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0CAB1" w14:textId="77777777" w:rsidR="00F33D04" w:rsidRDefault="00F33D04">
      <w:pPr>
        <w:pStyle w:val="BodyText"/>
        <w:spacing w:before="9"/>
        <w:rPr>
          <w:sz w:val="19"/>
        </w:rPr>
      </w:pPr>
      <w:bookmarkStart w:id="0" w:name="_GoBack"/>
      <w:bookmarkEnd w:id="0"/>
    </w:p>
    <w:p w14:paraId="28ECAAB0" w14:textId="77777777" w:rsidR="00F33D04" w:rsidRDefault="003205B4">
      <w:pPr>
        <w:pStyle w:val="BodyText"/>
        <w:ind w:left="3100"/>
        <w:rPr>
          <w:sz w:val="20"/>
        </w:rPr>
      </w:pPr>
      <w:r>
        <w:rPr>
          <w:noProof/>
          <w:sz w:val="20"/>
        </w:rPr>
        <w:drawing>
          <wp:inline distT="0" distB="0" distL="0" distR="0" wp14:anchorId="670C594D" wp14:editId="5FCABE34">
            <wp:extent cx="2286000" cy="22860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286000" cy="2286000"/>
                    </a:xfrm>
                    <a:prstGeom prst="rect">
                      <a:avLst/>
                    </a:prstGeom>
                  </pic:spPr>
                </pic:pic>
              </a:graphicData>
            </a:graphic>
          </wp:inline>
        </w:drawing>
      </w:r>
    </w:p>
    <w:p w14:paraId="1A5CF93B" w14:textId="77777777" w:rsidR="00F33D04" w:rsidRDefault="00F33D04">
      <w:pPr>
        <w:pStyle w:val="BodyText"/>
        <w:rPr>
          <w:sz w:val="20"/>
        </w:rPr>
      </w:pPr>
    </w:p>
    <w:p w14:paraId="7BD2175C" w14:textId="77777777" w:rsidR="00F33D04" w:rsidRDefault="00F33D04">
      <w:pPr>
        <w:pStyle w:val="BodyText"/>
        <w:rPr>
          <w:sz w:val="20"/>
        </w:rPr>
      </w:pPr>
    </w:p>
    <w:p w14:paraId="45D716D6" w14:textId="77777777" w:rsidR="00F33D04" w:rsidRDefault="00F33D04">
      <w:pPr>
        <w:pStyle w:val="BodyText"/>
        <w:rPr>
          <w:sz w:val="20"/>
        </w:rPr>
      </w:pPr>
    </w:p>
    <w:p w14:paraId="6793F7AA" w14:textId="77777777" w:rsidR="00F33D04" w:rsidRDefault="00F33D04">
      <w:pPr>
        <w:pStyle w:val="BodyText"/>
        <w:spacing w:before="5"/>
      </w:pPr>
    </w:p>
    <w:p w14:paraId="3291327D" w14:textId="77777777" w:rsidR="00F33D04" w:rsidRDefault="003205B4">
      <w:pPr>
        <w:spacing w:before="84" w:line="524" w:lineRule="exact"/>
        <w:ind w:left="1094" w:right="1453"/>
        <w:jc w:val="center"/>
        <w:rPr>
          <w:rFonts w:ascii="Arial"/>
          <w:b/>
          <w:sz w:val="48"/>
        </w:rPr>
      </w:pPr>
      <w:r>
        <w:rPr>
          <w:rFonts w:ascii="Arial"/>
          <w:b/>
          <w:sz w:val="48"/>
        </w:rPr>
        <w:t>Clinical Reminders</w:t>
      </w:r>
    </w:p>
    <w:p w14:paraId="074AB750" w14:textId="77777777" w:rsidR="00F33D04" w:rsidRDefault="003205B4">
      <w:pPr>
        <w:spacing w:before="18" w:line="216" w:lineRule="auto"/>
        <w:ind w:left="1098" w:right="1453"/>
        <w:jc w:val="center"/>
        <w:rPr>
          <w:rFonts w:ascii="Arial" w:hAnsi="Arial"/>
          <w:b/>
          <w:sz w:val="48"/>
        </w:rPr>
      </w:pPr>
      <w:r>
        <w:rPr>
          <w:rFonts w:ascii="Arial" w:hAnsi="Arial"/>
          <w:b/>
          <w:sz w:val="48"/>
        </w:rPr>
        <w:t>High Risk Mental Health Patient – National Reminder and Flag</w:t>
      </w:r>
    </w:p>
    <w:p w14:paraId="586719A1" w14:textId="77777777" w:rsidR="00F33D04" w:rsidRDefault="00F33D04">
      <w:pPr>
        <w:pStyle w:val="BodyText"/>
        <w:rPr>
          <w:rFonts w:ascii="Arial"/>
          <w:b/>
          <w:sz w:val="43"/>
        </w:rPr>
      </w:pPr>
    </w:p>
    <w:p w14:paraId="064F1DB8" w14:textId="77777777" w:rsidR="00F33D04" w:rsidRDefault="003205B4">
      <w:pPr>
        <w:pStyle w:val="Heading1"/>
        <w:spacing w:before="1"/>
        <w:ind w:left="1093" w:right="1453"/>
        <w:jc w:val="center"/>
      </w:pPr>
      <w:r>
        <w:t>Patch 24</w:t>
      </w:r>
    </w:p>
    <w:p w14:paraId="2433C25C" w14:textId="77777777" w:rsidR="00F33D04" w:rsidRDefault="00F33D04">
      <w:pPr>
        <w:pStyle w:val="BodyText"/>
        <w:rPr>
          <w:rFonts w:ascii="Arial"/>
          <w:b/>
          <w:sz w:val="40"/>
        </w:rPr>
      </w:pPr>
    </w:p>
    <w:p w14:paraId="70B404D5" w14:textId="77777777" w:rsidR="00F33D04" w:rsidRDefault="00F33D04">
      <w:pPr>
        <w:pStyle w:val="BodyText"/>
        <w:spacing w:before="10"/>
        <w:rPr>
          <w:rFonts w:ascii="Arial"/>
          <w:b/>
          <w:sz w:val="31"/>
        </w:rPr>
      </w:pPr>
    </w:p>
    <w:p w14:paraId="452A4F2C" w14:textId="77777777" w:rsidR="00F33D04" w:rsidRDefault="003205B4">
      <w:pPr>
        <w:ind w:left="1096" w:right="1453"/>
        <w:jc w:val="center"/>
        <w:rPr>
          <w:rFonts w:ascii="Arial"/>
          <w:b/>
          <w:sz w:val="36"/>
        </w:rPr>
      </w:pPr>
      <w:r>
        <w:rPr>
          <w:rFonts w:ascii="Arial"/>
          <w:b/>
          <w:sz w:val="36"/>
        </w:rPr>
        <w:t>User Manual</w:t>
      </w:r>
    </w:p>
    <w:p w14:paraId="032C2521" w14:textId="77777777" w:rsidR="00F33D04" w:rsidRDefault="00F33D04">
      <w:pPr>
        <w:pStyle w:val="BodyText"/>
        <w:spacing w:before="4"/>
        <w:rPr>
          <w:rFonts w:ascii="Arial"/>
          <w:b/>
          <w:sz w:val="48"/>
        </w:rPr>
      </w:pPr>
    </w:p>
    <w:p w14:paraId="4F9903CE" w14:textId="77777777" w:rsidR="00F33D04" w:rsidRDefault="003205B4">
      <w:pPr>
        <w:pStyle w:val="Heading2"/>
        <w:spacing w:before="0"/>
        <w:ind w:left="1098" w:right="1451"/>
        <w:jc w:val="center"/>
        <w:rPr>
          <w:rFonts w:ascii="Arial"/>
        </w:rPr>
      </w:pPr>
      <w:r>
        <w:rPr>
          <w:rFonts w:ascii="Arial"/>
        </w:rPr>
        <w:t>April 2013</w:t>
      </w:r>
    </w:p>
    <w:p w14:paraId="3C33E51B" w14:textId="77777777" w:rsidR="00F33D04" w:rsidRDefault="00F33D04">
      <w:pPr>
        <w:pStyle w:val="BodyText"/>
        <w:rPr>
          <w:rFonts w:ascii="Arial"/>
          <w:b/>
          <w:sz w:val="30"/>
        </w:rPr>
      </w:pPr>
    </w:p>
    <w:p w14:paraId="2DE92389" w14:textId="77777777" w:rsidR="00F33D04" w:rsidRDefault="00F33D04">
      <w:pPr>
        <w:pStyle w:val="BodyText"/>
        <w:rPr>
          <w:rFonts w:ascii="Arial"/>
          <w:b/>
          <w:sz w:val="30"/>
        </w:rPr>
      </w:pPr>
    </w:p>
    <w:p w14:paraId="640519BB" w14:textId="77777777" w:rsidR="00F33D04" w:rsidRDefault="00F33D04">
      <w:pPr>
        <w:pStyle w:val="BodyText"/>
        <w:rPr>
          <w:rFonts w:ascii="Arial"/>
          <w:b/>
          <w:sz w:val="30"/>
        </w:rPr>
      </w:pPr>
    </w:p>
    <w:p w14:paraId="32B90868" w14:textId="77777777" w:rsidR="00F33D04" w:rsidRDefault="00F33D04">
      <w:pPr>
        <w:pStyle w:val="BodyText"/>
        <w:rPr>
          <w:rFonts w:ascii="Arial"/>
          <w:b/>
          <w:sz w:val="30"/>
        </w:rPr>
      </w:pPr>
    </w:p>
    <w:p w14:paraId="7F843FB7" w14:textId="77777777" w:rsidR="00F33D04" w:rsidRDefault="003205B4">
      <w:pPr>
        <w:pStyle w:val="BodyText"/>
        <w:ind w:left="2618" w:right="2980" w:firstLine="633"/>
        <w:rPr>
          <w:rFonts w:ascii="Arial"/>
        </w:rPr>
      </w:pPr>
      <w:r>
        <w:rPr>
          <w:rFonts w:ascii="Arial"/>
        </w:rPr>
        <w:t>Department of Veterans Affairs Office of Information and Technology</w:t>
      </w:r>
      <w:r>
        <w:rPr>
          <w:rFonts w:ascii="Arial"/>
          <w:spacing w:val="-18"/>
        </w:rPr>
        <w:t xml:space="preserve"> </w:t>
      </w:r>
      <w:r>
        <w:rPr>
          <w:rFonts w:ascii="Arial"/>
        </w:rPr>
        <w:t>(OIT)</w:t>
      </w:r>
    </w:p>
    <w:p w14:paraId="0F8D49B1" w14:textId="77777777" w:rsidR="00F33D04" w:rsidRDefault="003205B4">
      <w:pPr>
        <w:pStyle w:val="BodyText"/>
        <w:ind w:left="3746"/>
        <w:rPr>
          <w:rFonts w:ascii="Arial"/>
        </w:rPr>
      </w:pPr>
      <w:r>
        <w:rPr>
          <w:rFonts w:ascii="Arial"/>
        </w:rPr>
        <w:t>Product Development</w:t>
      </w:r>
    </w:p>
    <w:p w14:paraId="3A50C8AB" w14:textId="77777777" w:rsidR="00F33D04" w:rsidRDefault="00F33D04">
      <w:pPr>
        <w:rPr>
          <w:rFonts w:ascii="Arial"/>
        </w:rPr>
        <w:sectPr w:rsidR="00F33D04">
          <w:type w:val="continuous"/>
          <w:pgSz w:w="12240" w:h="15840"/>
          <w:pgMar w:top="1500" w:right="860" w:bottom="280" w:left="1220" w:header="720" w:footer="720" w:gutter="0"/>
          <w:cols w:space="720"/>
        </w:sectPr>
      </w:pPr>
    </w:p>
    <w:p w14:paraId="482F18E5" w14:textId="77777777" w:rsidR="00F33D04" w:rsidRDefault="00F33D04">
      <w:pPr>
        <w:pStyle w:val="BodyText"/>
        <w:spacing w:before="10"/>
        <w:rPr>
          <w:rFonts w:ascii="Arial"/>
          <w:sz w:val="11"/>
        </w:rPr>
      </w:pPr>
    </w:p>
    <w:p w14:paraId="51DADBB0" w14:textId="77777777" w:rsidR="00F33D04" w:rsidRDefault="003205B4">
      <w:pPr>
        <w:pStyle w:val="Heading2"/>
        <w:ind w:left="220"/>
      </w:pPr>
      <w:r>
        <w:t>Revision History</w:t>
      </w:r>
    </w:p>
    <w:p w14:paraId="542AC840" w14:textId="77777777" w:rsidR="00F33D04" w:rsidRDefault="00F33D04">
      <w:pPr>
        <w:pStyle w:val="BodyText"/>
        <w:rPr>
          <w:b/>
          <w:sz w:val="20"/>
        </w:rPr>
      </w:pPr>
    </w:p>
    <w:p w14:paraId="08512CE0" w14:textId="77777777" w:rsidR="00F33D04" w:rsidRDefault="00F33D04">
      <w:pPr>
        <w:pStyle w:val="BodyText"/>
        <w:spacing w:before="2"/>
        <w:rPr>
          <w:b/>
          <w:sz w:val="2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441"/>
        <w:gridCol w:w="3241"/>
        <w:gridCol w:w="1621"/>
        <w:gridCol w:w="1729"/>
      </w:tblGrid>
      <w:tr w:rsidR="00F33D04" w14:paraId="2A7A5445" w14:textId="77777777">
        <w:trPr>
          <w:trHeight w:val="505"/>
        </w:trPr>
        <w:tc>
          <w:tcPr>
            <w:tcW w:w="1548" w:type="dxa"/>
          </w:tcPr>
          <w:p w14:paraId="2D3336E3" w14:textId="77777777" w:rsidR="00F33D04" w:rsidRDefault="003205B4">
            <w:pPr>
              <w:pStyle w:val="TableParagraph"/>
              <w:spacing w:line="251" w:lineRule="exact"/>
              <w:rPr>
                <w:b/>
              </w:rPr>
            </w:pPr>
            <w:r>
              <w:rPr>
                <w:b/>
              </w:rPr>
              <w:t>Date</w:t>
            </w:r>
          </w:p>
        </w:tc>
        <w:tc>
          <w:tcPr>
            <w:tcW w:w="1441" w:type="dxa"/>
          </w:tcPr>
          <w:p w14:paraId="20CD6E12" w14:textId="77777777" w:rsidR="00F33D04" w:rsidRDefault="003205B4">
            <w:pPr>
              <w:pStyle w:val="TableParagraph"/>
              <w:spacing w:line="251" w:lineRule="exact"/>
              <w:rPr>
                <w:b/>
              </w:rPr>
            </w:pPr>
            <w:r>
              <w:rPr>
                <w:b/>
              </w:rPr>
              <w:t>Page #</w:t>
            </w:r>
          </w:p>
        </w:tc>
        <w:tc>
          <w:tcPr>
            <w:tcW w:w="3241" w:type="dxa"/>
          </w:tcPr>
          <w:p w14:paraId="04046695" w14:textId="77777777" w:rsidR="00F33D04" w:rsidRDefault="003205B4">
            <w:pPr>
              <w:pStyle w:val="TableParagraph"/>
              <w:spacing w:line="251" w:lineRule="exact"/>
              <w:rPr>
                <w:b/>
              </w:rPr>
            </w:pPr>
            <w:r>
              <w:rPr>
                <w:b/>
              </w:rPr>
              <w:t>Description</w:t>
            </w:r>
          </w:p>
        </w:tc>
        <w:tc>
          <w:tcPr>
            <w:tcW w:w="1621" w:type="dxa"/>
          </w:tcPr>
          <w:p w14:paraId="37E024E4" w14:textId="77777777" w:rsidR="00F33D04" w:rsidRDefault="003205B4">
            <w:pPr>
              <w:pStyle w:val="TableParagraph"/>
              <w:spacing w:line="254" w:lineRule="exact"/>
              <w:ind w:left="106" w:right="629"/>
              <w:rPr>
                <w:b/>
              </w:rPr>
            </w:pPr>
            <w:r>
              <w:rPr>
                <w:b/>
              </w:rPr>
              <w:t>Project Manager</w:t>
            </w:r>
          </w:p>
        </w:tc>
        <w:tc>
          <w:tcPr>
            <w:tcW w:w="1729" w:type="dxa"/>
          </w:tcPr>
          <w:p w14:paraId="2CF41299" w14:textId="77777777" w:rsidR="00F33D04" w:rsidRDefault="003205B4">
            <w:pPr>
              <w:pStyle w:val="TableParagraph"/>
              <w:spacing w:line="254" w:lineRule="exact"/>
              <w:ind w:left="106" w:right="676"/>
              <w:rPr>
                <w:b/>
              </w:rPr>
            </w:pPr>
            <w:r>
              <w:rPr>
                <w:b/>
              </w:rPr>
              <w:t>Technical Writer</w:t>
            </w:r>
          </w:p>
        </w:tc>
      </w:tr>
      <w:tr w:rsidR="003205B4" w14:paraId="561D41A9" w14:textId="77777777">
        <w:trPr>
          <w:trHeight w:val="573"/>
        </w:trPr>
        <w:tc>
          <w:tcPr>
            <w:tcW w:w="1548" w:type="dxa"/>
          </w:tcPr>
          <w:p w14:paraId="31FFA8FE" w14:textId="77777777" w:rsidR="003205B4" w:rsidRDefault="003205B4" w:rsidP="003205B4">
            <w:pPr>
              <w:pStyle w:val="TableParagraph"/>
              <w:spacing w:line="245" w:lineRule="exact"/>
            </w:pPr>
            <w:r>
              <w:t>March 2013</w:t>
            </w:r>
          </w:p>
        </w:tc>
        <w:tc>
          <w:tcPr>
            <w:tcW w:w="1441" w:type="dxa"/>
          </w:tcPr>
          <w:p w14:paraId="3802EE84" w14:textId="77777777" w:rsidR="003205B4" w:rsidRDefault="003205B4" w:rsidP="003205B4">
            <w:pPr>
              <w:pStyle w:val="TableParagraph"/>
              <w:spacing w:line="245" w:lineRule="exact"/>
            </w:pPr>
            <w:r>
              <w:t>Throughout</w:t>
            </w:r>
          </w:p>
        </w:tc>
        <w:tc>
          <w:tcPr>
            <w:tcW w:w="3241" w:type="dxa"/>
          </w:tcPr>
          <w:p w14:paraId="63851A6A" w14:textId="77777777" w:rsidR="003205B4" w:rsidRDefault="003205B4" w:rsidP="003205B4">
            <w:pPr>
              <w:pStyle w:val="TableParagraph"/>
              <w:spacing w:line="242" w:lineRule="auto"/>
              <w:ind w:right="379"/>
            </w:pPr>
            <w:r>
              <w:t>Updates to include most recent examples</w:t>
            </w:r>
          </w:p>
        </w:tc>
        <w:tc>
          <w:tcPr>
            <w:tcW w:w="1621" w:type="dxa"/>
          </w:tcPr>
          <w:p w14:paraId="045333E5" w14:textId="77777777" w:rsidR="003205B4" w:rsidRDefault="003205B4" w:rsidP="003205B4">
            <w:r w:rsidRPr="00E22ADE">
              <w:rPr>
                <w:highlight w:val="yellow"/>
              </w:rPr>
              <w:t>REDACTED</w:t>
            </w:r>
          </w:p>
        </w:tc>
        <w:tc>
          <w:tcPr>
            <w:tcW w:w="1729" w:type="dxa"/>
          </w:tcPr>
          <w:p w14:paraId="06FA9470" w14:textId="77777777" w:rsidR="003205B4" w:rsidRDefault="003205B4" w:rsidP="003205B4">
            <w:r w:rsidRPr="00E22ADE">
              <w:rPr>
                <w:highlight w:val="yellow"/>
              </w:rPr>
              <w:t>REDACTED</w:t>
            </w:r>
          </w:p>
        </w:tc>
      </w:tr>
      <w:tr w:rsidR="003205B4" w14:paraId="0BA35335" w14:textId="77777777">
        <w:trPr>
          <w:trHeight w:val="757"/>
        </w:trPr>
        <w:tc>
          <w:tcPr>
            <w:tcW w:w="1548" w:type="dxa"/>
          </w:tcPr>
          <w:p w14:paraId="3B6CDA58" w14:textId="77777777" w:rsidR="003205B4" w:rsidRDefault="003205B4" w:rsidP="003205B4">
            <w:pPr>
              <w:pStyle w:val="TableParagraph"/>
              <w:spacing w:line="247" w:lineRule="exact"/>
            </w:pPr>
            <w:r>
              <w:t>Oct 2012</w:t>
            </w:r>
          </w:p>
        </w:tc>
        <w:tc>
          <w:tcPr>
            <w:tcW w:w="1441" w:type="dxa"/>
          </w:tcPr>
          <w:p w14:paraId="5A0135AA" w14:textId="77777777" w:rsidR="003205B4" w:rsidRDefault="003205B4" w:rsidP="003205B4">
            <w:pPr>
              <w:pStyle w:val="TableParagraph"/>
              <w:spacing w:line="247" w:lineRule="exact"/>
            </w:pPr>
            <w:hyperlink w:anchor="_bookmark7" w:history="1">
              <w:r>
                <w:rPr>
                  <w:color w:val="1F487C"/>
                  <w:u w:val="single" w:color="1F487C"/>
                </w:rPr>
                <w:t>7</w:t>
              </w:r>
            </w:hyperlink>
          </w:p>
        </w:tc>
        <w:tc>
          <w:tcPr>
            <w:tcW w:w="3241" w:type="dxa"/>
          </w:tcPr>
          <w:p w14:paraId="7B749079" w14:textId="77777777" w:rsidR="003205B4" w:rsidRDefault="003205B4" w:rsidP="003205B4">
            <w:pPr>
              <w:pStyle w:val="TableParagraph"/>
              <w:ind w:right="245"/>
            </w:pPr>
            <w:r>
              <w:t>Added note about changing parameter for # of days in future</w:t>
            </w:r>
          </w:p>
          <w:p w14:paraId="41D76A5E" w14:textId="77777777" w:rsidR="003205B4" w:rsidRDefault="003205B4" w:rsidP="003205B4">
            <w:pPr>
              <w:pStyle w:val="TableParagraph"/>
              <w:spacing w:line="238" w:lineRule="exact"/>
            </w:pPr>
            <w:r>
              <w:t>for nightly background job report.</w:t>
            </w:r>
          </w:p>
        </w:tc>
        <w:tc>
          <w:tcPr>
            <w:tcW w:w="1621" w:type="dxa"/>
          </w:tcPr>
          <w:p w14:paraId="00186E18" w14:textId="77777777" w:rsidR="003205B4" w:rsidRDefault="003205B4" w:rsidP="003205B4">
            <w:r w:rsidRPr="00E22ADE">
              <w:rPr>
                <w:highlight w:val="yellow"/>
              </w:rPr>
              <w:t>REDACTED</w:t>
            </w:r>
          </w:p>
        </w:tc>
        <w:tc>
          <w:tcPr>
            <w:tcW w:w="1729" w:type="dxa"/>
          </w:tcPr>
          <w:p w14:paraId="44444F4F" w14:textId="77777777" w:rsidR="003205B4" w:rsidRDefault="003205B4" w:rsidP="003205B4">
            <w:r w:rsidRPr="00E22ADE">
              <w:rPr>
                <w:highlight w:val="yellow"/>
              </w:rPr>
              <w:t>REDACTED</w:t>
            </w:r>
          </w:p>
        </w:tc>
      </w:tr>
      <w:tr w:rsidR="003205B4" w14:paraId="6761D005" w14:textId="77777777">
        <w:trPr>
          <w:trHeight w:val="575"/>
        </w:trPr>
        <w:tc>
          <w:tcPr>
            <w:tcW w:w="1548" w:type="dxa"/>
          </w:tcPr>
          <w:p w14:paraId="13BBE0A3" w14:textId="77777777" w:rsidR="003205B4" w:rsidRDefault="003205B4" w:rsidP="003205B4">
            <w:pPr>
              <w:pStyle w:val="TableParagraph"/>
              <w:spacing w:line="247" w:lineRule="exact"/>
            </w:pPr>
            <w:r>
              <w:t>Sept 2012</w:t>
            </w:r>
          </w:p>
        </w:tc>
        <w:tc>
          <w:tcPr>
            <w:tcW w:w="1441" w:type="dxa"/>
          </w:tcPr>
          <w:p w14:paraId="29A59286" w14:textId="77777777" w:rsidR="003205B4" w:rsidRDefault="003205B4" w:rsidP="003205B4">
            <w:pPr>
              <w:pStyle w:val="TableParagraph"/>
              <w:spacing w:line="247" w:lineRule="exact"/>
            </w:pPr>
            <w:hyperlink w:anchor="_bookmark8" w:history="1">
              <w:r>
                <w:rPr>
                  <w:color w:val="1F487C"/>
                  <w:u w:val="single" w:color="1F487C"/>
                </w:rPr>
                <w:t>8</w:t>
              </w:r>
            </w:hyperlink>
          </w:p>
        </w:tc>
        <w:tc>
          <w:tcPr>
            <w:tcW w:w="3241" w:type="dxa"/>
          </w:tcPr>
          <w:p w14:paraId="4FF2F931" w14:textId="77777777" w:rsidR="003205B4" w:rsidRDefault="003205B4" w:rsidP="003205B4">
            <w:pPr>
              <w:pStyle w:val="TableParagraph"/>
              <w:spacing w:line="247" w:lineRule="exact"/>
            </w:pPr>
            <w:r>
              <w:t>Updates to Reminder dialogs</w:t>
            </w:r>
          </w:p>
        </w:tc>
        <w:tc>
          <w:tcPr>
            <w:tcW w:w="1621" w:type="dxa"/>
          </w:tcPr>
          <w:p w14:paraId="374EB6D3" w14:textId="77777777" w:rsidR="003205B4" w:rsidRDefault="003205B4" w:rsidP="003205B4">
            <w:r w:rsidRPr="00E22ADE">
              <w:rPr>
                <w:highlight w:val="yellow"/>
              </w:rPr>
              <w:t>REDACTED</w:t>
            </w:r>
          </w:p>
        </w:tc>
        <w:tc>
          <w:tcPr>
            <w:tcW w:w="1729" w:type="dxa"/>
          </w:tcPr>
          <w:p w14:paraId="61C89750" w14:textId="77777777" w:rsidR="003205B4" w:rsidRDefault="003205B4" w:rsidP="003205B4">
            <w:r w:rsidRPr="00E22ADE">
              <w:rPr>
                <w:highlight w:val="yellow"/>
              </w:rPr>
              <w:t>REDACTED</w:t>
            </w:r>
          </w:p>
        </w:tc>
      </w:tr>
      <w:tr w:rsidR="003205B4" w14:paraId="6C81D5E5" w14:textId="77777777">
        <w:trPr>
          <w:trHeight w:val="576"/>
        </w:trPr>
        <w:tc>
          <w:tcPr>
            <w:tcW w:w="1548" w:type="dxa"/>
          </w:tcPr>
          <w:p w14:paraId="2E76489A" w14:textId="77777777" w:rsidR="003205B4" w:rsidRDefault="003205B4" w:rsidP="003205B4">
            <w:pPr>
              <w:pStyle w:val="TableParagraph"/>
              <w:spacing w:line="247" w:lineRule="exact"/>
            </w:pPr>
            <w:r>
              <w:t>Aug 2012</w:t>
            </w:r>
          </w:p>
        </w:tc>
        <w:tc>
          <w:tcPr>
            <w:tcW w:w="1441" w:type="dxa"/>
          </w:tcPr>
          <w:p w14:paraId="0ACC0E4C" w14:textId="77777777" w:rsidR="003205B4" w:rsidRDefault="003205B4" w:rsidP="003205B4">
            <w:pPr>
              <w:pStyle w:val="TableParagraph"/>
              <w:spacing w:line="247" w:lineRule="exact"/>
            </w:pPr>
            <w:hyperlink w:anchor="_bookmark60" w:history="1">
              <w:r>
                <w:rPr>
                  <w:color w:val="1F487C"/>
                  <w:u w:val="single" w:color="1F487C"/>
                </w:rPr>
                <w:t>86</w:t>
              </w:r>
            </w:hyperlink>
          </w:p>
        </w:tc>
        <w:tc>
          <w:tcPr>
            <w:tcW w:w="3241" w:type="dxa"/>
          </w:tcPr>
          <w:p w14:paraId="514D1EA0" w14:textId="77777777" w:rsidR="003205B4" w:rsidRDefault="003205B4" w:rsidP="003205B4">
            <w:pPr>
              <w:pStyle w:val="TableParagraph"/>
              <w:spacing w:line="247" w:lineRule="exact"/>
            </w:pPr>
            <w:r>
              <w:t>Added Hints, Tips, and FAQs</w:t>
            </w:r>
          </w:p>
        </w:tc>
        <w:tc>
          <w:tcPr>
            <w:tcW w:w="1621" w:type="dxa"/>
          </w:tcPr>
          <w:p w14:paraId="169CAFA0" w14:textId="77777777" w:rsidR="003205B4" w:rsidRDefault="003205B4" w:rsidP="003205B4">
            <w:r w:rsidRPr="00E22ADE">
              <w:rPr>
                <w:highlight w:val="yellow"/>
              </w:rPr>
              <w:t>REDACTED</w:t>
            </w:r>
          </w:p>
        </w:tc>
        <w:tc>
          <w:tcPr>
            <w:tcW w:w="1729" w:type="dxa"/>
          </w:tcPr>
          <w:p w14:paraId="140A5C41" w14:textId="77777777" w:rsidR="003205B4" w:rsidRDefault="003205B4" w:rsidP="003205B4">
            <w:r w:rsidRPr="00E22ADE">
              <w:rPr>
                <w:highlight w:val="yellow"/>
              </w:rPr>
              <w:t>REDACTED</w:t>
            </w:r>
          </w:p>
        </w:tc>
      </w:tr>
      <w:tr w:rsidR="003205B4" w14:paraId="3B20A30E" w14:textId="77777777">
        <w:trPr>
          <w:trHeight w:val="575"/>
        </w:trPr>
        <w:tc>
          <w:tcPr>
            <w:tcW w:w="1548" w:type="dxa"/>
          </w:tcPr>
          <w:p w14:paraId="4BF79971" w14:textId="77777777" w:rsidR="003205B4" w:rsidRDefault="003205B4" w:rsidP="003205B4">
            <w:pPr>
              <w:pStyle w:val="TableParagraph"/>
              <w:spacing w:line="247" w:lineRule="exact"/>
            </w:pPr>
            <w:r>
              <w:t>July 2012</w:t>
            </w:r>
          </w:p>
        </w:tc>
        <w:tc>
          <w:tcPr>
            <w:tcW w:w="1441" w:type="dxa"/>
          </w:tcPr>
          <w:p w14:paraId="74C66993" w14:textId="77777777" w:rsidR="003205B4" w:rsidRDefault="003205B4" w:rsidP="003205B4">
            <w:pPr>
              <w:pStyle w:val="TableParagraph"/>
              <w:spacing w:line="247" w:lineRule="exact"/>
            </w:pPr>
            <w:hyperlink w:anchor="_bookmark34" w:history="1">
              <w:r>
                <w:rPr>
                  <w:color w:val="1F487C"/>
                  <w:u w:val="single" w:color="1F487C"/>
                </w:rPr>
                <w:t>59</w:t>
              </w:r>
            </w:hyperlink>
          </w:p>
        </w:tc>
        <w:tc>
          <w:tcPr>
            <w:tcW w:w="3241" w:type="dxa"/>
          </w:tcPr>
          <w:p w14:paraId="7ACD3152" w14:textId="77777777" w:rsidR="003205B4" w:rsidRDefault="003205B4" w:rsidP="003205B4">
            <w:pPr>
              <w:pStyle w:val="TableParagraph"/>
              <w:ind w:right="1117"/>
            </w:pPr>
            <w:r>
              <w:t>Added info about PRF Transmission Menu</w:t>
            </w:r>
          </w:p>
        </w:tc>
        <w:tc>
          <w:tcPr>
            <w:tcW w:w="1621" w:type="dxa"/>
          </w:tcPr>
          <w:p w14:paraId="2CEA1FFC" w14:textId="77777777" w:rsidR="003205B4" w:rsidRDefault="003205B4" w:rsidP="003205B4">
            <w:r w:rsidRPr="00E22ADE">
              <w:rPr>
                <w:highlight w:val="yellow"/>
              </w:rPr>
              <w:t>REDACTED</w:t>
            </w:r>
          </w:p>
        </w:tc>
        <w:tc>
          <w:tcPr>
            <w:tcW w:w="1729" w:type="dxa"/>
          </w:tcPr>
          <w:p w14:paraId="2CD9D081" w14:textId="77777777" w:rsidR="003205B4" w:rsidRDefault="003205B4" w:rsidP="003205B4">
            <w:r w:rsidRPr="00E22ADE">
              <w:rPr>
                <w:highlight w:val="yellow"/>
              </w:rPr>
              <w:t>REDACTED</w:t>
            </w:r>
          </w:p>
        </w:tc>
      </w:tr>
      <w:tr w:rsidR="003205B4" w14:paraId="2798AE92" w14:textId="77777777">
        <w:trPr>
          <w:trHeight w:val="573"/>
        </w:trPr>
        <w:tc>
          <w:tcPr>
            <w:tcW w:w="1548" w:type="dxa"/>
          </w:tcPr>
          <w:p w14:paraId="6E1C20C8" w14:textId="77777777" w:rsidR="003205B4" w:rsidRDefault="003205B4" w:rsidP="003205B4">
            <w:pPr>
              <w:pStyle w:val="TableParagraph"/>
              <w:spacing w:line="247" w:lineRule="exact"/>
            </w:pPr>
            <w:r>
              <w:t>July 2012</w:t>
            </w:r>
          </w:p>
        </w:tc>
        <w:tc>
          <w:tcPr>
            <w:tcW w:w="1441" w:type="dxa"/>
          </w:tcPr>
          <w:p w14:paraId="48228A8C" w14:textId="77777777" w:rsidR="003205B4" w:rsidRDefault="003205B4" w:rsidP="003205B4">
            <w:pPr>
              <w:pStyle w:val="TableParagraph"/>
              <w:spacing w:line="247" w:lineRule="exact"/>
            </w:pPr>
            <w:hyperlink w:anchor="_bookmark25" w:history="1">
              <w:r>
                <w:rPr>
                  <w:color w:val="1F487C"/>
                  <w:u w:val="single" w:color="1F487C"/>
                </w:rPr>
                <w:t>44</w:t>
              </w:r>
            </w:hyperlink>
          </w:p>
        </w:tc>
        <w:tc>
          <w:tcPr>
            <w:tcW w:w="3241" w:type="dxa"/>
          </w:tcPr>
          <w:p w14:paraId="7029FA4B" w14:textId="77777777" w:rsidR="003205B4" w:rsidRDefault="003205B4" w:rsidP="003205B4">
            <w:pPr>
              <w:pStyle w:val="TableParagraph"/>
              <w:ind w:right="171"/>
            </w:pPr>
            <w:r>
              <w:t>Added info about MHTC Needs Assignment Reminder Definition</w:t>
            </w:r>
          </w:p>
        </w:tc>
        <w:tc>
          <w:tcPr>
            <w:tcW w:w="1621" w:type="dxa"/>
          </w:tcPr>
          <w:p w14:paraId="1573FC7F" w14:textId="77777777" w:rsidR="003205B4" w:rsidRDefault="003205B4" w:rsidP="003205B4">
            <w:r w:rsidRPr="00E22ADE">
              <w:rPr>
                <w:highlight w:val="yellow"/>
              </w:rPr>
              <w:t>REDACTED</w:t>
            </w:r>
          </w:p>
        </w:tc>
        <w:tc>
          <w:tcPr>
            <w:tcW w:w="1729" w:type="dxa"/>
          </w:tcPr>
          <w:p w14:paraId="1DAA4152" w14:textId="77777777" w:rsidR="003205B4" w:rsidRDefault="003205B4" w:rsidP="003205B4">
            <w:r w:rsidRPr="00E22ADE">
              <w:rPr>
                <w:highlight w:val="yellow"/>
              </w:rPr>
              <w:t>REDACTED</w:t>
            </w:r>
          </w:p>
        </w:tc>
      </w:tr>
      <w:tr w:rsidR="003205B4" w14:paraId="275CC2BF" w14:textId="77777777">
        <w:trPr>
          <w:trHeight w:val="575"/>
        </w:trPr>
        <w:tc>
          <w:tcPr>
            <w:tcW w:w="1548" w:type="dxa"/>
          </w:tcPr>
          <w:p w14:paraId="276DF154" w14:textId="77777777" w:rsidR="003205B4" w:rsidRDefault="003205B4" w:rsidP="003205B4">
            <w:pPr>
              <w:pStyle w:val="TableParagraph"/>
              <w:spacing w:line="247" w:lineRule="exact"/>
            </w:pPr>
            <w:r>
              <w:t>May 2012</w:t>
            </w:r>
          </w:p>
        </w:tc>
        <w:tc>
          <w:tcPr>
            <w:tcW w:w="1441" w:type="dxa"/>
          </w:tcPr>
          <w:p w14:paraId="3FCFF8A2" w14:textId="77777777" w:rsidR="003205B4" w:rsidRDefault="003205B4" w:rsidP="003205B4">
            <w:pPr>
              <w:pStyle w:val="TableParagraph"/>
              <w:spacing w:line="247" w:lineRule="exact"/>
            </w:pPr>
            <w:hyperlink w:anchor="_bookmark24" w:history="1">
              <w:r>
                <w:rPr>
                  <w:color w:val="1F487C"/>
                  <w:u w:val="single" w:color="1F487C"/>
                </w:rPr>
                <w:t>41</w:t>
              </w:r>
            </w:hyperlink>
          </w:p>
        </w:tc>
        <w:tc>
          <w:tcPr>
            <w:tcW w:w="3241" w:type="dxa"/>
          </w:tcPr>
          <w:p w14:paraId="288245E1" w14:textId="77777777" w:rsidR="003205B4" w:rsidRDefault="003205B4" w:rsidP="003205B4">
            <w:pPr>
              <w:pStyle w:val="TableParagraph"/>
              <w:spacing w:line="242" w:lineRule="auto"/>
              <w:ind w:right="415"/>
            </w:pPr>
            <w:r>
              <w:t>Updated Scheduling No-Show and Ad Hoc reports</w:t>
            </w:r>
          </w:p>
        </w:tc>
        <w:tc>
          <w:tcPr>
            <w:tcW w:w="1621" w:type="dxa"/>
          </w:tcPr>
          <w:p w14:paraId="28BF9937" w14:textId="77777777" w:rsidR="003205B4" w:rsidRDefault="003205B4" w:rsidP="003205B4">
            <w:r w:rsidRPr="00E22ADE">
              <w:rPr>
                <w:highlight w:val="yellow"/>
              </w:rPr>
              <w:t>REDACTED</w:t>
            </w:r>
          </w:p>
        </w:tc>
        <w:tc>
          <w:tcPr>
            <w:tcW w:w="1729" w:type="dxa"/>
          </w:tcPr>
          <w:p w14:paraId="5965899A" w14:textId="77777777" w:rsidR="003205B4" w:rsidRDefault="003205B4" w:rsidP="003205B4">
            <w:r w:rsidRPr="00E22ADE">
              <w:rPr>
                <w:highlight w:val="yellow"/>
              </w:rPr>
              <w:t>REDACTED</w:t>
            </w:r>
          </w:p>
        </w:tc>
      </w:tr>
      <w:tr w:rsidR="003205B4" w14:paraId="3941BF84" w14:textId="77777777">
        <w:trPr>
          <w:trHeight w:val="757"/>
        </w:trPr>
        <w:tc>
          <w:tcPr>
            <w:tcW w:w="1548" w:type="dxa"/>
          </w:tcPr>
          <w:p w14:paraId="2CA7DF25" w14:textId="77777777" w:rsidR="003205B4" w:rsidRDefault="003205B4" w:rsidP="003205B4">
            <w:pPr>
              <w:pStyle w:val="TableParagraph"/>
              <w:spacing w:line="247" w:lineRule="exact"/>
            </w:pPr>
            <w:r>
              <w:t>May 2012</w:t>
            </w:r>
          </w:p>
        </w:tc>
        <w:tc>
          <w:tcPr>
            <w:tcW w:w="1441" w:type="dxa"/>
          </w:tcPr>
          <w:p w14:paraId="3F286C67" w14:textId="77777777" w:rsidR="003205B4" w:rsidRDefault="003205B4" w:rsidP="003205B4">
            <w:pPr>
              <w:pStyle w:val="TableParagraph"/>
              <w:spacing w:line="247" w:lineRule="exact"/>
            </w:pPr>
            <w:hyperlink w:anchor="_bookmark8" w:history="1">
              <w:r>
                <w:rPr>
                  <w:color w:val="1F487C"/>
                  <w:u w:val="single" w:color="1F487C"/>
                </w:rPr>
                <w:t>8</w:t>
              </w:r>
            </w:hyperlink>
          </w:p>
        </w:tc>
        <w:tc>
          <w:tcPr>
            <w:tcW w:w="3241" w:type="dxa"/>
          </w:tcPr>
          <w:p w14:paraId="0CD37CB8" w14:textId="77777777" w:rsidR="003205B4" w:rsidRDefault="003205B4" w:rsidP="003205B4">
            <w:pPr>
              <w:pStyle w:val="TableParagraph"/>
              <w:spacing w:line="247" w:lineRule="exact"/>
            </w:pPr>
            <w:r>
              <w:t>Updated dialog screenshots (to</w:t>
            </w:r>
          </w:p>
          <w:p w14:paraId="28645565" w14:textId="77777777" w:rsidR="003205B4" w:rsidRDefault="003205B4" w:rsidP="003205B4">
            <w:pPr>
              <w:pStyle w:val="TableParagraph"/>
              <w:spacing w:before="5" w:line="252" w:lineRule="exact"/>
              <w:ind w:right="196"/>
            </w:pPr>
            <w:r>
              <w:t>include other dialog changes) for Phase 2 of HRMH project</w:t>
            </w:r>
          </w:p>
        </w:tc>
        <w:tc>
          <w:tcPr>
            <w:tcW w:w="1621" w:type="dxa"/>
          </w:tcPr>
          <w:p w14:paraId="2C2CC029" w14:textId="77777777" w:rsidR="003205B4" w:rsidRDefault="003205B4" w:rsidP="003205B4">
            <w:r w:rsidRPr="00E22ADE">
              <w:rPr>
                <w:highlight w:val="yellow"/>
              </w:rPr>
              <w:t>REDACTED</w:t>
            </w:r>
          </w:p>
        </w:tc>
        <w:tc>
          <w:tcPr>
            <w:tcW w:w="1729" w:type="dxa"/>
          </w:tcPr>
          <w:p w14:paraId="4BD4AEC6" w14:textId="77777777" w:rsidR="003205B4" w:rsidRDefault="003205B4" w:rsidP="003205B4">
            <w:r w:rsidRPr="00E22ADE">
              <w:rPr>
                <w:highlight w:val="yellow"/>
              </w:rPr>
              <w:t>REDACTED</w:t>
            </w:r>
          </w:p>
        </w:tc>
      </w:tr>
      <w:tr w:rsidR="003205B4" w14:paraId="3F37D627" w14:textId="77777777">
        <w:trPr>
          <w:trHeight w:val="576"/>
        </w:trPr>
        <w:tc>
          <w:tcPr>
            <w:tcW w:w="1548" w:type="dxa"/>
          </w:tcPr>
          <w:p w14:paraId="2A5CFFC6" w14:textId="77777777" w:rsidR="003205B4" w:rsidRDefault="003205B4" w:rsidP="003205B4">
            <w:pPr>
              <w:pStyle w:val="TableParagraph"/>
              <w:spacing w:line="249" w:lineRule="exact"/>
            </w:pPr>
            <w:r>
              <w:t>May 2012</w:t>
            </w:r>
          </w:p>
        </w:tc>
        <w:tc>
          <w:tcPr>
            <w:tcW w:w="1441" w:type="dxa"/>
          </w:tcPr>
          <w:p w14:paraId="4CCD1A15" w14:textId="77777777" w:rsidR="003205B4" w:rsidRDefault="003205B4" w:rsidP="003205B4">
            <w:pPr>
              <w:pStyle w:val="TableParagraph"/>
              <w:spacing w:line="249" w:lineRule="exact"/>
            </w:pPr>
            <w:hyperlink w:anchor="_bookmark26" w:history="1">
              <w:r>
                <w:rPr>
                  <w:color w:val="1F487C"/>
                  <w:u w:val="single" w:color="1F487C"/>
                </w:rPr>
                <w:t>44</w:t>
              </w:r>
            </w:hyperlink>
          </w:p>
        </w:tc>
        <w:tc>
          <w:tcPr>
            <w:tcW w:w="3241" w:type="dxa"/>
          </w:tcPr>
          <w:p w14:paraId="736E7895" w14:textId="77777777" w:rsidR="003205B4" w:rsidRDefault="003205B4" w:rsidP="003205B4">
            <w:pPr>
              <w:pStyle w:val="TableParagraph"/>
              <w:ind w:right="330"/>
            </w:pPr>
            <w:r>
              <w:t>Added Health Summary info re MHTC and PRF</w:t>
            </w:r>
          </w:p>
        </w:tc>
        <w:tc>
          <w:tcPr>
            <w:tcW w:w="1621" w:type="dxa"/>
          </w:tcPr>
          <w:p w14:paraId="7014EDFA" w14:textId="77777777" w:rsidR="003205B4" w:rsidRDefault="003205B4" w:rsidP="003205B4">
            <w:r w:rsidRPr="00E22ADE">
              <w:rPr>
                <w:highlight w:val="yellow"/>
              </w:rPr>
              <w:t>REDACTED</w:t>
            </w:r>
          </w:p>
        </w:tc>
        <w:tc>
          <w:tcPr>
            <w:tcW w:w="1729" w:type="dxa"/>
          </w:tcPr>
          <w:p w14:paraId="6DFA87C7" w14:textId="77777777" w:rsidR="003205B4" w:rsidRDefault="003205B4" w:rsidP="003205B4">
            <w:r w:rsidRPr="00E22ADE">
              <w:rPr>
                <w:highlight w:val="yellow"/>
              </w:rPr>
              <w:t>REDACTED</w:t>
            </w:r>
          </w:p>
        </w:tc>
      </w:tr>
      <w:tr w:rsidR="003205B4" w14:paraId="2DAE8D6B" w14:textId="77777777">
        <w:trPr>
          <w:trHeight w:val="575"/>
        </w:trPr>
        <w:tc>
          <w:tcPr>
            <w:tcW w:w="1548" w:type="dxa"/>
          </w:tcPr>
          <w:p w14:paraId="5C1F6F8E" w14:textId="77777777" w:rsidR="003205B4" w:rsidRDefault="003205B4" w:rsidP="003205B4">
            <w:pPr>
              <w:pStyle w:val="TableParagraph"/>
              <w:spacing w:line="247" w:lineRule="exact"/>
            </w:pPr>
            <w:r>
              <w:t>May 2012</w:t>
            </w:r>
          </w:p>
        </w:tc>
        <w:tc>
          <w:tcPr>
            <w:tcW w:w="1441" w:type="dxa"/>
          </w:tcPr>
          <w:p w14:paraId="3D078F2D" w14:textId="77777777" w:rsidR="003205B4" w:rsidRDefault="003205B4" w:rsidP="003205B4">
            <w:pPr>
              <w:pStyle w:val="TableParagraph"/>
              <w:spacing w:line="247" w:lineRule="exact"/>
            </w:pPr>
            <w:hyperlink w:anchor="_bookmark4" w:history="1">
              <w:r>
                <w:rPr>
                  <w:color w:val="1F487C"/>
                  <w:u w:val="single" w:color="1F487C"/>
                </w:rPr>
                <w:t>4</w:t>
              </w:r>
            </w:hyperlink>
          </w:p>
        </w:tc>
        <w:tc>
          <w:tcPr>
            <w:tcW w:w="3241" w:type="dxa"/>
          </w:tcPr>
          <w:p w14:paraId="660C7D19" w14:textId="77777777" w:rsidR="003205B4" w:rsidRDefault="003205B4" w:rsidP="003205B4">
            <w:pPr>
              <w:pStyle w:val="TableParagraph"/>
              <w:spacing w:line="242" w:lineRule="auto"/>
              <w:ind w:right="97"/>
            </w:pPr>
            <w:r>
              <w:t>Added PRF information for Phase 2 of HRMH project</w:t>
            </w:r>
          </w:p>
        </w:tc>
        <w:tc>
          <w:tcPr>
            <w:tcW w:w="1621" w:type="dxa"/>
          </w:tcPr>
          <w:p w14:paraId="08281A6D" w14:textId="77777777" w:rsidR="003205B4" w:rsidRDefault="003205B4" w:rsidP="003205B4">
            <w:r w:rsidRPr="00E22ADE">
              <w:rPr>
                <w:highlight w:val="yellow"/>
              </w:rPr>
              <w:t>REDACTED</w:t>
            </w:r>
          </w:p>
        </w:tc>
        <w:tc>
          <w:tcPr>
            <w:tcW w:w="1729" w:type="dxa"/>
          </w:tcPr>
          <w:p w14:paraId="058A821F" w14:textId="77777777" w:rsidR="003205B4" w:rsidRDefault="003205B4" w:rsidP="003205B4">
            <w:r w:rsidRPr="00E22ADE">
              <w:rPr>
                <w:highlight w:val="yellow"/>
              </w:rPr>
              <w:t>REDACTED</w:t>
            </w:r>
          </w:p>
        </w:tc>
      </w:tr>
      <w:tr w:rsidR="003205B4" w14:paraId="2E88AD34" w14:textId="77777777">
        <w:trPr>
          <w:trHeight w:val="575"/>
        </w:trPr>
        <w:tc>
          <w:tcPr>
            <w:tcW w:w="1548" w:type="dxa"/>
          </w:tcPr>
          <w:p w14:paraId="1C741784" w14:textId="77777777" w:rsidR="003205B4" w:rsidRDefault="003205B4" w:rsidP="003205B4">
            <w:pPr>
              <w:pStyle w:val="TableParagraph"/>
              <w:spacing w:line="247" w:lineRule="exact"/>
            </w:pPr>
            <w:r>
              <w:t>January 2012</w:t>
            </w:r>
          </w:p>
        </w:tc>
        <w:tc>
          <w:tcPr>
            <w:tcW w:w="1441" w:type="dxa"/>
          </w:tcPr>
          <w:p w14:paraId="2CB6EE08" w14:textId="77777777" w:rsidR="003205B4" w:rsidRDefault="003205B4" w:rsidP="003205B4">
            <w:pPr>
              <w:pStyle w:val="TableParagraph"/>
              <w:spacing w:line="247" w:lineRule="exact"/>
            </w:pPr>
            <w:hyperlink w:anchor="_bookmark8" w:history="1">
              <w:r>
                <w:rPr>
                  <w:color w:val="1F487C"/>
                  <w:u w:val="single" w:color="1F487C"/>
                </w:rPr>
                <w:t xml:space="preserve">8 </w:t>
              </w:r>
            </w:hyperlink>
            <w:r>
              <w:rPr>
                <w:color w:val="1F487C"/>
                <w:u w:val="single" w:color="1F487C"/>
              </w:rPr>
              <w:t>- 16</w:t>
            </w:r>
          </w:p>
        </w:tc>
        <w:tc>
          <w:tcPr>
            <w:tcW w:w="3241" w:type="dxa"/>
          </w:tcPr>
          <w:p w14:paraId="00D682E6" w14:textId="77777777" w:rsidR="003205B4" w:rsidRDefault="003205B4" w:rsidP="003205B4">
            <w:pPr>
              <w:pStyle w:val="TableParagraph"/>
              <w:spacing w:line="247" w:lineRule="exact"/>
            </w:pPr>
            <w:r>
              <w:t>Updated dialog screenshots</w:t>
            </w:r>
          </w:p>
        </w:tc>
        <w:tc>
          <w:tcPr>
            <w:tcW w:w="1621" w:type="dxa"/>
          </w:tcPr>
          <w:p w14:paraId="40686ACD" w14:textId="77777777" w:rsidR="003205B4" w:rsidRDefault="003205B4" w:rsidP="003205B4">
            <w:r w:rsidRPr="00E22ADE">
              <w:rPr>
                <w:highlight w:val="yellow"/>
              </w:rPr>
              <w:t>REDACTED</w:t>
            </w:r>
          </w:p>
        </w:tc>
        <w:tc>
          <w:tcPr>
            <w:tcW w:w="1729" w:type="dxa"/>
          </w:tcPr>
          <w:p w14:paraId="00D60BA0" w14:textId="77777777" w:rsidR="003205B4" w:rsidRDefault="003205B4" w:rsidP="003205B4">
            <w:r w:rsidRPr="00E22ADE">
              <w:rPr>
                <w:highlight w:val="yellow"/>
              </w:rPr>
              <w:t>REDACTED</w:t>
            </w:r>
          </w:p>
        </w:tc>
      </w:tr>
      <w:tr w:rsidR="003205B4" w14:paraId="52F9C9AE" w14:textId="77777777">
        <w:trPr>
          <w:trHeight w:val="758"/>
        </w:trPr>
        <w:tc>
          <w:tcPr>
            <w:tcW w:w="1548" w:type="dxa"/>
          </w:tcPr>
          <w:p w14:paraId="4C696095" w14:textId="77777777" w:rsidR="003205B4" w:rsidRDefault="003205B4" w:rsidP="003205B4">
            <w:pPr>
              <w:pStyle w:val="TableParagraph"/>
              <w:spacing w:line="247" w:lineRule="exact"/>
            </w:pPr>
            <w:r>
              <w:t>Dec 2011</w:t>
            </w:r>
          </w:p>
        </w:tc>
        <w:tc>
          <w:tcPr>
            <w:tcW w:w="1441" w:type="dxa"/>
          </w:tcPr>
          <w:p w14:paraId="01AB1E6B" w14:textId="77777777" w:rsidR="003205B4" w:rsidRDefault="003205B4" w:rsidP="003205B4">
            <w:pPr>
              <w:pStyle w:val="TableParagraph"/>
              <w:spacing w:line="247" w:lineRule="exact"/>
            </w:pPr>
            <w:hyperlink w:anchor="_bookmark5" w:history="1">
              <w:r>
                <w:rPr>
                  <w:color w:val="1F487C"/>
                  <w:u w:val="single" w:color="1F487C"/>
                </w:rPr>
                <w:t>6</w:t>
              </w:r>
            </w:hyperlink>
            <w:r>
              <w:rPr>
                <w:color w:val="1F487C"/>
                <w:u w:val="single" w:color="1F487C"/>
              </w:rPr>
              <w:t xml:space="preserve">, </w:t>
            </w:r>
            <w:hyperlink w:anchor="_bookmark24" w:history="1">
              <w:r>
                <w:rPr>
                  <w:color w:val="1F487C"/>
                  <w:u w:val="single" w:color="1F487C"/>
                </w:rPr>
                <w:t>41</w:t>
              </w:r>
            </w:hyperlink>
          </w:p>
        </w:tc>
        <w:tc>
          <w:tcPr>
            <w:tcW w:w="3241" w:type="dxa"/>
          </w:tcPr>
          <w:p w14:paraId="1CBAA86B" w14:textId="77777777" w:rsidR="003205B4" w:rsidRDefault="003205B4" w:rsidP="003205B4">
            <w:pPr>
              <w:pStyle w:val="TableParagraph"/>
              <w:ind w:right="373"/>
            </w:pPr>
            <w:r>
              <w:t>Edited Scheduling reports, per developer changes and product</w:t>
            </w:r>
          </w:p>
          <w:p w14:paraId="3FDBD788" w14:textId="77777777" w:rsidR="003205B4" w:rsidRDefault="003205B4" w:rsidP="003205B4">
            <w:pPr>
              <w:pStyle w:val="TableParagraph"/>
              <w:spacing w:line="238" w:lineRule="exact"/>
            </w:pPr>
            <w:r>
              <w:t>support review.</w:t>
            </w:r>
          </w:p>
        </w:tc>
        <w:tc>
          <w:tcPr>
            <w:tcW w:w="1621" w:type="dxa"/>
          </w:tcPr>
          <w:p w14:paraId="6FE851E6" w14:textId="77777777" w:rsidR="003205B4" w:rsidRDefault="003205B4" w:rsidP="003205B4">
            <w:r w:rsidRPr="00E22ADE">
              <w:rPr>
                <w:highlight w:val="yellow"/>
              </w:rPr>
              <w:t>REDACTED</w:t>
            </w:r>
          </w:p>
        </w:tc>
        <w:tc>
          <w:tcPr>
            <w:tcW w:w="1729" w:type="dxa"/>
          </w:tcPr>
          <w:p w14:paraId="3E9AC80F" w14:textId="77777777" w:rsidR="003205B4" w:rsidRDefault="003205B4" w:rsidP="003205B4">
            <w:r w:rsidRPr="00E22ADE">
              <w:rPr>
                <w:highlight w:val="yellow"/>
              </w:rPr>
              <w:t>REDACTED</w:t>
            </w:r>
          </w:p>
        </w:tc>
      </w:tr>
      <w:tr w:rsidR="003205B4" w14:paraId="6FC919EB" w14:textId="77777777">
        <w:trPr>
          <w:trHeight w:val="575"/>
        </w:trPr>
        <w:tc>
          <w:tcPr>
            <w:tcW w:w="1548" w:type="dxa"/>
          </w:tcPr>
          <w:p w14:paraId="53BAF712" w14:textId="77777777" w:rsidR="003205B4" w:rsidRDefault="003205B4" w:rsidP="003205B4">
            <w:pPr>
              <w:pStyle w:val="TableParagraph"/>
              <w:spacing w:line="247" w:lineRule="exact"/>
            </w:pPr>
            <w:r>
              <w:t>Sep-Nov 11</w:t>
            </w:r>
          </w:p>
        </w:tc>
        <w:tc>
          <w:tcPr>
            <w:tcW w:w="1441" w:type="dxa"/>
          </w:tcPr>
          <w:p w14:paraId="46A545BB" w14:textId="77777777" w:rsidR="003205B4" w:rsidRDefault="003205B4" w:rsidP="003205B4">
            <w:pPr>
              <w:pStyle w:val="TableParagraph"/>
              <w:spacing w:line="247" w:lineRule="exact"/>
            </w:pPr>
            <w:hyperlink w:anchor="_bookmark24" w:history="1">
              <w:r>
                <w:rPr>
                  <w:color w:val="1F487C"/>
                  <w:u w:val="single" w:color="1F487C"/>
                </w:rPr>
                <w:t>41</w:t>
              </w:r>
            </w:hyperlink>
          </w:p>
        </w:tc>
        <w:tc>
          <w:tcPr>
            <w:tcW w:w="3241" w:type="dxa"/>
          </w:tcPr>
          <w:p w14:paraId="4D70E8C1" w14:textId="77777777" w:rsidR="003205B4" w:rsidRDefault="003205B4" w:rsidP="003205B4">
            <w:pPr>
              <w:pStyle w:val="TableParagraph"/>
              <w:spacing w:line="242" w:lineRule="auto"/>
              <w:ind w:right="782"/>
            </w:pPr>
            <w:r>
              <w:t>Added revised Scheduling Reports</w:t>
            </w:r>
          </w:p>
        </w:tc>
        <w:tc>
          <w:tcPr>
            <w:tcW w:w="1621" w:type="dxa"/>
          </w:tcPr>
          <w:p w14:paraId="7F9E1B70" w14:textId="77777777" w:rsidR="003205B4" w:rsidRDefault="003205B4" w:rsidP="003205B4">
            <w:r w:rsidRPr="00E22ADE">
              <w:rPr>
                <w:highlight w:val="yellow"/>
              </w:rPr>
              <w:t>REDACTED</w:t>
            </w:r>
          </w:p>
        </w:tc>
        <w:tc>
          <w:tcPr>
            <w:tcW w:w="1729" w:type="dxa"/>
          </w:tcPr>
          <w:p w14:paraId="6F8F8408" w14:textId="77777777" w:rsidR="003205B4" w:rsidRDefault="003205B4" w:rsidP="003205B4">
            <w:r w:rsidRPr="00E22ADE">
              <w:rPr>
                <w:highlight w:val="yellow"/>
              </w:rPr>
              <w:t>REDACTED</w:t>
            </w:r>
          </w:p>
        </w:tc>
      </w:tr>
      <w:tr w:rsidR="003205B4" w14:paraId="4B36274C" w14:textId="77777777">
        <w:trPr>
          <w:trHeight w:val="758"/>
        </w:trPr>
        <w:tc>
          <w:tcPr>
            <w:tcW w:w="1548" w:type="dxa"/>
          </w:tcPr>
          <w:p w14:paraId="10F445AF" w14:textId="77777777" w:rsidR="003205B4" w:rsidRDefault="003205B4" w:rsidP="003205B4">
            <w:pPr>
              <w:pStyle w:val="TableParagraph"/>
              <w:spacing w:line="247" w:lineRule="exact"/>
            </w:pPr>
            <w:r>
              <w:t>June 2011</w:t>
            </w:r>
          </w:p>
        </w:tc>
        <w:tc>
          <w:tcPr>
            <w:tcW w:w="1441" w:type="dxa"/>
          </w:tcPr>
          <w:p w14:paraId="0622010D" w14:textId="77777777" w:rsidR="003205B4" w:rsidRDefault="003205B4" w:rsidP="003205B4">
            <w:pPr>
              <w:pStyle w:val="TableParagraph"/>
              <w:spacing w:line="247" w:lineRule="exact"/>
            </w:pPr>
            <w:r>
              <w:t>Throughout</w:t>
            </w:r>
          </w:p>
        </w:tc>
        <w:tc>
          <w:tcPr>
            <w:tcW w:w="3241" w:type="dxa"/>
          </w:tcPr>
          <w:p w14:paraId="618F0538" w14:textId="77777777" w:rsidR="003205B4" w:rsidRDefault="003205B4" w:rsidP="003205B4">
            <w:pPr>
              <w:pStyle w:val="TableParagraph"/>
              <w:ind w:right="183"/>
            </w:pPr>
            <w:r>
              <w:t>Completely revised, to document High Risk Mental Health Patient</w:t>
            </w:r>
          </w:p>
          <w:p w14:paraId="46C829B5" w14:textId="77777777" w:rsidR="003205B4" w:rsidRDefault="003205B4" w:rsidP="003205B4">
            <w:pPr>
              <w:pStyle w:val="TableParagraph"/>
              <w:spacing w:line="238" w:lineRule="exact"/>
            </w:pPr>
            <w:r>
              <w:t>Reminder and Dialog project.</w:t>
            </w:r>
          </w:p>
        </w:tc>
        <w:tc>
          <w:tcPr>
            <w:tcW w:w="1621" w:type="dxa"/>
          </w:tcPr>
          <w:p w14:paraId="07F4E1F8" w14:textId="77777777" w:rsidR="003205B4" w:rsidRDefault="003205B4" w:rsidP="003205B4">
            <w:r w:rsidRPr="00E22ADE">
              <w:rPr>
                <w:highlight w:val="yellow"/>
              </w:rPr>
              <w:t>REDACTED</w:t>
            </w:r>
          </w:p>
        </w:tc>
        <w:tc>
          <w:tcPr>
            <w:tcW w:w="1729" w:type="dxa"/>
          </w:tcPr>
          <w:p w14:paraId="588D9912" w14:textId="77777777" w:rsidR="003205B4" w:rsidRDefault="003205B4" w:rsidP="003205B4">
            <w:r w:rsidRPr="00E22ADE">
              <w:rPr>
                <w:highlight w:val="yellow"/>
              </w:rPr>
              <w:t>REDACTED</w:t>
            </w:r>
          </w:p>
        </w:tc>
      </w:tr>
    </w:tbl>
    <w:p w14:paraId="778E6DB1" w14:textId="77777777" w:rsidR="00F33D04" w:rsidRDefault="00F33D04">
      <w:pPr>
        <w:pStyle w:val="BodyText"/>
        <w:rPr>
          <w:b/>
          <w:sz w:val="20"/>
        </w:rPr>
      </w:pPr>
    </w:p>
    <w:p w14:paraId="2E130C66" w14:textId="77777777" w:rsidR="00F33D04" w:rsidRDefault="00F33D04">
      <w:pPr>
        <w:pStyle w:val="BodyText"/>
        <w:rPr>
          <w:b/>
          <w:sz w:val="20"/>
        </w:rPr>
      </w:pPr>
    </w:p>
    <w:p w14:paraId="2BCF6A84" w14:textId="77777777" w:rsidR="00F33D04" w:rsidRDefault="00F33D04">
      <w:pPr>
        <w:pStyle w:val="BodyText"/>
        <w:rPr>
          <w:b/>
          <w:sz w:val="20"/>
        </w:rPr>
      </w:pPr>
    </w:p>
    <w:p w14:paraId="4F360C0A" w14:textId="77777777" w:rsidR="00F33D04" w:rsidRDefault="00F33D04">
      <w:pPr>
        <w:pStyle w:val="BodyText"/>
        <w:rPr>
          <w:b/>
          <w:sz w:val="20"/>
        </w:rPr>
      </w:pPr>
    </w:p>
    <w:p w14:paraId="6778BD6A" w14:textId="77777777" w:rsidR="00F33D04" w:rsidRDefault="00F33D04">
      <w:pPr>
        <w:pStyle w:val="BodyText"/>
        <w:rPr>
          <w:b/>
          <w:sz w:val="20"/>
        </w:rPr>
      </w:pPr>
    </w:p>
    <w:p w14:paraId="1E0766EC" w14:textId="77777777" w:rsidR="00F33D04" w:rsidRDefault="00F33D04">
      <w:pPr>
        <w:pStyle w:val="BodyText"/>
        <w:rPr>
          <w:b/>
          <w:sz w:val="20"/>
        </w:rPr>
      </w:pPr>
    </w:p>
    <w:p w14:paraId="1D04364A" w14:textId="77777777" w:rsidR="00F33D04" w:rsidRDefault="00F33D04">
      <w:pPr>
        <w:pStyle w:val="BodyText"/>
        <w:rPr>
          <w:b/>
          <w:sz w:val="20"/>
        </w:rPr>
      </w:pPr>
    </w:p>
    <w:p w14:paraId="45A38475" w14:textId="77777777" w:rsidR="00F33D04" w:rsidRDefault="00F33D04">
      <w:pPr>
        <w:pStyle w:val="BodyText"/>
        <w:rPr>
          <w:b/>
          <w:sz w:val="20"/>
        </w:rPr>
      </w:pPr>
    </w:p>
    <w:p w14:paraId="2D1D5299" w14:textId="77777777" w:rsidR="00F33D04" w:rsidRDefault="003205B4">
      <w:pPr>
        <w:pStyle w:val="BodyText"/>
        <w:spacing w:before="8"/>
        <w:rPr>
          <w:b/>
          <w:sz w:val="12"/>
        </w:rPr>
      </w:pPr>
      <w:r>
        <w:pict w14:anchorId="7FEFCBEB">
          <v:group id="_x0000_s1635" style="position:absolute;margin-left:79.95pt;margin-top:9.3pt;width:461.65pt;height:4.45pt;z-index:-251658240;mso-wrap-distance-left:0;mso-wrap-distance-right:0;mso-position-horizontal-relative:page" coordorigin="1599,186" coordsize="9233,89">
            <v:line id="_x0000_s1637" style="position:absolute" from="1599,193" to="10831,193" strokeweight=".72pt"/>
            <v:line id="_x0000_s1636" style="position:absolute" from="1599,245" to="10831,245" strokeweight="3pt"/>
            <w10:wrap type="topAndBottom" anchorx="page"/>
          </v:group>
        </w:pict>
      </w:r>
    </w:p>
    <w:p w14:paraId="58F6861B" w14:textId="77777777" w:rsidR="00F33D04" w:rsidRDefault="003205B4">
      <w:pPr>
        <w:tabs>
          <w:tab w:val="left" w:pos="2419"/>
          <w:tab w:val="right" w:pos="8773"/>
        </w:tabs>
        <w:spacing w:line="228" w:lineRule="exact"/>
        <w:ind w:left="407"/>
        <w:rPr>
          <w:sz w:val="20"/>
        </w:rPr>
      </w:pPr>
      <w:r>
        <w:rPr>
          <w:rFonts w:ascii="Century Schoolbook" w:hAnsi="Century Schoolbook"/>
          <w:sz w:val="20"/>
        </w:rPr>
        <w:t>April</w:t>
      </w:r>
      <w:r>
        <w:rPr>
          <w:rFonts w:ascii="Century Schoolbook" w:hAnsi="Century Schoolbook"/>
          <w:spacing w:val="-3"/>
          <w:sz w:val="20"/>
        </w:rPr>
        <w:t xml:space="preserve"> </w:t>
      </w:r>
      <w:r>
        <w:rPr>
          <w:rFonts w:ascii="Century Schoolbook" w:hAnsi="Century Schoolbook"/>
          <w:sz w:val="20"/>
        </w:rPr>
        <w:t>2013</w:t>
      </w:r>
      <w:r>
        <w:rPr>
          <w:rFonts w:ascii="Century Schoolbook" w:hAnsi="Century Schoolbook"/>
          <w:sz w:val="20"/>
        </w:rPr>
        <w:tab/>
      </w:r>
      <w:r>
        <w:rPr>
          <w:sz w:val="20"/>
        </w:rPr>
        <w:t>High Risk Mental Health Patient – National Reminder</w:t>
      </w:r>
      <w:r>
        <w:rPr>
          <w:spacing w:val="-2"/>
          <w:sz w:val="20"/>
        </w:rPr>
        <w:t xml:space="preserve"> </w:t>
      </w:r>
      <w:r>
        <w:rPr>
          <w:sz w:val="20"/>
        </w:rPr>
        <w:t>&amp;</w:t>
      </w:r>
      <w:r>
        <w:rPr>
          <w:spacing w:val="-2"/>
          <w:sz w:val="20"/>
        </w:rPr>
        <w:t xml:space="preserve"> </w:t>
      </w:r>
      <w:r>
        <w:rPr>
          <w:sz w:val="20"/>
        </w:rPr>
        <w:t>Flag</w:t>
      </w:r>
      <w:r>
        <w:rPr>
          <w:sz w:val="20"/>
        </w:rPr>
        <w:tab/>
        <w:t>ii</w:t>
      </w:r>
    </w:p>
    <w:p w14:paraId="0483A170" w14:textId="77777777" w:rsidR="00F33D04" w:rsidRDefault="003205B4">
      <w:pPr>
        <w:ind w:left="4382"/>
        <w:rPr>
          <w:sz w:val="20"/>
        </w:rPr>
      </w:pPr>
      <w:r>
        <w:rPr>
          <w:sz w:val="20"/>
        </w:rPr>
        <w:t>User Manual</w:t>
      </w:r>
    </w:p>
    <w:p w14:paraId="48D5012E" w14:textId="77777777" w:rsidR="00F33D04" w:rsidRDefault="00F33D04">
      <w:pPr>
        <w:rPr>
          <w:sz w:val="20"/>
        </w:rPr>
        <w:sectPr w:rsidR="00F33D04">
          <w:pgSz w:w="12240" w:h="15840"/>
          <w:pgMar w:top="1500" w:right="860" w:bottom="280" w:left="1220" w:header="720" w:footer="720" w:gutter="0"/>
          <w:cols w:space="720"/>
        </w:sectPr>
      </w:pPr>
    </w:p>
    <w:p w14:paraId="2E9B2418" w14:textId="77777777" w:rsidR="00F33D04" w:rsidRDefault="003205B4">
      <w:pPr>
        <w:pStyle w:val="Heading1"/>
        <w:tabs>
          <w:tab w:val="left" w:pos="9611"/>
        </w:tabs>
        <w:ind w:left="220"/>
      </w:pPr>
      <w:r>
        <w:lastRenderedPageBreak/>
        <w:pict w14:anchorId="2D6F0051">
          <v:shape id="_x0000_s1634" style="position:absolute;left:0;text-align:left;margin-left:70.6pt;margin-top:28.65pt;width:471pt;height:.1pt;z-index:-251657216;mso-wrap-distance-left:0;mso-wrap-distance-right:0;mso-position-horizontal-relative:page" coordorigin="1412,573" coordsize="9420,0" path="m1412,573r9419,e" filled="f" strokeweight="3pt">
            <v:path arrowok="t"/>
            <w10:wrap type="topAndBottom" anchorx="page"/>
          </v:shape>
        </w:pict>
      </w:r>
      <w:bookmarkStart w:id="1" w:name="Table_of_Contents"/>
      <w:bookmarkEnd w:id="1"/>
      <w:r>
        <w:rPr>
          <w:spacing w:val="-6"/>
          <w:u w:val="single"/>
        </w:rPr>
        <w:t xml:space="preserve">Table </w:t>
      </w:r>
      <w:r>
        <w:rPr>
          <w:u w:val="single"/>
        </w:rPr>
        <w:t>of</w:t>
      </w:r>
      <w:r>
        <w:rPr>
          <w:spacing w:val="-5"/>
          <w:u w:val="single"/>
        </w:rPr>
        <w:t xml:space="preserve"> </w:t>
      </w:r>
      <w:r>
        <w:rPr>
          <w:u w:val="single"/>
        </w:rPr>
        <w:t>Contents</w:t>
      </w:r>
      <w:r>
        <w:rPr>
          <w:u w:val="single"/>
        </w:rPr>
        <w:tab/>
      </w:r>
    </w:p>
    <w:p w14:paraId="10C47328" w14:textId="77777777" w:rsidR="00F33D04" w:rsidRDefault="00F33D04">
      <w:pPr>
        <w:pStyle w:val="BodyText"/>
        <w:rPr>
          <w:rFonts w:ascii="Arial"/>
          <w:b/>
          <w:sz w:val="22"/>
        </w:rPr>
      </w:pPr>
    </w:p>
    <w:p w14:paraId="5B826F1D" w14:textId="77777777" w:rsidR="00F33D04" w:rsidRDefault="00F33D04">
      <w:pPr>
        <w:pStyle w:val="BodyText"/>
        <w:rPr>
          <w:rFonts w:ascii="Arial"/>
          <w:b/>
          <w:sz w:val="22"/>
        </w:rPr>
      </w:pPr>
    </w:p>
    <w:p w14:paraId="35EDA478" w14:textId="77777777" w:rsidR="00F33D04" w:rsidRDefault="00F33D04">
      <w:pPr>
        <w:pStyle w:val="BodyText"/>
        <w:rPr>
          <w:rFonts w:ascii="Arial"/>
          <w:b/>
          <w:sz w:val="22"/>
        </w:rPr>
      </w:pPr>
    </w:p>
    <w:p w14:paraId="78CB6FE0" w14:textId="77777777" w:rsidR="00F33D04" w:rsidRDefault="00F33D04">
      <w:pPr>
        <w:rPr>
          <w:rFonts w:ascii="Arial"/>
        </w:rPr>
        <w:sectPr w:rsidR="00F33D04">
          <w:pgSz w:w="12240" w:h="15840"/>
          <w:pgMar w:top="640" w:right="860" w:bottom="935" w:left="1220" w:header="720" w:footer="720" w:gutter="0"/>
          <w:cols w:space="720"/>
        </w:sectPr>
      </w:pPr>
    </w:p>
    <w:sdt>
      <w:sdtPr>
        <w:rPr>
          <w:rFonts w:ascii="Times New Roman" w:eastAsia="Times New Roman" w:hAnsi="Times New Roman" w:cs="Times New Roman"/>
          <w:b w:val="0"/>
          <w:bCs w:val="0"/>
          <w:sz w:val="24"/>
          <w:szCs w:val="24"/>
        </w:rPr>
        <w:id w:val="-273098467"/>
        <w:docPartObj>
          <w:docPartGallery w:val="Table of Contents"/>
          <w:docPartUnique/>
        </w:docPartObj>
      </w:sdtPr>
      <w:sdtEndPr/>
      <w:sdtContent>
        <w:p w14:paraId="2F8FCDE0" w14:textId="77777777" w:rsidR="00F33D04" w:rsidRDefault="003205B4">
          <w:pPr>
            <w:pStyle w:val="TOC2"/>
            <w:tabs>
              <w:tab w:val="left" w:leader="dot" w:pos="9327"/>
            </w:tabs>
            <w:spacing w:before="196"/>
          </w:pPr>
          <w:hyperlink w:anchor="_TOC_250000" w:history="1">
            <w:r>
              <w:t>Introduction</w:t>
            </w:r>
            <w:r>
              <w:tab/>
              <w:t>1</w:t>
            </w:r>
          </w:hyperlink>
        </w:p>
        <w:p w14:paraId="3AD9DAA0" w14:textId="77777777" w:rsidR="00F33D04" w:rsidRDefault="003205B4">
          <w:pPr>
            <w:pStyle w:val="TOC6"/>
            <w:tabs>
              <w:tab w:val="left" w:leader="dot" w:pos="9332"/>
            </w:tabs>
          </w:pPr>
          <w:hyperlink w:anchor="_bookmark0" w:history="1">
            <w:r>
              <w:t>Related</w:t>
            </w:r>
            <w:r>
              <w:rPr>
                <w:spacing w:val="-3"/>
              </w:rPr>
              <w:t xml:space="preserve"> </w:t>
            </w:r>
            <w:r>
              <w:t>Documentation</w:t>
            </w:r>
            <w:r>
              <w:tab/>
              <w:t>2</w:t>
            </w:r>
          </w:hyperlink>
        </w:p>
        <w:p w14:paraId="52A4F435" w14:textId="77777777" w:rsidR="00F33D04" w:rsidRDefault="003205B4">
          <w:pPr>
            <w:pStyle w:val="TOC2"/>
            <w:tabs>
              <w:tab w:val="left" w:leader="dot" w:pos="9327"/>
            </w:tabs>
            <w:spacing w:before="237"/>
          </w:pPr>
          <w:hyperlink w:anchor="_bookmark1" w:history="1">
            <w:r>
              <w:t>Background</w:t>
            </w:r>
            <w:r>
              <w:tab/>
              <w:t>3</w:t>
            </w:r>
          </w:hyperlink>
        </w:p>
        <w:p w14:paraId="1D39650E" w14:textId="77777777" w:rsidR="00F33D04" w:rsidRDefault="003205B4">
          <w:pPr>
            <w:pStyle w:val="TOC2"/>
            <w:tabs>
              <w:tab w:val="left" w:leader="dot" w:pos="9327"/>
            </w:tabs>
          </w:pPr>
          <w:hyperlink w:anchor="_bookmark2" w:history="1">
            <w:r>
              <w:t>High Risk MH Patient Process</w:t>
            </w:r>
            <w:r>
              <w:rPr>
                <w:spacing w:val="-7"/>
              </w:rPr>
              <w:t xml:space="preserve"> </w:t>
            </w:r>
            <w:r>
              <w:t>Flow</w:t>
            </w:r>
            <w:r>
              <w:rPr>
                <w:spacing w:val="1"/>
              </w:rPr>
              <w:t xml:space="preserve"> </w:t>
            </w:r>
            <w:r>
              <w:t>Overview</w:t>
            </w:r>
            <w:r>
              <w:tab/>
              <w:t>4</w:t>
            </w:r>
          </w:hyperlink>
        </w:p>
        <w:p w14:paraId="3DE68EB9" w14:textId="77777777" w:rsidR="00F33D04" w:rsidRDefault="003205B4">
          <w:pPr>
            <w:pStyle w:val="TOC2"/>
            <w:tabs>
              <w:tab w:val="left" w:leader="dot" w:pos="9327"/>
            </w:tabs>
            <w:spacing w:before="241"/>
          </w:pPr>
          <w:hyperlink w:anchor="_bookmark6" w:history="1">
            <w:r>
              <w:t>High Risk Mental Health</w:t>
            </w:r>
            <w:r>
              <w:rPr>
                <w:spacing w:val="-7"/>
              </w:rPr>
              <w:t xml:space="preserve"> </w:t>
            </w:r>
            <w:r>
              <w:t>Scheduling</w:t>
            </w:r>
            <w:r>
              <w:rPr>
                <w:spacing w:val="-2"/>
              </w:rPr>
              <w:t xml:space="preserve"> </w:t>
            </w:r>
            <w:r>
              <w:t>Reports</w:t>
            </w:r>
            <w:r>
              <w:tab/>
              <w:t>6</w:t>
            </w:r>
          </w:hyperlink>
        </w:p>
        <w:p w14:paraId="50FE115E" w14:textId="77777777" w:rsidR="00F33D04" w:rsidRDefault="003205B4">
          <w:pPr>
            <w:pStyle w:val="TOC2"/>
            <w:tabs>
              <w:tab w:val="left" w:leader="dot" w:pos="9327"/>
            </w:tabs>
            <w:spacing w:before="240"/>
          </w:pPr>
          <w:hyperlink w:anchor="_bookmark9" w:history="1">
            <w:r>
              <w:t>Documenting Results of Follow-up in a</w:t>
            </w:r>
            <w:r>
              <w:rPr>
                <w:spacing w:val="-9"/>
              </w:rPr>
              <w:t xml:space="preserve"> </w:t>
            </w:r>
            <w:r>
              <w:t>Reminder Dialog</w:t>
            </w:r>
            <w:r>
              <w:tab/>
              <w:t>9</w:t>
            </w:r>
          </w:hyperlink>
        </w:p>
        <w:p w14:paraId="3DED2BE6" w14:textId="77777777" w:rsidR="00F33D04" w:rsidRDefault="003205B4">
          <w:pPr>
            <w:pStyle w:val="TOC6"/>
            <w:tabs>
              <w:tab w:val="left" w:leader="dot" w:pos="9332"/>
            </w:tabs>
          </w:pPr>
          <w:hyperlink w:anchor="_bookmark10" w:history="1">
            <w:r>
              <w:t>High Risk MH No Show</w:t>
            </w:r>
            <w:r>
              <w:rPr>
                <w:spacing w:val="-6"/>
              </w:rPr>
              <w:t xml:space="preserve"> </w:t>
            </w:r>
            <w:r>
              <w:t>Follow-up</w:t>
            </w:r>
            <w:r>
              <w:rPr>
                <w:spacing w:val="-2"/>
              </w:rPr>
              <w:t xml:space="preserve"> </w:t>
            </w:r>
            <w:r>
              <w:t>Reminder</w:t>
            </w:r>
            <w:r>
              <w:tab/>
              <w:t>9</w:t>
            </w:r>
          </w:hyperlink>
        </w:p>
        <w:p w14:paraId="4EB9EDD8" w14:textId="77777777" w:rsidR="00F33D04" w:rsidRDefault="003205B4">
          <w:pPr>
            <w:pStyle w:val="TOC2"/>
            <w:tabs>
              <w:tab w:val="left" w:leader="dot" w:pos="9214"/>
            </w:tabs>
          </w:pPr>
          <w:hyperlink w:anchor="_bookmark23" w:history="1">
            <w:r>
              <w:t>VA-MHTC Needs Assignment</w:t>
            </w:r>
            <w:r>
              <w:rPr>
                <w:spacing w:val="-6"/>
              </w:rPr>
              <w:t xml:space="preserve"> </w:t>
            </w:r>
            <w:r>
              <w:t>Reminder</w:t>
            </w:r>
            <w:r>
              <w:rPr>
                <w:spacing w:val="-4"/>
              </w:rPr>
              <w:t xml:space="preserve"> </w:t>
            </w:r>
            <w:r>
              <w:t>Definition</w:t>
            </w:r>
            <w:r>
              <w:tab/>
              <w:t>29</w:t>
            </w:r>
          </w:hyperlink>
        </w:p>
        <w:p w14:paraId="4DE668C3" w14:textId="77777777" w:rsidR="00F33D04" w:rsidRDefault="003205B4">
          <w:pPr>
            <w:pStyle w:val="TOC2"/>
            <w:tabs>
              <w:tab w:val="left" w:leader="dot" w:pos="9214"/>
            </w:tabs>
          </w:pPr>
          <w:hyperlink w:anchor="_bookmark24" w:history="1">
            <w:r>
              <w:t xml:space="preserve">High Risk Mental Health </w:t>
            </w:r>
            <w:r>
              <w:rPr>
                <w:spacing w:val="-3"/>
              </w:rPr>
              <w:t xml:space="preserve">Ad </w:t>
            </w:r>
            <w:r>
              <w:t>Hoc Scheduling</w:t>
            </w:r>
            <w:r>
              <w:rPr>
                <w:spacing w:val="-6"/>
              </w:rPr>
              <w:t xml:space="preserve"> </w:t>
            </w:r>
            <w:r>
              <w:t>Report</w:t>
            </w:r>
            <w:r>
              <w:rPr>
                <w:spacing w:val="-1"/>
              </w:rPr>
              <w:t xml:space="preserve"> </w:t>
            </w:r>
            <w:r>
              <w:t>Example</w:t>
            </w:r>
            <w:r>
              <w:tab/>
              <w:t>41</w:t>
            </w:r>
          </w:hyperlink>
        </w:p>
        <w:p w14:paraId="1B4DCCE5" w14:textId="77777777" w:rsidR="00F33D04" w:rsidRDefault="003205B4">
          <w:pPr>
            <w:pStyle w:val="TOC2"/>
            <w:tabs>
              <w:tab w:val="left" w:leader="dot" w:pos="9214"/>
            </w:tabs>
            <w:spacing w:before="240"/>
          </w:pPr>
          <w:hyperlink w:anchor="_bookmark26" w:history="1">
            <w:r>
              <w:t>High Risk Mental Health Health Summary Components</w:t>
            </w:r>
            <w:r>
              <w:rPr>
                <w:spacing w:val="-14"/>
              </w:rPr>
              <w:t xml:space="preserve"> </w:t>
            </w:r>
            <w:r>
              <w:t>and</w:t>
            </w:r>
            <w:r>
              <w:rPr>
                <w:spacing w:val="-1"/>
              </w:rPr>
              <w:t xml:space="preserve"> </w:t>
            </w:r>
            <w:r>
              <w:t>Types</w:t>
            </w:r>
            <w:r>
              <w:tab/>
              <w:t>44</w:t>
            </w:r>
          </w:hyperlink>
        </w:p>
        <w:p w14:paraId="12BA2EAF" w14:textId="77777777" w:rsidR="00F33D04" w:rsidRDefault="003205B4">
          <w:pPr>
            <w:pStyle w:val="TOC6"/>
            <w:tabs>
              <w:tab w:val="left" w:leader="dot" w:pos="9226"/>
            </w:tabs>
          </w:pPr>
          <w:hyperlink w:anchor="_bookmark30" w:history="1">
            <w:r>
              <w:t>New Health Summary Types distributed by the High Risk Mental Health</w:t>
            </w:r>
            <w:r>
              <w:rPr>
                <w:spacing w:val="-15"/>
              </w:rPr>
              <w:t xml:space="preserve"> </w:t>
            </w:r>
            <w:r>
              <w:t>Patient</w:t>
            </w:r>
            <w:r>
              <w:rPr>
                <w:spacing w:val="-3"/>
              </w:rPr>
              <w:t xml:space="preserve"> </w:t>
            </w:r>
            <w:r>
              <w:t>project</w:t>
            </w:r>
            <w:r>
              <w:tab/>
              <w:t>48</w:t>
            </w:r>
          </w:hyperlink>
        </w:p>
        <w:p w14:paraId="0B9D999D" w14:textId="77777777" w:rsidR="00F33D04" w:rsidRDefault="003205B4">
          <w:pPr>
            <w:pStyle w:val="TOC2"/>
            <w:tabs>
              <w:tab w:val="left" w:leader="dot" w:pos="9214"/>
            </w:tabs>
          </w:pPr>
          <w:hyperlink w:anchor="_bookmark31" w:history="1">
            <w:r>
              <w:t>Order Entry (OR)</w:t>
            </w:r>
            <w:r>
              <w:rPr>
                <w:spacing w:val="-9"/>
              </w:rPr>
              <w:t xml:space="preserve"> </w:t>
            </w:r>
            <w:r>
              <w:t>MHTC</w:t>
            </w:r>
            <w:r>
              <w:rPr>
                <w:spacing w:val="-3"/>
              </w:rPr>
              <w:t xml:space="preserve"> </w:t>
            </w:r>
            <w:r>
              <w:t>Notification</w:t>
            </w:r>
            <w:r>
              <w:tab/>
              <w:t>49</w:t>
            </w:r>
          </w:hyperlink>
        </w:p>
        <w:p w14:paraId="381ACBB1" w14:textId="77777777" w:rsidR="00F33D04" w:rsidRDefault="003205B4">
          <w:pPr>
            <w:pStyle w:val="TOC2"/>
            <w:tabs>
              <w:tab w:val="left" w:leader="dot" w:pos="9214"/>
            </w:tabs>
          </w:pPr>
          <w:hyperlink w:anchor="_bookmark32" w:history="1">
            <w:r>
              <w:t>Scheduling</w:t>
            </w:r>
            <w:r>
              <w:rPr>
                <w:spacing w:val="-3"/>
              </w:rPr>
              <w:t xml:space="preserve"> </w:t>
            </w:r>
            <w:r>
              <w:t>Report</w:t>
            </w:r>
            <w:r>
              <w:rPr>
                <w:spacing w:val="-1"/>
              </w:rPr>
              <w:t xml:space="preserve"> </w:t>
            </w:r>
            <w:r>
              <w:t>Examples</w:t>
            </w:r>
            <w:r>
              <w:tab/>
              <w:t>53</w:t>
            </w:r>
          </w:hyperlink>
        </w:p>
        <w:p w14:paraId="77050CDB" w14:textId="77777777" w:rsidR="00F33D04" w:rsidRDefault="003205B4">
          <w:pPr>
            <w:pStyle w:val="TOC6"/>
            <w:tabs>
              <w:tab w:val="left" w:leader="dot" w:pos="9226"/>
            </w:tabs>
          </w:pPr>
          <w:hyperlink w:anchor="_bookmark33" w:history="1">
            <w:r>
              <w:t>Example of the High Risk Mental Health NO Show Ad</w:t>
            </w:r>
            <w:r>
              <w:rPr>
                <w:spacing w:val="-15"/>
              </w:rPr>
              <w:t xml:space="preserve"> </w:t>
            </w:r>
            <w:r>
              <w:t>Hoc report</w:t>
            </w:r>
            <w:r>
              <w:tab/>
              <w:t>56</w:t>
            </w:r>
          </w:hyperlink>
        </w:p>
        <w:p w14:paraId="17CB194F" w14:textId="77777777" w:rsidR="00F33D04" w:rsidRDefault="003205B4">
          <w:pPr>
            <w:pStyle w:val="TOC2"/>
            <w:tabs>
              <w:tab w:val="left" w:leader="dot" w:pos="9214"/>
            </w:tabs>
            <w:spacing w:before="237"/>
          </w:pPr>
          <w:hyperlink w:anchor="_bookmark34" w:history="1">
            <w:r>
              <w:t>Patient Record Flag Category I HIGH RISK</w:t>
            </w:r>
            <w:r>
              <w:rPr>
                <w:spacing w:val="-10"/>
              </w:rPr>
              <w:t xml:space="preserve"> </w:t>
            </w:r>
            <w:r>
              <w:t>FOR</w:t>
            </w:r>
            <w:r>
              <w:rPr>
                <w:spacing w:val="-2"/>
              </w:rPr>
              <w:t xml:space="preserve"> </w:t>
            </w:r>
            <w:r>
              <w:t>SUICIDE</w:t>
            </w:r>
            <w:r>
              <w:tab/>
              <w:t>59</w:t>
            </w:r>
          </w:hyperlink>
        </w:p>
        <w:p w14:paraId="6596A6F7" w14:textId="77777777" w:rsidR="00F33D04" w:rsidRDefault="003205B4">
          <w:pPr>
            <w:pStyle w:val="TOC2"/>
            <w:tabs>
              <w:tab w:val="left" w:leader="dot" w:pos="9214"/>
            </w:tabs>
            <w:spacing w:before="240" w:line="230" w:lineRule="exact"/>
          </w:pPr>
          <w:hyperlink w:anchor="_bookmark35" w:history="1">
            <w:r>
              <w:t xml:space="preserve">Appendix </w:t>
            </w:r>
            <w:r>
              <w:rPr>
                <w:spacing w:val="-3"/>
              </w:rPr>
              <w:t xml:space="preserve">A: </w:t>
            </w:r>
            <w:r>
              <w:t>Clinical Reminders and CPRS</w:t>
            </w:r>
            <w:r>
              <w:rPr>
                <w:spacing w:val="-3"/>
              </w:rPr>
              <w:t xml:space="preserve"> </w:t>
            </w:r>
            <w:r>
              <w:t>Overview</w:t>
            </w:r>
            <w:r>
              <w:tab/>
              <w:t>64</w:t>
            </w:r>
          </w:hyperlink>
        </w:p>
        <w:p w14:paraId="5F904591" w14:textId="77777777" w:rsidR="00F33D04" w:rsidRDefault="003205B4">
          <w:pPr>
            <w:pStyle w:val="TOC3"/>
            <w:tabs>
              <w:tab w:val="left" w:leader="dot" w:pos="9238"/>
            </w:tabs>
          </w:pPr>
          <w:hyperlink w:anchor="_bookmark48" w:history="1">
            <w:r>
              <w:t>Processing/ Resolving</w:t>
            </w:r>
            <w:r>
              <w:rPr>
                <w:spacing w:val="-4"/>
              </w:rPr>
              <w:t xml:space="preserve"> </w:t>
            </w:r>
            <w:r>
              <w:t>Clinical</w:t>
            </w:r>
            <w:r>
              <w:rPr>
                <w:spacing w:val="-5"/>
              </w:rPr>
              <w:t xml:space="preserve"> </w:t>
            </w:r>
            <w:r>
              <w:t>Reminders</w:t>
            </w:r>
            <w:r>
              <w:tab/>
              <w:t>72</w:t>
            </w:r>
          </w:hyperlink>
        </w:p>
        <w:p w14:paraId="3CC9C4D6" w14:textId="77777777" w:rsidR="00F33D04" w:rsidRDefault="003205B4">
          <w:pPr>
            <w:pStyle w:val="TOC2"/>
            <w:tabs>
              <w:tab w:val="left" w:leader="dot" w:pos="9214"/>
            </w:tabs>
            <w:spacing w:before="240"/>
          </w:pPr>
          <w:hyperlink w:anchor="_bookmark50" w:history="1">
            <w:r>
              <w:t>Appendix</w:t>
            </w:r>
            <w:r>
              <w:rPr>
                <w:spacing w:val="-3"/>
              </w:rPr>
              <w:t xml:space="preserve"> </w:t>
            </w:r>
            <w:r>
              <w:t>B:</w:t>
            </w:r>
            <w:r>
              <w:rPr>
                <w:spacing w:val="-2"/>
              </w:rPr>
              <w:t xml:space="preserve"> </w:t>
            </w:r>
            <w:r>
              <w:t>Glossary</w:t>
            </w:r>
            <w:r>
              <w:tab/>
              <w:t>75</w:t>
            </w:r>
          </w:hyperlink>
        </w:p>
        <w:p w14:paraId="23911492" w14:textId="77777777" w:rsidR="00F33D04" w:rsidRDefault="003205B4">
          <w:pPr>
            <w:pStyle w:val="TOC6"/>
            <w:tabs>
              <w:tab w:val="left" w:leader="dot" w:pos="9226"/>
            </w:tabs>
          </w:pPr>
          <w:hyperlink w:anchor="_bookmark51" w:history="1">
            <w:r>
              <w:t>Acronyms</w:t>
            </w:r>
            <w:r>
              <w:tab/>
              <w:t>75</w:t>
            </w:r>
          </w:hyperlink>
        </w:p>
        <w:p w14:paraId="0FCEDBD1" w14:textId="77777777" w:rsidR="00F33D04" w:rsidRDefault="003205B4">
          <w:pPr>
            <w:pStyle w:val="TOC6"/>
            <w:tabs>
              <w:tab w:val="left" w:leader="dot" w:pos="9226"/>
            </w:tabs>
            <w:spacing w:before="1"/>
          </w:pPr>
          <w:hyperlink w:anchor="_bookmark52" w:history="1">
            <w:r>
              <w:t>Definitions</w:t>
            </w:r>
            <w:r>
              <w:tab/>
            </w:r>
            <w:r>
              <w:t>77</w:t>
            </w:r>
          </w:hyperlink>
        </w:p>
        <w:p w14:paraId="0DD38BF0" w14:textId="77777777" w:rsidR="00F33D04" w:rsidRDefault="003205B4">
          <w:pPr>
            <w:pStyle w:val="TOC2"/>
            <w:tabs>
              <w:tab w:val="left" w:leader="dot" w:pos="9214"/>
            </w:tabs>
            <w:spacing w:before="235"/>
          </w:pPr>
          <w:hyperlink w:anchor="_bookmark53" w:history="1">
            <w:r>
              <w:t>Appendix C: Edit Cover Sheet</w:t>
            </w:r>
            <w:r>
              <w:rPr>
                <w:spacing w:val="-11"/>
              </w:rPr>
              <w:t xml:space="preserve"> </w:t>
            </w:r>
            <w:r>
              <w:t>Reminder</w:t>
            </w:r>
            <w:r>
              <w:rPr>
                <w:spacing w:val="-3"/>
              </w:rPr>
              <w:t xml:space="preserve"> </w:t>
            </w:r>
            <w:r>
              <w:t>List</w:t>
            </w:r>
            <w:r>
              <w:tab/>
              <w:t>80</w:t>
            </w:r>
          </w:hyperlink>
        </w:p>
        <w:p w14:paraId="07AC33B5" w14:textId="77777777" w:rsidR="00F33D04" w:rsidRDefault="003205B4">
          <w:pPr>
            <w:pStyle w:val="TOC2"/>
            <w:tabs>
              <w:tab w:val="left" w:leader="dot" w:pos="9214"/>
            </w:tabs>
            <w:spacing w:before="240"/>
          </w:pPr>
          <w:hyperlink w:anchor="_bookmark59" w:history="1">
            <w:r>
              <w:t>Appendix D: Creating a Mental Health Test button for use in a</w:t>
            </w:r>
            <w:r>
              <w:rPr>
                <w:spacing w:val="-20"/>
              </w:rPr>
              <w:t xml:space="preserve"> </w:t>
            </w:r>
            <w:r>
              <w:t>Reminder Dialog</w:t>
            </w:r>
            <w:r>
              <w:tab/>
              <w:t>84</w:t>
            </w:r>
          </w:hyperlink>
        </w:p>
        <w:p w14:paraId="74485F19" w14:textId="77777777" w:rsidR="00F33D04" w:rsidRDefault="003205B4">
          <w:pPr>
            <w:pStyle w:val="TOC2"/>
            <w:tabs>
              <w:tab w:val="left" w:leader="dot" w:pos="9214"/>
            </w:tabs>
            <w:spacing w:before="241"/>
          </w:pPr>
          <w:hyperlink w:anchor="_bookmark60" w:history="1">
            <w:r>
              <w:t>Appendix E: Tips, Tricks,</w:t>
            </w:r>
            <w:r>
              <w:rPr>
                <w:spacing w:val="-8"/>
              </w:rPr>
              <w:t xml:space="preserve"> </w:t>
            </w:r>
            <w:r>
              <w:t>and</w:t>
            </w:r>
            <w:r>
              <w:rPr>
                <w:spacing w:val="-2"/>
              </w:rPr>
              <w:t xml:space="preserve"> </w:t>
            </w:r>
            <w:r>
              <w:t>FAQs</w:t>
            </w:r>
            <w:r>
              <w:tab/>
              <w:t>86</w:t>
            </w:r>
          </w:hyperlink>
        </w:p>
        <w:p w14:paraId="177532B4" w14:textId="77777777" w:rsidR="00F33D04" w:rsidRDefault="003205B4">
          <w:pPr>
            <w:pStyle w:val="TOC4"/>
          </w:pPr>
          <w:r>
            <w:t>Table of Figures</w:t>
          </w:r>
        </w:p>
        <w:p w14:paraId="0626D72C" w14:textId="77777777" w:rsidR="00F33D04" w:rsidRDefault="003205B4">
          <w:pPr>
            <w:pStyle w:val="TOC5"/>
            <w:tabs>
              <w:tab w:val="left" w:leader="dot" w:pos="9092"/>
            </w:tabs>
            <w:spacing w:line="274" w:lineRule="exact"/>
          </w:pPr>
          <w:hyperlink w:anchor="_bookmark3" w:history="1">
            <w:r>
              <w:t>Figure 1: Patient with a high risk for suicide Patient</w:t>
            </w:r>
            <w:r>
              <w:rPr>
                <w:spacing w:val="-9"/>
              </w:rPr>
              <w:t xml:space="preserve"> </w:t>
            </w:r>
            <w:r>
              <w:t>Record</w:t>
            </w:r>
            <w:r>
              <w:rPr>
                <w:spacing w:val="-1"/>
              </w:rPr>
              <w:t xml:space="preserve"> </w:t>
            </w:r>
            <w:r>
              <w:t>Flag</w:t>
            </w:r>
            <w:r>
              <w:tab/>
              <w:t>4</w:t>
            </w:r>
          </w:hyperlink>
        </w:p>
        <w:p w14:paraId="1B1953CE" w14:textId="77777777" w:rsidR="00F33D04" w:rsidRDefault="003205B4">
          <w:pPr>
            <w:pStyle w:val="TOC5"/>
            <w:tabs>
              <w:tab w:val="left" w:leader="dot" w:pos="8972"/>
            </w:tabs>
            <w:spacing w:before="1"/>
          </w:pPr>
          <w:hyperlink w:anchor="_bookmark11" w:history="1">
            <w:r>
              <w:t>Figure 2- CPRS opened to Notes screen, with Clinical Reminders</w:t>
            </w:r>
            <w:r>
              <w:rPr>
                <w:spacing w:val="-12"/>
              </w:rPr>
              <w:t xml:space="preserve"> </w:t>
            </w:r>
            <w:r>
              <w:t>drawers</w:t>
            </w:r>
            <w:r>
              <w:rPr>
                <w:spacing w:val="-1"/>
              </w:rPr>
              <w:t xml:space="preserve"> </w:t>
            </w:r>
            <w:r>
              <w:t>showing</w:t>
            </w:r>
            <w:r>
              <w:tab/>
              <w:t>15</w:t>
            </w:r>
          </w:hyperlink>
        </w:p>
        <w:p w14:paraId="35B0CEBE" w14:textId="77777777" w:rsidR="00F33D04" w:rsidRDefault="003205B4">
          <w:pPr>
            <w:pStyle w:val="TOC5"/>
            <w:tabs>
              <w:tab w:val="left" w:leader="dot" w:pos="8972"/>
            </w:tabs>
          </w:pPr>
          <w:hyperlink w:anchor="_bookmark12" w:history="1">
            <w:r>
              <w:t>Figure 3: High Risk MH No-Show Follow-up Dialog</w:t>
            </w:r>
            <w:r>
              <w:rPr>
                <w:spacing w:val="-9"/>
              </w:rPr>
              <w:t xml:space="preserve"> </w:t>
            </w:r>
            <w:r>
              <w:t>Opening</w:t>
            </w:r>
            <w:r>
              <w:rPr>
                <w:spacing w:val="-3"/>
              </w:rPr>
              <w:t xml:space="preserve"> </w:t>
            </w:r>
            <w:r>
              <w:t>Screen</w:t>
            </w:r>
            <w:r>
              <w:tab/>
              <w:t>16</w:t>
            </w:r>
          </w:hyperlink>
        </w:p>
        <w:p w14:paraId="5AF81EBF" w14:textId="77777777" w:rsidR="00F33D04" w:rsidRDefault="003205B4">
          <w:pPr>
            <w:pStyle w:val="TOC5"/>
            <w:tabs>
              <w:tab w:val="left" w:leader="dot" w:pos="8972"/>
            </w:tabs>
          </w:pPr>
          <w:hyperlink w:anchor="_bookmark13" w:history="1">
            <w:r>
              <w:t>Figure 4: High Risk MH No-Show Follow-up Additional</w:t>
            </w:r>
            <w:r>
              <w:rPr>
                <w:spacing w:val="-11"/>
              </w:rPr>
              <w:t xml:space="preserve"> </w:t>
            </w:r>
            <w:r>
              <w:t>Information</w:t>
            </w:r>
            <w:r>
              <w:rPr>
                <w:spacing w:val="-2"/>
              </w:rPr>
              <w:t xml:space="preserve"> </w:t>
            </w:r>
            <w:r>
              <w:t>Screen</w:t>
            </w:r>
            <w:r>
              <w:tab/>
              <w:t>17</w:t>
            </w:r>
          </w:hyperlink>
        </w:p>
        <w:p w14:paraId="7BC0696A" w14:textId="77777777" w:rsidR="00F33D04" w:rsidRDefault="003205B4">
          <w:pPr>
            <w:pStyle w:val="TOC5"/>
            <w:tabs>
              <w:tab w:val="left" w:leader="dot" w:pos="8972"/>
            </w:tabs>
          </w:pPr>
          <w:hyperlink w:anchor="_bookmark14" w:history="1">
            <w:r>
              <w:t>Figure 5: Hi</w:t>
            </w:r>
            <w:r>
              <w:t>gh Risk MH No-Show Follow-up Dialog, with Patient</w:t>
            </w:r>
            <w:r>
              <w:rPr>
                <w:spacing w:val="-14"/>
              </w:rPr>
              <w:t xml:space="preserve"> </w:t>
            </w:r>
            <w:r>
              <w:t>Contact</w:t>
            </w:r>
            <w:r>
              <w:rPr>
                <w:spacing w:val="1"/>
              </w:rPr>
              <w:t xml:space="preserve"> </w:t>
            </w:r>
            <w:r>
              <w:t>selected</w:t>
            </w:r>
            <w:r>
              <w:tab/>
              <w:t>18</w:t>
            </w:r>
          </w:hyperlink>
        </w:p>
        <w:p w14:paraId="1F98F428" w14:textId="77777777" w:rsidR="00F33D04" w:rsidRDefault="003205B4">
          <w:pPr>
            <w:pStyle w:val="TOC5"/>
            <w:tabs>
              <w:tab w:val="left" w:leader="dot" w:pos="8972"/>
            </w:tabs>
            <w:ind w:left="1060" w:right="945" w:hanging="480"/>
          </w:pPr>
          <w:hyperlink w:anchor="_bookmark15" w:history="1">
            <w:r>
              <w:t>Figure 6: High Risk MH No-Show Follow-up Dialog, with Patient sought urgent care</w:t>
            </w:r>
          </w:hyperlink>
          <w:r>
            <w:t xml:space="preserve"> </w:t>
          </w:r>
          <w:hyperlink w:anchor="_bookmark15" w:history="1">
            <w:r>
              <w:t>selected</w:t>
            </w:r>
            <w:r>
              <w:tab/>
            </w:r>
            <w:r>
              <w:rPr>
                <w:spacing w:val="-9"/>
              </w:rPr>
              <w:t>19</w:t>
            </w:r>
          </w:hyperlink>
        </w:p>
        <w:commentRangeStart w:id="2"/>
        <w:p w14:paraId="49DB64B1" w14:textId="77777777" w:rsidR="00F33D04" w:rsidRDefault="003205B4">
          <w:pPr>
            <w:pStyle w:val="TOC5"/>
            <w:tabs>
              <w:tab w:val="left" w:leader="dot" w:pos="8972"/>
            </w:tabs>
            <w:ind w:left="1060" w:right="945" w:hanging="480"/>
          </w:pPr>
          <w:r>
            <w:fldChar w:fldCharType="begin"/>
          </w:r>
          <w:r>
            <w:instrText xml:space="preserve"> HYPERLINK \l "_bookmark16" </w:instrText>
          </w:r>
          <w:r>
            <w:fldChar w:fldCharType="separate"/>
          </w:r>
          <w:r>
            <w:t>Figure 7: High Risk MH No-Show Follow-up Dialog, with three unsuccessful attempts</w:t>
          </w:r>
          <w:r>
            <w:fldChar w:fldCharType="end"/>
          </w:r>
          <w:commentRangeEnd w:id="2"/>
          <w:r>
            <w:rPr>
              <w:rStyle w:val="CommentReference"/>
            </w:rPr>
            <w:commentReference w:id="2"/>
          </w:r>
          <w:r>
            <w:t xml:space="preserve"> </w:t>
          </w:r>
          <w:hyperlink w:anchor="_bookmark16" w:history="1">
            <w:r>
              <w:t>selected</w:t>
            </w:r>
            <w:r>
              <w:tab/>
            </w:r>
            <w:r>
              <w:rPr>
                <w:spacing w:val="-9"/>
              </w:rPr>
              <w:t>20</w:t>
            </w:r>
          </w:hyperlink>
        </w:p>
        <w:p w14:paraId="00B2C30E" w14:textId="77777777" w:rsidR="00F33D04" w:rsidRDefault="003205B4">
          <w:pPr>
            <w:pStyle w:val="TOC1"/>
            <w:tabs>
              <w:tab w:val="left" w:pos="2902"/>
              <w:tab w:val="left" w:pos="8919"/>
            </w:tabs>
          </w:pPr>
          <w:r>
            <w:pict w14:anchorId="166BE657">
              <v:group id="_x0000_s1631" style="position:absolute;left:0;text-align:left;margin-left:79.95pt;margin-top:6.3pt;width:461.65pt;height:4.45pt;z-index:251660288;mso-position-horizontal-relative:page" coordorigin="1599,126" coordsize="9233,89">
                <v:line id="_x0000_s1633" style="position:absolute" from="1599,133" to="10831,133" strokeweight=".72pt"/>
                <v:line id="_x0000_s1632" style="position:absolute" from="1599,185" to="10831,185" strokeweight="3pt"/>
                <w10:wrap anchorx="page"/>
              </v:group>
            </w:pict>
          </w:r>
          <w:r>
            <w:rPr>
              <w:rFonts w:ascii="Century Schoolbook"/>
            </w:rPr>
            <w:t>April</w:t>
          </w:r>
          <w:r>
            <w:rPr>
              <w:rFonts w:ascii="Century Schoolbook"/>
              <w:spacing w:val="-3"/>
            </w:rPr>
            <w:t xml:space="preserve"> </w:t>
          </w:r>
          <w:r>
            <w:rPr>
              <w:rFonts w:ascii="Century Schoolbook"/>
            </w:rPr>
            <w:t>2013</w:t>
          </w:r>
          <w:r>
            <w:rPr>
              <w:rFonts w:ascii="Century Schoolbook"/>
            </w:rPr>
            <w:tab/>
          </w:r>
          <w:r>
            <w:t>Clinical Reminders V. 2.0</w:t>
          </w:r>
          <w:r>
            <w:rPr>
              <w:spacing w:val="-9"/>
            </w:rPr>
            <w:t xml:space="preserve"> </w:t>
          </w:r>
          <w:r>
            <w:t>User</w:t>
          </w:r>
          <w:r>
            <w:rPr>
              <w:spacing w:val="-2"/>
            </w:rPr>
            <w:t xml:space="preserve"> </w:t>
          </w:r>
          <w:r>
            <w:t>Manual</w:t>
          </w:r>
          <w:r>
            <w:tab/>
            <w:t>iii</w:t>
          </w:r>
        </w:p>
        <w:p w14:paraId="64F1A103" w14:textId="77777777" w:rsidR="00F33D04" w:rsidRDefault="003205B4">
          <w:pPr>
            <w:pStyle w:val="TOC7"/>
          </w:pPr>
          <w:r>
            <w:t>Patch PXRM*2.0*24</w:t>
          </w:r>
        </w:p>
        <w:p w14:paraId="24BAE162" w14:textId="77777777" w:rsidR="00F33D04" w:rsidRDefault="003205B4">
          <w:pPr>
            <w:pStyle w:val="TOC5"/>
            <w:spacing w:before="72"/>
          </w:pPr>
          <w:r>
            <w:lastRenderedPageBreak/>
            <w:t>Figure 8: High Risk MH No-Show Follow-up Dialog, with Other Outcome selected</w:t>
          </w:r>
        </w:p>
        <w:p w14:paraId="3065441E" w14:textId="77777777" w:rsidR="00F33D04" w:rsidRDefault="003205B4">
          <w:pPr>
            <w:pStyle w:val="TOC8"/>
            <w:rPr>
              <w:i w:val="0"/>
              <w:sz w:val="24"/>
            </w:rPr>
          </w:pPr>
          <w:r>
            <w:rPr>
              <w:b w:val="0"/>
              <w:i w:val="0"/>
              <w:sz w:val="24"/>
            </w:rPr>
            <w:t xml:space="preserve">....................................................................................                                               </w:t>
          </w:r>
          <w:r>
            <w:rPr>
              <w:i w:val="0"/>
              <w:sz w:val="24"/>
            </w:rPr>
            <w:t>21</w:t>
          </w:r>
          <w:r>
            <w:rPr>
              <w:i w:val="0"/>
              <w:sz w:val="24"/>
            </w:rPr>
            <w:t>.</w:t>
          </w:r>
        </w:p>
        <w:p w14:paraId="37F312BC" w14:textId="77777777" w:rsidR="00F33D04" w:rsidRDefault="003205B4">
          <w:pPr>
            <w:pStyle w:val="TOC5"/>
            <w:tabs>
              <w:tab w:val="left" w:leader="dot" w:pos="8972"/>
            </w:tabs>
            <w:ind w:left="1060" w:right="945" w:hanging="480"/>
          </w:pPr>
          <w:hyperlink w:anchor="_bookmark17" w:history="1">
            <w:r>
              <w:t>Figure 9: High Risk MH No-Show Foll</w:t>
            </w:r>
            <w:r>
              <w:t>ow-up Dialog, with Suicide attempted or</w:t>
            </w:r>
          </w:hyperlink>
          <w:r>
            <w:t xml:space="preserve"> </w:t>
          </w:r>
          <w:hyperlink w:anchor="_bookmark17" w:history="1">
            <w:r>
              <w:t>completed</w:t>
            </w:r>
            <w:r>
              <w:rPr>
                <w:spacing w:val="-2"/>
              </w:rPr>
              <w:t xml:space="preserve"> </w:t>
            </w:r>
            <w:r>
              <w:t>selected</w:t>
            </w:r>
            <w:r>
              <w:tab/>
            </w:r>
            <w:r>
              <w:rPr>
                <w:spacing w:val="-9"/>
              </w:rPr>
              <w:t>22</w:t>
            </w:r>
          </w:hyperlink>
        </w:p>
        <w:p w14:paraId="032275FD" w14:textId="77777777" w:rsidR="00F33D04" w:rsidRDefault="003205B4">
          <w:pPr>
            <w:pStyle w:val="TOC5"/>
            <w:tabs>
              <w:tab w:val="left" w:leader="dot" w:pos="8972"/>
            </w:tabs>
            <w:ind w:left="1060" w:right="945" w:hanging="480"/>
          </w:pPr>
          <w:hyperlink w:anchor="_bookmark18" w:history="1">
            <w:r>
              <w:t>Figure 10: High Risk MH No-Show Follow-up Dialog, with Suicide Behavior Report</w:t>
            </w:r>
          </w:hyperlink>
          <w:r>
            <w:t xml:space="preserve"> </w:t>
          </w:r>
          <w:hyperlink w:anchor="_bookmark18" w:history="1">
            <w:r>
              <w:t>selected</w:t>
            </w:r>
            <w:r>
              <w:tab/>
            </w:r>
            <w:r>
              <w:rPr>
                <w:spacing w:val="-9"/>
              </w:rPr>
              <w:t>23</w:t>
            </w:r>
          </w:hyperlink>
        </w:p>
        <w:p w14:paraId="5C152D85" w14:textId="77777777" w:rsidR="00F33D04" w:rsidRDefault="003205B4">
          <w:pPr>
            <w:pStyle w:val="TOC5"/>
            <w:tabs>
              <w:tab w:val="left" w:leader="dot" w:pos="8972"/>
            </w:tabs>
            <w:ind w:left="1060" w:right="945" w:hanging="480"/>
          </w:pPr>
          <w:hyperlink w:anchor="_bookmark19" w:history="1">
            <w:r>
              <w:t>Figure 11: High Risk MH No-Show Follow-up Dialog, with Perform SBR button</w:t>
            </w:r>
          </w:hyperlink>
          <w:hyperlink w:anchor="_bookmark19" w:history="1">
            <w:r>
              <w:t xml:space="preserve"> selected</w:t>
            </w:r>
            <w:r>
              <w:tab/>
            </w:r>
            <w:r>
              <w:rPr>
                <w:spacing w:val="-9"/>
              </w:rPr>
              <w:t>24</w:t>
            </w:r>
          </w:hyperlink>
        </w:p>
        <w:p w14:paraId="33803384" w14:textId="77777777" w:rsidR="00F33D04" w:rsidRDefault="003205B4">
          <w:pPr>
            <w:pStyle w:val="TOC5"/>
            <w:tabs>
              <w:tab w:val="left" w:leader="dot" w:pos="8972"/>
            </w:tabs>
          </w:pPr>
          <w:hyperlink w:anchor="_bookmark20" w:history="1">
            <w:r>
              <w:t>Figure 12: Leaving the dialog without answering</w:t>
            </w:r>
            <w:r>
              <w:rPr>
                <w:spacing w:val="-10"/>
              </w:rPr>
              <w:t xml:space="preserve"> </w:t>
            </w:r>
            <w:r>
              <w:t>all questions</w:t>
            </w:r>
            <w:r>
              <w:tab/>
              <w:t>25</w:t>
            </w:r>
          </w:hyperlink>
        </w:p>
        <w:p w14:paraId="58452485" w14:textId="77777777" w:rsidR="00F33D04" w:rsidRDefault="003205B4">
          <w:pPr>
            <w:pStyle w:val="TOC5"/>
            <w:tabs>
              <w:tab w:val="left" w:leader="dot" w:pos="8972"/>
            </w:tabs>
            <w:ind w:left="1060" w:right="945" w:hanging="480"/>
          </w:pPr>
          <w:hyperlink w:anchor="_bookmark21" w:history="1">
            <w:r>
              <w:t>Figure 13: High Risk MH No-Show Follow-up Dialog, showing Progress Note text for</w:t>
            </w:r>
          </w:hyperlink>
          <w:r>
            <w:t xml:space="preserve"> </w:t>
          </w:r>
          <w:hyperlink w:anchor="_bookmark21" w:history="1">
            <w:r>
              <w:t>SBR</w:t>
            </w:r>
            <w:r>
              <w:tab/>
            </w:r>
            <w:r>
              <w:rPr>
                <w:spacing w:val="-9"/>
              </w:rPr>
              <w:t>26</w:t>
            </w:r>
          </w:hyperlink>
        </w:p>
        <w:p w14:paraId="6F96ECC9" w14:textId="77777777" w:rsidR="00F33D04" w:rsidRDefault="003205B4">
          <w:pPr>
            <w:pStyle w:val="TOC5"/>
            <w:tabs>
              <w:tab w:val="left" w:leader="dot" w:pos="8972"/>
            </w:tabs>
          </w:pPr>
          <w:hyperlink w:anchor="_bookmark22" w:history="1">
            <w:r>
              <w:t>Figure 14: Results of opening the SBR button as it appears in the</w:t>
            </w:r>
            <w:r>
              <w:rPr>
                <w:spacing w:val="-13"/>
              </w:rPr>
              <w:t xml:space="preserve"> </w:t>
            </w:r>
            <w:r>
              <w:t>Progress</w:t>
            </w:r>
            <w:r>
              <w:rPr>
                <w:spacing w:val="2"/>
              </w:rPr>
              <w:t xml:space="preserve"> </w:t>
            </w:r>
            <w:r>
              <w:t>Note</w:t>
            </w:r>
            <w:r>
              <w:tab/>
              <w:t>28</w:t>
            </w:r>
          </w:hyperlink>
        </w:p>
        <w:p w14:paraId="0C06DF7F" w14:textId="77777777" w:rsidR="00F33D04" w:rsidRDefault="003205B4">
          <w:pPr>
            <w:pStyle w:val="TOC5"/>
            <w:tabs>
              <w:tab w:val="left" w:leader="dot" w:pos="8972"/>
            </w:tabs>
          </w:pPr>
          <w:hyperlink w:anchor="_bookmark27" w:history="1">
            <w:r>
              <w:t>Figure 15: Patient Record</w:t>
            </w:r>
            <w:r>
              <w:rPr>
                <w:spacing w:val="-5"/>
              </w:rPr>
              <w:t xml:space="preserve"> </w:t>
            </w:r>
            <w:r>
              <w:t>Flag</w:t>
            </w:r>
            <w:r>
              <w:rPr>
                <w:spacing w:val="-4"/>
              </w:rPr>
              <w:t xml:space="preserve"> </w:t>
            </w:r>
            <w:r>
              <w:t>window</w:t>
            </w:r>
            <w:r>
              <w:tab/>
              <w:t>45</w:t>
            </w:r>
          </w:hyperlink>
        </w:p>
        <w:p w14:paraId="7EB8C401" w14:textId="77777777" w:rsidR="00F33D04" w:rsidRDefault="003205B4">
          <w:pPr>
            <w:pStyle w:val="TOC5"/>
            <w:tabs>
              <w:tab w:val="left" w:leader="dot" w:pos="8972"/>
            </w:tabs>
            <w:ind w:left="1060" w:right="945" w:hanging="480"/>
          </w:pPr>
          <w:hyperlink w:anchor="_bookmark28" w:history="1">
            <w:r>
              <w:t>Figure 16: VA-MH HIGH RISK PATIENT Health Summary Display with Cat 1 HIGH</w:t>
            </w:r>
          </w:hyperlink>
          <w:r>
            <w:t xml:space="preserve"> </w:t>
          </w:r>
          <w:hyperlink w:anchor="_bookmark28" w:history="1">
            <w:r>
              <w:t>RISK FOR SUICIDE PRF, and</w:t>
            </w:r>
            <w:r>
              <w:rPr>
                <w:spacing w:val="-8"/>
              </w:rPr>
              <w:t xml:space="preserve"> </w:t>
            </w:r>
            <w:r>
              <w:t>MHTC</w:t>
            </w:r>
            <w:r>
              <w:rPr>
                <w:spacing w:val="-1"/>
              </w:rPr>
              <w:t xml:space="preserve"> </w:t>
            </w:r>
            <w:r>
              <w:t>info</w:t>
            </w:r>
            <w:r>
              <w:tab/>
            </w:r>
            <w:r>
              <w:rPr>
                <w:spacing w:val="-9"/>
              </w:rPr>
              <w:t>46</w:t>
            </w:r>
          </w:hyperlink>
        </w:p>
        <w:p w14:paraId="11445566" w14:textId="77777777" w:rsidR="00F33D04" w:rsidRDefault="003205B4">
          <w:pPr>
            <w:pStyle w:val="TOC5"/>
            <w:tabs>
              <w:tab w:val="left" w:leader="dot" w:pos="8972"/>
            </w:tabs>
          </w:pPr>
          <w:hyperlink w:anchor="_bookmark29" w:history="1">
            <w:r>
              <w:t>Figure 17: Reminder Resolution for High Risk MH No-Show</w:t>
            </w:r>
            <w:r>
              <w:rPr>
                <w:spacing w:val="-11"/>
              </w:rPr>
              <w:t xml:space="preserve"> </w:t>
            </w:r>
            <w:r>
              <w:t>Follow-up</w:t>
            </w:r>
            <w:r>
              <w:rPr>
                <w:spacing w:val="1"/>
              </w:rPr>
              <w:t xml:space="preserve"> </w:t>
            </w:r>
            <w:r>
              <w:t>reminder</w:t>
            </w:r>
            <w:r>
              <w:tab/>
              <w:t>47</w:t>
            </w:r>
          </w:hyperlink>
        </w:p>
        <w:p w14:paraId="058CE76D" w14:textId="77777777" w:rsidR="00F33D04" w:rsidRDefault="003205B4">
          <w:pPr>
            <w:pStyle w:val="TOC5"/>
            <w:tabs>
              <w:tab w:val="left" w:leader="dot" w:pos="8972"/>
            </w:tabs>
          </w:pPr>
          <w:hyperlink w:anchor="_bookmark36" w:history="1">
            <w:r>
              <w:t>Figure 18: CPRS Cover Sheet with Clinical</w:t>
            </w:r>
            <w:r>
              <w:rPr>
                <w:spacing w:val="-10"/>
              </w:rPr>
              <w:t xml:space="preserve"> </w:t>
            </w:r>
            <w:r>
              <w:t>Reminders</w:t>
            </w:r>
            <w:r>
              <w:rPr>
                <w:spacing w:val="-1"/>
              </w:rPr>
              <w:t xml:space="preserve"> </w:t>
            </w:r>
            <w:r>
              <w:t>box</w:t>
            </w:r>
            <w:r>
              <w:tab/>
              <w:t>64</w:t>
            </w:r>
          </w:hyperlink>
        </w:p>
        <w:p w14:paraId="0996EB03" w14:textId="77777777" w:rsidR="00F33D04" w:rsidRDefault="003205B4">
          <w:pPr>
            <w:pStyle w:val="TOC5"/>
            <w:tabs>
              <w:tab w:val="left" w:leader="dot" w:pos="8972"/>
            </w:tabs>
          </w:pPr>
          <w:hyperlink w:anchor="_bookmark37" w:history="1">
            <w:r>
              <w:t>Figure 19: Clinical</w:t>
            </w:r>
            <w:r>
              <w:rPr>
                <w:spacing w:val="-5"/>
              </w:rPr>
              <w:t xml:space="preserve"> </w:t>
            </w:r>
            <w:r>
              <w:t>Maintena</w:t>
            </w:r>
            <w:r>
              <w:t>nce</w:t>
            </w:r>
            <w:r>
              <w:rPr>
                <w:spacing w:val="-2"/>
              </w:rPr>
              <w:t xml:space="preserve"> </w:t>
            </w:r>
            <w:r>
              <w:t>View</w:t>
            </w:r>
            <w:r>
              <w:tab/>
              <w:t>65</w:t>
            </w:r>
          </w:hyperlink>
        </w:p>
        <w:p w14:paraId="7DC27E38" w14:textId="77777777" w:rsidR="00F33D04" w:rsidRDefault="003205B4">
          <w:pPr>
            <w:pStyle w:val="TOC5"/>
            <w:tabs>
              <w:tab w:val="left" w:leader="dot" w:pos="8972"/>
            </w:tabs>
          </w:pPr>
          <w:hyperlink w:anchor="_bookmark38" w:history="1">
            <w:r>
              <w:t>Figure 20: Right-clicking a Reminder on the CPRS</w:t>
            </w:r>
            <w:r>
              <w:rPr>
                <w:spacing w:val="-11"/>
              </w:rPr>
              <w:t xml:space="preserve"> </w:t>
            </w:r>
            <w:r>
              <w:t>Cover Sheet</w:t>
            </w:r>
            <w:r>
              <w:tab/>
              <w:t>66</w:t>
            </w:r>
          </w:hyperlink>
        </w:p>
        <w:p w14:paraId="29712A06" w14:textId="77777777" w:rsidR="00F33D04" w:rsidRDefault="003205B4">
          <w:pPr>
            <w:pStyle w:val="TOC5"/>
            <w:tabs>
              <w:tab w:val="left" w:leader="dot" w:pos="8972"/>
            </w:tabs>
          </w:pPr>
          <w:hyperlink w:anchor="_bookmark39" w:history="1">
            <w:r>
              <w:t>Figure 21:</w:t>
            </w:r>
            <w:r>
              <w:rPr>
                <w:spacing w:val="-3"/>
              </w:rPr>
              <w:t xml:space="preserve"> </w:t>
            </w:r>
            <w:r>
              <w:t>Education</w:t>
            </w:r>
            <w:r>
              <w:rPr>
                <w:spacing w:val="-1"/>
              </w:rPr>
              <w:t xml:space="preserve"> </w:t>
            </w:r>
            <w:r>
              <w:t>Topic</w:t>
            </w:r>
            <w:r>
              <w:tab/>
              <w:t>66</w:t>
            </w:r>
          </w:hyperlink>
        </w:p>
        <w:p w14:paraId="7565EF6F" w14:textId="77777777" w:rsidR="00F33D04" w:rsidRDefault="003205B4">
          <w:pPr>
            <w:pStyle w:val="TOC5"/>
            <w:tabs>
              <w:tab w:val="left" w:leader="dot" w:pos="8972"/>
            </w:tabs>
          </w:pPr>
          <w:hyperlink w:anchor="_bookmark40" w:history="1">
            <w:r>
              <w:t>Figure 22:</w:t>
            </w:r>
            <w:r>
              <w:rPr>
                <w:spacing w:val="-4"/>
              </w:rPr>
              <w:t xml:space="preserve"> </w:t>
            </w:r>
            <w:r>
              <w:t>Reminder</w:t>
            </w:r>
            <w:r>
              <w:rPr>
                <w:spacing w:val="2"/>
              </w:rPr>
              <w:t xml:space="preserve"> </w:t>
            </w:r>
            <w:r>
              <w:t>Inquiry</w:t>
            </w:r>
            <w:r>
              <w:tab/>
              <w:t>67</w:t>
            </w:r>
          </w:hyperlink>
        </w:p>
        <w:p w14:paraId="629F6B8F" w14:textId="77777777" w:rsidR="00F33D04" w:rsidRDefault="003205B4">
          <w:pPr>
            <w:pStyle w:val="TOC5"/>
            <w:tabs>
              <w:tab w:val="left" w:leader="dot" w:pos="8972"/>
            </w:tabs>
          </w:pPr>
          <w:hyperlink w:anchor="_bookmark41" w:history="1">
            <w:r>
              <w:t>Figure 23: Reminders</w:t>
            </w:r>
            <w:r>
              <w:rPr>
                <w:spacing w:val="-7"/>
              </w:rPr>
              <w:t xml:space="preserve"> </w:t>
            </w:r>
            <w:r>
              <w:t>Icon Legend</w:t>
            </w:r>
            <w:r>
              <w:tab/>
              <w:t>68</w:t>
            </w:r>
          </w:hyperlink>
        </w:p>
        <w:p w14:paraId="18EE3F11" w14:textId="77777777" w:rsidR="00F33D04" w:rsidRDefault="003205B4">
          <w:pPr>
            <w:pStyle w:val="TOC5"/>
            <w:tabs>
              <w:tab w:val="left" w:leader="dot" w:pos="8972"/>
            </w:tabs>
          </w:pPr>
          <w:hyperlink w:anchor="_bookmark43" w:history="1">
            <w:r>
              <w:t>Figure 24:</w:t>
            </w:r>
            <w:r>
              <w:rPr>
                <w:spacing w:val="-4"/>
              </w:rPr>
              <w:t xml:space="preserve"> </w:t>
            </w:r>
            <w:r>
              <w:t>Clock</w:t>
            </w:r>
            <w:r>
              <w:rPr>
                <w:spacing w:val="-1"/>
              </w:rPr>
              <w:t xml:space="preserve"> </w:t>
            </w:r>
            <w:r>
              <w:t>Button</w:t>
            </w:r>
            <w:r>
              <w:tab/>
              <w:t>69</w:t>
            </w:r>
          </w:hyperlink>
        </w:p>
        <w:p w14:paraId="06F63B28" w14:textId="77777777" w:rsidR="00F33D04" w:rsidRDefault="003205B4">
          <w:pPr>
            <w:pStyle w:val="TOC5"/>
            <w:tabs>
              <w:tab w:val="left" w:leader="dot" w:pos="8972"/>
            </w:tabs>
          </w:pPr>
          <w:hyperlink w:anchor="_bookmark44" w:history="1">
            <w:r>
              <w:t>Figure 25: Available</w:t>
            </w:r>
            <w:r>
              <w:rPr>
                <w:spacing w:val="-3"/>
              </w:rPr>
              <w:t xml:space="preserve"> </w:t>
            </w:r>
            <w:r>
              <w:t>Reminders</w:t>
            </w:r>
            <w:r>
              <w:rPr>
                <w:spacing w:val="-1"/>
              </w:rPr>
              <w:t xml:space="preserve"> </w:t>
            </w:r>
            <w:r>
              <w:t>Window</w:t>
            </w:r>
            <w:r>
              <w:tab/>
              <w:t>69</w:t>
            </w:r>
          </w:hyperlink>
        </w:p>
        <w:p w14:paraId="2F48280D" w14:textId="77777777" w:rsidR="00F33D04" w:rsidRDefault="003205B4">
          <w:pPr>
            <w:pStyle w:val="TOC5"/>
            <w:tabs>
              <w:tab w:val="left" w:leader="dot" w:pos="8972"/>
            </w:tabs>
          </w:pPr>
          <w:hyperlink w:anchor="_bookmark45" w:history="1">
            <w:r>
              <w:t>Figure 26: Action Menu on</w:t>
            </w:r>
            <w:r>
              <w:rPr>
                <w:spacing w:val="-7"/>
              </w:rPr>
              <w:t xml:space="preserve"> </w:t>
            </w:r>
            <w:r>
              <w:t>Available</w:t>
            </w:r>
            <w:r>
              <w:rPr>
                <w:spacing w:val="-1"/>
              </w:rPr>
              <w:t xml:space="preserve"> </w:t>
            </w:r>
            <w:r>
              <w:t>Reminders</w:t>
            </w:r>
            <w:r>
              <w:tab/>
              <w:t>70</w:t>
            </w:r>
          </w:hyperlink>
        </w:p>
        <w:p w14:paraId="7E354F3D" w14:textId="77777777" w:rsidR="00F33D04" w:rsidRDefault="003205B4">
          <w:pPr>
            <w:pStyle w:val="TOC5"/>
            <w:tabs>
              <w:tab w:val="left" w:leader="dot" w:pos="8972"/>
            </w:tabs>
          </w:pPr>
          <w:hyperlink w:anchor="_bookmark46" w:history="1">
            <w:r>
              <w:t>Figure 27: Reminders Drawer on</w:t>
            </w:r>
            <w:r>
              <w:rPr>
                <w:spacing w:val="-6"/>
              </w:rPr>
              <w:t xml:space="preserve"> </w:t>
            </w:r>
            <w:r>
              <w:t>Notes</w:t>
            </w:r>
            <w:r>
              <w:rPr>
                <w:spacing w:val="-1"/>
              </w:rPr>
              <w:t xml:space="preserve"> </w:t>
            </w:r>
            <w:r>
              <w:t>Tab</w:t>
            </w:r>
            <w:r>
              <w:tab/>
              <w:t>71</w:t>
            </w:r>
          </w:hyperlink>
        </w:p>
        <w:p w14:paraId="5E2DD32A" w14:textId="77777777" w:rsidR="00F33D04" w:rsidRDefault="003205B4">
          <w:pPr>
            <w:pStyle w:val="TOC5"/>
            <w:tabs>
              <w:tab w:val="left" w:leader="dot" w:pos="8972"/>
            </w:tabs>
          </w:pPr>
          <w:hyperlink w:anchor="_bookmark47" w:history="1">
            <w:r>
              <w:t>Figure 28: Reminder Dialog</w:t>
            </w:r>
            <w:r>
              <w:rPr>
                <w:spacing w:val="-6"/>
              </w:rPr>
              <w:t xml:space="preserve"> </w:t>
            </w:r>
            <w:r>
              <w:t>Tree</w:t>
            </w:r>
            <w:r>
              <w:rPr>
                <w:spacing w:val="-1"/>
              </w:rPr>
              <w:t xml:space="preserve"> </w:t>
            </w:r>
            <w:r>
              <w:t>View</w:t>
            </w:r>
            <w:r>
              <w:tab/>
              <w:t>71</w:t>
            </w:r>
          </w:hyperlink>
        </w:p>
        <w:p w14:paraId="1F0AE3C7" w14:textId="77777777" w:rsidR="00F33D04" w:rsidRDefault="003205B4">
          <w:pPr>
            <w:pStyle w:val="TOC5"/>
            <w:tabs>
              <w:tab w:val="left" w:leader="dot" w:pos="8972"/>
            </w:tabs>
          </w:pPr>
          <w:hyperlink w:anchor="_bookmark49" w:history="1">
            <w:r>
              <w:t>Figure 29: Reminders Drawer with</w:t>
            </w:r>
            <w:r>
              <w:rPr>
                <w:spacing w:val="-6"/>
              </w:rPr>
              <w:t xml:space="preserve"> </w:t>
            </w:r>
            <w:r>
              <w:t>icons</w:t>
            </w:r>
            <w:r>
              <w:rPr>
                <w:spacing w:val="-1"/>
              </w:rPr>
              <w:t xml:space="preserve"> </w:t>
            </w:r>
            <w:r>
              <w:t>described</w:t>
            </w:r>
            <w:r>
              <w:tab/>
              <w:t>73</w:t>
            </w:r>
          </w:hyperlink>
        </w:p>
        <w:p w14:paraId="7FD103E2" w14:textId="77777777" w:rsidR="00F33D04" w:rsidRDefault="003205B4">
          <w:pPr>
            <w:pStyle w:val="TOC5"/>
            <w:tabs>
              <w:tab w:val="left" w:leader="dot" w:pos="8972"/>
            </w:tabs>
          </w:pPr>
          <w:hyperlink w:anchor="_bookmark54" w:history="1">
            <w:r>
              <w:t>Figure 30: Options menu</w:t>
            </w:r>
            <w:r>
              <w:rPr>
                <w:spacing w:val="-3"/>
              </w:rPr>
              <w:t xml:space="preserve"> </w:t>
            </w:r>
            <w:r>
              <w:t>in</w:t>
            </w:r>
            <w:r>
              <w:rPr>
                <w:spacing w:val="-1"/>
              </w:rPr>
              <w:t xml:space="preserve"> </w:t>
            </w:r>
            <w:r>
              <w:t>CPRS</w:t>
            </w:r>
            <w:r>
              <w:tab/>
              <w:t>80</w:t>
            </w:r>
          </w:hyperlink>
        </w:p>
        <w:p w14:paraId="108EF6F5" w14:textId="77777777" w:rsidR="00F33D04" w:rsidRDefault="003205B4">
          <w:pPr>
            <w:pStyle w:val="TOC5"/>
            <w:tabs>
              <w:tab w:val="left" w:leader="dot" w:pos="8972"/>
            </w:tabs>
          </w:pPr>
          <w:hyperlink w:anchor="_bookmark55" w:history="1">
            <w:r>
              <w:t>Figure 31: Selecting Reminders to appear on CPRS</w:t>
            </w:r>
            <w:r>
              <w:rPr>
                <w:spacing w:val="-9"/>
              </w:rPr>
              <w:t xml:space="preserve"> </w:t>
            </w:r>
            <w:r>
              <w:t>Cover</w:t>
            </w:r>
            <w:r>
              <w:rPr>
                <w:spacing w:val="-1"/>
              </w:rPr>
              <w:t xml:space="preserve"> </w:t>
            </w:r>
            <w:r>
              <w:t>Sheet</w:t>
            </w:r>
            <w:r>
              <w:tab/>
              <w:t>81</w:t>
            </w:r>
          </w:hyperlink>
        </w:p>
        <w:p w14:paraId="57A4C03D" w14:textId="77777777" w:rsidR="00F33D04" w:rsidRDefault="003205B4">
          <w:pPr>
            <w:pStyle w:val="TOC5"/>
            <w:tabs>
              <w:tab w:val="left" w:leader="dot" w:pos="8972"/>
            </w:tabs>
          </w:pPr>
          <w:hyperlink w:anchor="_bookmark56" w:history="1">
            <w:r>
              <w:t>Figure 32: Modifying Reminders view via clock on CPRS</w:t>
            </w:r>
            <w:r>
              <w:rPr>
                <w:spacing w:val="-12"/>
              </w:rPr>
              <w:t xml:space="preserve"> </w:t>
            </w:r>
            <w:r>
              <w:t>Cover Sheet</w:t>
            </w:r>
            <w:r>
              <w:tab/>
              <w:t>81</w:t>
            </w:r>
          </w:hyperlink>
        </w:p>
        <w:p w14:paraId="666FB694" w14:textId="77777777" w:rsidR="00F33D04" w:rsidRDefault="003205B4">
          <w:pPr>
            <w:pStyle w:val="TOC5"/>
            <w:tabs>
              <w:tab w:val="left" w:leader="dot" w:pos="8972"/>
            </w:tabs>
          </w:pPr>
          <w:hyperlink w:anchor="_bookmark57" w:history="1">
            <w:r>
              <w:t>Figure 33: Edit Cover Sheet Reminder List via</w:t>
            </w:r>
            <w:r>
              <w:rPr>
                <w:spacing w:val="-5"/>
              </w:rPr>
              <w:t xml:space="preserve"> </w:t>
            </w:r>
            <w:r>
              <w:t>Clock</w:t>
            </w:r>
            <w:r>
              <w:rPr>
                <w:spacing w:val="-1"/>
              </w:rPr>
              <w:t xml:space="preserve"> </w:t>
            </w:r>
            <w:r>
              <w:t>button</w:t>
            </w:r>
            <w:r>
              <w:tab/>
              <w:t>82</w:t>
            </w:r>
          </w:hyperlink>
        </w:p>
        <w:p w14:paraId="66BC4479" w14:textId="77777777" w:rsidR="00F33D04" w:rsidRDefault="003205B4">
          <w:pPr>
            <w:pStyle w:val="TOC5"/>
            <w:tabs>
              <w:tab w:val="left" w:leader="dot" w:pos="8972"/>
            </w:tabs>
          </w:pPr>
          <w:hyperlink w:anchor="_bookmark58" w:history="1">
            <w:r>
              <w:t>Figure 34: Cover Sheet Reminders and Categories displayed on</w:t>
            </w:r>
            <w:r>
              <w:rPr>
                <w:spacing w:val="-10"/>
              </w:rPr>
              <w:t xml:space="preserve"> </w:t>
            </w:r>
            <w:r>
              <w:t>Co</w:t>
            </w:r>
            <w:r>
              <w:t>ver</w:t>
            </w:r>
            <w:r>
              <w:rPr>
                <w:spacing w:val="-1"/>
              </w:rPr>
              <w:t xml:space="preserve"> </w:t>
            </w:r>
            <w:r>
              <w:t>Sheet</w:t>
            </w:r>
            <w:r>
              <w:tab/>
              <w:t>82</w:t>
            </w:r>
          </w:hyperlink>
        </w:p>
        <w:p w14:paraId="5F9BC7B2" w14:textId="77777777" w:rsidR="00F33D04" w:rsidRDefault="003205B4">
          <w:pPr>
            <w:pStyle w:val="TOC5"/>
            <w:tabs>
              <w:tab w:val="left" w:leader="dot" w:pos="8972"/>
            </w:tabs>
          </w:pPr>
          <w:hyperlink w:anchor="_bookmark61" w:history="1">
            <w:r>
              <w:t>Figure 35: Finish button on</w:t>
            </w:r>
            <w:r>
              <w:rPr>
                <w:spacing w:val="-4"/>
              </w:rPr>
              <w:t xml:space="preserve"> </w:t>
            </w:r>
            <w:r>
              <w:t>Reminder</w:t>
            </w:r>
            <w:r>
              <w:rPr>
                <w:spacing w:val="-1"/>
              </w:rPr>
              <w:t xml:space="preserve"> </w:t>
            </w:r>
            <w:r>
              <w:t>Dialog</w:t>
            </w:r>
            <w:r>
              <w:tab/>
              <w:t>86</w:t>
            </w:r>
          </w:hyperlink>
        </w:p>
      </w:sdtContent>
    </w:sdt>
    <w:p w14:paraId="7648ED86" w14:textId="77777777" w:rsidR="00F33D04" w:rsidRDefault="00F33D04">
      <w:pPr>
        <w:sectPr w:rsidR="00F33D04">
          <w:type w:val="continuous"/>
          <w:pgSz w:w="12240" w:h="15840"/>
          <w:pgMar w:top="1359" w:right="860" w:bottom="935" w:left="1220" w:header="720" w:footer="720" w:gutter="0"/>
          <w:cols w:space="720"/>
        </w:sectPr>
      </w:pPr>
    </w:p>
    <w:p w14:paraId="66CD232A" w14:textId="77777777" w:rsidR="00F33D04" w:rsidRDefault="003205B4">
      <w:pPr>
        <w:pStyle w:val="Heading1"/>
        <w:tabs>
          <w:tab w:val="left" w:pos="9250"/>
        </w:tabs>
      </w:pPr>
      <w:r>
        <w:lastRenderedPageBreak/>
        <w:pict w14:anchorId="447052F3">
          <v:shape id="_x0000_s1630" style="position:absolute;left:0;text-align:left;margin-left:88.6pt;margin-top:28.65pt;width:434.95pt;height:.1pt;z-index:-251655168;mso-wrap-distance-left:0;mso-wrap-distance-right:0;mso-position-horizontal-relative:page" coordorigin="1772,573" coordsize="8699,0" path="m1772,573r8699,e" filled="f" strokeweight="3pt">
            <v:path arrowok="t"/>
            <w10:wrap type="topAndBottom" anchorx="page"/>
          </v:shape>
        </w:pict>
      </w:r>
      <w:bookmarkStart w:id="3" w:name="_TOC_250000"/>
      <w:bookmarkEnd w:id="3"/>
      <w:r>
        <w:rPr>
          <w:u w:val="single"/>
        </w:rPr>
        <w:t>Introduction</w:t>
      </w:r>
      <w:r>
        <w:rPr>
          <w:u w:val="single"/>
        </w:rPr>
        <w:tab/>
      </w:r>
    </w:p>
    <w:p w14:paraId="66CAFB44" w14:textId="77777777" w:rsidR="00F33D04" w:rsidRDefault="00F33D04">
      <w:pPr>
        <w:pStyle w:val="BodyText"/>
        <w:spacing w:before="5"/>
        <w:rPr>
          <w:rFonts w:ascii="Arial"/>
          <w:b/>
          <w:sz w:val="38"/>
        </w:rPr>
      </w:pPr>
    </w:p>
    <w:p w14:paraId="141646F5" w14:textId="77777777" w:rsidR="00F33D04" w:rsidRDefault="003205B4">
      <w:pPr>
        <w:pStyle w:val="BodyText"/>
        <w:spacing w:before="1"/>
        <w:ind w:left="580" w:right="1329"/>
      </w:pPr>
      <w:r>
        <w:t>The High Risk Mental Health Patient – National Reminder &amp; Flag project is being released in two main phases; the first phase was released in March 2012. This manual describes functionality available in both phases.</w:t>
      </w:r>
    </w:p>
    <w:p w14:paraId="35ACE405" w14:textId="77777777" w:rsidR="00F33D04" w:rsidRDefault="003205B4">
      <w:pPr>
        <w:pStyle w:val="BodyText"/>
        <w:spacing w:before="120"/>
        <w:ind w:left="767"/>
      </w:pPr>
      <w:r>
        <w:t>Phase 1 of this project provided the foll</w:t>
      </w:r>
      <w:r>
        <w:t>owing:</w:t>
      </w:r>
    </w:p>
    <w:p w14:paraId="44B46470" w14:textId="77777777" w:rsidR="00F33D04" w:rsidRDefault="003205B4">
      <w:pPr>
        <w:pStyle w:val="ListParagraph"/>
        <w:numPr>
          <w:ilvl w:val="0"/>
          <w:numId w:val="18"/>
        </w:numPr>
        <w:tabs>
          <w:tab w:val="left" w:pos="1488"/>
        </w:tabs>
        <w:spacing w:before="120"/>
        <w:ind w:right="1592"/>
        <w:rPr>
          <w:sz w:val="24"/>
        </w:rPr>
      </w:pPr>
      <w:r>
        <w:rPr>
          <w:sz w:val="24"/>
        </w:rPr>
        <w:t>Two new Scheduling reports that identify no-show “high risk for suicide” patients that missed their MH</w:t>
      </w:r>
      <w:r>
        <w:rPr>
          <w:spacing w:val="-2"/>
          <w:sz w:val="24"/>
        </w:rPr>
        <w:t xml:space="preserve"> </w:t>
      </w:r>
      <w:r>
        <w:rPr>
          <w:sz w:val="24"/>
        </w:rPr>
        <w:t>appointments,</w:t>
      </w:r>
    </w:p>
    <w:p w14:paraId="577E079C" w14:textId="77777777" w:rsidR="00F33D04" w:rsidRDefault="003205B4">
      <w:pPr>
        <w:pStyle w:val="ListParagraph"/>
        <w:numPr>
          <w:ilvl w:val="0"/>
          <w:numId w:val="18"/>
        </w:numPr>
        <w:tabs>
          <w:tab w:val="left" w:pos="1488"/>
        </w:tabs>
        <w:spacing w:before="120"/>
        <w:ind w:right="986"/>
        <w:rPr>
          <w:sz w:val="24"/>
        </w:rPr>
      </w:pPr>
      <w:r>
        <w:rPr>
          <w:sz w:val="24"/>
        </w:rPr>
        <w:t xml:space="preserve">A new national reminder and reminder dialog that will be used by providers to document results of following up with a high risk for </w:t>
      </w:r>
      <w:r>
        <w:rPr>
          <w:sz w:val="24"/>
        </w:rPr>
        <w:t>suicide patient that</w:t>
      </w:r>
      <w:r>
        <w:rPr>
          <w:spacing w:val="-11"/>
          <w:sz w:val="24"/>
        </w:rPr>
        <w:t xml:space="preserve"> </w:t>
      </w:r>
      <w:r>
        <w:rPr>
          <w:sz w:val="24"/>
        </w:rPr>
        <w:t>missed a MH appointment,</w:t>
      </w:r>
      <w:r>
        <w:rPr>
          <w:spacing w:val="-2"/>
          <w:sz w:val="24"/>
        </w:rPr>
        <w:t xml:space="preserve"> </w:t>
      </w:r>
      <w:r>
        <w:rPr>
          <w:sz w:val="24"/>
        </w:rPr>
        <w:t>and</w:t>
      </w:r>
    </w:p>
    <w:p w14:paraId="18F6CD3B" w14:textId="77777777" w:rsidR="00F33D04" w:rsidRDefault="003205B4">
      <w:pPr>
        <w:pStyle w:val="ListParagraph"/>
        <w:numPr>
          <w:ilvl w:val="0"/>
          <w:numId w:val="18"/>
        </w:numPr>
        <w:tabs>
          <w:tab w:val="left" w:pos="1488"/>
        </w:tabs>
        <w:spacing w:before="120"/>
        <w:ind w:hanging="361"/>
        <w:rPr>
          <w:sz w:val="24"/>
        </w:rPr>
      </w:pPr>
      <w:r>
        <w:rPr>
          <w:sz w:val="24"/>
        </w:rPr>
        <w:t>A new health summary type with MH-specific supporting</w:t>
      </w:r>
      <w:r>
        <w:rPr>
          <w:spacing w:val="-10"/>
          <w:sz w:val="24"/>
        </w:rPr>
        <w:t xml:space="preserve"> </w:t>
      </w:r>
      <w:r>
        <w:rPr>
          <w:sz w:val="24"/>
        </w:rPr>
        <w:t>information.</w:t>
      </w:r>
    </w:p>
    <w:p w14:paraId="4F2C16F1" w14:textId="77777777" w:rsidR="00F33D04" w:rsidRDefault="00F33D04">
      <w:pPr>
        <w:pStyle w:val="BodyText"/>
        <w:rPr>
          <w:sz w:val="26"/>
        </w:rPr>
      </w:pPr>
    </w:p>
    <w:p w14:paraId="6978F277" w14:textId="77777777" w:rsidR="00F33D04" w:rsidRDefault="003205B4">
      <w:pPr>
        <w:pStyle w:val="BodyText"/>
        <w:spacing w:before="218"/>
        <w:ind w:left="767"/>
      </w:pPr>
      <w:r>
        <w:t>Phase 2 of this project provides the following:</w:t>
      </w:r>
    </w:p>
    <w:p w14:paraId="5FFAB40B" w14:textId="77777777" w:rsidR="00F33D04" w:rsidRDefault="003205B4">
      <w:pPr>
        <w:pStyle w:val="ListParagraph"/>
        <w:numPr>
          <w:ilvl w:val="0"/>
          <w:numId w:val="17"/>
        </w:numPr>
        <w:tabs>
          <w:tab w:val="left" w:pos="1488"/>
        </w:tabs>
        <w:spacing w:before="120"/>
        <w:ind w:right="1075"/>
        <w:rPr>
          <w:sz w:val="24"/>
        </w:rPr>
      </w:pPr>
      <w:r>
        <w:rPr>
          <w:sz w:val="24"/>
        </w:rPr>
        <w:t>Registration - Patient Record Flag enhancements will support distribution of a national Ca</w:t>
      </w:r>
      <w:r>
        <w:rPr>
          <w:sz w:val="24"/>
        </w:rPr>
        <w:t>tegory 1 HIGH RISK FOR SUICIDE PRF and tools for SPCs to automatically update patients based on the local High Risk for Suicide PRF. Scheduling, Clinical Reminders, TIU, and Health Summary enhancements will access and display national HIGH RISK FOR SUICIDE</w:t>
      </w:r>
      <w:r>
        <w:rPr>
          <w:sz w:val="24"/>
        </w:rPr>
        <w:t xml:space="preserve"> PRF patient</w:t>
      </w:r>
      <w:r>
        <w:rPr>
          <w:spacing w:val="-13"/>
          <w:sz w:val="24"/>
        </w:rPr>
        <w:t xml:space="preserve"> </w:t>
      </w:r>
      <w:r>
        <w:rPr>
          <w:sz w:val="24"/>
        </w:rPr>
        <w:t>data.</w:t>
      </w:r>
    </w:p>
    <w:p w14:paraId="2FD9EAA8" w14:textId="77777777" w:rsidR="00F33D04" w:rsidRDefault="00F33D04">
      <w:pPr>
        <w:pStyle w:val="BodyText"/>
        <w:spacing w:before="11"/>
        <w:rPr>
          <w:sz w:val="23"/>
        </w:rPr>
      </w:pPr>
    </w:p>
    <w:p w14:paraId="560BEEA5" w14:textId="77777777" w:rsidR="00F33D04" w:rsidRDefault="003205B4">
      <w:pPr>
        <w:pStyle w:val="ListParagraph"/>
        <w:numPr>
          <w:ilvl w:val="0"/>
          <w:numId w:val="17"/>
        </w:numPr>
        <w:tabs>
          <w:tab w:val="left" w:pos="1488"/>
        </w:tabs>
        <w:ind w:right="1296"/>
        <w:rPr>
          <w:sz w:val="24"/>
        </w:rPr>
      </w:pPr>
      <w:r>
        <w:rPr>
          <w:sz w:val="24"/>
        </w:rPr>
        <w:t>The PCMM Mental Health Treatment Coordinator (MHTC) will be added to Scheduling reports, Health Summary objects, and Reminder</w:t>
      </w:r>
      <w:r>
        <w:rPr>
          <w:spacing w:val="-7"/>
          <w:sz w:val="24"/>
        </w:rPr>
        <w:t xml:space="preserve"> </w:t>
      </w:r>
      <w:r>
        <w:rPr>
          <w:sz w:val="24"/>
        </w:rPr>
        <w:t>Dialogs.</w:t>
      </w:r>
    </w:p>
    <w:p w14:paraId="22CF11F3" w14:textId="77777777" w:rsidR="00F33D04" w:rsidRDefault="00F33D04">
      <w:pPr>
        <w:pStyle w:val="BodyText"/>
      </w:pPr>
    </w:p>
    <w:p w14:paraId="7CF0613A" w14:textId="77777777" w:rsidR="00F33D04" w:rsidRDefault="003205B4">
      <w:pPr>
        <w:pStyle w:val="ListParagraph"/>
        <w:numPr>
          <w:ilvl w:val="0"/>
          <w:numId w:val="17"/>
        </w:numPr>
        <w:tabs>
          <w:tab w:val="left" w:pos="1488"/>
        </w:tabs>
        <w:spacing w:before="1"/>
        <w:ind w:right="936"/>
        <w:rPr>
          <w:sz w:val="24"/>
        </w:rPr>
      </w:pPr>
      <w:r>
        <w:rPr>
          <w:sz w:val="24"/>
        </w:rPr>
        <w:t>An updated reminder definition, (VA-MH HIGH RISK NO-SHOW FOLLOW- UP), a new reminder definition, VA-MH HIGH RISK NO-SHOW</w:t>
      </w:r>
      <w:r>
        <w:rPr>
          <w:sz w:val="24"/>
        </w:rPr>
        <w:t xml:space="preserve"> RPT ONLY. A new computed finding (VA-PCMM MHTC), a new dialog that will display the Mental Health Treatment Coordinator (MHTC) and a new</w:t>
      </w:r>
      <w:r>
        <w:rPr>
          <w:spacing w:val="-3"/>
          <w:sz w:val="24"/>
        </w:rPr>
        <w:t xml:space="preserve"> </w:t>
      </w:r>
      <w:r>
        <w:rPr>
          <w:sz w:val="24"/>
        </w:rPr>
        <w:t>reporting</w:t>
      </w:r>
    </w:p>
    <w:p w14:paraId="2CCEF8FD" w14:textId="77777777" w:rsidR="00F33D04" w:rsidRDefault="003205B4">
      <w:pPr>
        <w:pStyle w:val="BodyText"/>
        <w:ind w:left="1487" w:right="1580"/>
      </w:pPr>
      <w:r>
        <w:t>reminder, “VA- MHTC NEEDS ASSIGNMENT,” that uses the new VA- PCMM MHTC computed finding.</w:t>
      </w:r>
    </w:p>
    <w:p w14:paraId="1B32D2C3" w14:textId="77777777" w:rsidR="00F33D04" w:rsidRDefault="00F33D04">
      <w:pPr>
        <w:pStyle w:val="BodyText"/>
        <w:spacing w:before="10"/>
        <w:rPr>
          <w:sz w:val="20"/>
        </w:rPr>
      </w:pPr>
    </w:p>
    <w:p w14:paraId="07CC35F2" w14:textId="77777777" w:rsidR="00F33D04" w:rsidRDefault="003205B4">
      <w:pPr>
        <w:pStyle w:val="ListParagraph"/>
        <w:numPr>
          <w:ilvl w:val="0"/>
          <w:numId w:val="17"/>
        </w:numPr>
        <w:tabs>
          <w:tab w:val="left" w:pos="1488"/>
        </w:tabs>
        <w:ind w:right="1157"/>
        <w:rPr>
          <w:sz w:val="24"/>
        </w:rPr>
      </w:pPr>
      <w:r>
        <w:rPr>
          <w:sz w:val="24"/>
        </w:rPr>
        <w:t>The MH HIGH RISK NO-SHOW FOLLOW-UP reminder dialog will include the new Mental Health Suicide Behavior Report (SBR)</w:t>
      </w:r>
      <w:r>
        <w:rPr>
          <w:spacing w:val="-5"/>
          <w:sz w:val="24"/>
        </w:rPr>
        <w:t xml:space="preserve"> </w:t>
      </w:r>
      <w:r>
        <w:rPr>
          <w:sz w:val="24"/>
        </w:rPr>
        <w:t>Instrument.</w:t>
      </w:r>
    </w:p>
    <w:p w14:paraId="403E33BF" w14:textId="77777777" w:rsidR="00F33D04" w:rsidRDefault="00F33D04">
      <w:pPr>
        <w:pStyle w:val="BodyText"/>
        <w:spacing w:before="5"/>
        <w:rPr>
          <w:sz w:val="34"/>
        </w:rPr>
      </w:pPr>
    </w:p>
    <w:p w14:paraId="2D53EE05" w14:textId="77777777" w:rsidR="00F33D04" w:rsidRDefault="003205B4">
      <w:pPr>
        <w:pStyle w:val="BodyText"/>
        <w:spacing w:before="1"/>
        <w:ind w:left="767" w:right="1181"/>
      </w:pPr>
      <w:r>
        <w:t>There will also be two smaller follow-up phases known as Increments 6 and 7, which will include the following:</w:t>
      </w:r>
    </w:p>
    <w:p w14:paraId="07DF022C" w14:textId="77777777" w:rsidR="00F33D04" w:rsidRDefault="003205B4">
      <w:pPr>
        <w:pStyle w:val="BodyText"/>
        <w:spacing w:before="139"/>
        <w:ind w:left="1912"/>
      </w:pPr>
      <w:r>
        <w:pict w14:anchorId="242B08B9">
          <v:group id="_x0000_s1625" style="position:absolute;left:0;text-align:left;margin-left:147.6pt;margin-top:6.15pt;width:11.05pt;height:58.8pt;z-index:-256081920;mso-position-horizontal-relative:page" coordorigin="2952,123" coordsize="221,1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29" type="#_x0000_t75" style="position:absolute;left:2952;top:123;width:221;height:296">
              <v:imagedata r:id="rId11" o:title=""/>
            </v:shape>
            <v:shape id="_x0000_s1628" type="#_x0000_t75" style="position:absolute;left:2952;top:415;width:221;height:296">
              <v:imagedata r:id="rId11" o:title=""/>
            </v:shape>
            <v:shape id="_x0000_s1627" type="#_x0000_t75" style="position:absolute;left:2952;top:708;width:221;height:296">
              <v:imagedata r:id="rId11" o:title=""/>
            </v:shape>
            <v:shape id="_x0000_s1626" type="#_x0000_t75" style="position:absolute;left:2952;top:1003;width:221;height:296">
              <v:imagedata r:id="rId11" o:title=""/>
            </v:shape>
            <w10:wrap anchorx="page"/>
          </v:group>
        </w:pict>
      </w:r>
      <w:r>
        <w:t xml:space="preserve">Scheduling </w:t>
      </w:r>
      <w:r>
        <w:t>Tool</w:t>
      </w:r>
    </w:p>
    <w:p w14:paraId="116308FC" w14:textId="77777777" w:rsidR="00F33D04" w:rsidRDefault="003205B4">
      <w:pPr>
        <w:pStyle w:val="BodyText"/>
        <w:spacing w:before="17" w:line="254" w:lineRule="auto"/>
        <w:ind w:left="1912" w:right="3315"/>
      </w:pPr>
      <w:r>
        <w:t>Reminders Due Reports enhancements for MHTCs Patient List enhancements</w:t>
      </w:r>
    </w:p>
    <w:p w14:paraId="1F5C6B77" w14:textId="77777777" w:rsidR="00F33D04" w:rsidRDefault="003205B4">
      <w:pPr>
        <w:pStyle w:val="BodyText"/>
        <w:spacing w:before="3"/>
        <w:ind w:left="1912"/>
      </w:pPr>
      <w:r>
        <w:t>Extract Reports with patient details</w:t>
      </w:r>
    </w:p>
    <w:p w14:paraId="37936562" w14:textId="77777777" w:rsidR="00F33D04" w:rsidRDefault="00F33D04">
      <w:pPr>
        <w:sectPr w:rsidR="00F33D04">
          <w:footerReference w:type="default" r:id="rId12"/>
          <w:pgSz w:w="12240" w:h="15840"/>
          <w:pgMar w:top="1360" w:right="860" w:bottom="1720" w:left="1220" w:header="0" w:footer="1526" w:gutter="0"/>
          <w:pgNumType w:start="1"/>
          <w:cols w:space="720"/>
        </w:sectPr>
      </w:pPr>
    </w:p>
    <w:p w14:paraId="2CA54070" w14:textId="77777777" w:rsidR="00F33D04" w:rsidRDefault="003205B4">
      <w:pPr>
        <w:pStyle w:val="Heading3"/>
        <w:spacing w:before="76"/>
        <w:rPr>
          <w:rFonts w:ascii="Arial"/>
        </w:rPr>
      </w:pPr>
      <w:bookmarkStart w:id="4" w:name="Related_Documentation"/>
      <w:bookmarkStart w:id="5" w:name="_bookmark0"/>
      <w:bookmarkEnd w:id="4"/>
      <w:bookmarkEnd w:id="5"/>
      <w:r>
        <w:rPr>
          <w:rFonts w:ascii="Arial"/>
        </w:rPr>
        <w:lastRenderedPageBreak/>
        <w:t>Related Documentation</w:t>
      </w:r>
    </w:p>
    <w:p w14:paraId="5AA5C860" w14:textId="77777777" w:rsidR="00F33D04" w:rsidRDefault="003205B4">
      <w:pPr>
        <w:spacing w:before="58"/>
        <w:ind w:left="580" w:right="2180"/>
      </w:pPr>
      <w:r>
        <w:t xml:space="preserve">The following manuals are available from the VistA Documentation Library (VDL) </w:t>
      </w:r>
      <w:hyperlink r:id="rId13">
        <w:r>
          <w:rPr>
            <w:color w:val="0000FF"/>
            <w:u w:val="single" w:color="0000FF"/>
          </w:rPr>
          <w:t>http:/</w:t>
        </w:r>
        <w:r>
          <w:rPr>
            <w:color w:val="0000FF"/>
            <w:u w:val="single" w:color="0000FF"/>
          </w:rPr>
          <w:t>/www.va.gov/vdl</w:t>
        </w:r>
      </w:hyperlink>
      <w:r>
        <w:t>:</w:t>
      </w:r>
    </w:p>
    <w:p w14:paraId="2504F3DA" w14:textId="77777777" w:rsidR="00F33D04" w:rsidRDefault="00F33D04">
      <w:pPr>
        <w:pStyle w:val="BodyText"/>
        <w:spacing w:before="2"/>
        <w:rPr>
          <w:sz w:val="22"/>
        </w:rPr>
      </w:pPr>
    </w:p>
    <w:p w14:paraId="4A0BB807" w14:textId="77777777" w:rsidR="00F33D04" w:rsidRDefault="003205B4">
      <w:pPr>
        <w:pStyle w:val="Heading3"/>
        <w:spacing w:after="4"/>
      </w:pPr>
      <w:r>
        <w:t>Clinical Reminders PXRM*2*24 Documentation</w:t>
      </w: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1"/>
        <w:gridCol w:w="4941"/>
      </w:tblGrid>
      <w:tr w:rsidR="00F33D04" w14:paraId="26A299A4" w14:textId="77777777">
        <w:trPr>
          <w:trHeight w:val="275"/>
        </w:trPr>
        <w:tc>
          <w:tcPr>
            <w:tcW w:w="3961" w:type="dxa"/>
          </w:tcPr>
          <w:p w14:paraId="3E9FC979" w14:textId="77777777" w:rsidR="00F33D04" w:rsidRDefault="003205B4">
            <w:pPr>
              <w:pStyle w:val="TableParagraph"/>
              <w:spacing w:line="256" w:lineRule="exact"/>
              <w:rPr>
                <w:b/>
                <w:sz w:val="24"/>
              </w:rPr>
            </w:pPr>
            <w:r>
              <w:rPr>
                <w:b/>
                <w:sz w:val="24"/>
              </w:rPr>
              <w:t>Manual</w:t>
            </w:r>
          </w:p>
        </w:tc>
        <w:tc>
          <w:tcPr>
            <w:tcW w:w="4941" w:type="dxa"/>
          </w:tcPr>
          <w:p w14:paraId="1300F423" w14:textId="77777777" w:rsidR="00F33D04" w:rsidRDefault="003205B4">
            <w:pPr>
              <w:pStyle w:val="TableParagraph"/>
              <w:spacing w:line="256" w:lineRule="exact"/>
              <w:rPr>
                <w:b/>
                <w:sz w:val="24"/>
              </w:rPr>
            </w:pPr>
            <w:r>
              <w:rPr>
                <w:b/>
                <w:sz w:val="24"/>
              </w:rPr>
              <w:t>File name</w:t>
            </w:r>
          </w:p>
        </w:tc>
      </w:tr>
      <w:tr w:rsidR="00F33D04" w14:paraId="4AC9DBE2" w14:textId="77777777">
        <w:trPr>
          <w:trHeight w:val="278"/>
        </w:trPr>
        <w:tc>
          <w:tcPr>
            <w:tcW w:w="3961" w:type="dxa"/>
          </w:tcPr>
          <w:p w14:paraId="46ECE186" w14:textId="77777777" w:rsidR="00F33D04" w:rsidRDefault="003205B4">
            <w:pPr>
              <w:pStyle w:val="TableParagraph"/>
              <w:spacing w:line="258" w:lineRule="exact"/>
              <w:rPr>
                <w:sz w:val="24"/>
              </w:rPr>
            </w:pPr>
            <w:r>
              <w:rPr>
                <w:sz w:val="24"/>
              </w:rPr>
              <w:t>Installation and Setup Guide</w:t>
            </w:r>
          </w:p>
        </w:tc>
        <w:tc>
          <w:tcPr>
            <w:tcW w:w="4941" w:type="dxa"/>
          </w:tcPr>
          <w:p w14:paraId="0894AD52" w14:textId="77777777" w:rsidR="00F33D04" w:rsidRDefault="003205B4">
            <w:pPr>
              <w:pStyle w:val="TableParagraph"/>
              <w:spacing w:line="258" w:lineRule="exact"/>
              <w:rPr>
                <w:sz w:val="24"/>
              </w:rPr>
            </w:pPr>
            <w:r>
              <w:rPr>
                <w:sz w:val="24"/>
              </w:rPr>
              <w:t>PXRM_2_24_IG.PDF</w:t>
            </w:r>
          </w:p>
        </w:tc>
      </w:tr>
      <w:tr w:rsidR="00F33D04" w14:paraId="3CEB0A23" w14:textId="77777777">
        <w:trPr>
          <w:trHeight w:val="275"/>
        </w:trPr>
        <w:tc>
          <w:tcPr>
            <w:tcW w:w="3961" w:type="dxa"/>
          </w:tcPr>
          <w:p w14:paraId="3D0556AD" w14:textId="77777777" w:rsidR="00F33D04" w:rsidRDefault="003205B4">
            <w:pPr>
              <w:pStyle w:val="TableParagraph"/>
              <w:spacing w:line="256" w:lineRule="exact"/>
              <w:rPr>
                <w:sz w:val="24"/>
              </w:rPr>
            </w:pPr>
            <w:r>
              <w:rPr>
                <w:sz w:val="24"/>
              </w:rPr>
              <w:t>Release Notes</w:t>
            </w:r>
          </w:p>
        </w:tc>
        <w:tc>
          <w:tcPr>
            <w:tcW w:w="4941" w:type="dxa"/>
          </w:tcPr>
          <w:p w14:paraId="10DB0211" w14:textId="77777777" w:rsidR="00F33D04" w:rsidRDefault="003205B4">
            <w:pPr>
              <w:pStyle w:val="TableParagraph"/>
              <w:spacing w:line="256" w:lineRule="exact"/>
              <w:rPr>
                <w:sz w:val="24"/>
              </w:rPr>
            </w:pPr>
            <w:r>
              <w:rPr>
                <w:sz w:val="24"/>
              </w:rPr>
              <w:t>PXRM_2_24_RN.PDF</w:t>
            </w:r>
          </w:p>
        </w:tc>
      </w:tr>
      <w:tr w:rsidR="00F33D04" w14:paraId="08088079" w14:textId="77777777">
        <w:trPr>
          <w:trHeight w:val="275"/>
        </w:trPr>
        <w:tc>
          <w:tcPr>
            <w:tcW w:w="3961" w:type="dxa"/>
          </w:tcPr>
          <w:p w14:paraId="1FF0B0E4" w14:textId="77777777" w:rsidR="00F33D04" w:rsidRDefault="003205B4">
            <w:pPr>
              <w:pStyle w:val="TableParagraph"/>
              <w:spacing w:line="256" w:lineRule="exact"/>
              <w:rPr>
                <w:sz w:val="24"/>
              </w:rPr>
            </w:pPr>
            <w:r>
              <w:rPr>
                <w:sz w:val="24"/>
              </w:rPr>
              <w:t>User Manual</w:t>
            </w:r>
          </w:p>
        </w:tc>
        <w:tc>
          <w:tcPr>
            <w:tcW w:w="4941" w:type="dxa"/>
          </w:tcPr>
          <w:p w14:paraId="6FBEDBF0" w14:textId="77777777" w:rsidR="00F33D04" w:rsidRDefault="003205B4">
            <w:pPr>
              <w:pStyle w:val="TableParagraph"/>
              <w:spacing w:line="256" w:lineRule="exact"/>
              <w:rPr>
                <w:sz w:val="24"/>
              </w:rPr>
            </w:pPr>
            <w:r>
              <w:rPr>
                <w:sz w:val="24"/>
              </w:rPr>
              <w:t>PXRM_2_UM.PDF</w:t>
            </w:r>
          </w:p>
        </w:tc>
      </w:tr>
      <w:tr w:rsidR="00F33D04" w14:paraId="17353B8A" w14:textId="77777777">
        <w:trPr>
          <w:trHeight w:val="275"/>
        </w:trPr>
        <w:tc>
          <w:tcPr>
            <w:tcW w:w="3961" w:type="dxa"/>
          </w:tcPr>
          <w:p w14:paraId="49356637" w14:textId="77777777" w:rsidR="00F33D04" w:rsidRDefault="003205B4">
            <w:pPr>
              <w:pStyle w:val="TableParagraph"/>
              <w:spacing w:line="256" w:lineRule="exact"/>
              <w:rPr>
                <w:sz w:val="24"/>
              </w:rPr>
            </w:pPr>
            <w:r>
              <w:rPr>
                <w:sz w:val="24"/>
              </w:rPr>
              <w:t>Manager’s Manual</w:t>
            </w:r>
          </w:p>
        </w:tc>
        <w:tc>
          <w:tcPr>
            <w:tcW w:w="4941" w:type="dxa"/>
          </w:tcPr>
          <w:p w14:paraId="209F3808" w14:textId="77777777" w:rsidR="00F33D04" w:rsidRDefault="003205B4">
            <w:pPr>
              <w:pStyle w:val="TableParagraph"/>
              <w:spacing w:line="256" w:lineRule="exact"/>
              <w:rPr>
                <w:sz w:val="24"/>
              </w:rPr>
            </w:pPr>
            <w:r>
              <w:rPr>
                <w:sz w:val="24"/>
              </w:rPr>
              <w:t>PXRM_2_MM.PDF</w:t>
            </w:r>
          </w:p>
        </w:tc>
      </w:tr>
    </w:tbl>
    <w:p w14:paraId="7039CC2F" w14:textId="77777777" w:rsidR="00F33D04" w:rsidRDefault="00F33D04">
      <w:pPr>
        <w:pStyle w:val="BodyText"/>
        <w:spacing w:before="8"/>
        <w:rPr>
          <w:b/>
          <w:sz w:val="23"/>
        </w:rPr>
      </w:pPr>
    </w:p>
    <w:p w14:paraId="745B29F9" w14:textId="77777777" w:rsidR="00F33D04" w:rsidRDefault="003205B4">
      <w:pPr>
        <w:spacing w:after="4"/>
        <w:ind w:left="580"/>
        <w:rPr>
          <w:b/>
          <w:sz w:val="24"/>
        </w:rPr>
      </w:pPr>
      <w:r>
        <w:rPr>
          <w:b/>
          <w:sz w:val="24"/>
        </w:rPr>
        <w:t>Health Summary GMTS*2.7*104 Documentation</w:t>
      </w: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5"/>
        <w:gridCol w:w="4940"/>
      </w:tblGrid>
      <w:tr w:rsidR="00F33D04" w14:paraId="6B2E090C" w14:textId="77777777">
        <w:trPr>
          <w:trHeight w:val="276"/>
        </w:trPr>
        <w:tc>
          <w:tcPr>
            <w:tcW w:w="3965" w:type="dxa"/>
          </w:tcPr>
          <w:p w14:paraId="68661BE2" w14:textId="77777777" w:rsidR="00F33D04" w:rsidRDefault="003205B4">
            <w:pPr>
              <w:pStyle w:val="TableParagraph"/>
              <w:spacing w:line="256" w:lineRule="exact"/>
              <w:rPr>
                <w:b/>
                <w:sz w:val="24"/>
              </w:rPr>
            </w:pPr>
            <w:r>
              <w:rPr>
                <w:b/>
                <w:sz w:val="24"/>
              </w:rPr>
              <w:t>Manual</w:t>
            </w:r>
          </w:p>
        </w:tc>
        <w:tc>
          <w:tcPr>
            <w:tcW w:w="4940" w:type="dxa"/>
          </w:tcPr>
          <w:p w14:paraId="304892A1" w14:textId="77777777" w:rsidR="00F33D04" w:rsidRDefault="003205B4">
            <w:pPr>
              <w:pStyle w:val="TableParagraph"/>
              <w:spacing w:line="256" w:lineRule="exact"/>
              <w:ind w:left="108"/>
              <w:rPr>
                <w:b/>
                <w:sz w:val="24"/>
              </w:rPr>
            </w:pPr>
            <w:r>
              <w:rPr>
                <w:b/>
                <w:sz w:val="24"/>
              </w:rPr>
              <w:t>File name</w:t>
            </w:r>
          </w:p>
        </w:tc>
      </w:tr>
      <w:tr w:rsidR="00F33D04" w14:paraId="327B8DE3" w14:textId="77777777">
        <w:trPr>
          <w:trHeight w:val="275"/>
        </w:trPr>
        <w:tc>
          <w:tcPr>
            <w:tcW w:w="3965" w:type="dxa"/>
          </w:tcPr>
          <w:p w14:paraId="601DF40A" w14:textId="77777777" w:rsidR="00F33D04" w:rsidRDefault="003205B4">
            <w:pPr>
              <w:pStyle w:val="TableParagraph"/>
              <w:spacing w:line="256" w:lineRule="exact"/>
              <w:rPr>
                <w:sz w:val="24"/>
              </w:rPr>
            </w:pPr>
            <w:r>
              <w:rPr>
                <w:sz w:val="24"/>
              </w:rPr>
              <w:t>User Manual</w:t>
            </w:r>
          </w:p>
        </w:tc>
        <w:tc>
          <w:tcPr>
            <w:tcW w:w="4940" w:type="dxa"/>
          </w:tcPr>
          <w:p w14:paraId="78280603" w14:textId="77777777" w:rsidR="00F33D04" w:rsidRDefault="003205B4">
            <w:pPr>
              <w:pStyle w:val="TableParagraph"/>
              <w:spacing w:line="256" w:lineRule="exact"/>
              <w:ind w:left="108"/>
              <w:rPr>
                <w:sz w:val="24"/>
              </w:rPr>
            </w:pPr>
            <w:r>
              <w:rPr>
                <w:sz w:val="24"/>
              </w:rPr>
              <w:t>HSUM_2_7</w:t>
            </w:r>
            <w:r>
              <w:rPr>
                <w:spacing w:val="59"/>
                <w:sz w:val="24"/>
                <w:u w:val="single"/>
              </w:rPr>
              <w:t xml:space="preserve"> </w:t>
            </w:r>
            <w:r>
              <w:rPr>
                <w:sz w:val="24"/>
              </w:rPr>
              <w:t>UM.PDF</w:t>
            </w:r>
          </w:p>
        </w:tc>
      </w:tr>
      <w:tr w:rsidR="00F33D04" w14:paraId="0735D58D" w14:textId="77777777">
        <w:trPr>
          <w:trHeight w:val="277"/>
        </w:trPr>
        <w:tc>
          <w:tcPr>
            <w:tcW w:w="3965" w:type="dxa"/>
          </w:tcPr>
          <w:p w14:paraId="48FF0D6A" w14:textId="77777777" w:rsidR="00F33D04" w:rsidRDefault="003205B4">
            <w:pPr>
              <w:pStyle w:val="TableParagraph"/>
              <w:spacing w:line="258" w:lineRule="exact"/>
              <w:rPr>
                <w:sz w:val="24"/>
              </w:rPr>
            </w:pPr>
            <w:r>
              <w:rPr>
                <w:sz w:val="24"/>
              </w:rPr>
              <w:t>Technical Manual</w:t>
            </w:r>
          </w:p>
        </w:tc>
        <w:tc>
          <w:tcPr>
            <w:tcW w:w="4940" w:type="dxa"/>
          </w:tcPr>
          <w:p w14:paraId="7BB26E13" w14:textId="77777777" w:rsidR="00F33D04" w:rsidRDefault="003205B4">
            <w:pPr>
              <w:pStyle w:val="TableParagraph"/>
              <w:spacing w:line="258" w:lineRule="exact"/>
              <w:ind w:left="108"/>
              <w:rPr>
                <w:sz w:val="24"/>
              </w:rPr>
            </w:pPr>
            <w:r>
              <w:rPr>
                <w:sz w:val="24"/>
              </w:rPr>
              <w:t>HSUM_2_7</w:t>
            </w:r>
            <w:r>
              <w:rPr>
                <w:spacing w:val="59"/>
                <w:sz w:val="24"/>
                <w:u w:val="single"/>
              </w:rPr>
              <w:t xml:space="preserve"> </w:t>
            </w:r>
            <w:r>
              <w:rPr>
                <w:sz w:val="24"/>
              </w:rPr>
              <w:t>TM.PDF</w:t>
            </w:r>
          </w:p>
        </w:tc>
      </w:tr>
    </w:tbl>
    <w:p w14:paraId="374E456F" w14:textId="77777777" w:rsidR="00F33D04" w:rsidRDefault="00F33D04">
      <w:pPr>
        <w:pStyle w:val="BodyText"/>
        <w:spacing w:before="8"/>
        <w:rPr>
          <w:b/>
          <w:sz w:val="23"/>
        </w:rPr>
      </w:pPr>
    </w:p>
    <w:p w14:paraId="50CA8A8A" w14:textId="77777777" w:rsidR="00F33D04" w:rsidRDefault="003205B4">
      <w:pPr>
        <w:spacing w:after="4"/>
        <w:ind w:left="580"/>
        <w:rPr>
          <w:b/>
          <w:sz w:val="24"/>
        </w:rPr>
      </w:pPr>
      <w:r>
        <w:rPr>
          <w:b/>
          <w:sz w:val="24"/>
        </w:rPr>
        <w:t>TIU*1*265 Documentation</w:t>
      </w:r>
    </w:p>
    <w:tbl>
      <w:tblPr>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9"/>
        <w:gridCol w:w="4940"/>
      </w:tblGrid>
      <w:tr w:rsidR="00F33D04" w14:paraId="0699D654" w14:textId="77777777">
        <w:trPr>
          <w:trHeight w:val="275"/>
        </w:trPr>
        <w:tc>
          <w:tcPr>
            <w:tcW w:w="3869" w:type="dxa"/>
          </w:tcPr>
          <w:p w14:paraId="0531BA76" w14:textId="77777777" w:rsidR="00F33D04" w:rsidRDefault="003205B4">
            <w:pPr>
              <w:pStyle w:val="TableParagraph"/>
              <w:spacing w:line="256" w:lineRule="exact"/>
              <w:rPr>
                <w:b/>
                <w:sz w:val="24"/>
              </w:rPr>
            </w:pPr>
            <w:r>
              <w:rPr>
                <w:b/>
                <w:sz w:val="24"/>
              </w:rPr>
              <w:t>Manual</w:t>
            </w:r>
          </w:p>
        </w:tc>
        <w:tc>
          <w:tcPr>
            <w:tcW w:w="4940" w:type="dxa"/>
          </w:tcPr>
          <w:p w14:paraId="5FCAEAAD" w14:textId="77777777" w:rsidR="00F33D04" w:rsidRDefault="003205B4">
            <w:pPr>
              <w:pStyle w:val="TableParagraph"/>
              <w:spacing w:line="256" w:lineRule="exact"/>
              <w:ind w:left="108"/>
              <w:rPr>
                <w:b/>
                <w:sz w:val="24"/>
              </w:rPr>
            </w:pPr>
            <w:r>
              <w:rPr>
                <w:b/>
                <w:sz w:val="24"/>
              </w:rPr>
              <w:t>File name</w:t>
            </w:r>
          </w:p>
        </w:tc>
      </w:tr>
      <w:tr w:rsidR="00F33D04" w14:paraId="1D48ABF2" w14:textId="77777777">
        <w:trPr>
          <w:trHeight w:val="275"/>
        </w:trPr>
        <w:tc>
          <w:tcPr>
            <w:tcW w:w="3869" w:type="dxa"/>
          </w:tcPr>
          <w:p w14:paraId="56C00212" w14:textId="77777777" w:rsidR="00F33D04" w:rsidRDefault="003205B4">
            <w:pPr>
              <w:pStyle w:val="TableParagraph"/>
              <w:spacing w:line="256" w:lineRule="exact"/>
              <w:rPr>
                <w:sz w:val="24"/>
              </w:rPr>
            </w:pPr>
            <w:r>
              <w:rPr>
                <w:sz w:val="24"/>
              </w:rPr>
              <w:t>Clinical Coordinator &amp; User Manual</w:t>
            </w:r>
          </w:p>
        </w:tc>
        <w:tc>
          <w:tcPr>
            <w:tcW w:w="4940" w:type="dxa"/>
          </w:tcPr>
          <w:p w14:paraId="1F1C572A" w14:textId="77777777" w:rsidR="00F33D04" w:rsidRDefault="003205B4">
            <w:pPr>
              <w:pStyle w:val="TableParagraph"/>
              <w:spacing w:line="256" w:lineRule="exact"/>
              <w:ind w:left="108"/>
              <w:rPr>
                <w:sz w:val="24"/>
              </w:rPr>
            </w:pPr>
            <w:r>
              <w:rPr>
                <w:sz w:val="24"/>
              </w:rPr>
              <w:t>TIUUM.PDF</w:t>
            </w:r>
          </w:p>
        </w:tc>
      </w:tr>
      <w:tr w:rsidR="00F33D04" w14:paraId="48173D8B" w14:textId="77777777">
        <w:trPr>
          <w:trHeight w:val="275"/>
        </w:trPr>
        <w:tc>
          <w:tcPr>
            <w:tcW w:w="3869" w:type="dxa"/>
          </w:tcPr>
          <w:p w14:paraId="07F9138C" w14:textId="77777777" w:rsidR="00F33D04" w:rsidRDefault="003205B4">
            <w:pPr>
              <w:pStyle w:val="TableParagraph"/>
              <w:spacing w:line="256" w:lineRule="exact"/>
              <w:rPr>
                <w:sz w:val="24"/>
              </w:rPr>
            </w:pPr>
            <w:r>
              <w:rPr>
                <w:sz w:val="24"/>
              </w:rPr>
              <w:t>Technical Manual</w:t>
            </w:r>
          </w:p>
        </w:tc>
        <w:tc>
          <w:tcPr>
            <w:tcW w:w="4940" w:type="dxa"/>
          </w:tcPr>
          <w:p w14:paraId="796F90E9" w14:textId="77777777" w:rsidR="00F33D04" w:rsidRDefault="003205B4">
            <w:pPr>
              <w:pStyle w:val="TableParagraph"/>
              <w:spacing w:line="256" w:lineRule="exact"/>
              <w:ind w:left="108"/>
              <w:rPr>
                <w:sz w:val="24"/>
              </w:rPr>
            </w:pPr>
            <w:r>
              <w:rPr>
                <w:sz w:val="24"/>
              </w:rPr>
              <w:t>TIUTM.PDF</w:t>
            </w:r>
          </w:p>
        </w:tc>
      </w:tr>
    </w:tbl>
    <w:p w14:paraId="3EA0E3EC" w14:textId="77777777" w:rsidR="00F33D04" w:rsidRDefault="00F33D04">
      <w:pPr>
        <w:pStyle w:val="BodyText"/>
        <w:spacing w:before="8"/>
        <w:rPr>
          <w:b/>
          <w:sz w:val="23"/>
        </w:rPr>
      </w:pPr>
    </w:p>
    <w:p w14:paraId="3D54BA30" w14:textId="77777777" w:rsidR="00F33D04" w:rsidRDefault="003205B4">
      <w:pPr>
        <w:spacing w:after="4"/>
        <w:ind w:left="580"/>
        <w:rPr>
          <w:b/>
          <w:sz w:val="24"/>
        </w:rPr>
      </w:pPr>
      <w:r>
        <w:rPr>
          <w:b/>
          <w:sz w:val="24"/>
        </w:rPr>
        <w:t>Scheduling SD*5.3*588 and Registration DG*5.3*849 Documentation</w:t>
      </w:r>
    </w:p>
    <w:tbl>
      <w:tblPr>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7"/>
        <w:gridCol w:w="3231"/>
      </w:tblGrid>
      <w:tr w:rsidR="00F33D04" w14:paraId="77950BE6" w14:textId="77777777">
        <w:trPr>
          <w:trHeight w:val="278"/>
        </w:trPr>
        <w:tc>
          <w:tcPr>
            <w:tcW w:w="5567" w:type="dxa"/>
          </w:tcPr>
          <w:p w14:paraId="76779B07" w14:textId="77777777" w:rsidR="00F33D04" w:rsidRDefault="003205B4">
            <w:pPr>
              <w:pStyle w:val="TableParagraph"/>
              <w:spacing w:line="258" w:lineRule="exact"/>
              <w:ind w:left="110"/>
              <w:rPr>
                <w:b/>
                <w:sz w:val="24"/>
              </w:rPr>
            </w:pPr>
            <w:r>
              <w:rPr>
                <w:b/>
                <w:sz w:val="24"/>
              </w:rPr>
              <w:t>Manual</w:t>
            </w:r>
          </w:p>
        </w:tc>
        <w:tc>
          <w:tcPr>
            <w:tcW w:w="3231" w:type="dxa"/>
          </w:tcPr>
          <w:p w14:paraId="65834258" w14:textId="77777777" w:rsidR="00F33D04" w:rsidRDefault="003205B4">
            <w:pPr>
              <w:pStyle w:val="TableParagraph"/>
              <w:spacing w:line="258" w:lineRule="exact"/>
              <w:rPr>
                <w:b/>
                <w:sz w:val="24"/>
              </w:rPr>
            </w:pPr>
            <w:r>
              <w:rPr>
                <w:b/>
                <w:sz w:val="24"/>
              </w:rPr>
              <w:t>File name</w:t>
            </w:r>
          </w:p>
        </w:tc>
      </w:tr>
      <w:tr w:rsidR="00F33D04" w14:paraId="52E49C48" w14:textId="77777777">
        <w:trPr>
          <w:trHeight w:val="275"/>
        </w:trPr>
        <w:tc>
          <w:tcPr>
            <w:tcW w:w="5567" w:type="dxa"/>
          </w:tcPr>
          <w:p w14:paraId="2BF65FE8" w14:textId="77777777" w:rsidR="00F33D04" w:rsidRDefault="003205B4">
            <w:pPr>
              <w:pStyle w:val="TableParagraph"/>
              <w:spacing w:line="256" w:lineRule="exact"/>
              <w:ind w:left="110"/>
              <w:rPr>
                <w:sz w:val="24"/>
              </w:rPr>
            </w:pPr>
            <w:r>
              <w:rPr>
                <w:sz w:val="24"/>
              </w:rPr>
              <w:t>PIMS Technical Manual</w:t>
            </w:r>
          </w:p>
        </w:tc>
        <w:tc>
          <w:tcPr>
            <w:tcW w:w="3231" w:type="dxa"/>
          </w:tcPr>
          <w:p w14:paraId="25CA09BF" w14:textId="77777777" w:rsidR="00F33D04" w:rsidRDefault="003205B4">
            <w:pPr>
              <w:pStyle w:val="TableParagraph"/>
              <w:spacing w:line="256" w:lineRule="exact"/>
            </w:pPr>
            <w:r>
              <w:rPr>
                <w:sz w:val="24"/>
              </w:rPr>
              <w:t>PIMSTM</w:t>
            </w:r>
            <w:r>
              <w:t>.PDF</w:t>
            </w:r>
          </w:p>
        </w:tc>
      </w:tr>
      <w:tr w:rsidR="00F33D04" w14:paraId="550656E1" w14:textId="77777777">
        <w:trPr>
          <w:trHeight w:val="273"/>
        </w:trPr>
        <w:tc>
          <w:tcPr>
            <w:tcW w:w="5567" w:type="dxa"/>
            <w:tcBorders>
              <w:bottom w:val="single" w:sz="6" w:space="0" w:color="000000"/>
            </w:tcBorders>
          </w:tcPr>
          <w:p w14:paraId="274C6354" w14:textId="77777777" w:rsidR="00F33D04" w:rsidRDefault="003205B4">
            <w:pPr>
              <w:pStyle w:val="TableParagraph"/>
              <w:spacing w:line="253" w:lineRule="exact"/>
              <w:ind w:left="110"/>
              <w:rPr>
                <w:sz w:val="24"/>
              </w:rPr>
            </w:pPr>
            <w:r>
              <w:rPr>
                <w:sz w:val="24"/>
              </w:rPr>
              <w:t>Scheduling User Manual – Outputs Menu</w:t>
            </w:r>
          </w:p>
        </w:tc>
        <w:tc>
          <w:tcPr>
            <w:tcW w:w="3231" w:type="dxa"/>
            <w:tcBorders>
              <w:bottom w:val="single" w:sz="6" w:space="0" w:color="000000"/>
            </w:tcBorders>
          </w:tcPr>
          <w:p w14:paraId="388B59F1" w14:textId="77777777" w:rsidR="00F33D04" w:rsidRDefault="003205B4">
            <w:pPr>
              <w:pStyle w:val="TableParagraph"/>
              <w:spacing w:line="253" w:lineRule="exact"/>
              <w:rPr>
                <w:sz w:val="24"/>
              </w:rPr>
            </w:pPr>
            <w:r>
              <w:rPr>
                <w:sz w:val="24"/>
              </w:rPr>
              <w:t>PIMsSchOutput.pdf</w:t>
            </w:r>
          </w:p>
        </w:tc>
      </w:tr>
      <w:tr w:rsidR="00F33D04" w14:paraId="5F22B604" w14:textId="77777777">
        <w:trPr>
          <w:trHeight w:val="273"/>
        </w:trPr>
        <w:tc>
          <w:tcPr>
            <w:tcW w:w="5567" w:type="dxa"/>
            <w:tcBorders>
              <w:top w:val="single" w:sz="6" w:space="0" w:color="000000"/>
            </w:tcBorders>
          </w:tcPr>
          <w:p w14:paraId="6F3FD7E4" w14:textId="77777777" w:rsidR="00F33D04" w:rsidRDefault="003205B4">
            <w:pPr>
              <w:pStyle w:val="TableParagraph"/>
              <w:spacing w:line="253" w:lineRule="exact"/>
              <w:ind w:left="110"/>
              <w:rPr>
                <w:sz w:val="24"/>
              </w:rPr>
            </w:pPr>
            <w:r>
              <w:rPr>
                <w:sz w:val="24"/>
              </w:rPr>
              <w:t>Scheduling User Manual - Menus, Intro &amp; Orientation</w:t>
            </w:r>
          </w:p>
        </w:tc>
        <w:tc>
          <w:tcPr>
            <w:tcW w:w="3231" w:type="dxa"/>
            <w:tcBorders>
              <w:top w:val="single" w:sz="6" w:space="0" w:color="000000"/>
            </w:tcBorders>
          </w:tcPr>
          <w:p w14:paraId="7F4A4414" w14:textId="77777777" w:rsidR="00F33D04" w:rsidRDefault="003205B4">
            <w:pPr>
              <w:pStyle w:val="TableParagraph"/>
              <w:spacing w:line="253" w:lineRule="exact"/>
              <w:rPr>
                <w:sz w:val="24"/>
              </w:rPr>
            </w:pPr>
            <w:r>
              <w:rPr>
                <w:sz w:val="24"/>
              </w:rPr>
              <w:t>PIMsSchIntro.pdf</w:t>
            </w:r>
          </w:p>
        </w:tc>
      </w:tr>
      <w:tr w:rsidR="00F33D04" w14:paraId="38618DBB" w14:textId="77777777">
        <w:trPr>
          <w:trHeight w:val="275"/>
        </w:trPr>
        <w:tc>
          <w:tcPr>
            <w:tcW w:w="5567" w:type="dxa"/>
          </w:tcPr>
          <w:p w14:paraId="51AD8FF1" w14:textId="77777777" w:rsidR="00F33D04" w:rsidRDefault="003205B4">
            <w:pPr>
              <w:pStyle w:val="TableParagraph"/>
              <w:spacing w:line="256" w:lineRule="exact"/>
              <w:ind w:left="110"/>
              <w:rPr>
                <w:sz w:val="24"/>
              </w:rPr>
            </w:pPr>
            <w:r>
              <w:rPr>
                <w:sz w:val="24"/>
              </w:rPr>
              <w:t>Patient Record Flag User Manual</w:t>
            </w:r>
          </w:p>
        </w:tc>
        <w:tc>
          <w:tcPr>
            <w:tcW w:w="3231" w:type="dxa"/>
          </w:tcPr>
          <w:p w14:paraId="0A77FE40" w14:textId="77777777" w:rsidR="00F33D04" w:rsidRDefault="003205B4">
            <w:pPr>
              <w:pStyle w:val="TableParagraph"/>
              <w:spacing w:line="256" w:lineRule="exact"/>
              <w:rPr>
                <w:sz w:val="24"/>
              </w:rPr>
            </w:pPr>
            <w:r>
              <w:rPr>
                <w:sz w:val="24"/>
              </w:rPr>
              <w:t>PatRecFlagUM.pdf</w:t>
            </w:r>
          </w:p>
        </w:tc>
      </w:tr>
    </w:tbl>
    <w:p w14:paraId="1187066B" w14:textId="77777777" w:rsidR="00F33D04" w:rsidRDefault="00F33D04">
      <w:pPr>
        <w:pStyle w:val="BodyText"/>
        <w:spacing w:before="8"/>
        <w:rPr>
          <w:b/>
          <w:sz w:val="23"/>
        </w:rPr>
      </w:pPr>
    </w:p>
    <w:p w14:paraId="040DF54A" w14:textId="77777777" w:rsidR="00F33D04" w:rsidRDefault="003205B4">
      <w:pPr>
        <w:spacing w:after="4"/>
        <w:ind w:left="580"/>
        <w:rPr>
          <w:b/>
          <w:sz w:val="24"/>
        </w:rPr>
      </w:pPr>
      <w:r>
        <w:rPr>
          <w:b/>
          <w:sz w:val="24"/>
        </w:rPr>
        <w:t>CPRS OR*2.0*348 Documentation</w:t>
      </w: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5"/>
        <w:gridCol w:w="3925"/>
      </w:tblGrid>
      <w:tr w:rsidR="00F33D04" w14:paraId="7E6914F0" w14:textId="77777777">
        <w:trPr>
          <w:trHeight w:val="275"/>
        </w:trPr>
        <w:tc>
          <w:tcPr>
            <w:tcW w:w="4825" w:type="dxa"/>
          </w:tcPr>
          <w:p w14:paraId="2687D720" w14:textId="77777777" w:rsidR="00F33D04" w:rsidRDefault="003205B4">
            <w:pPr>
              <w:pStyle w:val="TableParagraph"/>
              <w:spacing w:line="256" w:lineRule="exact"/>
              <w:rPr>
                <w:b/>
                <w:sz w:val="24"/>
              </w:rPr>
            </w:pPr>
            <w:r>
              <w:rPr>
                <w:b/>
                <w:sz w:val="24"/>
              </w:rPr>
              <w:t>Manual</w:t>
            </w:r>
          </w:p>
        </w:tc>
        <w:tc>
          <w:tcPr>
            <w:tcW w:w="3925" w:type="dxa"/>
          </w:tcPr>
          <w:p w14:paraId="4454A5CA" w14:textId="77777777" w:rsidR="00F33D04" w:rsidRDefault="003205B4">
            <w:pPr>
              <w:pStyle w:val="TableParagraph"/>
              <w:spacing w:line="256" w:lineRule="exact"/>
              <w:rPr>
                <w:b/>
                <w:sz w:val="24"/>
              </w:rPr>
            </w:pPr>
            <w:r>
              <w:rPr>
                <w:b/>
                <w:sz w:val="24"/>
              </w:rPr>
              <w:t>File Name</w:t>
            </w:r>
          </w:p>
        </w:tc>
      </w:tr>
      <w:tr w:rsidR="00F33D04" w14:paraId="3DACB15C" w14:textId="77777777">
        <w:trPr>
          <w:trHeight w:val="278"/>
        </w:trPr>
        <w:tc>
          <w:tcPr>
            <w:tcW w:w="4825" w:type="dxa"/>
          </w:tcPr>
          <w:p w14:paraId="2055443C" w14:textId="77777777" w:rsidR="00F33D04" w:rsidRDefault="003205B4">
            <w:pPr>
              <w:pStyle w:val="TableParagraph"/>
              <w:spacing w:line="258" w:lineRule="exact"/>
              <w:rPr>
                <w:sz w:val="24"/>
              </w:rPr>
            </w:pPr>
            <w:r>
              <w:rPr>
                <w:sz w:val="24"/>
              </w:rPr>
              <w:t>CPRS User Guide: GUI Version</w:t>
            </w:r>
          </w:p>
        </w:tc>
        <w:tc>
          <w:tcPr>
            <w:tcW w:w="3925" w:type="dxa"/>
          </w:tcPr>
          <w:p w14:paraId="02276DD2" w14:textId="77777777" w:rsidR="00F33D04" w:rsidRDefault="003205B4">
            <w:pPr>
              <w:pStyle w:val="TableParagraph"/>
              <w:spacing w:line="258" w:lineRule="exact"/>
              <w:rPr>
                <w:sz w:val="24"/>
              </w:rPr>
            </w:pPr>
            <w:r>
              <w:rPr>
                <w:sz w:val="24"/>
              </w:rPr>
              <w:t>CPRSGUIUM.PDF</w:t>
            </w:r>
          </w:p>
        </w:tc>
      </w:tr>
      <w:tr w:rsidR="00F33D04" w14:paraId="0F0F8736" w14:textId="77777777">
        <w:trPr>
          <w:trHeight w:val="275"/>
        </w:trPr>
        <w:tc>
          <w:tcPr>
            <w:tcW w:w="4825" w:type="dxa"/>
          </w:tcPr>
          <w:p w14:paraId="251CE660" w14:textId="77777777" w:rsidR="00F33D04" w:rsidRDefault="003205B4">
            <w:pPr>
              <w:pStyle w:val="TableParagraph"/>
              <w:spacing w:line="256" w:lineRule="exact"/>
              <w:rPr>
                <w:sz w:val="24"/>
              </w:rPr>
            </w:pPr>
            <w:r>
              <w:rPr>
                <w:sz w:val="24"/>
              </w:rPr>
              <w:t>CPRS Technical Manual: GUI Version</w:t>
            </w:r>
          </w:p>
        </w:tc>
        <w:tc>
          <w:tcPr>
            <w:tcW w:w="3925" w:type="dxa"/>
          </w:tcPr>
          <w:p w14:paraId="60BEB416" w14:textId="77777777" w:rsidR="00F33D04" w:rsidRDefault="003205B4">
            <w:pPr>
              <w:pStyle w:val="TableParagraph"/>
              <w:spacing w:line="256" w:lineRule="exact"/>
              <w:rPr>
                <w:sz w:val="24"/>
              </w:rPr>
            </w:pPr>
            <w:r>
              <w:rPr>
                <w:sz w:val="24"/>
              </w:rPr>
              <w:t>CPRSGUITM.PDF</w:t>
            </w:r>
          </w:p>
        </w:tc>
      </w:tr>
      <w:tr w:rsidR="00F33D04" w14:paraId="68495DA9" w14:textId="77777777">
        <w:trPr>
          <w:trHeight w:val="275"/>
        </w:trPr>
        <w:tc>
          <w:tcPr>
            <w:tcW w:w="4825" w:type="dxa"/>
          </w:tcPr>
          <w:p w14:paraId="61C2E693" w14:textId="77777777" w:rsidR="00F33D04" w:rsidRDefault="003205B4">
            <w:pPr>
              <w:pStyle w:val="TableParagraph"/>
              <w:spacing w:line="256" w:lineRule="exact"/>
              <w:rPr>
                <w:sz w:val="24"/>
              </w:rPr>
            </w:pPr>
            <w:r>
              <w:rPr>
                <w:sz w:val="24"/>
              </w:rPr>
              <w:t>CPRS Technical Manual</w:t>
            </w:r>
          </w:p>
        </w:tc>
        <w:tc>
          <w:tcPr>
            <w:tcW w:w="3925" w:type="dxa"/>
          </w:tcPr>
          <w:p w14:paraId="0D148BF1" w14:textId="77777777" w:rsidR="00F33D04" w:rsidRDefault="003205B4">
            <w:pPr>
              <w:pStyle w:val="TableParagraph"/>
              <w:spacing w:line="256" w:lineRule="exact"/>
              <w:rPr>
                <w:sz w:val="24"/>
              </w:rPr>
            </w:pPr>
            <w:r>
              <w:rPr>
                <w:sz w:val="24"/>
              </w:rPr>
              <w:t>CPRSLMTM.PDF</w:t>
            </w:r>
          </w:p>
        </w:tc>
      </w:tr>
    </w:tbl>
    <w:p w14:paraId="619B16AD" w14:textId="77777777" w:rsidR="00F33D04" w:rsidRDefault="00F33D04">
      <w:pPr>
        <w:pStyle w:val="BodyText"/>
        <w:spacing w:before="8"/>
        <w:rPr>
          <w:b/>
          <w:sz w:val="23"/>
        </w:rPr>
      </w:pPr>
    </w:p>
    <w:p w14:paraId="15C1D579" w14:textId="77777777" w:rsidR="00F33D04" w:rsidRDefault="003205B4">
      <w:pPr>
        <w:spacing w:after="4"/>
        <w:ind w:left="580"/>
        <w:rPr>
          <w:b/>
          <w:sz w:val="24"/>
        </w:rPr>
      </w:pPr>
      <w:r>
        <w:rPr>
          <w:b/>
          <w:sz w:val="24"/>
        </w:rPr>
        <w:t>Web Sites</w:t>
      </w: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3061"/>
        <w:gridCol w:w="3710"/>
      </w:tblGrid>
      <w:tr w:rsidR="00F33D04" w14:paraId="1465250B" w14:textId="77777777">
        <w:trPr>
          <w:trHeight w:val="253"/>
        </w:trPr>
        <w:tc>
          <w:tcPr>
            <w:tcW w:w="2701" w:type="dxa"/>
          </w:tcPr>
          <w:p w14:paraId="482748A4" w14:textId="77777777" w:rsidR="00F33D04" w:rsidRDefault="003205B4">
            <w:pPr>
              <w:pStyle w:val="TableParagraph"/>
              <w:spacing w:line="234" w:lineRule="exact"/>
              <w:ind w:left="89" w:right="80"/>
              <w:jc w:val="center"/>
              <w:rPr>
                <w:b/>
              </w:rPr>
            </w:pPr>
            <w:r>
              <w:rPr>
                <w:b/>
              </w:rPr>
              <w:t>SITE</w:t>
            </w:r>
          </w:p>
        </w:tc>
        <w:tc>
          <w:tcPr>
            <w:tcW w:w="3061" w:type="dxa"/>
          </w:tcPr>
          <w:p w14:paraId="261A9292" w14:textId="77777777" w:rsidR="00F33D04" w:rsidRDefault="003205B4">
            <w:pPr>
              <w:pStyle w:val="TableParagraph"/>
              <w:spacing w:line="234" w:lineRule="exact"/>
              <w:ind w:left="1274" w:right="1272"/>
              <w:jc w:val="center"/>
              <w:rPr>
                <w:b/>
              </w:rPr>
            </w:pPr>
            <w:r>
              <w:rPr>
                <w:b/>
              </w:rPr>
              <w:t>URL</w:t>
            </w:r>
          </w:p>
        </w:tc>
        <w:tc>
          <w:tcPr>
            <w:tcW w:w="3710" w:type="dxa"/>
          </w:tcPr>
          <w:p w14:paraId="6475C075" w14:textId="77777777" w:rsidR="00F33D04" w:rsidRDefault="003205B4">
            <w:pPr>
              <w:pStyle w:val="TableParagraph"/>
              <w:spacing w:line="234" w:lineRule="exact"/>
              <w:ind w:left="1088"/>
              <w:rPr>
                <w:b/>
              </w:rPr>
            </w:pPr>
            <w:r>
              <w:rPr>
                <w:b/>
              </w:rPr>
              <w:t>DESCRIPTION</w:t>
            </w:r>
          </w:p>
        </w:tc>
      </w:tr>
      <w:tr w:rsidR="00F33D04" w14:paraId="6266C91A" w14:textId="77777777">
        <w:trPr>
          <w:trHeight w:val="552"/>
        </w:trPr>
        <w:tc>
          <w:tcPr>
            <w:tcW w:w="2701" w:type="dxa"/>
          </w:tcPr>
          <w:p w14:paraId="074AD6FD" w14:textId="77777777" w:rsidR="00F33D04" w:rsidRDefault="003205B4">
            <w:pPr>
              <w:pStyle w:val="TableParagraph"/>
              <w:spacing w:line="268" w:lineRule="exact"/>
              <w:rPr>
                <w:sz w:val="24"/>
              </w:rPr>
            </w:pPr>
            <w:r>
              <w:rPr>
                <w:sz w:val="24"/>
              </w:rPr>
              <w:t>National Clinical</w:t>
            </w:r>
          </w:p>
          <w:p w14:paraId="5D266008" w14:textId="77777777" w:rsidR="00F33D04" w:rsidRDefault="003205B4">
            <w:pPr>
              <w:pStyle w:val="TableParagraph"/>
              <w:spacing w:line="264" w:lineRule="exact"/>
              <w:rPr>
                <w:sz w:val="24"/>
              </w:rPr>
            </w:pPr>
            <w:r>
              <w:rPr>
                <w:sz w:val="24"/>
              </w:rPr>
              <w:t>Reminders site</w:t>
            </w:r>
          </w:p>
        </w:tc>
        <w:tc>
          <w:tcPr>
            <w:tcW w:w="3061" w:type="dxa"/>
          </w:tcPr>
          <w:p w14:paraId="243EEE9F" w14:textId="77777777" w:rsidR="00F33D04" w:rsidRDefault="003205B4">
            <w:pPr>
              <w:pStyle w:val="TableParagraph"/>
              <w:spacing w:line="223" w:lineRule="exact"/>
              <w:rPr>
                <w:sz w:val="20"/>
              </w:rPr>
            </w:pPr>
            <w:hyperlink r:id="rId14">
              <w:r>
                <w:rPr>
                  <w:color w:val="0000FF"/>
                  <w:sz w:val="20"/>
                  <w:u w:val="single" w:color="0000FF"/>
                </w:rPr>
                <w:t>http://vista.med.va.gov/reminders</w:t>
              </w:r>
            </w:hyperlink>
          </w:p>
        </w:tc>
        <w:tc>
          <w:tcPr>
            <w:tcW w:w="3710" w:type="dxa"/>
          </w:tcPr>
          <w:p w14:paraId="1D5509D4" w14:textId="77777777" w:rsidR="00F33D04" w:rsidRDefault="003205B4">
            <w:pPr>
              <w:pStyle w:val="TableParagraph"/>
              <w:ind w:left="106" w:right="231"/>
            </w:pPr>
            <w:r>
              <w:t>Contains manuals, presentations, and information about Clinical Reminders</w:t>
            </w:r>
          </w:p>
        </w:tc>
      </w:tr>
      <w:tr w:rsidR="00F33D04" w14:paraId="09306D28" w14:textId="77777777">
        <w:trPr>
          <w:trHeight w:val="551"/>
        </w:trPr>
        <w:tc>
          <w:tcPr>
            <w:tcW w:w="2701" w:type="dxa"/>
          </w:tcPr>
          <w:p w14:paraId="1C3DE867" w14:textId="77777777" w:rsidR="00F33D04" w:rsidRDefault="003205B4">
            <w:pPr>
              <w:pStyle w:val="TableParagraph"/>
              <w:spacing w:line="268" w:lineRule="exact"/>
              <w:rPr>
                <w:sz w:val="24"/>
              </w:rPr>
            </w:pPr>
            <w:r>
              <w:rPr>
                <w:sz w:val="24"/>
              </w:rPr>
              <w:t>National Clinical</w:t>
            </w:r>
          </w:p>
          <w:p w14:paraId="0E0977DC" w14:textId="77777777" w:rsidR="00F33D04" w:rsidRDefault="003205B4">
            <w:pPr>
              <w:pStyle w:val="TableParagraph"/>
              <w:spacing w:line="264" w:lineRule="exact"/>
              <w:rPr>
                <w:sz w:val="24"/>
              </w:rPr>
            </w:pPr>
            <w:r>
              <w:rPr>
                <w:sz w:val="24"/>
              </w:rPr>
              <w:t>Reminders Committee</w:t>
            </w:r>
          </w:p>
        </w:tc>
        <w:tc>
          <w:tcPr>
            <w:tcW w:w="3061" w:type="dxa"/>
          </w:tcPr>
          <w:p w14:paraId="1C47EE7E" w14:textId="77777777" w:rsidR="00F33D04" w:rsidRDefault="003205B4">
            <w:pPr>
              <w:pStyle w:val="TableParagraph"/>
              <w:rPr>
                <w:sz w:val="20"/>
              </w:rPr>
            </w:pPr>
            <w:hyperlink r:id="rId15">
              <w:r>
                <w:rPr>
                  <w:color w:val="0000FF"/>
                  <w:w w:val="95"/>
                  <w:sz w:val="20"/>
                  <w:u w:val="single" w:color="0000FF"/>
                </w:rPr>
                <w:t>http://vaww.portal</w:t>
              </w:r>
              <w:r>
                <w:rPr>
                  <w:color w:val="0000FF"/>
                  <w:w w:val="95"/>
                  <w:sz w:val="20"/>
                  <w:u w:val="single" w:color="0000FF"/>
                </w:rPr>
                <w:t>.</w:t>
              </w:r>
              <w:r>
                <w:rPr>
                  <w:color w:val="0000FF"/>
                  <w:w w:val="95"/>
                  <w:sz w:val="20"/>
                  <w:u w:val="single" w:color="0000FF"/>
                </w:rPr>
                <w:t>va.gov/sites/nc</w:t>
              </w:r>
              <w:r>
                <w:rPr>
                  <w:color w:val="0000FF"/>
                  <w:w w:val="95"/>
                  <w:sz w:val="20"/>
                  <w:u w:val="single" w:color="0000FF"/>
                </w:rPr>
                <w:t>r</w:t>
              </w:r>
            </w:hyperlink>
            <w:r>
              <w:rPr>
                <w:color w:val="0000FF"/>
                <w:w w:val="95"/>
                <w:sz w:val="20"/>
              </w:rPr>
              <w:t xml:space="preserve"> </w:t>
            </w:r>
            <w:hyperlink r:id="rId16">
              <w:r>
                <w:rPr>
                  <w:color w:val="0000FF"/>
                  <w:sz w:val="20"/>
                  <w:u w:val="single" w:color="0000FF"/>
                </w:rPr>
                <w:t>cpublic/default.aspx</w:t>
              </w:r>
            </w:hyperlink>
          </w:p>
        </w:tc>
        <w:tc>
          <w:tcPr>
            <w:tcW w:w="3710" w:type="dxa"/>
          </w:tcPr>
          <w:p w14:paraId="0E951AC3" w14:textId="77777777" w:rsidR="00F33D04" w:rsidRDefault="003205B4">
            <w:pPr>
              <w:pStyle w:val="TableParagraph"/>
              <w:ind w:left="106" w:right="219"/>
            </w:pPr>
            <w:r>
              <w:t>This group directs the development of new and revised national reminders</w:t>
            </w:r>
          </w:p>
        </w:tc>
      </w:tr>
      <w:tr w:rsidR="00F33D04" w14:paraId="0F8C8FDC" w14:textId="77777777">
        <w:trPr>
          <w:trHeight w:val="506"/>
        </w:trPr>
        <w:tc>
          <w:tcPr>
            <w:tcW w:w="2701" w:type="dxa"/>
          </w:tcPr>
          <w:p w14:paraId="21D8417E" w14:textId="77777777" w:rsidR="00F33D04" w:rsidRDefault="003205B4">
            <w:pPr>
              <w:pStyle w:val="TableParagraph"/>
              <w:spacing w:line="268" w:lineRule="exact"/>
              <w:ind w:left="89" w:right="149"/>
              <w:jc w:val="center"/>
              <w:rPr>
                <w:sz w:val="24"/>
              </w:rPr>
            </w:pPr>
            <w:r>
              <w:rPr>
                <w:sz w:val="24"/>
              </w:rPr>
              <w:t>VistA Document Library</w:t>
            </w:r>
          </w:p>
        </w:tc>
        <w:tc>
          <w:tcPr>
            <w:tcW w:w="3061" w:type="dxa"/>
          </w:tcPr>
          <w:p w14:paraId="00554DD4" w14:textId="77777777" w:rsidR="00F33D04" w:rsidRDefault="003205B4">
            <w:pPr>
              <w:pStyle w:val="TableParagraph"/>
              <w:spacing w:line="223" w:lineRule="exact"/>
              <w:rPr>
                <w:sz w:val="20"/>
              </w:rPr>
            </w:pPr>
            <w:hyperlink r:id="rId17">
              <w:r>
                <w:rPr>
                  <w:color w:val="0000FF"/>
                  <w:sz w:val="20"/>
                  <w:u w:val="single" w:color="0000FF"/>
                </w:rPr>
                <w:t>http://www.va.gov/vdl/</w:t>
              </w:r>
            </w:hyperlink>
          </w:p>
        </w:tc>
        <w:tc>
          <w:tcPr>
            <w:tcW w:w="3710" w:type="dxa"/>
          </w:tcPr>
          <w:p w14:paraId="63976354" w14:textId="77777777" w:rsidR="00F33D04" w:rsidRDefault="003205B4">
            <w:pPr>
              <w:pStyle w:val="TableParagraph"/>
              <w:spacing w:line="247" w:lineRule="exact"/>
              <w:ind w:left="106"/>
            </w:pPr>
            <w:r>
              <w:t>Contains manuals for Clinical</w:t>
            </w:r>
          </w:p>
          <w:p w14:paraId="41CA78E4" w14:textId="77777777" w:rsidR="00F33D04" w:rsidRDefault="003205B4">
            <w:pPr>
              <w:pStyle w:val="TableParagraph"/>
              <w:spacing w:before="1" w:line="238" w:lineRule="exact"/>
              <w:ind w:left="106"/>
            </w:pPr>
            <w:r>
              <w:t>Reminders and related applications.</w:t>
            </w:r>
          </w:p>
        </w:tc>
      </w:tr>
    </w:tbl>
    <w:p w14:paraId="1E7793E9" w14:textId="77777777" w:rsidR="00F33D04" w:rsidRDefault="00F33D04">
      <w:pPr>
        <w:spacing w:line="238" w:lineRule="exact"/>
        <w:sectPr w:rsidR="00F33D04">
          <w:pgSz w:w="12240" w:h="15840"/>
          <w:pgMar w:top="1480" w:right="860" w:bottom="1740" w:left="1220" w:header="0" w:footer="1526" w:gutter="0"/>
          <w:cols w:space="720"/>
        </w:sectPr>
      </w:pPr>
    </w:p>
    <w:p w14:paraId="6C7212D4" w14:textId="77777777" w:rsidR="00F33D04" w:rsidRDefault="003205B4">
      <w:pPr>
        <w:pStyle w:val="Heading1"/>
        <w:tabs>
          <w:tab w:val="left" w:pos="9250"/>
        </w:tabs>
      </w:pPr>
      <w:r>
        <w:lastRenderedPageBreak/>
        <w:pict w14:anchorId="21FA6FE2">
          <v:shape id="_x0000_s1624" style="position:absolute;left:0;text-align:left;margin-left:88.6pt;margin-top:28.65pt;width:434.95pt;height:.1pt;z-index:-251653120;mso-wrap-distance-left:0;mso-wrap-distance-right:0;mso-position-horizontal-relative:page" coordorigin="1772,573" coordsize="8699,0" path="m1772,573r8699,e" filled="f" strokeweight="3pt">
            <v:path arrowok="t"/>
            <w10:wrap type="topAndBottom" anchorx="page"/>
          </v:shape>
        </w:pict>
      </w:r>
      <w:bookmarkStart w:id="6" w:name="Background"/>
      <w:bookmarkStart w:id="7" w:name="_bookmark1"/>
      <w:bookmarkEnd w:id="6"/>
      <w:bookmarkEnd w:id="7"/>
      <w:r>
        <w:rPr>
          <w:u w:val="single"/>
        </w:rPr>
        <w:t>Background</w:t>
      </w:r>
      <w:r>
        <w:rPr>
          <w:u w:val="single"/>
        </w:rPr>
        <w:tab/>
      </w:r>
    </w:p>
    <w:p w14:paraId="6F495044" w14:textId="77777777" w:rsidR="00F33D04" w:rsidRDefault="00F33D04">
      <w:pPr>
        <w:pStyle w:val="BodyText"/>
        <w:rPr>
          <w:rFonts w:ascii="Arial"/>
          <w:b/>
          <w:sz w:val="20"/>
        </w:rPr>
      </w:pPr>
    </w:p>
    <w:p w14:paraId="6A992747" w14:textId="77777777" w:rsidR="00F33D04" w:rsidRDefault="003205B4">
      <w:pPr>
        <w:spacing w:before="216"/>
        <w:ind w:left="580"/>
        <w:rPr>
          <w:rFonts w:ascii="Arial"/>
          <w:b/>
          <w:sz w:val="24"/>
        </w:rPr>
      </w:pPr>
      <w:r>
        <w:rPr>
          <w:rFonts w:ascii="Arial"/>
          <w:b/>
          <w:sz w:val="24"/>
        </w:rPr>
        <w:t>High Risk Mental Health Patient Reminder and Flag</w:t>
      </w:r>
    </w:p>
    <w:p w14:paraId="1084C243" w14:textId="77777777" w:rsidR="00F33D04" w:rsidRDefault="00F33D04">
      <w:pPr>
        <w:pStyle w:val="BodyText"/>
        <w:rPr>
          <w:rFonts w:ascii="Arial"/>
          <w:b/>
          <w:sz w:val="22"/>
        </w:rPr>
      </w:pPr>
    </w:p>
    <w:p w14:paraId="501D344B" w14:textId="77777777" w:rsidR="00F33D04" w:rsidRDefault="003205B4">
      <w:pPr>
        <w:ind w:left="580" w:right="945"/>
      </w:pPr>
      <w:r>
        <w:t xml:space="preserve">This project addresses the New Service Request (NSR) &lt;&lt; NSR20070589 High Risk Mental Health Patient – National Reminder and Flag &gt;&gt;. The NSR was submitted by </w:t>
      </w:r>
      <w:r w:rsidRPr="003205B4">
        <w:rPr>
          <w:highlight w:val="yellow"/>
        </w:rPr>
        <w:t>REDACTED</w:t>
      </w:r>
      <w:r>
        <w:t xml:space="preserve">, PCS, Mental Health Services and </w:t>
      </w:r>
      <w:r w:rsidRPr="003205B4">
        <w:rPr>
          <w:highlight w:val="yellow"/>
        </w:rPr>
        <w:t>REDACTED</w:t>
      </w:r>
      <w:r>
        <w:t>, Associate Director for Education MIRECC</w:t>
      </w:r>
      <w:r>
        <w:t>. This project is included in the Improve Veteran Mental Health (IVMH) initiative.</w:t>
      </w:r>
    </w:p>
    <w:p w14:paraId="0B6C04AE" w14:textId="77777777" w:rsidR="00F33D04" w:rsidRDefault="00F33D04">
      <w:pPr>
        <w:pStyle w:val="BodyText"/>
        <w:rPr>
          <w:sz w:val="22"/>
        </w:rPr>
      </w:pPr>
    </w:p>
    <w:p w14:paraId="49FC3C1C" w14:textId="77777777" w:rsidR="00F33D04" w:rsidRDefault="003205B4">
      <w:pPr>
        <w:ind w:left="580" w:right="1152"/>
      </w:pPr>
      <w:r>
        <w:t>This request was submitted in support of recommendations from the Comprehensive VHA Mental Health Strategic Plan and VHA Handbook 1160.01, Uniform Mental Health Services in</w:t>
      </w:r>
      <w:r>
        <w:t xml:space="preserve"> VA Medical Centers and Clinics, to improve continuity of care for Veterans receiving mental health services.</w:t>
      </w:r>
    </w:p>
    <w:p w14:paraId="6C9AE126" w14:textId="77777777" w:rsidR="00F33D04" w:rsidRDefault="00F33D04">
      <w:pPr>
        <w:pStyle w:val="BodyText"/>
        <w:rPr>
          <w:sz w:val="22"/>
        </w:rPr>
      </w:pPr>
    </w:p>
    <w:p w14:paraId="0CBC6CFD" w14:textId="77777777" w:rsidR="00F33D04" w:rsidRDefault="003205B4">
      <w:pPr>
        <w:ind w:left="580"/>
      </w:pPr>
      <w:r>
        <w:t>Major objectives of this request include:</w:t>
      </w:r>
    </w:p>
    <w:p w14:paraId="33ADD4E4" w14:textId="77777777" w:rsidR="00F33D04" w:rsidRDefault="00F33D04">
      <w:pPr>
        <w:pStyle w:val="BodyText"/>
        <w:spacing w:before="2"/>
        <w:rPr>
          <w:sz w:val="27"/>
        </w:rPr>
      </w:pPr>
    </w:p>
    <w:p w14:paraId="2ECD0466" w14:textId="77777777" w:rsidR="00F33D04" w:rsidRDefault="003205B4">
      <w:pPr>
        <w:ind w:left="1300" w:right="1148" w:hanging="360"/>
      </w:pPr>
      <w:r>
        <w:rPr>
          <w:noProof/>
          <w:position w:val="-4"/>
        </w:rPr>
        <w:drawing>
          <wp:inline distT="0" distB="0" distL="0" distR="0" wp14:anchorId="1FA3004E" wp14:editId="4B4F6396">
            <wp:extent cx="128015" cy="172212"/>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8"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Ability to print a detailed report by date range that displays the names and other information for</w:t>
      </w:r>
      <w:r>
        <w:t xml:space="preserve"> the high risk patients who have missed clinic appointments due to no- show, sortable by facility, clinic, patient, and date. This report is an enhancement to the Scheduling</w:t>
      </w:r>
      <w:r>
        <w:rPr>
          <w:spacing w:val="-3"/>
        </w:rPr>
        <w:t xml:space="preserve"> </w:t>
      </w:r>
      <w:r>
        <w:t>application.</w:t>
      </w:r>
    </w:p>
    <w:p w14:paraId="0A2E812B" w14:textId="77777777" w:rsidR="00F33D04" w:rsidRDefault="003205B4">
      <w:pPr>
        <w:spacing w:before="57"/>
        <w:ind w:left="1300" w:right="1186" w:hanging="360"/>
      </w:pPr>
      <w:r>
        <w:rPr>
          <w:noProof/>
          <w:position w:val="-4"/>
        </w:rPr>
        <w:drawing>
          <wp:inline distT="0" distB="0" distL="0" distR="0" wp14:anchorId="3FAC549F" wp14:editId="51373D83">
            <wp:extent cx="128015" cy="17221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Ability to document results of the MH professional or Suicide Prevention Coordinators (SPCs) response to follow-up on the no-show MH appointment. This ability requires a MH clinician-oriented reminder definition that remains due until the MH clinician resp</w:t>
      </w:r>
      <w:r>
        <w:t>onds, using a new reminder dialog that helps them document the results of their follow-up with the</w:t>
      </w:r>
      <w:r>
        <w:rPr>
          <w:spacing w:val="-1"/>
        </w:rPr>
        <w:t xml:space="preserve"> </w:t>
      </w:r>
      <w:r>
        <w:t>patient.</w:t>
      </w:r>
    </w:p>
    <w:p w14:paraId="351E065E" w14:textId="77777777" w:rsidR="00F33D04" w:rsidRDefault="003205B4">
      <w:pPr>
        <w:spacing w:before="57"/>
        <w:ind w:left="1300" w:right="1025" w:hanging="360"/>
      </w:pPr>
      <w:r>
        <w:rPr>
          <w:noProof/>
          <w:position w:val="-4"/>
        </w:rPr>
        <w:drawing>
          <wp:inline distT="0" distB="0" distL="0" distR="0" wp14:anchorId="4F3FBE0E" wp14:editId="5B6AF567">
            <wp:extent cx="128015" cy="172212"/>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8"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Ability to track and report on results of clinician responses to no-show appointments; for example:</w:t>
      </w:r>
    </w:p>
    <w:p w14:paraId="5BE72362" w14:textId="77777777" w:rsidR="00F33D04" w:rsidRDefault="003205B4">
      <w:pPr>
        <w:pStyle w:val="ListParagraph"/>
        <w:numPr>
          <w:ilvl w:val="1"/>
          <w:numId w:val="17"/>
        </w:numPr>
        <w:tabs>
          <w:tab w:val="left" w:pos="1661"/>
        </w:tabs>
        <w:spacing w:before="60"/>
        <w:ind w:hanging="361"/>
      </w:pPr>
      <w:r>
        <w:t>Contacted</w:t>
      </w:r>
      <w:r>
        <w:rPr>
          <w:spacing w:val="-1"/>
        </w:rPr>
        <w:t xml:space="preserve"> </w:t>
      </w:r>
      <w:r>
        <w:t>Patient</w:t>
      </w:r>
    </w:p>
    <w:p w14:paraId="4D453B45" w14:textId="77777777" w:rsidR="00F33D04" w:rsidRDefault="003205B4">
      <w:pPr>
        <w:pStyle w:val="ListParagraph"/>
        <w:numPr>
          <w:ilvl w:val="1"/>
          <w:numId w:val="17"/>
        </w:numPr>
        <w:tabs>
          <w:tab w:val="left" w:pos="1661"/>
        </w:tabs>
        <w:spacing w:before="59"/>
        <w:ind w:hanging="361"/>
      </w:pPr>
      <w:r>
        <w:t>Called for Welfare</w:t>
      </w:r>
      <w:r>
        <w:rPr>
          <w:spacing w:val="-1"/>
        </w:rPr>
        <w:t xml:space="preserve"> </w:t>
      </w:r>
      <w:r>
        <w:t>Check</w:t>
      </w:r>
    </w:p>
    <w:p w14:paraId="73FFA9A5" w14:textId="77777777" w:rsidR="00F33D04" w:rsidRDefault="003205B4">
      <w:pPr>
        <w:pStyle w:val="ListParagraph"/>
        <w:numPr>
          <w:ilvl w:val="1"/>
          <w:numId w:val="17"/>
        </w:numPr>
        <w:tabs>
          <w:tab w:val="left" w:pos="1661"/>
        </w:tabs>
        <w:spacing w:before="61"/>
        <w:ind w:hanging="361"/>
      </w:pPr>
      <w:r>
        <w:t>Suicide attempt or Suicide</w:t>
      </w:r>
      <w:r>
        <w:rPr>
          <w:spacing w:val="-1"/>
        </w:rPr>
        <w:t xml:space="preserve"> </w:t>
      </w:r>
      <w:r>
        <w:t>completed</w:t>
      </w:r>
    </w:p>
    <w:p w14:paraId="321C0824" w14:textId="77777777" w:rsidR="00F33D04" w:rsidRDefault="003205B4">
      <w:pPr>
        <w:spacing w:before="58"/>
        <w:ind w:left="1300" w:right="1197" w:hanging="360"/>
      </w:pPr>
      <w:r>
        <w:rPr>
          <w:noProof/>
          <w:position w:val="-4"/>
        </w:rPr>
        <w:drawing>
          <wp:inline distT="0" distB="0" distL="0" distR="0" wp14:anchorId="315553D9" wp14:editId="317E8719">
            <wp:extent cx="128015" cy="172212"/>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8"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 xml:space="preserve">Ability for MH professionals to document patients with a national (Category I) HIGH RISK FOR SUICIDE Patient Record Flag, instead of the local (Category </w:t>
      </w:r>
      <w:r>
        <w:rPr>
          <w:spacing w:val="-2"/>
        </w:rPr>
        <w:t xml:space="preserve">II) </w:t>
      </w:r>
      <w:r>
        <w:t>High Risk for Suicide Patient Rec</w:t>
      </w:r>
      <w:r>
        <w:t>ord</w:t>
      </w:r>
      <w:r>
        <w:rPr>
          <w:spacing w:val="-3"/>
        </w:rPr>
        <w:t xml:space="preserve"> </w:t>
      </w:r>
      <w:r>
        <w:t>Flag.</w:t>
      </w:r>
    </w:p>
    <w:p w14:paraId="787127D0" w14:textId="77777777" w:rsidR="00F33D04" w:rsidRDefault="003205B4">
      <w:pPr>
        <w:spacing w:before="58"/>
        <w:ind w:left="1300" w:right="1013" w:hanging="360"/>
      </w:pPr>
      <w:r>
        <w:rPr>
          <w:noProof/>
          <w:position w:val="-4"/>
        </w:rPr>
        <w:drawing>
          <wp:inline distT="0" distB="0" distL="0" distR="0" wp14:anchorId="5E1186B3" wp14:editId="616958D7">
            <wp:extent cx="128015" cy="172212"/>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8"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Ability for the SPCs to automatically create the new national HIGH RISK FOR SUICIDE Patient Record Flag for a patient, based on the patient’s active local High Risk for Suicide Patient Record</w:t>
      </w:r>
      <w:r>
        <w:rPr>
          <w:spacing w:val="-3"/>
        </w:rPr>
        <w:t xml:space="preserve"> </w:t>
      </w:r>
      <w:r>
        <w:t>Flag.</w:t>
      </w:r>
    </w:p>
    <w:p w14:paraId="2811557E" w14:textId="77777777" w:rsidR="00F33D04" w:rsidRDefault="003205B4">
      <w:pPr>
        <w:spacing w:before="58"/>
        <w:ind w:left="1300" w:right="977" w:hanging="360"/>
      </w:pPr>
      <w:r>
        <w:rPr>
          <w:noProof/>
          <w:position w:val="-4"/>
        </w:rPr>
        <w:drawing>
          <wp:inline distT="0" distB="0" distL="0" distR="0" wp14:anchorId="21822BD0" wp14:editId="19D7A022">
            <wp:extent cx="128015" cy="172212"/>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8"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Ability for the CPRS Coordinator to sele</w:t>
      </w:r>
      <w:r>
        <w:t>ct the Mental Health Treatment Coordinator as a default notification recipient for a particular type of</w:t>
      </w:r>
      <w:r>
        <w:rPr>
          <w:spacing w:val="-9"/>
        </w:rPr>
        <w:t xml:space="preserve"> </w:t>
      </w:r>
      <w:r>
        <w:t>notification.</w:t>
      </w:r>
    </w:p>
    <w:p w14:paraId="3C099139" w14:textId="77777777" w:rsidR="00F33D04" w:rsidRDefault="003205B4">
      <w:pPr>
        <w:spacing w:before="58"/>
        <w:ind w:left="1300" w:right="1080" w:hanging="360"/>
      </w:pPr>
      <w:r>
        <w:rPr>
          <w:noProof/>
          <w:position w:val="-4"/>
        </w:rPr>
        <w:drawing>
          <wp:inline distT="0" distB="0" distL="0" distR="0" wp14:anchorId="0026FC77" wp14:editId="72B018F9">
            <wp:extent cx="128015" cy="172212"/>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8"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New mental health template called Suicide Behavior Report (SBR). This template is a new mental health instrument in the MH TESTS &amp; SUR</w:t>
      </w:r>
      <w:r>
        <w:t>VEYS file (#601.71) and was distributed nationally as an enhancement to the Mental Health Assistant 3.0 Package in 2012. This instrument will be used by MH professionals to document the High Risk for Suicide patient’s behavior. The instrument can be access</w:t>
      </w:r>
      <w:r>
        <w:t>ed from the High Risk MH No- Show Reminder or the Mental Health GUI</w:t>
      </w:r>
      <w:r>
        <w:rPr>
          <w:spacing w:val="-8"/>
        </w:rPr>
        <w:t xml:space="preserve"> </w:t>
      </w:r>
      <w:r>
        <w:t>application.</w:t>
      </w:r>
    </w:p>
    <w:p w14:paraId="5615185D" w14:textId="77777777" w:rsidR="00F33D04" w:rsidRDefault="00F33D04">
      <w:pPr>
        <w:sectPr w:rsidR="00F33D04">
          <w:pgSz w:w="12240" w:h="15840"/>
          <w:pgMar w:top="1360" w:right="860" w:bottom="1740" w:left="1220" w:header="0" w:footer="1526" w:gutter="0"/>
          <w:cols w:space="720"/>
        </w:sectPr>
      </w:pPr>
    </w:p>
    <w:p w14:paraId="02548DC4" w14:textId="77777777" w:rsidR="00F33D04" w:rsidRDefault="00F33D04">
      <w:pPr>
        <w:pStyle w:val="BodyText"/>
        <w:spacing w:before="10"/>
        <w:rPr>
          <w:sz w:val="13"/>
        </w:rPr>
      </w:pPr>
    </w:p>
    <w:p w14:paraId="00CF53DA" w14:textId="77777777" w:rsidR="00F33D04" w:rsidRDefault="003205B4">
      <w:pPr>
        <w:pStyle w:val="Heading1"/>
        <w:spacing w:before="89"/>
      </w:pPr>
      <w:r>
        <w:pict w14:anchorId="68BB0E0E">
          <v:group id="_x0000_s1621" style="position:absolute;left:0;text-align:left;margin-left:88.6pt;margin-top:26.5pt;width:434.95pt;height:4.45pt;z-index:-251652096;mso-wrap-distance-left:0;mso-wrap-distance-right:0;mso-position-horizontal-relative:page" coordorigin="1772,530" coordsize="8699,89">
            <v:line id="_x0000_s1623" style="position:absolute" from="1772,589" to="10471,589" strokeweight="3pt"/>
            <v:line id="_x0000_s1622" style="position:absolute" from="1772,537" to="10471,537" strokeweight=".72pt"/>
            <w10:wrap type="topAndBottom" anchorx="page"/>
          </v:group>
        </w:pict>
      </w:r>
      <w:bookmarkStart w:id="8" w:name="High_Risk_MH_Patient_Process_Flow_Overvi"/>
      <w:bookmarkStart w:id="9" w:name="_bookmark2"/>
      <w:bookmarkEnd w:id="8"/>
      <w:bookmarkEnd w:id="9"/>
      <w:r>
        <w:t>High Risk MH Patient Process Flow Overview</w:t>
      </w:r>
    </w:p>
    <w:p w14:paraId="2CD075CA" w14:textId="77777777" w:rsidR="00F33D04" w:rsidRDefault="00F33D04">
      <w:pPr>
        <w:pStyle w:val="BodyText"/>
        <w:rPr>
          <w:rFonts w:ascii="Arial"/>
          <w:b/>
          <w:sz w:val="20"/>
        </w:rPr>
      </w:pPr>
    </w:p>
    <w:p w14:paraId="54439B92" w14:textId="77777777" w:rsidR="00F33D04" w:rsidRDefault="003205B4">
      <w:pPr>
        <w:pStyle w:val="BodyText"/>
        <w:spacing w:before="213"/>
        <w:ind w:left="580" w:right="1401"/>
      </w:pPr>
      <w:r>
        <w:t>The following is a typical sequence of steps related to working with high risk Mental Health (MH) patients and this project:</w:t>
      </w:r>
    </w:p>
    <w:p w14:paraId="40B40AE4" w14:textId="77777777" w:rsidR="00F33D04" w:rsidRDefault="003205B4">
      <w:pPr>
        <w:pStyle w:val="BodyText"/>
        <w:spacing w:before="6"/>
        <w:rPr>
          <w:sz w:val="27"/>
        </w:rPr>
      </w:pPr>
      <w:r>
        <w:rPr>
          <w:noProof/>
        </w:rPr>
        <w:drawing>
          <wp:anchor distT="0" distB="0" distL="0" distR="0" simplePos="0" relativeHeight="7" behindDoc="0" locked="0" layoutInCell="1" allowOverlap="1" wp14:anchorId="6B171237" wp14:editId="6F22ADBB">
            <wp:simplePos x="0" y="0"/>
            <wp:positionH relativeFrom="page">
              <wp:posOffset>1222906</wp:posOffset>
            </wp:positionH>
            <wp:positionV relativeFrom="paragraph">
              <wp:posOffset>226207</wp:posOffset>
            </wp:positionV>
            <wp:extent cx="5408802" cy="936117"/>
            <wp:effectExtent l="0" t="0" r="0" b="0"/>
            <wp:wrapTopAndBottom/>
            <wp:docPr id="17" name="image4.jpeg" descr="picture of menu bar in CPRS with the Patient Record Flag button clicked to show the new High Risk for Suicide P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19" cstate="print"/>
                    <a:stretch>
                      <a:fillRect/>
                    </a:stretch>
                  </pic:blipFill>
                  <pic:spPr>
                    <a:xfrm>
                      <a:off x="0" y="0"/>
                      <a:ext cx="5408802" cy="936117"/>
                    </a:xfrm>
                    <a:prstGeom prst="rect">
                      <a:avLst/>
                    </a:prstGeom>
                  </pic:spPr>
                </pic:pic>
              </a:graphicData>
            </a:graphic>
          </wp:anchor>
        </w:drawing>
      </w:r>
    </w:p>
    <w:p w14:paraId="56129CB3" w14:textId="77777777" w:rsidR="00F33D04" w:rsidRDefault="003205B4">
      <w:pPr>
        <w:spacing w:before="12"/>
        <w:ind w:left="940"/>
        <w:rPr>
          <w:b/>
        </w:rPr>
      </w:pPr>
      <w:bookmarkStart w:id="10" w:name="_bookmark3"/>
      <w:bookmarkEnd w:id="10"/>
      <w:r>
        <w:rPr>
          <w:b/>
        </w:rPr>
        <w:t>Figure 1: Example - Patient Record Flag Display on CPRS Cover sheet</w:t>
      </w:r>
    </w:p>
    <w:p w14:paraId="231270FF" w14:textId="77777777" w:rsidR="00F33D04" w:rsidRDefault="00F33D04">
      <w:pPr>
        <w:pStyle w:val="BodyText"/>
        <w:spacing w:before="5"/>
        <w:rPr>
          <w:b/>
          <w:sz w:val="20"/>
        </w:rPr>
      </w:pPr>
    </w:p>
    <w:p w14:paraId="1585A4AE" w14:textId="77777777" w:rsidR="00F33D04" w:rsidRDefault="003205B4">
      <w:pPr>
        <w:pStyle w:val="ListParagraph"/>
        <w:numPr>
          <w:ilvl w:val="0"/>
          <w:numId w:val="16"/>
        </w:numPr>
        <w:tabs>
          <w:tab w:val="left" w:pos="1301"/>
        </w:tabs>
        <w:ind w:hanging="361"/>
        <w:rPr>
          <w:sz w:val="24"/>
        </w:rPr>
      </w:pPr>
      <w:bookmarkStart w:id="11" w:name="1._A_patient_with_a_high_risk_for_suicid"/>
      <w:bookmarkStart w:id="12" w:name="_bookmark4"/>
      <w:bookmarkEnd w:id="11"/>
      <w:bookmarkEnd w:id="12"/>
      <w:r>
        <w:rPr>
          <w:sz w:val="24"/>
        </w:rPr>
        <w:t>A patient with a high risk for suicide PRF misses a Mental H</w:t>
      </w:r>
      <w:r>
        <w:rPr>
          <w:sz w:val="24"/>
        </w:rPr>
        <w:t>ealth</w:t>
      </w:r>
      <w:r>
        <w:rPr>
          <w:spacing w:val="-5"/>
          <w:sz w:val="24"/>
        </w:rPr>
        <w:t xml:space="preserve"> </w:t>
      </w:r>
      <w:r>
        <w:rPr>
          <w:sz w:val="24"/>
        </w:rPr>
        <w:t>appointment.</w:t>
      </w:r>
    </w:p>
    <w:p w14:paraId="430B69F9" w14:textId="77777777" w:rsidR="00F33D04" w:rsidRDefault="003205B4">
      <w:pPr>
        <w:pStyle w:val="ListParagraph"/>
        <w:numPr>
          <w:ilvl w:val="0"/>
          <w:numId w:val="16"/>
        </w:numPr>
        <w:tabs>
          <w:tab w:val="left" w:pos="1360"/>
          <w:tab w:val="left" w:pos="1361"/>
        </w:tabs>
        <w:spacing w:before="120"/>
        <w:ind w:right="1012"/>
        <w:rPr>
          <w:sz w:val="24"/>
        </w:rPr>
      </w:pPr>
      <w:r>
        <w:tab/>
      </w:r>
      <w:bookmarkStart w:id="13" w:name="2.__An_automatic_Scheduling_nightly_repo"/>
      <w:bookmarkEnd w:id="13"/>
      <w:r>
        <w:rPr>
          <w:sz w:val="24"/>
        </w:rPr>
        <w:t>An</w:t>
      </w:r>
      <w:r>
        <w:rPr>
          <w:sz w:val="24"/>
        </w:rPr>
        <w:t xml:space="preserve"> automatic Scheduling nightly report is run that lists patients who have a MH clinic appointment with “NO-SHOW,” “NO-SHOW AUTO-REBOOK, “ or “No Action Taken”</w:t>
      </w:r>
      <w:r>
        <w:rPr>
          <w:spacing w:val="-2"/>
          <w:sz w:val="24"/>
        </w:rPr>
        <w:t xml:space="preserve"> </w:t>
      </w:r>
      <w:r>
        <w:rPr>
          <w:sz w:val="24"/>
        </w:rPr>
        <w:t>status.</w:t>
      </w:r>
    </w:p>
    <w:p w14:paraId="27ED493B" w14:textId="77777777" w:rsidR="00F33D04" w:rsidRDefault="003205B4">
      <w:pPr>
        <w:pStyle w:val="ListParagraph"/>
        <w:numPr>
          <w:ilvl w:val="0"/>
          <w:numId w:val="16"/>
        </w:numPr>
        <w:tabs>
          <w:tab w:val="left" w:pos="1301"/>
        </w:tabs>
        <w:spacing w:before="120"/>
        <w:ind w:right="972"/>
        <w:rPr>
          <w:sz w:val="24"/>
        </w:rPr>
      </w:pPr>
      <w:bookmarkStart w:id="14" w:name="3._The_Nightly_report_is_sent_in_a_MailM"/>
      <w:bookmarkEnd w:id="14"/>
      <w:r>
        <w:rPr>
          <w:sz w:val="24"/>
        </w:rPr>
        <w:t>The Nightly report is sent in a MailMan message to recipients of the “SD MH NO SHOW NOTIFI</w:t>
      </w:r>
      <w:r>
        <w:rPr>
          <w:sz w:val="24"/>
        </w:rPr>
        <w:t>CATION” Mail Group. Recipients should be Suicide Prevention Coordinators (SPCs) and other MH professionals. (NOTE: Sites may vary in who they assign to follow up on patients in the Scheduling</w:t>
      </w:r>
      <w:r>
        <w:rPr>
          <w:spacing w:val="-6"/>
          <w:sz w:val="24"/>
        </w:rPr>
        <w:t xml:space="preserve"> </w:t>
      </w:r>
      <w:r>
        <w:rPr>
          <w:sz w:val="24"/>
        </w:rPr>
        <w:t>Message.)</w:t>
      </w:r>
    </w:p>
    <w:p w14:paraId="551F12C1" w14:textId="77777777" w:rsidR="00F33D04" w:rsidRDefault="003205B4">
      <w:pPr>
        <w:pStyle w:val="ListParagraph"/>
        <w:numPr>
          <w:ilvl w:val="0"/>
          <w:numId w:val="16"/>
        </w:numPr>
        <w:tabs>
          <w:tab w:val="left" w:pos="1301"/>
        </w:tabs>
        <w:spacing w:before="120"/>
        <w:ind w:hanging="361"/>
        <w:rPr>
          <w:sz w:val="24"/>
        </w:rPr>
      </w:pPr>
      <w:bookmarkStart w:id="15" w:name="4._SPC/MH_professionals’_potential_actio"/>
      <w:bookmarkEnd w:id="15"/>
      <w:r>
        <w:rPr>
          <w:sz w:val="24"/>
        </w:rPr>
        <w:t>SPC/MH professionals’ potential</w:t>
      </w:r>
      <w:r>
        <w:rPr>
          <w:spacing w:val="-2"/>
          <w:sz w:val="24"/>
        </w:rPr>
        <w:t xml:space="preserve"> </w:t>
      </w:r>
      <w:r>
        <w:rPr>
          <w:sz w:val="24"/>
        </w:rPr>
        <w:t>actions:</w:t>
      </w:r>
    </w:p>
    <w:p w14:paraId="241F6A67" w14:textId="77777777" w:rsidR="00F33D04" w:rsidRDefault="003205B4">
      <w:pPr>
        <w:pStyle w:val="BodyText"/>
        <w:spacing w:before="124"/>
        <w:ind w:left="1211"/>
      </w:pPr>
      <w:r>
        <w:rPr>
          <w:noProof/>
          <w:position w:val="-5"/>
        </w:rPr>
        <w:drawing>
          <wp:inline distT="0" distB="0" distL="0" distR="0" wp14:anchorId="206FD28D" wp14:editId="7CED292F">
            <wp:extent cx="140208" cy="187451"/>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Verify No</w:t>
      </w:r>
      <w:r>
        <w:t xml:space="preserve"> Action Taken is actually a</w:t>
      </w:r>
      <w:r>
        <w:rPr>
          <w:spacing w:val="-8"/>
        </w:rPr>
        <w:t xml:space="preserve"> </w:t>
      </w:r>
      <w:r>
        <w:t>No-Show</w:t>
      </w:r>
    </w:p>
    <w:p w14:paraId="6441C7A9" w14:textId="77777777" w:rsidR="00F33D04" w:rsidRDefault="003205B4">
      <w:pPr>
        <w:pStyle w:val="BodyText"/>
        <w:spacing w:before="122" w:line="235" w:lineRule="auto"/>
        <w:ind w:left="1571" w:right="1024" w:hanging="360"/>
      </w:pPr>
      <w:r>
        <w:rPr>
          <w:noProof/>
          <w:position w:val="-5"/>
        </w:rPr>
        <w:drawing>
          <wp:inline distT="0" distB="0" distL="0" distR="0" wp14:anchorId="3151F898" wp14:editId="30BAB743">
            <wp:extent cx="140208" cy="187451"/>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If a scheduled appointment was kept, but just not documented, then no follow- up is</w:t>
      </w:r>
      <w:r>
        <w:rPr>
          <w:spacing w:val="-1"/>
        </w:rPr>
        <w:t xml:space="preserve"> </w:t>
      </w:r>
      <w:r>
        <w:t>necessary.</w:t>
      </w:r>
    </w:p>
    <w:p w14:paraId="4A957ADB" w14:textId="77777777" w:rsidR="00F33D04" w:rsidRDefault="003205B4">
      <w:pPr>
        <w:pStyle w:val="BodyText"/>
        <w:spacing w:before="129" w:line="235" w:lineRule="auto"/>
        <w:ind w:left="1571" w:right="1794" w:hanging="360"/>
      </w:pPr>
      <w:r>
        <w:rPr>
          <w:noProof/>
          <w:position w:val="-5"/>
        </w:rPr>
        <w:drawing>
          <wp:inline distT="0" distB="0" distL="0" distR="0" wp14:anchorId="0615493B" wp14:editId="79A6FF46">
            <wp:extent cx="140208" cy="187451"/>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If patient kept another MH appointment on the same day as the</w:t>
      </w:r>
      <w:r>
        <w:rPr>
          <w:spacing w:val="-10"/>
        </w:rPr>
        <w:t xml:space="preserve"> </w:t>
      </w:r>
      <w:r>
        <w:t>missed appointment, then no follow-up is necessary.</w:t>
      </w:r>
    </w:p>
    <w:p w14:paraId="639702F1" w14:textId="77777777" w:rsidR="00F33D04" w:rsidRDefault="003205B4">
      <w:pPr>
        <w:pStyle w:val="BodyText"/>
        <w:spacing w:before="125" w:line="336" w:lineRule="auto"/>
        <w:ind w:left="1211" w:right="1340"/>
      </w:pPr>
      <w:r>
        <w:rPr>
          <w:noProof/>
          <w:position w:val="-5"/>
        </w:rPr>
        <w:drawing>
          <wp:inline distT="0" distB="0" distL="0" distR="0" wp14:anchorId="169C0C08" wp14:editId="7B863C16">
            <wp:extent cx="140208" cy="187451"/>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Attempt to contact patient (minimum of three times over the next</w:t>
      </w:r>
      <w:r>
        <w:rPr>
          <w:spacing w:val="-8"/>
        </w:rPr>
        <w:t xml:space="preserve"> </w:t>
      </w:r>
      <w:r>
        <w:t>72</w:t>
      </w:r>
      <w:r>
        <w:rPr>
          <w:spacing w:val="-1"/>
        </w:rPr>
        <w:t xml:space="preserve"> </w:t>
      </w:r>
      <w:r>
        <w:t>hours)</w:t>
      </w:r>
      <w:r>
        <w:rPr>
          <w:w w:val="99"/>
        </w:rPr>
        <w:t xml:space="preserve"> </w:t>
      </w:r>
      <w:r>
        <w:rPr>
          <w:noProof/>
          <w:w w:val="99"/>
          <w:position w:val="-5"/>
        </w:rPr>
        <w:drawing>
          <wp:inline distT="0" distB="0" distL="0" distR="0" wp14:anchorId="67BC0622" wp14:editId="33444728">
            <wp:extent cx="140208" cy="187451"/>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20" cstate="print"/>
                    <a:stretch>
                      <a:fillRect/>
                    </a:stretch>
                  </pic:blipFill>
                  <pic:spPr>
                    <a:xfrm>
                      <a:off x="0" y="0"/>
                      <a:ext cx="140208" cy="187451"/>
                    </a:xfrm>
                    <a:prstGeom prst="rect">
                      <a:avLst/>
                    </a:prstGeom>
                  </pic:spPr>
                </pic:pic>
              </a:graphicData>
            </a:graphic>
          </wp:inline>
        </w:drawing>
      </w:r>
      <w:r>
        <w:rPr>
          <w:w w:val="99"/>
        </w:rPr>
        <w:t xml:space="preserve"> </w:t>
      </w:r>
      <w:r>
        <w:rPr>
          <w:spacing w:val="19"/>
          <w:w w:val="99"/>
        </w:rPr>
        <w:t xml:space="preserve"> </w:t>
      </w:r>
      <w:r>
        <w:t>Review Safety Plan on file before calling other</w:t>
      </w:r>
      <w:r>
        <w:rPr>
          <w:spacing w:val="-11"/>
        </w:rPr>
        <w:t xml:space="preserve"> </w:t>
      </w:r>
      <w:r>
        <w:t>contacts.</w:t>
      </w:r>
    </w:p>
    <w:p w14:paraId="3358BA28" w14:textId="77777777" w:rsidR="00F33D04" w:rsidRDefault="003205B4">
      <w:pPr>
        <w:pStyle w:val="ListParagraph"/>
        <w:numPr>
          <w:ilvl w:val="0"/>
          <w:numId w:val="16"/>
        </w:numPr>
        <w:tabs>
          <w:tab w:val="left" w:pos="1301"/>
        </w:tabs>
        <w:ind w:right="1079"/>
        <w:rPr>
          <w:sz w:val="24"/>
        </w:rPr>
      </w:pPr>
      <w:bookmarkStart w:id="16" w:name="5._The_SPC/MH_professional_will_document"/>
      <w:bookmarkEnd w:id="16"/>
      <w:r>
        <w:rPr>
          <w:sz w:val="24"/>
        </w:rPr>
        <w:t>The SPC/MH professional will document results of following up with the</w:t>
      </w:r>
      <w:r>
        <w:rPr>
          <w:spacing w:val="-12"/>
          <w:sz w:val="24"/>
        </w:rPr>
        <w:t xml:space="preserve"> </w:t>
      </w:r>
      <w:r>
        <w:rPr>
          <w:sz w:val="24"/>
        </w:rPr>
        <w:t xml:space="preserve">patient in the High Risk MH No-Show Follow-up </w:t>
      </w:r>
      <w:r>
        <w:rPr>
          <w:sz w:val="24"/>
        </w:rPr>
        <w:t>Reminder</w:t>
      </w:r>
      <w:r>
        <w:rPr>
          <w:spacing w:val="-3"/>
          <w:sz w:val="24"/>
        </w:rPr>
        <w:t xml:space="preserve"> </w:t>
      </w:r>
      <w:r>
        <w:rPr>
          <w:sz w:val="24"/>
        </w:rPr>
        <w:t>dialog.</w:t>
      </w:r>
    </w:p>
    <w:p w14:paraId="6DEA6BDE" w14:textId="77777777" w:rsidR="00F33D04" w:rsidRDefault="003205B4">
      <w:pPr>
        <w:pStyle w:val="BodyText"/>
        <w:spacing w:before="127" w:line="235" w:lineRule="auto"/>
        <w:ind w:left="1571" w:right="1623" w:hanging="360"/>
      </w:pPr>
      <w:r>
        <w:rPr>
          <w:noProof/>
          <w:position w:val="-5"/>
        </w:rPr>
        <w:drawing>
          <wp:inline distT="0" distB="0" distL="0" distR="0" wp14:anchorId="5D6A8639" wp14:editId="5AAC177D">
            <wp:extent cx="140208" cy="187451"/>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See the section called Documenting Results of Follow-up in a Reminder Dialog for examples of items to</w:t>
      </w:r>
      <w:r>
        <w:rPr>
          <w:spacing w:val="-4"/>
        </w:rPr>
        <w:t xml:space="preserve"> </w:t>
      </w:r>
      <w:r>
        <w:t>document.</w:t>
      </w:r>
    </w:p>
    <w:p w14:paraId="55390D99" w14:textId="77777777" w:rsidR="00F33D04" w:rsidRDefault="00F33D04">
      <w:pPr>
        <w:spacing w:line="235" w:lineRule="auto"/>
        <w:sectPr w:rsidR="00F33D04">
          <w:pgSz w:w="12240" w:h="15840"/>
          <w:pgMar w:top="1500" w:right="860" w:bottom="1740" w:left="1220" w:header="0" w:footer="1526" w:gutter="0"/>
          <w:cols w:space="720"/>
        </w:sectPr>
      </w:pPr>
    </w:p>
    <w:p w14:paraId="08CB7A6E" w14:textId="77777777" w:rsidR="00F33D04" w:rsidRDefault="003205B4">
      <w:pPr>
        <w:pStyle w:val="ListParagraph"/>
        <w:numPr>
          <w:ilvl w:val="0"/>
          <w:numId w:val="16"/>
        </w:numPr>
        <w:tabs>
          <w:tab w:val="left" w:pos="1301"/>
        </w:tabs>
        <w:spacing w:before="72"/>
        <w:ind w:right="995"/>
        <w:rPr>
          <w:sz w:val="24"/>
        </w:rPr>
      </w:pPr>
      <w:bookmarkStart w:id="17" w:name="_bookmark5"/>
      <w:bookmarkStart w:id="18" w:name="6._Documented_results_are_stored_in_the_"/>
      <w:bookmarkEnd w:id="17"/>
      <w:bookmarkEnd w:id="18"/>
      <w:r>
        <w:rPr>
          <w:sz w:val="24"/>
        </w:rPr>
        <w:lastRenderedPageBreak/>
        <w:t>Do</w:t>
      </w:r>
      <w:r>
        <w:rPr>
          <w:sz w:val="24"/>
        </w:rPr>
        <w:t>cumented results are stored in the patient’s progress note and health factors</w:t>
      </w:r>
      <w:r>
        <w:rPr>
          <w:spacing w:val="-20"/>
          <w:sz w:val="24"/>
        </w:rPr>
        <w:t xml:space="preserve"> </w:t>
      </w:r>
      <w:r>
        <w:rPr>
          <w:sz w:val="24"/>
        </w:rPr>
        <w:t>are stored in PCE.</w:t>
      </w:r>
    </w:p>
    <w:p w14:paraId="01248B42" w14:textId="77777777" w:rsidR="00F33D04" w:rsidRDefault="003205B4">
      <w:pPr>
        <w:pStyle w:val="ListParagraph"/>
        <w:numPr>
          <w:ilvl w:val="0"/>
          <w:numId w:val="16"/>
        </w:numPr>
        <w:tabs>
          <w:tab w:val="left" w:pos="1301"/>
        </w:tabs>
        <w:spacing w:before="120"/>
        <w:ind w:right="1149"/>
        <w:rPr>
          <w:sz w:val="24"/>
        </w:rPr>
      </w:pPr>
      <w:bookmarkStart w:id="19" w:name="7._SPC/MH_professional_can_run_the_Ad_Ho"/>
      <w:bookmarkEnd w:id="19"/>
      <w:r>
        <w:rPr>
          <w:sz w:val="24"/>
        </w:rPr>
        <w:t>SPC/MH professional can run the Ad Hoc scheduling reports and view the Results: caption to verify the No-Show appointments have been followed up</w:t>
      </w:r>
      <w:r>
        <w:rPr>
          <w:spacing w:val="-10"/>
          <w:sz w:val="24"/>
        </w:rPr>
        <w:t xml:space="preserve"> </w:t>
      </w:r>
      <w:r>
        <w:rPr>
          <w:sz w:val="24"/>
        </w:rPr>
        <w:t>on.</w:t>
      </w:r>
    </w:p>
    <w:p w14:paraId="71FF066A" w14:textId="77777777" w:rsidR="00F33D04" w:rsidRDefault="003205B4">
      <w:pPr>
        <w:pStyle w:val="ListParagraph"/>
        <w:numPr>
          <w:ilvl w:val="0"/>
          <w:numId w:val="16"/>
        </w:numPr>
        <w:tabs>
          <w:tab w:val="left" w:pos="1301"/>
        </w:tabs>
        <w:spacing w:before="120"/>
        <w:ind w:right="947"/>
        <w:rPr>
          <w:sz w:val="24"/>
        </w:rPr>
      </w:pPr>
      <w:r>
        <w:rPr>
          <w:sz w:val="24"/>
        </w:rPr>
        <w:t>A new remi</w:t>
      </w:r>
      <w:r>
        <w:rPr>
          <w:sz w:val="24"/>
        </w:rPr>
        <w:t xml:space="preserve">nder called VA-MHTC NEEDS ASSIGNMENT is available that can be used from CPRS to evaluate and display on the Cover Sheet’s Reminders Due section when the patient meets criteria for an MHTC assignment. In order to be an MHTC candidate, the patient must have </w:t>
      </w:r>
      <w:r>
        <w:rPr>
          <w:sz w:val="24"/>
        </w:rPr>
        <w:t>had three completed MH appointments within the past year, and not have an MHTC assigned to the</w:t>
      </w:r>
      <w:r>
        <w:rPr>
          <w:spacing w:val="-2"/>
          <w:sz w:val="24"/>
        </w:rPr>
        <w:t xml:space="preserve"> </w:t>
      </w:r>
      <w:r>
        <w:rPr>
          <w:sz w:val="24"/>
        </w:rPr>
        <w:t>patient.</w:t>
      </w:r>
    </w:p>
    <w:p w14:paraId="5FA60D7D" w14:textId="77777777" w:rsidR="00F33D04" w:rsidRDefault="003205B4">
      <w:pPr>
        <w:pStyle w:val="BodyText"/>
        <w:spacing w:before="124" w:line="336" w:lineRule="auto"/>
        <w:ind w:left="1300" w:right="1135"/>
      </w:pPr>
      <w:r>
        <w:rPr>
          <w:noProof/>
          <w:position w:val="-5"/>
        </w:rPr>
        <w:drawing>
          <wp:inline distT="0" distB="0" distL="0" distR="0" wp14:anchorId="170E0E00" wp14:editId="113BC595">
            <wp:extent cx="140208" cy="187451"/>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The reminder definition uses the new VA-PCMM MHTC</w:t>
      </w:r>
      <w:r>
        <w:rPr>
          <w:spacing w:val="-13"/>
        </w:rPr>
        <w:t xml:space="preserve"> </w:t>
      </w:r>
      <w:r>
        <w:t>computed</w:t>
      </w:r>
      <w:r>
        <w:rPr>
          <w:spacing w:val="-1"/>
        </w:rPr>
        <w:t xml:space="preserve"> </w:t>
      </w:r>
      <w:r>
        <w:t xml:space="preserve">finding. </w:t>
      </w:r>
      <w:r>
        <w:rPr>
          <w:noProof/>
          <w:position w:val="-5"/>
        </w:rPr>
        <w:drawing>
          <wp:inline distT="0" distB="0" distL="0" distR="0" wp14:anchorId="3D17A5B8" wp14:editId="4F3D4D59">
            <wp:extent cx="140208" cy="187451"/>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20" cstate="print"/>
                    <a:stretch>
                      <a:fillRect/>
                    </a:stretch>
                  </pic:blipFill>
                  <pic:spPr>
                    <a:xfrm>
                      <a:off x="0" y="0"/>
                      <a:ext cx="140208" cy="187451"/>
                    </a:xfrm>
                    <a:prstGeom prst="rect">
                      <a:avLst/>
                    </a:prstGeom>
                  </pic:spPr>
                </pic:pic>
              </a:graphicData>
            </a:graphic>
          </wp:inline>
        </w:drawing>
      </w:r>
      <w:r>
        <w:t xml:space="preserve"> </w:t>
      </w:r>
      <w:r>
        <w:rPr>
          <w:spacing w:val="19"/>
        </w:rPr>
        <w:t xml:space="preserve"> </w:t>
      </w:r>
      <w:r>
        <w:t>There is no reminder dialog related to this</w:t>
      </w:r>
      <w:r>
        <w:rPr>
          <w:spacing w:val="-6"/>
        </w:rPr>
        <w:t xml:space="preserve"> </w:t>
      </w:r>
      <w:r>
        <w:t>reminder.</w:t>
      </w:r>
    </w:p>
    <w:p w14:paraId="006058E5" w14:textId="77777777" w:rsidR="00F33D04" w:rsidRDefault="003205B4">
      <w:pPr>
        <w:pStyle w:val="BodyText"/>
        <w:spacing w:before="2" w:line="237" w:lineRule="auto"/>
        <w:ind w:left="1660" w:right="1152" w:hanging="360"/>
      </w:pPr>
      <w:r>
        <w:rPr>
          <w:noProof/>
          <w:position w:val="-5"/>
        </w:rPr>
        <w:drawing>
          <wp:inline distT="0" distB="0" distL="0" distR="0" wp14:anchorId="7DCD3070" wp14:editId="43C8221D">
            <wp:extent cx="140208" cy="187451"/>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The reminder defini</w:t>
      </w:r>
      <w:r>
        <w:t>tion uses the new Reminder Term VA-MH APPTS FOR MHTC ASSIGNMENT, which uses a new Reminder Location List called VA-MHTC APPT STOP CODES LL in the Computed Finding VA- Appointments for a</w:t>
      </w:r>
      <w:r>
        <w:rPr>
          <w:spacing w:val="-2"/>
        </w:rPr>
        <w:t xml:space="preserve"> </w:t>
      </w:r>
      <w:r>
        <w:t>Patient.</w:t>
      </w:r>
    </w:p>
    <w:p w14:paraId="0B3EEC90" w14:textId="77777777" w:rsidR="00F33D04" w:rsidRDefault="003205B4">
      <w:pPr>
        <w:pStyle w:val="Heading3"/>
        <w:spacing w:before="133" w:line="237" w:lineRule="auto"/>
        <w:ind w:left="1660" w:right="1401" w:hanging="360"/>
      </w:pPr>
      <w:r>
        <w:rPr>
          <w:b w:val="0"/>
          <w:noProof/>
          <w:position w:val="-5"/>
        </w:rPr>
        <w:drawing>
          <wp:inline distT="0" distB="0" distL="0" distR="0" wp14:anchorId="6FD17BE3" wp14:editId="528AACFF">
            <wp:extent cx="140208" cy="187451"/>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20" cstate="print"/>
                    <a:stretch>
                      <a:fillRect/>
                    </a:stretch>
                  </pic:blipFill>
                  <pic:spPr>
                    <a:xfrm>
                      <a:off x="0" y="0"/>
                      <a:ext cx="140208" cy="187451"/>
                    </a:xfrm>
                    <a:prstGeom prst="rect">
                      <a:avLst/>
                    </a:prstGeom>
                  </pic:spPr>
                </pic:pic>
              </a:graphicData>
            </a:graphic>
          </wp:inline>
        </w:drawing>
      </w:r>
      <w:r>
        <w:rPr>
          <w:b w:val="0"/>
          <w:sz w:val="20"/>
        </w:rPr>
        <w:t xml:space="preserve">  </w:t>
      </w:r>
      <w:r>
        <w:rPr>
          <w:b w:val="0"/>
          <w:spacing w:val="-11"/>
          <w:sz w:val="20"/>
        </w:rPr>
        <w:t xml:space="preserve"> </w:t>
      </w:r>
      <w:r>
        <w:t>The new Reminder Location List is consistent with the nat</w:t>
      </w:r>
      <w:r>
        <w:t>ional list</w:t>
      </w:r>
      <w:r>
        <w:rPr>
          <w:spacing w:val="-21"/>
        </w:rPr>
        <w:t xml:space="preserve"> </w:t>
      </w:r>
      <w:r>
        <w:t>of MH Encounter Stop Codes defined for sites by the Office of Mental Health</w:t>
      </w:r>
      <w:r>
        <w:rPr>
          <w:spacing w:val="-1"/>
        </w:rPr>
        <w:t xml:space="preserve"> </w:t>
      </w:r>
      <w:r>
        <w:t>Services.</w:t>
      </w:r>
    </w:p>
    <w:p w14:paraId="0805F99A" w14:textId="77777777" w:rsidR="00F33D04" w:rsidRDefault="003205B4">
      <w:pPr>
        <w:pStyle w:val="BodyText"/>
        <w:spacing w:before="124" w:line="237" w:lineRule="auto"/>
        <w:ind w:left="1660" w:right="1075" w:hanging="360"/>
      </w:pPr>
      <w:r>
        <w:rPr>
          <w:noProof/>
          <w:position w:val="-5"/>
        </w:rPr>
        <w:drawing>
          <wp:inline distT="0" distB="0" distL="0" distR="0" wp14:anchorId="2D1BA474" wp14:editId="1880CC9C">
            <wp:extent cx="140208" cy="187451"/>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This reminder can also be used from Reminder Reporting options/Reminders Due Report. Reminder CACs can create a Reminders Due Report (User) template for an SPC user to get the list of patients who are scheduled for a MH appointment next week and are candid</w:t>
      </w:r>
      <w:r>
        <w:t>ates for</w:t>
      </w:r>
      <w:r>
        <w:rPr>
          <w:spacing w:val="2"/>
        </w:rPr>
        <w:t xml:space="preserve"> </w:t>
      </w:r>
      <w:r>
        <w:t>MHTC.</w:t>
      </w:r>
    </w:p>
    <w:p w14:paraId="68454E05" w14:textId="77777777" w:rsidR="00F33D04" w:rsidRDefault="003205B4">
      <w:pPr>
        <w:pStyle w:val="BodyText"/>
        <w:spacing w:before="127"/>
        <w:ind w:left="2020" w:right="945" w:hanging="360"/>
      </w:pPr>
      <w:r>
        <w:rPr>
          <w:noProof/>
          <w:position w:val="-5"/>
        </w:rPr>
        <w:drawing>
          <wp:inline distT="0" distB="0" distL="0" distR="0" wp14:anchorId="203647AD" wp14:editId="5D688ADE">
            <wp:extent cx="140207" cy="187451"/>
            <wp:effectExtent l="0" t="0" r="0" b="0"/>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20"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 xml:space="preserve">MHTCs, SPCs, or other MH Professionals should ask their Reminders Manager or Reminders CAC to work with them to set up the </w:t>
      </w:r>
      <w:r>
        <w:rPr>
          <w:spacing w:val="-3"/>
        </w:rPr>
        <w:t xml:space="preserve">Reminders </w:t>
      </w:r>
      <w:r>
        <w:t>Due report criteria in a template</w:t>
      </w:r>
      <w:r>
        <w:rPr>
          <w:color w:val="1F487C"/>
        </w:rPr>
        <w:t xml:space="preserve">. </w:t>
      </w:r>
      <w:r>
        <w:t>Set up the template based on report criteria for SPC users. The report criteria should specify facility (or facilities), stop codes (e.g., 502) or hospital locations (selected Mental Health locations), future appointments or completed visits, and the VA- M</w:t>
      </w:r>
      <w:r>
        <w:t>HTC NEEDS ASSIGNMENT</w:t>
      </w:r>
      <w:r>
        <w:rPr>
          <w:spacing w:val="-1"/>
        </w:rPr>
        <w:t xml:space="preserve"> </w:t>
      </w:r>
      <w:r>
        <w:t>reminder.</w:t>
      </w:r>
    </w:p>
    <w:p w14:paraId="45CEF288" w14:textId="77777777" w:rsidR="00F33D04" w:rsidRDefault="00F33D04">
      <w:pPr>
        <w:sectPr w:rsidR="00F33D04">
          <w:pgSz w:w="12240" w:h="15840"/>
          <w:pgMar w:top="1360" w:right="860" w:bottom="1740" w:left="1220" w:header="0" w:footer="1526" w:gutter="0"/>
          <w:cols w:space="720"/>
        </w:sectPr>
      </w:pPr>
    </w:p>
    <w:p w14:paraId="2F3B20C0" w14:textId="77777777" w:rsidR="00F33D04" w:rsidRDefault="003205B4">
      <w:pPr>
        <w:pStyle w:val="Heading1"/>
        <w:tabs>
          <w:tab w:val="left" w:pos="9250"/>
        </w:tabs>
      </w:pPr>
      <w:r>
        <w:lastRenderedPageBreak/>
        <w:pict w14:anchorId="0EA44A62">
          <v:shape id="_x0000_s1620" style="position:absolute;left:0;text-align:left;margin-left:88.6pt;margin-top:28.65pt;width:434.95pt;height:.1pt;z-index:-251650048;mso-wrap-distance-left:0;mso-wrap-distance-right:0;mso-position-horizontal-relative:page" coordorigin="1772,573" coordsize="8699,0" path="m1772,573r8699,e" filled="f" strokeweight="3pt">
            <v:path arrowok="t"/>
            <w10:wrap type="topAndBottom" anchorx="page"/>
          </v:shape>
        </w:pict>
      </w:r>
      <w:bookmarkStart w:id="20" w:name="High_Risk_Mental_Health_Scheduling_Repor"/>
      <w:bookmarkStart w:id="21" w:name="_bookmark6"/>
      <w:bookmarkEnd w:id="20"/>
      <w:bookmarkEnd w:id="21"/>
      <w:r>
        <w:rPr>
          <w:u w:val="single"/>
        </w:rPr>
        <w:t>High Risk Mental Health Scheduling</w:t>
      </w:r>
      <w:r>
        <w:rPr>
          <w:spacing w:val="-26"/>
          <w:u w:val="single"/>
        </w:rPr>
        <w:t xml:space="preserve"> </w:t>
      </w:r>
      <w:r>
        <w:rPr>
          <w:u w:val="single"/>
        </w:rPr>
        <w:t>Reports</w:t>
      </w:r>
      <w:r>
        <w:rPr>
          <w:u w:val="single"/>
        </w:rPr>
        <w:tab/>
      </w:r>
    </w:p>
    <w:p w14:paraId="0A643B52" w14:textId="77777777" w:rsidR="00F33D04" w:rsidRDefault="00F33D04">
      <w:pPr>
        <w:pStyle w:val="BodyText"/>
        <w:rPr>
          <w:rFonts w:ascii="Arial"/>
          <w:b/>
          <w:sz w:val="20"/>
        </w:rPr>
      </w:pPr>
    </w:p>
    <w:p w14:paraId="42447CE6" w14:textId="77777777" w:rsidR="00F33D04" w:rsidRDefault="003205B4">
      <w:pPr>
        <w:pStyle w:val="Heading3"/>
        <w:spacing w:before="217"/>
      </w:pPr>
      <w:r>
        <w:t>New or Revised Scheduling Reports</w:t>
      </w:r>
    </w:p>
    <w:p w14:paraId="587861AA" w14:textId="77777777" w:rsidR="00F33D04" w:rsidRDefault="00F33D04">
      <w:pPr>
        <w:pStyle w:val="BodyText"/>
        <w:spacing w:before="7"/>
        <w:rPr>
          <w:b/>
          <w:sz w:val="23"/>
        </w:rPr>
      </w:pPr>
    </w:p>
    <w:p w14:paraId="1D4795FE" w14:textId="77777777" w:rsidR="00F33D04" w:rsidRDefault="003205B4">
      <w:pPr>
        <w:pStyle w:val="BodyText"/>
        <w:ind w:left="580"/>
      </w:pPr>
      <w:r>
        <w:t>The SD MH NO SHOW NIGHTLY BGJ and SD MH NO SHOW AD HOC REPORT</w:t>
      </w:r>
    </w:p>
    <w:p w14:paraId="5E5205F1" w14:textId="77777777" w:rsidR="00F33D04" w:rsidRDefault="003205B4">
      <w:pPr>
        <w:pStyle w:val="BodyText"/>
        <w:ind w:left="580" w:right="1009"/>
      </w:pPr>
      <w:r>
        <w:t>have had some minor display enhancements to ensure the complete clin</w:t>
      </w:r>
      <w:r>
        <w:t>ic name is visible (no truncating).</w:t>
      </w:r>
    </w:p>
    <w:p w14:paraId="0BBAD222" w14:textId="77777777" w:rsidR="00F33D04" w:rsidRDefault="00F33D04">
      <w:pPr>
        <w:pStyle w:val="BodyText"/>
      </w:pPr>
    </w:p>
    <w:p w14:paraId="191C2531" w14:textId="77777777" w:rsidR="00F33D04" w:rsidRDefault="003205B4">
      <w:pPr>
        <w:pStyle w:val="BodyText"/>
        <w:spacing w:line="256" w:lineRule="auto"/>
        <w:ind w:left="1300" w:right="945" w:hanging="720"/>
      </w:pPr>
      <w:r>
        <w:rPr>
          <w:noProof/>
        </w:rPr>
        <w:drawing>
          <wp:anchor distT="0" distB="0" distL="0" distR="0" simplePos="0" relativeHeight="247239680" behindDoc="1" locked="0" layoutInCell="1" allowOverlap="1" wp14:anchorId="4FC63C03" wp14:editId="02F91197">
            <wp:simplePos x="0" y="0"/>
            <wp:positionH relativeFrom="page">
              <wp:posOffset>1371853</wp:posOffset>
            </wp:positionH>
            <wp:positionV relativeFrom="paragraph">
              <wp:posOffset>177331</wp:posOffset>
            </wp:positionV>
            <wp:extent cx="140208" cy="373380"/>
            <wp:effectExtent l="0" t="0" r="0" b="0"/>
            <wp:wrapNone/>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21" cstate="print"/>
                    <a:stretch>
                      <a:fillRect/>
                    </a:stretch>
                  </pic:blipFill>
                  <pic:spPr>
                    <a:xfrm>
                      <a:off x="0" y="0"/>
                      <a:ext cx="140208" cy="373380"/>
                    </a:xfrm>
                    <a:prstGeom prst="rect">
                      <a:avLst/>
                    </a:prstGeom>
                  </pic:spPr>
                </pic:pic>
              </a:graphicData>
            </a:graphic>
          </wp:anchor>
        </w:drawing>
      </w:r>
      <w:r>
        <w:t>The SD MH NO SHOW AD HOC REPORT has been modified to include the following: PCMM Mental Health Treatment Coordinator (MHTC)</w:t>
      </w:r>
    </w:p>
    <w:p w14:paraId="67CB7D2C" w14:textId="77777777" w:rsidR="00F33D04" w:rsidRDefault="003205B4">
      <w:pPr>
        <w:pStyle w:val="BodyText"/>
        <w:spacing w:line="273" w:lineRule="exact"/>
        <w:ind w:left="1300"/>
      </w:pPr>
      <w:r>
        <w:t>Results of follow-up documentation related to a No-Show appointment</w:t>
      </w:r>
    </w:p>
    <w:p w14:paraId="048DFFEB" w14:textId="77777777" w:rsidR="00F33D04" w:rsidRDefault="00F33D04">
      <w:pPr>
        <w:pStyle w:val="BodyText"/>
        <w:spacing w:before="1"/>
      </w:pPr>
    </w:p>
    <w:p w14:paraId="569F824F" w14:textId="77777777" w:rsidR="00F33D04" w:rsidRDefault="003205B4">
      <w:pPr>
        <w:pStyle w:val="BodyText"/>
        <w:ind w:left="580"/>
      </w:pPr>
      <w:r>
        <w:t>The new SD MH PROACTIVE A</w:t>
      </w:r>
      <w:r>
        <w:t>D HOC REPORT AND SD MH PROACTIVE BGH</w:t>
      </w:r>
    </w:p>
    <w:p w14:paraId="4056E36C" w14:textId="77777777" w:rsidR="00F33D04" w:rsidRDefault="003205B4">
      <w:pPr>
        <w:pStyle w:val="BodyText"/>
        <w:ind w:left="580" w:right="1034"/>
      </w:pPr>
      <w:r>
        <w:t>REPORT options are now available for SPCs/MH professionals to see the list of patients with appointments at the beginning of each day in case proactive follow-up is needed with the patient to encourage the patient to at</w:t>
      </w:r>
      <w:r>
        <w:t>tend their appointment.</w:t>
      </w:r>
    </w:p>
    <w:p w14:paraId="605F6E17" w14:textId="77777777" w:rsidR="00F33D04" w:rsidRDefault="00F33D04">
      <w:pPr>
        <w:pStyle w:val="BodyText"/>
        <w:spacing w:before="5"/>
      </w:pPr>
    </w:p>
    <w:p w14:paraId="480F499D" w14:textId="77777777" w:rsidR="00F33D04" w:rsidRDefault="003205B4">
      <w:pPr>
        <w:pStyle w:val="Heading3"/>
      </w:pPr>
      <w:r>
        <w:t>Assign Menu Options to MH staff</w:t>
      </w:r>
    </w:p>
    <w:p w14:paraId="0D87DD09" w14:textId="77777777" w:rsidR="00F33D04" w:rsidRDefault="00F33D04">
      <w:pPr>
        <w:pStyle w:val="BodyText"/>
        <w:spacing w:before="6"/>
        <w:rPr>
          <w:b/>
          <w:sz w:val="23"/>
        </w:rPr>
      </w:pPr>
    </w:p>
    <w:p w14:paraId="3037634F" w14:textId="77777777" w:rsidR="00F33D04" w:rsidRDefault="003205B4">
      <w:pPr>
        <w:pStyle w:val="BodyText"/>
        <w:spacing w:before="1"/>
        <w:ind w:left="580" w:right="934"/>
      </w:pPr>
      <w:r>
        <w:t>IRM staff or Clinical Application Coordinators must assign the following report options to the primary or secondary menu options of your Suicide Prevention Coordinators, Mental Health Treatment Coordinator, and other Mental Health Professionals who will be</w:t>
      </w:r>
      <w:r>
        <w:t xml:space="preserve"> tracking missed appointments for high risk for suicide patients:</w:t>
      </w:r>
    </w:p>
    <w:p w14:paraId="57E99AA6" w14:textId="77777777" w:rsidR="00F33D04" w:rsidRDefault="00F33D04">
      <w:pPr>
        <w:pStyle w:val="BodyText"/>
        <w:spacing w:before="3" w:after="1"/>
      </w:pPr>
    </w:p>
    <w:tbl>
      <w:tblPr>
        <w:tblW w:w="0" w:type="auto"/>
        <w:tblInd w:w="537" w:type="dxa"/>
        <w:tblLayout w:type="fixed"/>
        <w:tblCellMar>
          <w:left w:w="0" w:type="dxa"/>
          <w:right w:w="0" w:type="dxa"/>
        </w:tblCellMar>
        <w:tblLook w:val="01E0" w:firstRow="1" w:lastRow="1" w:firstColumn="1" w:lastColumn="1" w:noHBand="0" w:noVBand="0"/>
      </w:tblPr>
      <w:tblGrid>
        <w:gridCol w:w="350"/>
        <w:gridCol w:w="480"/>
        <w:gridCol w:w="7814"/>
      </w:tblGrid>
      <w:tr w:rsidR="00F33D04" w14:paraId="1AADE8E6" w14:textId="77777777">
        <w:trPr>
          <w:trHeight w:val="239"/>
        </w:trPr>
        <w:tc>
          <w:tcPr>
            <w:tcW w:w="350" w:type="dxa"/>
          </w:tcPr>
          <w:p w14:paraId="37DEC10D" w14:textId="77777777" w:rsidR="00F33D04" w:rsidRDefault="003205B4">
            <w:pPr>
              <w:pStyle w:val="TableParagraph"/>
              <w:spacing w:line="219" w:lineRule="exact"/>
              <w:ind w:left="50"/>
              <w:rPr>
                <w:rFonts w:ascii="r_ansi"/>
                <w:sz w:val="20"/>
              </w:rPr>
            </w:pPr>
            <w:r>
              <w:rPr>
                <w:rFonts w:ascii="r_ansi"/>
                <w:w w:val="99"/>
                <w:sz w:val="20"/>
              </w:rPr>
              <w:t>1</w:t>
            </w:r>
          </w:p>
        </w:tc>
        <w:tc>
          <w:tcPr>
            <w:tcW w:w="480" w:type="dxa"/>
          </w:tcPr>
          <w:p w14:paraId="77A0D507" w14:textId="77777777" w:rsidR="00F33D04" w:rsidRDefault="003205B4">
            <w:pPr>
              <w:pStyle w:val="TableParagraph"/>
              <w:spacing w:line="219" w:lineRule="exact"/>
              <w:ind w:left="0" w:right="58"/>
              <w:jc w:val="right"/>
              <w:rPr>
                <w:rFonts w:ascii="r_ansi"/>
                <w:sz w:val="20"/>
              </w:rPr>
            </w:pPr>
            <w:r>
              <w:rPr>
                <w:rFonts w:ascii="r_ansi"/>
                <w:w w:val="95"/>
                <w:sz w:val="20"/>
              </w:rPr>
              <w:t>SD</w:t>
            </w:r>
          </w:p>
        </w:tc>
        <w:tc>
          <w:tcPr>
            <w:tcW w:w="7814" w:type="dxa"/>
          </w:tcPr>
          <w:p w14:paraId="70196E6B" w14:textId="77777777" w:rsidR="00F33D04" w:rsidRDefault="003205B4">
            <w:pPr>
              <w:pStyle w:val="TableParagraph"/>
              <w:tabs>
                <w:tab w:val="left" w:pos="3312"/>
              </w:tabs>
              <w:spacing w:line="219" w:lineRule="exact"/>
              <w:ind w:left="59"/>
              <w:rPr>
                <w:rFonts w:ascii="r_ansi"/>
                <w:sz w:val="20"/>
              </w:rPr>
            </w:pPr>
            <w:r>
              <w:rPr>
                <w:rFonts w:ascii="r_ansi"/>
                <w:sz w:val="20"/>
              </w:rPr>
              <w:t>MH</w:t>
            </w:r>
            <w:r>
              <w:rPr>
                <w:sz w:val="20"/>
              </w:rPr>
              <w:t xml:space="preserve">    </w:t>
            </w:r>
            <w:r>
              <w:rPr>
                <w:rFonts w:ascii="r_ansi"/>
                <w:sz w:val="20"/>
              </w:rPr>
              <w:t>NO</w:t>
            </w:r>
            <w:r>
              <w:rPr>
                <w:sz w:val="20"/>
              </w:rPr>
              <w:t xml:space="preserve">    </w:t>
            </w:r>
            <w:r>
              <w:rPr>
                <w:rFonts w:ascii="r_ansi"/>
                <w:sz w:val="20"/>
              </w:rPr>
              <w:t>SHOW</w:t>
            </w:r>
            <w:r>
              <w:rPr>
                <w:sz w:val="20"/>
              </w:rPr>
              <w:t xml:space="preserve">    </w:t>
            </w:r>
            <w:r>
              <w:rPr>
                <w:rFonts w:ascii="r_ansi"/>
                <w:sz w:val="20"/>
              </w:rPr>
              <w:t>AD</w:t>
            </w:r>
            <w:r>
              <w:rPr>
                <w:sz w:val="20"/>
              </w:rPr>
              <w:t xml:space="preserve">  </w:t>
            </w:r>
            <w:r>
              <w:rPr>
                <w:spacing w:val="33"/>
                <w:sz w:val="20"/>
              </w:rPr>
              <w:t xml:space="preserve"> </w:t>
            </w:r>
            <w:r>
              <w:rPr>
                <w:rFonts w:ascii="r_ansi"/>
                <w:sz w:val="20"/>
              </w:rPr>
              <w:t>HOC</w:t>
            </w:r>
            <w:r>
              <w:rPr>
                <w:sz w:val="20"/>
              </w:rPr>
              <w:t xml:space="preserve">  </w:t>
            </w:r>
            <w:r>
              <w:rPr>
                <w:spacing w:val="45"/>
                <w:sz w:val="20"/>
              </w:rPr>
              <w:t xml:space="preserve"> </w:t>
            </w:r>
            <w:r>
              <w:rPr>
                <w:rFonts w:ascii="r_ansi"/>
                <w:sz w:val="20"/>
              </w:rPr>
              <w:t>REPORT</w:t>
            </w:r>
            <w:r>
              <w:rPr>
                <w:rFonts w:ascii="r_ansi"/>
                <w:sz w:val="20"/>
              </w:rPr>
              <w:tab/>
              <w:t>High</w:t>
            </w:r>
            <w:r>
              <w:rPr>
                <w:sz w:val="20"/>
              </w:rPr>
              <w:t xml:space="preserve">   </w:t>
            </w:r>
            <w:r>
              <w:rPr>
                <w:rFonts w:ascii="r_ansi"/>
                <w:sz w:val="20"/>
              </w:rPr>
              <w:t>Risk</w:t>
            </w:r>
            <w:r>
              <w:rPr>
                <w:sz w:val="20"/>
              </w:rPr>
              <w:t xml:space="preserve">   </w:t>
            </w:r>
            <w:r>
              <w:rPr>
                <w:rFonts w:ascii="r_ansi"/>
                <w:sz w:val="20"/>
              </w:rPr>
              <w:t>MH</w:t>
            </w:r>
            <w:r>
              <w:rPr>
                <w:sz w:val="20"/>
              </w:rPr>
              <w:t xml:space="preserve">   </w:t>
            </w:r>
            <w:r>
              <w:rPr>
                <w:rFonts w:ascii="r_ansi"/>
                <w:sz w:val="20"/>
              </w:rPr>
              <w:t>No-Show</w:t>
            </w:r>
            <w:r>
              <w:rPr>
                <w:sz w:val="20"/>
              </w:rPr>
              <w:t xml:space="preserve">    </w:t>
            </w:r>
            <w:r>
              <w:rPr>
                <w:rFonts w:ascii="r_ansi"/>
                <w:spacing w:val="-140"/>
                <w:sz w:val="20"/>
              </w:rPr>
              <w:t>Adhoc</w:t>
            </w:r>
            <w:r>
              <w:rPr>
                <w:spacing w:val="91"/>
                <w:sz w:val="20"/>
              </w:rPr>
              <w:t xml:space="preserve"> </w:t>
            </w:r>
            <w:r>
              <w:rPr>
                <w:rFonts w:ascii="r_ansi"/>
                <w:spacing w:val="-197"/>
                <w:sz w:val="20"/>
              </w:rPr>
              <w:t>Report</w:t>
            </w:r>
          </w:p>
        </w:tc>
      </w:tr>
      <w:tr w:rsidR="00F33D04" w14:paraId="77357D30" w14:textId="77777777">
        <w:trPr>
          <w:trHeight w:val="240"/>
        </w:trPr>
        <w:tc>
          <w:tcPr>
            <w:tcW w:w="350" w:type="dxa"/>
          </w:tcPr>
          <w:p w14:paraId="1CCC73EF" w14:textId="77777777" w:rsidR="00F33D04" w:rsidRDefault="003205B4">
            <w:pPr>
              <w:pStyle w:val="TableParagraph"/>
              <w:spacing w:line="220" w:lineRule="exact"/>
              <w:ind w:left="50"/>
              <w:rPr>
                <w:rFonts w:ascii="r_ansi"/>
                <w:sz w:val="20"/>
              </w:rPr>
            </w:pPr>
            <w:r>
              <w:rPr>
                <w:rFonts w:ascii="r_ansi"/>
                <w:w w:val="99"/>
                <w:sz w:val="20"/>
              </w:rPr>
              <w:t>2</w:t>
            </w:r>
          </w:p>
        </w:tc>
        <w:tc>
          <w:tcPr>
            <w:tcW w:w="480" w:type="dxa"/>
          </w:tcPr>
          <w:p w14:paraId="6A884A06" w14:textId="77777777" w:rsidR="00F33D04" w:rsidRDefault="003205B4">
            <w:pPr>
              <w:pStyle w:val="TableParagraph"/>
              <w:spacing w:line="220" w:lineRule="exact"/>
              <w:ind w:left="0" w:right="58"/>
              <w:jc w:val="right"/>
              <w:rPr>
                <w:rFonts w:ascii="r_ansi"/>
                <w:sz w:val="20"/>
              </w:rPr>
            </w:pPr>
            <w:r>
              <w:rPr>
                <w:rFonts w:ascii="r_ansi"/>
                <w:w w:val="95"/>
                <w:sz w:val="20"/>
              </w:rPr>
              <w:t>SD</w:t>
            </w:r>
          </w:p>
        </w:tc>
        <w:tc>
          <w:tcPr>
            <w:tcW w:w="7814" w:type="dxa"/>
          </w:tcPr>
          <w:p w14:paraId="098CBCD9" w14:textId="77777777" w:rsidR="00F33D04" w:rsidRDefault="003205B4">
            <w:pPr>
              <w:pStyle w:val="TableParagraph"/>
              <w:tabs>
                <w:tab w:val="left" w:pos="3312"/>
              </w:tabs>
              <w:spacing w:line="220" w:lineRule="exact"/>
              <w:ind w:left="59"/>
              <w:rPr>
                <w:rFonts w:ascii="r_ansi"/>
                <w:sz w:val="20"/>
              </w:rPr>
            </w:pPr>
            <w:r>
              <w:rPr>
                <w:rFonts w:ascii="r_ansi"/>
                <w:sz w:val="20"/>
              </w:rPr>
              <w:t>MH</w:t>
            </w:r>
            <w:r>
              <w:rPr>
                <w:sz w:val="20"/>
              </w:rPr>
              <w:t xml:space="preserve">    </w:t>
            </w:r>
            <w:r>
              <w:rPr>
                <w:rFonts w:ascii="r_ansi"/>
                <w:sz w:val="20"/>
              </w:rPr>
              <w:t>NO</w:t>
            </w:r>
            <w:r>
              <w:rPr>
                <w:sz w:val="20"/>
              </w:rPr>
              <w:t xml:space="preserve">    </w:t>
            </w:r>
            <w:r>
              <w:rPr>
                <w:rFonts w:ascii="r_ansi"/>
                <w:sz w:val="20"/>
              </w:rPr>
              <w:t>SHOW</w:t>
            </w:r>
            <w:r>
              <w:rPr>
                <w:sz w:val="20"/>
              </w:rPr>
              <w:t xml:space="preserve">  </w:t>
            </w:r>
            <w:r>
              <w:rPr>
                <w:spacing w:val="35"/>
                <w:sz w:val="20"/>
              </w:rPr>
              <w:t xml:space="preserve"> </w:t>
            </w:r>
            <w:r>
              <w:rPr>
                <w:rFonts w:ascii="r_ansi"/>
                <w:sz w:val="20"/>
              </w:rPr>
              <w:t>NIGHTLY</w:t>
            </w:r>
            <w:r>
              <w:rPr>
                <w:sz w:val="20"/>
              </w:rPr>
              <w:t xml:space="preserve">  </w:t>
            </w:r>
            <w:r>
              <w:rPr>
                <w:spacing w:val="45"/>
                <w:sz w:val="20"/>
              </w:rPr>
              <w:t xml:space="preserve"> </w:t>
            </w:r>
            <w:r>
              <w:rPr>
                <w:rFonts w:ascii="r_ansi"/>
                <w:sz w:val="20"/>
              </w:rPr>
              <w:t>BGJ</w:t>
            </w:r>
            <w:r>
              <w:rPr>
                <w:rFonts w:ascii="r_ansi"/>
                <w:sz w:val="20"/>
              </w:rPr>
              <w:tab/>
              <w:t>High</w:t>
            </w:r>
            <w:r>
              <w:rPr>
                <w:sz w:val="20"/>
              </w:rPr>
              <w:t xml:space="preserve"> </w:t>
            </w:r>
            <w:r>
              <w:rPr>
                <w:rFonts w:ascii="r_ansi"/>
                <w:sz w:val="20"/>
              </w:rPr>
              <w:t>Risk</w:t>
            </w:r>
            <w:r>
              <w:rPr>
                <w:sz w:val="20"/>
              </w:rPr>
              <w:t xml:space="preserve"> </w:t>
            </w:r>
            <w:r>
              <w:rPr>
                <w:rFonts w:ascii="r_ansi"/>
                <w:sz w:val="20"/>
              </w:rPr>
              <w:t>MH</w:t>
            </w:r>
            <w:r>
              <w:rPr>
                <w:sz w:val="20"/>
              </w:rPr>
              <w:t xml:space="preserve"> </w:t>
            </w:r>
            <w:r>
              <w:rPr>
                <w:rFonts w:ascii="r_ansi"/>
                <w:sz w:val="20"/>
              </w:rPr>
              <w:t>No-Show</w:t>
            </w:r>
            <w:r>
              <w:rPr>
                <w:spacing w:val="36"/>
                <w:sz w:val="20"/>
              </w:rPr>
              <w:t xml:space="preserve"> </w:t>
            </w:r>
            <w:r>
              <w:rPr>
                <w:rFonts w:ascii="r_ansi"/>
                <w:spacing w:val="-157"/>
                <w:sz w:val="20"/>
              </w:rPr>
              <w:t>Nightly</w:t>
            </w:r>
            <w:r>
              <w:rPr>
                <w:spacing w:val="-47"/>
                <w:sz w:val="20"/>
              </w:rPr>
              <w:t xml:space="preserve"> </w:t>
            </w:r>
            <w:r>
              <w:rPr>
                <w:rFonts w:ascii="r_ansi"/>
                <w:spacing w:val="-198"/>
                <w:sz w:val="20"/>
              </w:rPr>
              <w:t>Report</w:t>
            </w:r>
          </w:p>
        </w:tc>
      </w:tr>
      <w:tr w:rsidR="00F33D04" w14:paraId="0D379A09" w14:textId="77777777">
        <w:trPr>
          <w:trHeight w:val="240"/>
        </w:trPr>
        <w:tc>
          <w:tcPr>
            <w:tcW w:w="350" w:type="dxa"/>
          </w:tcPr>
          <w:p w14:paraId="5A1088A8" w14:textId="77777777" w:rsidR="00F33D04" w:rsidRDefault="003205B4">
            <w:pPr>
              <w:pStyle w:val="TableParagraph"/>
              <w:spacing w:line="220" w:lineRule="exact"/>
              <w:ind w:left="50"/>
              <w:rPr>
                <w:rFonts w:ascii="r_ansi"/>
                <w:sz w:val="20"/>
              </w:rPr>
            </w:pPr>
            <w:r>
              <w:rPr>
                <w:rFonts w:ascii="r_ansi"/>
                <w:w w:val="99"/>
                <w:sz w:val="20"/>
              </w:rPr>
              <w:t>3</w:t>
            </w:r>
          </w:p>
        </w:tc>
        <w:tc>
          <w:tcPr>
            <w:tcW w:w="480" w:type="dxa"/>
          </w:tcPr>
          <w:p w14:paraId="4757765D" w14:textId="77777777" w:rsidR="00F33D04" w:rsidRDefault="003205B4">
            <w:pPr>
              <w:pStyle w:val="TableParagraph"/>
              <w:spacing w:line="220" w:lineRule="exact"/>
              <w:ind w:left="0" w:right="58"/>
              <w:jc w:val="right"/>
              <w:rPr>
                <w:rFonts w:ascii="r_ansi"/>
                <w:sz w:val="20"/>
              </w:rPr>
            </w:pPr>
            <w:r>
              <w:rPr>
                <w:rFonts w:ascii="r_ansi"/>
                <w:w w:val="95"/>
                <w:sz w:val="20"/>
              </w:rPr>
              <w:t>SD</w:t>
            </w:r>
          </w:p>
        </w:tc>
        <w:tc>
          <w:tcPr>
            <w:tcW w:w="7814" w:type="dxa"/>
          </w:tcPr>
          <w:p w14:paraId="0164A5C1" w14:textId="77777777" w:rsidR="00F33D04" w:rsidRDefault="003205B4">
            <w:pPr>
              <w:pStyle w:val="TableParagraph"/>
              <w:spacing w:line="220" w:lineRule="exact"/>
              <w:ind w:left="59"/>
              <w:rPr>
                <w:rFonts w:ascii="r_ansi"/>
                <w:sz w:val="20"/>
              </w:rPr>
            </w:pPr>
            <w:r>
              <w:rPr>
                <w:rFonts w:ascii="r_ansi"/>
                <w:sz w:val="20"/>
              </w:rPr>
              <w:t>MH</w:t>
            </w:r>
            <w:r>
              <w:rPr>
                <w:sz w:val="20"/>
              </w:rPr>
              <w:t xml:space="preserve"> </w:t>
            </w:r>
            <w:r>
              <w:rPr>
                <w:rFonts w:ascii="r_ansi"/>
                <w:sz w:val="20"/>
              </w:rPr>
              <w:t>PROACTIVE</w:t>
            </w:r>
            <w:r>
              <w:rPr>
                <w:sz w:val="20"/>
              </w:rPr>
              <w:t xml:space="preserve"> </w:t>
            </w:r>
            <w:r>
              <w:rPr>
                <w:rFonts w:ascii="r_ansi"/>
                <w:sz w:val="20"/>
              </w:rPr>
              <w:t>AD</w:t>
            </w:r>
            <w:r>
              <w:rPr>
                <w:sz w:val="20"/>
              </w:rPr>
              <w:t xml:space="preserve"> </w:t>
            </w:r>
            <w:r>
              <w:rPr>
                <w:rFonts w:ascii="r_ansi"/>
                <w:sz w:val="20"/>
              </w:rPr>
              <w:t>HOC</w:t>
            </w:r>
            <w:r>
              <w:rPr>
                <w:sz w:val="20"/>
              </w:rPr>
              <w:t xml:space="preserve"> </w:t>
            </w:r>
            <w:r>
              <w:rPr>
                <w:rFonts w:ascii="r_ansi"/>
                <w:sz w:val="20"/>
              </w:rPr>
              <w:t>REPORT</w:t>
            </w:r>
            <w:r>
              <w:rPr>
                <w:sz w:val="20"/>
              </w:rPr>
              <w:t xml:space="preserve"> </w:t>
            </w:r>
            <w:r>
              <w:rPr>
                <w:rFonts w:ascii="r_ansi"/>
                <w:sz w:val="20"/>
              </w:rPr>
              <w:t>High</w:t>
            </w:r>
            <w:r>
              <w:rPr>
                <w:sz w:val="20"/>
              </w:rPr>
              <w:t xml:space="preserve"> </w:t>
            </w:r>
            <w:r>
              <w:rPr>
                <w:rFonts w:ascii="r_ansi"/>
                <w:sz w:val="20"/>
              </w:rPr>
              <w:t>Risk</w:t>
            </w:r>
            <w:r>
              <w:rPr>
                <w:sz w:val="20"/>
              </w:rPr>
              <w:t xml:space="preserve">  </w:t>
            </w:r>
            <w:r>
              <w:rPr>
                <w:rFonts w:ascii="r_ansi"/>
                <w:spacing w:val="-15"/>
                <w:sz w:val="20"/>
              </w:rPr>
              <w:t>MH</w:t>
            </w:r>
            <w:r>
              <w:rPr>
                <w:spacing w:val="-15"/>
                <w:sz w:val="20"/>
              </w:rPr>
              <w:t xml:space="preserve"> </w:t>
            </w:r>
            <w:r>
              <w:rPr>
                <w:rFonts w:ascii="r_ansi"/>
                <w:spacing w:val="-198"/>
                <w:sz w:val="20"/>
              </w:rPr>
              <w:t>Proactive</w:t>
            </w:r>
            <w:r>
              <w:rPr>
                <w:rFonts w:ascii="r_ansi"/>
                <w:spacing w:val="-1"/>
                <w:sz w:val="20"/>
              </w:rPr>
              <w:t xml:space="preserve"> </w:t>
            </w:r>
            <w:r>
              <w:rPr>
                <w:rFonts w:ascii="r_ansi"/>
                <w:sz w:val="20"/>
              </w:rPr>
              <w:t>Adhoc</w:t>
            </w:r>
            <w:r>
              <w:rPr>
                <w:sz w:val="20"/>
              </w:rPr>
              <w:t xml:space="preserve"> </w:t>
            </w:r>
            <w:r>
              <w:rPr>
                <w:rFonts w:ascii="r_ansi"/>
                <w:sz w:val="20"/>
              </w:rPr>
              <w:t>Report</w:t>
            </w:r>
          </w:p>
        </w:tc>
      </w:tr>
      <w:tr w:rsidR="00F33D04" w14:paraId="2EA099A6" w14:textId="77777777">
        <w:trPr>
          <w:trHeight w:val="239"/>
        </w:trPr>
        <w:tc>
          <w:tcPr>
            <w:tcW w:w="350" w:type="dxa"/>
          </w:tcPr>
          <w:p w14:paraId="291CF23C" w14:textId="77777777" w:rsidR="00F33D04" w:rsidRDefault="003205B4">
            <w:pPr>
              <w:pStyle w:val="TableParagraph"/>
              <w:spacing w:line="219" w:lineRule="exact"/>
              <w:ind w:left="50"/>
              <w:rPr>
                <w:rFonts w:ascii="r_ansi"/>
                <w:sz w:val="20"/>
              </w:rPr>
            </w:pPr>
            <w:r>
              <w:rPr>
                <w:rFonts w:ascii="r_ansi"/>
                <w:w w:val="99"/>
                <w:sz w:val="20"/>
              </w:rPr>
              <w:t>4</w:t>
            </w:r>
          </w:p>
        </w:tc>
        <w:tc>
          <w:tcPr>
            <w:tcW w:w="480" w:type="dxa"/>
          </w:tcPr>
          <w:p w14:paraId="5685B828" w14:textId="77777777" w:rsidR="00F33D04" w:rsidRDefault="003205B4">
            <w:pPr>
              <w:pStyle w:val="TableParagraph"/>
              <w:spacing w:line="219" w:lineRule="exact"/>
              <w:ind w:left="0" w:right="58"/>
              <w:jc w:val="right"/>
              <w:rPr>
                <w:rFonts w:ascii="r_ansi"/>
                <w:sz w:val="20"/>
              </w:rPr>
            </w:pPr>
            <w:r>
              <w:rPr>
                <w:rFonts w:ascii="r_ansi"/>
                <w:w w:val="95"/>
                <w:sz w:val="20"/>
              </w:rPr>
              <w:t>SD</w:t>
            </w:r>
          </w:p>
        </w:tc>
        <w:tc>
          <w:tcPr>
            <w:tcW w:w="7814" w:type="dxa"/>
          </w:tcPr>
          <w:p w14:paraId="62F6BC3F" w14:textId="77777777" w:rsidR="00F33D04" w:rsidRDefault="003205B4">
            <w:pPr>
              <w:pStyle w:val="TableParagraph"/>
              <w:tabs>
                <w:tab w:val="left" w:pos="3312"/>
              </w:tabs>
              <w:spacing w:line="219" w:lineRule="exact"/>
              <w:ind w:left="59"/>
              <w:rPr>
                <w:rFonts w:ascii="r_ansi"/>
                <w:sz w:val="20"/>
              </w:rPr>
            </w:pPr>
            <w:r>
              <w:rPr>
                <w:rFonts w:ascii="r_ansi"/>
                <w:sz w:val="20"/>
              </w:rPr>
              <w:t>MH</w:t>
            </w:r>
            <w:r>
              <w:rPr>
                <w:sz w:val="20"/>
              </w:rPr>
              <w:t xml:space="preserve">    </w:t>
            </w:r>
            <w:r>
              <w:rPr>
                <w:rFonts w:ascii="r_ansi"/>
                <w:sz w:val="20"/>
              </w:rPr>
              <w:t>PROACTIVE</w:t>
            </w:r>
            <w:r>
              <w:rPr>
                <w:sz w:val="20"/>
              </w:rPr>
              <w:t xml:space="preserve">  </w:t>
            </w:r>
            <w:r>
              <w:rPr>
                <w:spacing w:val="35"/>
                <w:sz w:val="20"/>
              </w:rPr>
              <w:t xml:space="preserve"> </w:t>
            </w:r>
            <w:r>
              <w:rPr>
                <w:rFonts w:ascii="r_ansi"/>
                <w:sz w:val="20"/>
              </w:rPr>
              <w:t>BGJ</w:t>
            </w:r>
            <w:r>
              <w:rPr>
                <w:sz w:val="20"/>
              </w:rPr>
              <w:t xml:space="preserve">  </w:t>
            </w:r>
            <w:r>
              <w:rPr>
                <w:spacing w:val="42"/>
                <w:sz w:val="20"/>
              </w:rPr>
              <w:t xml:space="preserve"> </w:t>
            </w:r>
            <w:r>
              <w:rPr>
                <w:rFonts w:ascii="r_ansi"/>
                <w:sz w:val="20"/>
              </w:rPr>
              <w:t>REPORT</w:t>
            </w:r>
            <w:r>
              <w:rPr>
                <w:rFonts w:ascii="r_ansi"/>
                <w:sz w:val="20"/>
              </w:rPr>
              <w:tab/>
              <w:t>High</w:t>
            </w:r>
            <w:r>
              <w:rPr>
                <w:sz w:val="20"/>
              </w:rPr>
              <w:t xml:space="preserve"> </w:t>
            </w:r>
            <w:r>
              <w:rPr>
                <w:rFonts w:ascii="r_ansi"/>
                <w:sz w:val="20"/>
              </w:rPr>
              <w:t>Risk</w:t>
            </w:r>
            <w:r>
              <w:rPr>
                <w:sz w:val="20"/>
              </w:rPr>
              <w:t xml:space="preserve"> </w:t>
            </w:r>
            <w:r>
              <w:rPr>
                <w:rFonts w:ascii="r_ansi"/>
                <w:sz w:val="20"/>
              </w:rPr>
              <w:t>MH</w:t>
            </w:r>
            <w:r>
              <w:rPr>
                <w:spacing w:val="39"/>
                <w:sz w:val="20"/>
              </w:rPr>
              <w:t xml:space="preserve"> </w:t>
            </w:r>
            <w:r>
              <w:rPr>
                <w:rFonts w:ascii="r_ansi"/>
                <w:sz w:val="20"/>
              </w:rPr>
              <w:t>Proactive</w:t>
            </w:r>
            <w:r>
              <w:rPr>
                <w:sz w:val="20"/>
              </w:rPr>
              <w:t xml:space="preserve"> </w:t>
            </w:r>
            <w:r>
              <w:rPr>
                <w:rFonts w:ascii="r_ansi"/>
                <w:spacing w:val="-187"/>
                <w:sz w:val="20"/>
              </w:rPr>
              <w:t>Nightly</w:t>
            </w:r>
            <w:r>
              <w:rPr>
                <w:spacing w:val="-47"/>
                <w:sz w:val="20"/>
              </w:rPr>
              <w:t xml:space="preserve"> </w:t>
            </w:r>
            <w:r>
              <w:rPr>
                <w:rFonts w:ascii="r_ansi"/>
                <w:spacing w:val="-197"/>
                <w:sz w:val="20"/>
              </w:rPr>
              <w:t>Report</w:t>
            </w:r>
          </w:p>
        </w:tc>
      </w:tr>
    </w:tbl>
    <w:p w14:paraId="62334A32" w14:textId="77777777" w:rsidR="00F33D04" w:rsidRDefault="00F33D04">
      <w:pPr>
        <w:pStyle w:val="BodyText"/>
        <w:spacing w:before="1"/>
      </w:pPr>
    </w:p>
    <w:p w14:paraId="64B258A6" w14:textId="77777777" w:rsidR="00F33D04" w:rsidRDefault="003205B4">
      <w:pPr>
        <w:pStyle w:val="BodyText"/>
        <w:ind w:left="580" w:right="1055"/>
      </w:pPr>
      <w:r>
        <w:t xml:space="preserve">Note: The Nightly BGJ options should </w:t>
      </w:r>
      <w:r>
        <w:rPr>
          <w:b/>
          <w:sz w:val="28"/>
        </w:rPr>
        <w:t xml:space="preserve">not </w:t>
      </w:r>
      <w:r>
        <w:t>be scheduled to run nightly. These reports create the same reports that the Scheduling Nightly Background job creates automatically. The Scheduling Nightly Background job runs on all VistA systems scheduled to start after midnight. The Scheduling patch mod</w:t>
      </w:r>
      <w:r>
        <w:t>ifies the Scheduling Nightly Background job to run the two Nightly BGJ jobs. The options are provided in case the SPC or MH professional wants to rerun the report after all No Action Taken appointments for the previous day have been processed.</w:t>
      </w:r>
    </w:p>
    <w:p w14:paraId="28FFB524" w14:textId="77777777" w:rsidR="00F33D04" w:rsidRDefault="00F33D04">
      <w:pPr>
        <w:pStyle w:val="BodyText"/>
        <w:spacing w:before="6"/>
        <w:rPr>
          <w:sz w:val="23"/>
        </w:rPr>
      </w:pPr>
    </w:p>
    <w:p w14:paraId="74D501F0" w14:textId="77777777" w:rsidR="00F33D04" w:rsidRDefault="003205B4">
      <w:pPr>
        <w:pStyle w:val="BodyText"/>
        <w:ind w:left="580"/>
      </w:pPr>
      <w:r>
        <w:t xml:space="preserve">The </w:t>
      </w:r>
      <w:hyperlink w:anchor="_bookmark24" w:history="1">
        <w:r>
          <w:rPr>
            <w:color w:val="0000FF"/>
            <w:u w:val="single" w:color="0000FF"/>
          </w:rPr>
          <w:t>Ad Hoc report</w:t>
        </w:r>
        <w:r>
          <w:rPr>
            <w:color w:val="0000FF"/>
          </w:rPr>
          <w:t xml:space="preserve"> </w:t>
        </w:r>
      </w:hyperlink>
      <w:r>
        <w:t>is described later in this manual.</w:t>
      </w:r>
    </w:p>
    <w:p w14:paraId="2AB8488E" w14:textId="77777777" w:rsidR="00F33D04" w:rsidRDefault="00F33D04">
      <w:pPr>
        <w:pStyle w:val="BodyText"/>
        <w:spacing w:before="5"/>
      </w:pPr>
    </w:p>
    <w:p w14:paraId="7AC42681" w14:textId="77777777" w:rsidR="00F33D04" w:rsidRDefault="003205B4">
      <w:pPr>
        <w:pStyle w:val="Heading3"/>
      </w:pPr>
      <w:r>
        <w:t>No Show Nightly Background Job</w:t>
      </w:r>
    </w:p>
    <w:p w14:paraId="52062889" w14:textId="77777777" w:rsidR="00F33D04" w:rsidRDefault="00F33D04">
      <w:pPr>
        <w:pStyle w:val="BodyText"/>
        <w:spacing w:before="6"/>
        <w:rPr>
          <w:b/>
          <w:sz w:val="23"/>
        </w:rPr>
      </w:pPr>
    </w:p>
    <w:p w14:paraId="514DEB68" w14:textId="77777777" w:rsidR="00F33D04" w:rsidRDefault="003205B4">
      <w:pPr>
        <w:pStyle w:val="BodyText"/>
        <w:spacing w:before="1"/>
        <w:ind w:left="580" w:right="1061"/>
      </w:pPr>
      <w:r>
        <w:t>When a patient with a high risk for suicide Patient Record Flag misses a Mental Health clinic appointment due to a no-show, an automatic nightly repor</w:t>
      </w:r>
      <w:r>
        <w:t>t is run that lists patients</w:t>
      </w:r>
    </w:p>
    <w:p w14:paraId="354CD43E" w14:textId="77777777" w:rsidR="00F33D04" w:rsidRDefault="00F33D04">
      <w:pPr>
        <w:sectPr w:rsidR="00F33D04">
          <w:pgSz w:w="12240" w:h="15840"/>
          <w:pgMar w:top="1360" w:right="860" w:bottom="1740" w:left="1220" w:header="0" w:footer="1526" w:gutter="0"/>
          <w:cols w:space="720"/>
        </w:sectPr>
      </w:pPr>
    </w:p>
    <w:p w14:paraId="5F7711BC" w14:textId="77777777" w:rsidR="00F33D04" w:rsidRDefault="003205B4">
      <w:pPr>
        <w:pStyle w:val="BodyText"/>
        <w:spacing w:before="72"/>
        <w:ind w:left="580"/>
      </w:pPr>
      <w:r>
        <w:lastRenderedPageBreak/>
        <w:t>who have a MH clinic appointment with “NO-SHOW”, “NO-SHOW AUTO-REBOOK</w:t>
      </w:r>
    </w:p>
    <w:p w14:paraId="75F03083" w14:textId="77777777" w:rsidR="00F33D04" w:rsidRDefault="003205B4">
      <w:pPr>
        <w:pStyle w:val="BodyText"/>
        <w:ind w:left="580"/>
      </w:pPr>
      <w:r>
        <w:t>,“ or “No Action Taken” status.</w:t>
      </w:r>
    </w:p>
    <w:p w14:paraId="1A81FBEA" w14:textId="77777777" w:rsidR="00F33D04" w:rsidRDefault="00F33D04">
      <w:pPr>
        <w:pStyle w:val="BodyText"/>
      </w:pPr>
    </w:p>
    <w:p w14:paraId="07AA1043" w14:textId="77777777" w:rsidR="00F33D04" w:rsidRDefault="003205B4">
      <w:pPr>
        <w:pStyle w:val="BodyText"/>
        <w:ind w:left="580" w:right="937"/>
      </w:pPr>
      <w:r>
        <w:t>The Nightly report is sent in a MailMan message to recipients of the “SD MH NO SHOW NOTIFICATION” Mail Group. Recipients should be Suicide Prevention Coordinators (SPC) and other MH professionals. Sites may vary on who should follow up on patients in the S</w:t>
      </w:r>
      <w:r>
        <w:t>cheduling</w:t>
      </w:r>
      <w:r>
        <w:rPr>
          <w:spacing w:val="-3"/>
        </w:rPr>
        <w:t xml:space="preserve"> </w:t>
      </w:r>
      <w:r>
        <w:t>Message.</w:t>
      </w:r>
    </w:p>
    <w:p w14:paraId="223E7C0F" w14:textId="77777777" w:rsidR="00F33D04" w:rsidRDefault="00F33D04">
      <w:pPr>
        <w:pStyle w:val="BodyText"/>
      </w:pPr>
    </w:p>
    <w:p w14:paraId="522A1B3F" w14:textId="77777777" w:rsidR="00F33D04" w:rsidRDefault="003205B4">
      <w:pPr>
        <w:pStyle w:val="BodyText"/>
        <w:ind w:left="580" w:right="946"/>
        <w:jc w:val="both"/>
      </w:pPr>
      <w:r>
        <w:t>An option has also been created to manually run the no show background job if there was an error in running the report. It is called SD MH NO SHOW NIGHTLY BGJ (High Risk MH No-Show Nightly Report). See the appendix for an example of thi</w:t>
      </w:r>
      <w:r>
        <w:t>s report.</w:t>
      </w:r>
    </w:p>
    <w:p w14:paraId="34642AE3" w14:textId="77777777" w:rsidR="00F33D04" w:rsidRDefault="00F33D04">
      <w:pPr>
        <w:pStyle w:val="BodyText"/>
      </w:pPr>
    </w:p>
    <w:p w14:paraId="01CE08A1" w14:textId="77777777" w:rsidR="00F33D04" w:rsidRDefault="003205B4">
      <w:pPr>
        <w:pStyle w:val="BodyText"/>
        <w:ind w:left="580" w:right="956"/>
      </w:pPr>
      <w:r>
        <w:t>The Background job lists the patients who had a status of “NO-SHOW,” “NO-SHOW AUTO-REBOOK” or “No Action Taken” for the day before, and who have a patient record flag “High Risk for Mental Health.” It will list patients for all mental health cli</w:t>
      </w:r>
      <w:r>
        <w:t>nics/stop codes that are defined in the Remote location list ‘VA-MH NO SHOW APPT CLINICS LL’. The VA-MH NO SHOW APPT CLINICS LL location list includes clinic stop codes for MH clinics that are scheduled for face-to-face appointments.</w:t>
      </w:r>
    </w:p>
    <w:p w14:paraId="582DCAE0" w14:textId="77777777" w:rsidR="00F33D04" w:rsidRDefault="003205B4">
      <w:pPr>
        <w:pStyle w:val="BodyText"/>
        <w:spacing w:before="205"/>
        <w:ind w:left="580" w:right="1091"/>
        <w:jc w:val="both"/>
      </w:pPr>
      <w:bookmarkStart w:id="22" w:name="_bookmark7"/>
      <w:bookmarkEnd w:id="22"/>
      <w:r>
        <w:t xml:space="preserve">This report will list </w:t>
      </w:r>
      <w:r>
        <w:t>future scheduled appointments for 30 days in the future, unless sites change this time period, using a new parameter. See the Installation and Setup Guide</w:t>
      </w:r>
      <w:r>
        <w:rPr>
          <w:spacing w:val="-16"/>
        </w:rPr>
        <w:t xml:space="preserve"> </w:t>
      </w:r>
      <w:r>
        <w:t>for directions on using this</w:t>
      </w:r>
      <w:r>
        <w:rPr>
          <w:spacing w:val="-3"/>
        </w:rPr>
        <w:t xml:space="preserve"> </w:t>
      </w:r>
      <w:r>
        <w:t>parameter.</w:t>
      </w:r>
    </w:p>
    <w:p w14:paraId="6FCCCAAB" w14:textId="77777777" w:rsidR="00F33D04" w:rsidRDefault="00F33D04">
      <w:pPr>
        <w:pStyle w:val="BodyText"/>
        <w:rPr>
          <w:sz w:val="26"/>
        </w:rPr>
      </w:pPr>
    </w:p>
    <w:p w14:paraId="1E87E40E" w14:textId="77777777" w:rsidR="00F33D04" w:rsidRDefault="00F33D04">
      <w:pPr>
        <w:pStyle w:val="BodyText"/>
        <w:rPr>
          <w:sz w:val="26"/>
        </w:rPr>
      </w:pPr>
    </w:p>
    <w:p w14:paraId="5E44B025" w14:textId="77777777" w:rsidR="00F33D04" w:rsidRDefault="003205B4">
      <w:pPr>
        <w:pStyle w:val="Heading3"/>
        <w:spacing w:before="199"/>
      </w:pPr>
      <w:r>
        <w:t>Examples</w:t>
      </w:r>
    </w:p>
    <w:p w14:paraId="0C266B17" w14:textId="77777777" w:rsidR="00F33D04" w:rsidRDefault="003205B4">
      <w:pPr>
        <w:pStyle w:val="BodyText"/>
        <w:spacing w:before="116"/>
        <w:ind w:left="580" w:right="1168"/>
      </w:pPr>
      <w:r>
        <w:t>This is how the nightly report will display to the</w:t>
      </w:r>
      <w:r>
        <w:t xml:space="preserve"> screen when reading MailMan. The beginning of the message summarizes which division and clinics had a No-Show or No Action Taken.</w:t>
      </w:r>
    </w:p>
    <w:p w14:paraId="38E6F732" w14:textId="77777777" w:rsidR="00F33D04" w:rsidRDefault="003205B4">
      <w:pPr>
        <w:pStyle w:val="BodyText"/>
        <w:spacing w:before="124" w:line="237" w:lineRule="auto"/>
        <w:ind w:left="580" w:right="1607"/>
      </w:pPr>
      <w:r>
        <w:t>Note: Statuses are abbreviated as</w:t>
      </w:r>
      <w:r>
        <w:rPr>
          <w:rFonts w:ascii="Courier New"/>
          <w:sz w:val="18"/>
        </w:rPr>
        <w:t xml:space="preserve">: </w:t>
      </w:r>
      <w:r>
        <w:t>NS = No Show, NSA = No Show Auto Rebook NAT = No Action Taken</w:t>
      </w:r>
    </w:p>
    <w:p w14:paraId="0FA60897" w14:textId="77777777" w:rsidR="00F33D04" w:rsidRDefault="00F33D04">
      <w:pPr>
        <w:pStyle w:val="BodyText"/>
        <w:spacing w:before="6"/>
      </w:pPr>
    </w:p>
    <w:p w14:paraId="6FA45102" w14:textId="77777777" w:rsidR="00F33D04" w:rsidRDefault="003205B4">
      <w:pPr>
        <w:pStyle w:val="Heading3"/>
      </w:pPr>
      <w:r>
        <w:pict w14:anchorId="282480CF">
          <v:group id="_x0000_s1605" style="position:absolute;left:0;text-align:left;margin-left:84.15pt;margin-top:27.75pt;width:443.85pt;height:154pt;z-index:-256066560;mso-position-horizontal-relative:page" coordorigin="1683,555" coordsize="8877,3080">
            <v:line id="_x0000_s1619" style="position:absolute" from="1692,560" to="10550,560" strokeweight=".48pt"/>
            <v:rect id="_x0000_s1618" style="position:absolute;left:1682;top:3625;width:10;height:10" fillcolor="black" stroked="f"/>
            <v:line id="_x0000_s1617" style="position:absolute" from="1692,3630" to="10550,3630" strokeweight=".48pt"/>
            <v:rect id="_x0000_s1616" style="position:absolute;left:10550;top:3625;width:10;height:10" fillcolor="black" stroked="f"/>
            <v:line id="_x0000_s1615" style="position:absolute" from="1688,555" to="1688,3625" strokeweight=".48pt"/>
            <v:line id="_x0000_s1614" style="position:absolute" from="10555,555" to="10555,3625" strokeweight=".48pt"/>
            <v:shapetype id="_x0000_t202" coordsize="21600,21600" o:spt="202" path="m,l,21600r21600,l21600,xe">
              <v:stroke joinstyle="miter"/>
              <v:path gradientshapeok="t" o:connecttype="rect"/>
            </v:shapetype>
            <v:shape id="_x0000_s1613" type="#_x0000_t202" style="position:absolute;left:1800;top:583;width:8578;height:862" filled="f" stroked="f">
              <v:textbox inset="0,0,0,0">
                <w:txbxContent>
                  <w:p w14:paraId="388AE968" w14:textId="77777777" w:rsidR="00F33D04" w:rsidRDefault="003205B4">
                    <w:pPr>
                      <w:tabs>
                        <w:tab w:val="left" w:pos="4872"/>
                        <w:tab w:val="left" w:pos="7691"/>
                      </w:tabs>
                      <w:spacing w:line="215" w:lineRule="exact"/>
                      <w:rPr>
                        <w:rFonts w:ascii="r_ansi"/>
                        <w:sz w:val="18"/>
                      </w:rPr>
                    </w:pPr>
                    <w:r>
                      <w:rPr>
                        <w:rFonts w:ascii="r_ansi"/>
                        <w:sz w:val="18"/>
                      </w:rPr>
                      <w:t>Subj:</w:t>
                    </w:r>
                    <w:r>
                      <w:rPr>
                        <w:sz w:val="18"/>
                      </w:rPr>
                      <w:t xml:space="preserve">    </w:t>
                    </w:r>
                    <w:r>
                      <w:rPr>
                        <w:rFonts w:ascii="r_ansi"/>
                        <w:sz w:val="18"/>
                      </w:rPr>
                      <w:t>HRMH</w:t>
                    </w:r>
                    <w:r>
                      <w:rPr>
                        <w:sz w:val="18"/>
                      </w:rPr>
                      <w:t xml:space="preserve">    </w:t>
                    </w:r>
                    <w:r>
                      <w:rPr>
                        <w:rFonts w:ascii="r_ansi"/>
                        <w:sz w:val="18"/>
                      </w:rPr>
                      <w:t>NO</w:t>
                    </w:r>
                    <w:r>
                      <w:rPr>
                        <w:sz w:val="18"/>
                      </w:rPr>
                      <w:t xml:space="preserve">    </w:t>
                    </w:r>
                    <w:r>
                      <w:rPr>
                        <w:rFonts w:ascii="r_ansi"/>
                        <w:sz w:val="18"/>
                      </w:rPr>
                      <w:t>SHOW</w:t>
                    </w:r>
                    <w:r>
                      <w:rPr>
                        <w:sz w:val="18"/>
                      </w:rPr>
                      <w:t xml:space="preserve">    </w:t>
                    </w:r>
                    <w:r>
                      <w:rPr>
                        <w:rFonts w:ascii="r_ansi"/>
                        <w:sz w:val="18"/>
                      </w:rPr>
                      <w:t>NIGHTLY</w:t>
                    </w:r>
                    <w:r>
                      <w:rPr>
                        <w:sz w:val="18"/>
                      </w:rPr>
                      <w:t xml:space="preserve">    </w:t>
                    </w:r>
                    <w:r>
                      <w:rPr>
                        <w:rFonts w:ascii="r_ansi"/>
                        <w:sz w:val="18"/>
                      </w:rPr>
                      <w:t>REPORT</w:t>
                    </w:r>
                    <w:r>
                      <w:rPr>
                        <w:sz w:val="18"/>
                      </w:rPr>
                      <w:t xml:space="preserve">  </w:t>
                    </w:r>
                    <w:r>
                      <w:rPr>
                        <w:spacing w:val="23"/>
                        <w:sz w:val="18"/>
                      </w:rPr>
                      <w:t xml:space="preserve"> </w:t>
                    </w:r>
                    <w:r>
                      <w:rPr>
                        <w:rFonts w:ascii="r_ansi"/>
                        <w:sz w:val="18"/>
                      </w:rPr>
                      <w:t>MESSAGE</w:t>
                    </w:r>
                    <w:r>
                      <w:rPr>
                        <w:sz w:val="18"/>
                      </w:rPr>
                      <w:t xml:space="preserve">  </w:t>
                    </w:r>
                    <w:r>
                      <w:rPr>
                        <w:spacing w:val="42"/>
                        <w:sz w:val="18"/>
                      </w:rPr>
                      <w:t xml:space="preserve"> </w:t>
                    </w:r>
                    <w:r>
                      <w:rPr>
                        <w:rFonts w:ascii="r_ansi"/>
                        <w:sz w:val="18"/>
                      </w:rPr>
                      <w:t>#</w:t>
                    </w:r>
                    <w:r>
                      <w:rPr>
                        <w:rFonts w:ascii="r_ansi"/>
                        <w:sz w:val="18"/>
                      </w:rPr>
                      <w:tab/>
                      <w:t>[#132589]</w:t>
                    </w:r>
                    <w:r>
                      <w:rPr>
                        <w:sz w:val="18"/>
                      </w:rPr>
                      <w:t xml:space="preserve">   </w:t>
                    </w:r>
                    <w:r>
                      <w:rPr>
                        <w:spacing w:val="9"/>
                        <w:sz w:val="18"/>
                      </w:rPr>
                      <w:t xml:space="preserve"> </w:t>
                    </w:r>
                    <w:r>
                      <w:rPr>
                        <w:rFonts w:ascii="r_ansi"/>
                        <w:spacing w:val="-46"/>
                        <w:sz w:val="18"/>
                      </w:rPr>
                      <w:t>03/22/13@01:39</w:t>
                    </w:r>
                    <w:r>
                      <w:rPr>
                        <w:rFonts w:ascii="r_ansi"/>
                        <w:spacing w:val="-46"/>
                        <w:sz w:val="18"/>
                      </w:rPr>
                      <w:tab/>
                    </w:r>
                    <w:r>
                      <w:rPr>
                        <w:rFonts w:ascii="r_ansi"/>
                        <w:sz w:val="18"/>
                      </w:rPr>
                      <w:t>27</w:t>
                    </w:r>
                    <w:r>
                      <w:rPr>
                        <w:spacing w:val="44"/>
                        <w:sz w:val="18"/>
                      </w:rPr>
                      <w:t xml:space="preserve"> </w:t>
                    </w:r>
                    <w:r>
                      <w:rPr>
                        <w:rFonts w:ascii="r_ansi"/>
                        <w:sz w:val="18"/>
                      </w:rPr>
                      <w:t>lines</w:t>
                    </w:r>
                  </w:p>
                  <w:p w14:paraId="442911EC" w14:textId="77777777" w:rsidR="00F33D04" w:rsidRDefault="003205B4">
                    <w:pPr>
                      <w:tabs>
                        <w:tab w:val="left" w:pos="1948"/>
                        <w:tab w:val="left" w:pos="3896"/>
                      </w:tabs>
                      <w:spacing w:line="215" w:lineRule="exact"/>
                      <w:rPr>
                        <w:rFonts w:ascii="r_ansi"/>
                        <w:sz w:val="18"/>
                      </w:rPr>
                    </w:pPr>
                    <w:r>
                      <w:rPr>
                        <w:rFonts w:ascii="r_ansi"/>
                        <w:sz w:val="18"/>
                      </w:rPr>
                      <w:t>From:</w:t>
                    </w:r>
                    <w:r>
                      <w:rPr>
                        <w:sz w:val="18"/>
                      </w:rPr>
                      <w:t xml:space="preserve">  </w:t>
                    </w:r>
                    <w:r>
                      <w:rPr>
                        <w:spacing w:val="38"/>
                        <w:sz w:val="18"/>
                      </w:rPr>
                      <w:t xml:space="preserve"> </w:t>
                    </w:r>
                    <w:r>
                      <w:rPr>
                        <w:rFonts w:ascii="r_ansi"/>
                        <w:sz w:val="18"/>
                      </w:rPr>
                      <w:t>POSTMASTER</w:t>
                    </w:r>
                    <w:r>
                      <w:rPr>
                        <w:rFonts w:ascii="r_ansi"/>
                        <w:sz w:val="18"/>
                      </w:rPr>
                      <w:tab/>
                      <w:t>In</w:t>
                    </w:r>
                    <w:r>
                      <w:rPr>
                        <w:sz w:val="18"/>
                      </w:rPr>
                      <w:t xml:space="preserve">  </w:t>
                    </w:r>
                    <w:r>
                      <w:rPr>
                        <w:spacing w:val="41"/>
                        <w:sz w:val="18"/>
                      </w:rPr>
                      <w:t xml:space="preserve"> </w:t>
                    </w:r>
                    <w:r>
                      <w:rPr>
                        <w:rFonts w:ascii="r_ansi"/>
                        <w:sz w:val="18"/>
                      </w:rPr>
                      <w:t>'IN'</w:t>
                    </w:r>
                    <w:r>
                      <w:rPr>
                        <w:sz w:val="18"/>
                      </w:rPr>
                      <w:t xml:space="preserve">  </w:t>
                    </w:r>
                    <w:r>
                      <w:rPr>
                        <w:spacing w:val="41"/>
                        <w:sz w:val="18"/>
                      </w:rPr>
                      <w:t xml:space="preserve"> </w:t>
                    </w:r>
                    <w:r>
                      <w:rPr>
                        <w:rFonts w:ascii="r_ansi"/>
                        <w:sz w:val="18"/>
                      </w:rPr>
                      <w:t>basket.</w:t>
                    </w:r>
                    <w:r>
                      <w:rPr>
                        <w:rFonts w:ascii="r_ansi"/>
                        <w:sz w:val="18"/>
                      </w:rPr>
                      <w:tab/>
                      <w:t>Page</w:t>
                    </w:r>
                    <w:r>
                      <w:rPr>
                        <w:spacing w:val="44"/>
                        <w:sz w:val="18"/>
                      </w:rPr>
                      <w:t xml:space="preserve"> </w:t>
                    </w:r>
                    <w:r>
                      <w:rPr>
                        <w:rFonts w:ascii="r_ansi"/>
                        <w:sz w:val="18"/>
                      </w:rPr>
                      <w:t>1</w:t>
                    </w:r>
                  </w:p>
                  <w:p w14:paraId="76A16E16" w14:textId="77777777" w:rsidR="00F33D04" w:rsidRDefault="00F33D04">
                    <w:pPr>
                      <w:rPr>
                        <w:rFonts w:ascii="r_ansi"/>
                        <w:sz w:val="18"/>
                      </w:rPr>
                    </w:pPr>
                  </w:p>
                  <w:p w14:paraId="2A093CA7" w14:textId="77777777" w:rsidR="00F33D04" w:rsidRDefault="003205B4">
                    <w:pPr>
                      <w:rPr>
                        <w:rFonts w:ascii="r_ansi"/>
                        <w:sz w:val="18"/>
                      </w:rPr>
                    </w:pPr>
                    <w:r>
                      <w:rPr>
                        <w:rFonts w:ascii="r_ansi"/>
                        <w:sz w:val="18"/>
                      </w:rPr>
                      <w:t>Division/Clinic</w:t>
                    </w:r>
                    <w:r>
                      <w:rPr>
                        <w:sz w:val="18"/>
                      </w:rPr>
                      <w:t xml:space="preserve"> </w:t>
                    </w:r>
                    <w:r>
                      <w:rPr>
                        <w:rFonts w:ascii="r_ansi"/>
                        <w:sz w:val="18"/>
                      </w:rPr>
                      <w:t>Appointment</w:t>
                    </w:r>
                    <w:r>
                      <w:rPr>
                        <w:sz w:val="18"/>
                      </w:rPr>
                      <w:t xml:space="preserve"> </w:t>
                    </w:r>
                    <w:r>
                      <w:rPr>
                        <w:rFonts w:ascii="r_ansi"/>
                        <w:sz w:val="18"/>
                      </w:rPr>
                      <w:t>Totals</w:t>
                    </w:r>
                  </w:p>
                </w:txbxContent>
              </v:textbox>
            </v:shape>
            <v:shape id="_x0000_s1612" type="#_x0000_t202" style="position:absolute;left:1800;top:2739;width:5001;height:432" filled="f" stroked="f">
              <v:textbox inset="0,0,0,0">
                <w:txbxContent>
                  <w:p w14:paraId="29EEB418" w14:textId="77777777" w:rsidR="00F33D04" w:rsidRDefault="003205B4">
                    <w:pPr>
                      <w:ind w:right="1"/>
                      <w:rPr>
                        <w:rFonts w:ascii="r_ansi"/>
                        <w:sz w:val="18"/>
                      </w:rPr>
                    </w:pPr>
                    <w:r>
                      <w:rPr>
                        <w:rFonts w:ascii="r_ansi"/>
                        <w:sz w:val="18"/>
                      </w:rPr>
                      <w:t>HIGH</w:t>
                    </w:r>
                    <w:r>
                      <w:rPr>
                        <w:sz w:val="18"/>
                      </w:rPr>
                      <w:t xml:space="preserve"> </w:t>
                    </w:r>
                    <w:r>
                      <w:rPr>
                        <w:rFonts w:ascii="r_ansi"/>
                        <w:sz w:val="18"/>
                      </w:rPr>
                      <w:t>RISK</w:t>
                    </w:r>
                    <w:r>
                      <w:rPr>
                        <w:sz w:val="18"/>
                      </w:rPr>
                      <w:t xml:space="preserve"> </w:t>
                    </w:r>
                    <w:r>
                      <w:rPr>
                        <w:rFonts w:ascii="r_ansi"/>
                        <w:sz w:val="18"/>
                      </w:rPr>
                      <w:t>MENTAL</w:t>
                    </w:r>
                    <w:r>
                      <w:rPr>
                        <w:sz w:val="18"/>
                      </w:rPr>
                      <w:t xml:space="preserve"> </w:t>
                    </w:r>
                    <w:r>
                      <w:rPr>
                        <w:rFonts w:ascii="r_ansi"/>
                        <w:sz w:val="18"/>
                      </w:rPr>
                      <w:t>HEALTH</w:t>
                    </w:r>
                    <w:r>
                      <w:rPr>
                        <w:sz w:val="18"/>
                      </w:rPr>
                      <w:t xml:space="preserve"> </w:t>
                    </w:r>
                    <w:r>
                      <w:rPr>
                        <w:rFonts w:ascii="r_ansi"/>
                        <w:sz w:val="18"/>
                      </w:rPr>
                      <w:t>NO</w:t>
                    </w:r>
                    <w:r>
                      <w:rPr>
                        <w:sz w:val="18"/>
                      </w:rPr>
                      <w:t xml:space="preserve"> </w:t>
                    </w:r>
                    <w:r>
                      <w:rPr>
                        <w:rFonts w:ascii="r_ansi"/>
                        <w:spacing w:val="-147"/>
                        <w:sz w:val="18"/>
                      </w:rPr>
                      <w:t>SHOW</w:t>
                    </w:r>
                    <w:r>
                      <w:rPr>
                        <w:spacing w:val="-42"/>
                        <w:sz w:val="18"/>
                      </w:rPr>
                      <w:t xml:space="preserve"> </w:t>
                    </w:r>
                    <w:r>
                      <w:rPr>
                        <w:rFonts w:ascii="r_ansi"/>
                        <w:spacing w:val="-179"/>
                        <w:sz w:val="18"/>
                      </w:rPr>
                      <w:t>NIGHTLY</w:t>
                    </w:r>
                    <w:r>
                      <w:rPr>
                        <w:rFonts w:ascii="r_ansi"/>
                        <w:spacing w:val="-1"/>
                        <w:sz w:val="18"/>
                      </w:rPr>
                      <w:t xml:space="preserve"> </w:t>
                    </w:r>
                    <w:r>
                      <w:rPr>
                        <w:rFonts w:ascii="r_ansi"/>
                        <w:sz w:val="18"/>
                      </w:rPr>
                      <w:t>REPORT</w:t>
                    </w:r>
                  </w:p>
                  <w:p w14:paraId="457FD176" w14:textId="77777777" w:rsidR="00F33D04" w:rsidRDefault="003205B4">
                    <w:pPr>
                      <w:rPr>
                        <w:rFonts w:ascii="r_ansi"/>
                        <w:sz w:val="18"/>
                      </w:rPr>
                    </w:pPr>
                    <w:r>
                      <w:rPr>
                        <w:rFonts w:ascii="r_ansi"/>
                        <w:sz w:val="18"/>
                      </w:rPr>
                      <w:t>By</w:t>
                    </w:r>
                    <w:r>
                      <w:rPr>
                        <w:sz w:val="18"/>
                      </w:rPr>
                      <w:t xml:space="preserve"> </w:t>
                    </w:r>
                    <w:r>
                      <w:rPr>
                        <w:rFonts w:ascii="r_ansi"/>
                        <w:sz w:val="18"/>
                      </w:rPr>
                      <w:t>CLINIC</w:t>
                    </w:r>
                    <w:r>
                      <w:rPr>
                        <w:sz w:val="18"/>
                      </w:rPr>
                      <w:t xml:space="preserve"> </w:t>
                    </w:r>
                    <w:r>
                      <w:rPr>
                        <w:rFonts w:ascii="r_ansi"/>
                        <w:sz w:val="18"/>
                      </w:rPr>
                      <w:t>for</w:t>
                    </w:r>
                    <w:r>
                      <w:rPr>
                        <w:sz w:val="18"/>
                      </w:rPr>
                      <w:t xml:space="preserve"> </w:t>
                    </w:r>
                    <w:r>
                      <w:rPr>
                        <w:rFonts w:ascii="r_ansi"/>
                        <w:sz w:val="18"/>
                      </w:rPr>
                      <w:t>Appointments</w:t>
                    </w:r>
                    <w:r>
                      <w:rPr>
                        <w:sz w:val="18"/>
                      </w:rPr>
                      <w:t xml:space="preserve"> </w:t>
                    </w:r>
                    <w:r>
                      <w:rPr>
                        <w:rFonts w:ascii="r_ansi"/>
                        <w:spacing w:val="-112"/>
                        <w:sz w:val="18"/>
                      </w:rPr>
                      <w:t>on</w:t>
                    </w:r>
                    <w:r>
                      <w:rPr>
                        <w:spacing w:val="-43"/>
                        <w:sz w:val="18"/>
                      </w:rPr>
                      <w:t xml:space="preserve"> </w:t>
                    </w:r>
                    <w:r>
                      <w:rPr>
                        <w:rFonts w:ascii="r_ansi"/>
                        <w:spacing w:val="-178"/>
                        <w:sz w:val="18"/>
                      </w:rPr>
                      <w:t>3/21/13</w:t>
                    </w:r>
                  </w:p>
                </w:txbxContent>
              </v:textbox>
            </v:shape>
            <v:shape id="_x0000_s1611" type="#_x0000_t202" style="position:absolute;left:8947;top:2739;width:452;height:216" filled="f" stroked="f">
              <v:textbox inset="0,0,0,0">
                <w:txbxContent>
                  <w:p w14:paraId="5D987596" w14:textId="77777777" w:rsidR="00F33D04" w:rsidRDefault="003205B4">
                    <w:pPr>
                      <w:rPr>
                        <w:rFonts w:ascii="r_ansi"/>
                        <w:sz w:val="18"/>
                      </w:rPr>
                    </w:pPr>
                    <w:r>
                      <w:rPr>
                        <w:rFonts w:ascii="r_ansi"/>
                        <w:spacing w:val="-1"/>
                        <w:sz w:val="18"/>
                      </w:rPr>
                      <w:t>PAGE</w:t>
                    </w:r>
                  </w:p>
                </w:txbxContent>
              </v:textbox>
            </v:shape>
            <v:shape id="_x0000_s1610" type="#_x0000_t202" style="position:absolute;left:9811;top:2739;width:129;height:216" filled="f" stroked="f">
              <v:textbox inset="0,0,0,0">
                <w:txbxContent>
                  <w:p w14:paraId="0BACCD5B" w14:textId="77777777" w:rsidR="00F33D04" w:rsidRDefault="003205B4">
                    <w:pPr>
                      <w:rPr>
                        <w:rFonts w:ascii="r_ansi"/>
                        <w:sz w:val="18"/>
                      </w:rPr>
                    </w:pPr>
                    <w:r>
                      <w:rPr>
                        <w:rFonts w:ascii="r_ansi"/>
                        <w:sz w:val="18"/>
                      </w:rPr>
                      <w:t>1</w:t>
                    </w:r>
                  </w:p>
                </w:txbxContent>
              </v:textbox>
            </v:shape>
            <v:shape id="_x0000_s1609" type="#_x0000_t202" style="position:absolute;left:8082;top:2955;width:2188;height:216" filled="f" stroked="f">
              <v:textbox inset="0,0,0,0">
                <w:txbxContent>
                  <w:p w14:paraId="0E6B21B6" w14:textId="77777777" w:rsidR="00F33D04" w:rsidRDefault="003205B4">
                    <w:pPr>
                      <w:rPr>
                        <w:rFonts w:ascii="r_ansi"/>
                        <w:sz w:val="18"/>
                      </w:rPr>
                    </w:pPr>
                    <w:r>
                      <w:rPr>
                        <w:rFonts w:ascii="r_ansi"/>
                        <w:sz w:val="18"/>
                      </w:rPr>
                      <w:t>Run:</w:t>
                    </w:r>
                    <w:r>
                      <w:rPr>
                        <w:sz w:val="18"/>
                      </w:rPr>
                      <w:t xml:space="preserve"> </w:t>
                    </w:r>
                    <w:r>
                      <w:rPr>
                        <w:rFonts w:ascii="r_ansi"/>
                        <w:spacing w:val="-97"/>
                        <w:sz w:val="18"/>
                      </w:rPr>
                      <w:t>3/22/2013@01:29</w:t>
                    </w:r>
                  </w:p>
                </w:txbxContent>
              </v:textbox>
            </v:shape>
            <v:shape id="_x0000_s1608" type="#_x0000_t202" style="position:absolute;left:1800;top:3389;width:2293;height:216" filled="f" stroked="f">
              <v:textbox inset="0,0,0,0">
                <w:txbxContent>
                  <w:p w14:paraId="708631F9" w14:textId="77777777" w:rsidR="00F33D04" w:rsidRDefault="003205B4">
                    <w:pPr>
                      <w:rPr>
                        <w:rFonts w:ascii="r_ansi"/>
                        <w:sz w:val="18"/>
                      </w:rPr>
                    </w:pPr>
                    <w:r>
                      <w:rPr>
                        <w:rFonts w:ascii="r_ansi"/>
                        <w:sz w:val="18"/>
                      </w:rPr>
                      <w:t>*STATUS:</w:t>
                    </w:r>
                    <w:r>
                      <w:rPr>
                        <w:sz w:val="18"/>
                      </w:rPr>
                      <w:t xml:space="preserve"> </w:t>
                    </w:r>
                    <w:r>
                      <w:rPr>
                        <w:rFonts w:ascii="r_ansi"/>
                        <w:sz w:val="18"/>
                      </w:rPr>
                      <w:t>NS</w:t>
                    </w:r>
                    <w:r>
                      <w:rPr>
                        <w:sz w:val="18"/>
                      </w:rPr>
                      <w:t xml:space="preserve"> </w:t>
                    </w:r>
                    <w:r>
                      <w:rPr>
                        <w:rFonts w:ascii="r_ansi"/>
                        <w:spacing w:val="-60"/>
                        <w:sz w:val="18"/>
                      </w:rPr>
                      <w:t>=</w:t>
                    </w:r>
                    <w:r>
                      <w:rPr>
                        <w:spacing w:val="-60"/>
                        <w:sz w:val="18"/>
                      </w:rPr>
                      <w:t xml:space="preserve"> </w:t>
                    </w:r>
                    <w:r>
                      <w:rPr>
                        <w:rFonts w:ascii="r_ansi"/>
                        <w:spacing w:val="-174"/>
                        <w:sz w:val="18"/>
                      </w:rPr>
                      <w:t>No</w:t>
                    </w:r>
                    <w:r>
                      <w:rPr>
                        <w:rFonts w:ascii="r_ansi"/>
                        <w:spacing w:val="-1"/>
                        <w:sz w:val="18"/>
                      </w:rPr>
                      <w:t xml:space="preserve"> </w:t>
                    </w:r>
                    <w:r>
                      <w:rPr>
                        <w:rFonts w:ascii="r_ansi"/>
                        <w:sz w:val="18"/>
                      </w:rPr>
                      <w:t>Show</w:t>
                    </w:r>
                  </w:p>
                </w:txbxContent>
              </v:textbox>
            </v:shape>
            <v:shape id="_x0000_s1607" type="#_x0000_t202" style="position:absolute;left:4722;top:3389;width:2727;height:216" filled="f" stroked="f">
              <v:textbox inset="0,0,0,0">
                <w:txbxContent>
                  <w:p w14:paraId="6E4CB459" w14:textId="77777777" w:rsidR="00F33D04" w:rsidRDefault="003205B4">
                    <w:pPr>
                      <w:rPr>
                        <w:rFonts w:ascii="r_ansi"/>
                        <w:sz w:val="18"/>
                      </w:rPr>
                    </w:pPr>
                    <w:r>
                      <w:rPr>
                        <w:rFonts w:ascii="r_ansi"/>
                        <w:sz w:val="18"/>
                      </w:rPr>
                      <w:t>NSA</w:t>
                    </w:r>
                    <w:r>
                      <w:rPr>
                        <w:sz w:val="18"/>
                      </w:rPr>
                      <w:t xml:space="preserve"> </w:t>
                    </w:r>
                    <w:r>
                      <w:rPr>
                        <w:rFonts w:ascii="r_ansi"/>
                        <w:sz w:val="18"/>
                      </w:rPr>
                      <w:t>=</w:t>
                    </w:r>
                    <w:r>
                      <w:rPr>
                        <w:sz w:val="18"/>
                      </w:rPr>
                      <w:t xml:space="preserve"> </w:t>
                    </w:r>
                    <w:r>
                      <w:rPr>
                        <w:rFonts w:ascii="r_ansi"/>
                        <w:sz w:val="18"/>
                      </w:rPr>
                      <w:t>No</w:t>
                    </w:r>
                    <w:r>
                      <w:rPr>
                        <w:sz w:val="18"/>
                      </w:rPr>
                      <w:t xml:space="preserve"> </w:t>
                    </w:r>
                    <w:r>
                      <w:rPr>
                        <w:rFonts w:ascii="r_ansi"/>
                        <w:sz w:val="18"/>
                      </w:rPr>
                      <w:t>Show</w:t>
                    </w:r>
                    <w:r>
                      <w:rPr>
                        <w:sz w:val="18"/>
                      </w:rPr>
                      <w:t xml:space="preserve"> </w:t>
                    </w:r>
                    <w:r>
                      <w:rPr>
                        <w:rFonts w:ascii="r_ansi"/>
                        <w:spacing w:val="-133"/>
                        <w:sz w:val="18"/>
                      </w:rPr>
                      <w:t>Auto</w:t>
                    </w:r>
                    <w:r>
                      <w:rPr>
                        <w:spacing w:val="-43"/>
                        <w:sz w:val="18"/>
                      </w:rPr>
                      <w:t xml:space="preserve"> </w:t>
                    </w:r>
                    <w:r>
                      <w:rPr>
                        <w:rFonts w:ascii="r_ansi"/>
                        <w:spacing w:val="-180"/>
                        <w:sz w:val="18"/>
                      </w:rPr>
                      <w:t>Rebook</w:t>
                    </w:r>
                  </w:p>
                </w:txbxContent>
              </v:textbox>
            </v:shape>
            <v:shape id="_x0000_s1606" type="#_x0000_t202" style="position:absolute;left:7971;top:3389;width:2295;height:216" filled="f" stroked="f">
              <v:textbox inset="0,0,0,0">
                <w:txbxContent>
                  <w:p w14:paraId="5FB43835" w14:textId="77777777" w:rsidR="00F33D04" w:rsidRDefault="003205B4">
                    <w:pPr>
                      <w:rPr>
                        <w:rFonts w:ascii="r_ansi"/>
                        <w:sz w:val="18"/>
                      </w:rPr>
                    </w:pPr>
                    <w:r>
                      <w:rPr>
                        <w:rFonts w:ascii="r_ansi"/>
                        <w:sz w:val="18"/>
                      </w:rPr>
                      <w:t>NAT</w:t>
                    </w:r>
                    <w:r>
                      <w:rPr>
                        <w:sz w:val="18"/>
                      </w:rPr>
                      <w:t xml:space="preserve"> </w:t>
                    </w:r>
                    <w:r>
                      <w:rPr>
                        <w:rFonts w:ascii="r_ansi"/>
                        <w:sz w:val="18"/>
                      </w:rPr>
                      <w:t>=</w:t>
                    </w:r>
                    <w:r>
                      <w:rPr>
                        <w:sz w:val="18"/>
                      </w:rPr>
                      <w:t xml:space="preserve"> </w:t>
                    </w:r>
                    <w:r>
                      <w:rPr>
                        <w:rFonts w:ascii="r_ansi"/>
                        <w:sz w:val="18"/>
                      </w:rPr>
                      <w:t>No</w:t>
                    </w:r>
                    <w:r>
                      <w:rPr>
                        <w:sz w:val="18"/>
                      </w:rPr>
                      <w:t xml:space="preserve"> </w:t>
                    </w:r>
                    <w:r>
                      <w:rPr>
                        <w:rFonts w:ascii="r_ansi"/>
                        <w:spacing w:val="-71"/>
                        <w:sz w:val="18"/>
                      </w:rPr>
                      <w:t>Action</w:t>
                    </w:r>
                    <w:r>
                      <w:rPr>
                        <w:spacing w:val="-71"/>
                        <w:sz w:val="18"/>
                      </w:rPr>
                      <w:t xml:space="preserve"> </w:t>
                    </w:r>
                    <w:r>
                      <w:rPr>
                        <w:rFonts w:ascii="r_ansi"/>
                        <w:spacing w:val="-180"/>
                        <w:sz w:val="18"/>
                      </w:rPr>
                      <w:t>Taken</w:t>
                    </w:r>
                  </w:p>
                </w:txbxContent>
              </v:textbox>
            </v:shape>
            <w10:wrap anchorx="page"/>
          </v:group>
        </w:pict>
      </w:r>
      <w:r>
        <w:t>Example 1 – HRMH NO SHOW Nightly Report</w:t>
      </w:r>
    </w:p>
    <w:p w14:paraId="0DC4B6DC" w14:textId="77777777" w:rsidR="00F33D04" w:rsidRDefault="00F33D04">
      <w:pPr>
        <w:pStyle w:val="BodyText"/>
        <w:rPr>
          <w:b/>
          <w:sz w:val="20"/>
        </w:rPr>
      </w:pPr>
    </w:p>
    <w:p w14:paraId="4EA7D696" w14:textId="77777777" w:rsidR="00F33D04" w:rsidRDefault="00F33D04">
      <w:pPr>
        <w:pStyle w:val="BodyText"/>
        <w:rPr>
          <w:b/>
          <w:sz w:val="20"/>
        </w:rPr>
      </w:pPr>
    </w:p>
    <w:p w14:paraId="17E008F8" w14:textId="77777777" w:rsidR="00F33D04" w:rsidRDefault="00F33D04">
      <w:pPr>
        <w:pStyle w:val="BodyText"/>
        <w:rPr>
          <w:b/>
          <w:sz w:val="20"/>
        </w:rPr>
      </w:pPr>
    </w:p>
    <w:p w14:paraId="08C4C8B8" w14:textId="77777777" w:rsidR="00F33D04" w:rsidRDefault="003205B4">
      <w:pPr>
        <w:pStyle w:val="BodyText"/>
        <w:spacing w:before="10"/>
        <w:rPr>
          <w:b/>
          <w:sz w:val="10"/>
        </w:rPr>
      </w:pPr>
      <w:r>
        <w:pict w14:anchorId="1B6E4C76">
          <v:group id="_x0000_s1593" style="position:absolute;margin-left:90pt;margin-top:8.3pt;width:427.7pt;height:.75pt;z-index:-251648000;mso-wrap-distance-left:0;mso-wrap-distance-right:0;mso-position-horizontal-relative:page" coordorigin="1800,166" coordsize="8554,15">
            <v:line id="_x0000_s1604" style="position:absolute" from="1800,173" to="2772,173" strokeweight=".25083mm">
              <v:stroke dashstyle="dash"/>
            </v:line>
            <v:line id="_x0000_s1603" style="position:absolute" from="2775,173" to="3423,173" strokeweight=".25083mm">
              <v:stroke dashstyle="dash"/>
            </v:line>
            <v:line id="_x0000_s1602" style="position:absolute" from="3425,173" to="4181,173" strokeweight=".25083mm">
              <v:stroke dashstyle="dash"/>
            </v:line>
            <v:line id="_x0000_s1601" style="position:absolute" from="4183,173" to="5155,173" strokeweight=".25083mm">
              <v:stroke dashstyle="dash"/>
            </v:line>
            <v:line id="_x0000_s1600" style="position:absolute" from="5157,173" to="5805,173" strokeweight=".25083mm">
              <v:stroke dashstyle="dash"/>
            </v:line>
            <v:line id="_x0000_s1599" style="position:absolute" from="5807,173" to="6563,173" strokeweight=".25083mm">
              <v:stroke dashstyle="dash"/>
            </v:line>
            <v:line id="_x0000_s1598" style="position:absolute" from="6565,173" to="7537,173" strokeweight=".25083mm">
              <v:stroke dashstyle="dash"/>
            </v:line>
            <v:line id="_x0000_s1597" style="position:absolute" from="7540,173" to="8188,173" strokeweight=".25083mm">
              <v:stroke dashstyle="dash"/>
            </v:line>
            <v:line id="_x0000_s1596" style="position:absolute" from="8190,173" to="8946,173" strokeweight=".25083mm">
              <v:stroke dashstyle="dash"/>
            </v:line>
            <v:line id="_x0000_s1595" style="position:absolute" from="8948,173" to="9920,173" strokeweight=".25083mm">
              <v:stroke dashstyle="dash"/>
            </v:line>
            <v:line id="_x0000_s1594" style="position:absolute" from="9922,173" to="10354,173" strokeweight=".25083mm">
              <v:stroke dashstyle="dash"/>
            </v:line>
            <w10:wrap type="topAndBottom" anchorx="page"/>
          </v:group>
        </w:pict>
      </w:r>
    </w:p>
    <w:p w14:paraId="0054FE49" w14:textId="77777777" w:rsidR="00F33D04" w:rsidRDefault="00F33D04">
      <w:pPr>
        <w:pStyle w:val="BodyText"/>
        <w:rPr>
          <w:b/>
          <w:sz w:val="20"/>
        </w:rPr>
      </w:pPr>
    </w:p>
    <w:p w14:paraId="57ABD5EA" w14:textId="77777777" w:rsidR="00F33D04" w:rsidRDefault="00F33D04">
      <w:pPr>
        <w:pStyle w:val="BodyText"/>
        <w:spacing w:before="3"/>
        <w:rPr>
          <w:b/>
          <w:sz w:val="22"/>
        </w:rPr>
      </w:pPr>
    </w:p>
    <w:tbl>
      <w:tblPr>
        <w:tblW w:w="0" w:type="auto"/>
        <w:tblInd w:w="537" w:type="dxa"/>
        <w:tblLayout w:type="fixed"/>
        <w:tblCellMar>
          <w:left w:w="0" w:type="dxa"/>
          <w:right w:w="0" w:type="dxa"/>
        </w:tblCellMar>
        <w:tblLook w:val="01E0" w:firstRow="1" w:lastRow="1" w:firstColumn="1" w:lastColumn="1" w:noHBand="0" w:noVBand="0"/>
      </w:tblPr>
      <w:tblGrid>
        <w:gridCol w:w="1945"/>
        <w:gridCol w:w="2384"/>
        <w:gridCol w:w="2059"/>
        <w:gridCol w:w="650"/>
        <w:gridCol w:w="595"/>
        <w:gridCol w:w="1024"/>
      </w:tblGrid>
      <w:tr w:rsidR="00F33D04" w14:paraId="2DAA0E57" w14:textId="77777777">
        <w:trPr>
          <w:trHeight w:val="214"/>
        </w:trPr>
        <w:tc>
          <w:tcPr>
            <w:tcW w:w="1945" w:type="dxa"/>
          </w:tcPr>
          <w:p w14:paraId="763A4FF7" w14:textId="77777777" w:rsidR="00F33D04" w:rsidRDefault="003205B4">
            <w:pPr>
              <w:pStyle w:val="TableParagraph"/>
              <w:spacing w:line="195" w:lineRule="exact"/>
              <w:ind w:left="50"/>
              <w:rPr>
                <w:rFonts w:ascii="r_ansi"/>
                <w:sz w:val="18"/>
              </w:rPr>
            </w:pPr>
            <w:r>
              <w:rPr>
                <w:rFonts w:ascii="r_ansi"/>
                <w:spacing w:val="-1"/>
                <w:sz w:val="18"/>
              </w:rPr>
              <w:t>Division</w:t>
            </w:r>
            <w:r>
              <w:rPr>
                <w:rFonts w:ascii="r_ansi"/>
                <w:spacing w:val="1"/>
                <w:sz w:val="18"/>
              </w:rPr>
              <w:t>/</w:t>
            </w:r>
            <w:r>
              <w:rPr>
                <w:rFonts w:ascii="r_ansi"/>
                <w:spacing w:val="-1"/>
                <w:sz w:val="18"/>
              </w:rPr>
              <w:t>CLinic</w:t>
            </w:r>
          </w:p>
        </w:tc>
        <w:tc>
          <w:tcPr>
            <w:tcW w:w="2384" w:type="dxa"/>
          </w:tcPr>
          <w:p w14:paraId="361ABCC7" w14:textId="77777777" w:rsidR="00F33D04" w:rsidRDefault="00F33D04">
            <w:pPr>
              <w:pStyle w:val="TableParagraph"/>
              <w:ind w:left="0"/>
              <w:rPr>
                <w:sz w:val="14"/>
              </w:rPr>
            </w:pPr>
          </w:p>
        </w:tc>
        <w:tc>
          <w:tcPr>
            <w:tcW w:w="2059" w:type="dxa"/>
          </w:tcPr>
          <w:p w14:paraId="3AC8F67C" w14:textId="77777777" w:rsidR="00F33D04" w:rsidRDefault="00F33D04">
            <w:pPr>
              <w:pStyle w:val="TableParagraph"/>
              <w:ind w:left="0"/>
              <w:rPr>
                <w:sz w:val="14"/>
              </w:rPr>
            </w:pPr>
          </w:p>
        </w:tc>
        <w:tc>
          <w:tcPr>
            <w:tcW w:w="650" w:type="dxa"/>
          </w:tcPr>
          <w:p w14:paraId="4AA4C4DE" w14:textId="77777777" w:rsidR="00F33D04" w:rsidRDefault="00F33D04">
            <w:pPr>
              <w:pStyle w:val="TableParagraph"/>
              <w:ind w:left="0"/>
              <w:rPr>
                <w:sz w:val="14"/>
              </w:rPr>
            </w:pPr>
          </w:p>
        </w:tc>
        <w:tc>
          <w:tcPr>
            <w:tcW w:w="595" w:type="dxa"/>
          </w:tcPr>
          <w:p w14:paraId="2E215FFA" w14:textId="77777777" w:rsidR="00F33D04" w:rsidRDefault="00F33D04">
            <w:pPr>
              <w:pStyle w:val="TableParagraph"/>
              <w:ind w:left="0"/>
              <w:rPr>
                <w:sz w:val="14"/>
              </w:rPr>
            </w:pPr>
          </w:p>
        </w:tc>
        <w:tc>
          <w:tcPr>
            <w:tcW w:w="1024" w:type="dxa"/>
          </w:tcPr>
          <w:p w14:paraId="516BBFCD" w14:textId="77777777" w:rsidR="00F33D04" w:rsidRDefault="003205B4">
            <w:pPr>
              <w:pStyle w:val="TableParagraph"/>
              <w:spacing w:line="195" w:lineRule="exact"/>
              <w:ind w:left="51"/>
              <w:jc w:val="center"/>
              <w:rPr>
                <w:rFonts w:ascii="r_ansi"/>
                <w:sz w:val="18"/>
              </w:rPr>
            </w:pPr>
            <w:r>
              <w:rPr>
                <w:rFonts w:ascii="r_ansi"/>
                <w:spacing w:val="-1"/>
                <w:sz w:val="18"/>
              </w:rPr>
              <w:t>Un</w:t>
            </w:r>
            <w:r>
              <w:rPr>
                <w:rFonts w:ascii="r_ansi"/>
                <w:spacing w:val="1"/>
                <w:sz w:val="18"/>
              </w:rPr>
              <w:t>i</w:t>
            </w:r>
            <w:r>
              <w:rPr>
                <w:rFonts w:ascii="r_ansi"/>
                <w:spacing w:val="-1"/>
                <w:sz w:val="18"/>
              </w:rPr>
              <w:t>que</w:t>
            </w:r>
          </w:p>
        </w:tc>
      </w:tr>
      <w:tr w:rsidR="00F33D04" w14:paraId="78A970A7" w14:textId="77777777">
        <w:trPr>
          <w:trHeight w:val="214"/>
        </w:trPr>
        <w:tc>
          <w:tcPr>
            <w:tcW w:w="1945" w:type="dxa"/>
          </w:tcPr>
          <w:p w14:paraId="6FF4E489" w14:textId="77777777" w:rsidR="00F33D04" w:rsidRDefault="00F33D04">
            <w:pPr>
              <w:pStyle w:val="TableParagraph"/>
              <w:ind w:left="0"/>
              <w:rPr>
                <w:sz w:val="14"/>
              </w:rPr>
            </w:pPr>
          </w:p>
        </w:tc>
        <w:tc>
          <w:tcPr>
            <w:tcW w:w="2384" w:type="dxa"/>
          </w:tcPr>
          <w:p w14:paraId="20F0602C" w14:textId="77777777" w:rsidR="00F33D04" w:rsidRDefault="00F33D04">
            <w:pPr>
              <w:pStyle w:val="TableParagraph"/>
              <w:ind w:left="0"/>
              <w:rPr>
                <w:sz w:val="14"/>
              </w:rPr>
            </w:pPr>
          </w:p>
        </w:tc>
        <w:tc>
          <w:tcPr>
            <w:tcW w:w="2059" w:type="dxa"/>
          </w:tcPr>
          <w:p w14:paraId="40A629F6" w14:textId="77777777" w:rsidR="00F33D04" w:rsidRDefault="003205B4">
            <w:pPr>
              <w:pStyle w:val="TableParagraph"/>
              <w:spacing w:line="195" w:lineRule="exact"/>
              <w:ind w:left="0" w:right="161"/>
              <w:jc w:val="right"/>
              <w:rPr>
                <w:rFonts w:ascii="r_ansi"/>
                <w:sz w:val="18"/>
              </w:rPr>
            </w:pPr>
            <w:r>
              <w:rPr>
                <w:rFonts w:ascii="r_ansi"/>
                <w:sz w:val="18"/>
              </w:rPr>
              <w:t>NS</w:t>
            </w:r>
          </w:p>
        </w:tc>
        <w:tc>
          <w:tcPr>
            <w:tcW w:w="650" w:type="dxa"/>
          </w:tcPr>
          <w:p w14:paraId="41A4A220" w14:textId="77777777" w:rsidR="00F33D04" w:rsidRDefault="003205B4">
            <w:pPr>
              <w:pStyle w:val="TableParagraph"/>
              <w:spacing w:line="195" w:lineRule="exact"/>
              <w:ind w:left="0" w:right="161"/>
              <w:jc w:val="right"/>
              <w:rPr>
                <w:rFonts w:ascii="r_ansi"/>
                <w:sz w:val="18"/>
              </w:rPr>
            </w:pPr>
            <w:r>
              <w:rPr>
                <w:rFonts w:ascii="r_ansi"/>
                <w:spacing w:val="-1"/>
                <w:sz w:val="18"/>
              </w:rPr>
              <w:t>N</w:t>
            </w:r>
            <w:r>
              <w:rPr>
                <w:rFonts w:ascii="r_ansi"/>
                <w:sz w:val="18"/>
              </w:rPr>
              <w:t>SA</w:t>
            </w:r>
          </w:p>
        </w:tc>
        <w:tc>
          <w:tcPr>
            <w:tcW w:w="595" w:type="dxa"/>
          </w:tcPr>
          <w:p w14:paraId="63EC84B5" w14:textId="77777777" w:rsidR="00F33D04" w:rsidRDefault="003205B4">
            <w:pPr>
              <w:pStyle w:val="TableParagraph"/>
              <w:spacing w:line="195" w:lineRule="exact"/>
              <w:ind w:left="0" w:right="106"/>
              <w:jc w:val="right"/>
              <w:rPr>
                <w:rFonts w:ascii="r_ansi"/>
                <w:sz w:val="18"/>
              </w:rPr>
            </w:pPr>
            <w:r>
              <w:rPr>
                <w:rFonts w:ascii="r_ansi"/>
                <w:sz w:val="18"/>
              </w:rPr>
              <w:t>N</w:t>
            </w:r>
            <w:r>
              <w:rPr>
                <w:rFonts w:ascii="r_ansi"/>
                <w:spacing w:val="-1"/>
                <w:sz w:val="18"/>
              </w:rPr>
              <w:t>A</w:t>
            </w:r>
            <w:r>
              <w:rPr>
                <w:rFonts w:ascii="r_ansi"/>
                <w:sz w:val="18"/>
              </w:rPr>
              <w:t>T</w:t>
            </w:r>
          </w:p>
        </w:tc>
        <w:tc>
          <w:tcPr>
            <w:tcW w:w="1024" w:type="dxa"/>
          </w:tcPr>
          <w:p w14:paraId="03AC00DA" w14:textId="77777777" w:rsidR="00F33D04" w:rsidRDefault="003205B4">
            <w:pPr>
              <w:pStyle w:val="TableParagraph"/>
              <w:spacing w:line="195" w:lineRule="exact"/>
              <w:ind w:left="57"/>
              <w:jc w:val="center"/>
              <w:rPr>
                <w:rFonts w:ascii="r_ansi"/>
                <w:sz w:val="18"/>
              </w:rPr>
            </w:pPr>
            <w:r>
              <w:rPr>
                <w:rFonts w:ascii="r_ansi"/>
                <w:spacing w:val="-1"/>
                <w:sz w:val="18"/>
              </w:rPr>
              <w:t>P</w:t>
            </w:r>
            <w:r>
              <w:rPr>
                <w:rFonts w:ascii="r_ansi"/>
                <w:sz w:val="18"/>
              </w:rPr>
              <w:t>a</w:t>
            </w:r>
            <w:r>
              <w:rPr>
                <w:rFonts w:ascii="r_ansi"/>
                <w:spacing w:val="-1"/>
                <w:sz w:val="18"/>
              </w:rPr>
              <w:t>t</w:t>
            </w:r>
            <w:r>
              <w:rPr>
                <w:rFonts w:ascii="r_ansi"/>
                <w:spacing w:val="1"/>
                <w:sz w:val="18"/>
              </w:rPr>
              <w:t>i</w:t>
            </w:r>
            <w:r>
              <w:rPr>
                <w:rFonts w:ascii="r_ansi"/>
                <w:sz w:val="18"/>
              </w:rPr>
              <w:t>e</w:t>
            </w:r>
            <w:r>
              <w:rPr>
                <w:rFonts w:ascii="r_ansi"/>
                <w:spacing w:val="-1"/>
                <w:sz w:val="18"/>
              </w:rPr>
              <w:t>n</w:t>
            </w:r>
            <w:r>
              <w:rPr>
                <w:rFonts w:ascii="r_ansi"/>
                <w:sz w:val="18"/>
              </w:rPr>
              <w:t>ts</w:t>
            </w:r>
          </w:p>
        </w:tc>
      </w:tr>
      <w:tr w:rsidR="00F33D04" w14:paraId="5C234947" w14:textId="77777777">
        <w:trPr>
          <w:trHeight w:val="215"/>
        </w:trPr>
        <w:tc>
          <w:tcPr>
            <w:tcW w:w="1945" w:type="dxa"/>
          </w:tcPr>
          <w:p w14:paraId="17539F1F" w14:textId="77777777" w:rsidR="00F33D04" w:rsidRDefault="003205B4">
            <w:pPr>
              <w:pStyle w:val="TableParagraph"/>
              <w:spacing w:line="196" w:lineRule="exact"/>
              <w:ind w:left="50"/>
              <w:rPr>
                <w:rFonts w:ascii="r_ansi"/>
                <w:sz w:val="18"/>
              </w:rPr>
            </w:pPr>
            <w:r>
              <w:rPr>
                <w:rFonts w:ascii="r_ansi"/>
                <w:spacing w:val="-1"/>
                <w:sz w:val="18"/>
              </w:rPr>
              <w:t>ISC-SLC-</w:t>
            </w:r>
            <w:r>
              <w:rPr>
                <w:rFonts w:ascii="r_ansi"/>
                <w:spacing w:val="1"/>
                <w:sz w:val="18"/>
              </w:rPr>
              <w:t>A</w:t>
            </w:r>
            <w:r>
              <w:rPr>
                <w:rFonts w:ascii="r_ansi"/>
                <w:sz w:val="18"/>
              </w:rPr>
              <w:t>4</w:t>
            </w:r>
            <w:r>
              <w:rPr>
                <w:rFonts w:ascii="r_ansi"/>
                <w:spacing w:val="-1"/>
                <w:sz w:val="18"/>
              </w:rPr>
              <w:t>/</w:t>
            </w:r>
            <w:r>
              <w:rPr>
                <w:rFonts w:ascii="r_ansi"/>
                <w:sz w:val="18"/>
              </w:rPr>
              <w:t>M</w:t>
            </w:r>
            <w:r>
              <w:rPr>
                <w:rFonts w:ascii="r_ansi"/>
                <w:spacing w:val="-1"/>
                <w:sz w:val="18"/>
              </w:rPr>
              <w:t>e</w:t>
            </w:r>
            <w:r>
              <w:rPr>
                <w:rFonts w:ascii="r_ansi"/>
                <w:sz w:val="18"/>
              </w:rPr>
              <w:t>n</w:t>
            </w:r>
            <w:r>
              <w:rPr>
                <w:rFonts w:ascii="r_ansi"/>
                <w:spacing w:val="1"/>
                <w:sz w:val="18"/>
              </w:rPr>
              <w:t>t</w:t>
            </w:r>
            <w:r>
              <w:rPr>
                <w:rFonts w:ascii="r_ansi"/>
                <w:sz w:val="18"/>
              </w:rPr>
              <w:t>al</w:t>
            </w:r>
          </w:p>
        </w:tc>
        <w:tc>
          <w:tcPr>
            <w:tcW w:w="2384" w:type="dxa"/>
          </w:tcPr>
          <w:p w14:paraId="7E0C23D4" w14:textId="77777777" w:rsidR="00F33D04" w:rsidRDefault="003205B4">
            <w:pPr>
              <w:pStyle w:val="TableParagraph"/>
              <w:spacing w:line="196" w:lineRule="exact"/>
              <w:ind w:left="53"/>
              <w:rPr>
                <w:rFonts w:ascii="r_ansi"/>
                <w:sz w:val="18"/>
              </w:rPr>
            </w:pPr>
            <w:r>
              <w:rPr>
                <w:rFonts w:ascii="r_ansi"/>
                <w:sz w:val="18"/>
              </w:rPr>
              <w:t>Health</w:t>
            </w:r>
          </w:p>
        </w:tc>
        <w:tc>
          <w:tcPr>
            <w:tcW w:w="2059" w:type="dxa"/>
          </w:tcPr>
          <w:p w14:paraId="32C7655E" w14:textId="77777777" w:rsidR="00F33D04" w:rsidRDefault="003205B4">
            <w:pPr>
              <w:pStyle w:val="TableParagraph"/>
              <w:spacing w:line="196" w:lineRule="exact"/>
              <w:ind w:left="0" w:right="161"/>
              <w:jc w:val="right"/>
              <w:rPr>
                <w:rFonts w:ascii="r_ansi"/>
                <w:sz w:val="18"/>
              </w:rPr>
            </w:pPr>
            <w:r>
              <w:rPr>
                <w:rFonts w:ascii="r_ansi"/>
                <w:sz w:val="18"/>
              </w:rPr>
              <w:t>1</w:t>
            </w:r>
          </w:p>
        </w:tc>
        <w:tc>
          <w:tcPr>
            <w:tcW w:w="650" w:type="dxa"/>
          </w:tcPr>
          <w:p w14:paraId="2688899D" w14:textId="77777777" w:rsidR="00F33D04" w:rsidRDefault="003205B4">
            <w:pPr>
              <w:pStyle w:val="TableParagraph"/>
              <w:spacing w:line="196" w:lineRule="exact"/>
              <w:ind w:left="0" w:right="161"/>
              <w:jc w:val="right"/>
              <w:rPr>
                <w:rFonts w:ascii="r_ansi"/>
                <w:sz w:val="18"/>
              </w:rPr>
            </w:pPr>
            <w:r>
              <w:rPr>
                <w:rFonts w:ascii="r_ansi"/>
                <w:sz w:val="18"/>
              </w:rPr>
              <w:t>1</w:t>
            </w:r>
          </w:p>
        </w:tc>
        <w:tc>
          <w:tcPr>
            <w:tcW w:w="595" w:type="dxa"/>
          </w:tcPr>
          <w:p w14:paraId="5F1403EE" w14:textId="77777777" w:rsidR="00F33D04" w:rsidRDefault="003205B4">
            <w:pPr>
              <w:pStyle w:val="TableParagraph"/>
              <w:spacing w:line="196" w:lineRule="exact"/>
              <w:ind w:left="0" w:right="106"/>
              <w:jc w:val="right"/>
              <w:rPr>
                <w:rFonts w:ascii="r_ansi"/>
                <w:sz w:val="18"/>
              </w:rPr>
            </w:pPr>
            <w:r>
              <w:rPr>
                <w:rFonts w:ascii="r_ansi"/>
                <w:sz w:val="18"/>
              </w:rPr>
              <w:t>0</w:t>
            </w:r>
          </w:p>
        </w:tc>
        <w:tc>
          <w:tcPr>
            <w:tcW w:w="1024" w:type="dxa"/>
          </w:tcPr>
          <w:p w14:paraId="1DE7AEA2" w14:textId="77777777" w:rsidR="00F33D04" w:rsidRDefault="003205B4">
            <w:pPr>
              <w:pStyle w:val="TableParagraph"/>
              <w:spacing w:line="196" w:lineRule="exact"/>
              <w:ind w:left="166"/>
              <w:jc w:val="center"/>
              <w:rPr>
                <w:rFonts w:ascii="r_ansi"/>
                <w:sz w:val="18"/>
              </w:rPr>
            </w:pPr>
            <w:r>
              <w:rPr>
                <w:rFonts w:ascii="r_ansi"/>
                <w:sz w:val="18"/>
              </w:rPr>
              <w:t>2</w:t>
            </w:r>
          </w:p>
        </w:tc>
      </w:tr>
    </w:tbl>
    <w:p w14:paraId="50BF0D1F" w14:textId="77777777" w:rsidR="00F33D04" w:rsidRDefault="00F33D04">
      <w:pPr>
        <w:spacing w:line="196" w:lineRule="exact"/>
        <w:jc w:val="center"/>
        <w:rPr>
          <w:rFonts w:ascii="r_ansi"/>
          <w:sz w:val="18"/>
        </w:rPr>
        <w:sectPr w:rsidR="00F33D04">
          <w:pgSz w:w="12240" w:h="15840"/>
          <w:pgMar w:top="1360" w:right="860" w:bottom="1740" w:left="1220" w:header="0" w:footer="1526" w:gutter="0"/>
          <w:cols w:space="720"/>
        </w:sectPr>
      </w:pPr>
    </w:p>
    <w:p w14:paraId="4C67406B" w14:textId="77777777" w:rsidR="00F33D04" w:rsidRDefault="003205B4">
      <w:pPr>
        <w:pStyle w:val="BodyText"/>
        <w:ind w:left="462"/>
        <w:rPr>
          <w:sz w:val="20"/>
        </w:rPr>
      </w:pPr>
      <w:r>
        <w:rPr>
          <w:sz w:val="20"/>
        </w:rPr>
      </w:r>
      <w:r>
        <w:rPr>
          <w:sz w:val="20"/>
        </w:rPr>
        <w:pict w14:anchorId="25597124">
          <v:group id="_x0000_s1575" style="width:443.85pt;height:197.25pt;mso-position-horizontal-relative:char;mso-position-vertical-relative:line" coordsize="8877,3945">
            <v:line id="_x0000_s1592" style="position:absolute" from="10,5" to="8867,5" strokeweight=".48pt"/>
            <v:line id="_x0000_s1591" style="position:absolute" from="10,3939" to="8867,3939" strokeweight=".48pt"/>
            <v:line id="_x0000_s1590" style="position:absolute" from="5,0" to="5,3944" strokeweight=".48pt"/>
            <v:line id="_x0000_s1589" style="position:absolute" from="8872,0" to="8872,3944" strokeweight=".48pt"/>
            <v:shape id="_x0000_s1588" type="#_x0000_t202" style="position:absolute;left:1091;top:3263;width:3702;height:651" filled="f" stroked="f">
              <v:textbox inset="0,0,0,0">
                <w:txbxContent>
                  <w:p w14:paraId="03F6A61B" w14:textId="77777777" w:rsidR="00F33D04" w:rsidRDefault="003205B4">
                    <w:pPr>
                      <w:tabs>
                        <w:tab w:val="left" w:pos="2272"/>
                      </w:tabs>
                      <w:spacing w:line="242" w:lineRule="auto"/>
                      <w:ind w:left="215" w:right="18" w:hanging="216"/>
                      <w:rPr>
                        <w:rFonts w:ascii="r_ansi"/>
                        <w:sz w:val="18"/>
                      </w:rPr>
                    </w:pPr>
                    <w:r>
                      <w:rPr>
                        <w:rFonts w:ascii="r_ansi"/>
                        <w:sz w:val="18"/>
                      </w:rPr>
                      <w:t>Future</w:t>
                    </w:r>
                    <w:r>
                      <w:rPr>
                        <w:sz w:val="18"/>
                      </w:rPr>
                      <w:t xml:space="preserve"> </w:t>
                    </w:r>
                    <w:r>
                      <w:rPr>
                        <w:rFonts w:ascii="r_ansi"/>
                        <w:sz w:val="18"/>
                      </w:rPr>
                      <w:t>Scheduled</w:t>
                    </w:r>
                    <w:r>
                      <w:rPr>
                        <w:sz w:val="18"/>
                      </w:rPr>
                      <w:t xml:space="preserve"> </w:t>
                    </w:r>
                    <w:r>
                      <w:rPr>
                        <w:rFonts w:ascii="r_ansi"/>
                        <w:spacing w:val="-134"/>
                        <w:sz w:val="18"/>
                      </w:rPr>
                      <w:t>Appointments:</w:t>
                    </w:r>
                    <w:r>
                      <w:rPr>
                        <w:spacing w:val="-43"/>
                        <w:sz w:val="18"/>
                      </w:rPr>
                      <w:t xml:space="preserve"> </w:t>
                    </w:r>
                    <w:r>
                      <w:rPr>
                        <w:rFonts w:ascii="r_ansi"/>
                        <w:spacing w:val="-1"/>
                        <w:sz w:val="18"/>
                      </w:rPr>
                      <w:t>3/25/2013@08:00</w:t>
                    </w:r>
                    <w:r>
                      <w:rPr>
                        <w:rFonts w:ascii="r_ansi"/>
                        <w:spacing w:val="-1"/>
                        <w:sz w:val="18"/>
                      </w:rPr>
                      <w:tab/>
                    </w:r>
                    <w:r>
                      <w:rPr>
                        <w:rFonts w:ascii="r_ansi"/>
                        <w:sz w:val="18"/>
                      </w:rPr>
                      <w:t>Mental</w:t>
                    </w:r>
                    <w:r>
                      <w:rPr>
                        <w:sz w:val="18"/>
                      </w:rPr>
                      <w:t xml:space="preserve"> </w:t>
                    </w:r>
                    <w:r>
                      <w:rPr>
                        <w:rFonts w:ascii="r_ansi"/>
                        <w:spacing w:val="-159"/>
                        <w:sz w:val="18"/>
                      </w:rPr>
                      <w:t>Health</w:t>
                    </w:r>
                    <w:r>
                      <w:rPr>
                        <w:spacing w:val="-43"/>
                        <w:sz w:val="18"/>
                      </w:rPr>
                      <w:t xml:space="preserve"> </w:t>
                    </w:r>
                    <w:r>
                      <w:rPr>
                        <w:rFonts w:ascii="r_ansi"/>
                        <w:spacing w:val="-1"/>
                        <w:sz w:val="18"/>
                      </w:rPr>
                      <w:t>4/1/2013@08:00</w:t>
                    </w:r>
                    <w:r>
                      <w:rPr>
                        <w:rFonts w:ascii="r_ansi"/>
                        <w:spacing w:val="-1"/>
                        <w:sz w:val="18"/>
                      </w:rPr>
                      <w:tab/>
                    </w:r>
                    <w:r>
                      <w:rPr>
                        <w:rFonts w:ascii="r_ansi"/>
                        <w:sz w:val="18"/>
                      </w:rPr>
                      <w:t>Mental</w:t>
                    </w:r>
                    <w:r>
                      <w:rPr>
                        <w:spacing w:val="4"/>
                        <w:sz w:val="18"/>
                      </w:rPr>
                      <w:t xml:space="preserve"> </w:t>
                    </w:r>
                    <w:r>
                      <w:rPr>
                        <w:rFonts w:ascii="r_ansi"/>
                        <w:spacing w:val="-159"/>
                        <w:sz w:val="18"/>
                      </w:rPr>
                      <w:t>Health</w:t>
                    </w:r>
                  </w:p>
                </w:txbxContent>
              </v:textbox>
            </v:shape>
            <v:shape id="_x0000_s1587" type="#_x0000_t202" style="position:absolute;left:2932;top:2831;width:5005;height:432" filled="f" stroked="f">
              <v:textbox inset="0,0,0,0">
                <w:txbxContent>
                  <w:p w14:paraId="7D97C5D9" w14:textId="77777777" w:rsidR="00F33D04" w:rsidRDefault="003205B4">
                    <w:pPr>
                      <w:tabs>
                        <w:tab w:val="left" w:pos="2490"/>
                      </w:tabs>
                      <w:rPr>
                        <w:rFonts w:ascii="r_ansi"/>
                        <w:sz w:val="18"/>
                      </w:rPr>
                    </w:pPr>
                    <w:r>
                      <w:rPr>
                        <w:rFonts w:ascii="r_ansi"/>
                        <w:sz w:val="18"/>
                      </w:rPr>
                      <w:t>C4444</w:t>
                    </w:r>
                    <w:r>
                      <w:rPr>
                        <w:sz w:val="18"/>
                      </w:rPr>
                      <w:t xml:space="preserve">  </w:t>
                    </w:r>
                    <w:r>
                      <w:rPr>
                        <w:spacing w:val="32"/>
                        <w:sz w:val="18"/>
                      </w:rPr>
                      <w:t xml:space="preserve"> </w:t>
                    </w:r>
                    <w:r>
                      <w:rPr>
                        <w:rFonts w:ascii="r_ansi"/>
                        <w:sz w:val="18"/>
                      </w:rPr>
                      <w:t>3/21/2013@08:30</w:t>
                    </w:r>
                    <w:r>
                      <w:rPr>
                        <w:rFonts w:ascii="r_ansi"/>
                        <w:sz w:val="18"/>
                      </w:rPr>
                      <w:tab/>
                      <w:t>Mental</w:t>
                    </w:r>
                    <w:r>
                      <w:rPr>
                        <w:spacing w:val="40"/>
                        <w:sz w:val="18"/>
                      </w:rPr>
                      <w:t xml:space="preserve"> </w:t>
                    </w:r>
                    <w:r>
                      <w:rPr>
                        <w:rFonts w:ascii="r_ansi"/>
                        <w:sz w:val="18"/>
                      </w:rPr>
                      <w:t>Health</w:t>
                    </w:r>
                  </w:p>
                  <w:p w14:paraId="428E2026" w14:textId="77777777" w:rsidR="00F33D04" w:rsidRDefault="003205B4">
                    <w:pPr>
                      <w:ind w:left="2384"/>
                      <w:rPr>
                        <w:rFonts w:ascii="r_ansi"/>
                        <w:sz w:val="18"/>
                      </w:rPr>
                    </w:pPr>
                    <w:r>
                      <w:rPr>
                        <w:rFonts w:ascii="r_ansi"/>
                        <w:sz w:val="18"/>
                      </w:rPr>
                      <w:t>*NSA</w:t>
                    </w:r>
                    <w:r>
                      <w:rPr>
                        <w:sz w:val="18"/>
                      </w:rPr>
                      <w:t xml:space="preserve"> </w:t>
                    </w:r>
                    <w:r>
                      <w:rPr>
                        <w:rFonts w:ascii="r_ansi"/>
                        <w:spacing w:val="-92"/>
                        <w:sz w:val="18"/>
                      </w:rPr>
                      <w:t>WHPROVIDER,THIRTEEN</w:t>
                    </w:r>
                  </w:p>
                </w:txbxContent>
              </v:textbox>
            </v:shape>
            <v:shape id="_x0000_s1586" type="#_x0000_t202" style="position:absolute;left:657;top:2831;width:1429;height:216" filled="f" stroked="f">
              <v:textbox inset="0,0,0,0">
                <w:txbxContent>
                  <w:p w14:paraId="428715EC" w14:textId="77777777" w:rsidR="00F33D04" w:rsidRDefault="003205B4">
                    <w:pPr>
                      <w:rPr>
                        <w:rFonts w:ascii="r_ansi"/>
                        <w:sz w:val="18"/>
                      </w:rPr>
                    </w:pPr>
                    <w:r>
                      <w:rPr>
                        <w:rFonts w:ascii="r_ansi"/>
                        <w:spacing w:val="-1"/>
                        <w:sz w:val="18"/>
                      </w:rPr>
                      <w:t>CRP</w:t>
                    </w:r>
                    <w:r>
                      <w:rPr>
                        <w:rFonts w:ascii="r_ansi"/>
                        <w:spacing w:val="1"/>
                        <w:sz w:val="18"/>
                      </w:rPr>
                      <w:t>A</w:t>
                    </w:r>
                    <w:r>
                      <w:rPr>
                        <w:rFonts w:ascii="r_ansi"/>
                        <w:spacing w:val="-1"/>
                        <w:sz w:val="18"/>
                      </w:rPr>
                      <w:t>TIENT</w:t>
                    </w:r>
                    <w:r>
                      <w:rPr>
                        <w:rFonts w:ascii="r_ansi"/>
                        <w:spacing w:val="1"/>
                        <w:sz w:val="18"/>
                      </w:rPr>
                      <w:t>,</w:t>
                    </w:r>
                    <w:r>
                      <w:rPr>
                        <w:rFonts w:ascii="r_ansi"/>
                        <w:spacing w:val="-1"/>
                        <w:sz w:val="18"/>
                      </w:rPr>
                      <w:t>TWO</w:t>
                    </w:r>
                  </w:p>
                </w:txbxContent>
              </v:textbox>
            </v:shape>
            <v:shape id="_x0000_s1585" type="#_x0000_t202" style="position:absolute;left:117;top:2831;width:129;height:216" filled="f" stroked="f">
              <v:textbox inset="0,0,0,0">
                <w:txbxContent>
                  <w:p w14:paraId="443C1E44" w14:textId="77777777" w:rsidR="00F33D04" w:rsidRDefault="003205B4">
                    <w:pPr>
                      <w:rPr>
                        <w:rFonts w:ascii="r_ansi"/>
                        <w:sz w:val="18"/>
                      </w:rPr>
                    </w:pPr>
                    <w:r>
                      <w:rPr>
                        <w:rFonts w:ascii="r_ansi"/>
                        <w:sz w:val="18"/>
                      </w:rPr>
                      <w:t>2</w:t>
                    </w:r>
                  </w:p>
                </w:txbxContent>
              </v:textbox>
            </v:shape>
            <v:shape id="_x0000_s1584" type="#_x0000_t202" style="position:absolute;left:1091;top:1970;width:3702;height:646" filled="f" stroked="f">
              <v:textbox inset="0,0,0,0">
                <w:txbxContent>
                  <w:p w14:paraId="350559CA" w14:textId="77777777" w:rsidR="00F33D04" w:rsidRDefault="003205B4">
                    <w:pPr>
                      <w:tabs>
                        <w:tab w:val="left" w:pos="2272"/>
                      </w:tabs>
                      <w:ind w:left="215" w:right="18" w:hanging="216"/>
                      <w:rPr>
                        <w:rFonts w:ascii="r_ansi"/>
                        <w:sz w:val="18"/>
                      </w:rPr>
                    </w:pPr>
                    <w:r>
                      <w:rPr>
                        <w:rFonts w:ascii="r_ansi"/>
                        <w:sz w:val="18"/>
                      </w:rPr>
                      <w:t>Future</w:t>
                    </w:r>
                    <w:r>
                      <w:rPr>
                        <w:sz w:val="18"/>
                      </w:rPr>
                      <w:t xml:space="preserve"> </w:t>
                    </w:r>
                    <w:r>
                      <w:rPr>
                        <w:rFonts w:ascii="r_ansi"/>
                        <w:sz w:val="18"/>
                      </w:rPr>
                      <w:t>Scheduled</w:t>
                    </w:r>
                    <w:r>
                      <w:rPr>
                        <w:sz w:val="18"/>
                      </w:rPr>
                      <w:t xml:space="preserve"> </w:t>
                    </w:r>
                    <w:r>
                      <w:rPr>
                        <w:rFonts w:ascii="r_ansi"/>
                        <w:spacing w:val="-134"/>
                        <w:sz w:val="18"/>
                      </w:rPr>
                      <w:t>Appointments:</w:t>
                    </w:r>
                    <w:r>
                      <w:rPr>
                        <w:spacing w:val="-43"/>
                        <w:sz w:val="18"/>
                      </w:rPr>
                      <w:t xml:space="preserve"> </w:t>
                    </w:r>
                    <w:r>
                      <w:rPr>
                        <w:rFonts w:ascii="r_ansi"/>
                        <w:spacing w:val="-1"/>
                        <w:sz w:val="18"/>
                      </w:rPr>
                      <w:t>3/22/2013@12:00</w:t>
                    </w:r>
                    <w:r>
                      <w:rPr>
                        <w:rFonts w:ascii="r_ansi"/>
                        <w:spacing w:val="-1"/>
                        <w:sz w:val="18"/>
                      </w:rPr>
                      <w:tab/>
                    </w:r>
                    <w:r>
                      <w:rPr>
                        <w:rFonts w:ascii="r_ansi"/>
                        <w:sz w:val="18"/>
                      </w:rPr>
                      <w:t>Mental</w:t>
                    </w:r>
                    <w:r>
                      <w:rPr>
                        <w:sz w:val="18"/>
                      </w:rPr>
                      <w:t xml:space="preserve"> </w:t>
                    </w:r>
                    <w:r>
                      <w:rPr>
                        <w:rFonts w:ascii="r_ansi"/>
                        <w:spacing w:val="-159"/>
                        <w:sz w:val="18"/>
                      </w:rPr>
                      <w:t>Health</w:t>
                    </w:r>
                    <w:r>
                      <w:rPr>
                        <w:spacing w:val="-43"/>
                        <w:sz w:val="18"/>
                      </w:rPr>
                      <w:t xml:space="preserve"> </w:t>
                    </w:r>
                    <w:r>
                      <w:rPr>
                        <w:rFonts w:ascii="r_ansi"/>
                        <w:spacing w:val="-1"/>
                        <w:sz w:val="18"/>
                      </w:rPr>
                      <w:t>3/23/2013@12:00</w:t>
                    </w:r>
                    <w:r>
                      <w:rPr>
                        <w:rFonts w:ascii="r_ansi"/>
                        <w:spacing w:val="-1"/>
                        <w:sz w:val="18"/>
                      </w:rPr>
                      <w:tab/>
                    </w:r>
                    <w:r>
                      <w:rPr>
                        <w:rFonts w:ascii="r_ansi"/>
                        <w:sz w:val="18"/>
                      </w:rPr>
                      <w:t>Mental</w:t>
                    </w:r>
                    <w:r>
                      <w:rPr>
                        <w:spacing w:val="5"/>
                        <w:sz w:val="18"/>
                      </w:rPr>
                      <w:t xml:space="preserve"> </w:t>
                    </w:r>
                    <w:r>
                      <w:rPr>
                        <w:rFonts w:ascii="r_ansi"/>
                        <w:spacing w:val="-159"/>
                        <w:sz w:val="18"/>
                      </w:rPr>
                      <w:t>Health</w:t>
                    </w:r>
                  </w:p>
                </w:txbxContent>
              </v:textbox>
            </v:shape>
            <v:shape id="_x0000_s1583" type="#_x0000_t202" style="position:absolute;left:2932;top:1538;width:5005;height:432" filled="f" stroked="f">
              <v:textbox inset="0,0,0,0">
                <w:txbxContent>
                  <w:p w14:paraId="5B3BC0A3" w14:textId="77777777" w:rsidR="00F33D04" w:rsidRDefault="003205B4">
                    <w:pPr>
                      <w:tabs>
                        <w:tab w:val="left" w:pos="2490"/>
                      </w:tabs>
                      <w:rPr>
                        <w:rFonts w:ascii="r_ansi"/>
                        <w:sz w:val="18"/>
                      </w:rPr>
                    </w:pPr>
                    <w:r>
                      <w:rPr>
                        <w:rFonts w:ascii="r_ansi"/>
                        <w:sz w:val="18"/>
                      </w:rPr>
                      <w:t>C2222</w:t>
                    </w:r>
                    <w:r>
                      <w:rPr>
                        <w:sz w:val="18"/>
                      </w:rPr>
                      <w:t xml:space="preserve">  </w:t>
                    </w:r>
                    <w:r>
                      <w:rPr>
                        <w:spacing w:val="32"/>
                        <w:sz w:val="18"/>
                      </w:rPr>
                      <w:t xml:space="preserve"> </w:t>
                    </w:r>
                    <w:r>
                      <w:rPr>
                        <w:rFonts w:ascii="r_ansi"/>
                        <w:sz w:val="18"/>
                      </w:rPr>
                      <w:t>3/21/2013@08:00</w:t>
                    </w:r>
                    <w:r>
                      <w:rPr>
                        <w:rFonts w:ascii="r_ansi"/>
                        <w:sz w:val="18"/>
                      </w:rPr>
                      <w:tab/>
                      <w:t>Mental</w:t>
                    </w:r>
                    <w:r>
                      <w:rPr>
                        <w:spacing w:val="40"/>
                        <w:sz w:val="18"/>
                      </w:rPr>
                      <w:t xml:space="preserve"> </w:t>
                    </w:r>
                    <w:r>
                      <w:rPr>
                        <w:rFonts w:ascii="r_ansi"/>
                        <w:sz w:val="18"/>
                      </w:rPr>
                      <w:t>Health</w:t>
                    </w:r>
                  </w:p>
                  <w:p w14:paraId="1E5A0ED9" w14:textId="77777777" w:rsidR="00F33D04" w:rsidRDefault="003205B4">
                    <w:pPr>
                      <w:tabs>
                        <w:tab w:val="left" w:pos="2926"/>
                      </w:tabs>
                      <w:ind w:left="2384"/>
                      <w:rPr>
                        <w:rFonts w:ascii="r_ansi"/>
                        <w:sz w:val="18"/>
                      </w:rPr>
                    </w:pPr>
                    <w:r>
                      <w:rPr>
                        <w:rFonts w:ascii="r_ansi"/>
                        <w:spacing w:val="-1"/>
                        <w:sz w:val="18"/>
                      </w:rPr>
                      <w:t>*NS</w:t>
                    </w:r>
                    <w:r>
                      <w:rPr>
                        <w:rFonts w:ascii="r_ansi"/>
                        <w:spacing w:val="-1"/>
                        <w:sz w:val="18"/>
                      </w:rPr>
                      <w:tab/>
                    </w:r>
                    <w:r>
                      <w:rPr>
                        <w:rFonts w:ascii="r_ansi"/>
                        <w:spacing w:val="-73"/>
                        <w:sz w:val="18"/>
                      </w:rPr>
                      <w:t>WHPROVIDER,THIRTEEN</w:t>
                    </w:r>
                  </w:p>
                </w:txbxContent>
              </v:textbox>
            </v:shape>
            <v:shape id="_x0000_s1582" type="#_x0000_t202" style="position:absolute;left:657;top:1538;width:1429;height:216" filled="f" stroked="f">
              <v:textbox inset="0,0,0,0">
                <w:txbxContent>
                  <w:p w14:paraId="77C6717E" w14:textId="77777777" w:rsidR="00F33D04" w:rsidRDefault="003205B4">
                    <w:pPr>
                      <w:rPr>
                        <w:rFonts w:ascii="r_ansi"/>
                        <w:sz w:val="18"/>
                      </w:rPr>
                    </w:pPr>
                    <w:r>
                      <w:rPr>
                        <w:rFonts w:ascii="r_ansi"/>
                        <w:spacing w:val="-1"/>
                        <w:sz w:val="18"/>
                      </w:rPr>
                      <w:t>CRP</w:t>
                    </w:r>
                    <w:r>
                      <w:rPr>
                        <w:rFonts w:ascii="r_ansi"/>
                        <w:spacing w:val="1"/>
                        <w:sz w:val="18"/>
                      </w:rPr>
                      <w:t>A</w:t>
                    </w:r>
                    <w:r>
                      <w:rPr>
                        <w:rFonts w:ascii="r_ansi"/>
                        <w:spacing w:val="-1"/>
                        <w:sz w:val="18"/>
                      </w:rPr>
                      <w:t>TIENT</w:t>
                    </w:r>
                    <w:r>
                      <w:rPr>
                        <w:rFonts w:ascii="r_ansi"/>
                        <w:spacing w:val="1"/>
                        <w:sz w:val="18"/>
                      </w:rPr>
                      <w:t>,</w:t>
                    </w:r>
                    <w:r>
                      <w:rPr>
                        <w:rFonts w:ascii="r_ansi"/>
                        <w:spacing w:val="-1"/>
                        <w:sz w:val="18"/>
                      </w:rPr>
                      <w:t>ONE</w:t>
                    </w:r>
                  </w:p>
                </w:txbxContent>
              </v:textbox>
            </v:shape>
            <v:shape id="_x0000_s1581" type="#_x0000_t202" style="position:absolute;left:117;top:1538;width:129;height:216" filled="f" stroked="f">
              <v:textbox inset="0,0,0,0">
                <w:txbxContent>
                  <w:p w14:paraId="0AC51174" w14:textId="77777777" w:rsidR="00F33D04" w:rsidRDefault="003205B4">
                    <w:pPr>
                      <w:rPr>
                        <w:rFonts w:ascii="r_ansi"/>
                        <w:sz w:val="18"/>
                      </w:rPr>
                    </w:pPr>
                    <w:r>
                      <w:rPr>
                        <w:rFonts w:ascii="r_ansi"/>
                        <w:sz w:val="18"/>
                      </w:rPr>
                      <w:t>1</w:t>
                    </w:r>
                  </w:p>
                </w:txbxContent>
              </v:textbox>
            </v:shape>
            <v:shape id="_x0000_s1580" type="#_x0000_t202" style="position:absolute;left:117;top:458;width:8466;height:648" filled="f" stroked="f">
              <v:textbox inset="0,0,0,0">
                <w:txbxContent>
                  <w:p w14:paraId="0C9FE2C6" w14:textId="77777777" w:rsidR="00F33D04" w:rsidRDefault="003205B4">
                    <w:pPr>
                      <w:rPr>
                        <w:rFonts w:ascii="r_ansi"/>
                        <w:sz w:val="18"/>
                      </w:rPr>
                    </w:pP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p>
                  <w:p w14:paraId="6CCB7B20" w14:textId="77777777" w:rsidR="00F33D04" w:rsidRDefault="00F33D04">
                    <w:pPr>
                      <w:rPr>
                        <w:rFonts w:ascii="r_ansi"/>
                        <w:sz w:val="18"/>
                      </w:rPr>
                    </w:pPr>
                  </w:p>
                  <w:p w14:paraId="553F797A" w14:textId="77777777" w:rsidR="00F33D04" w:rsidRDefault="003205B4">
                    <w:pPr>
                      <w:rPr>
                        <w:rFonts w:ascii="r_ansi"/>
                        <w:sz w:val="18"/>
                      </w:rPr>
                    </w:pPr>
                    <w:r>
                      <w:rPr>
                        <w:rFonts w:ascii="r_ansi"/>
                        <w:sz w:val="18"/>
                      </w:rPr>
                      <w:t>DIVISION/CLINIC/STOP:</w:t>
                    </w:r>
                    <w:r>
                      <w:rPr>
                        <w:sz w:val="18"/>
                      </w:rPr>
                      <w:t xml:space="preserve"> </w:t>
                    </w:r>
                    <w:r>
                      <w:rPr>
                        <w:rFonts w:ascii="r_ansi"/>
                        <w:sz w:val="18"/>
                      </w:rPr>
                      <w:t>ISC-SLC-A4/Mental</w:t>
                    </w:r>
                    <w:r>
                      <w:rPr>
                        <w:sz w:val="18"/>
                      </w:rPr>
                      <w:t xml:space="preserve"> </w:t>
                    </w:r>
                    <w:r>
                      <w:rPr>
                        <w:rFonts w:ascii="r_ansi"/>
                        <w:spacing w:val="-54"/>
                        <w:sz w:val="18"/>
                      </w:rPr>
                      <w:t>Health/188</w:t>
                    </w:r>
                  </w:p>
                </w:txbxContent>
              </v:textbox>
            </v:shape>
            <v:shape id="_x0000_s1579" type="#_x0000_t202" style="position:absolute;left:5422;top:242;width:2403;height:216" filled="f" stroked="f">
              <v:textbox inset="0,0,0,0">
                <w:txbxContent>
                  <w:p w14:paraId="2995EF2B" w14:textId="77777777" w:rsidR="00F33D04" w:rsidRDefault="003205B4">
                    <w:pPr>
                      <w:rPr>
                        <w:rFonts w:ascii="r_ansi"/>
                        <w:sz w:val="18"/>
                      </w:rPr>
                    </w:pPr>
                    <w:r>
                      <w:rPr>
                        <w:rFonts w:ascii="r_ansi"/>
                        <w:spacing w:val="-1"/>
                        <w:sz w:val="18"/>
                      </w:rPr>
                      <w:t>CLI</w:t>
                    </w:r>
                    <w:r>
                      <w:rPr>
                        <w:rFonts w:ascii="r_ansi"/>
                        <w:spacing w:val="1"/>
                        <w:sz w:val="18"/>
                      </w:rPr>
                      <w:t>N</w:t>
                    </w:r>
                    <w:r>
                      <w:rPr>
                        <w:rFonts w:ascii="r_ansi"/>
                        <w:spacing w:val="-1"/>
                        <w:sz w:val="18"/>
                      </w:rPr>
                      <w:t>IC/ST</w:t>
                    </w:r>
                    <w:r>
                      <w:rPr>
                        <w:rFonts w:ascii="r_ansi"/>
                        <w:spacing w:val="1"/>
                        <w:sz w:val="18"/>
                      </w:rPr>
                      <w:t>A</w:t>
                    </w:r>
                    <w:r>
                      <w:rPr>
                        <w:rFonts w:ascii="r_ansi"/>
                        <w:spacing w:val="-1"/>
                        <w:sz w:val="18"/>
                      </w:rPr>
                      <w:t>TUS/PR</w:t>
                    </w:r>
                    <w:r>
                      <w:rPr>
                        <w:rFonts w:ascii="r_ansi"/>
                        <w:spacing w:val="1"/>
                        <w:sz w:val="18"/>
                      </w:rPr>
                      <w:t>O</w:t>
                    </w:r>
                    <w:r>
                      <w:rPr>
                        <w:rFonts w:ascii="r_ansi"/>
                        <w:spacing w:val="-1"/>
                        <w:sz w:val="18"/>
                      </w:rPr>
                      <w:t>VIDER</w:t>
                    </w:r>
                  </w:p>
                </w:txbxContent>
              </v:textbox>
            </v:shape>
            <v:shape id="_x0000_s1578" type="#_x0000_t202" style="position:absolute;left:2932;top:242;width:1537;height:216" filled="f" stroked="f">
              <v:textbox inset="0,0,0,0">
                <w:txbxContent>
                  <w:p w14:paraId="74100D55" w14:textId="77777777" w:rsidR="00F33D04" w:rsidRDefault="003205B4">
                    <w:pPr>
                      <w:rPr>
                        <w:rFonts w:ascii="r_ansi"/>
                        <w:sz w:val="18"/>
                      </w:rPr>
                    </w:pPr>
                    <w:r>
                      <w:rPr>
                        <w:rFonts w:ascii="r_ansi"/>
                        <w:sz w:val="18"/>
                      </w:rPr>
                      <w:t>PT</w:t>
                    </w:r>
                    <w:r>
                      <w:rPr>
                        <w:sz w:val="18"/>
                      </w:rPr>
                      <w:t xml:space="preserve"> </w:t>
                    </w:r>
                    <w:r>
                      <w:rPr>
                        <w:rFonts w:ascii="r_ansi"/>
                        <w:sz w:val="18"/>
                      </w:rPr>
                      <w:t>ID</w:t>
                    </w:r>
                    <w:r>
                      <w:rPr>
                        <w:sz w:val="18"/>
                      </w:rPr>
                      <w:t xml:space="preserve"> </w:t>
                    </w:r>
                    <w:r>
                      <w:rPr>
                        <w:rFonts w:ascii="r_ansi"/>
                        <w:spacing w:val="-71"/>
                        <w:sz w:val="18"/>
                      </w:rPr>
                      <w:t>APPT</w:t>
                    </w:r>
                    <w:r>
                      <w:rPr>
                        <w:rFonts w:ascii="r_ansi"/>
                        <w:spacing w:val="-176"/>
                        <w:sz w:val="18"/>
                      </w:rPr>
                      <w:t>D/T</w:t>
                    </w:r>
                  </w:p>
                </w:txbxContent>
              </v:textbox>
            </v:shape>
            <v:shape id="_x0000_s1577" type="#_x0000_t202" style="position:absolute;left:657;top:242;width:779;height:216" filled="f" stroked="f">
              <v:textbox inset="0,0,0,0">
                <w:txbxContent>
                  <w:p w14:paraId="73ECC6E3" w14:textId="77777777" w:rsidR="00F33D04" w:rsidRDefault="003205B4">
                    <w:pPr>
                      <w:rPr>
                        <w:rFonts w:ascii="r_ansi"/>
                        <w:sz w:val="18"/>
                      </w:rPr>
                    </w:pPr>
                    <w:r>
                      <w:rPr>
                        <w:rFonts w:ascii="r_ansi"/>
                        <w:spacing w:val="-1"/>
                        <w:sz w:val="18"/>
                      </w:rPr>
                      <w:t>PAT</w:t>
                    </w:r>
                    <w:r>
                      <w:rPr>
                        <w:rFonts w:ascii="r_ansi"/>
                        <w:spacing w:val="1"/>
                        <w:sz w:val="18"/>
                      </w:rPr>
                      <w:t>I</w:t>
                    </w:r>
                    <w:r>
                      <w:rPr>
                        <w:rFonts w:ascii="r_ansi"/>
                        <w:spacing w:val="-1"/>
                        <w:sz w:val="18"/>
                      </w:rPr>
                      <w:t>ENT</w:t>
                    </w:r>
                  </w:p>
                </w:txbxContent>
              </v:textbox>
            </v:shape>
            <v:shape id="_x0000_s1576" type="#_x0000_t202" style="position:absolute;left:117;top:242;width:129;height:216" filled="f" stroked="f">
              <v:textbox inset="0,0,0,0">
                <w:txbxContent>
                  <w:p w14:paraId="03B472C4" w14:textId="77777777" w:rsidR="00F33D04" w:rsidRDefault="003205B4">
                    <w:pPr>
                      <w:rPr>
                        <w:rFonts w:ascii="r_ansi"/>
                        <w:sz w:val="18"/>
                      </w:rPr>
                    </w:pPr>
                    <w:r>
                      <w:rPr>
                        <w:rFonts w:ascii="r_ansi"/>
                        <w:sz w:val="18"/>
                      </w:rPr>
                      <w:t>#</w:t>
                    </w:r>
                  </w:p>
                </w:txbxContent>
              </v:textbox>
            </v:shape>
            <w10:anchorlock/>
          </v:group>
        </w:pict>
      </w:r>
    </w:p>
    <w:p w14:paraId="301F20C3" w14:textId="77777777" w:rsidR="00F33D04" w:rsidRDefault="00F33D04">
      <w:pPr>
        <w:pStyle w:val="BodyText"/>
        <w:rPr>
          <w:b/>
          <w:sz w:val="20"/>
        </w:rPr>
      </w:pPr>
    </w:p>
    <w:p w14:paraId="3538B527" w14:textId="77777777" w:rsidR="00F33D04" w:rsidRDefault="00F33D04">
      <w:pPr>
        <w:pStyle w:val="BodyText"/>
        <w:spacing w:before="3"/>
        <w:rPr>
          <w:b/>
          <w:sz w:val="16"/>
        </w:rPr>
      </w:pPr>
    </w:p>
    <w:p w14:paraId="5B8A6A9D" w14:textId="77777777" w:rsidR="00F33D04" w:rsidRDefault="003205B4">
      <w:pPr>
        <w:spacing w:before="90"/>
        <w:ind w:left="580"/>
        <w:rPr>
          <w:b/>
          <w:sz w:val="24"/>
        </w:rPr>
      </w:pPr>
      <w:r>
        <w:pict w14:anchorId="735630F1">
          <v:group id="_x0000_s1563" style="position:absolute;left:0;text-align:left;margin-left:90pt;margin-top:56.35pt;width:427.7pt;height:.75pt;z-index:-256035840;mso-position-horizontal-relative:page" coordorigin="1800,1127" coordsize="8554,15">
            <v:line id="_x0000_s1574" style="position:absolute" from="1800,1135" to="2772,1135" strokeweight=".25083mm">
              <v:stroke dashstyle="dash"/>
            </v:line>
            <v:line id="_x0000_s1573" style="position:absolute" from="2775,1135" to="3423,1135" strokeweight=".25083mm">
              <v:stroke dashstyle="dash"/>
            </v:line>
            <v:line id="_x0000_s1572" style="position:absolute" from="3425,1135" to="4181,1135" strokeweight=".25083mm">
              <v:stroke dashstyle="dash"/>
            </v:line>
            <v:line id="_x0000_s1571" style="position:absolute" from="4183,1135" to="5155,1135" strokeweight=".25083mm">
              <v:stroke dashstyle="dash"/>
            </v:line>
            <v:line id="_x0000_s1570" style="position:absolute" from="5157,1135" to="5805,1135" strokeweight=".25083mm">
              <v:stroke dashstyle="dash"/>
            </v:line>
            <v:line id="_x0000_s1569" style="position:absolute" from="5807,1135" to="6563,1135" strokeweight=".25083mm">
              <v:stroke dashstyle="dash"/>
            </v:line>
            <v:line id="_x0000_s1568" style="position:absolute" from="6565,1135" to="7537,1135" strokeweight=".25083mm">
              <v:stroke dashstyle="dash"/>
            </v:line>
            <v:line id="_x0000_s1567" style="position:absolute" from="7540,1135" to="8188,1135" strokeweight=".25083mm">
              <v:stroke dashstyle="dash"/>
            </v:line>
            <v:line id="_x0000_s1566" style="position:absolute" from="8190,1135" to="8946,1135" strokeweight=".25083mm">
              <v:stroke dashstyle="dash"/>
            </v:line>
            <v:line id="_x0000_s1565" style="position:absolute" from="8948,1135" to="9920,1135" strokeweight=".25083mm">
              <v:stroke dashstyle="dash"/>
            </v:line>
            <v:line id="_x0000_s1564" style="position:absolute" from="9922,1135" to="10354,1135" strokeweight=".25083mm">
              <v:stroke dashstyle="dash"/>
            </v:line>
            <w10:wrap anchorx="page"/>
          </v:group>
        </w:pict>
      </w:r>
      <w:r>
        <w:rPr>
          <w:b/>
          <w:sz w:val="24"/>
        </w:rPr>
        <w:t>Example 2 – Proactive Nightly Report</w:t>
      </w:r>
    </w:p>
    <w:p w14:paraId="6828F3E1" w14:textId="77777777" w:rsidR="00F33D04" w:rsidRDefault="003205B4">
      <w:pPr>
        <w:pStyle w:val="BodyText"/>
        <w:spacing w:before="4"/>
        <w:rPr>
          <w:b/>
          <w:sz w:val="12"/>
        </w:rPr>
      </w:pPr>
      <w:r>
        <w:pict w14:anchorId="4CA0769A">
          <v:group id="_x0000_s1540" style="position:absolute;margin-left:84.15pt;margin-top:9.3pt;width:443.85pt;height:229.6pt;z-index:-251609088;mso-wrap-distance-left:0;mso-wrap-distance-right:0;mso-position-horizontal-relative:page" coordorigin="1683,186" coordsize="8877,4592">
            <v:line id="_x0000_s1562" style="position:absolute" from="1692,191" to="10550,191" strokeweight=".48pt"/>
            <v:rect id="_x0000_s1561" style="position:absolute;left:1682;top:4768;width:10;height:10" fillcolor="black" stroked="f"/>
            <v:rect id="_x0000_s1560" style="position:absolute;left:1682;top:4768;width:10;height:10" fillcolor="black" stroked="f"/>
            <v:line id="_x0000_s1559" style="position:absolute" from="1692,4773" to="10550,4773" strokeweight=".48pt"/>
            <v:rect id="_x0000_s1558" style="position:absolute;left:10550;top:4768;width:10;height:10" fillcolor="black" stroked="f"/>
            <v:rect id="_x0000_s1557" style="position:absolute;left:10550;top:4768;width:10;height:10" fillcolor="black" stroked="f"/>
            <v:line id="_x0000_s1556" style="position:absolute" from="1688,186" to="1688,4768" strokeweight=".48pt"/>
            <v:line id="_x0000_s1555" style="position:absolute" from="10555,186" to="10555,4768" strokeweight=".48pt"/>
            <v:shape id="_x0000_s1554" type="#_x0000_t202" style="position:absolute;left:4506;top:4311;width:3921;height:216" filled="f" stroked="f">
              <v:textbox inset="0,0,0,0">
                <w:txbxContent>
                  <w:p w14:paraId="655DA31E" w14:textId="77777777" w:rsidR="00F33D04" w:rsidRDefault="003205B4">
                    <w:pPr>
                      <w:tabs>
                        <w:tab w:val="left" w:pos="2491"/>
                      </w:tabs>
                      <w:rPr>
                        <w:rFonts w:ascii="r_ansi"/>
                        <w:sz w:val="18"/>
                      </w:rPr>
                    </w:pPr>
                    <w:bookmarkStart w:id="23" w:name="_bookmark8"/>
                    <w:bookmarkEnd w:id="23"/>
                    <w:r>
                      <w:rPr>
                        <w:rFonts w:ascii="r_ansi"/>
                        <w:sz w:val="18"/>
                      </w:rPr>
                      <w:t>C2222</w:t>
                    </w:r>
                    <w:r>
                      <w:rPr>
                        <w:sz w:val="18"/>
                      </w:rPr>
                      <w:t xml:space="preserve">  </w:t>
                    </w:r>
                    <w:r>
                      <w:rPr>
                        <w:spacing w:val="40"/>
                        <w:sz w:val="18"/>
                      </w:rPr>
                      <w:t xml:space="preserve"> </w:t>
                    </w:r>
                    <w:r>
                      <w:rPr>
                        <w:rFonts w:ascii="r_ansi"/>
                        <w:sz w:val="18"/>
                      </w:rPr>
                      <w:t>3/22/2013@12:00</w:t>
                    </w:r>
                    <w:r>
                      <w:rPr>
                        <w:rFonts w:ascii="r_ansi"/>
                        <w:sz w:val="18"/>
                      </w:rPr>
                      <w:tab/>
                      <w:t>Mental</w:t>
                    </w:r>
                    <w:r>
                      <w:rPr>
                        <w:spacing w:val="44"/>
                        <w:sz w:val="18"/>
                      </w:rPr>
                      <w:t xml:space="preserve"> </w:t>
                    </w:r>
                    <w:r>
                      <w:rPr>
                        <w:rFonts w:ascii="r_ansi"/>
                        <w:spacing w:val="-155"/>
                        <w:sz w:val="18"/>
                      </w:rPr>
                      <w:t>Health</w:t>
                    </w:r>
                  </w:p>
                </w:txbxContent>
              </v:textbox>
            </v:shape>
            <v:shape id="_x0000_s1553" type="#_x0000_t202" style="position:absolute;left:1800;top:4311;width:1861;height:216" filled="f" stroked="f">
              <v:textbox inset="0,0,0,0">
                <w:txbxContent>
                  <w:p w14:paraId="59286E68" w14:textId="77777777" w:rsidR="00F33D04" w:rsidRDefault="003205B4">
                    <w:pPr>
                      <w:tabs>
                        <w:tab w:val="left" w:pos="431"/>
                      </w:tabs>
                      <w:rPr>
                        <w:rFonts w:ascii="r_ansi"/>
                        <w:sz w:val="18"/>
                      </w:rPr>
                    </w:pPr>
                    <w:r>
                      <w:rPr>
                        <w:rFonts w:ascii="r_ansi"/>
                        <w:sz w:val="18"/>
                      </w:rPr>
                      <w:t>1</w:t>
                    </w:r>
                    <w:r>
                      <w:rPr>
                        <w:rFonts w:ascii="r_ansi"/>
                        <w:sz w:val="18"/>
                      </w:rPr>
                      <w:tab/>
                    </w:r>
                    <w:r>
                      <w:rPr>
                        <w:rFonts w:ascii="r_ansi"/>
                        <w:spacing w:val="-72"/>
                        <w:sz w:val="18"/>
                      </w:rPr>
                      <w:t>CRPATIENT,ONE</w:t>
                    </w:r>
                  </w:p>
                </w:txbxContent>
              </v:textbox>
            </v:shape>
            <v:shape id="_x0000_s1552" type="#_x0000_t202" style="position:absolute;left:1800;top:3450;width:8466;height:646" filled="f" stroked="f">
              <v:textbox inset="0,0,0,0">
                <w:txbxContent>
                  <w:p w14:paraId="1C375049" w14:textId="77777777" w:rsidR="00F33D04" w:rsidRDefault="003205B4">
                    <w:pPr>
                      <w:rPr>
                        <w:rFonts w:ascii="r_ansi"/>
                        <w:sz w:val="18"/>
                      </w:rPr>
                    </w:pP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p>
                  <w:p w14:paraId="110FBF8A" w14:textId="77777777" w:rsidR="00F33D04" w:rsidRDefault="00F33D04">
                    <w:pPr>
                      <w:spacing w:before="10"/>
                      <w:rPr>
                        <w:rFonts w:ascii="r_ansi"/>
                        <w:sz w:val="17"/>
                      </w:rPr>
                    </w:pPr>
                  </w:p>
                  <w:p w14:paraId="2433BB65" w14:textId="77777777" w:rsidR="00F33D04" w:rsidRDefault="003205B4">
                    <w:pPr>
                      <w:rPr>
                        <w:rFonts w:ascii="r_ansi"/>
                        <w:sz w:val="18"/>
                      </w:rPr>
                    </w:pPr>
                    <w:r>
                      <w:rPr>
                        <w:rFonts w:ascii="r_ansi"/>
                        <w:sz w:val="18"/>
                      </w:rPr>
                      <w:t>DIVISION:</w:t>
                    </w:r>
                    <w:r>
                      <w:rPr>
                        <w:sz w:val="18"/>
                      </w:rPr>
                      <w:t xml:space="preserve"> </w:t>
                    </w:r>
                    <w:r>
                      <w:rPr>
                        <w:rFonts w:ascii="r_ansi"/>
                        <w:sz w:val="18"/>
                      </w:rPr>
                      <w:t>ISC-SLC-A4</w:t>
                    </w:r>
                  </w:p>
                </w:txbxContent>
              </v:textbox>
            </v:shape>
            <v:shape id="_x0000_s1551" type="#_x0000_t202" style="position:absolute;left:6997;top:3234;width:671;height:216" filled="f" stroked="f">
              <v:textbox inset="0,0,0,0">
                <w:txbxContent>
                  <w:p w14:paraId="3B3036CF" w14:textId="77777777" w:rsidR="00F33D04" w:rsidRDefault="003205B4">
                    <w:pPr>
                      <w:rPr>
                        <w:rFonts w:ascii="r_ansi"/>
                        <w:sz w:val="18"/>
                      </w:rPr>
                    </w:pPr>
                    <w:r>
                      <w:rPr>
                        <w:rFonts w:ascii="r_ansi"/>
                        <w:sz w:val="18"/>
                      </w:rPr>
                      <w:t>C</w:t>
                    </w:r>
                    <w:r>
                      <w:rPr>
                        <w:rFonts w:ascii="r_ansi"/>
                        <w:spacing w:val="-1"/>
                        <w:sz w:val="18"/>
                      </w:rPr>
                      <w:t>L</w:t>
                    </w:r>
                    <w:r>
                      <w:rPr>
                        <w:rFonts w:ascii="r_ansi"/>
                        <w:sz w:val="18"/>
                      </w:rPr>
                      <w:t>I</w:t>
                    </w:r>
                    <w:r>
                      <w:rPr>
                        <w:rFonts w:ascii="r_ansi"/>
                        <w:spacing w:val="-1"/>
                        <w:sz w:val="18"/>
                      </w:rPr>
                      <w:t>N</w:t>
                    </w:r>
                    <w:r>
                      <w:rPr>
                        <w:rFonts w:ascii="r_ansi"/>
                        <w:spacing w:val="1"/>
                        <w:sz w:val="18"/>
                      </w:rPr>
                      <w:t>I</w:t>
                    </w:r>
                    <w:r>
                      <w:rPr>
                        <w:rFonts w:ascii="r_ansi"/>
                        <w:sz w:val="18"/>
                      </w:rPr>
                      <w:t>C</w:t>
                    </w:r>
                  </w:p>
                </w:txbxContent>
              </v:textbox>
            </v:shape>
            <v:shape id="_x0000_s1550" type="#_x0000_t202" style="position:absolute;left:4507;top:3234;width:1537;height:216" filled="f" stroked="f">
              <v:textbox inset="0,0,0,0">
                <w:txbxContent>
                  <w:p w14:paraId="54F0DB69" w14:textId="77777777" w:rsidR="00F33D04" w:rsidRDefault="003205B4">
                    <w:pPr>
                      <w:rPr>
                        <w:rFonts w:ascii="r_ansi"/>
                        <w:sz w:val="18"/>
                      </w:rPr>
                    </w:pPr>
                    <w:r>
                      <w:rPr>
                        <w:rFonts w:ascii="r_ansi"/>
                        <w:sz w:val="18"/>
                      </w:rPr>
                      <w:t>PT</w:t>
                    </w:r>
                    <w:r>
                      <w:rPr>
                        <w:sz w:val="18"/>
                      </w:rPr>
                      <w:t xml:space="preserve"> </w:t>
                    </w:r>
                    <w:r>
                      <w:rPr>
                        <w:rFonts w:ascii="r_ansi"/>
                        <w:sz w:val="18"/>
                      </w:rPr>
                      <w:t>ID</w:t>
                    </w:r>
                    <w:r>
                      <w:rPr>
                        <w:sz w:val="18"/>
                      </w:rPr>
                      <w:t xml:space="preserve"> </w:t>
                    </w:r>
                    <w:r>
                      <w:rPr>
                        <w:rFonts w:ascii="r_ansi"/>
                        <w:spacing w:val="-72"/>
                        <w:sz w:val="18"/>
                      </w:rPr>
                      <w:t>APPT</w:t>
                    </w:r>
                    <w:r>
                      <w:rPr>
                        <w:spacing w:val="-72"/>
                        <w:sz w:val="18"/>
                      </w:rPr>
                      <w:t xml:space="preserve"> </w:t>
                    </w:r>
                    <w:r>
                      <w:rPr>
                        <w:rFonts w:ascii="r_ansi"/>
                        <w:spacing w:val="-175"/>
                        <w:sz w:val="18"/>
                      </w:rPr>
                      <w:t>D/T</w:t>
                    </w:r>
                  </w:p>
                </w:txbxContent>
              </v:textbox>
            </v:shape>
            <v:shape id="_x0000_s1549" type="#_x0000_t202" style="position:absolute;left:1800;top:3234;width:1211;height:216" filled="f" stroked="f">
              <v:textbox inset="0,0,0,0">
                <w:txbxContent>
                  <w:p w14:paraId="1D4C48E4" w14:textId="77777777" w:rsidR="00F33D04" w:rsidRDefault="003205B4">
                    <w:pPr>
                      <w:tabs>
                        <w:tab w:val="left" w:pos="431"/>
                      </w:tabs>
                      <w:rPr>
                        <w:rFonts w:ascii="r_ansi"/>
                        <w:sz w:val="18"/>
                      </w:rPr>
                    </w:pPr>
                    <w:r>
                      <w:rPr>
                        <w:rFonts w:ascii="r_ansi"/>
                        <w:sz w:val="18"/>
                      </w:rPr>
                      <w:t>#</w:t>
                    </w:r>
                    <w:r>
                      <w:rPr>
                        <w:rFonts w:ascii="r_ansi"/>
                        <w:sz w:val="18"/>
                      </w:rPr>
                      <w:tab/>
                    </w:r>
                    <w:r>
                      <w:rPr>
                        <w:rFonts w:ascii="r_ansi"/>
                        <w:spacing w:val="-73"/>
                        <w:sz w:val="18"/>
                      </w:rPr>
                      <w:t>PATIENT</w:t>
                    </w:r>
                  </w:p>
                </w:txbxContent>
              </v:textbox>
            </v:shape>
            <v:shape id="_x0000_s1548" type="#_x0000_t202" style="position:absolute;left:8079;top:2802;width:2187;height:216" filled="f" stroked="f">
              <v:textbox inset="0,0,0,0">
                <w:txbxContent>
                  <w:p w14:paraId="7AE32736" w14:textId="77777777" w:rsidR="00F33D04" w:rsidRDefault="003205B4">
                    <w:pPr>
                      <w:rPr>
                        <w:rFonts w:ascii="r_ansi"/>
                        <w:sz w:val="18"/>
                      </w:rPr>
                    </w:pPr>
                    <w:r>
                      <w:rPr>
                        <w:rFonts w:ascii="r_ansi"/>
                        <w:sz w:val="18"/>
                      </w:rPr>
                      <w:t>Run:</w:t>
                    </w:r>
                    <w:r>
                      <w:rPr>
                        <w:sz w:val="18"/>
                      </w:rPr>
                      <w:t xml:space="preserve"> </w:t>
                    </w:r>
                    <w:r>
                      <w:rPr>
                        <w:rFonts w:ascii="r_ansi"/>
                        <w:spacing w:val="-96"/>
                        <w:sz w:val="18"/>
                      </w:rPr>
                      <w:t>3/22/2013@01:02</w:t>
                    </w:r>
                  </w:p>
                </w:txbxContent>
              </v:textbox>
            </v:shape>
            <v:shape id="_x0000_s1547" type="#_x0000_t202" style="position:absolute;left:1800;top:2802;width:4136;height:216" filled="f" stroked="f">
              <v:textbox inset="0,0,0,0">
                <w:txbxContent>
                  <w:p w14:paraId="5A9298FC" w14:textId="77777777" w:rsidR="00F33D04" w:rsidRDefault="003205B4">
                    <w:pPr>
                      <w:rPr>
                        <w:rFonts w:ascii="r_ansi"/>
                        <w:sz w:val="18"/>
                      </w:rPr>
                    </w:pPr>
                    <w:r>
                      <w:rPr>
                        <w:rFonts w:ascii="r_ansi"/>
                        <w:sz w:val="18"/>
                      </w:rPr>
                      <w:t>By</w:t>
                    </w:r>
                    <w:r>
                      <w:rPr>
                        <w:sz w:val="18"/>
                      </w:rPr>
                      <w:t xml:space="preserve"> </w:t>
                    </w:r>
                    <w:r>
                      <w:rPr>
                        <w:rFonts w:ascii="r_ansi"/>
                        <w:sz w:val="18"/>
                      </w:rPr>
                      <w:t>Patient</w:t>
                    </w:r>
                    <w:r>
                      <w:rPr>
                        <w:sz w:val="18"/>
                      </w:rPr>
                      <w:t xml:space="preserve"> </w:t>
                    </w:r>
                    <w:r>
                      <w:rPr>
                        <w:rFonts w:ascii="r_ansi"/>
                        <w:sz w:val="18"/>
                      </w:rPr>
                      <w:t>for</w:t>
                    </w:r>
                    <w:r>
                      <w:rPr>
                        <w:sz w:val="18"/>
                      </w:rPr>
                      <w:t xml:space="preserve"> </w:t>
                    </w:r>
                    <w:r>
                      <w:rPr>
                        <w:rFonts w:ascii="r_ansi"/>
                        <w:spacing w:val="-62"/>
                        <w:sz w:val="18"/>
                      </w:rPr>
                      <w:t>Appointments</w:t>
                    </w:r>
                    <w:r>
                      <w:rPr>
                        <w:spacing w:val="-62"/>
                        <w:sz w:val="18"/>
                      </w:rPr>
                      <w:t xml:space="preserve"> </w:t>
                    </w:r>
                    <w:r>
                      <w:rPr>
                        <w:rFonts w:ascii="r_ansi"/>
                        <w:spacing w:val="-180"/>
                        <w:sz w:val="18"/>
                      </w:rPr>
                      <w:t>on</w:t>
                    </w:r>
                    <w:r>
                      <w:rPr>
                        <w:spacing w:val="135"/>
                        <w:sz w:val="18"/>
                      </w:rPr>
                      <w:t xml:space="preserve"> </w:t>
                    </w:r>
                    <w:r>
                      <w:rPr>
                        <w:rFonts w:ascii="r_ansi"/>
                        <w:sz w:val="18"/>
                      </w:rPr>
                      <w:t>3/22/13</w:t>
                    </w:r>
                  </w:p>
                </w:txbxContent>
              </v:textbox>
            </v:shape>
            <v:shape id="_x0000_s1546" type="#_x0000_t202" style="position:absolute;left:10029;top:2370;width:129;height:216" filled="f" stroked="f">
              <v:textbox inset="0,0,0,0">
                <w:txbxContent>
                  <w:p w14:paraId="426B229D" w14:textId="77777777" w:rsidR="00F33D04" w:rsidRDefault="003205B4">
                    <w:pPr>
                      <w:rPr>
                        <w:rFonts w:ascii="r_ansi"/>
                        <w:sz w:val="18"/>
                      </w:rPr>
                    </w:pPr>
                    <w:r>
                      <w:rPr>
                        <w:rFonts w:ascii="r_ansi"/>
                        <w:sz w:val="18"/>
                      </w:rPr>
                      <w:t>1</w:t>
                    </w:r>
                  </w:p>
                </w:txbxContent>
              </v:textbox>
            </v:shape>
            <v:shape id="_x0000_s1545" type="#_x0000_t202" style="position:absolute;left:9163;top:2370;width:452;height:216" filled="f" stroked="f">
              <v:textbox inset="0,0,0,0">
                <w:txbxContent>
                  <w:p w14:paraId="7C32DA25" w14:textId="77777777" w:rsidR="00F33D04" w:rsidRDefault="003205B4">
                    <w:pPr>
                      <w:rPr>
                        <w:rFonts w:ascii="r_ansi"/>
                        <w:sz w:val="18"/>
                      </w:rPr>
                    </w:pPr>
                    <w:r>
                      <w:rPr>
                        <w:rFonts w:ascii="r_ansi"/>
                        <w:spacing w:val="-1"/>
                        <w:sz w:val="18"/>
                      </w:rPr>
                      <w:t>PAGE</w:t>
                    </w:r>
                  </w:p>
                </w:txbxContent>
              </v:textbox>
            </v:shape>
            <v:shape id="_x0000_s1544" type="#_x0000_t202" style="position:absolute;left:1800;top:2370;width:5217;height:216" filled="f" stroked="f">
              <v:textbox inset="0,0,0,0">
                <w:txbxContent>
                  <w:p w14:paraId="64580C39" w14:textId="77777777" w:rsidR="00F33D04" w:rsidRDefault="003205B4">
                    <w:pPr>
                      <w:rPr>
                        <w:rFonts w:ascii="r_ansi"/>
                        <w:sz w:val="18"/>
                      </w:rPr>
                    </w:pPr>
                    <w:r>
                      <w:rPr>
                        <w:rFonts w:ascii="r_ansi"/>
                        <w:sz w:val="18"/>
                      </w:rPr>
                      <w:t>HIGH</w:t>
                    </w:r>
                    <w:r>
                      <w:rPr>
                        <w:sz w:val="18"/>
                      </w:rPr>
                      <w:t xml:space="preserve"> </w:t>
                    </w:r>
                    <w:r>
                      <w:rPr>
                        <w:rFonts w:ascii="r_ansi"/>
                        <w:sz w:val="18"/>
                      </w:rPr>
                      <w:t>RISK</w:t>
                    </w:r>
                    <w:r>
                      <w:rPr>
                        <w:sz w:val="18"/>
                      </w:rPr>
                      <w:t xml:space="preserve"> </w:t>
                    </w:r>
                    <w:r>
                      <w:rPr>
                        <w:rFonts w:ascii="r_ansi"/>
                        <w:sz w:val="18"/>
                      </w:rPr>
                      <w:t>MENTAL</w:t>
                    </w:r>
                    <w:r>
                      <w:rPr>
                        <w:sz w:val="18"/>
                      </w:rPr>
                      <w:t xml:space="preserve"> </w:t>
                    </w:r>
                    <w:r>
                      <w:rPr>
                        <w:rFonts w:ascii="r_ansi"/>
                        <w:sz w:val="18"/>
                      </w:rPr>
                      <w:t>HEALTH</w:t>
                    </w:r>
                    <w:r>
                      <w:rPr>
                        <w:sz w:val="18"/>
                      </w:rPr>
                      <w:t xml:space="preserve"> </w:t>
                    </w:r>
                    <w:r>
                      <w:rPr>
                        <w:rFonts w:ascii="r_ansi"/>
                        <w:spacing w:val="-82"/>
                        <w:sz w:val="18"/>
                      </w:rPr>
                      <w:t>PROACTIVE</w:t>
                    </w:r>
                    <w:r>
                      <w:rPr>
                        <w:spacing w:val="-82"/>
                        <w:sz w:val="18"/>
                      </w:rPr>
                      <w:t xml:space="preserve"> </w:t>
                    </w:r>
                    <w:r>
                      <w:rPr>
                        <w:rFonts w:ascii="r_ansi"/>
                        <w:spacing w:val="-180"/>
                        <w:sz w:val="18"/>
                      </w:rPr>
                      <w:t>NIGHTLY</w:t>
                    </w:r>
                    <w:r>
                      <w:rPr>
                        <w:spacing w:val="133"/>
                        <w:sz w:val="18"/>
                      </w:rPr>
                      <w:t xml:space="preserve"> </w:t>
                    </w:r>
                    <w:r>
                      <w:rPr>
                        <w:rFonts w:ascii="r_ansi"/>
                        <w:sz w:val="18"/>
                      </w:rPr>
                      <w:t>REPORT</w:t>
                    </w:r>
                  </w:p>
                </w:txbxContent>
              </v:textbox>
            </v:shape>
            <v:shape id="_x0000_s1543" type="#_x0000_t202" style="position:absolute;left:7542;top:1292;width:887;height:646" filled="f" stroked="f">
              <v:textbox inset="0,0,0,0">
                <w:txbxContent>
                  <w:p w14:paraId="60E13CCF" w14:textId="77777777" w:rsidR="00F33D04" w:rsidRDefault="003205B4">
                    <w:pPr>
                      <w:ind w:right="18" w:hanging="6"/>
                      <w:jc w:val="center"/>
                      <w:rPr>
                        <w:rFonts w:ascii="r_ansi"/>
                        <w:sz w:val="18"/>
                      </w:rPr>
                    </w:pPr>
                    <w:r>
                      <w:rPr>
                        <w:rFonts w:ascii="r_ansi"/>
                        <w:spacing w:val="-1"/>
                        <w:sz w:val="18"/>
                      </w:rPr>
                      <w:t>Uniq</w:t>
                    </w:r>
                    <w:r>
                      <w:rPr>
                        <w:rFonts w:ascii="r_ansi"/>
                        <w:spacing w:val="1"/>
                        <w:sz w:val="18"/>
                      </w:rPr>
                      <w:t>u</w:t>
                    </w:r>
                    <w:r>
                      <w:rPr>
                        <w:rFonts w:ascii="r_ansi"/>
                        <w:sz w:val="18"/>
                      </w:rPr>
                      <w:t>e P</w:t>
                    </w:r>
                    <w:r>
                      <w:rPr>
                        <w:rFonts w:ascii="r_ansi"/>
                        <w:spacing w:val="-1"/>
                        <w:sz w:val="18"/>
                      </w:rPr>
                      <w:t>a</w:t>
                    </w:r>
                    <w:r>
                      <w:rPr>
                        <w:rFonts w:ascii="r_ansi"/>
                        <w:sz w:val="18"/>
                      </w:rPr>
                      <w:t>t</w:t>
                    </w:r>
                    <w:r>
                      <w:rPr>
                        <w:rFonts w:ascii="r_ansi"/>
                        <w:spacing w:val="-1"/>
                        <w:sz w:val="18"/>
                      </w:rPr>
                      <w:t>i</w:t>
                    </w:r>
                    <w:r>
                      <w:rPr>
                        <w:rFonts w:ascii="r_ansi"/>
                        <w:sz w:val="18"/>
                      </w:rPr>
                      <w:t>e</w:t>
                    </w:r>
                    <w:r>
                      <w:rPr>
                        <w:rFonts w:ascii="r_ansi"/>
                        <w:spacing w:val="1"/>
                        <w:sz w:val="18"/>
                      </w:rPr>
                      <w:t>n</w:t>
                    </w:r>
                    <w:r>
                      <w:rPr>
                        <w:rFonts w:ascii="r_ansi"/>
                        <w:sz w:val="18"/>
                      </w:rPr>
                      <w:t>ts</w:t>
                    </w:r>
                  </w:p>
                  <w:p w14:paraId="3BE6B873" w14:textId="77777777" w:rsidR="00F33D04" w:rsidRDefault="003205B4">
                    <w:pPr>
                      <w:spacing w:line="214" w:lineRule="exact"/>
                      <w:ind w:right="133"/>
                      <w:jc w:val="center"/>
                      <w:rPr>
                        <w:rFonts w:ascii="r_ansi"/>
                        <w:sz w:val="18"/>
                      </w:rPr>
                    </w:pPr>
                    <w:r>
                      <w:rPr>
                        <w:rFonts w:ascii="r_ansi"/>
                        <w:sz w:val="18"/>
                      </w:rPr>
                      <w:t>1</w:t>
                    </w:r>
                  </w:p>
                </w:txbxContent>
              </v:textbox>
            </v:shape>
            <v:shape id="_x0000_s1542" type="#_x0000_t202" style="position:absolute;left:1800;top:1292;width:1103;height:646" filled="f" stroked="f">
              <v:textbox inset="0,0,0,0">
                <w:txbxContent>
                  <w:p w14:paraId="13E94428" w14:textId="77777777" w:rsidR="00F33D04" w:rsidRDefault="003205B4">
                    <w:pPr>
                      <w:rPr>
                        <w:rFonts w:ascii="r_ansi"/>
                        <w:sz w:val="18"/>
                      </w:rPr>
                    </w:pPr>
                    <w:r>
                      <w:rPr>
                        <w:rFonts w:ascii="r_ansi"/>
                        <w:spacing w:val="-1"/>
                        <w:sz w:val="18"/>
                      </w:rPr>
                      <w:t>Division</w:t>
                    </w:r>
                  </w:p>
                  <w:p w14:paraId="76E87716" w14:textId="77777777" w:rsidR="00F33D04" w:rsidRDefault="00F33D04">
                    <w:pPr>
                      <w:spacing w:before="10"/>
                      <w:rPr>
                        <w:rFonts w:ascii="r_ansi"/>
                        <w:sz w:val="17"/>
                      </w:rPr>
                    </w:pPr>
                  </w:p>
                  <w:p w14:paraId="4F2D8EE9" w14:textId="77777777" w:rsidR="00F33D04" w:rsidRDefault="003205B4">
                    <w:pPr>
                      <w:rPr>
                        <w:rFonts w:ascii="r_ansi"/>
                        <w:sz w:val="18"/>
                      </w:rPr>
                    </w:pPr>
                    <w:r>
                      <w:rPr>
                        <w:rFonts w:ascii="r_ansi"/>
                        <w:spacing w:val="-1"/>
                        <w:sz w:val="18"/>
                      </w:rPr>
                      <w:t>ISC-SLC-</w:t>
                    </w:r>
                    <w:r>
                      <w:rPr>
                        <w:rFonts w:ascii="r_ansi"/>
                        <w:spacing w:val="1"/>
                        <w:sz w:val="18"/>
                      </w:rPr>
                      <w:t>A</w:t>
                    </w:r>
                    <w:r>
                      <w:rPr>
                        <w:rFonts w:ascii="r_ansi"/>
                        <w:sz w:val="18"/>
                      </w:rPr>
                      <w:t>4</w:t>
                    </w:r>
                  </w:p>
                </w:txbxContent>
              </v:textbox>
            </v:shape>
            <v:shape id="_x0000_s1541" type="#_x0000_t202" style="position:absolute;left:1800;top:214;width:8578;height:862" filled="f" stroked="f">
              <v:textbox inset="0,0,0,0">
                <w:txbxContent>
                  <w:p w14:paraId="540BF79C" w14:textId="77777777" w:rsidR="00F33D04" w:rsidRDefault="003205B4">
                    <w:pPr>
                      <w:tabs>
                        <w:tab w:val="left" w:pos="5088"/>
                      </w:tabs>
                      <w:spacing w:line="215" w:lineRule="exact"/>
                      <w:rPr>
                        <w:rFonts w:ascii="r_ansi"/>
                        <w:sz w:val="18"/>
                      </w:rPr>
                    </w:pPr>
                    <w:r>
                      <w:rPr>
                        <w:rFonts w:ascii="r_ansi"/>
                        <w:sz w:val="18"/>
                      </w:rPr>
                      <w:t>Subj:</w:t>
                    </w:r>
                    <w:r>
                      <w:rPr>
                        <w:sz w:val="18"/>
                      </w:rPr>
                      <w:t xml:space="preserve">    </w:t>
                    </w:r>
                    <w:r>
                      <w:rPr>
                        <w:rFonts w:ascii="r_ansi"/>
                        <w:sz w:val="18"/>
                      </w:rPr>
                      <w:t>HRMH</w:t>
                    </w:r>
                    <w:r>
                      <w:rPr>
                        <w:sz w:val="18"/>
                      </w:rPr>
                      <w:t xml:space="preserve">    </w:t>
                    </w:r>
                    <w:r>
                      <w:rPr>
                        <w:rFonts w:ascii="r_ansi"/>
                        <w:sz w:val="18"/>
                      </w:rPr>
                      <w:t>PROACTIVE</w:t>
                    </w:r>
                    <w:r>
                      <w:rPr>
                        <w:sz w:val="18"/>
                      </w:rPr>
                      <w:t xml:space="preserve">    </w:t>
                    </w:r>
                    <w:r>
                      <w:rPr>
                        <w:rFonts w:ascii="r_ansi"/>
                        <w:sz w:val="18"/>
                      </w:rPr>
                      <w:t>NIGHTLY</w:t>
                    </w:r>
                    <w:r>
                      <w:rPr>
                        <w:sz w:val="18"/>
                      </w:rPr>
                      <w:t xml:space="preserve">    </w:t>
                    </w:r>
                    <w:r>
                      <w:rPr>
                        <w:rFonts w:ascii="r_ansi"/>
                        <w:sz w:val="18"/>
                      </w:rPr>
                      <w:t>REPORT</w:t>
                    </w:r>
                    <w:r>
                      <w:rPr>
                        <w:sz w:val="18"/>
                      </w:rPr>
                      <w:t xml:space="preserve">  </w:t>
                    </w:r>
                    <w:r>
                      <w:rPr>
                        <w:spacing w:val="21"/>
                        <w:sz w:val="18"/>
                      </w:rPr>
                      <w:t xml:space="preserve"> </w:t>
                    </w:r>
                    <w:r>
                      <w:rPr>
                        <w:rFonts w:ascii="r_ansi"/>
                        <w:sz w:val="18"/>
                      </w:rPr>
                      <w:t>MESSAGE</w:t>
                    </w:r>
                    <w:r>
                      <w:rPr>
                        <w:sz w:val="18"/>
                      </w:rPr>
                      <w:t xml:space="preserve">  </w:t>
                    </w:r>
                    <w:r>
                      <w:rPr>
                        <w:spacing w:val="43"/>
                        <w:sz w:val="18"/>
                      </w:rPr>
                      <w:t xml:space="preserve"> </w:t>
                    </w:r>
                    <w:r>
                      <w:rPr>
                        <w:rFonts w:ascii="r_ansi"/>
                        <w:sz w:val="18"/>
                      </w:rPr>
                      <w:t>#</w:t>
                    </w:r>
                    <w:r>
                      <w:rPr>
                        <w:rFonts w:ascii="r_ansi"/>
                        <w:sz w:val="18"/>
                      </w:rPr>
                      <w:tab/>
                      <w:t>[#71449]</w:t>
                    </w:r>
                    <w:r>
                      <w:rPr>
                        <w:sz w:val="18"/>
                      </w:rPr>
                      <w:t xml:space="preserve">  </w:t>
                    </w:r>
                    <w:r>
                      <w:rPr>
                        <w:spacing w:val="45"/>
                        <w:sz w:val="18"/>
                      </w:rPr>
                      <w:t xml:space="preserve"> </w:t>
                    </w:r>
                    <w:r>
                      <w:rPr>
                        <w:rFonts w:ascii="r_ansi"/>
                        <w:spacing w:val="-48"/>
                        <w:sz w:val="18"/>
                      </w:rPr>
                      <w:t>03/22/13@01:02</w:t>
                    </w:r>
                    <w:r>
                      <w:rPr>
                        <w:spacing w:val="-31"/>
                        <w:sz w:val="18"/>
                      </w:rPr>
                      <w:t xml:space="preserve"> </w:t>
                    </w:r>
                    <w:r>
                      <w:rPr>
                        <w:rFonts w:ascii="r_ansi"/>
                        <w:spacing w:val="-175"/>
                        <w:sz w:val="18"/>
                      </w:rPr>
                      <w:t>14</w:t>
                    </w:r>
                    <w:r>
                      <w:rPr>
                        <w:spacing w:val="134"/>
                        <w:sz w:val="18"/>
                      </w:rPr>
                      <w:t xml:space="preserve"> </w:t>
                    </w:r>
                    <w:r>
                      <w:rPr>
                        <w:rFonts w:ascii="r_ansi"/>
                        <w:sz w:val="18"/>
                      </w:rPr>
                      <w:t>lines</w:t>
                    </w:r>
                  </w:p>
                  <w:p w14:paraId="6A27083E" w14:textId="77777777" w:rsidR="00F33D04" w:rsidRDefault="003205B4">
                    <w:pPr>
                      <w:tabs>
                        <w:tab w:val="left" w:pos="1948"/>
                        <w:tab w:val="left" w:pos="3896"/>
                        <w:tab w:val="left" w:pos="4764"/>
                      </w:tabs>
                      <w:spacing w:line="215" w:lineRule="exact"/>
                      <w:rPr>
                        <w:rFonts w:ascii="r_ansi"/>
                        <w:sz w:val="18"/>
                      </w:rPr>
                    </w:pPr>
                    <w:r>
                      <w:rPr>
                        <w:rFonts w:ascii="r_ansi"/>
                        <w:sz w:val="18"/>
                      </w:rPr>
                      <w:t>From:</w:t>
                    </w:r>
                    <w:r>
                      <w:rPr>
                        <w:sz w:val="18"/>
                      </w:rPr>
                      <w:t xml:space="preserve">  </w:t>
                    </w:r>
                    <w:r>
                      <w:rPr>
                        <w:spacing w:val="38"/>
                        <w:sz w:val="18"/>
                      </w:rPr>
                      <w:t xml:space="preserve"> </w:t>
                    </w:r>
                    <w:r>
                      <w:rPr>
                        <w:rFonts w:ascii="r_ansi"/>
                        <w:sz w:val="18"/>
                      </w:rPr>
                      <w:t>POSTMASTER</w:t>
                    </w:r>
                    <w:r>
                      <w:rPr>
                        <w:rFonts w:ascii="r_ansi"/>
                        <w:sz w:val="18"/>
                      </w:rPr>
                      <w:tab/>
                      <w:t>In</w:t>
                    </w:r>
                    <w:r>
                      <w:rPr>
                        <w:sz w:val="18"/>
                      </w:rPr>
                      <w:t xml:space="preserve">  </w:t>
                    </w:r>
                    <w:r>
                      <w:rPr>
                        <w:spacing w:val="41"/>
                        <w:sz w:val="18"/>
                      </w:rPr>
                      <w:t xml:space="preserve"> </w:t>
                    </w:r>
                    <w:r>
                      <w:rPr>
                        <w:rFonts w:ascii="r_ansi"/>
                        <w:sz w:val="18"/>
                      </w:rPr>
                      <w:t>'IN'</w:t>
                    </w:r>
                    <w:r>
                      <w:rPr>
                        <w:sz w:val="18"/>
                      </w:rPr>
                      <w:t xml:space="preserve">  </w:t>
                    </w:r>
                    <w:r>
                      <w:rPr>
                        <w:spacing w:val="41"/>
                        <w:sz w:val="18"/>
                      </w:rPr>
                      <w:t xml:space="preserve"> </w:t>
                    </w:r>
                    <w:r>
                      <w:rPr>
                        <w:rFonts w:ascii="r_ansi"/>
                        <w:sz w:val="18"/>
                      </w:rPr>
                      <w:t>basket.</w:t>
                    </w:r>
                    <w:r>
                      <w:rPr>
                        <w:rFonts w:ascii="r_ansi"/>
                        <w:sz w:val="18"/>
                      </w:rPr>
                      <w:tab/>
                      <w:t>Page</w:t>
                    </w:r>
                    <w:r>
                      <w:rPr>
                        <w:sz w:val="18"/>
                      </w:rPr>
                      <w:t xml:space="preserve">  </w:t>
                    </w:r>
                    <w:r>
                      <w:rPr>
                        <w:spacing w:val="43"/>
                        <w:sz w:val="18"/>
                      </w:rPr>
                      <w:t xml:space="preserve"> </w:t>
                    </w:r>
                    <w:r>
                      <w:rPr>
                        <w:rFonts w:ascii="r_ansi"/>
                        <w:sz w:val="18"/>
                      </w:rPr>
                      <w:t>1</w:t>
                    </w:r>
                    <w:r>
                      <w:rPr>
                        <w:rFonts w:ascii="r_ansi"/>
                        <w:sz w:val="18"/>
                      </w:rPr>
                      <w:tab/>
                      <w:t>*New*</w:t>
                    </w:r>
                  </w:p>
                  <w:p w14:paraId="767413ED" w14:textId="77777777" w:rsidR="00F33D04" w:rsidRDefault="00F33D04">
                    <w:pPr>
                      <w:rPr>
                        <w:rFonts w:ascii="r_ansi"/>
                        <w:sz w:val="18"/>
                      </w:rPr>
                    </w:pPr>
                  </w:p>
                  <w:p w14:paraId="5E2D7065" w14:textId="77777777" w:rsidR="00F33D04" w:rsidRDefault="003205B4">
                    <w:pPr>
                      <w:rPr>
                        <w:rFonts w:ascii="r_ansi"/>
                        <w:sz w:val="18"/>
                      </w:rPr>
                    </w:pPr>
                    <w:r>
                      <w:rPr>
                        <w:rFonts w:ascii="r_ansi"/>
                        <w:sz w:val="18"/>
                      </w:rPr>
                      <w:t>Division</w:t>
                    </w:r>
                    <w:r>
                      <w:rPr>
                        <w:sz w:val="18"/>
                      </w:rPr>
                      <w:t xml:space="preserve"> </w:t>
                    </w:r>
                    <w:r>
                      <w:rPr>
                        <w:rFonts w:ascii="r_ansi"/>
                        <w:sz w:val="18"/>
                      </w:rPr>
                      <w:t>Totals</w:t>
                    </w:r>
                  </w:p>
                </w:txbxContent>
              </v:textbox>
            </v:shape>
            <w10:wrap type="topAndBottom" anchorx="page"/>
          </v:group>
        </w:pict>
      </w:r>
    </w:p>
    <w:p w14:paraId="0620FFB2" w14:textId="77777777" w:rsidR="00F33D04" w:rsidRDefault="00F33D04">
      <w:pPr>
        <w:rPr>
          <w:sz w:val="12"/>
        </w:rPr>
        <w:sectPr w:rsidR="00F33D04">
          <w:pgSz w:w="12240" w:h="15840"/>
          <w:pgMar w:top="1440" w:right="860" w:bottom="1740" w:left="1220" w:header="0" w:footer="1526" w:gutter="0"/>
          <w:cols w:space="720"/>
        </w:sectPr>
      </w:pPr>
    </w:p>
    <w:p w14:paraId="3AFDF3EE" w14:textId="77777777" w:rsidR="00F33D04" w:rsidRDefault="003205B4">
      <w:pPr>
        <w:pStyle w:val="Heading1"/>
        <w:spacing w:before="74"/>
        <w:ind w:right="945"/>
      </w:pPr>
      <w:r>
        <w:lastRenderedPageBreak/>
        <w:pict w14:anchorId="42F2BEE6">
          <v:group id="_x0000_s1537" style="position:absolute;left:0;text-align:left;margin-left:88.6pt;margin-top:46.5pt;width:434.95pt;height:4.45pt;z-index:-251607040;mso-wrap-distance-left:0;mso-wrap-distance-right:0;mso-position-horizontal-relative:page" coordorigin="1772,930" coordsize="8699,89">
            <v:line id="_x0000_s1539" style="position:absolute" from="1772,989" to="10471,989" strokeweight="3pt"/>
            <v:line id="_x0000_s1538" style="position:absolute" from="1772,937" to="10471,937" strokeweight=".72pt"/>
            <w10:wrap type="topAndBottom" anchorx="page"/>
          </v:group>
        </w:pict>
      </w:r>
      <w:bookmarkStart w:id="24" w:name="Documenting_Results_of_Follow-up_in_a_Re"/>
      <w:bookmarkStart w:id="25" w:name="_bookmark9"/>
      <w:bookmarkEnd w:id="24"/>
      <w:bookmarkEnd w:id="25"/>
      <w:r>
        <w:t>Documenting Results of Follow-up in a Reminder Dialog</w:t>
      </w:r>
    </w:p>
    <w:p w14:paraId="3B83C801" w14:textId="77777777" w:rsidR="00F33D04" w:rsidRDefault="00F33D04">
      <w:pPr>
        <w:pStyle w:val="BodyText"/>
        <w:rPr>
          <w:rFonts w:ascii="Arial"/>
          <w:b/>
          <w:sz w:val="20"/>
        </w:rPr>
      </w:pPr>
    </w:p>
    <w:p w14:paraId="499CA056" w14:textId="77777777" w:rsidR="00F33D04" w:rsidRDefault="003205B4">
      <w:pPr>
        <w:pStyle w:val="Heading3"/>
        <w:spacing w:before="216"/>
        <w:rPr>
          <w:rFonts w:ascii="Arial"/>
        </w:rPr>
      </w:pPr>
      <w:bookmarkStart w:id="26" w:name="High_Risk_MH_No_Show_Follow-up_Reminder"/>
      <w:bookmarkStart w:id="27" w:name="_bookmark10"/>
      <w:bookmarkEnd w:id="26"/>
      <w:bookmarkEnd w:id="27"/>
      <w:r>
        <w:rPr>
          <w:rFonts w:ascii="Arial"/>
        </w:rPr>
        <w:t>High Risk MH No Show Follow-up Reminder</w:t>
      </w:r>
    </w:p>
    <w:p w14:paraId="18BFD225" w14:textId="77777777" w:rsidR="00F33D04" w:rsidRDefault="00F33D04">
      <w:pPr>
        <w:pStyle w:val="BodyText"/>
        <w:spacing w:before="4"/>
        <w:rPr>
          <w:rFonts w:ascii="Arial"/>
          <w:b/>
          <w:sz w:val="29"/>
        </w:rPr>
      </w:pPr>
    </w:p>
    <w:p w14:paraId="11ED932F" w14:textId="77777777" w:rsidR="00F33D04" w:rsidRDefault="003205B4">
      <w:pPr>
        <w:pStyle w:val="Heading4"/>
      </w:pPr>
      <w:r>
        <w:t>When will the reminder be applicable to the patient?</w:t>
      </w:r>
    </w:p>
    <w:p w14:paraId="62343F53" w14:textId="77777777" w:rsidR="00F33D04" w:rsidRDefault="003205B4">
      <w:pPr>
        <w:pStyle w:val="ListParagraph"/>
        <w:numPr>
          <w:ilvl w:val="0"/>
          <w:numId w:val="15"/>
        </w:numPr>
        <w:tabs>
          <w:tab w:val="left" w:pos="1300"/>
          <w:tab w:val="left" w:pos="1301"/>
        </w:tabs>
        <w:ind w:right="969"/>
        <w:rPr>
          <w:sz w:val="24"/>
        </w:rPr>
      </w:pPr>
      <w:r>
        <w:rPr>
          <w:sz w:val="24"/>
        </w:rPr>
        <w:t>The patient’s Category I or Category II High Risk for Suicide Patient Record Flag is active any time on the day of a missed MH</w:t>
      </w:r>
      <w:r>
        <w:rPr>
          <w:spacing w:val="-9"/>
          <w:sz w:val="24"/>
        </w:rPr>
        <w:t xml:space="preserve"> </w:t>
      </w:r>
      <w:r>
        <w:rPr>
          <w:sz w:val="24"/>
        </w:rPr>
        <w:t>appointment.</w:t>
      </w:r>
    </w:p>
    <w:p w14:paraId="096E3769" w14:textId="77777777" w:rsidR="00F33D04" w:rsidRDefault="003205B4">
      <w:pPr>
        <w:pStyle w:val="ListParagraph"/>
        <w:numPr>
          <w:ilvl w:val="0"/>
          <w:numId w:val="15"/>
        </w:numPr>
        <w:tabs>
          <w:tab w:val="left" w:pos="1300"/>
          <w:tab w:val="left" w:pos="1301"/>
        </w:tabs>
        <w:ind w:hanging="361"/>
        <w:rPr>
          <w:sz w:val="24"/>
        </w:rPr>
      </w:pPr>
      <w:r>
        <w:rPr>
          <w:sz w:val="24"/>
        </w:rPr>
        <w:t>The patient had a No-Show or No-Show Auto-Rebook appointment</w:t>
      </w:r>
      <w:r>
        <w:rPr>
          <w:spacing w:val="-6"/>
          <w:sz w:val="24"/>
        </w:rPr>
        <w:t xml:space="preserve"> </w:t>
      </w:r>
      <w:r>
        <w:rPr>
          <w:sz w:val="24"/>
        </w:rPr>
        <w:t>status.</w:t>
      </w:r>
    </w:p>
    <w:p w14:paraId="64506BF8" w14:textId="77777777" w:rsidR="00F33D04" w:rsidRDefault="003205B4">
      <w:pPr>
        <w:pStyle w:val="ListParagraph"/>
        <w:numPr>
          <w:ilvl w:val="0"/>
          <w:numId w:val="15"/>
        </w:numPr>
        <w:tabs>
          <w:tab w:val="left" w:pos="1300"/>
          <w:tab w:val="left" w:pos="1301"/>
        </w:tabs>
        <w:ind w:hanging="361"/>
        <w:rPr>
          <w:sz w:val="24"/>
        </w:rPr>
      </w:pPr>
      <w:r>
        <w:rPr>
          <w:sz w:val="24"/>
        </w:rPr>
        <w:t>The No Action Taken status does not trigger this</w:t>
      </w:r>
      <w:r>
        <w:rPr>
          <w:spacing w:val="-2"/>
          <w:sz w:val="24"/>
        </w:rPr>
        <w:t xml:space="preserve"> </w:t>
      </w:r>
      <w:r>
        <w:rPr>
          <w:sz w:val="24"/>
        </w:rPr>
        <w:t>reminder.</w:t>
      </w:r>
    </w:p>
    <w:p w14:paraId="7C4AE51A" w14:textId="77777777" w:rsidR="00F33D04" w:rsidRDefault="00F33D04">
      <w:pPr>
        <w:pStyle w:val="BodyText"/>
        <w:spacing w:before="3"/>
      </w:pPr>
    </w:p>
    <w:p w14:paraId="604418BE" w14:textId="77777777" w:rsidR="00F33D04" w:rsidRDefault="003205B4">
      <w:pPr>
        <w:pStyle w:val="Heading4"/>
      </w:pPr>
      <w:r>
        <w:t>What will resolve/not resolve the reminder?</w:t>
      </w:r>
    </w:p>
    <w:p w14:paraId="2F762C6F" w14:textId="77777777" w:rsidR="00F33D04" w:rsidRDefault="003205B4">
      <w:pPr>
        <w:pStyle w:val="ListParagraph"/>
        <w:numPr>
          <w:ilvl w:val="0"/>
          <w:numId w:val="15"/>
        </w:numPr>
        <w:tabs>
          <w:tab w:val="left" w:pos="1300"/>
          <w:tab w:val="left" w:pos="1301"/>
        </w:tabs>
        <w:ind w:right="1314"/>
        <w:rPr>
          <w:sz w:val="24"/>
        </w:rPr>
      </w:pPr>
      <w:r>
        <w:rPr>
          <w:sz w:val="24"/>
        </w:rPr>
        <w:t>Resolved by an appointment that the patient kept on the same day or within</w:t>
      </w:r>
      <w:r>
        <w:rPr>
          <w:spacing w:val="-10"/>
          <w:sz w:val="24"/>
        </w:rPr>
        <w:t xml:space="preserve"> </w:t>
      </w:r>
      <w:r>
        <w:rPr>
          <w:sz w:val="24"/>
        </w:rPr>
        <w:t>72 hours</w:t>
      </w:r>
      <w:r>
        <w:rPr>
          <w:sz w:val="24"/>
        </w:rPr>
        <w:t xml:space="preserve"> after the no-show</w:t>
      </w:r>
      <w:r>
        <w:rPr>
          <w:spacing w:val="-2"/>
          <w:sz w:val="24"/>
        </w:rPr>
        <w:t xml:space="preserve"> </w:t>
      </w:r>
      <w:r>
        <w:rPr>
          <w:sz w:val="24"/>
        </w:rPr>
        <w:t>appointment.</w:t>
      </w:r>
    </w:p>
    <w:p w14:paraId="63935804" w14:textId="77777777" w:rsidR="00F33D04" w:rsidRDefault="003205B4">
      <w:pPr>
        <w:pStyle w:val="ListParagraph"/>
        <w:numPr>
          <w:ilvl w:val="0"/>
          <w:numId w:val="15"/>
        </w:numPr>
        <w:tabs>
          <w:tab w:val="left" w:pos="1300"/>
          <w:tab w:val="left" w:pos="1301"/>
        </w:tabs>
        <w:ind w:right="1290"/>
        <w:rPr>
          <w:sz w:val="24"/>
        </w:rPr>
      </w:pPr>
      <w:r>
        <w:rPr>
          <w:sz w:val="24"/>
        </w:rPr>
        <w:t>Not Resolved by documenting the unsuccessful attempts to contact the patient, but will be resolved if a follow-up plan is</w:t>
      </w:r>
      <w:r>
        <w:rPr>
          <w:spacing w:val="-3"/>
          <w:sz w:val="24"/>
        </w:rPr>
        <w:t xml:space="preserve"> </w:t>
      </w:r>
      <w:r>
        <w:rPr>
          <w:sz w:val="24"/>
        </w:rPr>
        <w:t>documented.</w:t>
      </w:r>
    </w:p>
    <w:p w14:paraId="26A48C6A" w14:textId="77777777" w:rsidR="00F33D04" w:rsidRDefault="003205B4">
      <w:pPr>
        <w:pStyle w:val="ListParagraph"/>
        <w:numPr>
          <w:ilvl w:val="0"/>
          <w:numId w:val="15"/>
        </w:numPr>
        <w:tabs>
          <w:tab w:val="left" w:pos="1300"/>
          <w:tab w:val="left" w:pos="1301"/>
        </w:tabs>
        <w:ind w:hanging="361"/>
        <w:rPr>
          <w:sz w:val="24"/>
        </w:rPr>
      </w:pPr>
      <w:r>
        <w:rPr>
          <w:sz w:val="24"/>
        </w:rPr>
        <w:t>Resolved by</w:t>
      </w:r>
      <w:r>
        <w:rPr>
          <w:spacing w:val="-6"/>
          <w:sz w:val="24"/>
        </w:rPr>
        <w:t xml:space="preserve"> </w:t>
      </w:r>
      <w:r>
        <w:rPr>
          <w:sz w:val="24"/>
        </w:rPr>
        <w:t>documenting:</w:t>
      </w:r>
    </w:p>
    <w:p w14:paraId="11AB74C2" w14:textId="77777777" w:rsidR="00F33D04" w:rsidRDefault="003205B4">
      <w:pPr>
        <w:pStyle w:val="ListParagraph"/>
        <w:numPr>
          <w:ilvl w:val="1"/>
          <w:numId w:val="15"/>
        </w:numPr>
        <w:tabs>
          <w:tab w:val="left" w:pos="2020"/>
          <w:tab w:val="left" w:pos="2021"/>
        </w:tabs>
        <w:ind w:hanging="361"/>
        <w:rPr>
          <w:sz w:val="24"/>
        </w:rPr>
      </w:pPr>
      <w:r>
        <w:rPr>
          <w:sz w:val="24"/>
        </w:rPr>
        <w:t>Patient was</w:t>
      </w:r>
      <w:r>
        <w:rPr>
          <w:spacing w:val="-1"/>
          <w:sz w:val="24"/>
        </w:rPr>
        <w:t xml:space="preserve"> </w:t>
      </w:r>
      <w:r>
        <w:rPr>
          <w:sz w:val="24"/>
        </w:rPr>
        <w:t>contacted</w:t>
      </w:r>
    </w:p>
    <w:p w14:paraId="79AAFD6E" w14:textId="77777777" w:rsidR="00F33D04" w:rsidRDefault="003205B4">
      <w:pPr>
        <w:pStyle w:val="ListParagraph"/>
        <w:numPr>
          <w:ilvl w:val="1"/>
          <w:numId w:val="15"/>
        </w:numPr>
        <w:tabs>
          <w:tab w:val="left" w:pos="2020"/>
          <w:tab w:val="left" w:pos="2021"/>
        </w:tabs>
        <w:ind w:hanging="361"/>
        <w:rPr>
          <w:sz w:val="24"/>
        </w:rPr>
      </w:pPr>
      <w:r>
        <w:rPr>
          <w:sz w:val="24"/>
        </w:rPr>
        <w:t>Patient received urgent or emergent</w:t>
      </w:r>
      <w:r>
        <w:rPr>
          <w:spacing w:val="-1"/>
          <w:sz w:val="24"/>
        </w:rPr>
        <w:t xml:space="preserve"> </w:t>
      </w:r>
      <w:r>
        <w:rPr>
          <w:sz w:val="24"/>
        </w:rPr>
        <w:t>care</w:t>
      </w:r>
    </w:p>
    <w:p w14:paraId="2FC965B0" w14:textId="77777777" w:rsidR="00F33D04" w:rsidRDefault="003205B4">
      <w:pPr>
        <w:pStyle w:val="ListParagraph"/>
        <w:numPr>
          <w:ilvl w:val="1"/>
          <w:numId w:val="15"/>
        </w:numPr>
        <w:tabs>
          <w:tab w:val="left" w:pos="2020"/>
          <w:tab w:val="left" w:pos="2021"/>
        </w:tabs>
        <w:ind w:hanging="361"/>
        <w:rPr>
          <w:sz w:val="24"/>
        </w:rPr>
      </w:pPr>
      <w:r>
        <w:rPr>
          <w:sz w:val="24"/>
        </w:rPr>
        <w:t>Ot</w:t>
      </w:r>
      <w:r>
        <w:rPr>
          <w:sz w:val="24"/>
        </w:rPr>
        <w:t>her</w:t>
      </w:r>
      <w:r>
        <w:rPr>
          <w:spacing w:val="-1"/>
          <w:sz w:val="24"/>
        </w:rPr>
        <w:t xml:space="preserve"> </w:t>
      </w:r>
      <w:r>
        <w:rPr>
          <w:sz w:val="24"/>
        </w:rPr>
        <w:t>outcome</w:t>
      </w:r>
    </w:p>
    <w:p w14:paraId="5C4EED2C" w14:textId="77777777" w:rsidR="00F33D04" w:rsidRDefault="003205B4">
      <w:pPr>
        <w:pStyle w:val="ListParagraph"/>
        <w:numPr>
          <w:ilvl w:val="1"/>
          <w:numId w:val="15"/>
        </w:numPr>
        <w:tabs>
          <w:tab w:val="left" w:pos="2020"/>
          <w:tab w:val="left" w:pos="2021"/>
        </w:tabs>
        <w:ind w:hanging="361"/>
        <w:rPr>
          <w:sz w:val="24"/>
        </w:rPr>
      </w:pPr>
      <w:r>
        <w:rPr>
          <w:sz w:val="24"/>
        </w:rPr>
        <w:t>Suicide attempt or</w:t>
      </w:r>
      <w:r>
        <w:rPr>
          <w:spacing w:val="-2"/>
          <w:sz w:val="24"/>
        </w:rPr>
        <w:t xml:space="preserve"> </w:t>
      </w:r>
      <w:r>
        <w:rPr>
          <w:sz w:val="24"/>
        </w:rPr>
        <w:t>completed</w:t>
      </w:r>
    </w:p>
    <w:p w14:paraId="5AEDA1D3" w14:textId="77777777" w:rsidR="00F33D04" w:rsidRDefault="00F33D04">
      <w:pPr>
        <w:pStyle w:val="BodyText"/>
        <w:spacing w:before="11"/>
        <w:rPr>
          <w:sz w:val="23"/>
        </w:rPr>
      </w:pPr>
    </w:p>
    <w:p w14:paraId="69660A9E" w14:textId="77777777" w:rsidR="00F33D04" w:rsidRDefault="003205B4">
      <w:pPr>
        <w:pStyle w:val="BodyText"/>
        <w:ind w:left="580" w:right="1511"/>
        <w:jc w:val="both"/>
      </w:pPr>
      <w:r>
        <w:rPr>
          <w:rFonts w:ascii="Arial"/>
          <w:b/>
        </w:rPr>
        <w:t xml:space="preserve">NOTE: </w:t>
      </w:r>
      <w:r>
        <w:t>If the there are several No-show appointments for a given day, responses to resolve any of the no-show appointments on that day will resolve all of the no-show follow-ups for that day.</w:t>
      </w:r>
    </w:p>
    <w:p w14:paraId="0AB24FFB" w14:textId="77777777" w:rsidR="00F33D04" w:rsidRDefault="003205B4">
      <w:pPr>
        <w:pStyle w:val="BodyText"/>
        <w:spacing w:before="1"/>
        <w:rPr>
          <w:sz w:val="21"/>
        </w:rPr>
      </w:pPr>
      <w:r>
        <w:pict w14:anchorId="759245EF">
          <v:shape id="_x0000_s1536" type="#_x0000_t202" style="position:absolute;margin-left:84.4pt;margin-top:14.35pt;width:443.4pt;height:181.95pt;z-index:-251606016;mso-wrap-distance-left:0;mso-wrap-distance-right:0;mso-position-horizontal-relative:page" filled="f" strokeweight=".48pt">
            <v:textbox inset="0,0,0,0">
              <w:txbxContent>
                <w:p w14:paraId="29DFA5C5" w14:textId="77777777" w:rsidR="00F33D04" w:rsidRDefault="003205B4">
                  <w:pPr>
                    <w:pStyle w:val="BodyText"/>
                    <w:spacing w:before="13"/>
                    <w:ind w:left="108" w:right="164"/>
                  </w:pPr>
                  <w:r>
                    <w:t>Question from a test site: My understanding is that the High Risk MH No Show Clinical Reminder shows if the Veteran with a PRF 1 for High Risk for Suicide is a no show for a mental health appointment. Would this reminder be resolved if the Veteran were see</w:t>
                  </w:r>
                  <w:r>
                    <w:t>n in another VA facility within 72 hours of above no show?</w:t>
                  </w:r>
                </w:p>
                <w:p w14:paraId="03E733C9" w14:textId="77777777" w:rsidR="00F33D04" w:rsidRDefault="00F33D04">
                  <w:pPr>
                    <w:pStyle w:val="BodyText"/>
                    <w:spacing w:before="9"/>
                    <w:rPr>
                      <w:sz w:val="23"/>
                    </w:rPr>
                  </w:pPr>
                </w:p>
                <w:p w14:paraId="57BA68DB" w14:textId="77777777" w:rsidR="00F33D04" w:rsidRDefault="003205B4">
                  <w:pPr>
                    <w:pStyle w:val="BodyText"/>
                    <w:ind w:left="108" w:right="203"/>
                  </w:pPr>
                  <w:r>
                    <w:t>A: If the first site becomes aware of the Veteran’s visit at a second VA facility that is not on the same VistA system, then the first site can go into the reminder dialog and check Other, and ind</w:t>
                  </w:r>
                  <w:r>
                    <w:t>icate that the Veteran was seen at another facility, and that would resolve the reminder. The second site can’t resolve the reminder since the appointment was not a no-show at the second site.</w:t>
                  </w:r>
                </w:p>
                <w:p w14:paraId="2555744C" w14:textId="77777777" w:rsidR="00F33D04" w:rsidRDefault="00F33D04">
                  <w:pPr>
                    <w:pStyle w:val="BodyText"/>
                    <w:spacing w:before="1"/>
                  </w:pPr>
                </w:p>
                <w:p w14:paraId="5A5B602C" w14:textId="77777777" w:rsidR="00F33D04" w:rsidRDefault="003205B4">
                  <w:pPr>
                    <w:pStyle w:val="BodyText"/>
                    <w:spacing w:line="242" w:lineRule="auto"/>
                    <w:ind w:left="108" w:right="164"/>
                  </w:pPr>
                  <w:r>
                    <w:t>If both sites share the same VistA system, the entry of the ke</w:t>
                  </w:r>
                  <w:r>
                    <w:t>pt MH appointment at the second facility should resolve the no show appointment at the first site.</w:t>
                  </w:r>
                </w:p>
              </w:txbxContent>
            </v:textbox>
            <w10:wrap type="topAndBottom" anchorx="page"/>
          </v:shape>
        </w:pict>
      </w:r>
    </w:p>
    <w:p w14:paraId="75B2F7F8" w14:textId="77777777" w:rsidR="00F33D04" w:rsidRDefault="00F33D04">
      <w:pPr>
        <w:rPr>
          <w:sz w:val="21"/>
        </w:rPr>
        <w:sectPr w:rsidR="00F33D04">
          <w:pgSz w:w="12240" w:h="15840"/>
          <w:pgMar w:top="1360" w:right="860" w:bottom="1740" w:left="1220" w:header="0" w:footer="1526" w:gutter="0"/>
          <w:cols w:space="720"/>
        </w:sectPr>
      </w:pPr>
    </w:p>
    <w:p w14:paraId="6DDFD03D" w14:textId="77777777" w:rsidR="00F33D04" w:rsidRDefault="00F33D04">
      <w:pPr>
        <w:pStyle w:val="BodyText"/>
        <w:rPr>
          <w:sz w:val="20"/>
        </w:rPr>
      </w:pPr>
    </w:p>
    <w:p w14:paraId="3E44AAC6" w14:textId="77777777" w:rsidR="00F33D04" w:rsidRDefault="00F33D04">
      <w:pPr>
        <w:pStyle w:val="BodyText"/>
        <w:spacing w:before="5"/>
        <w:rPr>
          <w:sz w:val="22"/>
        </w:rPr>
      </w:pPr>
    </w:p>
    <w:p w14:paraId="6B583615" w14:textId="77777777" w:rsidR="00F33D04" w:rsidRDefault="003205B4">
      <w:pPr>
        <w:pStyle w:val="Heading3"/>
        <w:rPr>
          <w:rFonts w:ascii="Arial"/>
        </w:rPr>
      </w:pPr>
      <w:r>
        <w:rPr>
          <w:rFonts w:ascii="Arial"/>
        </w:rPr>
        <w:t>Steps to process reminder:</w:t>
      </w:r>
    </w:p>
    <w:p w14:paraId="321FC0C3" w14:textId="77777777" w:rsidR="00F33D04" w:rsidRDefault="00F33D04">
      <w:pPr>
        <w:pStyle w:val="BodyText"/>
        <w:spacing w:before="7"/>
        <w:rPr>
          <w:rFonts w:ascii="Arial"/>
          <w:b/>
          <w:sz w:val="23"/>
        </w:rPr>
      </w:pPr>
    </w:p>
    <w:p w14:paraId="0732B982" w14:textId="77777777" w:rsidR="00F33D04" w:rsidRDefault="003205B4">
      <w:pPr>
        <w:pStyle w:val="BodyText"/>
        <w:spacing w:before="1"/>
        <w:ind w:left="580" w:right="1055"/>
      </w:pPr>
      <w:r>
        <w:t>On the following pages are dialog screens for entering follow-up information about your patient’s missed appointment.</w:t>
      </w:r>
    </w:p>
    <w:p w14:paraId="40035A56" w14:textId="77777777" w:rsidR="00F33D04" w:rsidRDefault="00F33D04">
      <w:pPr>
        <w:pStyle w:val="BodyText"/>
        <w:spacing w:before="1"/>
      </w:pPr>
    </w:p>
    <w:p w14:paraId="5BAD723A" w14:textId="77777777" w:rsidR="00F33D04" w:rsidRDefault="003205B4">
      <w:pPr>
        <w:pStyle w:val="ListParagraph"/>
        <w:numPr>
          <w:ilvl w:val="0"/>
          <w:numId w:val="14"/>
        </w:numPr>
        <w:tabs>
          <w:tab w:val="left" w:pos="941"/>
        </w:tabs>
        <w:spacing w:before="1" w:after="5"/>
        <w:ind w:right="953"/>
      </w:pPr>
      <w:r>
        <w:rPr>
          <w:b/>
        </w:rPr>
        <w:t>Open CPRS and select a patient with an active High Risk for Suicide PRF</w:t>
      </w:r>
      <w:r>
        <w:t>; the pop-up for the patient’s active Category I and II patient re</w:t>
      </w:r>
      <w:r>
        <w:t>cord flags will appear here. Close this pop- up.</w:t>
      </w:r>
    </w:p>
    <w:p w14:paraId="280404DF" w14:textId="77777777" w:rsidR="00F33D04" w:rsidRDefault="003205B4">
      <w:pPr>
        <w:pStyle w:val="BodyText"/>
        <w:ind w:left="940"/>
        <w:rPr>
          <w:sz w:val="20"/>
        </w:rPr>
      </w:pPr>
      <w:r>
        <w:rPr>
          <w:sz w:val="20"/>
        </w:rPr>
      </w:r>
      <w:r>
        <w:rPr>
          <w:sz w:val="20"/>
        </w:rPr>
        <w:pict w14:anchorId="7F855BB9">
          <v:group id="_x0000_s1522" style="width:378pt;height:414.75pt;mso-position-horizontal-relative:char;mso-position-vertical-relative:line" coordsize="7560,8295">
            <v:shape id="_x0000_s1535" type="#_x0000_t75" style="position:absolute;width:7560;height:8295">
              <v:imagedata r:id="rId22" o:title=""/>
            </v:shape>
            <v:line id="_x0000_s1534" style="position:absolute" from="2615,5105" to="4040,5105" strokecolor="#7e7e7e" strokeweight="1.5pt"/>
            <v:line id="_x0000_s1533" style="position:absolute" from="2630,4866" to="2630,5090" strokecolor="#7e7e7e" strokeweight="1.5pt"/>
            <v:line id="_x0000_s1532" style="position:absolute" from="3990,4851" to="4040,4851" strokecolor="#7e7e7e" strokeweight=".5pt"/>
            <v:line id="_x0000_s1531" style="position:absolute" from="2620,4836" to="2620,4866" strokecolor="#7e7e7e" strokeweight=".5pt"/>
            <v:line id="_x0000_s1530" style="position:absolute" from="2645,5075" to="4010,5075" strokecolor="#7e7e7e" strokeweight="1.5pt"/>
            <v:line id="_x0000_s1529" style="position:absolute" from="2645,5055" to="2675,5055" strokecolor="#7e7e7e" strokeweight=".5pt"/>
            <v:line id="_x0000_s1528" style="position:absolute" from="4000,4866" to="4000,4896" strokecolor="#7e7e7e" strokeweight="1pt"/>
            <v:line id="_x0000_s1527" style="position:absolute" from="4025,4865" to="4025,5090" strokecolor="#7e7e7e" strokeweight="1.5pt"/>
            <v:rect id="_x0000_s1526" style="position:absolute;left:2675;top:5050;width:1305;height:10" fillcolor="#7e7e7e" stroked="f">
              <v:fill opacity="32896f"/>
            </v:rect>
            <v:line id="_x0000_s1525" style="position:absolute" from="3995,4895" to="3995,5060" strokecolor="#7e7e7e" strokeweight="1.5pt"/>
            <v:rect id="_x0000_s1524" style="position:absolute;left:2625;top:4825;width:1365;height:225" fillcolor="black" stroked="f"/>
            <v:rect id="_x0000_s1523" style="position:absolute;left:2625;top:4825;width:1365;height:225" filled="f" strokecolor="#f1f1f1" strokeweight="3pt"/>
            <w10:anchorlock/>
          </v:group>
        </w:pict>
      </w:r>
    </w:p>
    <w:p w14:paraId="3D3BA4C5" w14:textId="77777777" w:rsidR="00F33D04" w:rsidRDefault="00F33D04">
      <w:pPr>
        <w:pStyle w:val="BodyText"/>
        <w:spacing w:before="7"/>
        <w:rPr>
          <w:sz w:val="11"/>
        </w:rPr>
      </w:pPr>
    </w:p>
    <w:p w14:paraId="342CF787" w14:textId="77777777" w:rsidR="00F33D04" w:rsidRDefault="003205B4">
      <w:pPr>
        <w:spacing w:before="92"/>
        <w:ind w:left="940"/>
        <w:rPr>
          <w:b/>
        </w:rPr>
      </w:pPr>
      <w:r>
        <w:rPr>
          <w:b/>
        </w:rPr>
        <w:t>Figure 2: Patient Record Flag Example</w:t>
      </w:r>
    </w:p>
    <w:p w14:paraId="3C20C757" w14:textId="77777777" w:rsidR="00F33D04" w:rsidRDefault="00F33D04">
      <w:pPr>
        <w:sectPr w:rsidR="00F33D04">
          <w:pgSz w:w="12240" w:h="15840"/>
          <w:pgMar w:top="1500" w:right="860" w:bottom="1740" w:left="1220" w:header="0" w:footer="1526" w:gutter="0"/>
          <w:cols w:space="720"/>
        </w:sectPr>
      </w:pPr>
    </w:p>
    <w:p w14:paraId="508C3184" w14:textId="77777777" w:rsidR="00F33D04" w:rsidRDefault="00F33D04">
      <w:pPr>
        <w:pStyle w:val="BodyText"/>
        <w:spacing w:before="1"/>
        <w:rPr>
          <w:b/>
          <w:sz w:val="29"/>
        </w:rPr>
      </w:pPr>
    </w:p>
    <w:p w14:paraId="2D5477C9" w14:textId="77777777" w:rsidR="00F33D04" w:rsidRDefault="003205B4">
      <w:pPr>
        <w:pStyle w:val="ListParagraph"/>
        <w:numPr>
          <w:ilvl w:val="0"/>
          <w:numId w:val="14"/>
        </w:numPr>
        <w:tabs>
          <w:tab w:val="left" w:pos="941"/>
        </w:tabs>
        <w:spacing w:before="91"/>
        <w:ind w:right="1083"/>
      </w:pPr>
      <w:r>
        <w:t>If the High Risk MH No Show Follow-up reminder is due, it will appear on the CPRS Coversheet. You can get further information at this point by clicking or right-clicking on the reminder.</w:t>
      </w:r>
    </w:p>
    <w:p w14:paraId="1C8423E7" w14:textId="77777777" w:rsidR="00F33D04" w:rsidRDefault="00F33D04">
      <w:pPr>
        <w:pStyle w:val="BodyText"/>
        <w:spacing w:before="4"/>
        <w:rPr>
          <w:sz w:val="21"/>
        </w:rPr>
      </w:pPr>
    </w:p>
    <w:p w14:paraId="14620C25" w14:textId="77777777" w:rsidR="00F33D04" w:rsidRDefault="003205B4">
      <w:pPr>
        <w:pStyle w:val="BodyText"/>
        <w:ind w:left="-347"/>
        <w:rPr>
          <w:sz w:val="20"/>
        </w:rPr>
      </w:pPr>
      <w:r>
        <w:rPr>
          <w:sz w:val="20"/>
        </w:rPr>
      </w:r>
      <w:r>
        <w:rPr>
          <w:sz w:val="20"/>
        </w:rPr>
        <w:pict w14:anchorId="7AF9B011">
          <v:group id="_x0000_s1514" style="width:487.95pt;height:378.75pt;mso-position-horizontal-relative:char;mso-position-vertical-relative:line" coordsize="9759,7575">
            <v:shape id="_x0000_s1521" type="#_x0000_t75" style="position:absolute;left:926;width:8832;height:7575">
              <v:imagedata r:id="rId23" o:title=""/>
            </v:shape>
            <v:rect id="_x0000_s1520" style="position:absolute;left:3896;top:820;width:900;height:143" stroked="f"/>
            <v:rect id="_x0000_s1519" style="position:absolute;left:3896;top:820;width:900;height:143" filled="f"/>
            <v:rect id="_x0000_s1518" style="position:absolute;left:2696;top:92;width:900;height:143" stroked="f"/>
            <v:rect id="_x0000_s1517" style="position:absolute;left:2696;top:92;width:900;height:143" filled="f"/>
            <v:shape id="_x0000_s1516" style="position:absolute;left:7;top:3409;width:855;height:233" coordorigin="8,3409" coordsize="855,233" o:spt="100" adj="0,,0" path="m750,3584r-97,l656,3642r94,-58xm643,3409r3,59l8,3503r6,116l653,3584r97,l862,3514,643,3409xe" fillcolor="yellow" stroked="f">
              <v:stroke joinstyle="round"/>
              <v:formulas/>
              <v:path arrowok="t" o:connecttype="segments"/>
            </v:shape>
            <v:shape id="_x0000_s1515" style="position:absolute;left:7;top:3409;width:855;height:233" coordorigin="8,3409" coordsize="855,233" path="m643,3409r3,59l8,3503r6,116l653,3584r3,58l862,3514,643,3409xe" filled="f">
              <v:path arrowok="t"/>
            </v:shape>
            <w10:anchorlock/>
          </v:group>
        </w:pict>
      </w:r>
    </w:p>
    <w:p w14:paraId="107895E6" w14:textId="77777777" w:rsidR="00F33D04" w:rsidRDefault="00F33D04">
      <w:pPr>
        <w:pStyle w:val="BodyText"/>
        <w:spacing w:before="4"/>
        <w:rPr>
          <w:sz w:val="11"/>
        </w:rPr>
      </w:pPr>
    </w:p>
    <w:p w14:paraId="7D1B63B4" w14:textId="77777777" w:rsidR="00F33D04" w:rsidRDefault="003205B4">
      <w:pPr>
        <w:spacing w:before="91"/>
        <w:ind w:left="940"/>
        <w:rPr>
          <w:b/>
        </w:rPr>
      </w:pPr>
      <w:r>
        <w:rPr>
          <w:b/>
        </w:rPr>
        <w:t>Figure 3: High Risk MH No-Show Follow-up Reminder on CPRS Coversheet</w:t>
      </w:r>
    </w:p>
    <w:p w14:paraId="1ECCF7B7" w14:textId="77777777" w:rsidR="00F33D04" w:rsidRDefault="00F33D04">
      <w:pPr>
        <w:sectPr w:rsidR="00F33D04">
          <w:pgSz w:w="12240" w:h="15840"/>
          <w:pgMar w:top="1500" w:right="860" w:bottom="1740" w:left="1220" w:header="0" w:footer="1526" w:gutter="0"/>
          <w:cols w:space="720"/>
        </w:sectPr>
      </w:pPr>
    </w:p>
    <w:p w14:paraId="3847DCC1" w14:textId="77777777" w:rsidR="00F33D04" w:rsidRDefault="003205B4">
      <w:pPr>
        <w:spacing w:before="78"/>
        <w:ind w:left="940" w:right="797"/>
        <w:rPr>
          <w:b/>
        </w:rPr>
      </w:pPr>
      <w:r>
        <w:rPr>
          <w:b/>
        </w:rPr>
        <w:lastRenderedPageBreak/>
        <w:t xml:space="preserve">Clicking on the reminder will open a Reminder Resolution box for the High Risk MH No- Show Follow-up reminder, indicating what MH appointment caused the reminder to be </w:t>
      </w:r>
      <w:r>
        <w:rPr>
          <w:b/>
        </w:rPr>
        <w:t>due.</w:t>
      </w:r>
    </w:p>
    <w:p w14:paraId="37ECB793" w14:textId="77777777" w:rsidR="00F33D04" w:rsidRDefault="003205B4">
      <w:pPr>
        <w:pStyle w:val="BodyText"/>
        <w:ind w:left="580"/>
        <w:rPr>
          <w:sz w:val="20"/>
        </w:rPr>
      </w:pPr>
      <w:r>
        <w:rPr>
          <w:sz w:val="20"/>
        </w:rPr>
      </w:r>
      <w:r>
        <w:rPr>
          <w:sz w:val="20"/>
        </w:rPr>
        <w:pict w14:anchorId="725694A3">
          <v:group id="_x0000_s1488" style="width:6in;height:352.7pt;mso-position-horizontal-relative:char;mso-position-vertical-relative:line" coordsize="8640,7054">
            <v:shape id="_x0000_s1513" type="#_x0000_t75" style="position:absolute;width:8640;height:7054">
              <v:imagedata r:id="rId24" o:title=""/>
            </v:shape>
            <v:line id="_x0000_s1512" style="position:absolute" from="3800,5027" to="5555,5027" strokecolor="#7e7e7e" strokeweight="1.5pt"/>
            <v:line id="_x0000_s1511" style="position:absolute" from="3815,4788" to="3815,5012" strokecolor="#7e7e7e" strokeweight="1.5pt"/>
            <v:line id="_x0000_s1510" style="position:absolute" from="5505,4773" to="5555,4773" strokecolor="#7e7e7e" strokeweight=".5pt"/>
            <v:line id="_x0000_s1509" style="position:absolute" from="3805,4758" to="3805,4788" strokecolor="#7e7e7e" strokeweight=".5pt"/>
            <v:line id="_x0000_s1508" style="position:absolute" from="3830,4997" to="5525,4997" strokecolor="#7e7e7e" strokeweight="1.5pt"/>
            <v:line id="_x0000_s1507" style="position:absolute" from="3830,4977" to="3860,4977" strokecolor="#7e7e7e" strokeweight=".5pt"/>
            <v:line id="_x0000_s1506" style="position:absolute" from="5515,4788" to="5515,4818" strokecolor="#7e7e7e" strokeweight="1pt"/>
            <v:line id="_x0000_s1505" style="position:absolute" from="5540,4787" to="5540,5012" strokecolor="#7e7e7e" strokeweight="1.5pt"/>
            <v:rect id="_x0000_s1504" style="position:absolute;left:3860;top:4972;width:1635;height:10" fillcolor="#7e7e7e" stroked="f">
              <v:fill opacity="32896f"/>
            </v:rect>
            <v:line id="_x0000_s1503" style="position:absolute" from="5510,4817" to="5510,4982" strokecolor="#7e7e7e" strokeweight="1.5pt"/>
            <v:rect id="_x0000_s1502" style="position:absolute;left:3810;top:4747;width:1695;height:225" fillcolor="black" stroked="f"/>
            <v:rect id="_x0000_s1501" style="position:absolute;left:3810;top:4747;width:1695;height:225" filled="f" strokecolor="#f1f1f1" strokeweight="3pt"/>
            <v:line id="_x0000_s1500" style="position:absolute" from="3725,5747" to="5150,5747" strokecolor="#7e7e7e" strokeweight="1.5pt"/>
            <v:line id="_x0000_s1499" style="position:absolute" from="3740,5508" to="3740,5732" strokecolor="#7e7e7e" strokeweight="1.5pt"/>
            <v:line id="_x0000_s1498" style="position:absolute" from="5100,5493" to="5150,5493" strokecolor="#7e7e7e" strokeweight=".5pt"/>
            <v:line id="_x0000_s1497" style="position:absolute" from="3730,5478" to="3730,5508" strokecolor="#7e7e7e" strokeweight=".5pt"/>
            <v:line id="_x0000_s1496" style="position:absolute" from="3755,5717" to="5120,5717" strokecolor="#7e7e7e" strokeweight="1.5pt"/>
            <v:line id="_x0000_s1495" style="position:absolute" from="3755,5697" to="3785,5697" strokecolor="#7e7e7e" strokeweight=".5pt"/>
            <v:line id="_x0000_s1494" style="position:absolute" from="5110,5508" to="5110,5538" strokecolor="#7e7e7e" strokeweight="1pt"/>
            <v:line id="_x0000_s1493" style="position:absolute" from="5135,5507" to="5135,5732" strokecolor="#7e7e7e" strokeweight="1.5pt"/>
            <v:rect id="_x0000_s1492" style="position:absolute;left:3785;top:5692;width:1305;height:10" fillcolor="#7e7e7e" stroked="f">
              <v:fill opacity="32896f"/>
            </v:rect>
            <v:line id="_x0000_s1491" style="position:absolute" from="5105,5537" to="5105,5702" strokecolor="#7e7e7e" strokeweight="1.5pt"/>
            <v:rect id="_x0000_s1490" style="position:absolute;left:3735;top:5467;width:1365;height:225" fillcolor="black" stroked="f"/>
            <v:rect id="_x0000_s1489" style="position:absolute;left:3735;top:5467;width:1365;height:225" filled="f" strokecolor="#f1f1f1" strokeweight="3pt"/>
            <w10:anchorlock/>
          </v:group>
        </w:pict>
      </w:r>
    </w:p>
    <w:p w14:paraId="0F4B459E" w14:textId="77777777" w:rsidR="00F33D04" w:rsidRDefault="00F33D04">
      <w:pPr>
        <w:pStyle w:val="BodyText"/>
        <w:spacing w:before="10"/>
        <w:rPr>
          <w:b/>
          <w:sz w:val="10"/>
        </w:rPr>
      </w:pPr>
    </w:p>
    <w:p w14:paraId="55BA6F40" w14:textId="77777777" w:rsidR="00F33D04" w:rsidRDefault="003205B4">
      <w:pPr>
        <w:spacing w:before="91"/>
        <w:ind w:left="940"/>
        <w:rPr>
          <w:b/>
        </w:rPr>
      </w:pPr>
      <w:r>
        <w:rPr>
          <w:b/>
        </w:rPr>
        <w:t>Figure 4: Reminder Resolution box for High Risk MH No-Show Follow-up reminder</w:t>
      </w:r>
    </w:p>
    <w:p w14:paraId="6C4AD492" w14:textId="77777777" w:rsidR="00F33D04" w:rsidRDefault="00F33D04">
      <w:pPr>
        <w:sectPr w:rsidR="00F33D04">
          <w:pgSz w:w="12240" w:h="15840"/>
          <w:pgMar w:top="1360" w:right="860" w:bottom="1740" w:left="1220" w:header="0" w:footer="1526" w:gutter="0"/>
          <w:cols w:space="720"/>
        </w:sectPr>
      </w:pPr>
    </w:p>
    <w:p w14:paraId="0DC9DB94" w14:textId="77777777" w:rsidR="00F33D04" w:rsidRDefault="003205B4">
      <w:pPr>
        <w:spacing w:before="74"/>
        <w:ind w:left="940" w:right="606"/>
      </w:pPr>
      <w:r>
        <w:rPr>
          <w:b/>
        </w:rPr>
        <w:lastRenderedPageBreak/>
        <w:t xml:space="preserve">4. Start a new progress note. </w:t>
      </w:r>
      <w:r>
        <w:t>Select the CPRS Notes tab, select New N</w:t>
      </w:r>
      <w:r>
        <w:t>ote, then in the Location for Current Location pop-up– either use a Telephone location if you were able to talk to the patient or use the Appointment only if the display shows the No-show status (so the encounter will not be billed).</w:t>
      </w:r>
    </w:p>
    <w:p w14:paraId="13F97E08" w14:textId="77777777" w:rsidR="00F33D04" w:rsidRDefault="003205B4">
      <w:pPr>
        <w:pStyle w:val="BodyText"/>
        <w:spacing w:before="11"/>
        <w:rPr>
          <w:sz w:val="20"/>
        </w:rPr>
      </w:pPr>
      <w:r>
        <w:rPr>
          <w:noProof/>
        </w:rPr>
        <w:drawing>
          <wp:anchor distT="0" distB="0" distL="0" distR="0" simplePos="0" relativeHeight="55" behindDoc="0" locked="0" layoutInCell="1" allowOverlap="1" wp14:anchorId="7E912341" wp14:editId="21026023">
            <wp:simplePos x="0" y="0"/>
            <wp:positionH relativeFrom="page">
              <wp:posOffset>1600200</wp:posOffset>
            </wp:positionH>
            <wp:positionV relativeFrom="paragraph">
              <wp:posOffset>177854</wp:posOffset>
            </wp:positionV>
            <wp:extent cx="4476597" cy="3609975"/>
            <wp:effectExtent l="0" t="0" r="0" b="0"/>
            <wp:wrapTopAndBottom/>
            <wp:docPr id="4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png"/>
                    <pic:cNvPicPr/>
                  </pic:nvPicPr>
                  <pic:blipFill>
                    <a:blip r:embed="rId25" cstate="print"/>
                    <a:stretch>
                      <a:fillRect/>
                    </a:stretch>
                  </pic:blipFill>
                  <pic:spPr>
                    <a:xfrm>
                      <a:off x="0" y="0"/>
                      <a:ext cx="4476597" cy="3609975"/>
                    </a:xfrm>
                    <a:prstGeom prst="rect">
                      <a:avLst/>
                    </a:prstGeom>
                  </pic:spPr>
                </pic:pic>
              </a:graphicData>
            </a:graphic>
          </wp:anchor>
        </w:drawing>
      </w:r>
    </w:p>
    <w:p w14:paraId="6564B466" w14:textId="77777777" w:rsidR="00F33D04" w:rsidRDefault="003205B4">
      <w:pPr>
        <w:spacing w:before="212"/>
        <w:ind w:left="1098" w:right="733"/>
        <w:jc w:val="center"/>
        <w:rPr>
          <w:b/>
        </w:rPr>
      </w:pPr>
      <w:r>
        <w:rPr>
          <w:b/>
        </w:rPr>
        <w:t>Figure 5: Location f</w:t>
      </w:r>
      <w:r>
        <w:rPr>
          <w:b/>
        </w:rPr>
        <w:t>or Current Activities pop-up</w:t>
      </w:r>
    </w:p>
    <w:p w14:paraId="63698F6F" w14:textId="77777777" w:rsidR="00F33D04" w:rsidRDefault="00F33D04">
      <w:pPr>
        <w:pStyle w:val="BodyText"/>
        <w:spacing w:before="8"/>
        <w:rPr>
          <w:b/>
          <w:sz w:val="23"/>
        </w:rPr>
      </w:pPr>
    </w:p>
    <w:p w14:paraId="63B0821E" w14:textId="77777777" w:rsidR="00F33D04" w:rsidRDefault="003205B4">
      <w:pPr>
        <w:ind w:left="940" w:right="945"/>
      </w:pPr>
      <w:r>
        <w:t>Then select the Progress Note Title in the Progress Note Properties pop-up. This opens a new progress note and displays the reminders</w:t>
      </w:r>
      <w:r>
        <w:rPr>
          <w:spacing w:val="-8"/>
        </w:rPr>
        <w:t xml:space="preserve"> </w:t>
      </w:r>
      <w:r>
        <w:t>drawer.</w:t>
      </w:r>
    </w:p>
    <w:p w14:paraId="057CAF37" w14:textId="77777777" w:rsidR="00F33D04" w:rsidRDefault="00F33D04">
      <w:pPr>
        <w:pStyle w:val="BodyText"/>
        <w:spacing w:before="8"/>
        <w:rPr>
          <w:sz w:val="20"/>
        </w:rPr>
      </w:pPr>
    </w:p>
    <w:p w14:paraId="1B5A7D31" w14:textId="77777777" w:rsidR="00F33D04" w:rsidRDefault="003205B4">
      <w:pPr>
        <w:ind w:left="940" w:right="940"/>
        <w:rPr>
          <w:sz w:val="24"/>
        </w:rPr>
      </w:pPr>
      <w:r>
        <w:rPr>
          <w:sz w:val="24"/>
        </w:rPr>
        <w:t xml:space="preserve">Note: The Progress Note title </w:t>
      </w:r>
      <w:r>
        <w:rPr>
          <w:b/>
          <w:sz w:val="24"/>
        </w:rPr>
        <w:t xml:space="preserve">PATIENT RECORD FLAG CATEGORY I – HIGH RISK FOR SUICIDE </w:t>
      </w:r>
      <w:r>
        <w:rPr>
          <w:sz w:val="24"/>
        </w:rPr>
        <w:t>is only used when documentin</w:t>
      </w:r>
      <w:r>
        <w:rPr>
          <w:sz w:val="24"/>
        </w:rPr>
        <w:t>g information about the PRF flag assignment – not a missed appointment.</w:t>
      </w:r>
    </w:p>
    <w:p w14:paraId="79817AB8" w14:textId="77777777" w:rsidR="00F33D04" w:rsidRDefault="00F33D04">
      <w:pPr>
        <w:pStyle w:val="BodyText"/>
        <w:spacing w:before="1"/>
        <w:rPr>
          <w:sz w:val="21"/>
        </w:rPr>
      </w:pPr>
    </w:p>
    <w:p w14:paraId="774DCE57" w14:textId="77777777" w:rsidR="00F33D04" w:rsidRDefault="003205B4">
      <w:pPr>
        <w:pStyle w:val="ListParagraph"/>
        <w:numPr>
          <w:ilvl w:val="0"/>
          <w:numId w:val="14"/>
        </w:numPr>
        <w:tabs>
          <w:tab w:val="left" w:pos="941"/>
        </w:tabs>
        <w:ind w:right="1202"/>
      </w:pPr>
      <w:r>
        <w:rPr>
          <w:b/>
        </w:rPr>
        <w:t xml:space="preserve">Open the reminders drawer. </w:t>
      </w:r>
      <w:r>
        <w:t>When you click on the reminders drawer, you see several folders containing reminders for this patient. Possible folders include Due, Applicable, Not Applica</w:t>
      </w:r>
      <w:r>
        <w:t>ble, All Evaluated, and Other</w:t>
      </w:r>
      <w:r>
        <w:rPr>
          <w:spacing w:val="-4"/>
        </w:rPr>
        <w:t xml:space="preserve"> </w:t>
      </w:r>
      <w:r>
        <w:t>Categories.</w:t>
      </w:r>
    </w:p>
    <w:p w14:paraId="7EF1D637" w14:textId="77777777" w:rsidR="00F33D04" w:rsidRDefault="00F33D04">
      <w:pPr>
        <w:sectPr w:rsidR="00F33D04">
          <w:pgSz w:w="12240" w:h="15840"/>
          <w:pgMar w:top="1360" w:right="860" w:bottom="1740" w:left="1220" w:header="0" w:footer="1526" w:gutter="0"/>
          <w:cols w:space="720"/>
        </w:sectPr>
      </w:pPr>
    </w:p>
    <w:p w14:paraId="1EB3EA81" w14:textId="77777777" w:rsidR="00F33D04" w:rsidRDefault="003205B4">
      <w:pPr>
        <w:pStyle w:val="BodyText"/>
        <w:ind w:left="-285"/>
        <w:rPr>
          <w:sz w:val="20"/>
        </w:rPr>
      </w:pPr>
      <w:r>
        <w:rPr>
          <w:sz w:val="20"/>
        </w:rPr>
      </w:r>
      <w:r>
        <w:rPr>
          <w:sz w:val="20"/>
        </w:rPr>
        <w:pict w14:anchorId="6A084804">
          <v:group id="_x0000_s1481" style="width:493.15pt;height:370.45pt;mso-position-horizontal-relative:char;mso-position-vertical-relative:line" coordsize="9863,7409">
            <v:shape id="_x0000_s1487" type="#_x0000_t75" style="position:absolute;left:1225;width:8638;height:7409">
              <v:imagedata r:id="rId26" o:title=""/>
            </v:shape>
            <v:shape id="_x0000_s1486" style="position:absolute;left:30;top:6385;width:1140;height:390" coordorigin="30,6385" coordsize="1140,390" path="m885,6385r,97l30,6482r,195l885,6677r,98l1170,6580,885,6385xe" fillcolor="#233e5f" stroked="f">
              <v:fill opacity="32896f"/>
              <v:path arrowok="t"/>
            </v:shape>
            <v:shape id="_x0000_s1485" type="#_x0000_t75" style="position:absolute;left:10;top:6345;width:1140;height:390">
              <v:imagedata r:id="rId27" o:title=""/>
            </v:shape>
            <v:shape id="_x0000_s1484" style="position:absolute;left:10;top:6345;width:1140;height:390" coordorigin="10,6345" coordsize="1140,390" path="m865,6345r,97l10,6442r,195l865,6637r,98l1150,6540,865,6345xe" filled="f" strokecolor="#94b3d6" strokeweight="1pt">
              <v:path arrowok="t"/>
            </v:shape>
            <v:line id="_x0000_s1483" style="position:absolute" from="4150,855" to="4930,855" strokeweight="6pt"/>
            <v:line id="_x0000_s1482" style="position:absolute" from="7465,1200" to="8245,1200" strokeweight="6pt"/>
            <w10:anchorlock/>
          </v:group>
        </w:pict>
      </w:r>
    </w:p>
    <w:p w14:paraId="77380757" w14:textId="77777777" w:rsidR="00F33D04" w:rsidRDefault="00F33D04">
      <w:pPr>
        <w:pStyle w:val="BodyText"/>
        <w:spacing w:before="8"/>
        <w:rPr>
          <w:sz w:val="12"/>
        </w:rPr>
      </w:pPr>
    </w:p>
    <w:p w14:paraId="3B7E8273" w14:textId="77777777" w:rsidR="00F33D04" w:rsidRDefault="003205B4">
      <w:pPr>
        <w:spacing w:before="92"/>
        <w:ind w:left="1098" w:right="737"/>
        <w:jc w:val="center"/>
        <w:rPr>
          <w:b/>
        </w:rPr>
      </w:pPr>
      <w:r>
        <w:rPr>
          <w:b/>
        </w:rPr>
        <w:t>Figure 6: Reminders Drawer in CPRS Notes</w:t>
      </w:r>
    </w:p>
    <w:p w14:paraId="7F5F5AB4" w14:textId="77777777" w:rsidR="00F33D04" w:rsidRDefault="00F33D04">
      <w:pPr>
        <w:jc w:val="center"/>
        <w:sectPr w:rsidR="00F33D04">
          <w:pgSz w:w="12240" w:h="15840"/>
          <w:pgMar w:top="1440" w:right="860" w:bottom="1740" w:left="1220" w:header="0" w:footer="1526" w:gutter="0"/>
          <w:cols w:space="720"/>
        </w:sectPr>
      </w:pPr>
    </w:p>
    <w:p w14:paraId="08279EEF" w14:textId="77777777" w:rsidR="00F33D04" w:rsidRDefault="003205B4">
      <w:pPr>
        <w:pStyle w:val="ListParagraph"/>
        <w:numPr>
          <w:ilvl w:val="0"/>
          <w:numId w:val="14"/>
        </w:numPr>
        <w:tabs>
          <w:tab w:val="left" w:pos="941"/>
        </w:tabs>
        <w:spacing w:before="74"/>
        <w:ind w:right="1104"/>
      </w:pPr>
      <w:r>
        <w:rPr>
          <w:b/>
        </w:rPr>
        <w:lastRenderedPageBreak/>
        <w:t xml:space="preserve">Select the High Risk MH No Show Follow-up reminder. </w:t>
      </w:r>
      <w:r>
        <w:t>Open a folder (if necess</w:t>
      </w:r>
      <w:r>
        <w:t>ary) and click on this reminder to begin processing it. At this point, you will be asked to provide the primary encounter provider, so that any PCE data entered from reminder dialog processing can be</w:t>
      </w:r>
      <w:r>
        <w:rPr>
          <w:spacing w:val="-2"/>
        </w:rPr>
        <w:t xml:space="preserve"> </w:t>
      </w:r>
      <w:r>
        <w:t>saved.</w:t>
      </w:r>
    </w:p>
    <w:p w14:paraId="7308EDE5" w14:textId="77777777" w:rsidR="00F33D04" w:rsidRDefault="00F33D04">
      <w:pPr>
        <w:pStyle w:val="BodyText"/>
        <w:rPr>
          <w:sz w:val="20"/>
        </w:rPr>
      </w:pPr>
    </w:p>
    <w:p w14:paraId="389B5770" w14:textId="77777777" w:rsidR="00F33D04" w:rsidRDefault="00F33D04">
      <w:pPr>
        <w:pStyle w:val="BodyText"/>
        <w:spacing w:before="6"/>
        <w:rPr>
          <w:sz w:val="26"/>
        </w:rPr>
      </w:pPr>
    </w:p>
    <w:p w14:paraId="3A76373C" w14:textId="77777777" w:rsidR="00F33D04" w:rsidRDefault="003205B4">
      <w:pPr>
        <w:pStyle w:val="BodyText"/>
        <w:ind w:left="-735"/>
        <w:rPr>
          <w:sz w:val="20"/>
        </w:rPr>
      </w:pPr>
      <w:r>
        <w:rPr>
          <w:sz w:val="20"/>
        </w:rPr>
      </w:r>
      <w:r>
        <w:rPr>
          <w:sz w:val="20"/>
        </w:rPr>
        <w:pict w14:anchorId="08DFA26F">
          <v:group id="_x0000_s1472" style="width:533.75pt;height:401.4pt;mso-position-horizontal-relative:char;mso-position-vertical-relative:line" coordsize="10675,8028">
            <v:shape id="_x0000_s1480" type="#_x0000_t75" style="position:absolute;left:1315;width:9360;height:8028">
              <v:imagedata r:id="rId28" o:title=""/>
            </v:shape>
            <v:rect id="_x0000_s1479" style="position:absolute;left:4450;top:874;width:930;height:143" stroked="f"/>
            <v:rect id="_x0000_s1478" style="position:absolute;left:4450;top:874;width:930;height:143" filled="f"/>
            <v:rect id="_x0000_s1477" style="position:absolute;left:3205;top:94;width:885;height:165" stroked="f"/>
            <v:rect id="_x0000_s1476" style="position:absolute;left:3205;top:94;width:885;height:165" filled="f"/>
            <v:shape id="_x0000_s1475" style="position:absolute;left:30;top:6351;width:1380;height:293" coordorigin="30,6351" coordsize="1380,293" path="m1065,6351r,73l30,6424r,147l1065,6571r,73l1410,6497,1065,6351xe" fillcolor="#233e5f" stroked="f">
              <v:fill opacity="32896f"/>
              <v:path arrowok="t"/>
            </v:shape>
            <v:shape id="_x0000_s1474" type="#_x0000_t75" style="position:absolute;left:10;top:6311;width:1380;height:293">
              <v:imagedata r:id="rId29" o:title=""/>
            </v:shape>
            <v:shape id="_x0000_s1473" style="position:absolute;left:10;top:6311;width:1380;height:293" coordorigin="10,6311" coordsize="1380,293" path="m1045,6311r,73l10,6384r,147l1045,6531r,73l1390,6458,1045,6311xe" filled="f" strokecolor="#94b3d6" strokeweight="1pt">
              <v:path arrowok="t"/>
            </v:shape>
            <w10:anchorlock/>
          </v:group>
        </w:pict>
      </w:r>
    </w:p>
    <w:p w14:paraId="6431C094" w14:textId="77777777" w:rsidR="00F33D04" w:rsidRDefault="003205B4">
      <w:pPr>
        <w:spacing w:line="226" w:lineRule="exact"/>
        <w:ind w:left="940"/>
        <w:rPr>
          <w:b/>
        </w:rPr>
      </w:pPr>
      <w:bookmarkStart w:id="28" w:name="_bookmark11"/>
      <w:bookmarkEnd w:id="28"/>
      <w:r>
        <w:rPr>
          <w:b/>
        </w:rPr>
        <w:t>Figure 7- CPRS opened to Notes screen, with open Reminders drawer showing</w:t>
      </w:r>
    </w:p>
    <w:p w14:paraId="63B5C80D" w14:textId="77777777" w:rsidR="00F33D04" w:rsidRDefault="00F33D04">
      <w:pPr>
        <w:spacing w:line="226" w:lineRule="exact"/>
        <w:sectPr w:rsidR="00F33D04">
          <w:pgSz w:w="12240" w:h="15840"/>
          <w:pgMar w:top="1360" w:right="860" w:bottom="1740" w:left="1220" w:header="0" w:footer="1526" w:gutter="0"/>
          <w:cols w:space="720"/>
        </w:sectPr>
      </w:pPr>
    </w:p>
    <w:p w14:paraId="4FC89634" w14:textId="77777777" w:rsidR="00F33D04" w:rsidRDefault="003205B4">
      <w:pPr>
        <w:pStyle w:val="Heading3"/>
        <w:spacing w:before="76"/>
      </w:pPr>
      <w:r>
        <w:lastRenderedPageBreak/>
        <w:t>Opening screen</w:t>
      </w:r>
    </w:p>
    <w:p w14:paraId="5D372FEA" w14:textId="77777777" w:rsidR="00F33D04" w:rsidRDefault="00F33D04">
      <w:pPr>
        <w:pStyle w:val="BodyText"/>
        <w:spacing w:before="8"/>
        <w:rPr>
          <w:b/>
          <w:sz w:val="21"/>
        </w:rPr>
      </w:pPr>
    </w:p>
    <w:p w14:paraId="29361AD9" w14:textId="77777777" w:rsidR="00F33D04" w:rsidRDefault="003205B4">
      <w:pPr>
        <w:ind w:left="580"/>
      </w:pPr>
      <w:r>
        <w:t>When you click on checkboxes, more choices or boxes for entering info are opened up.</w:t>
      </w:r>
    </w:p>
    <w:p w14:paraId="1BB0AD75" w14:textId="77777777" w:rsidR="00F33D04" w:rsidRDefault="003205B4">
      <w:pPr>
        <w:pStyle w:val="BodyText"/>
        <w:spacing w:before="2"/>
        <w:rPr>
          <w:sz w:val="19"/>
        </w:rPr>
      </w:pPr>
      <w:r>
        <w:rPr>
          <w:noProof/>
        </w:rPr>
        <w:drawing>
          <wp:anchor distT="0" distB="0" distL="0" distR="0" simplePos="0" relativeHeight="58" behindDoc="0" locked="0" layoutInCell="1" allowOverlap="1" wp14:anchorId="06671F78" wp14:editId="3D2EF957">
            <wp:simplePos x="0" y="0"/>
            <wp:positionH relativeFrom="page">
              <wp:posOffset>1143000</wp:posOffset>
            </wp:positionH>
            <wp:positionV relativeFrom="paragraph">
              <wp:posOffset>164824</wp:posOffset>
            </wp:positionV>
            <wp:extent cx="5936248" cy="5896927"/>
            <wp:effectExtent l="0" t="0" r="0" b="0"/>
            <wp:wrapTopAndBottom/>
            <wp:docPr id="4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png"/>
                    <pic:cNvPicPr/>
                  </pic:nvPicPr>
                  <pic:blipFill>
                    <a:blip r:embed="rId30" cstate="print"/>
                    <a:stretch>
                      <a:fillRect/>
                    </a:stretch>
                  </pic:blipFill>
                  <pic:spPr>
                    <a:xfrm>
                      <a:off x="0" y="0"/>
                      <a:ext cx="5936248" cy="5896927"/>
                    </a:xfrm>
                    <a:prstGeom prst="rect">
                      <a:avLst/>
                    </a:prstGeom>
                  </pic:spPr>
                </pic:pic>
              </a:graphicData>
            </a:graphic>
          </wp:anchor>
        </w:drawing>
      </w:r>
    </w:p>
    <w:p w14:paraId="63FB24F0" w14:textId="77777777" w:rsidR="00F33D04" w:rsidRDefault="003205B4">
      <w:pPr>
        <w:ind w:left="940"/>
        <w:rPr>
          <w:b/>
        </w:rPr>
      </w:pPr>
      <w:bookmarkStart w:id="29" w:name="_bookmark12"/>
      <w:bookmarkEnd w:id="29"/>
      <w:r>
        <w:rPr>
          <w:b/>
        </w:rPr>
        <w:t>Figure 8: High Risk MH No-Show Follow-up Dialog Opening Screen</w:t>
      </w:r>
    </w:p>
    <w:p w14:paraId="34C4F74F" w14:textId="77777777" w:rsidR="00F33D04" w:rsidRDefault="00F33D04">
      <w:pPr>
        <w:sectPr w:rsidR="00F33D04">
          <w:pgSz w:w="12240" w:h="15840"/>
          <w:pgMar w:top="1360" w:right="860" w:bottom="1740" w:left="1220" w:header="0" w:footer="1526" w:gutter="0"/>
          <w:cols w:space="720"/>
        </w:sectPr>
      </w:pPr>
    </w:p>
    <w:p w14:paraId="03506FAA" w14:textId="77777777" w:rsidR="00F33D04" w:rsidRDefault="003205B4">
      <w:pPr>
        <w:pStyle w:val="Heading3"/>
        <w:spacing w:before="76"/>
      </w:pPr>
      <w:r>
        <w:lastRenderedPageBreak/>
        <w:t>Additional Supporting Information</w:t>
      </w:r>
    </w:p>
    <w:p w14:paraId="3FD877B1" w14:textId="77777777" w:rsidR="00F33D04" w:rsidRDefault="00F33D04">
      <w:pPr>
        <w:pStyle w:val="BodyText"/>
        <w:spacing w:before="7"/>
        <w:rPr>
          <w:b/>
          <w:sz w:val="23"/>
        </w:rPr>
      </w:pPr>
    </w:p>
    <w:p w14:paraId="6E749E36" w14:textId="77777777" w:rsidR="00F33D04" w:rsidRDefault="003205B4">
      <w:pPr>
        <w:pStyle w:val="BodyText"/>
        <w:spacing w:before="1"/>
        <w:ind w:left="580" w:right="921"/>
      </w:pPr>
      <w:r>
        <w:t xml:space="preserve">The first highlighted box can be clicked to see Additional Supporting information including Contact information, future scheduled MH appointments, High Risk for Suicide PRF histories, and MH Treatment Provider. Use the Scroll bar to see all information if </w:t>
      </w:r>
      <w:r>
        <w:t>necessary. This is the same information as the VA-HIGH RISK PATIENT Health Summary selectable from the CPRS Reports tab.</w:t>
      </w:r>
    </w:p>
    <w:p w14:paraId="0AE67774" w14:textId="77777777" w:rsidR="00F33D04" w:rsidRDefault="003205B4">
      <w:pPr>
        <w:pStyle w:val="BodyText"/>
        <w:spacing w:before="7"/>
        <w:rPr>
          <w:sz w:val="20"/>
        </w:rPr>
      </w:pPr>
      <w:r>
        <w:rPr>
          <w:noProof/>
        </w:rPr>
        <w:drawing>
          <wp:anchor distT="0" distB="0" distL="0" distR="0" simplePos="0" relativeHeight="59" behindDoc="0" locked="0" layoutInCell="1" allowOverlap="1" wp14:anchorId="4E2041AA" wp14:editId="46840667">
            <wp:simplePos x="0" y="0"/>
            <wp:positionH relativeFrom="page">
              <wp:posOffset>1143000</wp:posOffset>
            </wp:positionH>
            <wp:positionV relativeFrom="paragraph">
              <wp:posOffset>175681</wp:posOffset>
            </wp:positionV>
            <wp:extent cx="5429391" cy="5393531"/>
            <wp:effectExtent l="0" t="0" r="0" b="0"/>
            <wp:wrapTopAndBottom/>
            <wp:docPr id="4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png"/>
                    <pic:cNvPicPr/>
                  </pic:nvPicPr>
                  <pic:blipFill>
                    <a:blip r:embed="rId31" cstate="print"/>
                    <a:stretch>
                      <a:fillRect/>
                    </a:stretch>
                  </pic:blipFill>
                  <pic:spPr>
                    <a:xfrm>
                      <a:off x="0" y="0"/>
                      <a:ext cx="5429391" cy="5393531"/>
                    </a:xfrm>
                    <a:prstGeom prst="rect">
                      <a:avLst/>
                    </a:prstGeom>
                  </pic:spPr>
                </pic:pic>
              </a:graphicData>
            </a:graphic>
          </wp:anchor>
        </w:drawing>
      </w:r>
    </w:p>
    <w:p w14:paraId="46815E1A" w14:textId="77777777" w:rsidR="00F33D04" w:rsidRDefault="003205B4">
      <w:pPr>
        <w:spacing w:before="50"/>
        <w:ind w:left="940"/>
        <w:rPr>
          <w:b/>
        </w:rPr>
      </w:pPr>
      <w:bookmarkStart w:id="30" w:name="_bookmark13"/>
      <w:bookmarkEnd w:id="30"/>
      <w:r>
        <w:rPr>
          <w:b/>
        </w:rPr>
        <w:t>Figure 9: High Risk MH No-Show Follow-up Additional Information Screen</w:t>
      </w:r>
    </w:p>
    <w:p w14:paraId="6C03F7CA" w14:textId="77777777" w:rsidR="00F33D04" w:rsidRDefault="00F33D04">
      <w:pPr>
        <w:sectPr w:rsidR="00F33D04">
          <w:pgSz w:w="12240" w:h="15840"/>
          <w:pgMar w:top="1360" w:right="860" w:bottom="1740" w:left="1220" w:header="0" w:footer="1526" w:gutter="0"/>
          <w:cols w:space="720"/>
        </w:sectPr>
      </w:pPr>
    </w:p>
    <w:p w14:paraId="6F45F33F" w14:textId="77777777" w:rsidR="00F33D04" w:rsidRDefault="00F33D04">
      <w:pPr>
        <w:pStyle w:val="BodyText"/>
        <w:rPr>
          <w:b/>
          <w:sz w:val="20"/>
        </w:rPr>
      </w:pPr>
    </w:p>
    <w:p w14:paraId="6991A342" w14:textId="77777777" w:rsidR="00F33D04" w:rsidRDefault="00F33D04">
      <w:pPr>
        <w:pStyle w:val="BodyText"/>
        <w:rPr>
          <w:b/>
          <w:sz w:val="20"/>
        </w:rPr>
      </w:pPr>
    </w:p>
    <w:p w14:paraId="1331000F" w14:textId="77777777" w:rsidR="00F33D04" w:rsidRDefault="00F33D04">
      <w:pPr>
        <w:pStyle w:val="BodyText"/>
        <w:rPr>
          <w:b/>
          <w:sz w:val="20"/>
        </w:rPr>
      </w:pPr>
    </w:p>
    <w:p w14:paraId="59DBF433" w14:textId="77777777" w:rsidR="00F33D04" w:rsidRDefault="00F33D04">
      <w:pPr>
        <w:pStyle w:val="BodyText"/>
        <w:rPr>
          <w:b/>
          <w:sz w:val="20"/>
        </w:rPr>
      </w:pPr>
    </w:p>
    <w:p w14:paraId="66341D92" w14:textId="77777777" w:rsidR="00F33D04" w:rsidRDefault="00F33D04">
      <w:pPr>
        <w:pStyle w:val="BodyText"/>
        <w:spacing w:before="8"/>
        <w:rPr>
          <w:b/>
          <w:sz w:val="26"/>
        </w:rPr>
      </w:pPr>
    </w:p>
    <w:p w14:paraId="785F4A18" w14:textId="77777777" w:rsidR="00F33D04" w:rsidRDefault="003205B4">
      <w:pPr>
        <w:pStyle w:val="Heading3"/>
        <w:spacing w:before="90"/>
      </w:pPr>
      <w:r>
        <w:t xml:space="preserve">Patient Contact made and plan put in place </w:t>
      </w:r>
      <w:r>
        <w:t>for ongoing care</w:t>
      </w:r>
    </w:p>
    <w:p w14:paraId="7AAA75AC" w14:textId="77777777" w:rsidR="00F33D04" w:rsidRDefault="003205B4">
      <w:pPr>
        <w:pStyle w:val="BodyText"/>
        <w:spacing w:before="10"/>
        <w:rPr>
          <w:b/>
          <w:sz w:val="20"/>
        </w:rPr>
      </w:pPr>
      <w:r>
        <w:rPr>
          <w:noProof/>
        </w:rPr>
        <w:drawing>
          <wp:anchor distT="0" distB="0" distL="0" distR="0" simplePos="0" relativeHeight="60" behindDoc="0" locked="0" layoutInCell="1" allowOverlap="1" wp14:anchorId="51F6699F" wp14:editId="753EC82F">
            <wp:simplePos x="0" y="0"/>
            <wp:positionH relativeFrom="page">
              <wp:posOffset>1143000</wp:posOffset>
            </wp:positionH>
            <wp:positionV relativeFrom="paragraph">
              <wp:posOffset>177245</wp:posOffset>
            </wp:positionV>
            <wp:extent cx="5936248" cy="5896927"/>
            <wp:effectExtent l="0" t="0" r="0" b="0"/>
            <wp:wrapTopAndBottom/>
            <wp:docPr id="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png"/>
                    <pic:cNvPicPr/>
                  </pic:nvPicPr>
                  <pic:blipFill>
                    <a:blip r:embed="rId32" cstate="print"/>
                    <a:stretch>
                      <a:fillRect/>
                    </a:stretch>
                  </pic:blipFill>
                  <pic:spPr>
                    <a:xfrm>
                      <a:off x="0" y="0"/>
                      <a:ext cx="5936248" cy="5896927"/>
                    </a:xfrm>
                    <a:prstGeom prst="rect">
                      <a:avLst/>
                    </a:prstGeom>
                  </pic:spPr>
                </pic:pic>
              </a:graphicData>
            </a:graphic>
          </wp:anchor>
        </w:drawing>
      </w:r>
    </w:p>
    <w:p w14:paraId="78714A88" w14:textId="77777777" w:rsidR="00F33D04" w:rsidRDefault="003205B4">
      <w:pPr>
        <w:ind w:left="940"/>
        <w:rPr>
          <w:b/>
        </w:rPr>
      </w:pPr>
      <w:bookmarkStart w:id="31" w:name="_bookmark14"/>
      <w:bookmarkEnd w:id="31"/>
      <w:r>
        <w:rPr>
          <w:b/>
        </w:rPr>
        <w:t>Figure 10: High Risk MH No-Show Follow-up Dialog, with Patient Contact selected</w:t>
      </w:r>
    </w:p>
    <w:p w14:paraId="2D4537C5" w14:textId="77777777" w:rsidR="00F33D04" w:rsidRDefault="00F33D04">
      <w:pPr>
        <w:sectPr w:rsidR="00F33D04">
          <w:pgSz w:w="12240" w:h="15840"/>
          <w:pgMar w:top="1500" w:right="860" w:bottom="1740" w:left="1220" w:header="0" w:footer="1526" w:gutter="0"/>
          <w:cols w:space="720"/>
        </w:sectPr>
      </w:pPr>
    </w:p>
    <w:p w14:paraId="53795DDA" w14:textId="77777777" w:rsidR="00F33D04" w:rsidRDefault="003205B4">
      <w:pPr>
        <w:pStyle w:val="Heading3"/>
        <w:spacing w:before="76"/>
      </w:pPr>
      <w:r>
        <w:lastRenderedPageBreak/>
        <w:t>Patient sought urgent or emergent health care</w:t>
      </w:r>
    </w:p>
    <w:p w14:paraId="72125380" w14:textId="77777777" w:rsidR="00F33D04" w:rsidRDefault="003205B4">
      <w:pPr>
        <w:pStyle w:val="BodyText"/>
        <w:spacing w:before="11"/>
        <w:rPr>
          <w:b/>
          <w:sz w:val="20"/>
        </w:rPr>
      </w:pPr>
      <w:r>
        <w:rPr>
          <w:noProof/>
        </w:rPr>
        <w:drawing>
          <wp:anchor distT="0" distB="0" distL="0" distR="0" simplePos="0" relativeHeight="61" behindDoc="0" locked="0" layoutInCell="1" allowOverlap="1" wp14:anchorId="0492A199" wp14:editId="084E1B10">
            <wp:simplePos x="0" y="0"/>
            <wp:positionH relativeFrom="page">
              <wp:posOffset>1143000</wp:posOffset>
            </wp:positionH>
            <wp:positionV relativeFrom="paragraph">
              <wp:posOffset>177814</wp:posOffset>
            </wp:positionV>
            <wp:extent cx="5429391" cy="5393531"/>
            <wp:effectExtent l="0" t="0" r="0" b="0"/>
            <wp:wrapTopAndBottom/>
            <wp:docPr id="5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png"/>
                    <pic:cNvPicPr/>
                  </pic:nvPicPr>
                  <pic:blipFill>
                    <a:blip r:embed="rId33" cstate="print"/>
                    <a:stretch>
                      <a:fillRect/>
                    </a:stretch>
                  </pic:blipFill>
                  <pic:spPr>
                    <a:xfrm>
                      <a:off x="0" y="0"/>
                      <a:ext cx="5429391" cy="5393531"/>
                    </a:xfrm>
                    <a:prstGeom prst="rect">
                      <a:avLst/>
                    </a:prstGeom>
                  </pic:spPr>
                </pic:pic>
              </a:graphicData>
            </a:graphic>
          </wp:anchor>
        </w:drawing>
      </w:r>
    </w:p>
    <w:p w14:paraId="441A5780" w14:textId="77777777" w:rsidR="00F33D04" w:rsidRDefault="003205B4">
      <w:pPr>
        <w:spacing w:before="50"/>
        <w:ind w:left="940" w:right="1139"/>
        <w:rPr>
          <w:b/>
        </w:rPr>
      </w:pPr>
      <w:bookmarkStart w:id="32" w:name="_bookmark15"/>
      <w:bookmarkEnd w:id="32"/>
      <w:r>
        <w:rPr>
          <w:b/>
        </w:rPr>
        <w:t>Figure 11: High Risk MH No-Show Follow-up Dialog, with Patient sought urgent care selected</w:t>
      </w:r>
    </w:p>
    <w:p w14:paraId="419BA909" w14:textId="77777777" w:rsidR="00F33D04" w:rsidRDefault="00F33D04">
      <w:pPr>
        <w:sectPr w:rsidR="00F33D04">
          <w:pgSz w:w="12240" w:h="15840"/>
          <w:pgMar w:top="1360" w:right="860" w:bottom="1740" w:left="1220" w:header="0" w:footer="1526" w:gutter="0"/>
          <w:cols w:space="720"/>
        </w:sectPr>
      </w:pPr>
    </w:p>
    <w:p w14:paraId="0BB08874" w14:textId="77777777" w:rsidR="00F33D04" w:rsidRDefault="00F33D04">
      <w:pPr>
        <w:pStyle w:val="BodyText"/>
        <w:spacing w:before="8"/>
        <w:rPr>
          <w:b/>
          <w:sz w:val="10"/>
        </w:rPr>
      </w:pPr>
    </w:p>
    <w:p w14:paraId="0E6F76E0" w14:textId="77777777" w:rsidR="00F33D04" w:rsidRDefault="003205B4">
      <w:pPr>
        <w:pStyle w:val="Heading3"/>
        <w:spacing w:before="90"/>
      </w:pPr>
      <w:r>
        <w:t>Three unsuccessful attempts made to contact patient</w:t>
      </w:r>
    </w:p>
    <w:p w14:paraId="653033B5" w14:textId="77777777" w:rsidR="00F33D04" w:rsidRDefault="00F33D04">
      <w:pPr>
        <w:pStyle w:val="BodyText"/>
        <w:spacing w:before="6"/>
        <w:rPr>
          <w:b/>
          <w:sz w:val="23"/>
        </w:rPr>
      </w:pPr>
    </w:p>
    <w:p w14:paraId="053C99C6" w14:textId="77777777" w:rsidR="00F33D04" w:rsidRDefault="003205B4">
      <w:pPr>
        <w:pStyle w:val="BodyText"/>
        <w:spacing w:before="1"/>
        <w:ind w:left="580" w:right="1181"/>
      </w:pPr>
      <w:r>
        <w:t>Check the kinds of unsuccessful contact attempts that were made. The only selection item that res</w:t>
      </w:r>
      <w:r>
        <w:t>olves this reminder is “Developed the following plan”. The other selection items require more follow-up.</w:t>
      </w:r>
    </w:p>
    <w:p w14:paraId="00E3ED71" w14:textId="77777777" w:rsidR="00F33D04" w:rsidRDefault="003205B4">
      <w:pPr>
        <w:pStyle w:val="BodyText"/>
        <w:spacing w:before="3"/>
        <w:rPr>
          <w:sz w:val="21"/>
        </w:rPr>
      </w:pPr>
      <w:r>
        <w:rPr>
          <w:noProof/>
        </w:rPr>
        <w:drawing>
          <wp:anchor distT="0" distB="0" distL="0" distR="0" simplePos="0" relativeHeight="62" behindDoc="0" locked="0" layoutInCell="1" allowOverlap="1" wp14:anchorId="3770FC4C" wp14:editId="048BAE07">
            <wp:simplePos x="0" y="0"/>
            <wp:positionH relativeFrom="page">
              <wp:posOffset>1143000</wp:posOffset>
            </wp:positionH>
            <wp:positionV relativeFrom="paragraph">
              <wp:posOffset>180102</wp:posOffset>
            </wp:positionV>
            <wp:extent cx="5429391" cy="5393531"/>
            <wp:effectExtent l="0" t="0" r="0" b="0"/>
            <wp:wrapTopAndBottom/>
            <wp:docPr id="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png"/>
                    <pic:cNvPicPr/>
                  </pic:nvPicPr>
                  <pic:blipFill>
                    <a:blip r:embed="rId34" cstate="print"/>
                    <a:stretch>
                      <a:fillRect/>
                    </a:stretch>
                  </pic:blipFill>
                  <pic:spPr>
                    <a:xfrm>
                      <a:off x="0" y="0"/>
                      <a:ext cx="5429391" cy="5393531"/>
                    </a:xfrm>
                    <a:prstGeom prst="rect">
                      <a:avLst/>
                    </a:prstGeom>
                  </pic:spPr>
                </pic:pic>
              </a:graphicData>
            </a:graphic>
          </wp:anchor>
        </w:drawing>
      </w:r>
    </w:p>
    <w:p w14:paraId="4318B77B" w14:textId="77777777" w:rsidR="00F33D04" w:rsidRDefault="003205B4">
      <w:pPr>
        <w:spacing w:before="50"/>
        <w:ind w:left="580"/>
        <w:rPr>
          <w:b/>
        </w:rPr>
      </w:pPr>
      <w:bookmarkStart w:id="33" w:name="_bookmark16"/>
      <w:bookmarkEnd w:id="33"/>
      <w:r>
        <w:rPr>
          <w:b/>
        </w:rPr>
        <w:t>Figure 12: High Risk MH No-Show Follow-up Dialog, with three unsuccessful attempts selected</w:t>
      </w:r>
    </w:p>
    <w:p w14:paraId="2643C2B4" w14:textId="77777777" w:rsidR="00F33D04" w:rsidRDefault="00F33D04">
      <w:pPr>
        <w:sectPr w:rsidR="00F33D04">
          <w:pgSz w:w="12240" w:h="15840"/>
          <w:pgMar w:top="1500" w:right="860" w:bottom="1740" w:left="1220" w:header="0" w:footer="1526" w:gutter="0"/>
          <w:cols w:space="720"/>
        </w:sectPr>
      </w:pPr>
    </w:p>
    <w:p w14:paraId="10912A3E" w14:textId="77777777" w:rsidR="00F33D04" w:rsidRDefault="003205B4">
      <w:pPr>
        <w:pStyle w:val="Heading3"/>
        <w:spacing w:before="76"/>
      </w:pPr>
      <w:r>
        <w:lastRenderedPageBreak/>
        <w:t>Other Outcome</w:t>
      </w:r>
    </w:p>
    <w:p w14:paraId="2C0E3E81" w14:textId="77777777" w:rsidR="00F33D04" w:rsidRDefault="00F33D04">
      <w:pPr>
        <w:pStyle w:val="BodyText"/>
        <w:spacing w:before="7"/>
        <w:rPr>
          <w:b/>
          <w:sz w:val="23"/>
        </w:rPr>
      </w:pPr>
    </w:p>
    <w:p w14:paraId="39809442" w14:textId="77777777" w:rsidR="00F33D04" w:rsidRDefault="003205B4">
      <w:pPr>
        <w:pStyle w:val="BodyText"/>
        <w:spacing w:before="1"/>
        <w:ind w:left="580" w:right="1329"/>
      </w:pPr>
      <w:r>
        <w:t>Enter text about what the ot</w:t>
      </w:r>
      <w:r>
        <w:t>her outcome is in the Comment box. Selecting Other Outcome does resolve the reminder.</w:t>
      </w:r>
    </w:p>
    <w:p w14:paraId="14C48710" w14:textId="77777777" w:rsidR="00F33D04" w:rsidRDefault="003205B4">
      <w:pPr>
        <w:pStyle w:val="BodyText"/>
        <w:spacing w:before="3"/>
        <w:rPr>
          <w:sz w:val="21"/>
        </w:rPr>
      </w:pPr>
      <w:r>
        <w:rPr>
          <w:noProof/>
        </w:rPr>
        <w:drawing>
          <wp:anchor distT="0" distB="0" distL="0" distR="0" simplePos="0" relativeHeight="63" behindDoc="0" locked="0" layoutInCell="1" allowOverlap="1" wp14:anchorId="7DA001C7" wp14:editId="7E713B2E">
            <wp:simplePos x="0" y="0"/>
            <wp:positionH relativeFrom="page">
              <wp:posOffset>1143000</wp:posOffset>
            </wp:positionH>
            <wp:positionV relativeFrom="paragraph">
              <wp:posOffset>180081</wp:posOffset>
            </wp:positionV>
            <wp:extent cx="5936248" cy="5896927"/>
            <wp:effectExtent l="0" t="0" r="0" b="0"/>
            <wp:wrapTopAndBottom/>
            <wp:docPr id="5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png"/>
                    <pic:cNvPicPr/>
                  </pic:nvPicPr>
                  <pic:blipFill>
                    <a:blip r:embed="rId35" cstate="print"/>
                    <a:stretch>
                      <a:fillRect/>
                    </a:stretch>
                  </pic:blipFill>
                  <pic:spPr>
                    <a:xfrm>
                      <a:off x="0" y="0"/>
                      <a:ext cx="5936248" cy="5896927"/>
                    </a:xfrm>
                    <a:prstGeom prst="rect">
                      <a:avLst/>
                    </a:prstGeom>
                  </pic:spPr>
                </pic:pic>
              </a:graphicData>
            </a:graphic>
          </wp:anchor>
        </w:drawing>
      </w:r>
    </w:p>
    <w:p w14:paraId="527E378B" w14:textId="77777777" w:rsidR="00F33D04" w:rsidRDefault="003205B4">
      <w:pPr>
        <w:ind w:left="580"/>
        <w:rPr>
          <w:b/>
        </w:rPr>
      </w:pPr>
      <w:r>
        <w:rPr>
          <w:b/>
        </w:rPr>
        <w:t>Figure 13: High Risk MH No-Show Follow-up Dialog, with Other Outcome selected</w:t>
      </w:r>
    </w:p>
    <w:p w14:paraId="4F25BB51" w14:textId="77777777" w:rsidR="00F33D04" w:rsidRDefault="00F33D04">
      <w:pPr>
        <w:sectPr w:rsidR="00F33D04">
          <w:pgSz w:w="12240" w:h="15840"/>
          <w:pgMar w:top="1360" w:right="860" w:bottom="1740" w:left="1220" w:header="0" w:footer="1526" w:gutter="0"/>
          <w:cols w:space="720"/>
        </w:sectPr>
      </w:pPr>
    </w:p>
    <w:p w14:paraId="758FFADF" w14:textId="77777777" w:rsidR="00F33D04" w:rsidRDefault="003205B4">
      <w:pPr>
        <w:pStyle w:val="Heading3"/>
        <w:spacing w:before="76"/>
      </w:pPr>
      <w:r>
        <w:lastRenderedPageBreak/>
        <w:t>Suicide Attempted or Completed</w:t>
      </w:r>
    </w:p>
    <w:p w14:paraId="2F984528" w14:textId="77777777" w:rsidR="00F33D04" w:rsidRDefault="00F33D04">
      <w:pPr>
        <w:pStyle w:val="BodyText"/>
        <w:spacing w:before="7"/>
        <w:rPr>
          <w:b/>
          <w:sz w:val="23"/>
        </w:rPr>
      </w:pPr>
    </w:p>
    <w:p w14:paraId="7FA1EB04" w14:textId="77777777" w:rsidR="00F33D04" w:rsidRDefault="003205B4">
      <w:pPr>
        <w:pStyle w:val="BodyText"/>
        <w:spacing w:before="1"/>
        <w:ind w:left="580"/>
      </w:pPr>
      <w:r>
        <w:t>Enter text about the suicide attempted or suicide completed in the Comment box.</w:t>
      </w:r>
    </w:p>
    <w:p w14:paraId="01C1F058" w14:textId="77777777" w:rsidR="00F33D04" w:rsidRDefault="003205B4">
      <w:pPr>
        <w:pStyle w:val="BodyText"/>
        <w:spacing w:before="3"/>
        <w:rPr>
          <w:sz w:val="21"/>
        </w:rPr>
      </w:pPr>
      <w:r>
        <w:rPr>
          <w:noProof/>
        </w:rPr>
        <w:drawing>
          <wp:anchor distT="0" distB="0" distL="0" distR="0" simplePos="0" relativeHeight="64" behindDoc="0" locked="0" layoutInCell="1" allowOverlap="1" wp14:anchorId="58F858B5" wp14:editId="4A70017A">
            <wp:simplePos x="0" y="0"/>
            <wp:positionH relativeFrom="page">
              <wp:posOffset>1143000</wp:posOffset>
            </wp:positionH>
            <wp:positionV relativeFrom="paragraph">
              <wp:posOffset>180066</wp:posOffset>
            </wp:positionV>
            <wp:extent cx="5936248" cy="5896927"/>
            <wp:effectExtent l="0" t="0" r="0" b="0"/>
            <wp:wrapTopAndBottom/>
            <wp:docPr id="5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png"/>
                    <pic:cNvPicPr/>
                  </pic:nvPicPr>
                  <pic:blipFill>
                    <a:blip r:embed="rId36" cstate="print"/>
                    <a:stretch>
                      <a:fillRect/>
                    </a:stretch>
                  </pic:blipFill>
                  <pic:spPr>
                    <a:xfrm>
                      <a:off x="0" y="0"/>
                      <a:ext cx="5936248" cy="5896927"/>
                    </a:xfrm>
                    <a:prstGeom prst="rect">
                      <a:avLst/>
                    </a:prstGeom>
                  </pic:spPr>
                </pic:pic>
              </a:graphicData>
            </a:graphic>
          </wp:anchor>
        </w:drawing>
      </w:r>
    </w:p>
    <w:p w14:paraId="082E0510" w14:textId="77777777" w:rsidR="00F33D04" w:rsidRDefault="003205B4">
      <w:pPr>
        <w:ind w:left="580" w:right="1010"/>
        <w:rPr>
          <w:b/>
        </w:rPr>
      </w:pPr>
      <w:bookmarkStart w:id="34" w:name="_bookmark17"/>
      <w:bookmarkEnd w:id="34"/>
      <w:r>
        <w:rPr>
          <w:b/>
        </w:rPr>
        <w:t>Figure 14: High Risk MH No-Show Follow-up Dialog, with Suicide attempted or completed selected</w:t>
      </w:r>
    </w:p>
    <w:p w14:paraId="6884E6EB" w14:textId="77777777" w:rsidR="00F33D04" w:rsidRDefault="00F33D04">
      <w:pPr>
        <w:pStyle w:val="BodyText"/>
        <w:spacing w:before="7"/>
        <w:rPr>
          <w:b/>
          <w:sz w:val="23"/>
        </w:rPr>
      </w:pPr>
    </w:p>
    <w:p w14:paraId="4D9BA75E" w14:textId="77777777" w:rsidR="00F33D04" w:rsidRDefault="003205B4">
      <w:pPr>
        <w:ind w:left="580" w:right="1366"/>
      </w:pPr>
      <w:r>
        <w:rPr>
          <w:b/>
        </w:rPr>
        <w:t>Note</w:t>
      </w:r>
      <w:r>
        <w:t>: If Patient attempted suicide or Patient completed suicide is checked off</w:t>
      </w:r>
      <w:r>
        <w:t>, and the Finish button is clicked, then the Health Factors for MH SUICIDE ATTEMPTED or MH SUICIDE COMPLETED update PCE, which also triggers a notification to be sent to the Mental Health Treatment Coordinator and other Provider recipients set up for the S</w:t>
      </w:r>
      <w:r>
        <w:t>UICIDE ATTEMPTED/COMPLETED notification type. More information is in the</w:t>
      </w:r>
    </w:p>
    <w:p w14:paraId="6770A22E" w14:textId="77777777" w:rsidR="00F33D04" w:rsidRDefault="00F33D04">
      <w:pPr>
        <w:sectPr w:rsidR="00F33D04">
          <w:pgSz w:w="12240" w:h="15840"/>
          <w:pgMar w:top="1360" w:right="860" w:bottom="1740" w:left="1220" w:header="0" w:footer="1526" w:gutter="0"/>
          <w:cols w:space="720"/>
        </w:sectPr>
      </w:pPr>
    </w:p>
    <w:p w14:paraId="670AA12A" w14:textId="77777777" w:rsidR="00F33D04" w:rsidRDefault="003205B4">
      <w:pPr>
        <w:pStyle w:val="Heading3"/>
        <w:spacing w:before="76"/>
      </w:pPr>
      <w:r>
        <w:lastRenderedPageBreak/>
        <w:t>Suicide Behavior Report (SBR) Example</w:t>
      </w:r>
    </w:p>
    <w:p w14:paraId="1DD5BC06" w14:textId="77777777" w:rsidR="00F33D04" w:rsidRDefault="00F33D04">
      <w:pPr>
        <w:pStyle w:val="BodyText"/>
        <w:spacing w:before="7"/>
        <w:rPr>
          <w:b/>
          <w:sz w:val="23"/>
        </w:rPr>
      </w:pPr>
    </w:p>
    <w:p w14:paraId="2B9AFE02" w14:textId="77777777" w:rsidR="00F33D04" w:rsidRDefault="003205B4">
      <w:pPr>
        <w:pStyle w:val="BodyText"/>
        <w:spacing w:before="1"/>
        <w:ind w:left="580" w:right="1395"/>
      </w:pPr>
      <w:r>
        <w:t>Use of the Suicide Behavior Report is optional from the Reminder Dialog. If a report needs to be entered, the Mental Health GUI ca</w:t>
      </w:r>
      <w:r>
        <w:t>n be used to enter the SBR.</w:t>
      </w:r>
    </w:p>
    <w:p w14:paraId="740F65AB" w14:textId="77777777" w:rsidR="00F33D04" w:rsidRDefault="00F33D04">
      <w:pPr>
        <w:pStyle w:val="BodyText"/>
        <w:spacing w:before="7"/>
      </w:pPr>
    </w:p>
    <w:p w14:paraId="0DBC5440" w14:textId="77777777" w:rsidR="00F33D04" w:rsidRDefault="003205B4">
      <w:pPr>
        <w:pStyle w:val="BodyText"/>
        <w:ind w:left="-210"/>
        <w:rPr>
          <w:sz w:val="20"/>
        </w:rPr>
      </w:pPr>
      <w:r>
        <w:rPr>
          <w:sz w:val="20"/>
        </w:rPr>
      </w:r>
      <w:r>
        <w:rPr>
          <w:sz w:val="20"/>
        </w:rPr>
        <w:pict w14:anchorId="77CE2609">
          <v:group id="_x0000_s1467" style="width:507.5pt;height:464.9pt;mso-position-horizontal-relative:char;mso-position-vertical-relative:line" coordsize="10150,9298">
            <v:shape id="_x0000_s1471" type="#_x0000_t75" style="position:absolute;left:790;width:9360;height:9298">
              <v:imagedata r:id="rId37" o:title=""/>
            </v:shape>
            <v:shape id="_x0000_s1470" style="position:absolute;left:30;top:5860;width:1425;height:405" coordorigin="30,5860" coordsize="1425,405" path="m1099,5860r,101l30,5961r,203l1099,6164r,101l1455,6062,1099,5860xe" fillcolor="#233e5f" stroked="f">
              <v:fill opacity="32896f"/>
              <v:path arrowok="t"/>
            </v:shape>
            <v:shape id="_x0000_s1469" type="#_x0000_t75" style="position:absolute;left:10;top:5820;width:1425;height:405">
              <v:imagedata r:id="rId38" o:title=""/>
            </v:shape>
            <v:shape id="_x0000_s1468" style="position:absolute;left:10;top:5820;width:1425;height:405" coordorigin="10,5820" coordsize="1425,405" path="m1079,5820r,101l10,5921r,203l1079,6124r,101l1435,6022,1079,5820xe" filled="f" strokecolor="#94b3d6" strokeweight="1pt">
              <v:path arrowok="t"/>
            </v:shape>
            <w10:anchorlock/>
          </v:group>
        </w:pict>
      </w:r>
    </w:p>
    <w:p w14:paraId="0CF8C9EF" w14:textId="77777777" w:rsidR="00F33D04" w:rsidRDefault="003205B4">
      <w:pPr>
        <w:spacing w:line="236" w:lineRule="exact"/>
        <w:ind w:left="580"/>
        <w:rPr>
          <w:b/>
        </w:rPr>
      </w:pPr>
      <w:bookmarkStart w:id="35" w:name="_bookmark18"/>
      <w:bookmarkEnd w:id="35"/>
      <w:r>
        <w:rPr>
          <w:b/>
        </w:rPr>
        <w:t>Figure 15: High Risk MH No-Show Follow-up Dialog, with Suicide Behavior Report selected</w:t>
      </w:r>
    </w:p>
    <w:p w14:paraId="3F678F85" w14:textId="77777777" w:rsidR="00F33D04" w:rsidRDefault="00F33D04">
      <w:pPr>
        <w:spacing w:line="236" w:lineRule="exact"/>
        <w:sectPr w:rsidR="00F33D04">
          <w:pgSz w:w="12240" w:h="15840"/>
          <w:pgMar w:top="1360" w:right="860" w:bottom="1740" w:left="1220" w:header="0" w:footer="1526" w:gutter="0"/>
          <w:cols w:space="720"/>
        </w:sectPr>
      </w:pPr>
    </w:p>
    <w:p w14:paraId="02F9B5EA" w14:textId="77777777" w:rsidR="00F33D04" w:rsidRDefault="00F33D04">
      <w:pPr>
        <w:pStyle w:val="BodyText"/>
        <w:spacing w:before="3"/>
        <w:rPr>
          <w:b/>
          <w:sz w:val="10"/>
        </w:rPr>
      </w:pPr>
    </w:p>
    <w:p w14:paraId="40C48842" w14:textId="77777777" w:rsidR="00F33D04" w:rsidRDefault="003205B4">
      <w:pPr>
        <w:pStyle w:val="BodyText"/>
        <w:spacing w:before="90"/>
        <w:ind w:left="580" w:right="1329"/>
      </w:pPr>
      <w:r>
        <w:t>The following will display when the SBR button is selected. If it’s your first time entering an SBR, an information b</w:t>
      </w:r>
      <w:r>
        <w:t>ox appears.</w:t>
      </w:r>
    </w:p>
    <w:p w14:paraId="4EAC12EF" w14:textId="77777777" w:rsidR="00F33D04" w:rsidRDefault="003205B4">
      <w:pPr>
        <w:pStyle w:val="BodyText"/>
        <w:spacing w:before="3"/>
        <w:rPr>
          <w:sz w:val="21"/>
        </w:rPr>
      </w:pPr>
      <w:r>
        <w:rPr>
          <w:noProof/>
        </w:rPr>
        <w:drawing>
          <wp:anchor distT="0" distB="0" distL="0" distR="0" simplePos="0" relativeHeight="66" behindDoc="0" locked="0" layoutInCell="1" allowOverlap="1" wp14:anchorId="3A961E8E" wp14:editId="2C1F0E05">
            <wp:simplePos x="0" y="0"/>
            <wp:positionH relativeFrom="page">
              <wp:posOffset>1143000</wp:posOffset>
            </wp:positionH>
            <wp:positionV relativeFrom="paragraph">
              <wp:posOffset>180375</wp:posOffset>
            </wp:positionV>
            <wp:extent cx="5486400" cy="3657600"/>
            <wp:effectExtent l="0" t="0" r="0" b="0"/>
            <wp:wrapTopAndBottom/>
            <wp:docPr id="6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2.png"/>
                    <pic:cNvPicPr/>
                  </pic:nvPicPr>
                  <pic:blipFill>
                    <a:blip r:embed="rId39" cstate="print"/>
                    <a:stretch>
                      <a:fillRect/>
                    </a:stretch>
                  </pic:blipFill>
                  <pic:spPr>
                    <a:xfrm>
                      <a:off x="0" y="0"/>
                      <a:ext cx="5486400" cy="3657600"/>
                    </a:xfrm>
                    <a:prstGeom prst="rect">
                      <a:avLst/>
                    </a:prstGeom>
                  </pic:spPr>
                </pic:pic>
              </a:graphicData>
            </a:graphic>
          </wp:anchor>
        </w:drawing>
      </w:r>
    </w:p>
    <w:p w14:paraId="3A5F4C31" w14:textId="77777777" w:rsidR="00F33D04" w:rsidRDefault="003205B4">
      <w:pPr>
        <w:ind w:left="580"/>
        <w:rPr>
          <w:b/>
        </w:rPr>
      </w:pPr>
      <w:bookmarkStart w:id="36" w:name="_bookmark19"/>
      <w:bookmarkEnd w:id="36"/>
      <w:r>
        <w:rPr>
          <w:b/>
        </w:rPr>
        <w:t>Figure 16: High Risk MH No-Show Follow-up Dialog, with Perform SBR button selected</w:t>
      </w:r>
    </w:p>
    <w:p w14:paraId="74FAC6D2" w14:textId="77777777" w:rsidR="00F33D04" w:rsidRDefault="00F33D04">
      <w:pPr>
        <w:pStyle w:val="BodyText"/>
        <w:rPr>
          <w:b/>
        </w:rPr>
      </w:pPr>
    </w:p>
    <w:p w14:paraId="53AA4A05" w14:textId="77777777" w:rsidR="00F33D04" w:rsidRDefault="00F33D04">
      <w:pPr>
        <w:pStyle w:val="BodyText"/>
        <w:spacing w:before="4"/>
        <w:rPr>
          <w:b/>
          <w:sz w:val="23"/>
        </w:rPr>
      </w:pPr>
    </w:p>
    <w:p w14:paraId="46E672AA" w14:textId="77777777" w:rsidR="00F33D04" w:rsidRDefault="003205B4">
      <w:pPr>
        <w:pStyle w:val="BodyText"/>
        <w:ind w:left="580" w:right="1289"/>
        <w:jc w:val="both"/>
      </w:pPr>
      <w:r>
        <w:t>There are approximately 19 questions which must be completed before you can</w:t>
      </w:r>
      <w:r>
        <w:rPr>
          <w:spacing w:val="-16"/>
        </w:rPr>
        <w:t xml:space="preserve"> </w:t>
      </w:r>
      <w:r>
        <w:t>Finish the dialog. The answers won’t load into the Progress Note until all answers have</w:t>
      </w:r>
      <w:r>
        <w:rPr>
          <w:spacing w:val="-26"/>
        </w:rPr>
        <w:t xml:space="preserve"> </w:t>
      </w:r>
      <w:r>
        <w:t>been entered and the Done button is</w:t>
      </w:r>
      <w:r>
        <w:rPr>
          <w:spacing w:val="-1"/>
        </w:rPr>
        <w:t xml:space="preserve"> </w:t>
      </w:r>
      <w:r>
        <w:t>clicked.</w:t>
      </w:r>
    </w:p>
    <w:p w14:paraId="11C9BD3A" w14:textId="77777777" w:rsidR="00F33D04" w:rsidRDefault="00F33D04">
      <w:pPr>
        <w:jc w:val="both"/>
        <w:sectPr w:rsidR="00F33D04">
          <w:pgSz w:w="12240" w:h="15840"/>
          <w:pgMar w:top="1500" w:right="860" w:bottom="1740" w:left="1220" w:header="0" w:footer="1526" w:gutter="0"/>
          <w:cols w:space="720"/>
        </w:sectPr>
      </w:pPr>
    </w:p>
    <w:p w14:paraId="036D08E8" w14:textId="77777777" w:rsidR="00F33D04" w:rsidRDefault="003205B4">
      <w:pPr>
        <w:pStyle w:val="BodyText"/>
        <w:spacing w:before="72"/>
        <w:ind w:left="580" w:right="1382"/>
      </w:pPr>
      <w:r>
        <w:lastRenderedPageBreak/>
        <w:t>If you leave the patient SBR without completing each answer, the following message appears:</w:t>
      </w:r>
    </w:p>
    <w:p w14:paraId="08FB4D8E" w14:textId="77777777" w:rsidR="00F33D04" w:rsidRDefault="003205B4">
      <w:pPr>
        <w:pStyle w:val="BodyText"/>
        <w:spacing w:before="3"/>
        <w:rPr>
          <w:sz w:val="21"/>
        </w:rPr>
      </w:pPr>
      <w:r>
        <w:rPr>
          <w:noProof/>
        </w:rPr>
        <w:drawing>
          <wp:anchor distT="0" distB="0" distL="0" distR="0" simplePos="0" relativeHeight="67" behindDoc="0" locked="0" layoutInCell="1" allowOverlap="1" wp14:anchorId="3E69A6E4" wp14:editId="763440D5">
            <wp:simplePos x="0" y="0"/>
            <wp:positionH relativeFrom="page">
              <wp:posOffset>1143000</wp:posOffset>
            </wp:positionH>
            <wp:positionV relativeFrom="paragraph">
              <wp:posOffset>180369</wp:posOffset>
            </wp:positionV>
            <wp:extent cx="5905237" cy="1021842"/>
            <wp:effectExtent l="0" t="0" r="0" b="0"/>
            <wp:wrapTopAndBottom/>
            <wp:docPr id="63" name="image23.png" descr="Leaving the dialog without answering all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3.png"/>
                    <pic:cNvPicPr/>
                  </pic:nvPicPr>
                  <pic:blipFill>
                    <a:blip r:embed="rId40" cstate="print"/>
                    <a:stretch>
                      <a:fillRect/>
                    </a:stretch>
                  </pic:blipFill>
                  <pic:spPr>
                    <a:xfrm>
                      <a:off x="0" y="0"/>
                      <a:ext cx="5905237" cy="1021842"/>
                    </a:xfrm>
                    <a:prstGeom prst="rect">
                      <a:avLst/>
                    </a:prstGeom>
                  </pic:spPr>
                </pic:pic>
              </a:graphicData>
            </a:graphic>
          </wp:anchor>
        </w:drawing>
      </w:r>
    </w:p>
    <w:p w14:paraId="2BDAE693" w14:textId="77777777" w:rsidR="00F33D04" w:rsidRDefault="003205B4">
      <w:pPr>
        <w:ind w:left="580"/>
        <w:rPr>
          <w:b/>
        </w:rPr>
      </w:pPr>
      <w:bookmarkStart w:id="37" w:name="_bookmark20"/>
      <w:bookmarkEnd w:id="37"/>
      <w:r>
        <w:rPr>
          <w:b/>
        </w:rPr>
        <w:t>Figure 17: Leav</w:t>
      </w:r>
      <w:r>
        <w:rPr>
          <w:b/>
        </w:rPr>
        <w:t>ing the dialog without answering all questions</w:t>
      </w:r>
    </w:p>
    <w:p w14:paraId="07CC72C4" w14:textId="77777777" w:rsidR="00F33D04" w:rsidRDefault="00F33D04">
      <w:pPr>
        <w:pStyle w:val="BodyText"/>
        <w:spacing w:before="6"/>
        <w:rPr>
          <w:b/>
          <w:sz w:val="23"/>
        </w:rPr>
      </w:pPr>
    </w:p>
    <w:p w14:paraId="495B891E" w14:textId="77777777" w:rsidR="00F33D04" w:rsidRDefault="003205B4">
      <w:pPr>
        <w:pStyle w:val="BodyText"/>
        <w:ind w:left="580" w:right="1329"/>
      </w:pPr>
      <w:r>
        <w:t>When you answer No, you will be returned to the SBR. If you answer Yes, the SBR closes with the answers you entered and returns you to the reminder dialog. But, you can’t exit the reminder dialog without comp</w:t>
      </w:r>
      <w:r>
        <w:t>leting the remaining questions. The following pop-up will appear.</w:t>
      </w:r>
    </w:p>
    <w:p w14:paraId="57A81B6A" w14:textId="77777777" w:rsidR="00F33D04" w:rsidRDefault="00F33D04">
      <w:pPr>
        <w:pStyle w:val="BodyText"/>
        <w:spacing w:before="10"/>
        <w:rPr>
          <w:sz w:val="23"/>
        </w:rPr>
      </w:pPr>
    </w:p>
    <w:p w14:paraId="67309157" w14:textId="77777777" w:rsidR="00F33D04" w:rsidRDefault="003205B4">
      <w:pPr>
        <w:pStyle w:val="BodyText"/>
        <w:spacing w:after="7"/>
        <w:ind w:left="580" w:right="945"/>
      </w:pPr>
      <w:r>
        <w:t>If you try to Finish the Reminder Dialog without completing the SBR questions, the following pop-up will display.</w:t>
      </w:r>
    </w:p>
    <w:p w14:paraId="4D449CA8" w14:textId="77777777" w:rsidR="00F33D04" w:rsidRDefault="003205B4">
      <w:pPr>
        <w:pStyle w:val="BodyText"/>
        <w:ind w:left="580"/>
        <w:rPr>
          <w:sz w:val="20"/>
        </w:rPr>
      </w:pPr>
      <w:r>
        <w:rPr>
          <w:noProof/>
          <w:sz w:val="20"/>
        </w:rPr>
        <w:drawing>
          <wp:inline distT="0" distB="0" distL="0" distR="0" wp14:anchorId="4DA81A92" wp14:editId="45104228">
            <wp:extent cx="3190172" cy="1514475"/>
            <wp:effectExtent l="0" t="0" r="0" b="0"/>
            <wp:docPr id="6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png"/>
                    <pic:cNvPicPr/>
                  </pic:nvPicPr>
                  <pic:blipFill>
                    <a:blip r:embed="rId41" cstate="print"/>
                    <a:stretch>
                      <a:fillRect/>
                    </a:stretch>
                  </pic:blipFill>
                  <pic:spPr>
                    <a:xfrm>
                      <a:off x="0" y="0"/>
                      <a:ext cx="3190172" cy="1514475"/>
                    </a:xfrm>
                    <a:prstGeom prst="rect">
                      <a:avLst/>
                    </a:prstGeom>
                  </pic:spPr>
                </pic:pic>
              </a:graphicData>
            </a:graphic>
          </wp:inline>
        </w:drawing>
      </w:r>
    </w:p>
    <w:p w14:paraId="5C3AC201" w14:textId="77777777" w:rsidR="00F33D04" w:rsidRDefault="00F33D04">
      <w:pPr>
        <w:pStyle w:val="BodyText"/>
        <w:spacing w:before="5"/>
        <w:rPr>
          <w:sz w:val="23"/>
        </w:rPr>
      </w:pPr>
    </w:p>
    <w:p w14:paraId="55318C8F" w14:textId="77777777" w:rsidR="00F33D04" w:rsidRDefault="003205B4">
      <w:pPr>
        <w:pStyle w:val="BodyText"/>
        <w:ind w:left="580" w:right="2028"/>
      </w:pPr>
      <w:r>
        <w:t xml:space="preserve">You may prefer using the Mental Health GUI to complete the SBR; or plan </w:t>
      </w:r>
      <w:r>
        <w:t>on completing all SBR questions before you finish the reminder dialog.</w:t>
      </w:r>
    </w:p>
    <w:p w14:paraId="68EA2EE0" w14:textId="77777777" w:rsidR="00F33D04" w:rsidRDefault="00F33D04">
      <w:pPr>
        <w:sectPr w:rsidR="00F33D04">
          <w:pgSz w:w="12240" w:h="15840"/>
          <w:pgMar w:top="1360" w:right="860" w:bottom="1740" w:left="1220" w:header="0" w:footer="1526" w:gutter="0"/>
          <w:cols w:space="720"/>
        </w:sectPr>
      </w:pPr>
    </w:p>
    <w:p w14:paraId="7B153AE9" w14:textId="77777777" w:rsidR="00F33D04" w:rsidRDefault="003205B4">
      <w:pPr>
        <w:spacing w:before="74"/>
        <w:ind w:left="580"/>
      </w:pPr>
      <w:r>
        <w:lastRenderedPageBreak/>
        <w:t>If the SBR is completed, the SBR questions and answers display in the progress note text.</w:t>
      </w:r>
    </w:p>
    <w:p w14:paraId="7882004A" w14:textId="77777777" w:rsidR="00F33D04" w:rsidRDefault="00F33D04">
      <w:pPr>
        <w:pStyle w:val="BodyText"/>
        <w:rPr>
          <w:sz w:val="20"/>
        </w:rPr>
      </w:pPr>
    </w:p>
    <w:p w14:paraId="2E521CA2" w14:textId="77777777" w:rsidR="00F33D04" w:rsidRDefault="00F33D04">
      <w:pPr>
        <w:pStyle w:val="BodyText"/>
        <w:spacing w:before="9"/>
        <w:rPr>
          <w:sz w:val="27"/>
        </w:rPr>
      </w:pPr>
    </w:p>
    <w:p w14:paraId="1F212F2C" w14:textId="77777777" w:rsidR="00F33D04" w:rsidRDefault="003205B4">
      <w:pPr>
        <w:pStyle w:val="BodyText"/>
        <w:ind w:left="-330"/>
        <w:rPr>
          <w:sz w:val="20"/>
        </w:rPr>
      </w:pPr>
      <w:r>
        <w:rPr>
          <w:sz w:val="20"/>
        </w:rPr>
      </w:r>
      <w:r>
        <w:rPr>
          <w:sz w:val="20"/>
        </w:rPr>
        <w:pict w14:anchorId="37A65F7C">
          <v:group id="_x0000_s1462" style="width:513.5pt;height:464.85pt;mso-position-horizontal-relative:char;mso-position-vertical-relative:line" coordsize="10270,9297">
            <v:shape id="_x0000_s1466" type="#_x0000_t75" alt="High Risk MH No-Show Follow-up Dialog, showing Progress Note text for SBR" style="position:absolute;left:910;width:9360;height:9297">
              <v:imagedata r:id="rId42" o:title=""/>
            </v:shape>
            <v:shape id="_x0000_s1465" style="position:absolute;left:30;top:7808;width:900;height:375" coordorigin="30,7808" coordsize="900,375" path="m705,7808r,94l30,7902r,187l705,8089r,94l930,7995,705,7808xe" fillcolor="#233e5f" stroked="f">
              <v:fill opacity="32896f"/>
              <v:path arrowok="t"/>
            </v:shape>
            <v:shape id="_x0000_s1464" type="#_x0000_t75" style="position:absolute;left:10;top:7768;width:900;height:375">
              <v:imagedata r:id="rId43" o:title=""/>
            </v:shape>
            <v:shape id="_x0000_s1463" style="position:absolute;left:10;top:7768;width:900;height:375" coordorigin="10,7768" coordsize="900,375" path="m685,7768r,94l10,7862r,187l685,8049r,94l910,7955,685,7768xe" filled="f" strokecolor="#94b3d6" strokeweight="1pt">
              <v:path arrowok="t"/>
            </v:shape>
            <w10:anchorlock/>
          </v:group>
        </w:pict>
      </w:r>
    </w:p>
    <w:p w14:paraId="571B66ED" w14:textId="77777777" w:rsidR="00F33D04" w:rsidRDefault="003205B4">
      <w:pPr>
        <w:spacing w:line="235" w:lineRule="exact"/>
        <w:ind w:left="580"/>
        <w:rPr>
          <w:b/>
        </w:rPr>
      </w:pPr>
      <w:bookmarkStart w:id="38" w:name="_bookmark21"/>
      <w:bookmarkEnd w:id="38"/>
      <w:r>
        <w:rPr>
          <w:b/>
        </w:rPr>
        <w:t>Figure 18: High Risk MH No-Show Follow-up Dialog, showing Progress Note text for SBR</w:t>
      </w:r>
    </w:p>
    <w:p w14:paraId="514877ED" w14:textId="77777777" w:rsidR="00F33D04" w:rsidRDefault="00F33D04">
      <w:pPr>
        <w:spacing w:line="235" w:lineRule="exact"/>
        <w:sectPr w:rsidR="00F33D04">
          <w:pgSz w:w="12240" w:h="15840"/>
          <w:pgMar w:top="1360" w:right="860" w:bottom="1740" w:left="1220" w:header="0" w:footer="1526" w:gutter="0"/>
          <w:cols w:space="720"/>
        </w:sectPr>
      </w:pPr>
    </w:p>
    <w:p w14:paraId="642D932A" w14:textId="77777777" w:rsidR="00F33D04" w:rsidRDefault="00F33D04">
      <w:pPr>
        <w:pStyle w:val="BodyText"/>
        <w:spacing w:before="8"/>
        <w:rPr>
          <w:b/>
          <w:sz w:val="10"/>
        </w:rPr>
      </w:pPr>
    </w:p>
    <w:p w14:paraId="4373AAD1" w14:textId="77777777" w:rsidR="00F33D04" w:rsidRDefault="003205B4">
      <w:pPr>
        <w:pStyle w:val="Heading3"/>
        <w:spacing w:before="90" w:line="274" w:lineRule="exact"/>
        <w:jc w:val="both"/>
      </w:pPr>
      <w:r>
        <w:t>Click Finish to see the Progress Note</w:t>
      </w:r>
    </w:p>
    <w:p w14:paraId="476CF7BB" w14:textId="77777777" w:rsidR="00F33D04" w:rsidRDefault="003205B4">
      <w:pPr>
        <w:pStyle w:val="BodyText"/>
        <w:ind w:left="580" w:right="1043"/>
        <w:jc w:val="both"/>
      </w:pPr>
      <w:r>
        <w:pict w14:anchorId="04A9DD96">
          <v:group id="_x0000_s1453" style="position:absolute;left:0;text-align:left;margin-left:90pt;margin-top:55.6pt;width:479.5pt;height:401.4pt;z-index:251728896;mso-position-horizontal-relative:page" coordorigin="1800,1112" coordsize="9590,8028">
            <v:shape id="_x0000_s1461" type="#_x0000_t75" style="position:absolute;left:1800;top:1111;width:9360;height:8028">
              <v:imagedata r:id="rId44" o:title=""/>
            </v:shape>
            <v:rect id="_x0000_s1460" style="position:absolute;left:3675;top:1222;width:915;height:165" stroked="f"/>
            <v:rect id="_x0000_s1459" style="position:absolute;left:3675;top:1222;width:915;height:165" filled="f"/>
            <v:rect id="_x0000_s1458" style="position:absolute;left:4935;top:2002;width:945;height:143" stroked="f"/>
            <v:rect id="_x0000_s1457" style="position:absolute;left:4935;top:2002;width:945;height:143" filled="f"/>
            <v:shape id="_x0000_s1456" style="position:absolute;left:9800;top:3272;width:1590;height:465" coordorigin="9800,3273" coordsize="1590,465" path="m10198,3273r-398,232l10198,3738r,-117l11390,3621r,-232l10198,3389r,-116xe" fillcolor="#233e5f" stroked="f">
              <v:fill opacity="32896f"/>
              <v:path arrowok="t"/>
            </v:shape>
            <v:shape id="_x0000_s1455" type="#_x0000_t75" style="position:absolute;left:9780;top:3232;width:1590;height:465">
              <v:imagedata r:id="rId45" o:title=""/>
            </v:shape>
            <v:shape id="_x0000_s1454" style="position:absolute;left:9780;top:3232;width:1590;height:465" coordorigin="9780,3233" coordsize="1590,465" path="m10178,3233r,116l11370,3349r,232l10178,3581r,117l9780,3465r398,-232xe" filled="f" strokecolor="#94b3d6" strokeweight="1pt">
              <v:path arrowok="t"/>
            </v:shape>
            <w10:wrap anchorx="page"/>
          </v:group>
        </w:pict>
      </w:r>
      <w:r>
        <w:t>Each item you selected in the reminder dialog will cause text to be added to the Progress Note and related Health Factors associated with the text will display. This is an example of the Progress Note text where Suicide Attempted is the only item documente</w:t>
      </w:r>
      <w:r>
        <w:t>d.</w:t>
      </w:r>
    </w:p>
    <w:p w14:paraId="3A6898AD" w14:textId="77777777" w:rsidR="00F33D04" w:rsidRDefault="00F33D04">
      <w:pPr>
        <w:jc w:val="both"/>
        <w:sectPr w:rsidR="00F33D04">
          <w:pgSz w:w="12240" w:h="15840"/>
          <w:pgMar w:top="1500" w:right="860" w:bottom="1740" w:left="1220" w:header="0" w:footer="1526" w:gutter="0"/>
          <w:cols w:space="720"/>
        </w:sectPr>
      </w:pPr>
    </w:p>
    <w:p w14:paraId="59B5F339" w14:textId="77777777" w:rsidR="00F33D04" w:rsidRDefault="003205B4">
      <w:pPr>
        <w:spacing w:before="37"/>
        <w:ind w:left="580"/>
        <w:rPr>
          <w:rFonts w:ascii="Calibri"/>
          <w:b/>
        </w:rPr>
      </w:pPr>
      <w:r>
        <w:rPr>
          <w:rFonts w:ascii="Calibri"/>
          <w:b/>
        </w:rPr>
        <w:lastRenderedPageBreak/>
        <w:t>Progress Note with example of text from a completed SBR</w:t>
      </w:r>
    </w:p>
    <w:p w14:paraId="3440AB66" w14:textId="77777777" w:rsidR="00F33D04" w:rsidRDefault="003205B4">
      <w:pPr>
        <w:pStyle w:val="BodyText"/>
        <w:spacing w:before="8"/>
        <w:rPr>
          <w:rFonts w:ascii="Calibri"/>
          <w:b/>
          <w:sz w:val="19"/>
        </w:rPr>
      </w:pPr>
      <w:r>
        <w:pict w14:anchorId="03A66630">
          <v:group id="_x0000_s1449" alt="Results of opening the SBR button as it appears in the Progress Note" style="position:absolute;margin-left:90.3pt;margin-top:13.95pt;width:467.75pt;height:387.45pt;z-index:-251586560;mso-wrap-distance-left:0;mso-wrap-distance-right:0;mso-position-horizontal-relative:page" coordorigin="1806,279" coordsize="9355,7749">
            <v:shape id="_x0000_s1452" type="#_x0000_t75" alt="Results of opening the SBR button as it appears in the Progress Note" style="position:absolute;left:1805;top:279;width:9355;height:7749">
              <v:imagedata r:id="rId46" o:title=""/>
            </v:shape>
            <v:rect id="_x0000_s1451" style="position:absolute;left:4965;top:844;width:930;height:143" stroked="f"/>
            <v:rect id="_x0000_s1450" style="position:absolute;left:4965;top:844;width:930;height:143" filled="f"/>
            <w10:wrap type="topAndBottom" anchorx="page"/>
          </v:group>
        </w:pict>
      </w:r>
    </w:p>
    <w:p w14:paraId="2FFC2BCB" w14:textId="77777777" w:rsidR="00F33D04" w:rsidRDefault="003205B4">
      <w:pPr>
        <w:spacing w:line="224" w:lineRule="exact"/>
        <w:ind w:left="580"/>
        <w:rPr>
          <w:b/>
        </w:rPr>
      </w:pPr>
      <w:bookmarkStart w:id="39" w:name="_bookmark22"/>
      <w:bookmarkEnd w:id="39"/>
      <w:r>
        <w:rPr>
          <w:b/>
        </w:rPr>
        <w:t>Figure 19: Results of opening the SBR button as it appears in the Progress Note</w:t>
      </w:r>
    </w:p>
    <w:p w14:paraId="7828C603" w14:textId="77777777" w:rsidR="00F33D04" w:rsidRDefault="00F33D04">
      <w:pPr>
        <w:spacing w:line="224" w:lineRule="exact"/>
        <w:sectPr w:rsidR="00F33D04">
          <w:pgSz w:w="12240" w:h="15840"/>
          <w:pgMar w:top="1400" w:right="860" w:bottom="1740" w:left="1220" w:header="0" w:footer="1526" w:gutter="0"/>
          <w:cols w:space="720"/>
        </w:sectPr>
      </w:pPr>
    </w:p>
    <w:p w14:paraId="4F4154EE" w14:textId="77777777" w:rsidR="00F33D04" w:rsidRDefault="00F33D04">
      <w:pPr>
        <w:pStyle w:val="BodyText"/>
        <w:rPr>
          <w:b/>
          <w:sz w:val="20"/>
        </w:rPr>
      </w:pPr>
    </w:p>
    <w:p w14:paraId="18640169" w14:textId="77777777" w:rsidR="00F33D04" w:rsidRDefault="00F33D04">
      <w:pPr>
        <w:pStyle w:val="BodyText"/>
        <w:spacing w:before="8"/>
        <w:rPr>
          <w:b/>
          <w:sz w:val="18"/>
        </w:rPr>
      </w:pPr>
    </w:p>
    <w:p w14:paraId="4F96CF8B" w14:textId="77777777" w:rsidR="00F33D04" w:rsidRDefault="003205B4">
      <w:pPr>
        <w:pStyle w:val="Heading1"/>
        <w:spacing w:before="89"/>
      </w:pPr>
      <w:r>
        <w:pict w14:anchorId="21AAF6BD">
          <v:shape id="_x0000_s1448" style="position:absolute;left:0;text-align:left;margin-left:88.6pt;margin-top:29.3pt;width:434.95pt;height:.1pt;z-index:-251585536;mso-wrap-distance-left:0;mso-wrap-distance-right:0;mso-position-horizontal-relative:page" coordorigin="1772,586" coordsize="8699,0" path="m1772,586r8699,e" filled="f" strokeweight="3pt">
            <v:path arrowok="t"/>
            <w10:wrap type="topAndBottom" anchorx="page"/>
          </v:shape>
        </w:pict>
      </w:r>
      <w:bookmarkStart w:id="40" w:name="VA-MHTC_Needs_Assignment_Reminder_Defini"/>
      <w:bookmarkStart w:id="41" w:name="_bookmark23"/>
      <w:bookmarkEnd w:id="40"/>
      <w:bookmarkEnd w:id="41"/>
      <w:r>
        <w:rPr>
          <w:u w:val="single"/>
        </w:rPr>
        <w:t xml:space="preserve">VA-MHTC Needs Assignment Reminder Definition </w:t>
      </w:r>
    </w:p>
    <w:p w14:paraId="67A4DC63" w14:textId="77777777" w:rsidR="00F33D04" w:rsidRDefault="00F33D04">
      <w:pPr>
        <w:pStyle w:val="BodyText"/>
        <w:rPr>
          <w:rFonts w:ascii="Arial"/>
          <w:b/>
          <w:sz w:val="20"/>
        </w:rPr>
      </w:pPr>
    </w:p>
    <w:p w14:paraId="3AA7BA73" w14:textId="77777777" w:rsidR="00F33D04" w:rsidRDefault="003205B4">
      <w:pPr>
        <w:pStyle w:val="BodyText"/>
        <w:spacing w:before="213"/>
        <w:ind w:left="580" w:right="949"/>
      </w:pPr>
      <w:r>
        <w:t>This reminder determines whether a</w:t>
      </w:r>
      <w:r>
        <w:t xml:space="preserve"> patient has been assigned a Mental Health Treatment Coordinator (MHTC) when the patient has kept three or more Mental Health appointments in the past year, where the appointment is checked out and a completed encounter has been documented.</w:t>
      </w:r>
    </w:p>
    <w:p w14:paraId="4FA8AA9D" w14:textId="77777777" w:rsidR="00F33D04" w:rsidRDefault="00F33D04">
      <w:pPr>
        <w:pStyle w:val="BodyText"/>
        <w:spacing w:before="5"/>
      </w:pPr>
    </w:p>
    <w:p w14:paraId="14A624E6" w14:textId="77777777" w:rsidR="00F33D04" w:rsidRDefault="003205B4">
      <w:pPr>
        <w:pStyle w:val="BodyText"/>
        <w:spacing w:line="237" w:lineRule="auto"/>
        <w:ind w:left="1300" w:right="1305" w:hanging="360"/>
      </w:pPr>
      <w:r>
        <w:rPr>
          <w:noProof/>
          <w:position w:val="-5"/>
        </w:rPr>
        <w:drawing>
          <wp:inline distT="0" distB="0" distL="0" distR="0" wp14:anchorId="36C86616" wp14:editId="41012106">
            <wp:extent cx="140208" cy="187451"/>
            <wp:effectExtent l="0" t="0" r="0" b="0"/>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The reminder definition uses the new VA-PCMM MHTC computed finding</w:t>
      </w:r>
      <w:r>
        <w:rPr>
          <w:spacing w:val="-11"/>
        </w:rPr>
        <w:t xml:space="preserve"> </w:t>
      </w:r>
      <w:r>
        <w:t>to find the Mental Health Treatment Coordinator assigned to the</w:t>
      </w:r>
      <w:r>
        <w:rPr>
          <w:spacing w:val="-4"/>
        </w:rPr>
        <w:t xml:space="preserve"> </w:t>
      </w:r>
      <w:r>
        <w:t>patient.</w:t>
      </w:r>
    </w:p>
    <w:p w14:paraId="44E2598E" w14:textId="77777777" w:rsidR="00F33D04" w:rsidRDefault="00F33D04">
      <w:pPr>
        <w:pStyle w:val="BodyText"/>
        <w:spacing w:before="3"/>
        <w:rPr>
          <w:sz w:val="21"/>
        </w:rPr>
      </w:pPr>
    </w:p>
    <w:p w14:paraId="3A9279CC" w14:textId="77777777" w:rsidR="00F33D04" w:rsidRDefault="003205B4">
      <w:pPr>
        <w:pStyle w:val="BodyText"/>
        <w:ind w:left="940"/>
      </w:pPr>
      <w:r>
        <w:rPr>
          <w:noProof/>
          <w:position w:val="-5"/>
        </w:rPr>
        <w:drawing>
          <wp:inline distT="0" distB="0" distL="0" distR="0" wp14:anchorId="635CC482" wp14:editId="78EBAD8D">
            <wp:extent cx="140208" cy="187451"/>
            <wp:effectExtent l="0" t="0" r="0" b="0"/>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There is no reminder dialog related to this</w:t>
      </w:r>
      <w:r>
        <w:rPr>
          <w:spacing w:val="-6"/>
        </w:rPr>
        <w:t xml:space="preserve"> </w:t>
      </w:r>
      <w:r>
        <w:t>reminder.</w:t>
      </w:r>
    </w:p>
    <w:p w14:paraId="20575F74" w14:textId="77777777" w:rsidR="00F33D04" w:rsidRDefault="003205B4">
      <w:pPr>
        <w:pStyle w:val="BodyText"/>
        <w:spacing w:before="242" w:line="235" w:lineRule="auto"/>
        <w:ind w:left="1300" w:right="1236" w:hanging="360"/>
      </w:pPr>
      <w:r>
        <w:rPr>
          <w:noProof/>
          <w:position w:val="-5"/>
        </w:rPr>
        <w:drawing>
          <wp:inline distT="0" distB="0" distL="0" distR="0" wp14:anchorId="046E03DF" wp14:editId="0B97290E">
            <wp:extent cx="140208" cy="187451"/>
            <wp:effectExtent l="0" t="0" r="0" b="0"/>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This reminder can be used from CPRS to show as due on</w:t>
      </w:r>
      <w:r>
        <w:t xml:space="preserve"> the CPRS GUI</w:t>
      </w:r>
      <w:r>
        <w:rPr>
          <w:spacing w:val="-16"/>
        </w:rPr>
        <w:t xml:space="preserve"> </w:t>
      </w:r>
      <w:r>
        <w:t>Cover Sheet.</w:t>
      </w:r>
    </w:p>
    <w:p w14:paraId="52F59E89" w14:textId="77777777" w:rsidR="00F33D04" w:rsidRDefault="00F33D04">
      <w:pPr>
        <w:pStyle w:val="BodyText"/>
        <w:spacing w:before="3"/>
        <w:rPr>
          <w:sz w:val="21"/>
        </w:rPr>
      </w:pPr>
    </w:p>
    <w:p w14:paraId="33CFCCDB" w14:textId="77777777" w:rsidR="00F33D04" w:rsidRDefault="003205B4">
      <w:pPr>
        <w:pStyle w:val="BodyText"/>
        <w:ind w:left="1300" w:right="1181" w:hanging="360"/>
      </w:pPr>
      <w:r>
        <w:rPr>
          <w:noProof/>
          <w:position w:val="-5"/>
        </w:rPr>
        <w:drawing>
          <wp:inline distT="0" distB="0" distL="0" distR="0" wp14:anchorId="410EA38D" wp14:editId="69A52B2B">
            <wp:extent cx="140208" cy="187451"/>
            <wp:effectExtent l="0" t="0" r="0" b="0"/>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This reminder uses the new Reminder Term VA-MH APPTS FOR MHTC ASSIGNMENT, which uses a new Reminder Location List called VA-MHTC APPT STOP CODES LL in the Computed Finding VA-Appointments for a Patient. This location list is used to find MH appointments ke</w:t>
      </w:r>
      <w:r>
        <w:t>pt by the</w:t>
      </w:r>
      <w:r>
        <w:rPr>
          <w:spacing w:val="-14"/>
        </w:rPr>
        <w:t xml:space="preserve"> </w:t>
      </w:r>
      <w:r>
        <w:t>patient. This is not based on documented PCE Visits to stop codes in the Reminder Location</w:t>
      </w:r>
      <w:r>
        <w:rPr>
          <w:spacing w:val="1"/>
        </w:rPr>
        <w:t xml:space="preserve"> </w:t>
      </w:r>
      <w:r>
        <w:t>List.</w:t>
      </w:r>
    </w:p>
    <w:p w14:paraId="45F2B44A" w14:textId="77777777" w:rsidR="00F33D04" w:rsidRDefault="00F33D04">
      <w:pPr>
        <w:pStyle w:val="BodyText"/>
        <w:spacing w:before="4"/>
        <w:rPr>
          <w:sz w:val="21"/>
        </w:rPr>
      </w:pPr>
    </w:p>
    <w:p w14:paraId="0AFB66B5" w14:textId="77777777" w:rsidR="00F33D04" w:rsidRDefault="003205B4">
      <w:pPr>
        <w:pStyle w:val="Heading3"/>
        <w:spacing w:line="237" w:lineRule="auto"/>
        <w:ind w:left="1300" w:right="1289" w:hanging="360"/>
      </w:pPr>
      <w:r>
        <w:rPr>
          <w:b w:val="0"/>
          <w:noProof/>
          <w:position w:val="-5"/>
        </w:rPr>
        <w:drawing>
          <wp:inline distT="0" distB="0" distL="0" distR="0" wp14:anchorId="0075ED63" wp14:editId="47209D7F">
            <wp:extent cx="140208" cy="187451"/>
            <wp:effectExtent l="0" t="0" r="0" b="0"/>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20" cstate="print"/>
                    <a:stretch>
                      <a:fillRect/>
                    </a:stretch>
                  </pic:blipFill>
                  <pic:spPr>
                    <a:xfrm>
                      <a:off x="0" y="0"/>
                      <a:ext cx="140208" cy="187451"/>
                    </a:xfrm>
                    <a:prstGeom prst="rect">
                      <a:avLst/>
                    </a:prstGeom>
                  </pic:spPr>
                </pic:pic>
              </a:graphicData>
            </a:graphic>
          </wp:inline>
        </w:drawing>
      </w:r>
      <w:r>
        <w:rPr>
          <w:b w:val="0"/>
          <w:sz w:val="20"/>
        </w:rPr>
        <w:t xml:space="preserve">  </w:t>
      </w:r>
      <w:r>
        <w:rPr>
          <w:b w:val="0"/>
          <w:spacing w:val="-11"/>
          <w:sz w:val="20"/>
        </w:rPr>
        <w:t xml:space="preserve"> </w:t>
      </w:r>
      <w:r>
        <w:t>The new Reminder Location List is consistent with the national list of</w:t>
      </w:r>
      <w:r>
        <w:rPr>
          <w:spacing w:val="-23"/>
        </w:rPr>
        <w:t xml:space="preserve"> </w:t>
      </w:r>
      <w:r>
        <w:t xml:space="preserve">MH Encounter Stop Codes defined for sites by the Office of Mental Health </w:t>
      </w:r>
      <w:r>
        <w:t>Services.</w:t>
      </w:r>
    </w:p>
    <w:p w14:paraId="699FEFD7" w14:textId="77777777" w:rsidR="00F33D04" w:rsidRDefault="00F33D04">
      <w:pPr>
        <w:pStyle w:val="BodyText"/>
        <w:rPr>
          <w:b/>
          <w:sz w:val="21"/>
        </w:rPr>
      </w:pPr>
    </w:p>
    <w:p w14:paraId="37C0ECE3" w14:textId="77777777" w:rsidR="00F33D04" w:rsidRDefault="003205B4">
      <w:pPr>
        <w:pStyle w:val="BodyText"/>
        <w:spacing w:line="237" w:lineRule="auto"/>
        <w:ind w:left="1300" w:right="975" w:hanging="360"/>
      </w:pPr>
      <w:r>
        <w:rPr>
          <w:noProof/>
          <w:position w:val="-5"/>
        </w:rPr>
        <w:drawing>
          <wp:inline distT="0" distB="0" distL="0" distR="0" wp14:anchorId="4946E342" wp14:editId="3F894347">
            <wp:extent cx="140208" cy="187451"/>
            <wp:effectExtent l="0" t="0" r="0" b="0"/>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This reminder can also be used from Reminder Reporting options/Reminders Due Report. Reminder CACs can create a Reminders Due Report (User) template for an SPC user to get the list of patients who are scheduled for a MH appointment next week</w:t>
      </w:r>
      <w:r>
        <w:t xml:space="preserve"> and are candidates for</w:t>
      </w:r>
      <w:r>
        <w:rPr>
          <w:spacing w:val="-3"/>
        </w:rPr>
        <w:t xml:space="preserve"> </w:t>
      </w:r>
      <w:r>
        <w:t>MHTC.</w:t>
      </w:r>
    </w:p>
    <w:p w14:paraId="7F4C9BE0" w14:textId="77777777" w:rsidR="00F33D04" w:rsidRDefault="00F33D04">
      <w:pPr>
        <w:pStyle w:val="BodyText"/>
        <w:spacing w:before="8"/>
      </w:pPr>
    </w:p>
    <w:p w14:paraId="3904D14B" w14:textId="77777777" w:rsidR="00F33D04" w:rsidRDefault="003205B4">
      <w:pPr>
        <w:pStyle w:val="BodyText"/>
        <w:spacing w:before="1" w:line="237" w:lineRule="auto"/>
        <w:ind w:left="1660" w:right="964" w:hanging="360"/>
      </w:pPr>
      <w:r>
        <w:rPr>
          <w:noProof/>
          <w:position w:val="-5"/>
        </w:rPr>
        <w:drawing>
          <wp:inline distT="0" distB="0" distL="0" distR="0" wp14:anchorId="0FE6CEA4" wp14:editId="249226DF">
            <wp:extent cx="140208" cy="187451"/>
            <wp:effectExtent l="0" t="0" r="0" b="0"/>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MHTC, SPC, or other MH Professional should ask their Reminders Manager or Reminders CAC to work with them to set up the Reminders Due report criteria in a template</w:t>
      </w:r>
      <w:r>
        <w:rPr>
          <w:color w:val="1F487C"/>
        </w:rPr>
        <w:t xml:space="preserve">. </w:t>
      </w:r>
      <w:r>
        <w:t>Set up the template based on report criteria for SPC use</w:t>
      </w:r>
      <w:r>
        <w:t>rs. The report criteria should specify facility (or facilities), stop codes</w:t>
      </w:r>
      <w:r>
        <w:rPr>
          <w:spacing w:val="-15"/>
        </w:rPr>
        <w:t xml:space="preserve"> </w:t>
      </w:r>
      <w:r>
        <w:t>(e.g.,</w:t>
      </w:r>
    </w:p>
    <w:p w14:paraId="08DDF9E6" w14:textId="77777777" w:rsidR="00F33D04" w:rsidRDefault="003205B4">
      <w:pPr>
        <w:pStyle w:val="BodyText"/>
        <w:spacing w:before="4"/>
        <w:ind w:left="1660" w:right="1329"/>
      </w:pPr>
      <w:r>
        <w:t>502) or hospital locations (selected Mental Health locations), future appointments or completed visits, and the VA-MHTC NEEDS ASSIGNMENT reminder.</w:t>
      </w:r>
    </w:p>
    <w:p w14:paraId="46C8A341" w14:textId="77777777" w:rsidR="00F33D04" w:rsidRDefault="00F33D04">
      <w:pPr>
        <w:pStyle w:val="BodyText"/>
        <w:spacing w:before="5"/>
      </w:pPr>
    </w:p>
    <w:p w14:paraId="1A2BBF05" w14:textId="77777777" w:rsidR="00F33D04" w:rsidRDefault="003205B4">
      <w:pPr>
        <w:pStyle w:val="BodyText"/>
        <w:spacing w:line="237" w:lineRule="auto"/>
        <w:ind w:left="1660" w:right="1218" w:hanging="360"/>
        <w:jc w:val="both"/>
      </w:pPr>
      <w:r>
        <w:rPr>
          <w:noProof/>
          <w:position w:val="-5"/>
        </w:rPr>
        <w:drawing>
          <wp:inline distT="0" distB="0" distL="0" distR="0" wp14:anchorId="15EA02D2" wp14:editId="4D7AE28B">
            <wp:extent cx="140208" cy="187452"/>
            <wp:effectExtent l="0" t="0" r="0" b="0"/>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20" cstate="print"/>
                    <a:stretch>
                      <a:fillRect/>
                    </a:stretch>
                  </pic:blipFill>
                  <pic:spPr>
                    <a:xfrm>
                      <a:off x="0" y="0"/>
                      <a:ext cx="140208" cy="187452"/>
                    </a:xfrm>
                    <a:prstGeom prst="rect">
                      <a:avLst/>
                    </a:prstGeom>
                  </pic:spPr>
                </pic:pic>
              </a:graphicData>
            </a:graphic>
          </wp:inline>
        </w:drawing>
      </w:r>
      <w:r>
        <w:rPr>
          <w:sz w:val="20"/>
        </w:rPr>
        <w:t xml:space="preserve">  </w:t>
      </w:r>
      <w:r>
        <w:rPr>
          <w:spacing w:val="-11"/>
          <w:sz w:val="20"/>
        </w:rPr>
        <w:t xml:space="preserve"> </w:t>
      </w:r>
      <w:r>
        <w:t>Assign the user the Reminder Due Report (User) option so the SPC can run the Reminder Due report for selected facility and locations or stop codes,</w:t>
      </w:r>
      <w:r>
        <w:rPr>
          <w:spacing w:val="-14"/>
        </w:rPr>
        <w:t xml:space="preserve"> </w:t>
      </w:r>
      <w:r>
        <w:t>as desired (future or past</w:t>
      </w:r>
      <w:r>
        <w:rPr>
          <w:spacing w:val="-2"/>
        </w:rPr>
        <w:t xml:space="preserve"> </w:t>
      </w:r>
      <w:r>
        <w:t>appointments).</w:t>
      </w:r>
    </w:p>
    <w:p w14:paraId="1B4BE475" w14:textId="77777777" w:rsidR="00F33D04" w:rsidRDefault="00F33D04">
      <w:pPr>
        <w:spacing w:line="237" w:lineRule="auto"/>
        <w:jc w:val="both"/>
        <w:sectPr w:rsidR="00F33D04">
          <w:pgSz w:w="12240" w:h="15840"/>
          <w:pgMar w:top="1500" w:right="860" w:bottom="1720" w:left="1220" w:header="0" w:footer="1526" w:gutter="0"/>
          <w:cols w:space="720"/>
        </w:sectPr>
      </w:pPr>
    </w:p>
    <w:p w14:paraId="4988147A" w14:textId="77777777" w:rsidR="00F33D04" w:rsidRDefault="003205B4">
      <w:pPr>
        <w:pStyle w:val="BodyText"/>
        <w:spacing w:before="72"/>
        <w:ind w:left="580" w:right="1025"/>
      </w:pPr>
      <w:r>
        <w:lastRenderedPageBreak/>
        <w:t>When the reminder status is DUE NOW, the reminder wi</w:t>
      </w:r>
      <w:r>
        <w:t>ll display on the Cover Sheet if the Needs MHTC Assignment reminder is in your default list of Reminders. The list is set up using selecting Tools menu from the CPRS GUI header bar, selecting Options, clicking on the Clinical Reminders button, and then sel</w:t>
      </w:r>
      <w:r>
        <w:t>ecting the Needs MHTC Assignment from the Editing Cover Sheet Reminders for User section of the Clinical Reminders and Reminder Categories Displayed on Cover Sheet pop-up.</w:t>
      </w:r>
    </w:p>
    <w:p w14:paraId="04865A1A" w14:textId="77777777" w:rsidR="00F33D04" w:rsidRDefault="003205B4">
      <w:pPr>
        <w:pStyle w:val="BodyText"/>
        <w:spacing w:before="3"/>
        <w:rPr>
          <w:sz w:val="17"/>
        </w:rPr>
      </w:pPr>
      <w:r>
        <w:pict w14:anchorId="7E51C76F">
          <v:group id="_x0000_s1441" style="position:absolute;margin-left:90pt;margin-top:11.9pt;width:445pt;height:333.6pt;z-index:-251584512;mso-wrap-distance-left:0;mso-wrap-distance-right:0;mso-position-horizontal-relative:page" coordorigin="1800,238" coordsize="8900,6672">
            <v:shape id="_x0000_s1447" type="#_x0000_t75" style="position:absolute;left:1800;top:238;width:8635;height:6672">
              <v:imagedata r:id="rId47" o:title=""/>
            </v:shape>
            <v:shape id="_x0000_s1446" style="position:absolute;left:8915;top:5745;width:1785;height:308" coordorigin="8915,5745" coordsize="1785,308" path="m9361,5745r-446,154l9361,6053r,-77l10700,5976r,-154l9361,5822r,-77xe" fillcolor="#233e5f" stroked="f">
              <v:fill opacity="32896f"/>
              <v:path arrowok="t"/>
            </v:shape>
            <v:shape id="_x0000_s1445" type="#_x0000_t75" style="position:absolute;left:8895;top:5705;width:1785;height:308">
              <v:imagedata r:id="rId48" o:title=""/>
            </v:shape>
            <v:shape id="_x0000_s1444" style="position:absolute;left:8895;top:5705;width:1785;height:308" coordorigin="8895,5705" coordsize="1785,308" path="m9341,5705r,77l10680,5782r,154l9341,5936r,77l8895,5859r446,-154xe" filled="f" strokecolor="#94b3d6" strokeweight="1pt">
              <v:path arrowok="t"/>
            </v:shape>
            <v:rect id="_x0000_s1443" style="position:absolute;left:6960;top:3575;width:990;height:248" stroked="f"/>
            <v:rect id="_x0000_s1442" style="position:absolute;left:6960;top:3575;width:990;height:248" filled="f"/>
            <w10:wrap type="topAndBottom" anchorx="page"/>
          </v:group>
        </w:pict>
      </w:r>
    </w:p>
    <w:p w14:paraId="313B3964" w14:textId="77777777" w:rsidR="00F33D04" w:rsidRDefault="003205B4">
      <w:pPr>
        <w:spacing w:line="224" w:lineRule="exact"/>
        <w:ind w:left="940"/>
        <w:rPr>
          <w:b/>
        </w:rPr>
      </w:pPr>
      <w:r>
        <w:rPr>
          <w:b/>
        </w:rPr>
        <w:t>Figure 20: CPRS option to set up Reminders that will appear on the Covershee</w:t>
      </w:r>
      <w:r>
        <w:rPr>
          <w:b/>
        </w:rPr>
        <w:t>t</w:t>
      </w:r>
    </w:p>
    <w:p w14:paraId="48156FAB" w14:textId="77777777" w:rsidR="00F33D04" w:rsidRDefault="00F33D04">
      <w:pPr>
        <w:pStyle w:val="BodyText"/>
        <w:rPr>
          <w:b/>
          <w:sz w:val="22"/>
        </w:rPr>
      </w:pPr>
    </w:p>
    <w:p w14:paraId="7969D1C1" w14:textId="77777777" w:rsidR="00F33D04" w:rsidRDefault="003205B4">
      <w:pPr>
        <w:ind w:left="940" w:right="606"/>
        <w:rPr>
          <w:b/>
        </w:rPr>
      </w:pPr>
      <w:r>
        <w:rPr>
          <w:b/>
        </w:rPr>
        <w:t>The reminder will only display on the Cover Sheet if the reminder is DUE. Clicking on the due reminder on the Cover Sheet will open the Clinical Maintenance box with the criteria that makes the reminder due.</w:t>
      </w:r>
    </w:p>
    <w:p w14:paraId="6BA0C2C3" w14:textId="77777777" w:rsidR="00F33D04" w:rsidRDefault="00F33D04">
      <w:pPr>
        <w:pStyle w:val="BodyText"/>
        <w:spacing w:before="4"/>
        <w:rPr>
          <w:b/>
          <w:sz w:val="23"/>
        </w:rPr>
      </w:pPr>
    </w:p>
    <w:p w14:paraId="115C912E" w14:textId="77777777" w:rsidR="00F33D04" w:rsidRDefault="003205B4">
      <w:pPr>
        <w:pStyle w:val="BodyText"/>
        <w:ind w:left="580" w:right="1056"/>
      </w:pPr>
      <w:r>
        <w:t>To see the results of the reminder when the reminder is NOT due, the alarm clock on the CPRS header can be clicked to open the Available Reminders box, select the + next to the All Evaluated Category, and scroll down to the Needs MHTC Assignment.</w:t>
      </w:r>
    </w:p>
    <w:p w14:paraId="273A3933" w14:textId="77777777" w:rsidR="00F33D04" w:rsidRDefault="00F33D04">
      <w:pPr>
        <w:sectPr w:rsidR="00F33D04">
          <w:pgSz w:w="12240" w:h="15840"/>
          <w:pgMar w:top="1360" w:right="860" w:bottom="1740" w:left="1220" w:header="0" w:footer="1526" w:gutter="0"/>
          <w:cols w:space="720"/>
        </w:sectPr>
      </w:pPr>
    </w:p>
    <w:p w14:paraId="7FB128CC" w14:textId="77777777" w:rsidR="00F33D04" w:rsidRDefault="003205B4">
      <w:pPr>
        <w:pStyle w:val="BodyText"/>
        <w:ind w:left="940"/>
        <w:rPr>
          <w:sz w:val="20"/>
        </w:rPr>
      </w:pPr>
      <w:r>
        <w:rPr>
          <w:noProof/>
          <w:sz w:val="20"/>
        </w:rPr>
        <w:lastRenderedPageBreak/>
        <w:drawing>
          <wp:inline distT="0" distB="0" distL="0" distR="0" wp14:anchorId="225CDE78" wp14:editId="5FCF5FDC">
            <wp:extent cx="4562345" cy="3790950"/>
            <wp:effectExtent l="0" t="0" r="0" b="0"/>
            <wp:docPr id="8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2.png"/>
                    <pic:cNvPicPr/>
                  </pic:nvPicPr>
                  <pic:blipFill>
                    <a:blip r:embed="rId49" cstate="print"/>
                    <a:stretch>
                      <a:fillRect/>
                    </a:stretch>
                  </pic:blipFill>
                  <pic:spPr>
                    <a:xfrm>
                      <a:off x="0" y="0"/>
                      <a:ext cx="4562345" cy="3790950"/>
                    </a:xfrm>
                    <a:prstGeom prst="rect">
                      <a:avLst/>
                    </a:prstGeom>
                  </pic:spPr>
                </pic:pic>
              </a:graphicData>
            </a:graphic>
          </wp:inline>
        </w:drawing>
      </w:r>
    </w:p>
    <w:p w14:paraId="4A77210E" w14:textId="77777777" w:rsidR="00F33D04" w:rsidRDefault="003205B4">
      <w:pPr>
        <w:spacing w:before="1"/>
        <w:ind w:left="1098" w:right="678"/>
        <w:jc w:val="center"/>
        <w:rPr>
          <w:b/>
        </w:rPr>
      </w:pPr>
      <w:r>
        <w:rPr>
          <w:b/>
        </w:rPr>
        <w:t>Figure 21: Available Reminders box</w:t>
      </w:r>
    </w:p>
    <w:p w14:paraId="573BF52B" w14:textId="77777777" w:rsidR="00F33D04" w:rsidRDefault="00F33D04">
      <w:pPr>
        <w:pStyle w:val="BodyText"/>
        <w:spacing w:before="3"/>
        <w:rPr>
          <w:b/>
          <w:sz w:val="23"/>
        </w:rPr>
      </w:pPr>
    </w:p>
    <w:p w14:paraId="32395FB8" w14:textId="77777777" w:rsidR="00F33D04" w:rsidRDefault="003205B4">
      <w:pPr>
        <w:pStyle w:val="BodyText"/>
        <w:ind w:left="580" w:right="1009"/>
      </w:pPr>
      <w:r>
        <w:t>Right click on the reminder and select Clinical Maintenance to see the information found when evaluating the reminder. The following are examples of different scenarios.</w:t>
      </w:r>
    </w:p>
    <w:p w14:paraId="5E19DB4D" w14:textId="77777777" w:rsidR="00F33D04" w:rsidRDefault="00F33D04">
      <w:pPr>
        <w:pStyle w:val="BodyText"/>
        <w:spacing w:before="1"/>
      </w:pPr>
    </w:p>
    <w:p w14:paraId="20FF016D" w14:textId="77777777" w:rsidR="00F33D04" w:rsidRDefault="003205B4">
      <w:pPr>
        <w:pStyle w:val="BodyText"/>
        <w:ind w:left="580"/>
      </w:pPr>
      <w:r>
        <w:t>Examples of Clinical Maintenance text displayed, depending on patient information:</w:t>
      </w:r>
    </w:p>
    <w:p w14:paraId="71E66E03" w14:textId="77777777" w:rsidR="00F33D04" w:rsidRDefault="00F33D04">
      <w:pPr>
        <w:pStyle w:val="BodyText"/>
        <w:rPr>
          <w:sz w:val="25"/>
        </w:rPr>
      </w:pPr>
    </w:p>
    <w:p w14:paraId="30176ADE" w14:textId="77777777" w:rsidR="00F33D04" w:rsidRDefault="003205B4">
      <w:pPr>
        <w:pStyle w:val="ListParagraph"/>
        <w:numPr>
          <w:ilvl w:val="0"/>
          <w:numId w:val="13"/>
        </w:numPr>
        <w:tabs>
          <w:tab w:val="left" w:pos="941"/>
        </w:tabs>
        <w:ind w:hanging="361"/>
        <w:rPr>
          <w:sz w:val="24"/>
        </w:rPr>
      </w:pPr>
      <w:r>
        <w:rPr>
          <w:sz w:val="24"/>
        </w:rPr>
        <w:t>Clinical Maintenance Output when no kept MH appointments are</w:t>
      </w:r>
      <w:r>
        <w:rPr>
          <w:spacing w:val="-3"/>
          <w:sz w:val="24"/>
        </w:rPr>
        <w:t xml:space="preserve"> </w:t>
      </w:r>
      <w:r>
        <w:rPr>
          <w:sz w:val="24"/>
        </w:rPr>
        <w:t>found:</w:t>
      </w:r>
    </w:p>
    <w:p w14:paraId="0D6B9135" w14:textId="77777777" w:rsidR="00F33D04" w:rsidRDefault="00F33D04">
      <w:pPr>
        <w:pStyle w:val="BodyText"/>
        <w:rPr>
          <w:sz w:val="20"/>
        </w:rPr>
      </w:pPr>
    </w:p>
    <w:p w14:paraId="72AE4776" w14:textId="77777777" w:rsidR="00F33D04" w:rsidRDefault="003205B4">
      <w:pPr>
        <w:pStyle w:val="BodyText"/>
        <w:spacing w:before="7"/>
        <w:rPr>
          <w:sz w:val="18"/>
        </w:rPr>
      </w:pPr>
      <w:r>
        <w:pict w14:anchorId="319D5297">
          <v:group id="_x0000_s1427" style="position:absolute;margin-left:84.15pt;margin-top:12.95pt;width:443.85pt;height:145pt;z-index:-251578368;mso-wrap-distance-left:0;mso-wrap-distance-right:0;mso-position-horizontal-relative:page" coordorigin="1683,259" coordsize="8877,2900">
            <v:line id="_x0000_s1440" style="position:absolute" from="1692,264" to="10550,264" strokeweight=".48pt"/>
            <v:rect id="_x0000_s1439" style="position:absolute;left:1682;top:3149;width:10;height:10" fillcolor="black" stroked="f"/>
            <v:rect id="_x0000_s1438" style="position:absolute;left:1682;top:3149;width:10;height:10" fillcolor="black" stroked="f"/>
            <v:line id="_x0000_s1437" style="position:absolute" from="1692,3154" to="10550,3154" strokeweight=".48pt"/>
            <v:rect id="_x0000_s1436" style="position:absolute;left:10550;top:3149;width:10;height:10" fillcolor="black" stroked="f"/>
            <v:rect id="_x0000_s1435" style="position:absolute;left:10550;top:3149;width:10;height:10" fillcolor="black" stroked="f"/>
            <v:line id="_x0000_s1434" style="position:absolute" from="1688,259" to="1688,3149" strokeweight=".48pt"/>
            <v:line id="_x0000_s1433" style="position:absolute" from="10555,259" to="10555,3149" strokeweight=".48pt"/>
            <v:shape id="_x0000_s1432" type="#_x0000_t202" style="position:absolute;left:1800;top:2203;width:8323;height:719" filled="f" stroked="f">
              <v:textbox inset="0,0,0,0">
                <w:txbxContent>
                  <w:p w14:paraId="5FA5EF06" w14:textId="77777777" w:rsidR="00F33D04" w:rsidRDefault="003205B4">
                    <w:pPr>
                      <w:spacing w:line="239" w:lineRule="exact"/>
                      <w:rPr>
                        <w:rFonts w:ascii="r_ansi"/>
                        <w:sz w:val="20"/>
                      </w:rPr>
                    </w:pPr>
                    <w:r>
                      <w:rPr>
                        <w:rFonts w:ascii="r_ansi"/>
                        <w:sz w:val="20"/>
                      </w:rPr>
                      <w:t>Cohort:</w:t>
                    </w:r>
                  </w:p>
                  <w:p w14:paraId="7BCFA765" w14:textId="77777777" w:rsidR="00F33D04" w:rsidRDefault="003205B4">
                    <w:pPr>
                      <w:ind w:firstLine="239"/>
                      <w:rPr>
                        <w:rFonts w:ascii="r_ansi"/>
                        <w:sz w:val="20"/>
                      </w:rPr>
                    </w:pPr>
                    <w:r>
                      <w:rPr>
                        <w:rFonts w:ascii="r_ansi"/>
                        <w:sz w:val="20"/>
                      </w:rPr>
                      <w:t>Patient</w:t>
                    </w:r>
                    <w:r>
                      <w:rPr>
                        <w:sz w:val="20"/>
                      </w:rPr>
                      <w:t xml:space="preserve">  </w:t>
                    </w:r>
                    <w:r>
                      <w:rPr>
                        <w:rFonts w:ascii="r_ansi"/>
                        <w:sz w:val="20"/>
                      </w:rPr>
                      <w:t>does</w:t>
                    </w:r>
                    <w:r>
                      <w:rPr>
                        <w:sz w:val="20"/>
                      </w:rPr>
                      <w:t xml:space="preserve">  </w:t>
                    </w:r>
                    <w:r>
                      <w:rPr>
                        <w:rFonts w:ascii="r_ansi"/>
                        <w:sz w:val="20"/>
                      </w:rPr>
                      <w:t>not</w:t>
                    </w:r>
                    <w:r>
                      <w:rPr>
                        <w:sz w:val="20"/>
                      </w:rPr>
                      <w:t xml:space="preserve">  </w:t>
                    </w:r>
                    <w:r>
                      <w:rPr>
                        <w:rFonts w:ascii="r_ansi"/>
                        <w:sz w:val="20"/>
                      </w:rPr>
                      <w:t>have</w:t>
                    </w:r>
                    <w:r>
                      <w:rPr>
                        <w:sz w:val="20"/>
                      </w:rPr>
                      <w:t xml:space="preserve">  </w:t>
                    </w:r>
                    <w:r>
                      <w:rPr>
                        <w:rFonts w:ascii="r_ansi"/>
                        <w:sz w:val="20"/>
                      </w:rPr>
                      <w:t>three</w:t>
                    </w:r>
                    <w:r>
                      <w:rPr>
                        <w:sz w:val="20"/>
                      </w:rPr>
                      <w:t xml:space="preserve">   </w:t>
                    </w:r>
                    <w:r>
                      <w:rPr>
                        <w:rFonts w:ascii="r_ansi"/>
                        <w:sz w:val="20"/>
                      </w:rPr>
                      <w:t>or</w:t>
                    </w:r>
                    <w:r>
                      <w:rPr>
                        <w:sz w:val="20"/>
                      </w:rPr>
                      <w:t xml:space="preserve">   </w:t>
                    </w:r>
                    <w:r>
                      <w:rPr>
                        <w:rFonts w:ascii="r_ansi"/>
                        <w:sz w:val="20"/>
                      </w:rPr>
                      <w:t>more</w:t>
                    </w:r>
                    <w:r>
                      <w:rPr>
                        <w:sz w:val="20"/>
                      </w:rPr>
                      <w:t xml:space="preserve">   </w:t>
                    </w:r>
                    <w:r>
                      <w:rPr>
                        <w:rFonts w:ascii="r_ansi"/>
                        <w:sz w:val="20"/>
                      </w:rPr>
                      <w:t>MH</w:t>
                    </w:r>
                    <w:r>
                      <w:rPr>
                        <w:sz w:val="20"/>
                      </w:rPr>
                      <w:t xml:space="preserve">   </w:t>
                    </w:r>
                    <w:r>
                      <w:rPr>
                        <w:rFonts w:ascii="r_ansi"/>
                        <w:spacing w:val="-176"/>
                        <w:sz w:val="20"/>
                      </w:rPr>
                      <w:t>appointments</w:t>
                    </w:r>
                    <w:r>
                      <w:rPr>
                        <w:spacing w:val="-44"/>
                        <w:sz w:val="20"/>
                      </w:rPr>
                      <w:t xml:space="preserve"> </w:t>
                    </w:r>
                    <w:r>
                      <w:rPr>
                        <w:rFonts w:ascii="r_ansi"/>
                        <w:spacing w:val="-198"/>
                        <w:sz w:val="20"/>
                      </w:rPr>
                      <w:t>within</w:t>
                    </w:r>
                    <w:r>
                      <w:rPr>
                        <w:rFonts w:ascii="r_ansi"/>
                        <w:spacing w:val="2"/>
                        <w:sz w:val="20"/>
                      </w:rPr>
                      <w:t xml:space="preserve"> </w:t>
                    </w:r>
                    <w:r>
                      <w:rPr>
                        <w:rFonts w:ascii="r_ansi"/>
                        <w:sz w:val="20"/>
                      </w:rPr>
                      <w:t>the</w:t>
                    </w:r>
                    <w:r>
                      <w:rPr>
                        <w:sz w:val="20"/>
                      </w:rPr>
                      <w:t xml:space="preserve"> </w:t>
                    </w:r>
                    <w:r>
                      <w:rPr>
                        <w:rFonts w:ascii="r_ansi"/>
                        <w:sz w:val="20"/>
                      </w:rPr>
                      <w:t>past</w:t>
                    </w:r>
                    <w:r>
                      <w:rPr>
                        <w:sz w:val="20"/>
                      </w:rPr>
                      <w:t xml:space="preserve"> </w:t>
                    </w:r>
                    <w:r>
                      <w:rPr>
                        <w:rFonts w:ascii="r_ansi"/>
                        <w:sz w:val="20"/>
                      </w:rPr>
                      <w:t>year</w:t>
                    </w:r>
                    <w:r>
                      <w:rPr>
                        <w:rFonts w:ascii="r_ansi"/>
                        <w:sz w:val="20"/>
                      </w:rPr>
                      <w:t>.</w:t>
                    </w:r>
                  </w:p>
                </w:txbxContent>
              </v:textbox>
            </v:shape>
            <v:shape id="_x0000_s1431" type="#_x0000_t202" style="position:absolute;left:1800;top:1005;width:8562;height:717" filled="f" stroked="f">
              <v:textbox inset="0,0,0,0">
                <w:txbxContent>
                  <w:p w14:paraId="3FE52F36" w14:textId="77777777" w:rsidR="00F33D04" w:rsidRDefault="003205B4">
                    <w:pPr>
                      <w:spacing w:line="239" w:lineRule="exact"/>
                      <w:rPr>
                        <w:rFonts w:ascii="r_ansi"/>
                        <w:sz w:val="20"/>
                      </w:rPr>
                    </w:pPr>
                    <w:r>
                      <w:rPr>
                        <w:rFonts w:ascii="r_ansi"/>
                        <w:sz w:val="20"/>
                      </w:rPr>
                      <w:t>Frequency:</w:t>
                    </w:r>
                    <w:r>
                      <w:rPr>
                        <w:sz w:val="20"/>
                      </w:rPr>
                      <w:t xml:space="preserve"> </w:t>
                    </w:r>
                    <w:r>
                      <w:rPr>
                        <w:rFonts w:ascii="r_ansi"/>
                        <w:sz w:val="20"/>
                      </w:rPr>
                      <w:t>Due</w:t>
                    </w:r>
                    <w:r>
                      <w:rPr>
                        <w:sz w:val="20"/>
                      </w:rPr>
                      <w:t xml:space="preserve"> </w:t>
                    </w:r>
                    <w:r>
                      <w:rPr>
                        <w:rFonts w:ascii="r_ansi"/>
                        <w:sz w:val="20"/>
                      </w:rPr>
                      <w:t>every</w:t>
                    </w:r>
                    <w:r>
                      <w:rPr>
                        <w:sz w:val="20"/>
                      </w:rPr>
                      <w:t xml:space="preserve"> </w:t>
                    </w:r>
                    <w:r>
                      <w:rPr>
                        <w:rFonts w:ascii="r_ansi"/>
                        <w:sz w:val="20"/>
                      </w:rPr>
                      <w:t>99Y</w:t>
                    </w:r>
                    <w:r>
                      <w:rPr>
                        <w:sz w:val="20"/>
                      </w:rPr>
                      <w:t xml:space="preserve"> </w:t>
                    </w:r>
                    <w:r>
                      <w:rPr>
                        <w:rFonts w:ascii="r_ansi"/>
                        <w:sz w:val="20"/>
                      </w:rPr>
                      <w:t>-</w:t>
                    </w:r>
                    <w:r>
                      <w:rPr>
                        <w:sz w:val="20"/>
                      </w:rPr>
                      <w:t xml:space="preserve"> </w:t>
                    </w:r>
                    <w:r>
                      <w:rPr>
                        <w:rFonts w:ascii="r_ansi"/>
                        <w:sz w:val="20"/>
                      </w:rPr>
                      <w:t>Once</w:t>
                    </w:r>
                    <w:r>
                      <w:rPr>
                        <w:sz w:val="20"/>
                      </w:rPr>
                      <w:t xml:space="preserve"> </w:t>
                    </w:r>
                    <w:r>
                      <w:rPr>
                        <w:rFonts w:ascii="r_ansi"/>
                        <w:sz w:val="20"/>
                      </w:rPr>
                      <w:t>for</w:t>
                    </w:r>
                    <w:r>
                      <w:rPr>
                        <w:sz w:val="20"/>
                      </w:rPr>
                      <w:t xml:space="preserve"> </w:t>
                    </w:r>
                    <w:r>
                      <w:rPr>
                        <w:rFonts w:ascii="r_ansi"/>
                        <w:sz w:val="20"/>
                      </w:rPr>
                      <w:t>all</w:t>
                    </w:r>
                    <w:r>
                      <w:rPr>
                        <w:sz w:val="20"/>
                      </w:rPr>
                      <w:t xml:space="preserve"> </w:t>
                    </w:r>
                    <w:r>
                      <w:rPr>
                        <w:rFonts w:ascii="r_ansi"/>
                        <w:spacing w:val="-86"/>
                        <w:sz w:val="20"/>
                      </w:rPr>
                      <w:t>ages.</w:t>
                    </w:r>
                  </w:p>
                  <w:p w14:paraId="5650F997" w14:textId="77777777" w:rsidR="00F33D04" w:rsidRDefault="003205B4">
                    <w:pPr>
                      <w:spacing w:before="2" w:line="237" w:lineRule="auto"/>
                      <w:ind w:right="62"/>
                      <w:rPr>
                        <w:rFonts w:ascii="r_ansi"/>
                        <w:sz w:val="20"/>
                      </w:rPr>
                    </w:pPr>
                    <w:r>
                      <w:rPr>
                        <w:rFonts w:ascii="r_ansi"/>
                        <w:sz w:val="20"/>
                      </w:rPr>
                      <w:t>Reminder</w:t>
                    </w:r>
                    <w:r>
                      <w:rPr>
                        <w:sz w:val="20"/>
                      </w:rPr>
                      <w:t xml:space="preserve">   </w:t>
                    </w:r>
                    <w:r>
                      <w:rPr>
                        <w:rFonts w:ascii="r_ansi"/>
                        <w:sz w:val="20"/>
                      </w:rPr>
                      <w:t>triggered</w:t>
                    </w:r>
                    <w:r>
                      <w:rPr>
                        <w:sz w:val="20"/>
                      </w:rPr>
                      <w:t xml:space="preserve">   </w:t>
                    </w:r>
                    <w:r>
                      <w:rPr>
                        <w:rFonts w:ascii="r_ansi"/>
                        <w:sz w:val="20"/>
                      </w:rPr>
                      <w:t>when</w:t>
                    </w:r>
                    <w:r>
                      <w:rPr>
                        <w:sz w:val="20"/>
                      </w:rPr>
                      <w:t xml:space="preserve">   </w:t>
                    </w:r>
                    <w:r>
                      <w:rPr>
                        <w:rFonts w:ascii="r_ansi"/>
                        <w:sz w:val="20"/>
                      </w:rPr>
                      <w:t>no</w:t>
                    </w:r>
                    <w:r>
                      <w:rPr>
                        <w:sz w:val="20"/>
                      </w:rPr>
                      <w:t xml:space="preserve">    </w:t>
                    </w:r>
                    <w:r>
                      <w:rPr>
                        <w:rFonts w:ascii="r_ansi"/>
                        <w:sz w:val="20"/>
                      </w:rPr>
                      <w:t>active</w:t>
                    </w:r>
                    <w:r>
                      <w:rPr>
                        <w:sz w:val="20"/>
                      </w:rPr>
                      <w:t xml:space="preserve">    </w:t>
                    </w:r>
                    <w:r>
                      <w:rPr>
                        <w:rFonts w:ascii="r_ansi"/>
                        <w:sz w:val="20"/>
                      </w:rPr>
                      <w:t>MHTC</w:t>
                    </w:r>
                    <w:r>
                      <w:rPr>
                        <w:sz w:val="20"/>
                      </w:rPr>
                      <w:t xml:space="preserve">    </w:t>
                    </w:r>
                    <w:r>
                      <w:rPr>
                        <w:rFonts w:ascii="r_ansi"/>
                        <w:sz w:val="20"/>
                      </w:rPr>
                      <w:t>is</w:t>
                    </w:r>
                    <w:r>
                      <w:rPr>
                        <w:sz w:val="20"/>
                      </w:rPr>
                      <w:t xml:space="preserve">  </w:t>
                    </w:r>
                    <w:r>
                      <w:rPr>
                        <w:spacing w:val="29"/>
                        <w:sz w:val="20"/>
                      </w:rPr>
                      <w:t xml:space="preserve"> </w:t>
                    </w:r>
                    <w:r>
                      <w:rPr>
                        <w:rFonts w:ascii="r_ansi"/>
                        <w:spacing w:val="-182"/>
                        <w:sz w:val="20"/>
                      </w:rPr>
                      <w:t>assigned</w:t>
                    </w:r>
                    <w:r>
                      <w:rPr>
                        <w:spacing w:val="-45"/>
                        <w:sz w:val="20"/>
                      </w:rPr>
                      <w:t xml:space="preserve"> </w:t>
                    </w:r>
                    <w:r>
                      <w:rPr>
                        <w:rFonts w:ascii="r_ansi"/>
                        <w:spacing w:val="-195"/>
                        <w:sz w:val="20"/>
                      </w:rPr>
                      <w:t>for</w:t>
                    </w:r>
                    <w:r>
                      <w:rPr>
                        <w:rFonts w:ascii="r_ansi"/>
                        <w:spacing w:val="1"/>
                        <w:sz w:val="20"/>
                      </w:rPr>
                      <w:t xml:space="preserve"> </w:t>
                    </w:r>
                    <w:r>
                      <w:rPr>
                        <w:rFonts w:ascii="r_ansi"/>
                        <w:sz w:val="20"/>
                      </w:rPr>
                      <w:t>a</w:t>
                    </w:r>
                    <w:r>
                      <w:rPr>
                        <w:sz w:val="20"/>
                      </w:rPr>
                      <w:t xml:space="preserve">   </w:t>
                    </w:r>
                    <w:r>
                      <w:rPr>
                        <w:rFonts w:ascii="r_ansi"/>
                        <w:sz w:val="20"/>
                      </w:rPr>
                      <w:t>patient</w:t>
                    </w:r>
                    <w:r>
                      <w:rPr>
                        <w:sz w:val="20"/>
                      </w:rPr>
                      <w:t xml:space="preserve">   </w:t>
                    </w:r>
                    <w:r>
                      <w:rPr>
                        <w:rFonts w:ascii="r_ansi"/>
                        <w:sz w:val="20"/>
                      </w:rPr>
                      <w:t>with</w:t>
                    </w:r>
                    <w:r>
                      <w:rPr>
                        <w:sz w:val="20"/>
                      </w:rPr>
                      <w:t xml:space="preserve">    </w:t>
                    </w:r>
                    <w:r>
                      <w:rPr>
                        <w:rFonts w:ascii="r_ansi"/>
                        <w:sz w:val="20"/>
                      </w:rPr>
                      <w:t>3</w:t>
                    </w:r>
                    <w:r>
                      <w:rPr>
                        <w:sz w:val="20"/>
                      </w:rPr>
                      <w:t xml:space="preserve">    </w:t>
                    </w:r>
                    <w:r>
                      <w:rPr>
                        <w:rFonts w:ascii="r_ansi"/>
                        <w:sz w:val="20"/>
                      </w:rPr>
                      <w:t>MH</w:t>
                    </w:r>
                    <w:r>
                      <w:rPr>
                        <w:sz w:val="20"/>
                      </w:rPr>
                      <w:t xml:space="preserve">    </w:t>
                    </w:r>
                    <w:r>
                      <w:rPr>
                        <w:rFonts w:ascii="r_ansi"/>
                        <w:sz w:val="20"/>
                      </w:rPr>
                      <w:t>appointments</w:t>
                    </w:r>
                    <w:r>
                      <w:rPr>
                        <w:sz w:val="20"/>
                      </w:rPr>
                      <w:t xml:space="preserve">    </w:t>
                    </w:r>
                    <w:r>
                      <w:rPr>
                        <w:rFonts w:ascii="r_ansi"/>
                        <w:sz w:val="20"/>
                      </w:rPr>
                      <w:t>in</w:t>
                    </w:r>
                    <w:r>
                      <w:rPr>
                        <w:sz w:val="20"/>
                      </w:rPr>
                      <w:t xml:space="preserve">    </w:t>
                    </w:r>
                    <w:r>
                      <w:rPr>
                        <w:rFonts w:ascii="r_ansi"/>
                        <w:sz w:val="20"/>
                      </w:rPr>
                      <w:t>the</w:t>
                    </w:r>
                    <w:r>
                      <w:rPr>
                        <w:sz w:val="20"/>
                      </w:rPr>
                      <w:t xml:space="preserve"> </w:t>
                    </w:r>
                    <w:r>
                      <w:rPr>
                        <w:rFonts w:ascii="r_ansi"/>
                        <w:sz w:val="20"/>
                      </w:rPr>
                      <w:t>past</w:t>
                    </w:r>
                    <w:r>
                      <w:rPr>
                        <w:spacing w:val="1"/>
                        <w:sz w:val="20"/>
                      </w:rPr>
                      <w:t xml:space="preserve"> </w:t>
                    </w:r>
                    <w:r>
                      <w:rPr>
                        <w:rFonts w:ascii="r_ansi"/>
                        <w:sz w:val="20"/>
                      </w:rPr>
                      <w:t>year.</w:t>
                    </w:r>
                  </w:p>
                </w:txbxContent>
              </v:textbox>
            </v:shape>
            <v:shape id="_x0000_s1430" type="#_x0000_t202" style="position:absolute;left:6493;top:765;width:382;height:239" filled="f" stroked="f">
              <v:textbox inset="0,0,0,0">
                <w:txbxContent>
                  <w:p w14:paraId="12247398" w14:textId="77777777" w:rsidR="00F33D04" w:rsidRDefault="003205B4">
                    <w:pPr>
                      <w:spacing w:line="239" w:lineRule="exact"/>
                      <w:rPr>
                        <w:rFonts w:ascii="r_ansi"/>
                        <w:sz w:val="20"/>
                      </w:rPr>
                    </w:pPr>
                    <w:r>
                      <w:rPr>
                        <w:rFonts w:ascii="r_ansi"/>
                        <w:spacing w:val="2"/>
                        <w:w w:val="99"/>
                        <w:sz w:val="20"/>
                        <w:shd w:val="clear" w:color="auto" w:fill="FFFF00"/>
                      </w:rPr>
                      <w:t>N</w:t>
                    </w:r>
                    <w:r>
                      <w:rPr>
                        <w:rFonts w:ascii="r_ansi"/>
                        <w:spacing w:val="-1"/>
                        <w:w w:val="99"/>
                        <w:sz w:val="20"/>
                        <w:shd w:val="clear" w:color="auto" w:fill="FFFF00"/>
                      </w:rPr>
                      <w:t>/A</w:t>
                    </w:r>
                  </w:p>
                </w:txbxContent>
              </v:textbox>
            </v:shape>
            <v:shape id="_x0000_s1429" type="#_x0000_t202" style="position:absolute;left:1800;top:525;width:2547;height:479" filled="f" stroked="f">
              <v:textbox inset="0,0,0,0">
                <w:txbxContent>
                  <w:p w14:paraId="314A08B7" w14:textId="77777777" w:rsidR="00F33D04" w:rsidRDefault="003205B4">
                    <w:pPr>
                      <w:spacing w:line="239" w:lineRule="exact"/>
                      <w:rPr>
                        <w:rFonts w:ascii="r_ansi"/>
                        <w:sz w:val="20"/>
                      </w:rPr>
                    </w:pPr>
                    <w:r>
                      <w:rPr>
                        <w:rFonts w:ascii="r_ansi"/>
                        <w:sz w:val="20"/>
                      </w:rPr>
                      <w:t>DONE--</w:t>
                    </w:r>
                  </w:p>
                  <w:p w14:paraId="003D1BE4" w14:textId="77777777" w:rsidR="00F33D04" w:rsidRDefault="003205B4">
                    <w:pPr>
                      <w:rPr>
                        <w:rFonts w:ascii="r_ansi"/>
                        <w:sz w:val="20"/>
                      </w:rPr>
                    </w:pPr>
                    <w:r>
                      <w:rPr>
                        <w:rFonts w:ascii="r_ansi"/>
                        <w:sz w:val="20"/>
                      </w:rPr>
                      <w:t>Needs</w:t>
                    </w:r>
                    <w:r>
                      <w:rPr>
                        <w:sz w:val="20"/>
                      </w:rPr>
                      <w:t xml:space="preserve"> </w:t>
                    </w:r>
                    <w:r>
                      <w:rPr>
                        <w:rFonts w:ascii="r_ansi"/>
                        <w:sz w:val="20"/>
                      </w:rPr>
                      <w:t>MHTC</w:t>
                    </w:r>
                    <w:r>
                      <w:rPr>
                        <w:sz w:val="20"/>
                      </w:rPr>
                      <w:t xml:space="preserve"> </w:t>
                    </w:r>
                    <w:r>
                      <w:rPr>
                        <w:rFonts w:ascii="r_ansi"/>
                        <w:spacing w:val="-167"/>
                        <w:sz w:val="20"/>
                      </w:rPr>
                      <w:t>Assignment</w:t>
                    </w:r>
                  </w:p>
                </w:txbxContent>
              </v:textbox>
            </v:shape>
            <v:shape id="_x0000_s1428" type="#_x0000_t202" style="position:absolute;left:6133;top:287;width:3751;height:239" filled="f" stroked="f">
              <v:textbox inset="0,0,0,0">
                <w:txbxContent>
                  <w:p w14:paraId="6294B427" w14:textId="77777777" w:rsidR="00F33D04" w:rsidRDefault="003205B4">
                    <w:pPr>
                      <w:tabs>
                        <w:tab w:val="left" w:leader="hyphen" w:pos="3250"/>
                      </w:tabs>
                      <w:spacing w:line="239" w:lineRule="exact"/>
                      <w:rPr>
                        <w:rFonts w:ascii="r_ansi"/>
                        <w:sz w:val="20"/>
                      </w:rPr>
                    </w:pPr>
                    <w:r>
                      <w:rPr>
                        <w:rFonts w:ascii="r_ansi"/>
                        <w:sz w:val="20"/>
                      </w:rPr>
                      <w:t>--STATUS--</w:t>
                    </w:r>
                    <w:r>
                      <w:rPr>
                        <w:sz w:val="20"/>
                      </w:rPr>
                      <w:t xml:space="preserve">  </w:t>
                    </w:r>
                    <w:r>
                      <w:rPr>
                        <w:spacing w:val="43"/>
                        <w:sz w:val="20"/>
                      </w:rPr>
                      <w:t xml:space="preserve"> </w:t>
                    </w:r>
                    <w:r>
                      <w:rPr>
                        <w:rFonts w:ascii="r_ansi"/>
                        <w:sz w:val="20"/>
                      </w:rPr>
                      <w:t>--DUE</w:t>
                    </w:r>
                    <w:r>
                      <w:rPr>
                        <w:sz w:val="20"/>
                      </w:rPr>
                      <w:t xml:space="preserve">  </w:t>
                    </w:r>
                    <w:r>
                      <w:rPr>
                        <w:spacing w:val="43"/>
                        <w:sz w:val="20"/>
                      </w:rPr>
                      <w:t xml:space="preserve"> </w:t>
                    </w:r>
                    <w:r>
                      <w:rPr>
                        <w:rFonts w:ascii="r_ansi"/>
                        <w:spacing w:val="-114"/>
                        <w:sz w:val="20"/>
                      </w:rPr>
                      <w:t>DATE</w:t>
                    </w:r>
                    <w:r>
                      <w:rPr>
                        <w:rFonts w:ascii="r_ansi"/>
                        <w:spacing w:val="-114"/>
                        <w:sz w:val="20"/>
                      </w:rPr>
                      <w:tab/>
                    </w:r>
                    <w:r>
                      <w:rPr>
                        <w:rFonts w:ascii="r_ansi"/>
                        <w:spacing w:val="-75"/>
                        <w:sz w:val="20"/>
                      </w:rPr>
                      <w:t>LAST</w:t>
                    </w:r>
                  </w:p>
                </w:txbxContent>
              </v:textbox>
            </v:shape>
            <w10:wrap type="topAndBottom" anchorx="page"/>
          </v:group>
        </w:pict>
      </w:r>
    </w:p>
    <w:p w14:paraId="22F87653" w14:textId="77777777" w:rsidR="00F33D04" w:rsidRDefault="00F33D04">
      <w:pPr>
        <w:rPr>
          <w:sz w:val="18"/>
        </w:rPr>
        <w:sectPr w:rsidR="00F33D04">
          <w:pgSz w:w="12240" w:h="15840"/>
          <w:pgMar w:top="1440" w:right="860" w:bottom="1740" w:left="1220" w:header="0" w:footer="1526" w:gutter="0"/>
          <w:cols w:space="720"/>
        </w:sectPr>
      </w:pPr>
    </w:p>
    <w:p w14:paraId="30E01CC1" w14:textId="77777777" w:rsidR="00F33D04" w:rsidRDefault="003205B4">
      <w:pPr>
        <w:pStyle w:val="BodyText"/>
        <w:spacing w:before="74" w:line="276" w:lineRule="auto"/>
        <w:ind w:left="580" w:right="1382"/>
        <w:jc w:val="both"/>
      </w:pPr>
      <w:r>
        <w:lastRenderedPageBreak/>
        <w:t>This N/A status reminder will not display on the Cover Sheet because the reminder</w:t>
      </w:r>
      <w:r>
        <w:rPr>
          <w:spacing w:val="-13"/>
        </w:rPr>
        <w:t xml:space="preserve"> </w:t>
      </w:r>
      <w:r>
        <w:t>is NOT due. The Reminders drawer for All Evaluated reminders can be used to see the clinical maintenance in this</w:t>
      </w:r>
      <w:r>
        <w:rPr>
          <w:spacing w:val="-2"/>
        </w:rPr>
        <w:t xml:space="preserve"> </w:t>
      </w:r>
      <w:r>
        <w:t>scenario.</w:t>
      </w:r>
    </w:p>
    <w:p w14:paraId="20BBE059" w14:textId="77777777" w:rsidR="00F33D04" w:rsidRDefault="003205B4">
      <w:pPr>
        <w:pStyle w:val="ListParagraph"/>
        <w:numPr>
          <w:ilvl w:val="0"/>
          <w:numId w:val="13"/>
        </w:numPr>
        <w:tabs>
          <w:tab w:val="left" w:pos="960"/>
        </w:tabs>
        <w:spacing w:before="200"/>
        <w:ind w:left="959" w:hanging="380"/>
        <w:rPr>
          <w:sz w:val="24"/>
        </w:rPr>
      </w:pPr>
      <w:r>
        <w:rPr>
          <w:sz w:val="24"/>
        </w:rPr>
        <w:t>Clinical Maintenanc</w:t>
      </w:r>
      <w:r>
        <w:rPr>
          <w:sz w:val="24"/>
        </w:rPr>
        <w:t>e Output when &lt;3 MH appointments and no MHTC</w:t>
      </w:r>
      <w:r>
        <w:rPr>
          <w:spacing w:val="-3"/>
          <w:sz w:val="24"/>
        </w:rPr>
        <w:t xml:space="preserve"> </w:t>
      </w:r>
      <w:r>
        <w:rPr>
          <w:sz w:val="24"/>
        </w:rPr>
        <w:t>assigned:</w:t>
      </w:r>
    </w:p>
    <w:p w14:paraId="629A6DB4" w14:textId="77777777" w:rsidR="00F33D04" w:rsidRDefault="00F33D04">
      <w:pPr>
        <w:pStyle w:val="BodyText"/>
        <w:spacing w:before="1"/>
      </w:pPr>
    </w:p>
    <w:p w14:paraId="596F7525" w14:textId="77777777" w:rsidR="00F33D04" w:rsidRDefault="003205B4">
      <w:pPr>
        <w:tabs>
          <w:tab w:val="left" w:pos="7189"/>
        </w:tabs>
        <w:spacing w:line="215" w:lineRule="exact"/>
        <w:ind w:left="4478"/>
        <w:rPr>
          <w:rFonts w:ascii="r_ansi"/>
          <w:sz w:val="18"/>
        </w:rPr>
      </w:pPr>
      <w:r>
        <w:pict w14:anchorId="7B763242">
          <v:group id="_x0000_s1419" style="position:absolute;left:0;text-align:left;margin-left:84.15pt;margin-top:-1.4pt;width:443.85pt;height:391.4pt;z-index:-256005120;mso-position-horizontal-relative:page" coordorigin="1683,-28" coordsize="8877,7828">
            <v:line id="_x0000_s1426" style="position:absolute" from="1692,-23" to="10550,-23" strokeweight=".48pt"/>
            <v:line id="_x0000_s1425" style="position:absolute" from="10555,-28" to="10555,7554" strokeweight=".48pt"/>
            <v:rect id="_x0000_s1424" style="position:absolute;left:1682;top:7789;width:10;height:10" fillcolor="black" stroked="f"/>
            <v:line id="_x0000_s1423" style="position:absolute" from="1692,7794" to="10550,7794" strokeweight=".48pt"/>
            <v:rect id="_x0000_s1422" style="position:absolute;left:10550;top:7789;width:10;height:10" fillcolor="black" stroked="f"/>
            <v:line id="_x0000_s1421" style="position:absolute" from="1688,-28" to="1688,7790" strokeweight=".48pt"/>
            <v:line id="_x0000_s1420" style="position:absolute" from="10555,7554" to="10555,7790" strokeweight=".48pt"/>
            <w10:wrap anchorx="page"/>
          </v:group>
        </w:pict>
      </w:r>
      <w:r>
        <w:rPr>
          <w:rFonts w:ascii="r_ansi"/>
          <w:sz w:val="18"/>
        </w:rPr>
        <w:t>--STATUS--</w:t>
      </w:r>
      <w:r>
        <w:rPr>
          <w:sz w:val="18"/>
        </w:rPr>
        <w:t xml:space="preserve">  </w:t>
      </w:r>
      <w:r>
        <w:rPr>
          <w:spacing w:val="39"/>
          <w:sz w:val="18"/>
        </w:rPr>
        <w:t xml:space="preserve"> </w:t>
      </w:r>
      <w:r>
        <w:rPr>
          <w:rFonts w:ascii="r_ansi"/>
          <w:sz w:val="18"/>
        </w:rPr>
        <w:t>--DUE</w:t>
      </w:r>
      <w:r>
        <w:rPr>
          <w:sz w:val="18"/>
        </w:rPr>
        <w:t xml:space="preserve">  </w:t>
      </w:r>
      <w:r>
        <w:rPr>
          <w:spacing w:val="42"/>
          <w:sz w:val="18"/>
        </w:rPr>
        <w:t xml:space="preserve"> </w:t>
      </w:r>
      <w:r>
        <w:rPr>
          <w:rFonts w:ascii="r_ansi"/>
          <w:sz w:val="18"/>
        </w:rPr>
        <w:t>DATE--</w:t>
      </w:r>
      <w:r>
        <w:rPr>
          <w:rFonts w:ascii="r_ansi"/>
          <w:sz w:val="18"/>
        </w:rPr>
        <w:tab/>
        <w:t>--LAST</w:t>
      </w:r>
      <w:r>
        <w:rPr>
          <w:spacing w:val="42"/>
          <w:sz w:val="18"/>
        </w:rPr>
        <w:t xml:space="preserve"> </w:t>
      </w:r>
      <w:r>
        <w:rPr>
          <w:rFonts w:ascii="r_ansi"/>
          <w:sz w:val="18"/>
        </w:rPr>
        <w:t>DONE--</w:t>
      </w:r>
    </w:p>
    <w:p w14:paraId="23EDF5B8" w14:textId="77777777" w:rsidR="00F33D04" w:rsidRDefault="003205B4">
      <w:pPr>
        <w:tabs>
          <w:tab w:val="left" w:pos="4805"/>
        </w:tabs>
        <w:ind w:left="580" w:right="4702"/>
        <w:rPr>
          <w:rFonts w:ascii="r_ansi"/>
          <w:sz w:val="18"/>
        </w:rPr>
      </w:pPr>
      <w:r>
        <w:rPr>
          <w:rFonts w:ascii="r_ansi"/>
          <w:sz w:val="18"/>
        </w:rPr>
        <w:t>Needs</w:t>
      </w:r>
      <w:r>
        <w:rPr>
          <w:sz w:val="18"/>
        </w:rPr>
        <w:t xml:space="preserve">  </w:t>
      </w:r>
      <w:r>
        <w:rPr>
          <w:spacing w:val="39"/>
          <w:sz w:val="18"/>
        </w:rPr>
        <w:t xml:space="preserve"> </w:t>
      </w:r>
      <w:r>
        <w:rPr>
          <w:rFonts w:ascii="r_ansi"/>
          <w:sz w:val="18"/>
        </w:rPr>
        <w:t>MHTC</w:t>
      </w:r>
      <w:r>
        <w:rPr>
          <w:sz w:val="18"/>
        </w:rPr>
        <w:t xml:space="preserve">  </w:t>
      </w:r>
      <w:r>
        <w:rPr>
          <w:spacing w:val="39"/>
          <w:sz w:val="18"/>
        </w:rPr>
        <w:t xml:space="preserve"> </w:t>
      </w:r>
      <w:r>
        <w:rPr>
          <w:rFonts w:ascii="r_ansi"/>
          <w:sz w:val="18"/>
        </w:rPr>
        <w:t>Assignment</w:t>
      </w:r>
      <w:r>
        <w:rPr>
          <w:rFonts w:ascii="r_ansi"/>
          <w:sz w:val="18"/>
        </w:rPr>
        <w:tab/>
      </w:r>
      <w:r>
        <w:rPr>
          <w:rFonts w:ascii="r_ansi"/>
          <w:sz w:val="18"/>
          <w:shd w:val="clear" w:color="auto" w:fill="FFFF00"/>
        </w:rPr>
        <w:t>N/A</w:t>
      </w:r>
      <w:r>
        <w:rPr>
          <w:sz w:val="18"/>
        </w:rPr>
        <w:t xml:space="preserve"> </w:t>
      </w:r>
      <w:r>
        <w:rPr>
          <w:rFonts w:ascii="r_ansi"/>
          <w:sz w:val="18"/>
        </w:rPr>
        <w:t>Frequency:</w:t>
      </w:r>
      <w:r>
        <w:rPr>
          <w:sz w:val="18"/>
        </w:rPr>
        <w:t xml:space="preserve">    </w:t>
      </w:r>
      <w:r>
        <w:rPr>
          <w:rFonts w:ascii="r_ansi"/>
          <w:sz w:val="18"/>
        </w:rPr>
        <w:t>Due</w:t>
      </w:r>
      <w:r>
        <w:rPr>
          <w:sz w:val="18"/>
        </w:rPr>
        <w:t xml:space="preserve">    </w:t>
      </w:r>
      <w:r>
        <w:rPr>
          <w:rFonts w:ascii="r_ansi"/>
          <w:sz w:val="18"/>
        </w:rPr>
        <w:t>every</w:t>
      </w:r>
      <w:r>
        <w:rPr>
          <w:sz w:val="18"/>
        </w:rPr>
        <w:t xml:space="preserve">    </w:t>
      </w:r>
      <w:r>
        <w:rPr>
          <w:rFonts w:ascii="r_ansi"/>
          <w:sz w:val="18"/>
        </w:rPr>
        <w:t>99Y</w:t>
      </w:r>
      <w:r>
        <w:rPr>
          <w:sz w:val="18"/>
        </w:rPr>
        <w:t xml:space="preserve">    </w:t>
      </w:r>
      <w:r>
        <w:rPr>
          <w:rFonts w:ascii="r_ansi"/>
          <w:sz w:val="18"/>
        </w:rPr>
        <w:t>-</w:t>
      </w:r>
      <w:r>
        <w:rPr>
          <w:sz w:val="18"/>
        </w:rPr>
        <w:t xml:space="preserve">    </w:t>
      </w:r>
      <w:r>
        <w:rPr>
          <w:rFonts w:ascii="r_ansi"/>
          <w:spacing w:val="-178"/>
          <w:sz w:val="18"/>
        </w:rPr>
        <w:t>Once</w:t>
      </w:r>
      <w:r>
        <w:rPr>
          <w:spacing w:val="-43"/>
          <w:sz w:val="18"/>
        </w:rPr>
        <w:t xml:space="preserve"> </w:t>
      </w:r>
      <w:r>
        <w:rPr>
          <w:rFonts w:ascii="r_ansi"/>
          <w:spacing w:val="-176"/>
          <w:sz w:val="18"/>
        </w:rPr>
        <w:t>for</w:t>
      </w:r>
      <w:r>
        <w:rPr>
          <w:spacing w:val="134"/>
          <w:sz w:val="18"/>
        </w:rPr>
        <w:t xml:space="preserve"> </w:t>
      </w:r>
      <w:r>
        <w:rPr>
          <w:rFonts w:ascii="r_ansi"/>
          <w:sz w:val="18"/>
        </w:rPr>
        <w:t>all</w:t>
      </w:r>
      <w:r>
        <w:rPr>
          <w:spacing w:val="44"/>
          <w:sz w:val="18"/>
        </w:rPr>
        <w:t xml:space="preserve"> </w:t>
      </w:r>
      <w:r>
        <w:rPr>
          <w:rFonts w:ascii="r_ansi"/>
          <w:sz w:val="18"/>
        </w:rPr>
        <w:t>ages.</w:t>
      </w:r>
    </w:p>
    <w:p w14:paraId="7AF84F2F" w14:textId="77777777" w:rsidR="00F33D04" w:rsidRDefault="003205B4">
      <w:pPr>
        <w:ind w:left="580" w:right="1580"/>
        <w:rPr>
          <w:rFonts w:ascii="r_ansi"/>
          <w:sz w:val="18"/>
        </w:rPr>
      </w:pPr>
      <w:r>
        <w:rPr>
          <w:rFonts w:ascii="r_ansi"/>
          <w:sz w:val="18"/>
        </w:rPr>
        <w:t>Reminder</w:t>
      </w:r>
      <w:r>
        <w:rPr>
          <w:sz w:val="18"/>
        </w:rPr>
        <w:t xml:space="preserve">   </w:t>
      </w:r>
      <w:r>
        <w:rPr>
          <w:rFonts w:ascii="r_ansi"/>
          <w:sz w:val="18"/>
        </w:rPr>
        <w:t>triggered</w:t>
      </w:r>
      <w:r>
        <w:rPr>
          <w:sz w:val="18"/>
        </w:rPr>
        <w:t xml:space="preserve">   </w:t>
      </w:r>
      <w:r>
        <w:rPr>
          <w:rFonts w:ascii="r_ansi"/>
          <w:sz w:val="18"/>
        </w:rPr>
        <w:t>when</w:t>
      </w:r>
      <w:r>
        <w:rPr>
          <w:sz w:val="18"/>
        </w:rPr>
        <w:t xml:space="preserve">   </w:t>
      </w:r>
      <w:r>
        <w:rPr>
          <w:rFonts w:ascii="r_ansi"/>
          <w:sz w:val="18"/>
        </w:rPr>
        <w:t>no</w:t>
      </w:r>
      <w:r>
        <w:rPr>
          <w:sz w:val="18"/>
        </w:rPr>
        <w:t xml:space="preserve">    </w:t>
      </w:r>
      <w:r>
        <w:rPr>
          <w:rFonts w:ascii="r_ansi"/>
          <w:sz w:val="18"/>
        </w:rPr>
        <w:t>active</w:t>
      </w:r>
      <w:r>
        <w:rPr>
          <w:sz w:val="18"/>
        </w:rPr>
        <w:t xml:space="preserve">    </w:t>
      </w:r>
      <w:r>
        <w:rPr>
          <w:rFonts w:ascii="r_ansi"/>
          <w:sz w:val="18"/>
        </w:rPr>
        <w:t>MHTC</w:t>
      </w:r>
      <w:r>
        <w:rPr>
          <w:sz w:val="18"/>
        </w:rPr>
        <w:t xml:space="preserve">    </w:t>
      </w:r>
      <w:r>
        <w:rPr>
          <w:rFonts w:ascii="r_ansi"/>
          <w:sz w:val="18"/>
        </w:rPr>
        <w:t>is</w:t>
      </w:r>
      <w:r>
        <w:rPr>
          <w:sz w:val="18"/>
        </w:rPr>
        <w:t xml:space="preserve">  </w:t>
      </w:r>
      <w:r>
        <w:rPr>
          <w:spacing w:val="34"/>
          <w:sz w:val="18"/>
        </w:rPr>
        <w:t xml:space="preserve"> </w:t>
      </w:r>
      <w:r>
        <w:rPr>
          <w:rFonts w:ascii="r_ansi"/>
          <w:spacing w:val="-124"/>
          <w:sz w:val="18"/>
        </w:rPr>
        <w:t>assigned</w:t>
      </w:r>
      <w:r>
        <w:rPr>
          <w:spacing w:val="-40"/>
          <w:sz w:val="18"/>
        </w:rPr>
        <w:t xml:space="preserve"> </w:t>
      </w:r>
      <w:r>
        <w:rPr>
          <w:rFonts w:ascii="r_ansi"/>
          <w:spacing w:val="-175"/>
          <w:sz w:val="18"/>
        </w:rPr>
        <w:t>for</w:t>
      </w:r>
      <w:r>
        <w:rPr>
          <w:rFonts w:ascii="r_ansi"/>
          <w:spacing w:val="-1"/>
          <w:sz w:val="18"/>
        </w:rPr>
        <w:t xml:space="preserve"> </w:t>
      </w:r>
      <w:r>
        <w:rPr>
          <w:rFonts w:ascii="r_ansi"/>
          <w:sz w:val="18"/>
        </w:rPr>
        <w:t>a</w:t>
      </w:r>
      <w:r>
        <w:rPr>
          <w:sz w:val="18"/>
        </w:rPr>
        <w:t xml:space="preserve"> </w:t>
      </w:r>
      <w:r>
        <w:rPr>
          <w:rFonts w:ascii="r_ansi"/>
          <w:sz w:val="18"/>
        </w:rPr>
        <w:t>patient</w:t>
      </w:r>
      <w:r>
        <w:rPr>
          <w:sz w:val="18"/>
        </w:rPr>
        <w:t xml:space="preserve"> </w:t>
      </w:r>
      <w:r>
        <w:rPr>
          <w:rFonts w:ascii="r_ansi"/>
          <w:sz w:val="18"/>
        </w:rPr>
        <w:t>with</w:t>
      </w:r>
      <w:r>
        <w:rPr>
          <w:sz w:val="18"/>
        </w:rPr>
        <w:t xml:space="preserve">  </w:t>
      </w:r>
      <w:r>
        <w:rPr>
          <w:rFonts w:ascii="r_ansi"/>
          <w:sz w:val="18"/>
        </w:rPr>
        <w:t>3</w:t>
      </w:r>
      <w:r>
        <w:rPr>
          <w:sz w:val="18"/>
        </w:rPr>
        <w:t xml:space="preserve">  </w:t>
      </w:r>
      <w:r>
        <w:rPr>
          <w:rFonts w:ascii="r_ansi"/>
          <w:sz w:val="18"/>
        </w:rPr>
        <w:t>MH</w:t>
      </w:r>
      <w:r>
        <w:rPr>
          <w:sz w:val="18"/>
        </w:rPr>
        <w:t xml:space="preserve">  </w:t>
      </w:r>
      <w:r>
        <w:rPr>
          <w:rFonts w:ascii="r_ansi"/>
          <w:sz w:val="18"/>
        </w:rPr>
        <w:t>appointments</w:t>
      </w:r>
      <w:r>
        <w:rPr>
          <w:sz w:val="18"/>
        </w:rPr>
        <w:t xml:space="preserve">  </w:t>
      </w:r>
      <w:r>
        <w:rPr>
          <w:rFonts w:ascii="r_ansi"/>
          <w:sz w:val="18"/>
        </w:rPr>
        <w:t>in</w:t>
      </w:r>
      <w:r>
        <w:rPr>
          <w:sz w:val="18"/>
        </w:rPr>
        <w:t xml:space="preserve">  </w:t>
      </w:r>
      <w:r>
        <w:rPr>
          <w:rFonts w:ascii="r_ansi"/>
          <w:sz w:val="18"/>
        </w:rPr>
        <w:t>the</w:t>
      </w:r>
      <w:r>
        <w:rPr>
          <w:sz w:val="18"/>
        </w:rPr>
        <w:t xml:space="preserve">  </w:t>
      </w:r>
      <w:r>
        <w:rPr>
          <w:rFonts w:ascii="r_ansi"/>
          <w:sz w:val="18"/>
        </w:rPr>
        <w:t>past</w:t>
      </w:r>
      <w:r>
        <w:rPr>
          <w:sz w:val="18"/>
        </w:rPr>
        <w:t xml:space="preserve"> </w:t>
      </w:r>
      <w:r>
        <w:rPr>
          <w:rFonts w:ascii="r_ansi"/>
          <w:sz w:val="18"/>
        </w:rPr>
        <w:t>year.</w:t>
      </w:r>
    </w:p>
    <w:p w14:paraId="2302B8E2" w14:textId="77777777" w:rsidR="00F33D04" w:rsidRDefault="00F33D04">
      <w:pPr>
        <w:pStyle w:val="BodyText"/>
        <w:spacing w:before="5"/>
        <w:rPr>
          <w:rFonts w:ascii="r_ansi"/>
          <w:sz w:val="27"/>
        </w:rPr>
      </w:pPr>
    </w:p>
    <w:p w14:paraId="3A7B84DA" w14:textId="77777777" w:rsidR="00F33D04" w:rsidRDefault="003205B4">
      <w:pPr>
        <w:spacing w:before="100"/>
        <w:ind w:left="580"/>
        <w:rPr>
          <w:rFonts w:ascii="r_ansi"/>
          <w:sz w:val="18"/>
        </w:rPr>
      </w:pPr>
      <w:r>
        <w:rPr>
          <w:rFonts w:ascii="r_ansi"/>
          <w:sz w:val="18"/>
        </w:rPr>
        <w:t>Cohort:</w:t>
      </w:r>
    </w:p>
    <w:p w14:paraId="2FA4755D" w14:textId="77777777" w:rsidR="00F33D04" w:rsidRDefault="003205B4">
      <w:pPr>
        <w:spacing w:before="1"/>
        <w:ind w:left="796" w:right="-5"/>
        <w:rPr>
          <w:rFonts w:ascii="r_ansi"/>
          <w:sz w:val="18"/>
        </w:rPr>
      </w:pPr>
      <w:r>
        <w:rPr>
          <w:rFonts w:ascii="r_ansi"/>
          <w:sz w:val="18"/>
        </w:rPr>
        <w:t>Patient</w:t>
      </w:r>
      <w:r>
        <w:rPr>
          <w:sz w:val="18"/>
        </w:rPr>
        <w:t xml:space="preserve">    </w:t>
      </w:r>
      <w:r>
        <w:rPr>
          <w:rFonts w:ascii="r_ansi"/>
          <w:sz w:val="18"/>
        </w:rPr>
        <w:t>does</w:t>
      </w:r>
      <w:r>
        <w:rPr>
          <w:sz w:val="18"/>
        </w:rPr>
        <w:t xml:space="preserve">    </w:t>
      </w:r>
      <w:r>
        <w:rPr>
          <w:rFonts w:ascii="r_ansi"/>
          <w:sz w:val="18"/>
        </w:rPr>
        <w:t>not</w:t>
      </w:r>
      <w:r>
        <w:rPr>
          <w:sz w:val="18"/>
        </w:rPr>
        <w:t xml:space="preserve">    </w:t>
      </w:r>
      <w:r>
        <w:rPr>
          <w:rFonts w:ascii="r_ansi"/>
          <w:sz w:val="18"/>
        </w:rPr>
        <w:t>have</w:t>
      </w:r>
      <w:r>
        <w:rPr>
          <w:sz w:val="18"/>
        </w:rPr>
        <w:t xml:space="preserve">    </w:t>
      </w:r>
      <w:r>
        <w:rPr>
          <w:rFonts w:ascii="r_ansi"/>
          <w:sz w:val="18"/>
        </w:rPr>
        <w:t>three</w:t>
      </w:r>
      <w:r>
        <w:rPr>
          <w:sz w:val="18"/>
        </w:rPr>
        <w:t xml:space="preserve">    </w:t>
      </w:r>
      <w:r>
        <w:rPr>
          <w:rFonts w:ascii="r_ansi"/>
          <w:sz w:val="18"/>
        </w:rPr>
        <w:t>or</w:t>
      </w:r>
      <w:r>
        <w:rPr>
          <w:sz w:val="18"/>
        </w:rPr>
        <w:t xml:space="preserve">    </w:t>
      </w:r>
      <w:r>
        <w:rPr>
          <w:rFonts w:ascii="r_ansi"/>
          <w:sz w:val="18"/>
        </w:rPr>
        <w:t>more</w:t>
      </w:r>
      <w:r>
        <w:rPr>
          <w:sz w:val="18"/>
        </w:rPr>
        <w:t xml:space="preserve">    </w:t>
      </w:r>
      <w:r>
        <w:rPr>
          <w:rFonts w:ascii="r_ansi"/>
          <w:sz w:val="18"/>
        </w:rPr>
        <w:t>MH</w:t>
      </w:r>
      <w:r>
        <w:rPr>
          <w:sz w:val="18"/>
        </w:rPr>
        <w:t xml:space="preserve">    </w:t>
      </w:r>
      <w:r>
        <w:rPr>
          <w:rFonts w:ascii="r_ansi"/>
          <w:sz w:val="18"/>
        </w:rPr>
        <w:t>appointments</w:t>
      </w:r>
      <w:r>
        <w:rPr>
          <w:sz w:val="18"/>
        </w:rPr>
        <w:t xml:space="preserve">    </w:t>
      </w:r>
      <w:r>
        <w:rPr>
          <w:rFonts w:ascii="r_ansi"/>
          <w:spacing w:val="-180"/>
          <w:sz w:val="18"/>
        </w:rPr>
        <w:t>within</w:t>
      </w:r>
      <w:r>
        <w:rPr>
          <w:spacing w:val="-43"/>
          <w:sz w:val="18"/>
        </w:rPr>
        <w:t xml:space="preserve"> </w:t>
      </w:r>
      <w:r>
        <w:rPr>
          <w:rFonts w:ascii="r_ansi"/>
          <w:spacing w:val="-177"/>
          <w:sz w:val="18"/>
        </w:rPr>
        <w:t>the</w:t>
      </w:r>
      <w:r>
        <w:rPr>
          <w:spacing w:val="134"/>
          <w:sz w:val="18"/>
        </w:rPr>
        <w:t xml:space="preserve"> </w:t>
      </w:r>
      <w:r>
        <w:rPr>
          <w:rFonts w:ascii="r_ansi"/>
          <w:sz w:val="18"/>
        </w:rPr>
        <w:t>past</w:t>
      </w:r>
      <w:r>
        <w:rPr>
          <w:sz w:val="18"/>
        </w:rPr>
        <w:t xml:space="preserve"> </w:t>
      </w:r>
      <w:r>
        <w:rPr>
          <w:rFonts w:ascii="r_ansi"/>
          <w:sz w:val="18"/>
        </w:rPr>
        <w:t>year.</w:t>
      </w:r>
    </w:p>
    <w:p w14:paraId="53374647" w14:textId="77777777" w:rsidR="00F33D04" w:rsidRDefault="00F33D04">
      <w:pPr>
        <w:pStyle w:val="BodyText"/>
        <w:spacing w:before="9"/>
        <w:rPr>
          <w:rFonts w:ascii="r_ansi"/>
          <w:sz w:val="27"/>
        </w:rPr>
      </w:pPr>
    </w:p>
    <w:p w14:paraId="0A8FF54D" w14:textId="77777777" w:rsidR="00F33D04" w:rsidRDefault="003205B4">
      <w:pPr>
        <w:spacing w:before="100"/>
        <w:ind w:left="580"/>
        <w:rPr>
          <w:rFonts w:ascii="r_ansi"/>
          <w:sz w:val="18"/>
        </w:rPr>
      </w:pPr>
      <w:r>
        <w:rPr>
          <w:rFonts w:ascii="r_ansi"/>
          <w:sz w:val="18"/>
        </w:rPr>
        <w:t>Information:</w:t>
      </w:r>
    </w:p>
    <w:p w14:paraId="4FC246D7" w14:textId="77777777" w:rsidR="00F33D04" w:rsidRDefault="003205B4">
      <w:pPr>
        <w:ind w:left="688"/>
        <w:rPr>
          <w:rFonts w:ascii="r_ansi"/>
          <w:sz w:val="18"/>
        </w:rPr>
      </w:pPr>
      <w:r>
        <w:rPr>
          <w:rFonts w:ascii="r_ansi"/>
          <w:sz w:val="18"/>
        </w:rPr>
        <w:t>Reminder</w:t>
      </w:r>
      <w:r>
        <w:rPr>
          <w:sz w:val="18"/>
        </w:rPr>
        <w:t xml:space="preserve"> </w:t>
      </w:r>
      <w:r>
        <w:rPr>
          <w:rFonts w:ascii="r_ansi"/>
          <w:sz w:val="18"/>
        </w:rPr>
        <w:t>Term:</w:t>
      </w:r>
      <w:r>
        <w:rPr>
          <w:sz w:val="18"/>
        </w:rPr>
        <w:t xml:space="preserve"> </w:t>
      </w:r>
      <w:r>
        <w:rPr>
          <w:rFonts w:ascii="r_ansi"/>
          <w:sz w:val="18"/>
        </w:rPr>
        <w:t>VA-MH</w:t>
      </w:r>
      <w:r>
        <w:rPr>
          <w:sz w:val="18"/>
        </w:rPr>
        <w:t xml:space="preserve"> </w:t>
      </w:r>
      <w:r>
        <w:rPr>
          <w:rFonts w:ascii="r_ansi"/>
          <w:sz w:val="18"/>
        </w:rPr>
        <w:t>APPTS</w:t>
      </w:r>
      <w:r>
        <w:rPr>
          <w:sz w:val="18"/>
        </w:rPr>
        <w:t xml:space="preserve"> </w:t>
      </w:r>
      <w:r>
        <w:rPr>
          <w:rFonts w:ascii="r_ansi"/>
          <w:sz w:val="18"/>
        </w:rPr>
        <w:t>FOR</w:t>
      </w:r>
      <w:r>
        <w:rPr>
          <w:sz w:val="18"/>
        </w:rPr>
        <w:t xml:space="preserve"> </w:t>
      </w:r>
      <w:r>
        <w:rPr>
          <w:rFonts w:ascii="r_ansi"/>
          <w:sz w:val="18"/>
        </w:rPr>
        <w:t>MHTC</w:t>
      </w:r>
      <w:r>
        <w:rPr>
          <w:sz w:val="18"/>
        </w:rPr>
        <w:t xml:space="preserve"> </w:t>
      </w:r>
      <w:r>
        <w:rPr>
          <w:rFonts w:ascii="r_ansi"/>
          <w:sz w:val="18"/>
        </w:rPr>
        <w:t>ASSIGNMENT</w:t>
      </w:r>
    </w:p>
    <w:p w14:paraId="6B2484F6" w14:textId="77777777" w:rsidR="00F33D04" w:rsidRDefault="003205B4">
      <w:pPr>
        <w:ind w:left="904" w:right="4254" w:hanging="108"/>
        <w:rPr>
          <w:rFonts w:ascii="r_ansi"/>
          <w:sz w:val="18"/>
        </w:rPr>
      </w:pPr>
      <w:r>
        <w:rPr>
          <w:rFonts w:ascii="r_ansi"/>
          <w:sz w:val="18"/>
        </w:rPr>
        <w:t>Computed</w:t>
      </w:r>
      <w:r>
        <w:rPr>
          <w:sz w:val="18"/>
        </w:rPr>
        <w:t xml:space="preserve">  </w:t>
      </w:r>
      <w:r>
        <w:rPr>
          <w:rFonts w:ascii="r_ansi"/>
          <w:sz w:val="18"/>
        </w:rPr>
        <w:t>Finding:</w:t>
      </w:r>
      <w:r>
        <w:rPr>
          <w:sz w:val="18"/>
        </w:rPr>
        <w:t xml:space="preserve">   </w:t>
      </w:r>
      <w:r>
        <w:rPr>
          <w:rFonts w:ascii="r_ansi"/>
          <w:spacing w:val="-58"/>
          <w:sz w:val="18"/>
        </w:rPr>
        <w:t>VA-Appointments</w:t>
      </w:r>
      <w:r>
        <w:rPr>
          <w:spacing w:val="-58"/>
          <w:sz w:val="18"/>
        </w:rPr>
        <w:t xml:space="preserve"> </w:t>
      </w:r>
      <w:r>
        <w:rPr>
          <w:rFonts w:ascii="r_ansi"/>
          <w:spacing w:val="-175"/>
          <w:sz w:val="18"/>
        </w:rPr>
        <w:t>for</w:t>
      </w:r>
      <w:r>
        <w:rPr>
          <w:rFonts w:ascii="r_ansi"/>
          <w:sz w:val="18"/>
        </w:rPr>
        <w:t xml:space="preserve"> a</w:t>
      </w:r>
      <w:r>
        <w:rPr>
          <w:sz w:val="18"/>
        </w:rPr>
        <w:t xml:space="preserve"> </w:t>
      </w:r>
      <w:r>
        <w:rPr>
          <w:rFonts w:ascii="r_ansi"/>
          <w:sz w:val="18"/>
        </w:rPr>
        <w:t>Patient</w:t>
      </w:r>
      <w:r>
        <w:rPr>
          <w:sz w:val="18"/>
        </w:rPr>
        <w:t xml:space="preserve"> </w:t>
      </w:r>
      <w:r>
        <w:rPr>
          <w:rFonts w:ascii="r_ansi"/>
          <w:sz w:val="18"/>
        </w:rPr>
        <w:t>11/04/2011@08:45</w:t>
      </w:r>
      <w:r>
        <w:rPr>
          <w:sz w:val="18"/>
        </w:rPr>
        <w:t xml:space="preserve"> </w:t>
      </w:r>
      <w:r>
        <w:rPr>
          <w:rFonts w:ascii="r_ansi"/>
          <w:sz w:val="18"/>
        </w:rPr>
        <w:t>value</w:t>
      </w:r>
      <w:r>
        <w:rPr>
          <w:sz w:val="18"/>
        </w:rPr>
        <w:t xml:space="preserve"> </w:t>
      </w:r>
      <w:r>
        <w:rPr>
          <w:rFonts w:ascii="r_ansi"/>
          <w:sz w:val="18"/>
        </w:rPr>
        <w:t>-</w:t>
      </w:r>
      <w:r>
        <w:rPr>
          <w:sz w:val="18"/>
        </w:rPr>
        <w:t xml:space="preserve"> </w:t>
      </w:r>
      <w:r>
        <w:rPr>
          <w:rFonts w:ascii="r_ansi"/>
          <w:sz w:val="18"/>
        </w:rPr>
        <w:t>TEST</w:t>
      </w:r>
    </w:p>
    <w:p w14:paraId="730DCFEB" w14:textId="77777777" w:rsidR="00F33D04" w:rsidRDefault="003205B4">
      <w:pPr>
        <w:spacing w:before="1"/>
        <w:ind w:left="1120" w:right="4702"/>
        <w:rPr>
          <w:rFonts w:ascii="r_ansi"/>
          <w:sz w:val="18"/>
        </w:rPr>
      </w:pPr>
      <w:r>
        <w:rPr>
          <w:rFonts w:ascii="r_ansi"/>
          <w:sz w:val="18"/>
        </w:rPr>
        <w:t>APPOINTMENT</w:t>
      </w:r>
      <w:r>
        <w:rPr>
          <w:sz w:val="18"/>
        </w:rPr>
        <w:t xml:space="preserve"> </w:t>
      </w:r>
      <w:r>
        <w:rPr>
          <w:rFonts w:ascii="r_ansi"/>
          <w:sz w:val="18"/>
        </w:rPr>
        <w:t>DATE/TIME:</w:t>
      </w:r>
      <w:r>
        <w:rPr>
          <w:sz w:val="18"/>
        </w:rPr>
        <w:t xml:space="preserve"> </w:t>
      </w:r>
      <w:r>
        <w:rPr>
          <w:rFonts w:ascii="r_ansi"/>
          <w:spacing w:val="-177"/>
          <w:sz w:val="18"/>
        </w:rPr>
        <w:t>11/04/2011@08:45</w:t>
      </w:r>
      <w:r>
        <w:rPr>
          <w:spacing w:val="-27"/>
          <w:sz w:val="18"/>
        </w:rPr>
        <w:t xml:space="preserve"> </w:t>
      </w:r>
      <w:r>
        <w:rPr>
          <w:rFonts w:ascii="r_ansi"/>
          <w:sz w:val="18"/>
        </w:rPr>
        <w:t>CLINIC:</w:t>
      </w:r>
      <w:r>
        <w:rPr>
          <w:sz w:val="18"/>
        </w:rPr>
        <w:t xml:space="preserve"> </w:t>
      </w:r>
      <w:r>
        <w:rPr>
          <w:rFonts w:ascii="r_ansi"/>
          <w:sz w:val="18"/>
        </w:rPr>
        <w:t>TEST</w:t>
      </w:r>
    </w:p>
    <w:p w14:paraId="73EE62A1" w14:textId="77777777" w:rsidR="00F33D04" w:rsidRDefault="003205B4">
      <w:pPr>
        <w:spacing w:before="2" w:line="237" w:lineRule="auto"/>
        <w:ind w:left="1120" w:right="4702"/>
        <w:rPr>
          <w:rFonts w:ascii="r_ansi"/>
          <w:sz w:val="18"/>
        </w:rPr>
      </w:pPr>
      <w:r>
        <w:rPr>
          <w:rFonts w:ascii="r_ansi"/>
          <w:sz w:val="18"/>
        </w:rPr>
        <w:t>APPOINTMENT</w:t>
      </w:r>
      <w:r>
        <w:rPr>
          <w:sz w:val="18"/>
        </w:rPr>
        <w:t xml:space="preserve"> </w:t>
      </w:r>
      <w:r>
        <w:rPr>
          <w:rFonts w:ascii="r_ansi"/>
          <w:sz w:val="18"/>
        </w:rPr>
        <w:t>STATUS:</w:t>
      </w:r>
      <w:r>
        <w:rPr>
          <w:sz w:val="18"/>
        </w:rPr>
        <w:t xml:space="preserve"> </w:t>
      </w:r>
      <w:r>
        <w:rPr>
          <w:rFonts w:ascii="r_ansi"/>
          <w:spacing w:val="-176"/>
          <w:sz w:val="18"/>
        </w:rPr>
        <w:t>SCHEDULED/KEPT</w:t>
      </w:r>
      <w:r>
        <w:rPr>
          <w:spacing w:val="-34"/>
          <w:sz w:val="18"/>
        </w:rPr>
        <w:t xml:space="preserve"> </w:t>
      </w:r>
      <w:r>
        <w:rPr>
          <w:rFonts w:ascii="r_ansi"/>
          <w:sz w:val="18"/>
        </w:rPr>
        <w:t>OUTPATIENT</w:t>
      </w:r>
      <w:r>
        <w:rPr>
          <w:sz w:val="18"/>
        </w:rPr>
        <w:t xml:space="preserve"> </w:t>
      </w:r>
      <w:r>
        <w:rPr>
          <w:rFonts w:ascii="r_ansi"/>
          <w:sz w:val="18"/>
        </w:rPr>
        <w:t>ENCOUNTER</w:t>
      </w:r>
      <w:r>
        <w:rPr>
          <w:sz w:val="18"/>
        </w:rPr>
        <w:t xml:space="preserve"> </w:t>
      </w:r>
      <w:r>
        <w:rPr>
          <w:rFonts w:ascii="r_ansi"/>
          <w:spacing w:val="-167"/>
          <w:sz w:val="18"/>
        </w:rPr>
        <w:t>IEN:</w:t>
      </w:r>
      <w:r>
        <w:rPr>
          <w:spacing w:val="-39"/>
          <w:sz w:val="18"/>
        </w:rPr>
        <w:t xml:space="preserve"> </w:t>
      </w:r>
      <w:r>
        <w:rPr>
          <w:rFonts w:ascii="r_ansi"/>
          <w:spacing w:val="-177"/>
          <w:sz w:val="18"/>
        </w:rPr>
        <w:t>3039</w:t>
      </w:r>
    </w:p>
    <w:p w14:paraId="1B4AA8DC" w14:textId="77777777" w:rsidR="00F33D04" w:rsidRDefault="003205B4">
      <w:pPr>
        <w:spacing w:before="1"/>
        <w:ind w:left="1120" w:right="4702" w:hanging="216"/>
        <w:rPr>
          <w:rFonts w:ascii="r_ansi"/>
          <w:sz w:val="18"/>
        </w:rPr>
      </w:pPr>
      <w:r>
        <w:rPr>
          <w:rFonts w:ascii="r_ansi"/>
          <w:sz w:val="18"/>
        </w:rPr>
        <w:t>11/11/2011@08:45</w:t>
      </w:r>
      <w:r>
        <w:rPr>
          <w:sz w:val="18"/>
        </w:rPr>
        <w:t xml:space="preserve"> </w:t>
      </w:r>
      <w:r>
        <w:rPr>
          <w:rFonts w:ascii="r_ansi"/>
          <w:sz w:val="18"/>
        </w:rPr>
        <w:t>value</w:t>
      </w:r>
      <w:r>
        <w:rPr>
          <w:sz w:val="18"/>
        </w:rPr>
        <w:t xml:space="preserve"> </w:t>
      </w:r>
      <w:r>
        <w:rPr>
          <w:rFonts w:ascii="r_ansi"/>
          <w:sz w:val="18"/>
        </w:rPr>
        <w:t>-</w:t>
      </w:r>
      <w:r>
        <w:rPr>
          <w:sz w:val="18"/>
        </w:rPr>
        <w:t xml:space="preserve"> </w:t>
      </w:r>
      <w:r>
        <w:rPr>
          <w:rFonts w:ascii="r_ansi"/>
          <w:spacing w:val="-158"/>
          <w:sz w:val="18"/>
        </w:rPr>
        <w:t>TEST</w:t>
      </w:r>
      <w:r>
        <w:rPr>
          <w:spacing w:val="-43"/>
          <w:sz w:val="18"/>
        </w:rPr>
        <w:t xml:space="preserve"> </w:t>
      </w:r>
      <w:r>
        <w:rPr>
          <w:rFonts w:ascii="r_ansi"/>
          <w:sz w:val="18"/>
        </w:rPr>
        <w:t>APPOINTMENT</w:t>
      </w:r>
      <w:r>
        <w:rPr>
          <w:sz w:val="18"/>
        </w:rPr>
        <w:t xml:space="preserve"> </w:t>
      </w:r>
      <w:r>
        <w:rPr>
          <w:rFonts w:ascii="r_ansi"/>
          <w:sz w:val="18"/>
        </w:rPr>
        <w:t>DATE/TIME:</w:t>
      </w:r>
      <w:r>
        <w:rPr>
          <w:sz w:val="18"/>
        </w:rPr>
        <w:t xml:space="preserve"> </w:t>
      </w:r>
      <w:r>
        <w:rPr>
          <w:rFonts w:ascii="r_ansi"/>
          <w:spacing w:val="-177"/>
          <w:sz w:val="18"/>
        </w:rPr>
        <w:t>11/11/2011@08:45</w:t>
      </w:r>
      <w:r>
        <w:rPr>
          <w:spacing w:val="-25"/>
          <w:sz w:val="18"/>
        </w:rPr>
        <w:t xml:space="preserve"> </w:t>
      </w:r>
      <w:r>
        <w:rPr>
          <w:rFonts w:ascii="r_ansi"/>
          <w:sz w:val="18"/>
        </w:rPr>
        <w:t>CLINIC:</w:t>
      </w:r>
      <w:r>
        <w:rPr>
          <w:sz w:val="18"/>
        </w:rPr>
        <w:t xml:space="preserve"> </w:t>
      </w:r>
      <w:r>
        <w:rPr>
          <w:rFonts w:ascii="r_ansi"/>
          <w:sz w:val="18"/>
        </w:rPr>
        <w:t>TEST</w:t>
      </w:r>
    </w:p>
    <w:p w14:paraId="1A3CC8D4" w14:textId="77777777" w:rsidR="00F33D04" w:rsidRDefault="003205B4">
      <w:pPr>
        <w:ind w:left="1120" w:right="4702"/>
        <w:rPr>
          <w:rFonts w:ascii="r_ansi"/>
          <w:sz w:val="18"/>
        </w:rPr>
      </w:pPr>
      <w:r>
        <w:rPr>
          <w:rFonts w:ascii="r_ansi"/>
          <w:sz w:val="18"/>
        </w:rPr>
        <w:t>APPOINTMENT</w:t>
      </w:r>
      <w:r>
        <w:rPr>
          <w:sz w:val="18"/>
        </w:rPr>
        <w:t xml:space="preserve"> </w:t>
      </w:r>
      <w:r>
        <w:rPr>
          <w:rFonts w:ascii="r_ansi"/>
          <w:sz w:val="18"/>
        </w:rPr>
        <w:t>STATUS:</w:t>
      </w:r>
      <w:r>
        <w:rPr>
          <w:sz w:val="18"/>
        </w:rPr>
        <w:t xml:space="preserve"> </w:t>
      </w:r>
      <w:r>
        <w:rPr>
          <w:rFonts w:ascii="r_ansi"/>
          <w:spacing w:val="-176"/>
          <w:sz w:val="18"/>
        </w:rPr>
        <w:t>SCHEDULED/KEPT</w:t>
      </w:r>
      <w:r>
        <w:rPr>
          <w:spacing w:val="-34"/>
          <w:sz w:val="18"/>
        </w:rPr>
        <w:t xml:space="preserve"> </w:t>
      </w:r>
      <w:r>
        <w:rPr>
          <w:rFonts w:ascii="r_ansi"/>
          <w:sz w:val="18"/>
        </w:rPr>
        <w:t>OUTPATIENT</w:t>
      </w:r>
      <w:r>
        <w:rPr>
          <w:sz w:val="18"/>
        </w:rPr>
        <w:t xml:space="preserve"> </w:t>
      </w:r>
      <w:r>
        <w:rPr>
          <w:rFonts w:ascii="r_ansi"/>
          <w:sz w:val="18"/>
        </w:rPr>
        <w:t>ENCOUNTER</w:t>
      </w:r>
      <w:r>
        <w:rPr>
          <w:sz w:val="18"/>
        </w:rPr>
        <w:t xml:space="preserve"> </w:t>
      </w:r>
      <w:r>
        <w:rPr>
          <w:rFonts w:ascii="r_ansi"/>
          <w:spacing w:val="-167"/>
          <w:sz w:val="18"/>
        </w:rPr>
        <w:t>IEN:</w:t>
      </w:r>
      <w:r>
        <w:rPr>
          <w:spacing w:val="-39"/>
          <w:sz w:val="18"/>
        </w:rPr>
        <w:t xml:space="preserve"> </w:t>
      </w:r>
      <w:r>
        <w:rPr>
          <w:rFonts w:ascii="r_ansi"/>
          <w:spacing w:val="-177"/>
          <w:sz w:val="18"/>
        </w:rPr>
        <w:t>3041</w:t>
      </w:r>
    </w:p>
    <w:p w14:paraId="28F13CBE" w14:textId="77777777" w:rsidR="00F33D04" w:rsidRDefault="00F33D04">
      <w:pPr>
        <w:pStyle w:val="BodyText"/>
        <w:spacing w:before="9"/>
        <w:rPr>
          <w:rFonts w:ascii="r_ansi"/>
          <w:sz w:val="9"/>
        </w:rPr>
      </w:pPr>
    </w:p>
    <w:p w14:paraId="49B402B0" w14:textId="77777777" w:rsidR="00F33D04" w:rsidRDefault="003205B4">
      <w:pPr>
        <w:spacing w:before="100"/>
        <w:ind w:left="688"/>
        <w:rPr>
          <w:rFonts w:ascii="r_ansi"/>
          <w:sz w:val="18"/>
        </w:rPr>
      </w:pPr>
      <w:r>
        <w:rPr>
          <w:rFonts w:ascii="r_ansi"/>
          <w:sz w:val="18"/>
        </w:rPr>
        <w:t>Reminder</w:t>
      </w:r>
      <w:r>
        <w:rPr>
          <w:sz w:val="18"/>
        </w:rPr>
        <w:t xml:space="preserve"> </w:t>
      </w:r>
      <w:r>
        <w:rPr>
          <w:rFonts w:ascii="r_ansi"/>
          <w:sz w:val="18"/>
        </w:rPr>
        <w:t>Term:</w:t>
      </w:r>
      <w:r>
        <w:rPr>
          <w:sz w:val="18"/>
        </w:rPr>
        <w:t xml:space="preserve"> </w:t>
      </w:r>
      <w:r>
        <w:rPr>
          <w:rFonts w:ascii="r_ansi"/>
          <w:sz w:val="18"/>
        </w:rPr>
        <w:t>VA-MH</w:t>
      </w:r>
      <w:r>
        <w:rPr>
          <w:sz w:val="18"/>
        </w:rPr>
        <w:t xml:space="preserve"> </w:t>
      </w:r>
      <w:r>
        <w:rPr>
          <w:rFonts w:ascii="r_ansi"/>
          <w:sz w:val="18"/>
        </w:rPr>
        <w:t>HIGH</w:t>
      </w:r>
      <w:r>
        <w:rPr>
          <w:sz w:val="18"/>
        </w:rPr>
        <w:t xml:space="preserve"> </w:t>
      </w:r>
      <w:r>
        <w:rPr>
          <w:rFonts w:ascii="r_ansi"/>
          <w:sz w:val="18"/>
        </w:rPr>
        <w:t>RISK</w:t>
      </w:r>
      <w:r>
        <w:rPr>
          <w:sz w:val="18"/>
        </w:rPr>
        <w:t xml:space="preserve"> </w:t>
      </w:r>
      <w:r>
        <w:rPr>
          <w:rFonts w:ascii="r_ansi"/>
          <w:sz w:val="18"/>
        </w:rPr>
        <w:t>FOR</w:t>
      </w:r>
      <w:r>
        <w:rPr>
          <w:sz w:val="18"/>
        </w:rPr>
        <w:t xml:space="preserve"> </w:t>
      </w:r>
      <w:r>
        <w:rPr>
          <w:rFonts w:ascii="r_ansi"/>
          <w:sz w:val="18"/>
        </w:rPr>
        <w:t>SUICIDE</w:t>
      </w:r>
      <w:r>
        <w:rPr>
          <w:sz w:val="18"/>
        </w:rPr>
        <w:t xml:space="preserve"> </w:t>
      </w:r>
      <w:r>
        <w:rPr>
          <w:rFonts w:ascii="r_ansi"/>
          <w:sz w:val="18"/>
        </w:rPr>
        <w:t>PRF</w:t>
      </w:r>
    </w:p>
    <w:p w14:paraId="19D80696" w14:textId="77777777" w:rsidR="00F33D04" w:rsidRDefault="003205B4">
      <w:pPr>
        <w:spacing w:before="1"/>
        <w:ind w:left="904" w:right="3728" w:hanging="108"/>
        <w:rPr>
          <w:rFonts w:ascii="r_ansi"/>
          <w:sz w:val="18"/>
        </w:rPr>
      </w:pPr>
      <w:r>
        <w:rPr>
          <w:rFonts w:ascii="r_ansi"/>
          <w:sz w:val="18"/>
        </w:rPr>
        <w:t>Computed</w:t>
      </w:r>
      <w:r>
        <w:rPr>
          <w:sz w:val="18"/>
        </w:rPr>
        <w:t xml:space="preserve">    </w:t>
      </w:r>
      <w:r>
        <w:rPr>
          <w:rFonts w:ascii="r_ansi"/>
          <w:sz w:val="18"/>
        </w:rPr>
        <w:t>Finding:</w:t>
      </w:r>
      <w:r>
        <w:rPr>
          <w:sz w:val="18"/>
        </w:rPr>
        <w:t xml:space="preserve">    </w:t>
      </w:r>
      <w:r>
        <w:rPr>
          <w:rFonts w:ascii="r_ansi"/>
          <w:sz w:val="18"/>
        </w:rPr>
        <w:t>VA-Patient</w:t>
      </w:r>
      <w:r>
        <w:rPr>
          <w:sz w:val="18"/>
        </w:rPr>
        <w:t xml:space="preserve">    </w:t>
      </w:r>
      <w:r>
        <w:rPr>
          <w:rFonts w:ascii="r_ansi"/>
          <w:spacing w:val="-113"/>
          <w:sz w:val="18"/>
        </w:rPr>
        <w:t>Record</w:t>
      </w:r>
      <w:r>
        <w:rPr>
          <w:spacing w:val="-41"/>
          <w:sz w:val="18"/>
        </w:rPr>
        <w:t xml:space="preserve"> </w:t>
      </w:r>
      <w:r>
        <w:rPr>
          <w:rFonts w:ascii="r_ansi"/>
          <w:spacing w:val="-177"/>
          <w:sz w:val="18"/>
        </w:rPr>
        <w:t>Flag</w:t>
      </w:r>
      <w:r>
        <w:rPr>
          <w:spacing w:val="133"/>
          <w:sz w:val="18"/>
        </w:rPr>
        <w:t xml:space="preserve"> </w:t>
      </w:r>
      <w:r>
        <w:rPr>
          <w:rFonts w:ascii="r_ansi"/>
          <w:sz w:val="18"/>
        </w:rPr>
        <w:t>Information</w:t>
      </w:r>
      <w:r>
        <w:rPr>
          <w:sz w:val="18"/>
        </w:rPr>
        <w:t xml:space="preserve"> </w:t>
      </w:r>
      <w:r>
        <w:rPr>
          <w:rFonts w:ascii="r_ansi"/>
          <w:sz w:val="18"/>
        </w:rPr>
        <w:t>01/31/2012@11:08:45</w:t>
      </w:r>
      <w:r>
        <w:rPr>
          <w:sz w:val="18"/>
        </w:rPr>
        <w:t xml:space="preserve">     </w:t>
      </w:r>
      <w:r>
        <w:rPr>
          <w:rFonts w:ascii="r_ansi"/>
          <w:sz w:val="18"/>
        </w:rPr>
        <w:t>value</w:t>
      </w:r>
      <w:r>
        <w:rPr>
          <w:sz w:val="18"/>
        </w:rPr>
        <w:t xml:space="preserve">     </w:t>
      </w:r>
      <w:r>
        <w:rPr>
          <w:rFonts w:ascii="r_ansi"/>
          <w:sz w:val="18"/>
        </w:rPr>
        <w:t>-</w:t>
      </w:r>
      <w:r>
        <w:rPr>
          <w:sz w:val="18"/>
        </w:rPr>
        <w:t xml:space="preserve"> </w:t>
      </w:r>
      <w:r>
        <w:rPr>
          <w:rFonts w:ascii="r_ansi"/>
          <w:sz w:val="18"/>
        </w:rPr>
        <w:t>NEW</w:t>
      </w:r>
      <w:r>
        <w:rPr>
          <w:spacing w:val="43"/>
          <w:sz w:val="18"/>
        </w:rPr>
        <w:t xml:space="preserve"> </w:t>
      </w:r>
      <w:r>
        <w:rPr>
          <w:rFonts w:ascii="r_ansi"/>
          <w:sz w:val="18"/>
        </w:rPr>
        <w:t>ASSIGNMENT;</w:t>
      </w:r>
    </w:p>
    <w:p w14:paraId="0F816A82" w14:textId="77777777" w:rsidR="00F33D04" w:rsidRDefault="003205B4">
      <w:pPr>
        <w:spacing w:line="214" w:lineRule="exact"/>
        <w:ind w:left="904"/>
        <w:rPr>
          <w:rFonts w:ascii="r_ansi"/>
          <w:sz w:val="18"/>
        </w:rPr>
      </w:pPr>
      <w:r>
        <w:rPr>
          <w:rFonts w:ascii="r_ansi"/>
          <w:sz w:val="18"/>
        </w:rPr>
        <w:t>Flag</w:t>
      </w:r>
      <w:r>
        <w:rPr>
          <w:sz w:val="18"/>
        </w:rPr>
        <w:t xml:space="preserve"> </w:t>
      </w:r>
      <w:r>
        <w:rPr>
          <w:rFonts w:ascii="r_ansi"/>
          <w:sz w:val="18"/>
        </w:rPr>
        <w:t>-</w:t>
      </w:r>
      <w:r>
        <w:rPr>
          <w:sz w:val="18"/>
        </w:rPr>
        <w:t xml:space="preserve"> </w:t>
      </w:r>
      <w:r>
        <w:rPr>
          <w:rFonts w:ascii="r_ansi"/>
          <w:sz w:val="18"/>
        </w:rPr>
        <w:t>HIGH</w:t>
      </w:r>
      <w:r>
        <w:rPr>
          <w:sz w:val="18"/>
        </w:rPr>
        <w:t xml:space="preserve"> </w:t>
      </w:r>
      <w:r>
        <w:rPr>
          <w:rFonts w:ascii="r_ansi"/>
          <w:sz w:val="18"/>
        </w:rPr>
        <w:t>RISK</w:t>
      </w:r>
      <w:r>
        <w:rPr>
          <w:sz w:val="18"/>
        </w:rPr>
        <w:t xml:space="preserve"> </w:t>
      </w:r>
      <w:r>
        <w:rPr>
          <w:rFonts w:ascii="r_ansi"/>
          <w:sz w:val="18"/>
        </w:rPr>
        <w:t>FOR</w:t>
      </w:r>
      <w:r>
        <w:rPr>
          <w:sz w:val="18"/>
        </w:rPr>
        <w:t xml:space="preserve"> </w:t>
      </w:r>
      <w:r>
        <w:rPr>
          <w:rFonts w:ascii="r_ansi"/>
          <w:sz w:val="18"/>
        </w:rPr>
        <w:t>SUICIDE(I</w:t>
      </w:r>
      <w:r>
        <w:rPr>
          <w:sz w:val="18"/>
        </w:rPr>
        <w:t xml:space="preserve"> </w:t>
      </w:r>
      <w:r>
        <w:rPr>
          <w:rFonts w:ascii="r_ansi"/>
          <w:sz w:val="18"/>
        </w:rPr>
        <w:t>(NATIONAL)).</w:t>
      </w:r>
    </w:p>
    <w:p w14:paraId="72DFB1AC" w14:textId="77777777" w:rsidR="00F33D04" w:rsidRDefault="003205B4">
      <w:pPr>
        <w:ind w:left="904" w:right="1580"/>
        <w:rPr>
          <w:rFonts w:ascii="r_ansi"/>
          <w:sz w:val="18"/>
        </w:rPr>
      </w:pPr>
      <w:r>
        <w:rPr>
          <w:rFonts w:ascii="r_ansi"/>
          <w:sz w:val="18"/>
        </w:rPr>
        <w:t>Assigned</w:t>
      </w:r>
      <w:r>
        <w:rPr>
          <w:sz w:val="18"/>
        </w:rPr>
        <w:t xml:space="preserve"> </w:t>
      </w:r>
      <w:r>
        <w:rPr>
          <w:rFonts w:ascii="r_ansi"/>
          <w:sz w:val="18"/>
        </w:rPr>
        <w:t>Jan</w:t>
      </w:r>
      <w:r>
        <w:rPr>
          <w:sz w:val="18"/>
        </w:rPr>
        <w:t xml:space="preserve"> </w:t>
      </w:r>
      <w:r>
        <w:rPr>
          <w:rFonts w:ascii="r_ansi"/>
          <w:sz w:val="18"/>
        </w:rPr>
        <w:t>31,</w:t>
      </w:r>
      <w:r>
        <w:rPr>
          <w:sz w:val="18"/>
        </w:rPr>
        <w:t xml:space="preserve"> </w:t>
      </w:r>
      <w:r>
        <w:rPr>
          <w:rFonts w:ascii="r_ansi"/>
          <w:sz w:val="18"/>
        </w:rPr>
        <w:t>2012@11:08:45</w:t>
      </w:r>
      <w:r>
        <w:rPr>
          <w:sz w:val="18"/>
        </w:rPr>
        <w:t xml:space="preserve"> </w:t>
      </w:r>
      <w:r>
        <w:rPr>
          <w:rFonts w:ascii="r_ansi"/>
          <w:sz w:val="18"/>
        </w:rPr>
        <w:t>by</w:t>
      </w:r>
      <w:r>
        <w:rPr>
          <w:sz w:val="18"/>
        </w:rPr>
        <w:t xml:space="preserve"> </w:t>
      </w:r>
      <w:r>
        <w:rPr>
          <w:rFonts w:ascii="r_ansi"/>
          <w:spacing w:val="-113"/>
          <w:sz w:val="18"/>
        </w:rPr>
        <w:t>REDINGTON,PATRICK.</w:t>
      </w:r>
      <w:r>
        <w:rPr>
          <w:spacing w:val="-40"/>
          <w:sz w:val="18"/>
        </w:rPr>
        <w:t xml:space="preserve"> </w:t>
      </w:r>
      <w:r>
        <w:rPr>
          <w:rFonts w:ascii="r_ansi"/>
          <w:spacing w:val="-176"/>
          <w:sz w:val="18"/>
        </w:rPr>
        <w:t>New</w:t>
      </w:r>
      <w:r>
        <w:rPr>
          <w:rFonts w:ascii="r_ansi"/>
          <w:spacing w:val="1"/>
          <w:sz w:val="18"/>
        </w:rPr>
        <w:t xml:space="preserve"> </w:t>
      </w:r>
      <w:r>
        <w:rPr>
          <w:rFonts w:ascii="r_ansi"/>
          <w:sz w:val="18"/>
        </w:rPr>
        <w:t>record</w:t>
      </w:r>
      <w:r>
        <w:rPr>
          <w:sz w:val="18"/>
        </w:rPr>
        <w:t xml:space="preserve"> </w:t>
      </w:r>
      <w:r>
        <w:rPr>
          <w:rFonts w:ascii="r_ansi"/>
          <w:sz w:val="18"/>
        </w:rPr>
        <w:t>flag</w:t>
      </w:r>
      <w:r>
        <w:rPr>
          <w:sz w:val="18"/>
        </w:rPr>
        <w:t xml:space="preserve"> </w:t>
      </w:r>
      <w:r>
        <w:rPr>
          <w:rFonts w:ascii="r_ansi"/>
          <w:sz w:val="18"/>
        </w:rPr>
        <w:t>assignment.</w:t>
      </w:r>
    </w:p>
    <w:p w14:paraId="0AB01963" w14:textId="77777777" w:rsidR="00F33D04" w:rsidRDefault="003205B4">
      <w:pPr>
        <w:ind w:left="904" w:right="4702"/>
        <w:rPr>
          <w:rFonts w:ascii="r_ansi"/>
          <w:sz w:val="18"/>
        </w:rPr>
      </w:pPr>
      <w:r>
        <w:rPr>
          <w:rFonts w:ascii="r_ansi"/>
          <w:sz w:val="18"/>
        </w:rPr>
        <w:t>12/21/2010@15:36:02</w:t>
      </w:r>
      <w:r>
        <w:rPr>
          <w:sz w:val="18"/>
        </w:rPr>
        <w:t xml:space="preserve"> </w:t>
      </w:r>
      <w:r>
        <w:rPr>
          <w:rFonts w:ascii="r_ansi"/>
          <w:sz w:val="18"/>
        </w:rPr>
        <w:t>value</w:t>
      </w:r>
      <w:r>
        <w:rPr>
          <w:sz w:val="18"/>
        </w:rPr>
        <w:t xml:space="preserve"> </w:t>
      </w:r>
      <w:r>
        <w:rPr>
          <w:rFonts w:ascii="r_ansi"/>
          <w:spacing w:val="-180"/>
          <w:sz w:val="18"/>
        </w:rPr>
        <w:t>-</w:t>
      </w:r>
      <w:r>
        <w:rPr>
          <w:spacing w:val="135"/>
          <w:sz w:val="18"/>
        </w:rPr>
        <w:t xml:space="preserve"> </w:t>
      </w:r>
      <w:r>
        <w:rPr>
          <w:rFonts w:ascii="r_ansi"/>
          <w:sz w:val="18"/>
        </w:rPr>
        <w:t>NEW</w:t>
      </w:r>
      <w:r>
        <w:rPr>
          <w:sz w:val="18"/>
        </w:rPr>
        <w:t xml:space="preserve">  </w:t>
      </w:r>
      <w:r>
        <w:rPr>
          <w:rFonts w:ascii="r_ansi"/>
          <w:sz w:val="18"/>
        </w:rPr>
        <w:t>ASSIGNMENT;</w:t>
      </w:r>
      <w:r>
        <w:rPr>
          <w:sz w:val="18"/>
        </w:rPr>
        <w:t xml:space="preserve">  </w:t>
      </w:r>
      <w:r>
        <w:rPr>
          <w:rFonts w:ascii="r_ansi"/>
          <w:sz w:val="18"/>
        </w:rPr>
        <w:t>Flag</w:t>
      </w:r>
      <w:r>
        <w:rPr>
          <w:sz w:val="18"/>
        </w:rPr>
        <w:t xml:space="preserve">   </w:t>
      </w:r>
      <w:r>
        <w:rPr>
          <w:rFonts w:ascii="r_ansi"/>
          <w:sz w:val="18"/>
        </w:rPr>
        <w:t>-</w:t>
      </w:r>
      <w:r>
        <w:rPr>
          <w:sz w:val="18"/>
        </w:rPr>
        <w:t xml:space="preserve"> </w:t>
      </w:r>
      <w:r>
        <w:rPr>
          <w:rFonts w:ascii="r_ansi"/>
          <w:sz w:val="18"/>
        </w:rPr>
        <w:t>HIGH</w:t>
      </w:r>
      <w:r>
        <w:rPr>
          <w:sz w:val="18"/>
        </w:rPr>
        <w:t xml:space="preserve"> </w:t>
      </w:r>
      <w:r>
        <w:rPr>
          <w:rFonts w:ascii="r_ansi"/>
          <w:sz w:val="18"/>
        </w:rPr>
        <w:t>RISK</w:t>
      </w:r>
      <w:r>
        <w:rPr>
          <w:sz w:val="18"/>
        </w:rPr>
        <w:t xml:space="preserve"> </w:t>
      </w:r>
      <w:r>
        <w:rPr>
          <w:rFonts w:ascii="r_ansi"/>
          <w:sz w:val="18"/>
        </w:rPr>
        <w:t>FOR</w:t>
      </w:r>
      <w:r>
        <w:rPr>
          <w:sz w:val="18"/>
        </w:rPr>
        <w:t xml:space="preserve"> </w:t>
      </w:r>
      <w:r>
        <w:rPr>
          <w:rFonts w:ascii="r_ansi"/>
          <w:sz w:val="18"/>
        </w:rPr>
        <w:t>SUICIDE(II</w:t>
      </w:r>
      <w:r>
        <w:rPr>
          <w:sz w:val="18"/>
        </w:rPr>
        <w:t xml:space="preserve"> </w:t>
      </w:r>
      <w:r>
        <w:rPr>
          <w:rFonts w:ascii="r_ansi"/>
          <w:sz w:val="18"/>
        </w:rPr>
        <w:t>(LOCAL)).</w:t>
      </w:r>
    </w:p>
    <w:p w14:paraId="20CA8EDC" w14:textId="77777777" w:rsidR="00F33D04" w:rsidRDefault="003205B4">
      <w:pPr>
        <w:spacing w:before="1"/>
        <w:ind w:left="904"/>
        <w:rPr>
          <w:rFonts w:ascii="r_ansi"/>
          <w:sz w:val="18"/>
        </w:rPr>
      </w:pPr>
      <w:r>
        <w:rPr>
          <w:rFonts w:ascii="r_ansi"/>
          <w:sz w:val="18"/>
        </w:rPr>
        <w:t>Assigned</w:t>
      </w:r>
      <w:r>
        <w:rPr>
          <w:sz w:val="18"/>
        </w:rPr>
        <w:t xml:space="preserve">    </w:t>
      </w:r>
      <w:r>
        <w:rPr>
          <w:rFonts w:ascii="r_ansi"/>
          <w:sz w:val="18"/>
        </w:rPr>
        <w:t>Dec</w:t>
      </w:r>
      <w:r>
        <w:rPr>
          <w:sz w:val="18"/>
        </w:rPr>
        <w:t xml:space="preserve">    </w:t>
      </w:r>
      <w:r>
        <w:rPr>
          <w:rFonts w:ascii="r_ansi"/>
          <w:sz w:val="18"/>
        </w:rPr>
        <w:t>21,</w:t>
      </w:r>
      <w:r>
        <w:rPr>
          <w:sz w:val="18"/>
        </w:rPr>
        <w:t xml:space="preserve">    </w:t>
      </w:r>
      <w:r>
        <w:rPr>
          <w:rFonts w:ascii="r_ansi"/>
          <w:sz w:val="18"/>
        </w:rPr>
        <w:t>2010@15:36:02</w:t>
      </w:r>
      <w:r>
        <w:rPr>
          <w:sz w:val="18"/>
        </w:rPr>
        <w:t xml:space="preserve">    </w:t>
      </w:r>
      <w:r>
        <w:rPr>
          <w:rFonts w:ascii="r_ansi"/>
          <w:sz w:val="18"/>
        </w:rPr>
        <w:t>by</w:t>
      </w:r>
      <w:r>
        <w:rPr>
          <w:sz w:val="18"/>
        </w:rPr>
        <w:t xml:space="preserve">    </w:t>
      </w:r>
      <w:r>
        <w:rPr>
          <w:rFonts w:ascii="r_ansi"/>
          <w:sz w:val="18"/>
        </w:rPr>
        <w:t>TROST,DEBBIE.</w:t>
      </w:r>
      <w:r>
        <w:rPr>
          <w:sz w:val="18"/>
        </w:rPr>
        <w:t xml:space="preserve">    </w:t>
      </w:r>
      <w:r>
        <w:rPr>
          <w:rFonts w:ascii="r_ansi"/>
          <w:sz w:val="18"/>
        </w:rPr>
        <w:t>New</w:t>
      </w:r>
      <w:r>
        <w:rPr>
          <w:spacing w:val="-35"/>
          <w:sz w:val="18"/>
        </w:rPr>
        <w:t xml:space="preserve"> </w:t>
      </w:r>
      <w:r>
        <w:rPr>
          <w:rFonts w:ascii="r_ansi"/>
          <w:spacing w:val="-171"/>
          <w:sz w:val="18"/>
        </w:rPr>
        <w:t>record</w:t>
      </w:r>
      <w:r>
        <w:rPr>
          <w:spacing w:val="-43"/>
          <w:sz w:val="18"/>
        </w:rPr>
        <w:t xml:space="preserve"> </w:t>
      </w:r>
      <w:r>
        <w:rPr>
          <w:rFonts w:ascii="r_ansi"/>
          <w:spacing w:val="-177"/>
          <w:sz w:val="18"/>
        </w:rPr>
        <w:t>flag</w:t>
      </w:r>
      <w:r>
        <w:rPr>
          <w:spacing w:val="136"/>
          <w:sz w:val="18"/>
        </w:rPr>
        <w:t xml:space="preserve"> </w:t>
      </w:r>
      <w:r>
        <w:rPr>
          <w:rFonts w:ascii="r_ansi"/>
          <w:sz w:val="18"/>
        </w:rPr>
        <w:t>assignment.</w:t>
      </w:r>
    </w:p>
    <w:p w14:paraId="15D741A0" w14:textId="77777777" w:rsidR="00F33D04" w:rsidRDefault="00F33D04">
      <w:pPr>
        <w:pStyle w:val="BodyText"/>
        <w:spacing w:before="10"/>
        <w:rPr>
          <w:rFonts w:ascii="r_ansi"/>
          <w:sz w:val="9"/>
        </w:rPr>
      </w:pPr>
    </w:p>
    <w:p w14:paraId="7DFD5756" w14:textId="77777777" w:rsidR="00F33D04" w:rsidRDefault="003205B4">
      <w:pPr>
        <w:spacing w:before="100"/>
        <w:ind w:left="796"/>
        <w:rPr>
          <w:rFonts w:ascii="r_ansi"/>
          <w:sz w:val="18"/>
        </w:rPr>
      </w:pPr>
      <w:r>
        <w:rPr>
          <w:rFonts w:ascii="r_ansi"/>
          <w:sz w:val="18"/>
        </w:rPr>
        <w:t>Patient</w:t>
      </w:r>
      <w:r>
        <w:rPr>
          <w:sz w:val="18"/>
        </w:rPr>
        <w:t xml:space="preserve"> </w:t>
      </w:r>
      <w:r>
        <w:rPr>
          <w:rFonts w:ascii="r_ansi"/>
          <w:sz w:val="18"/>
        </w:rPr>
        <w:t>has</w:t>
      </w:r>
      <w:r>
        <w:rPr>
          <w:sz w:val="18"/>
        </w:rPr>
        <w:t xml:space="preserve"> </w:t>
      </w:r>
      <w:r>
        <w:rPr>
          <w:rFonts w:ascii="r_ansi"/>
          <w:sz w:val="18"/>
        </w:rPr>
        <w:t>an</w:t>
      </w:r>
      <w:r>
        <w:rPr>
          <w:sz w:val="18"/>
        </w:rPr>
        <w:t xml:space="preserve"> </w:t>
      </w:r>
      <w:r>
        <w:rPr>
          <w:rFonts w:ascii="r_ansi"/>
          <w:sz w:val="18"/>
        </w:rPr>
        <w:t>active</w:t>
      </w:r>
      <w:r>
        <w:rPr>
          <w:sz w:val="18"/>
        </w:rPr>
        <w:t xml:space="preserve"> </w:t>
      </w:r>
      <w:r>
        <w:rPr>
          <w:rFonts w:ascii="r_ansi"/>
          <w:sz w:val="18"/>
        </w:rPr>
        <w:t>High</w:t>
      </w:r>
      <w:r>
        <w:rPr>
          <w:sz w:val="18"/>
        </w:rPr>
        <w:t xml:space="preserve"> </w:t>
      </w:r>
      <w:r>
        <w:rPr>
          <w:rFonts w:ascii="r_ansi"/>
          <w:sz w:val="18"/>
        </w:rPr>
        <w:t>Risk</w:t>
      </w:r>
      <w:r>
        <w:rPr>
          <w:sz w:val="18"/>
        </w:rPr>
        <w:t xml:space="preserve"> </w:t>
      </w:r>
      <w:r>
        <w:rPr>
          <w:rFonts w:ascii="r_ansi"/>
          <w:sz w:val="18"/>
        </w:rPr>
        <w:t>for</w:t>
      </w:r>
      <w:r>
        <w:rPr>
          <w:sz w:val="18"/>
        </w:rPr>
        <w:t xml:space="preserve"> </w:t>
      </w:r>
      <w:r>
        <w:rPr>
          <w:rFonts w:ascii="r_ansi"/>
          <w:sz w:val="18"/>
        </w:rPr>
        <w:t>Suicide</w:t>
      </w:r>
      <w:r>
        <w:rPr>
          <w:sz w:val="18"/>
        </w:rPr>
        <w:t xml:space="preserve"> </w:t>
      </w:r>
      <w:r>
        <w:rPr>
          <w:rFonts w:ascii="r_ansi"/>
          <w:sz w:val="18"/>
        </w:rPr>
        <w:t>Patient</w:t>
      </w:r>
      <w:r>
        <w:rPr>
          <w:sz w:val="18"/>
        </w:rPr>
        <w:t xml:space="preserve"> </w:t>
      </w:r>
      <w:r>
        <w:rPr>
          <w:rFonts w:ascii="r_ansi"/>
          <w:spacing w:val="-180"/>
          <w:sz w:val="18"/>
        </w:rPr>
        <w:t>Record</w:t>
      </w:r>
      <w:r>
        <w:rPr>
          <w:spacing w:val="-42"/>
          <w:sz w:val="18"/>
        </w:rPr>
        <w:t xml:space="preserve"> </w:t>
      </w:r>
      <w:r>
        <w:rPr>
          <w:rFonts w:ascii="r_ansi"/>
          <w:spacing w:val="-178"/>
          <w:sz w:val="18"/>
        </w:rPr>
        <w:t>Flag.</w:t>
      </w:r>
    </w:p>
    <w:p w14:paraId="7B0C71A1" w14:textId="77777777" w:rsidR="00F33D04" w:rsidRDefault="00F33D04">
      <w:pPr>
        <w:pStyle w:val="BodyText"/>
        <w:spacing w:before="4"/>
        <w:rPr>
          <w:rFonts w:ascii="r_ansi"/>
          <w:sz w:val="17"/>
        </w:rPr>
      </w:pPr>
    </w:p>
    <w:p w14:paraId="27702334" w14:textId="77777777" w:rsidR="00F33D04" w:rsidRDefault="003205B4">
      <w:pPr>
        <w:pStyle w:val="BodyText"/>
        <w:spacing w:before="90"/>
        <w:ind w:left="580" w:right="1382"/>
        <w:jc w:val="both"/>
      </w:pPr>
      <w:r>
        <w:t>This N/A status reminder will not display on the Cover Sheet because the reminder</w:t>
      </w:r>
      <w:r>
        <w:rPr>
          <w:spacing w:val="-13"/>
        </w:rPr>
        <w:t xml:space="preserve"> </w:t>
      </w:r>
      <w:r>
        <w:t>is NOT due. The Reminders drawer for All Evaluated reminders can be used to see the clinical maintenance in this</w:t>
      </w:r>
      <w:r>
        <w:rPr>
          <w:spacing w:val="-2"/>
        </w:rPr>
        <w:t xml:space="preserve"> </w:t>
      </w:r>
      <w:r>
        <w:t>scenario.</w:t>
      </w:r>
    </w:p>
    <w:p w14:paraId="14034328" w14:textId="77777777" w:rsidR="00F33D04" w:rsidRDefault="00F33D04">
      <w:pPr>
        <w:jc w:val="both"/>
        <w:sectPr w:rsidR="00F33D04">
          <w:pgSz w:w="12240" w:h="15840"/>
          <w:pgMar w:top="1360" w:right="860" w:bottom="1740" w:left="1220" w:header="0" w:footer="1526" w:gutter="0"/>
          <w:cols w:space="720"/>
        </w:sectPr>
      </w:pPr>
    </w:p>
    <w:p w14:paraId="5C341106" w14:textId="77777777" w:rsidR="00F33D04" w:rsidRDefault="003205B4">
      <w:pPr>
        <w:pStyle w:val="ListParagraph"/>
        <w:numPr>
          <w:ilvl w:val="0"/>
          <w:numId w:val="13"/>
        </w:numPr>
        <w:tabs>
          <w:tab w:val="left" w:pos="900"/>
        </w:tabs>
        <w:spacing w:before="72"/>
        <w:ind w:left="580" w:right="1590" w:firstLine="0"/>
        <w:rPr>
          <w:sz w:val="24"/>
        </w:rPr>
      </w:pPr>
      <w:r>
        <w:rPr>
          <w:sz w:val="24"/>
        </w:rPr>
        <w:lastRenderedPageBreak/>
        <w:t>Clinical Maintenance Output when 3 ke</w:t>
      </w:r>
      <w:r>
        <w:rPr>
          <w:sz w:val="24"/>
        </w:rPr>
        <w:t xml:space="preserve">pt MH appointments were found and </w:t>
      </w:r>
      <w:r>
        <w:rPr>
          <w:spacing w:val="-6"/>
          <w:sz w:val="24"/>
        </w:rPr>
        <w:t xml:space="preserve">no </w:t>
      </w:r>
      <w:r>
        <w:rPr>
          <w:sz w:val="24"/>
        </w:rPr>
        <w:t>MHTC is</w:t>
      </w:r>
      <w:r>
        <w:rPr>
          <w:spacing w:val="-1"/>
          <w:sz w:val="24"/>
        </w:rPr>
        <w:t xml:space="preserve"> </w:t>
      </w:r>
      <w:r>
        <w:rPr>
          <w:sz w:val="24"/>
        </w:rPr>
        <w:t>assigned:</w:t>
      </w:r>
    </w:p>
    <w:p w14:paraId="547DF58F" w14:textId="77777777" w:rsidR="00F33D04" w:rsidRDefault="00F33D04">
      <w:pPr>
        <w:pStyle w:val="BodyText"/>
        <w:rPr>
          <w:sz w:val="26"/>
        </w:rPr>
      </w:pPr>
    </w:p>
    <w:p w14:paraId="7F425BBE" w14:textId="77777777" w:rsidR="00F33D04" w:rsidRDefault="003205B4">
      <w:pPr>
        <w:tabs>
          <w:tab w:val="left" w:pos="7189"/>
        </w:tabs>
        <w:spacing w:before="217" w:line="215" w:lineRule="exact"/>
        <w:ind w:left="4478"/>
        <w:rPr>
          <w:rFonts w:ascii="r_ansi"/>
          <w:sz w:val="18"/>
        </w:rPr>
      </w:pPr>
      <w:r>
        <w:pict w14:anchorId="00731227">
          <v:group id="_x0000_s1414" style="position:absolute;left:0;text-align:left;margin-left:84.15pt;margin-top:9.45pt;width:443.85pt;height:337.5pt;z-index:-255996928;mso-position-horizontal-relative:page" coordorigin="1683,189" coordsize="8877,6750">
            <v:line id="_x0000_s1418" style="position:absolute" from="1692,194" to="10550,194" strokeweight=".48pt"/>
            <v:line id="_x0000_s1417" style="position:absolute" from="1692,6934" to="10550,6934" strokeweight=".48pt"/>
            <v:line id="_x0000_s1416" style="position:absolute" from="1688,189" to="1688,6939" strokeweight=".48pt"/>
            <v:line id="_x0000_s1415" style="position:absolute" from="10555,189" to="10555,6939" strokeweight=".48pt"/>
            <w10:wrap anchorx="page"/>
          </v:group>
        </w:pict>
      </w:r>
      <w:r>
        <w:rPr>
          <w:rFonts w:ascii="r_ansi"/>
          <w:sz w:val="18"/>
        </w:rPr>
        <w:t>--STATUS--</w:t>
      </w:r>
      <w:r>
        <w:rPr>
          <w:sz w:val="18"/>
        </w:rPr>
        <w:t xml:space="preserve">  </w:t>
      </w:r>
      <w:r>
        <w:rPr>
          <w:spacing w:val="39"/>
          <w:sz w:val="18"/>
        </w:rPr>
        <w:t xml:space="preserve"> </w:t>
      </w:r>
      <w:r>
        <w:rPr>
          <w:rFonts w:ascii="r_ansi"/>
          <w:sz w:val="18"/>
        </w:rPr>
        <w:t>--DUE</w:t>
      </w:r>
      <w:r>
        <w:rPr>
          <w:sz w:val="18"/>
        </w:rPr>
        <w:t xml:space="preserve">  </w:t>
      </w:r>
      <w:r>
        <w:rPr>
          <w:spacing w:val="42"/>
          <w:sz w:val="18"/>
        </w:rPr>
        <w:t xml:space="preserve"> </w:t>
      </w:r>
      <w:r>
        <w:rPr>
          <w:rFonts w:ascii="r_ansi"/>
          <w:sz w:val="18"/>
        </w:rPr>
        <w:t>DATE--</w:t>
      </w:r>
      <w:r>
        <w:rPr>
          <w:rFonts w:ascii="r_ansi"/>
          <w:sz w:val="18"/>
        </w:rPr>
        <w:tab/>
        <w:t>--LAST</w:t>
      </w:r>
      <w:r>
        <w:rPr>
          <w:spacing w:val="42"/>
          <w:sz w:val="18"/>
        </w:rPr>
        <w:t xml:space="preserve"> </w:t>
      </w:r>
      <w:r>
        <w:rPr>
          <w:rFonts w:ascii="r_ansi"/>
          <w:sz w:val="18"/>
        </w:rPr>
        <w:t>DONE--</w:t>
      </w:r>
    </w:p>
    <w:p w14:paraId="2FC67E56" w14:textId="77777777" w:rsidR="00F33D04" w:rsidRDefault="003205B4">
      <w:pPr>
        <w:tabs>
          <w:tab w:val="left" w:pos="4588"/>
          <w:tab w:val="left" w:pos="5887"/>
          <w:tab w:val="left" w:pos="7404"/>
        </w:tabs>
        <w:ind w:left="580" w:right="1995"/>
        <w:rPr>
          <w:rFonts w:ascii="r_ansi"/>
          <w:sz w:val="18"/>
        </w:rPr>
      </w:pPr>
      <w:r>
        <w:rPr>
          <w:rFonts w:ascii="r_ansi"/>
          <w:sz w:val="18"/>
        </w:rPr>
        <w:t>Needs</w:t>
      </w:r>
      <w:r>
        <w:rPr>
          <w:sz w:val="18"/>
        </w:rPr>
        <w:t xml:space="preserve">  </w:t>
      </w:r>
      <w:r>
        <w:rPr>
          <w:spacing w:val="40"/>
          <w:sz w:val="18"/>
        </w:rPr>
        <w:t xml:space="preserve"> </w:t>
      </w:r>
      <w:r>
        <w:rPr>
          <w:rFonts w:ascii="r_ansi"/>
          <w:sz w:val="18"/>
        </w:rPr>
        <w:t>MHTC</w:t>
      </w:r>
      <w:r>
        <w:rPr>
          <w:sz w:val="18"/>
        </w:rPr>
        <w:t xml:space="preserve">  </w:t>
      </w:r>
      <w:r>
        <w:rPr>
          <w:spacing w:val="40"/>
          <w:sz w:val="18"/>
        </w:rPr>
        <w:t xml:space="preserve"> </w:t>
      </w:r>
      <w:r>
        <w:rPr>
          <w:rFonts w:ascii="r_ansi"/>
          <w:sz w:val="18"/>
        </w:rPr>
        <w:t>Assignment</w:t>
      </w:r>
      <w:r>
        <w:rPr>
          <w:rFonts w:ascii="r_ansi"/>
          <w:sz w:val="18"/>
        </w:rPr>
        <w:tab/>
      </w:r>
      <w:r>
        <w:rPr>
          <w:rFonts w:ascii="r_ansi"/>
          <w:sz w:val="18"/>
          <w:shd w:val="clear" w:color="auto" w:fill="FFFF00"/>
        </w:rPr>
        <w:t>DUE</w:t>
      </w:r>
      <w:r>
        <w:rPr>
          <w:sz w:val="18"/>
          <w:shd w:val="clear" w:color="auto" w:fill="FFFF00"/>
        </w:rPr>
        <w:t xml:space="preserve">  </w:t>
      </w:r>
      <w:r>
        <w:rPr>
          <w:spacing w:val="41"/>
          <w:sz w:val="18"/>
          <w:shd w:val="clear" w:color="auto" w:fill="FFFF00"/>
        </w:rPr>
        <w:t xml:space="preserve"> </w:t>
      </w:r>
      <w:r>
        <w:rPr>
          <w:rFonts w:ascii="r_ansi"/>
          <w:sz w:val="18"/>
          <w:shd w:val="clear" w:color="auto" w:fill="FFFF00"/>
        </w:rPr>
        <w:t>NOW</w:t>
      </w:r>
      <w:r>
        <w:rPr>
          <w:rFonts w:ascii="r_ansi"/>
          <w:sz w:val="18"/>
        </w:rPr>
        <w:tab/>
        <w:t>DUE</w:t>
      </w:r>
      <w:r>
        <w:rPr>
          <w:sz w:val="18"/>
        </w:rPr>
        <w:t xml:space="preserve">  </w:t>
      </w:r>
      <w:r>
        <w:rPr>
          <w:spacing w:val="44"/>
          <w:sz w:val="18"/>
        </w:rPr>
        <w:t xml:space="preserve"> </w:t>
      </w:r>
      <w:r>
        <w:rPr>
          <w:rFonts w:ascii="r_ansi"/>
          <w:sz w:val="18"/>
        </w:rPr>
        <w:t>NOW</w:t>
      </w:r>
      <w:r>
        <w:rPr>
          <w:rFonts w:ascii="r_ansi"/>
          <w:sz w:val="18"/>
        </w:rPr>
        <w:tab/>
      </w:r>
      <w:r>
        <w:rPr>
          <w:rFonts w:ascii="r_ansi"/>
          <w:spacing w:val="-75"/>
          <w:sz w:val="18"/>
        </w:rPr>
        <w:t>unknown</w:t>
      </w:r>
      <w:r>
        <w:rPr>
          <w:spacing w:val="-43"/>
          <w:sz w:val="18"/>
        </w:rPr>
        <w:t xml:space="preserve"> </w:t>
      </w:r>
      <w:r>
        <w:rPr>
          <w:rFonts w:ascii="r_ansi"/>
          <w:sz w:val="18"/>
        </w:rPr>
        <w:t>Frequency:</w:t>
      </w:r>
      <w:r>
        <w:rPr>
          <w:sz w:val="18"/>
        </w:rPr>
        <w:t xml:space="preserve"> </w:t>
      </w:r>
      <w:r>
        <w:rPr>
          <w:rFonts w:ascii="r_ansi"/>
          <w:sz w:val="18"/>
        </w:rPr>
        <w:t>Due</w:t>
      </w:r>
      <w:r>
        <w:rPr>
          <w:sz w:val="18"/>
        </w:rPr>
        <w:t xml:space="preserve"> </w:t>
      </w:r>
      <w:r>
        <w:rPr>
          <w:rFonts w:ascii="r_ansi"/>
          <w:sz w:val="18"/>
        </w:rPr>
        <w:t>every</w:t>
      </w:r>
      <w:r>
        <w:rPr>
          <w:sz w:val="18"/>
        </w:rPr>
        <w:t xml:space="preserve"> </w:t>
      </w:r>
      <w:r>
        <w:rPr>
          <w:rFonts w:ascii="r_ansi"/>
          <w:sz w:val="18"/>
        </w:rPr>
        <w:t>99Y</w:t>
      </w:r>
      <w:r>
        <w:rPr>
          <w:sz w:val="18"/>
        </w:rPr>
        <w:t xml:space="preserve"> </w:t>
      </w:r>
      <w:r>
        <w:rPr>
          <w:rFonts w:ascii="r_ansi"/>
          <w:sz w:val="18"/>
        </w:rPr>
        <w:t>-</w:t>
      </w:r>
      <w:r>
        <w:rPr>
          <w:sz w:val="18"/>
        </w:rPr>
        <w:t xml:space="preserve"> </w:t>
      </w:r>
      <w:r>
        <w:rPr>
          <w:rFonts w:ascii="r_ansi"/>
          <w:sz w:val="18"/>
        </w:rPr>
        <w:t>Once</w:t>
      </w:r>
      <w:r>
        <w:rPr>
          <w:sz w:val="18"/>
        </w:rPr>
        <w:t xml:space="preserve"> </w:t>
      </w:r>
      <w:r>
        <w:rPr>
          <w:rFonts w:ascii="r_ansi"/>
          <w:sz w:val="18"/>
        </w:rPr>
        <w:t>for</w:t>
      </w:r>
      <w:r>
        <w:rPr>
          <w:sz w:val="18"/>
        </w:rPr>
        <w:t xml:space="preserve"> </w:t>
      </w:r>
      <w:r>
        <w:rPr>
          <w:rFonts w:ascii="r_ansi"/>
          <w:sz w:val="18"/>
        </w:rPr>
        <w:t>all</w:t>
      </w:r>
      <w:r>
        <w:rPr>
          <w:spacing w:val="35"/>
          <w:sz w:val="18"/>
        </w:rPr>
        <w:t xml:space="preserve"> </w:t>
      </w:r>
      <w:r>
        <w:rPr>
          <w:rFonts w:ascii="r_ansi"/>
          <w:spacing w:val="-105"/>
          <w:sz w:val="18"/>
        </w:rPr>
        <w:t>ages.</w:t>
      </w:r>
    </w:p>
    <w:p w14:paraId="6CE97BE3" w14:textId="77777777" w:rsidR="00F33D04" w:rsidRDefault="003205B4">
      <w:pPr>
        <w:ind w:left="580" w:right="1329"/>
        <w:rPr>
          <w:rFonts w:ascii="r_ansi"/>
          <w:sz w:val="18"/>
        </w:rPr>
      </w:pPr>
      <w:r>
        <w:rPr>
          <w:rFonts w:ascii="r_ansi"/>
          <w:sz w:val="18"/>
        </w:rPr>
        <w:t>Reminder</w:t>
      </w:r>
      <w:r>
        <w:rPr>
          <w:sz w:val="18"/>
        </w:rPr>
        <w:t xml:space="preserve"> </w:t>
      </w:r>
      <w:r>
        <w:rPr>
          <w:rFonts w:ascii="r_ansi"/>
          <w:sz w:val="18"/>
        </w:rPr>
        <w:t>triggered</w:t>
      </w:r>
      <w:r>
        <w:rPr>
          <w:sz w:val="18"/>
        </w:rPr>
        <w:t xml:space="preserve"> </w:t>
      </w:r>
      <w:r>
        <w:rPr>
          <w:rFonts w:ascii="r_ansi"/>
          <w:sz w:val="18"/>
        </w:rPr>
        <w:t>when</w:t>
      </w:r>
      <w:r>
        <w:rPr>
          <w:sz w:val="18"/>
        </w:rPr>
        <w:t xml:space="preserve"> </w:t>
      </w:r>
      <w:r>
        <w:rPr>
          <w:rFonts w:ascii="r_ansi"/>
          <w:sz w:val="18"/>
        </w:rPr>
        <w:t>no</w:t>
      </w:r>
      <w:r>
        <w:rPr>
          <w:sz w:val="18"/>
        </w:rPr>
        <w:t xml:space="preserve"> </w:t>
      </w:r>
      <w:r>
        <w:rPr>
          <w:rFonts w:ascii="r_ansi"/>
          <w:sz w:val="18"/>
        </w:rPr>
        <w:t>active</w:t>
      </w:r>
      <w:r>
        <w:rPr>
          <w:sz w:val="18"/>
        </w:rPr>
        <w:t xml:space="preserve"> </w:t>
      </w:r>
      <w:r>
        <w:rPr>
          <w:rFonts w:ascii="r_ansi"/>
          <w:sz w:val="18"/>
        </w:rPr>
        <w:t>MHTC</w:t>
      </w:r>
      <w:r>
        <w:rPr>
          <w:sz w:val="18"/>
        </w:rPr>
        <w:t xml:space="preserve"> </w:t>
      </w:r>
      <w:r>
        <w:rPr>
          <w:rFonts w:ascii="r_ansi"/>
          <w:sz w:val="18"/>
        </w:rPr>
        <w:t>is</w:t>
      </w:r>
      <w:r>
        <w:rPr>
          <w:sz w:val="18"/>
        </w:rPr>
        <w:t xml:space="preserve"> </w:t>
      </w:r>
      <w:r>
        <w:rPr>
          <w:rFonts w:ascii="r_ansi"/>
          <w:spacing w:val="-123"/>
          <w:sz w:val="18"/>
        </w:rPr>
        <w:t>assigned</w:t>
      </w:r>
      <w:r>
        <w:rPr>
          <w:spacing w:val="205"/>
          <w:sz w:val="18"/>
        </w:rPr>
        <w:t xml:space="preserve"> </w:t>
      </w:r>
      <w:r>
        <w:rPr>
          <w:rFonts w:ascii="r_ansi"/>
          <w:spacing w:val="-180"/>
          <w:sz w:val="18"/>
        </w:rPr>
        <w:t>for</w:t>
      </w:r>
      <w:r>
        <w:rPr>
          <w:spacing w:val="146"/>
          <w:sz w:val="18"/>
        </w:rPr>
        <w:t xml:space="preserve"> </w:t>
      </w:r>
      <w:r>
        <w:rPr>
          <w:rFonts w:ascii="r_ansi"/>
          <w:sz w:val="18"/>
        </w:rPr>
        <w:t>a</w:t>
      </w:r>
      <w:r>
        <w:rPr>
          <w:sz w:val="18"/>
        </w:rPr>
        <w:t xml:space="preserve">    </w:t>
      </w:r>
      <w:r>
        <w:rPr>
          <w:rFonts w:ascii="r_ansi"/>
          <w:sz w:val="18"/>
        </w:rPr>
        <w:t>patient</w:t>
      </w:r>
      <w:r>
        <w:rPr>
          <w:sz w:val="18"/>
        </w:rPr>
        <w:t xml:space="preserve">    </w:t>
      </w:r>
      <w:r>
        <w:rPr>
          <w:rFonts w:ascii="r_ansi"/>
          <w:sz w:val="18"/>
        </w:rPr>
        <w:t>with</w:t>
      </w:r>
      <w:r>
        <w:rPr>
          <w:sz w:val="18"/>
        </w:rPr>
        <w:t xml:space="preserve">    </w:t>
      </w:r>
      <w:r>
        <w:rPr>
          <w:rFonts w:ascii="r_ansi"/>
          <w:sz w:val="18"/>
        </w:rPr>
        <w:t>3</w:t>
      </w:r>
      <w:r>
        <w:rPr>
          <w:sz w:val="18"/>
        </w:rPr>
        <w:t xml:space="preserve">    </w:t>
      </w:r>
      <w:r>
        <w:rPr>
          <w:rFonts w:ascii="r_ansi"/>
          <w:sz w:val="18"/>
        </w:rPr>
        <w:t>MH</w:t>
      </w:r>
      <w:r>
        <w:rPr>
          <w:sz w:val="18"/>
        </w:rPr>
        <w:t xml:space="preserve">    </w:t>
      </w:r>
      <w:r>
        <w:rPr>
          <w:rFonts w:ascii="r_ansi"/>
          <w:sz w:val="18"/>
        </w:rPr>
        <w:t>appointments</w:t>
      </w:r>
      <w:r>
        <w:rPr>
          <w:sz w:val="18"/>
        </w:rPr>
        <w:t xml:space="preserve">    </w:t>
      </w:r>
      <w:r>
        <w:rPr>
          <w:rFonts w:ascii="r_ansi"/>
          <w:sz w:val="18"/>
        </w:rPr>
        <w:t>in</w:t>
      </w:r>
      <w:r>
        <w:rPr>
          <w:sz w:val="18"/>
        </w:rPr>
        <w:t xml:space="preserve">    </w:t>
      </w:r>
      <w:r>
        <w:rPr>
          <w:rFonts w:ascii="r_ansi"/>
          <w:sz w:val="18"/>
        </w:rPr>
        <w:t>the</w:t>
      </w:r>
      <w:r>
        <w:rPr>
          <w:sz w:val="18"/>
        </w:rPr>
        <w:t xml:space="preserve">  </w:t>
      </w:r>
      <w:r>
        <w:rPr>
          <w:rFonts w:ascii="r_ansi"/>
          <w:sz w:val="18"/>
        </w:rPr>
        <w:t>past</w:t>
      </w:r>
      <w:r>
        <w:rPr>
          <w:spacing w:val="43"/>
          <w:sz w:val="18"/>
        </w:rPr>
        <w:t xml:space="preserve"> </w:t>
      </w:r>
      <w:r>
        <w:rPr>
          <w:rFonts w:ascii="r_ansi"/>
          <w:sz w:val="18"/>
        </w:rPr>
        <w:t>year.</w:t>
      </w:r>
    </w:p>
    <w:p w14:paraId="54429AB7" w14:textId="77777777" w:rsidR="00F33D04" w:rsidRDefault="00F33D04">
      <w:pPr>
        <w:pStyle w:val="BodyText"/>
        <w:spacing w:before="8"/>
        <w:rPr>
          <w:rFonts w:ascii="r_ansi"/>
          <w:sz w:val="27"/>
        </w:rPr>
      </w:pPr>
    </w:p>
    <w:p w14:paraId="1A364403" w14:textId="77777777" w:rsidR="00F33D04" w:rsidRDefault="003205B4">
      <w:pPr>
        <w:spacing w:before="101"/>
        <w:ind w:left="580"/>
        <w:rPr>
          <w:rFonts w:ascii="r_ansi"/>
          <w:sz w:val="18"/>
        </w:rPr>
      </w:pPr>
      <w:r>
        <w:rPr>
          <w:rFonts w:ascii="r_ansi"/>
          <w:sz w:val="18"/>
        </w:rPr>
        <w:t>Cohort:</w:t>
      </w:r>
    </w:p>
    <w:p w14:paraId="2EDBDF4A" w14:textId="77777777" w:rsidR="00F33D04" w:rsidRDefault="003205B4">
      <w:pPr>
        <w:ind w:left="796"/>
        <w:rPr>
          <w:rFonts w:ascii="r_ansi"/>
          <w:sz w:val="18"/>
        </w:rPr>
      </w:pPr>
      <w:r>
        <w:rPr>
          <w:rFonts w:ascii="r_ansi"/>
          <w:sz w:val="18"/>
        </w:rPr>
        <w:t>Patient</w:t>
      </w:r>
      <w:r>
        <w:rPr>
          <w:sz w:val="18"/>
        </w:rPr>
        <w:t xml:space="preserve">    </w:t>
      </w:r>
      <w:r>
        <w:rPr>
          <w:rFonts w:ascii="r_ansi"/>
          <w:sz w:val="18"/>
        </w:rPr>
        <w:t>had</w:t>
      </w:r>
      <w:r>
        <w:rPr>
          <w:sz w:val="18"/>
        </w:rPr>
        <w:t xml:space="preserve">    </w:t>
      </w:r>
      <w:r>
        <w:rPr>
          <w:rFonts w:ascii="r_ansi"/>
          <w:sz w:val="18"/>
        </w:rPr>
        <w:t>three</w:t>
      </w:r>
      <w:r>
        <w:rPr>
          <w:sz w:val="18"/>
        </w:rPr>
        <w:t xml:space="preserve">    </w:t>
      </w:r>
      <w:r>
        <w:rPr>
          <w:rFonts w:ascii="r_ansi"/>
          <w:sz w:val="18"/>
        </w:rPr>
        <w:t>or</w:t>
      </w:r>
      <w:r>
        <w:rPr>
          <w:sz w:val="18"/>
        </w:rPr>
        <w:t xml:space="preserve">    </w:t>
      </w:r>
      <w:r>
        <w:rPr>
          <w:rFonts w:ascii="r_ansi"/>
          <w:sz w:val="18"/>
        </w:rPr>
        <w:t>more</w:t>
      </w:r>
      <w:r>
        <w:rPr>
          <w:sz w:val="18"/>
        </w:rPr>
        <w:t xml:space="preserve">    </w:t>
      </w:r>
      <w:r>
        <w:rPr>
          <w:rFonts w:ascii="r_ansi"/>
          <w:sz w:val="18"/>
        </w:rPr>
        <w:t>MH</w:t>
      </w:r>
      <w:r>
        <w:rPr>
          <w:sz w:val="18"/>
        </w:rPr>
        <w:t xml:space="preserve">    </w:t>
      </w:r>
      <w:r>
        <w:rPr>
          <w:rFonts w:ascii="r_ansi"/>
          <w:sz w:val="18"/>
        </w:rPr>
        <w:t>appointments</w:t>
      </w:r>
      <w:r>
        <w:rPr>
          <w:sz w:val="18"/>
        </w:rPr>
        <w:t xml:space="preserve">    </w:t>
      </w:r>
      <w:r>
        <w:rPr>
          <w:rFonts w:ascii="r_ansi"/>
          <w:sz w:val="18"/>
        </w:rPr>
        <w:t>kept</w:t>
      </w:r>
      <w:r>
        <w:rPr>
          <w:sz w:val="18"/>
        </w:rPr>
        <w:t xml:space="preserve">    </w:t>
      </w:r>
      <w:r>
        <w:rPr>
          <w:rFonts w:ascii="r_ansi"/>
          <w:spacing w:val="-32"/>
          <w:sz w:val="18"/>
        </w:rPr>
        <w:t>within</w:t>
      </w:r>
      <w:r>
        <w:rPr>
          <w:spacing w:val="-32"/>
          <w:sz w:val="18"/>
        </w:rPr>
        <w:t xml:space="preserve"> </w:t>
      </w:r>
      <w:r>
        <w:rPr>
          <w:rFonts w:ascii="r_ansi"/>
          <w:spacing w:val="-176"/>
          <w:sz w:val="18"/>
        </w:rPr>
        <w:t>the</w:t>
      </w:r>
      <w:r>
        <w:rPr>
          <w:spacing w:val="136"/>
          <w:sz w:val="18"/>
        </w:rPr>
        <w:t xml:space="preserve"> </w:t>
      </w:r>
      <w:r>
        <w:rPr>
          <w:rFonts w:ascii="r_ansi"/>
          <w:sz w:val="18"/>
        </w:rPr>
        <w:t>past</w:t>
      </w:r>
      <w:r>
        <w:rPr>
          <w:spacing w:val="44"/>
          <w:sz w:val="18"/>
        </w:rPr>
        <w:t xml:space="preserve"> </w:t>
      </w:r>
      <w:r>
        <w:rPr>
          <w:rFonts w:ascii="r_ansi"/>
          <w:sz w:val="18"/>
        </w:rPr>
        <w:t>year.</w:t>
      </w:r>
    </w:p>
    <w:p w14:paraId="4411D633" w14:textId="77777777" w:rsidR="00F33D04" w:rsidRDefault="00F33D04">
      <w:pPr>
        <w:pStyle w:val="BodyText"/>
        <w:spacing w:before="10"/>
        <w:rPr>
          <w:rFonts w:ascii="r_ansi"/>
          <w:sz w:val="17"/>
        </w:rPr>
      </w:pPr>
    </w:p>
    <w:p w14:paraId="7B5344D4" w14:textId="77777777" w:rsidR="00F33D04" w:rsidRDefault="003205B4">
      <w:pPr>
        <w:ind w:left="580"/>
        <w:rPr>
          <w:rFonts w:ascii="r_ansi"/>
          <w:sz w:val="18"/>
        </w:rPr>
      </w:pPr>
      <w:r>
        <w:rPr>
          <w:rFonts w:ascii="r_ansi"/>
          <w:sz w:val="18"/>
        </w:rPr>
        <w:t>Information:</w:t>
      </w:r>
    </w:p>
    <w:p w14:paraId="44848535" w14:textId="77777777" w:rsidR="00F33D04" w:rsidRDefault="003205B4">
      <w:pPr>
        <w:ind w:left="688"/>
        <w:rPr>
          <w:rFonts w:ascii="r_ansi"/>
          <w:sz w:val="18"/>
        </w:rPr>
      </w:pPr>
      <w:r>
        <w:rPr>
          <w:rFonts w:ascii="r_ansi"/>
          <w:sz w:val="18"/>
        </w:rPr>
        <w:t>Reminder</w:t>
      </w:r>
      <w:r>
        <w:rPr>
          <w:sz w:val="18"/>
        </w:rPr>
        <w:t xml:space="preserve"> </w:t>
      </w:r>
      <w:r>
        <w:rPr>
          <w:rFonts w:ascii="r_ansi"/>
          <w:sz w:val="18"/>
        </w:rPr>
        <w:t>Term:</w:t>
      </w:r>
      <w:r>
        <w:rPr>
          <w:sz w:val="18"/>
        </w:rPr>
        <w:t xml:space="preserve"> </w:t>
      </w:r>
      <w:r>
        <w:rPr>
          <w:rFonts w:ascii="r_ansi"/>
          <w:sz w:val="18"/>
        </w:rPr>
        <w:t>VA-MH</w:t>
      </w:r>
      <w:r>
        <w:rPr>
          <w:sz w:val="18"/>
        </w:rPr>
        <w:t xml:space="preserve"> </w:t>
      </w:r>
      <w:r>
        <w:rPr>
          <w:rFonts w:ascii="r_ansi"/>
          <w:sz w:val="18"/>
        </w:rPr>
        <w:t>APPTS</w:t>
      </w:r>
      <w:r>
        <w:rPr>
          <w:sz w:val="18"/>
        </w:rPr>
        <w:t xml:space="preserve"> </w:t>
      </w:r>
      <w:r>
        <w:rPr>
          <w:rFonts w:ascii="r_ansi"/>
          <w:sz w:val="18"/>
        </w:rPr>
        <w:t>FOR</w:t>
      </w:r>
      <w:r>
        <w:rPr>
          <w:sz w:val="18"/>
        </w:rPr>
        <w:t xml:space="preserve"> </w:t>
      </w:r>
      <w:r>
        <w:rPr>
          <w:rFonts w:ascii="r_ansi"/>
          <w:sz w:val="18"/>
        </w:rPr>
        <w:t>MHTC</w:t>
      </w:r>
      <w:r>
        <w:rPr>
          <w:sz w:val="18"/>
        </w:rPr>
        <w:t xml:space="preserve"> </w:t>
      </w:r>
      <w:r>
        <w:rPr>
          <w:rFonts w:ascii="r_ansi"/>
          <w:sz w:val="18"/>
        </w:rPr>
        <w:t>ASSIGNMENT</w:t>
      </w:r>
    </w:p>
    <w:p w14:paraId="2AF71666" w14:textId="77777777" w:rsidR="00F33D04" w:rsidRDefault="003205B4">
      <w:pPr>
        <w:spacing w:before="1"/>
        <w:ind w:left="904" w:right="4271" w:hanging="108"/>
        <w:rPr>
          <w:rFonts w:ascii="r_ansi"/>
          <w:sz w:val="18"/>
        </w:rPr>
      </w:pPr>
      <w:r>
        <w:rPr>
          <w:rFonts w:ascii="r_ansi"/>
          <w:sz w:val="18"/>
        </w:rPr>
        <w:t>Computed</w:t>
      </w:r>
      <w:r>
        <w:rPr>
          <w:sz w:val="18"/>
        </w:rPr>
        <w:t xml:space="preserve">    </w:t>
      </w:r>
      <w:r>
        <w:rPr>
          <w:rFonts w:ascii="r_ansi"/>
          <w:sz w:val="18"/>
        </w:rPr>
        <w:t>Finding:</w:t>
      </w:r>
      <w:r>
        <w:rPr>
          <w:sz w:val="18"/>
        </w:rPr>
        <w:t xml:space="preserve">    </w:t>
      </w:r>
      <w:r>
        <w:rPr>
          <w:rFonts w:ascii="r_ansi"/>
          <w:spacing w:val="-58"/>
          <w:sz w:val="18"/>
        </w:rPr>
        <w:t>VA-Appointments</w:t>
      </w:r>
      <w:r>
        <w:rPr>
          <w:spacing w:val="-35"/>
          <w:sz w:val="18"/>
        </w:rPr>
        <w:t xml:space="preserve"> </w:t>
      </w:r>
      <w:r>
        <w:rPr>
          <w:rFonts w:ascii="r_ansi"/>
          <w:spacing w:val="-175"/>
          <w:sz w:val="18"/>
        </w:rPr>
        <w:t>for</w:t>
      </w:r>
      <w:r>
        <w:rPr>
          <w:spacing w:val="132"/>
          <w:sz w:val="18"/>
        </w:rPr>
        <w:t xml:space="preserve"> </w:t>
      </w:r>
      <w:r>
        <w:rPr>
          <w:rFonts w:ascii="r_ansi"/>
          <w:sz w:val="18"/>
        </w:rPr>
        <w:t>a</w:t>
      </w:r>
      <w:r>
        <w:rPr>
          <w:sz w:val="18"/>
        </w:rPr>
        <w:t xml:space="preserve"> </w:t>
      </w:r>
      <w:r>
        <w:rPr>
          <w:rFonts w:ascii="r_ansi"/>
          <w:sz w:val="18"/>
        </w:rPr>
        <w:t>Patient</w:t>
      </w:r>
      <w:r>
        <w:rPr>
          <w:sz w:val="18"/>
        </w:rPr>
        <w:t xml:space="preserve"> </w:t>
      </w:r>
      <w:r>
        <w:rPr>
          <w:rFonts w:ascii="r_ansi"/>
          <w:sz w:val="18"/>
        </w:rPr>
        <w:t>05/14/2012@08:00</w:t>
      </w:r>
      <w:r>
        <w:rPr>
          <w:sz w:val="18"/>
        </w:rPr>
        <w:t xml:space="preserve"> </w:t>
      </w:r>
      <w:r>
        <w:rPr>
          <w:rFonts w:ascii="r_ansi"/>
          <w:sz w:val="18"/>
        </w:rPr>
        <w:t>value</w:t>
      </w:r>
      <w:r>
        <w:rPr>
          <w:sz w:val="18"/>
        </w:rPr>
        <w:t xml:space="preserve"> </w:t>
      </w:r>
      <w:r>
        <w:rPr>
          <w:rFonts w:ascii="r_ansi"/>
          <w:sz w:val="18"/>
        </w:rPr>
        <w:t>-</w:t>
      </w:r>
      <w:r>
        <w:rPr>
          <w:sz w:val="18"/>
        </w:rPr>
        <w:t xml:space="preserve"> </w:t>
      </w:r>
      <w:r>
        <w:rPr>
          <w:rFonts w:ascii="r_ansi"/>
          <w:sz w:val="18"/>
        </w:rPr>
        <w:t>Mental</w:t>
      </w:r>
      <w:r>
        <w:rPr>
          <w:spacing w:val="42"/>
          <w:sz w:val="18"/>
        </w:rPr>
        <w:t xml:space="preserve"> </w:t>
      </w:r>
      <w:r>
        <w:rPr>
          <w:rFonts w:ascii="r_ansi"/>
          <w:sz w:val="18"/>
        </w:rPr>
        <w:t>Health</w:t>
      </w:r>
    </w:p>
    <w:p w14:paraId="64232038" w14:textId="77777777" w:rsidR="00F33D04" w:rsidRDefault="003205B4">
      <w:pPr>
        <w:ind w:left="1120"/>
        <w:rPr>
          <w:rFonts w:ascii="r_ansi"/>
          <w:sz w:val="18"/>
        </w:rPr>
      </w:pPr>
      <w:r>
        <w:rPr>
          <w:rFonts w:ascii="r_ansi"/>
          <w:sz w:val="18"/>
        </w:rPr>
        <w:t>APPOINTMENT</w:t>
      </w:r>
      <w:r>
        <w:rPr>
          <w:sz w:val="18"/>
        </w:rPr>
        <w:t xml:space="preserve"> </w:t>
      </w:r>
      <w:r>
        <w:rPr>
          <w:rFonts w:ascii="r_ansi"/>
          <w:sz w:val="18"/>
        </w:rPr>
        <w:t>DATE/TIME:</w:t>
      </w:r>
      <w:r>
        <w:rPr>
          <w:sz w:val="18"/>
        </w:rPr>
        <w:t xml:space="preserve"> </w:t>
      </w:r>
      <w:r>
        <w:rPr>
          <w:rFonts w:ascii="r_ansi"/>
          <w:sz w:val="18"/>
        </w:rPr>
        <w:t>05/14/2012@08:00</w:t>
      </w:r>
    </w:p>
    <w:p w14:paraId="3297E407" w14:textId="77777777" w:rsidR="00F33D04" w:rsidRDefault="003205B4">
      <w:pPr>
        <w:spacing w:before="1"/>
        <w:ind w:left="1120"/>
        <w:rPr>
          <w:rFonts w:ascii="r_ansi"/>
          <w:sz w:val="18"/>
        </w:rPr>
      </w:pPr>
      <w:r>
        <w:rPr>
          <w:rFonts w:ascii="r_ansi"/>
          <w:sz w:val="18"/>
        </w:rPr>
        <w:t>CLINIC:</w:t>
      </w:r>
      <w:r>
        <w:rPr>
          <w:sz w:val="18"/>
        </w:rPr>
        <w:t xml:space="preserve"> </w:t>
      </w:r>
      <w:r>
        <w:rPr>
          <w:rFonts w:ascii="r_ansi"/>
          <w:sz w:val="18"/>
        </w:rPr>
        <w:t>Mental</w:t>
      </w:r>
      <w:r>
        <w:rPr>
          <w:sz w:val="18"/>
        </w:rPr>
        <w:t xml:space="preserve"> </w:t>
      </w:r>
      <w:r>
        <w:rPr>
          <w:rFonts w:ascii="r_ansi"/>
          <w:sz w:val="18"/>
        </w:rPr>
        <w:t>Health</w:t>
      </w:r>
    </w:p>
    <w:p w14:paraId="0813B8AA" w14:textId="77777777" w:rsidR="00F33D04" w:rsidRDefault="003205B4">
      <w:pPr>
        <w:ind w:left="1120" w:right="5030"/>
        <w:rPr>
          <w:rFonts w:ascii="r_ansi"/>
          <w:sz w:val="18"/>
        </w:rPr>
      </w:pPr>
      <w:r>
        <w:rPr>
          <w:rFonts w:ascii="r_ansi"/>
          <w:sz w:val="18"/>
        </w:rPr>
        <w:t>APPOINTMENT</w:t>
      </w:r>
      <w:r>
        <w:rPr>
          <w:sz w:val="18"/>
        </w:rPr>
        <w:t xml:space="preserve"> </w:t>
      </w:r>
      <w:r>
        <w:rPr>
          <w:rFonts w:ascii="r_ansi"/>
          <w:sz w:val="18"/>
        </w:rPr>
        <w:t>STATUS:</w:t>
      </w:r>
      <w:r>
        <w:rPr>
          <w:sz w:val="18"/>
        </w:rPr>
        <w:t xml:space="preserve"> </w:t>
      </w:r>
      <w:r>
        <w:rPr>
          <w:rFonts w:ascii="r_ansi"/>
          <w:spacing w:val="-153"/>
          <w:sz w:val="18"/>
        </w:rPr>
        <w:t>SCHEDULED/KEPT</w:t>
      </w:r>
      <w:r>
        <w:rPr>
          <w:spacing w:val="-32"/>
          <w:sz w:val="18"/>
        </w:rPr>
        <w:t xml:space="preserve"> </w:t>
      </w:r>
      <w:r>
        <w:rPr>
          <w:rFonts w:ascii="r_ansi"/>
          <w:sz w:val="18"/>
        </w:rPr>
        <w:t>CHECK-OUT</w:t>
      </w:r>
      <w:r>
        <w:rPr>
          <w:sz w:val="18"/>
        </w:rPr>
        <w:t xml:space="preserve"> </w:t>
      </w:r>
      <w:r>
        <w:rPr>
          <w:rFonts w:ascii="r_ansi"/>
          <w:sz w:val="18"/>
        </w:rPr>
        <w:t>DATE/TIME:</w:t>
      </w:r>
      <w:r>
        <w:rPr>
          <w:sz w:val="18"/>
        </w:rPr>
        <w:t xml:space="preserve"> </w:t>
      </w:r>
      <w:r>
        <w:rPr>
          <w:rFonts w:ascii="r_ansi"/>
          <w:spacing w:val="-168"/>
          <w:sz w:val="18"/>
        </w:rPr>
        <w:t>05/22/2012@02:42</w:t>
      </w:r>
      <w:r>
        <w:rPr>
          <w:spacing w:val="-27"/>
          <w:sz w:val="18"/>
        </w:rPr>
        <w:t xml:space="preserve"> </w:t>
      </w:r>
      <w:r>
        <w:rPr>
          <w:rFonts w:ascii="r_ansi"/>
          <w:sz w:val="18"/>
        </w:rPr>
        <w:t>OUTPATIENT</w:t>
      </w:r>
      <w:r>
        <w:rPr>
          <w:sz w:val="18"/>
        </w:rPr>
        <w:t xml:space="preserve"> </w:t>
      </w:r>
      <w:r>
        <w:rPr>
          <w:rFonts w:ascii="r_ansi"/>
          <w:sz w:val="18"/>
        </w:rPr>
        <w:t>ENCOUN</w:t>
      </w:r>
      <w:r>
        <w:rPr>
          <w:rFonts w:ascii="r_ansi"/>
          <w:sz w:val="18"/>
        </w:rPr>
        <w:t>TER</w:t>
      </w:r>
      <w:r>
        <w:rPr>
          <w:sz w:val="18"/>
        </w:rPr>
        <w:t xml:space="preserve"> </w:t>
      </w:r>
      <w:r>
        <w:rPr>
          <w:rFonts w:ascii="r_ansi"/>
          <w:spacing w:val="-127"/>
          <w:sz w:val="18"/>
        </w:rPr>
        <w:t>IEN:</w:t>
      </w:r>
      <w:r>
        <w:rPr>
          <w:spacing w:val="-39"/>
          <w:sz w:val="18"/>
        </w:rPr>
        <w:t xml:space="preserve"> </w:t>
      </w:r>
      <w:r>
        <w:rPr>
          <w:rFonts w:ascii="r_ansi"/>
          <w:spacing w:val="-177"/>
          <w:sz w:val="18"/>
        </w:rPr>
        <w:t>3050</w:t>
      </w:r>
    </w:p>
    <w:p w14:paraId="779FF63F" w14:textId="77777777" w:rsidR="00F33D04" w:rsidRDefault="003205B4">
      <w:pPr>
        <w:ind w:left="1120" w:right="4814" w:hanging="216"/>
        <w:rPr>
          <w:rFonts w:ascii="r_ansi"/>
          <w:sz w:val="18"/>
        </w:rPr>
      </w:pPr>
      <w:r>
        <w:rPr>
          <w:rFonts w:ascii="r_ansi"/>
          <w:sz w:val="18"/>
        </w:rPr>
        <w:t>05/17/2012@08:00</w:t>
      </w:r>
      <w:r>
        <w:rPr>
          <w:sz w:val="18"/>
        </w:rPr>
        <w:t xml:space="preserve">    </w:t>
      </w:r>
      <w:r>
        <w:rPr>
          <w:rFonts w:ascii="r_ansi"/>
          <w:sz w:val="18"/>
        </w:rPr>
        <w:t>value</w:t>
      </w:r>
      <w:r>
        <w:rPr>
          <w:sz w:val="18"/>
        </w:rPr>
        <w:t xml:space="preserve">    </w:t>
      </w:r>
      <w:r>
        <w:rPr>
          <w:rFonts w:ascii="r_ansi"/>
          <w:sz w:val="18"/>
        </w:rPr>
        <w:t>-</w:t>
      </w:r>
      <w:r>
        <w:rPr>
          <w:spacing w:val="-25"/>
          <w:sz w:val="18"/>
        </w:rPr>
        <w:t xml:space="preserve"> </w:t>
      </w:r>
      <w:r>
        <w:rPr>
          <w:rFonts w:ascii="r_ansi"/>
          <w:spacing w:val="-166"/>
          <w:sz w:val="18"/>
        </w:rPr>
        <w:t>Mental</w:t>
      </w:r>
      <w:r>
        <w:rPr>
          <w:spacing w:val="-43"/>
          <w:sz w:val="18"/>
        </w:rPr>
        <w:t xml:space="preserve"> </w:t>
      </w:r>
      <w:r>
        <w:rPr>
          <w:rFonts w:ascii="r_ansi"/>
          <w:spacing w:val="-177"/>
          <w:sz w:val="18"/>
        </w:rPr>
        <w:t>Health</w:t>
      </w:r>
      <w:r>
        <w:rPr>
          <w:spacing w:val="133"/>
          <w:sz w:val="18"/>
        </w:rPr>
        <w:t xml:space="preserve"> </w:t>
      </w:r>
      <w:r>
        <w:rPr>
          <w:rFonts w:ascii="r_ansi"/>
          <w:sz w:val="18"/>
        </w:rPr>
        <w:t>APPOINTMENT</w:t>
      </w:r>
      <w:r>
        <w:rPr>
          <w:sz w:val="18"/>
        </w:rPr>
        <w:t xml:space="preserve">   </w:t>
      </w:r>
      <w:r>
        <w:rPr>
          <w:rFonts w:ascii="r_ansi"/>
          <w:sz w:val="18"/>
        </w:rPr>
        <w:t>DATE/TIME:</w:t>
      </w:r>
      <w:r>
        <w:rPr>
          <w:sz w:val="18"/>
        </w:rPr>
        <w:t xml:space="preserve"> </w:t>
      </w:r>
      <w:r>
        <w:rPr>
          <w:spacing w:val="-19"/>
          <w:sz w:val="18"/>
        </w:rPr>
        <w:t xml:space="preserve"> </w:t>
      </w:r>
      <w:r>
        <w:rPr>
          <w:rFonts w:ascii="r_ansi"/>
          <w:spacing w:val="-175"/>
          <w:sz w:val="18"/>
        </w:rPr>
        <w:t>05/17/2012@08:00</w:t>
      </w:r>
    </w:p>
    <w:p w14:paraId="4EB6BA55" w14:textId="77777777" w:rsidR="00F33D04" w:rsidRDefault="003205B4">
      <w:pPr>
        <w:ind w:left="1120"/>
        <w:rPr>
          <w:rFonts w:ascii="r_ansi"/>
          <w:sz w:val="18"/>
        </w:rPr>
      </w:pPr>
      <w:r>
        <w:rPr>
          <w:rFonts w:ascii="r_ansi"/>
          <w:sz w:val="18"/>
        </w:rPr>
        <w:t>CLINIC:</w:t>
      </w:r>
      <w:r>
        <w:rPr>
          <w:sz w:val="18"/>
        </w:rPr>
        <w:t xml:space="preserve"> </w:t>
      </w:r>
      <w:r>
        <w:rPr>
          <w:rFonts w:ascii="r_ansi"/>
          <w:sz w:val="18"/>
        </w:rPr>
        <w:t>Mental</w:t>
      </w:r>
      <w:r>
        <w:rPr>
          <w:sz w:val="18"/>
        </w:rPr>
        <w:t xml:space="preserve"> </w:t>
      </w:r>
      <w:r>
        <w:rPr>
          <w:rFonts w:ascii="r_ansi"/>
          <w:sz w:val="18"/>
        </w:rPr>
        <w:t>Health</w:t>
      </w:r>
    </w:p>
    <w:p w14:paraId="53173B00" w14:textId="77777777" w:rsidR="00F33D04" w:rsidRDefault="003205B4">
      <w:pPr>
        <w:ind w:left="1120" w:right="5030"/>
        <w:rPr>
          <w:rFonts w:ascii="r_ansi"/>
          <w:sz w:val="18"/>
        </w:rPr>
      </w:pPr>
      <w:r>
        <w:rPr>
          <w:rFonts w:ascii="r_ansi"/>
          <w:sz w:val="18"/>
        </w:rPr>
        <w:t>APPOINTMENT</w:t>
      </w:r>
      <w:r>
        <w:rPr>
          <w:sz w:val="18"/>
        </w:rPr>
        <w:t xml:space="preserve"> </w:t>
      </w:r>
      <w:r>
        <w:rPr>
          <w:rFonts w:ascii="r_ansi"/>
          <w:sz w:val="18"/>
        </w:rPr>
        <w:t>STATUS:</w:t>
      </w:r>
      <w:r>
        <w:rPr>
          <w:sz w:val="18"/>
        </w:rPr>
        <w:t xml:space="preserve"> </w:t>
      </w:r>
      <w:r>
        <w:rPr>
          <w:rFonts w:ascii="r_ansi"/>
          <w:spacing w:val="-153"/>
          <w:sz w:val="18"/>
        </w:rPr>
        <w:t>SCHEDULED/KEPT</w:t>
      </w:r>
      <w:r>
        <w:rPr>
          <w:spacing w:val="-32"/>
          <w:sz w:val="18"/>
        </w:rPr>
        <w:t xml:space="preserve"> </w:t>
      </w:r>
      <w:r>
        <w:rPr>
          <w:rFonts w:ascii="r_ansi"/>
          <w:sz w:val="18"/>
        </w:rPr>
        <w:t>CHECK-OUT</w:t>
      </w:r>
      <w:r>
        <w:rPr>
          <w:sz w:val="18"/>
        </w:rPr>
        <w:t xml:space="preserve"> </w:t>
      </w:r>
      <w:r>
        <w:rPr>
          <w:rFonts w:ascii="r_ansi"/>
          <w:sz w:val="18"/>
        </w:rPr>
        <w:t>DATE/TIME:</w:t>
      </w:r>
      <w:r>
        <w:rPr>
          <w:sz w:val="18"/>
        </w:rPr>
        <w:t xml:space="preserve"> </w:t>
      </w:r>
      <w:r>
        <w:rPr>
          <w:rFonts w:ascii="r_ansi"/>
          <w:spacing w:val="-168"/>
          <w:sz w:val="18"/>
        </w:rPr>
        <w:t>05/22/2012@03:04</w:t>
      </w:r>
      <w:r>
        <w:rPr>
          <w:spacing w:val="-27"/>
          <w:sz w:val="18"/>
        </w:rPr>
        <w:t xml:space="preserve"> </w:t>
      </w:r>
      <w:r>
        <w:rPr>
          <w:rFonts w:ascii="r_ansi"/>
          <w:sz w:val="18"/>
        </w:rPr>
        <w:t>OUTPATIENT</w:t>
      </w:r>
      <w:r>
        <w:rPr>
          <w:sz w:val="18"/>
        </w:rPr>
        <w:t xml:space="preserve"> </w:t>
      </w:r>
      <w:r>
        <w:rPr>
          <w:rFonts w:ascii="r_ansi"/>
          <w:sz w:val="18"/>
        </w:rPr>
        <w:t>ENCOUNTER</w:t>
      </w:r>
      <w:r>
        <w:rPr>
          <w:sz w:val="18"/>
        </w:rPr>
        <w:t xml:space="preserve"> </w:t>
      </w:r>
      <w:r>
        <w:rPr>
          <w:rFonts w:ascii="r_ansi"/>
          <w:spacing w:val="-127"/>
          <w:sz w:val="18"/>
        </w:rPr>
        <w:t>IEN:</w:t>
      </w:r>
      <w:r>
        <w:rPr>
          <w:spacing w:val="-39"/>
          <w:sz w:val="18"/>
        </w:rPr>
        <w:t xml:space="preserve"> </w:t>
      </w:r>
      <w:r>
        <w:rPr>
          <w:rFonts w:ascii="r_ansi"/>
          <w:spacing w:val="-177"/>
          <w:sz w:val="18"/>
        </w:rPr>
        <w:t>3051</w:t>
      </w:r>
    </w:p>
    <w:p w14:paraId="3D3F4CF6" w14:textId="77777777" w:rsidR="00F33D04" w:rsidRDefault="003205B4">
      <w:pPr>
        <w:ind w:left="1120" w:right="4814" w:hanging="216"/>
        <w:rPr>
          <w:rFonts w:ascii="r_ansi"/>
          <w:sz w:val="18"/>
        </w:rPr>
      </w:pPr>
      <w:r>
        <w:rPr>
          <w:rFonts w:ascii="r_ansi"/>
          <w:sz w:val="18"/>
        </w:rPr>
        <w:t>05/17/2012@10:00</w:t>
      </w:r>
      <w:r>
        <w:rPr>
          <w:sz w:val="18"/>
        </w:rPr>
        <w:t xml:space="preserve">    </w:t>
      </w:r>
      <w:r>
        <w:rPr>
          <w:rFonts w:ascii="r_ansi"/>
          <w:sz w:val="18"/>
        </w:rPr>
        <w:t>value</w:t>
      </w:r>
      <w:r>
        <w:rPr>
          <w:sz w:val="18"/>
        </w:rPr>
        <w:t xml:space="preserve">    </w:t>
      </w:r>
      <w:r>
        <w:rPr>
          <w:rFonts w:ascii="r_ansi"/>
          <w:sz w:val="18"/>
        </w:rPr>
        <w:t>-</w:t>
      </w:r>
      <w:r>
        <w:rPr>
          <w:spacing w:val="-25"/>
          <w:sz w:val="18"/>
        </w:rPr>
        <w:t xml:space="preserve"> </w:t>
      </w:r>
      <w:r>
        <w:rPr>
          <w:rFonts w:ascii="r_ansi"/>
          <w:spacing w:val="-166"/>
          <w:sz w:val="18"/>
        </w:rPr>
        <w:t>Mental</w:t>
      </w:r>
      <w:r>
        <w:rPr>
          <w:spacing w:val="-43"/>
          <w:sz w:val="18"/>
        </w:rPr>
        <w:t xml:space="preserve"> </w:t>
      </w:r>
      <w:r>
        <w:rPr>
          <w:rFonts w:ascii="r_ansi"/>
          <w:spacing w:val="-177"/>
          <w:sz w:val="18"/>
        </w:rPr>
        <w:t>Health</w:t>
      </w:r>
      <w:r>
        <w:rPr>
          <w:spacing w:val="133"/>
          <w:sz w:val="18"/>
        </w:rPr>
        <w:t xml:space="preserve"> </w:t>
      </w:r>
      <w:r>
        <w:rPr>
          <w:rFonts w:ascii="r_ansi"/>
          <w:sz w:val="18"/>
        </w:rPr>
        <w:t>APPOINTMENT</w:t>
      </w:r>
      <w:r>
        <w:rPr>
          <w:sz w:val="18"/>
        </w:rPr>
        <w:t xml:space="preserve">   </w:t>
      </w:r>
      <w:r>
        <w:rPr>
          <w:rFonts w:ascii="r_ansi"/>
          <w:sz w:val="18"/>
        </w:rPr>
        <w:t>DATE/TIME:</w:t>
      </w:r>
      <w:r>
        <w:rPr>
          <w:sz w:val="18"/>
        </w:rPr>
        <w:t xml:space="preserve"> </w:t>
      </w:r>
      <w:r>
        <w:rPr>
          <w:spacing w:val="-19"/>
          <w:sz w:val="18"/>
        </w:rPr>
        <w:t xml:space="preserve"> </w:t>
      </w:r>
      <w:r>
        <w:rPr>
          <w:rFonts w:ascii="r_ansi"/>
          <w:spacing w:val="-175"/>
          <w:sz w:val="18"/>
        </w:rPr>
        <w:t>05/17/2012@10:00</w:t>
      </w:r>
    </w:p>
    <w:p w14:paraId="40784AAA" w14:textId="77777777" w:rsidR="00F33D04" w:rsidRDefault="003205B4">
      <w:pPr>
        <w:ind w:left="1120"/>
        <w:rPr>
          <w:rFonts w:ascii="r_ansi"/>
          <w:sz w:val="18"/>
        </w:rPr>
      </w:pPr>
      <w:r>
        <w:rPr>
          <w:rFonts w:ascii="r_ansi"/>
          <w:sz w:val="18"/>
        </w:rPr>
        <w:t>CLINIC:</w:t>
      </w:r>
      <w:r>
        <w:rPr>
          <w:sz w:val="18"/>
        </w:rPr>
        <w:t xml:space="preserve"> </w:t>
      </w:r>
      <w:r>
        <w:rPr>
          <w:rFonts w:ascii="r_ansi"/>
          <w:sz w:val="18"/>
        </w:rPr>
        <w:t>Mental</w:t>
      </w:r>
      <w:r>
        <w:rPr>
          <w:sz w:val="18"/>
        </w:rPr>
        <w:t xml:space="preserve"> </w:t>
      </w:r>
      <w:r>
        <w:rPr>
          <w:rFonts w:ascii="r_ansi"/>
          <w:sz w:val="18"/>
        </w:rPr>
        <w:t>Health</w:t>
      </w:r>
    </w:p>
    <w:p w14:paraId="61D538AB" w14:textId="77777777" w:rsidR="00F33D04" w:rsidRDefault="003205B4">
      <w:pPr>
        <w:spacing w:before="1"/>
        <w:ind w:left="1120" w:right="5030"/>
        <w:rPr>
          <w:rFonts w:ascii="r_ansi"/>
          <w:sz w:val="18"/>
        </w:rPr>
      </w:pPr>
      <w:r>
        <w:rPr>
          <w:rFonts w:ascii="r_ansi"/>
          <w:sz w:val="18"/>
        </w:rPr>
        <w:t>APPOINTMENT</w:t>
      </w:r>
      <w:r>
        <w:rPr>
          <w:sz w:val="18"/>
        </w:rPr>
        <w:t xml:space="preserve"> </w:t>
      </w:r>
      <w:r>
        <w:rPr>
          <w:rFonts w:ascii="r_ansi"/>
          <w:sz w:val="18"/>
        </w:rPr>
        <w:t>STATUS:</w:t>
      </w:r>
      <w:r>
        <w:rPr>
          <w:sz w:val="18"/>
        </w:rPr>
        <w:t xml:space="preserve"> </w:t>
      </w:r>
      <w:r>
        <w:rPr>
          <w:rFonts w:ascii="r_ansi"/>
          <w:spacing w:val="-153"/>
          <w:sz w:val="18"/>
        </w:rPr>
        <w:t>SCHEDULED/KEPT</w:t>
      </w:r>
      <w:r>
        <w:rPr>
          <w:spacing w:val="-32"/>
          <w:sz w:val="18"/>
        </w:rPr>
        <w:t xml:space="preserve"> </w:t>
      </w:r>
      <w:r>
        <w:rPr>
          <w:rFonts w:ascii="r_ansi"/>
          <w:sz w:val="18"/>
        </w:rPr>
        <w:t>CHECK-OUT</w:t>
      </w:r>
      <w:r>
        <w:rPr>
          <w:sz w:val="18"/>
        </w:rPr>
        <w:t xml:space="preserve"> </w:t>
      </w:r>
      <w:r>
        <w:rPr>
          <w:rFonts w:ascii="r_ansi"/>
          <w:sz w:val="18"/>
        </w:rPr>
        <w:t>DATE/TIME:</w:t>
      </w:r>
      <w:r>
        <w:rPr>
          <w:sz w:val="18"/>
        </w:rPr>
        <w:t xml:space="preserve"> </w:t>
      </w:r>
      <w:r>
        <w:rPr>
          <w:rFonts w:ascii="r_ansi"/>
          <w:spacing w:val="-168"/>
          <w:sz w:val="18"/>
        </w:rPr>
        <w:t>05/22/2012@03:11</w:t>
      </w:r>
      <w:r>
        <w:rPr>
          <w:spacing w:val="-26"/>
          <w:sz w:val="18"/>
        </w:rPr>
        <w:t xml:space="preserve"> </w:t>
      </w:r>
      <w:r>
        <w:rPr>
          <w:rFonts w:ascii="r_ansi"/>
          <w:sz w:val="18"/>
        </w:rPr>
        <w:t>OUTPATIENT</w:t>
      </w:r>
      <w:r>
        <w:rPr>
          <w:sz w:val="18"/>
        </w:rPr>
        <w:t xml:space="preserve"> </w:t>
      </w:r>
      <w:r>
        <w:rPr>
          <w:rFonts w:ascii="r_ansi"/>
          <w:sz w:val="18"/>
        </w:rPr>
        <w:t>ENCOUNTER</w:t>
      </w:r>
      <w:r>
        <w:rPr>
          <w:sz w:val="18"/>
        </w:rPr>
        <w:t xml:space="preserve"> </w:t>
      </w:r>
      <w:r>
        <w:rPr>
          <w:rFonts w:ascii="r_ansi"/>
          <w:spacing w:val="-127"/>
          <w:sz w:val="18"/>
        </w:rPr>
        <w:t>IEN:</w:t>
      </w:r>
      <w:r>
        <w:rPr>
          <w:spacing w:val="-39"/>
          <w:sz w:val="18"/>
        </w:rPr>
        <w:t xml:space="preserve"> </w:t>
      </w:r>
      <w:r>
        <w:rPr>
          <w:rFonts w:ascii="r_ansi"/>
          <w:spacing w:val="-177"/>
          <w:sz w:val="18"/>
        </w:rPr>
        <w:t>3052</w:t>
      </w:r>
    </w:p>
    <w:p w14:paraId="4BEBDAF3" w14:textId="77777777" w:rsidR="00F33D04" w:rsidRDefault="00F33D04">
      <w:pPr>
        <w:pStyle w:val="BodyText"/>
        <w:spacing w:before="6"/>
        <w:rPr>
          <w:rFonts w:ascii="r_ansi"/>
          <w:sz w:val="14"/>
        </w:rPr>
      </w:pPr>
    </w:p>
    <w:p w14:paraId="323B8C85" w14:textId="77777777" w:rsidR="00F33D04" w:rsidRDefault="003205B4">
      <w:pPr>
        <w:pStyle w:val="ListParagraph"/>
        <w:numPr>
          <w:ilvl w:val="0"/>
          <w:numId w:val="13"/>
        </w:numPr>
        <w:tabs>
          <w:tab w:val="left" w:pos="900"/>
        </w:tabs>
        <w:spacing w:before="90"/>
        <w:ind w:left="580" w:right="1086" w:firstLine="0"/>
        <w:rPr>
          <w:sz w:val="24"/>
        </w:rPr>
      </w:pPr>
      <w:r>
        <w:rPr>
          <w:sz w:val="24"/>
        </w:rPr>
        <w:t xml:space="preserve">Clinical Maintenance Output when 3 kept MH appointments are found and MHTC </w:t>
      </w:r>
      <w:r>
        <w:rPr>
          <w:spacing w:val="-6"/>
          <w:sz w:val="24"/>
        </w:rPr>
        <w:t xml:space="preserve">is </w:t>
      </w:r>
      <w:r>
        <w:rPr>
          <w:sz w:val="24"/>
        </w:rPr>
        <w:t>defined. Done date is the date the reminder is run because the MHTC is active as of the reminder run</w:t>
      </w:r>
      <w:r>
        <w:rPr>
          <w:spacing w:val="-1"/>
          <w:sz w:val="24"/>
        </w:rPr>
        <w:t xml:space="preserve"> </w:t>
      </w:r>
      <w:r>
        <w:rPr>
          <w:sz w:val="24"/>
        </w:rPr>
        <w:t>date:</w:t>
      </w:r>
    </w:p>
    <w:p w14:paraId="318AA7E7" w14:textId="77777777" w:rsidR="00F33D04" w:rsidRDefault="00F33D04">
      <w:pPr>
        <w:pStyle w:val="BodyText"/>
        <w:rPr>
          <w:sz w:val="20"/>
        </w:rPr>
      </w:pPr>
    </w:p>
    <w:p w14:paraId="2F581DBD" w14:textId="77777777" w:rsidR="00F33D04" w:rsidRDefault="003205B4">
      <w:pPr>
        <w:pStyle w:val="BodyText"/>
        <w:spacing w:before="5"/>
        <w:rPr>
          <w:sz w:val="18"/>
        </w:rPr>
      </w:pPr>
      <w:r>
        <w:pict w14:anchorId="598C2587">
          <v:group id="_x0000_s1401" style="position:absolute;margin-left:84.15pt;margin-top:12.8pt;width:443.85pt;height:170.1pt;z-index:-251570176;mso-wrap-distance-left:0;mso-wrap-distance-right:0;mso-position-horizontal-relative:page" coordorigin="1683,256" coordsize="8877,3402">
            <v:line id="_x0000_s1413" style="position:absolute" from="1959,3576" to="10471,3576" strokeweight=".72pt"/>
            <v:line id="_x0000_s1412" style="position:absolute" from="1959,3628" to="10471,3628" strokeweight="3pt"/>
            <v:line id="_x0000_s1411" style="position:absolute" from="1692,3550" to="10550,3550" strokeweight=".16936mm"/>
            <v:line id="_x0000_s1410" style="position:absolute" from="1692,261" to="10550,261" strokeweight=".48pt"/>
            <v:line id="_x0000_s1409" style="position:absolute" from="1688,256" to="1688,3554" strokeweight=".48pt"/>
            <v:line id="_x0000_s1408" style="position:absolute" from="10555,256" to="10555,3554" strokeweight=".48pt"/>
            <v:shape id="_x0000_s1407" type="#_x0000_t202" style="position:absolute;left:1800;top:1794;width:8576;height:1731" filled="f" stroked="f">
              <v:textbox inset="0,0,0,0">
                <w:txbxContent>
                  <w:p w14:paraId="36C3100A" w14:textId="77777777" w:rsidR="00F33D04" w:rsidRDefault="003205B4">
                    <w:pPr>
                      <w:rPr>
                        <w:rFonts w:ascii="r_ansi"/>
                        <w:sz w:val="18"/>
                      </w:rPr>
                    </w:pPr>
                    <w:r>
                      <w:rPr>
                        <w:rFonts w:ascii="r_ansi"/>
                        <w:sz w:val="18"/>
                      </w:rPr>
                      <w:t>Cohort:</w:t>
                    </w:r>
                  </w:p>
                  <w:p w14:paraId="744B2F03" w14:textId="77777777" w:rsidR="00F33D04" w:rsidRDefault="003205B4">
                    <w:pPr>
                      <w:ind w:left="215"/>
                      <w:rPr>
                        <w:rFonts w:ascii="r_ansi"/>
                        <w:sz w:val="18"/>
                      </w:rPr>
                    </w:pPr>
                    <w:r>
                      <w:rPr>
                        <w:rFonts w:ascii="r_ansi"/>
                        <w:sz w:val="18"/>
                      </w:rPr>
                      <w:t>Patient</w:t>
                    </w:r>
                    <w:r>
                      <w:rPr>
                        <w:sz w:val="18"/>
                      </w:rPr>
                      <w:t xml:space="preserve"> </w:t>
                    </w:r>
                    <w:r>
                      <w:rPr>
                        <w:rFonts w:ascii="r_ansi"/>
                        <w:sz w:val="18"/>
                      </w:rPr>
                      <w:t>had</w:t>
                    </w:r>
                    <w:r>
                      <w:rPr>
                        <w:sz w:val="18"/>
                      </w:rPr>
                      <w:t xml:space="preserve">  </w:t>
                    </w:r>
                    <w:r>
                      <w:rPr>
                        <w:rFonts w:ascii="r_ansi"/>
                        <w:sz w:val="18"/>
                      </w:rPr>
                      <w:t>three</w:t>
                    </w:r>
                    <w:r>
                      <w:rPr>
                        <w:sz w:val="18"/>
                      </w:rPr>
                      <w:t xml:space="preserve">  </w:t>
                    </w:r>
                    <w:r>
                      <w:rPr>
                        <w:rFonts w:ascii="r_ansi"/>
                        <w:sz w:val="18"/>
                      </w:rPr>
                      <w:t>or</w:t>
                    </w:r>
                    <w:r>
                      <w:rPr>
                        <w:sz w:val="18"/>
                      </w:rPr>
                      <w:t xml:space="preserve">  </w:t>
                    </w:r>
                    <w:r>
                      <w:rPr>
                        <w:rFonts w:ascii="r_ansi"/>
                        <w:sz w:val="18"/>
                      </w:rPr>
                      <w:t>more</w:t>
                    </w:r>
                    <w:r>
                      <w:rPr>
                        <w:sz w:val="18"/>
                      </w:rPr>
                      <w:t xml:space="preserve">  </w:t>
                    </w:r>
                    <w:r>
                      <w:rPr>
                        <w:rFonts w:ascii="r_ansi"/>
                        <w:sz w:val="18"/>
                      </w:rPr>
                      <w:t>MH</w:t>
                    </w:r>
                    <w:r>
                      <w:rPr>
                        <w:sz w:val="18"/>
                      </w:rPr>
                      <w:t xml:space="preserve">  </w:t>
                    </w:r>
                    <w:r>
                      <w:rPr>
                        <w:rFonts w:ascii="r_ansi"/>
                        <w:sz w:val="18"/>
                      </w:rPr>
                      <w:t>appointments</w:t>
                    </w:r>
                    <w:r>
                      <w:rPr>
                        <w:sz w:val="18"/>
                      </w:rPr>
                      <w:t xml:space="preserve">  </w:t>
                    </w:r>
                    <w:r>
                      <w:rPr>
                        <w:rFonts w:ascii="r_ansi"/>
                        <w:sz w:val="18"/>
                      </w:rPr>
                      <w:t>kept</w:t>
                    </w:r>
                    <w:r>
                      <w:rPr>
                        <w:sz w:val="18"/>
                      </w:rPr>
                      <w:t xml:space="preserve"> </w:t>
                    </w:r>
                    <w:r>
                      <w:rPr>
                        <w:rFonts w:ascii="r_ansi"/>
                        <w:spacing w:val="-171"/>
                        <w:sz w:val="18"/>
                      </w:rPr>
                      <w:t>within</w:t>
                    </w:r>
                    <w:r>
                      <w:rPr>
                        <w:spacing w:val="-41"/>
                        <w:sz w:val="18"/>
                      </w:rPr>
                      <w:t xml:space="preserve"> </w:t>
                    </w:r>
                    <w:r>
                      <w:rPr>
                        <w:rFonts w:ascii="r_ansi"/>
                        <w:spacing w:val="-176"/>
                        <w:sz w:val="18"/>
                      </w:rPr>
                      <w:t>the</w:t>
                    </w:r>
                    <w:r>
                      <w:rPr>
                        <w:rFonts w:ascii="r_ansi"/>
                        <w:spacing w:val="1"/>
                        <w:sz w:val="18"/>
                      </w:rPr>
                      <w:t xml:space="preserve"> </w:t>
                    </w:r>
                    <w:r>
                      <w:rPr>
                        <w:rFonts w:ascii="r_ansi"/>
                        <w:sz w:val="18"/>
                      </w:rPr>
                      <w:t>past</w:t>
                    </w:r>
                    <w:r>
                      <w:rPr>
                        <w:sz w:val="18"/>
                      </w:rPr>
                      <w:t xml:space="preserve"> </w:t>
                    </w:r>
                    <w:r>
                      <w:rPr>
                        <w:rFonts w:ascii="r_ansi"/>
                        <w:sz w:val="18"/>
                      </w:rPr>
                      <w:t>year.</w:t>
                    </w:r>
                  </w:p>
                  <w:p w14:paraId="03578F10" w14:textId="77777777" w:rsidR="00F33D04" w:rsidRDefault="00F33D04">
                    <w:pPr>
                      <w:rPr>
                        <w:rFonts w:ascii="r_ansi"/>
                        <w:sz w:val="18"/>
                      </w:rPr>
                    </w:pPr>
                  </w:p>
                  <w:p w14:paraId="51180DC9" w14:textId="77777777" w:rsidR="00F33D04" w:rsidRDefault="003205B4">
                    <w:pPr>
                      <w:ind w:left="108" w:right="3145" w:hanging="108"/>
                      <w:rPr>
                        <w:rFonts w:ascii="r_ansi"/>
                        <w:sz w:val="18"/>
                      </w:rPr>
                    </w:pPr>
                    <w:r>
                      <w:rPr>
                        <w:rFonts w:ascii="r_ansi"/>
                        <w:sz w:val="18"/>
                      </w:rPr>
                      <w:t>Resolution:</w:t>
                    </w:r>
                    <w:r>
                      <w:rPr>
                        <w:sz w:val="18"/>
                      </w:rPr>
                      <w:t xml:space="preserve"> </w:t>
                    </w:r>
                    <w:r>
                      <w:rPr>
                        <w:rFonts w:ascii="r_ansi"/>
                        <w:sz w:val="18"/>
                      </w:rPr>
                      <w:t>Last</w:t>
                    </w:r>
                    <w:r>
                      <w:rPr>
                        <w:sz w:val="18"/>
                      </w:rPr>
                      <w:t xml:space="preserve"> </w:t>
                    </w:r>
                    <w:r>
                      <w:rPr>
                        <w:rFonts w:ascii="r_ansi"/>
                        <w:sz w:val="18"/>
                      </w:rPr>
                      <w:t>done</w:t>
                    </w:r>
                    <w:r>
                      <w:rPr>
                        <w:sz w:val="18"/>
                      </w:rPr>
                      <w:t xml:space="preserve"> </w:t>
                    </w:r>
                    <w:r>
                      <w:rPr>
                        <w:rFonts w:ascii="r_ansi"/>
                        <w:spacing w:val="-156"/>
                        <w:sz w:val="18"/>
                      </w:rPr>
                      <w:t>09/25/2012@11:29:10</w:t>
                    </w:r>
                    <w:r>
                      <w:rPr>
                        <w:spacing w:val="-39"/>
                        <w:sz w:val="18"/>
                      </w:rPr>
                      <w:t xml:space="preserve"> </w:t>
                    </w:r>
                    <w:r>
                      <w:rPr>
                        <w:rFonts w:ascii="r_ansi"/>
                        <w:sz w:val="18"/>
                      </w:rPr>
                      <w:t>Reminder</w:t>
                    </w:r>
                    <w:r>
                      <w:rPr>
                        <w:sz w:val="18"/>
                      </w:rPr>
                      <w:t xml:space="preserve"> </w:t>
                    </w:r>
                    <w:r>
                      <w:rPr>
                        <w:rFonts w:ascii="r_ansi"/>
                        <w:sz w:val="18"/>
                      </w:rPr>
                      <w:t>Term:</w:t>
                    </w:r>
                    <w:r>
                      <w:rPr>
                        <w:sz w:val="18"/>
                      </w:rPr>
                      <w:t xml:space="preserve"> </w:t>
                    </w:r>
                    <w:r>
                      <w:rPr>
                        <w:rFonts w:ascii="r_ansi"/>
                        <w:sz w:val="18"/>
                      </w:rPr>
                      <w:t>VA-MH</w:t>
                    </w:r>
                    <w:r>
                      <w:rPr>
                        <w:sz w:val="18"/>
                      </w:rPr>
                      <w:t xml:space="preserve"> </w:t>
                    </w:r>
                    <w:r>
                      <w:rPr>
                        <w:rFonts w:ascii="r_ansi"/>
                        <w:spacing w:val="-46"/>
                        <w:sz w:val="18"/>
                      </w:rPr>
                      <w:t>PCMM</w:t>
                    </w:r>
                    <w:r>
                      <w:rPr>
                        <w:spacing w:val="-46"/>
                        <w:sz w:val="18"/>
                      </w:rPr>
                      <w:t xml:space="preserve"> </w:t>
                    </w:r>
                    <w:r>
                      <w:rPr>
                        <w:rFonts w:ascii="r_ansi"/>
                        <w:spacing w:val="-177"/>
                        <w:sz w:val="18"/>
                      </w:rPr>
                      <w:t>MHTC</w:t>
                    </w:r>
                  </w:p>
                  <w:p w14:paraId="22D5C1F8" w14:textId="77777777" w:rsidR="00F33D04" w:rsidRDefault="003205B4">
                    <w:pPr>
                      <w:spacing w:before="1" w:line="242" w:lineRule="auto"/>
                      <w:ind w:left="323" w:right="18" w:hanging="108"/>
                      <w:rPr>
                        <w:rFonts w:ascii="r_ansi"/>
                        <w:sz w:val="18"/>
                      </w:rPr>
                    </w:pPr>
                    <w:r>
                      <w:rPr>
                        <w:rFonts w:ascii="r_ansi"/>
                        <w:sz w:val="18"/>
                      </w:rPr>
                      <w:t>Computed</w:t>
                    </w:r>
                    <w:r>
                      <w:rPr>
                        <w:sz w:val="18"/>
                      </w:rPr>
                      <w:t xml:space="preserve"> </w:t>
                    </w:r>
                    <w:r>
                      <w:rPr>
                        <w:rFonts w:ascii="r_ansi"/>
                        <w:sz w:val="18"/>
                      </w:rPr>
                      <w:t>Finding:</w:t>
                    </w:r>
                    <w:r>
                      <w:rPr>
                        <w:sz w:val="18"/>
                      </w:rPr>
                      <w:t xml:space="preserve"> </w:t>
                    </w:r>
                    <w:r>
                      <w:rPr>
                        <w:rFonts w:ascii="r_ansi"/>
                        <w:sz w:val="18"/>
                      </w:rPr>
                      <w:t>VA-PCMM</w:t>
                    </w:r>
                    <w:r>
                      <w:rPr>
                        <w:sz w:val="18"/>
                      </w:rPr>
                      <w:t xml:space="preserve"> </w:t>
                    </w:r>
                    <w:r>
                      <w:rPr>
                        <w:rFonts w:ascii="r_ansi"/>
                        <w:sz w:val="18"/>
                      </w:rPr>
                      <w:t>Mental</w:t>
                    </w:r>
                    <w:r>
                      <w:rPr>
                        <w:sz w:val="18"/>
                      </w:rPr>
                      <w:t xml:space="preserve"> </w:t>
                    </w:r>
                    <w:r>
                      <w:rPr>
                        <w:rFonts w:ascii="r_ansi"/>
                        <w:sz w:val="18"/>
                      </w:rPr>
                      <w:t>Health</w:t>
                    </w:r>
                    <w:r>
                      <w:rPr>
                        <w:spacing w:val="16"/>
                        <w:sz w:val="18"/>
                      </w:rPr>
                      <w:t xml:space="preserve"> </w:t>
                    </w:r>
                    <w:r>
                      <w:rPr>
                        <w:rFonts w:ascii="r_ansi"/>
                        <w:spacing w:val="-55"/>
                        <w:sz w:val="18"/>
                      </w:rPr>
                      <w:t>Treatment</w:t>
                    </w:r>
                    <w:r>
                      <w:rPr>
                        <w:spacing w:val="-44"/>
                        <w:sz w:val="18"/>
                      </w:rPr>
                      <w:t xml:space="preserve"> </w:t>
                    </w:r>
                    <w:r>
                      <w:rPr>
                        <w:rFonts w:ascii="r_ansi"/>
                        <w:spacing w:val="-180"/>
                        <w:sz w:val="18"/>
                      </w:rPr>
                      <w:t>Coordinator</w:t>
                    </w:r>
                    <w:r>
                      <w:rPr>
                        <w:rFonts w:ascii="r_ansi"/>
                        <w:sz w:val="18"/>
                      </w:rPr>
                      <w:t xml:space="preserve"> 09/25/2012@11:29:10</w:t>
                    </w:r>
                    <w:r>
                      <w:rPr>
                        <w:sz w:val="18"/>
                      </w:rPr>
                      <w:t xml:space="preserve"> </w:t>
                    </w:r>
                    <w:r>
                      <w:rPr>
                        <w:rFonts w:ascii="r_ansi"/>
                        <w:sz w:val="18"/>
                      </w:rPr>
                      <w:t>value</w:t>
                    </w:r>
                    <w:r>
                      <w:rPr>
                        <w:sz w:val="18"/>
                      </w:rPr>
                      <w:t xml:space="preserve"> </w:t>
                    </w:r>
                    <w:r>
                      <w:rPr>
                        <w:rFonts w:ascii="r_ansi"/>
                        <w:sz w:val="18"/>
                      </w:rPr>
                      <w:t>-</w:t>
                    </w:r>
                    <w:r>
                      <w:rPr>
                        <w:spacing w:val="39"/>
                        <w:sz w:val="18"/>
                      </w:rPr>
                      <w:t xml:space="preserve"> </w:t>
                    </w:r>
                    <w:r>
                      <w:rPr>
                        <w:rFonts w:ascii="r_ansi"/>
                        <w:sz w:val="18"/>
                      </w:rPr>
                      <w:t>THOMPSON,WILLIAM</w:t>
                    </w:r>
                    <w:r>
                      <w:rPr>
                        <w:spacing w:val="41"/>
                        <w:sz w:val="18"/>
                      </w:rPr>
                      <w:t xml:space="preserve"> </w:t>
                    </w:r>
                    <w:r>
                      <w:rPr>
                        <w:rFonts w:ascii="r_ansi"/>
                        <w:spacing w:val="-108"/>
                        <w:sz w:val="18"/>
                      </w:rPr>
                      <w:t>A;</w:t>
                    </w:r>
                    <w:r>
                      <w:rPr>
                        <w:rFonts w:ascii="r_ansi"/>
                        <w:spacing w:val="-1"/>
                        <w:sz w:val="18"/>
                      </w:rPr>
                      <w:t xml:space="preserve"> </w:t>
                    </w:r>
                    <w:r>
                      <w:rPr>
                        <w:rFonts w:ascii="r_ansi"/>
                        <w:sz w:val="18"/>
                      </w:rPr>
                      <w:t>Team</w:t>
                    </w:r>
                    <w:r>
                      <w:rPr>
                        <w:sz w:val="18"/>
                      </w:rPr>
                      <w:t xml:space="preserve">   </w:t>
                    </w:r>
                    <w:r>
                      <w:rPr>
                        <w:rFonts w:ascii="r_ansi"/>
                        <w:sz w:val="18"/>
                      </w:rPr>
                      <w:t>Position</w:t>
                    </w:r>
                    <w:r>
                      <w:rPr>
                        <w:sz w:val="18"/>
                      </w:rPr>
                      <w:t xml:space="preserve">    </w:t>
                    </w:r>
                    <w:r>
                      <w:rPr>
                        <w:rFonts w:ascii="r_ansi"/>
                        <w:sz w:val="18"/>
                      </w:rPr>
                      <w:t>is</w:t>
                    </w:r>
                    <w:r>
                      <w:rPr>
                        <w:sz w:val="18"/>
                      </w:rPr>
                      <w:t xml:space="preserve">    </w:t>
                    </w:r>
                    <w:r>
                      <w:rPr>
                        <w:rFonts w:ascii="r_ansi"/>
                        <w:sz w:val="18"/>
                      </w:rPr>
                      <w:t>MHTC</w:t>
                    </w:r>
                    <w:r>
                      <w:rPr>
                        <w:sz w:val="18"/>
                      </w:rPr>
                      <w:t xml:space="preserve">    </w:t>
                    </w:r>
                    <w:r>
                      <w:rPr>
                        <w:rFonts w:ascii="r_ansi"/>
                        <w:sz w:val="18"/>
                      </w:rPr>
                      <w:t>NURSE,</w:t>
                    </w:r>
                    <w:r>
                      <w:rPr>
                        <w:sz w:val="18"/>
                      </w:rPr>
                      <w:t xml:space="preserve">    </w:t>
                    </w:r>
                    <w:r>
                      <w:rPr>
                        <w:rFonts w:ascii="r_ansi"/>
                        <w:sz w:val="18"/>
                      </w:rPr>
                      <w:t>Role</w:t>
                    </w:r>
                    <w:r>
                      <w:rPr>
                        <w:sz w:val="18"/>
                      </w:rPr>
                      <w:t xml:space="preserve">    </w:t>
                    </w:r>
                    <w:r>
                      <w:rPr>
                        <w:rFonts w:ascii="r_ansi"/>
                        <w:sz w:val="18"/>
                      </w:rPr>
                      <w:t>is</w:t>
                    </w:r>
                    <w:r>
                      <w:rPr>
                        <w:sz w:val="18"/>
                      </w:rPr>
                      <w:t xml:space="preserve">    </w:t>
                    </w:r>
                    <w:r>
                      <w:rPr>
                        <w:rFonts w:ascii="r_ansi"/>
                        <w:sz w:val="18"/>
                      </w:rPr>
                      <w:t>NURSE</w:t>
                    </w:r>
                    <w:r>
                      <w:rPr>
                        <w:sz w:val="18"/>
                      </w:rPr>
                      <w:t xml:space="preserve"> </w:t>
                    </w:r>
                    <w:r>
                      <w:rPr>
                        <w:rFonts w:ascii="r_ansi"/>
                        <w:sz w:val="18"/>
                      </w:rPr>
                      <w:t>(RN)</w:t>
                    </w:r>
                    <w:r>
                      <w:rPr>
                        <w:sz w:val="18"/>
                      </w:rPr>
                      <w:t xml:space="preserve"> </w:t>
                    </w:r>
                    <w:r>
                      <w:rPr>
                        <w:rFonts w:ascii="r_ansi"/>
                        <w:sz w:val="18"/>
                      </w:rPr>
                      <w:t>(MHTC),</w:t>
                    </w:r>
                    <w:r>
                      <w:rPr>
                        <w:sz w:val="18"/>
                      </w:rPr>
                      <w:t xml:space="preserve"> </w:t>
                    </w:r>
                    <w:r>
                      <w:rPr>
                        <w:rFonts w:ascii="r_ansi"/>
                        <w:sz w:val="18"/>
                      </w:rPr>
                      <w:t>Team</w:t>
                    </w:r>
                    <w:r>
                      <w:rPr>
                        <w:sz w:val="18"/>
                      </w:rPr>
                      <w:t xml:space="preserve"> </w:t>
                    </w:r>
                    <w:r>
                      <w:rPr>
                        <w:rFonts w:ascii="r_ansi"/>
                        <w:sz w:val="18"/>
                      </w:rPr>
                      <w:t>is</w:t>
                    </w:r>
                    <w:r>
                      <w:rPr>
                        <w:sz w:val="18"/>
                      </w:rPr>
                      <w:t xml:space="preserve"> </w:t>
                    </w:r>
                    <w:r>
                      <w:rPr>
                        <w:rFonts w:ascii="r_ansi"/>
                        <w:sz w:val="18"/>
                      </w:rPr>
                      <w:t>HRMH</w:t>
                    </w:r>
                    <w:r>
                      <w:rPr>
                        <w:sz w:val="18"/>
                      </w:rPr>
                      <w:t xml:space="preserve"> </w:t>
                    </w:r>
                    <w:r>
                      <w:rPr>
                        <w:rFonts w:ascii="r_ansi"/>
                        <w:sz w:val="18"/>
                      </w:rPr>
                      <w:t>TEST</w:t>
                    </w:r>
                    <w:r>
                      <w:rPr>
                        <w:spacing w:val="39"/>
                        <w:sz w:val="18"/>
                      </w:rPr>
                      <w:t xml:space="preserve"> </w:t>
                    </w:r>
                    <w:r>
                      <w:rPr>
                        <w:rFonts w:ascii="r_ansi"/>
                        <w:sz w:val="18"/>
                      </w:rPr>
                      <w:t>TEAM.</w:t>
                    </w:r>
                  </w:p>
                </w:txbxContent>
              </v:textbox>
            </v:shape>
            <v:shape id="_x0000_s1406" type="#_x0000_t202" style="position:absolute;left:1800;top:716;width:8035;height:648" filled="f" stroked="f">
              <v:textbox inset="0,0,0,0">
                <w:txbxContent>
                  <w:p w14:paraId="10338D1B" w14:textId="77777777" w:rsidR="00F33D04" w:rsidRDefault="003205B4">
                    <w:pPr>
                      <w:rPr>
                        <w:rFonts w:ascii="r_ansi"/>
                        <w:sz w:val="18"/>
                      </w:rPr>
                    </w:pPr>
                    <w:r>
                      <w:rPr>
                        <w:rFonts w:ascii="r_ansi"/>
                        <w:sz w:val="18"/>
                      </w:rPr>
                      <w:t>Frequency:</w:t>
                    </w:r>
                    <w:r>
                      <w:rPr>
                        <w:sz w:val="18"/>
                      </w:rPr>
                      <w:t xml:space="preserve"> </w:t>
                    </w:r>
                    <w:r>
                      <w:rPr>
                        <w:rFonts w:ascii="r_ansi"/>
                        <w:sz w:val="18"/>
                      </w:rPr>
                      <w:t>Due</w:t>
                    </w:r>
                    <w:r>
                      <w:rPr>
                        <w:sz w:val="18"/>
                      </w:rPr>
                      <w:t xml:space="preserve"> </w:t>
                    </w:r>
                    <w:r>
                      <w:rPr>
                        <w:rFonts w:ascii="r_ansi"/>
                        <w:sz w:val="18"/>
                      </w:rPr>
                      <w:t>every</w:t>
                    </w:r>
                    <w:r>
                      <w:rPr>
                        <w:sz w:val="18"/>
                      </w:rPr>
                      <w:t xml:space="preserve"> </w:t>
                    </w:r>
                    <w:r>
                      <w:rPr>
                        <w:rFonts w:ascii="r_ansi"/>
                        <w:sz w:val="18"/>
                      </w:rPr>
                      <w:t>99Y</w:t>
                    </w:r>
                    <w:r>
                      <w:rPr>
                        <w:sz w:val="18"/>
                      </w:rPr>
                      <w:t xml:space="preserve"> </w:t>
                    </w:r>
                    <w:r>
                      <w:rPr>
                        <w:rFonts w:ascii="r_ansi"/>
                        <w:sz w:val="18"/>
                      </w:rPr>
                      <w:t>-</w:t>
                    </w:r>
                    <w:r>
                      <w:rPr>
                        <w:sz w:val="18"/>
                      </w:rPr>
                      <w:t xml:space="preserve"> </w:t>
                    </w:r>
                    <w:r>
                      <w:rPr>
                        <w:rFonts w:ascii="r_ansi"/>
                        <w:sz w:val="18"/>
                      </w:rPr>
                      <w:t>Once</w:t>
                    </w:r>
                    <w:r>
                      <w:rPr>
                        <w:sz w:val="18"/>
                      </w:rPr>
                      <w:t xml:space="preserve"> </w:t>
                    </w:r>
                    <w:r>
                      <w:rPr>
                        <w:rFonts w:ascii="r_ansi"/>
                        <w:sz w:val="18"/>
                      </w:rPr>
                      <w:t>for</w:t>
                    </w:r>
                    <w:r>
                      <w:rPr>
                        <w:sz w:val="18"/>
                      </w:rPr>
                      <w:t xml:space="preserve"> </w:t>
                    </w:r>
                    <w:r>
                      <w:rPr>
                        <w:rFonts w:ascii="r_ansi"/>
                        <w:sz w:val="18"/>
                      </w:rPr>
                      <w:t>all</w:t>
                    </w:r>
                    <w:r>
                      <w:rPr>
                        <w:sz w:val="18"/>
                      </w:rPr>
                      <w:t xml:space="preserve"> </w:t>
                    </w:r>
                    <w:r>
                      <w:rPr>
                        <w:rFonts w:ascii="r_ansi"/>
                        <w:sz w:val="18"/>
                      </w:rPr>
                      <w:t>ages.</w:t>
                    </w:r>
                  </w:p>
                  <w:p w14:paraId="24B8F07E" w14:textId="77777777" w:rsidR="00F33D04" w:rsidRDefault="003205B4">
                    <w:pPr>
                      <w:rPr>
                        <w:rFonts w:ascii="r_ansi"/>
                        <w:sz w:val="18"/>
                      </w:rPr>
                    </w:pPr>
                    <w:r>
                      <w:rPr>
                        <w:rFonts w:ascii="r_ansi"/>
                        <w:sz w:val="18"/>
                      </w:rPr>
                      <w:t>Reminder</w:t>
                    </w:r>
                    <w:r>
                      <w:rPr>
                        <w:sz w:val="18"/>
                      </w:rPr>
                      <w:t xml:space="preserve"> </w:t>
                    </w:r>
                    <w:r>
                      <w:rPr>
                        <w:rFonts w:ascii="r_ansi"/>
                        <w:sz w:val="18"/>
                      </w:rPr>
                      <w:t>triggered</w:t>
                    </w:r>
                    <w:r>
                      <w:rPr>
                        <w:sz w:val="18"/>
                      </w:rPr>
                      <w:t xml:space="preserve"> </w:t>
                    </w:r>
                    <w:r>
                      <w:rPr>
                        <w:rFonts w:ascii="r_ansi"/>
                        <w:sz w:val="18"/>
                      </w:rPr>
                      <w:t>when</w:t>
                    </w:r>
                    <w:r>
                      <w:rPr>
                        <w:sz w:val="18"/>
                      </w:rPr>
                      <w:t xml:space="preserve"> </w:t>
                    </w:r>
                    <w:r>
                      <w:rPr>
                        <w:rFonts w:ascii="r_ansi"/>
                        <w:sz w:val="18"/>
                      </w:rPr>
                      <w:t>no</w:t>
                    </w:r>
                    <w:r>
                      <w:rPr>
                        <w:sz w:val="18"/>
                      </w:rPr>
                      <w:t xml:space="preserve"> </w:t>
                    </w:r>
                    <w:r>
                      <w:rPr>
                        <w:rFonts w:ascii="r_ansi"/>
                        <w:sz w:val="18"/>
                      </w:rPr>
                      <w:t>active</w:t>
                    </w:r>
                    <w:r>
                      <w:rPr>
                        <w:sz w:val="18"/>
                      </w:rPr>
                      <w:t xml:space="preserve"> </w:t>
                    </w:r>
                    <w:r>
                      <w:rPr>
                        <w:rFonts w:ascii="r_ansi"/>
                        <w:sz w:val="18"/>
                      </w:rPr>
                      <w:t>MHTC</w:t>
                    </w:r>
                    <w:r>
                      <w:rPr>
                        <w:sz w:val="18"/>
                      </w:rPr>
                      <w:t xml:space="preserve"> </w:t>
                    </w:r>
                    <w:r>
                      <w:rPr>
                        <w:rFonts w:ascii="r_ansi"/>
                        <w:sz w:val="18"/>
                      </w:rPr>
                      <w:t>is</w:t>
                    </w:r>
                    <w:r>
                      <w:rPr>
                        <w:sz w:val="18"/>
                      </w:rPr>
                      <w:t xml:space="preserve"> </w:t>
                    </w:r>
                    <w:r>
                      <w:rPr>
                        <w:rFonts w:ascii="r_ansi"/>
                        <w:spacing w:val="-123"/>
                        <w:sz w:val="18"/>
                      </w:rPr>
                      <w:t>assigned</w:t>
                    </w:r>
                    <w:r>
                      <w:rPr>
                        <w:spacing w:val="-43"/>
                        <w:sz w:val="18"/>
                      </w:rPr>
                      <w:t xml:space="preserve"> </w:t>
                    </w:r>
                    <w:r>
                      <w:rPr>
                        <w:rFonts w:ascii="r_ansi"/>
                        <w:spacing w:val="-180"/>
                        <w:sz w:val="18"/>
                      </w:rPr>
                      <w:t>for</w:t>
                    </w:r>
                    <w:r>
                      <w:rPr>
                        <w:spacing w:val="146"/>
                        <w:sz w:val="18"/>
                      </w:rPr>
                      <w:t xml:space="preserve"> </w:t>
                    </w:r>
                    <w:r>
                      <w:rPr>
                        <w:rFonts w:ascii="r_ansi"/>
                        <w:sz w:val="18"/>
                      </w:rPr>
                      <w:t>a</w:t>
                    </w:r>
                    <w:r>
                      <w:rPr>
                        <w:sz w:val="18"/>
                      </w:rPr>
                      <w:t xml:space="preserve">    </w:t>
                    </w:r>
                    <w:r>
                      <w:rPr>
                        <w:rFonts w:ascii="r_ansi"/>
                        <w:sz w:val="18"/>
                      </w:rPr>
                      <w:t>patient</w:t>
                    </w:r>
                    <w:r>
                      <w:rPr>
                        <w:sz w:val="18"/>
                      </w:rPr>
                      <w:t xml:space="preserve">    </w:t>
                    </w:r>
                    <w:r>
                      <w:rPr>
                        <w:rFonts w:ascii="r_ansi"/>
                        <w:sz w:val="18"/>
                      </w:rPr>
                      <w:t>with</w:t>
                    </w:r>
                    <w:r>
                      <w:rPr>
                        <w:sz w:val="18"/>
                      </w:rPr>
                      <w:t xml:space="preserve">    </w:t>
                    </w:r>
                    <w:r>
                      <w:rPr>
                        <w:rFonts w:ascii="r_ansi"/>
                        <w:sz w:val="18"/>
                      </w:rPr>
                      <w:t>3</w:t>
                    </w:r>
                    <w:r>
                      <w:rPr>
                        <w:sz w:val="18"/>
                      </w:rPr>
                      <w:t xml:space="preserve">    </w:t>
                    </w:r>
                    <w:r>
                      <w:rPr>
                        <w:rFonts w:ascii="r_ansi"/>
                        <w:sz w:val="18"/>
                      </w:rPr>
                      <w:t>MH</w:t>
                    </w:r>
                    <w:r>
                      <w:rPr>
                        <w:sz w:val="18"/>
                      </w:rPr>
                      <w:t xml:space="preserve">    </w:t>
                    </w:r>
                    <w:r>
                      <w:rPr>
                        <w:rFonts w:ascii="r_ansi"/>
                        <w:sz w:val="18"/>
                      </w:rPr>
                      <w:t>appointments</w:t>
                    </w:r>
                    <w:r>
                      <w:rPr>
                        <w:sz w:val="18"/>
                      </w:rPr>
                      <w:t xml:space="preserve">    </w:t>
                    </w:r>
                    <w:r>
                      <w:rPr>
                        <w:rFonts w:ascii="r_ansi"/>
                        <w:sz w:val="18"/>
                      </w:rPr>
                      <w:t>in</w:t>
                    </w:r>
                    <w:r>
                      <w:rPr>
                        <w:sz w:val="18"/>
                      </w:rPr>
                      <w:t xml:space="preserve">     </w:t>
                    </w:r>
                    <w:r>
                      <w:rPr>
                        <w:rFonts w:ascii="r_ansi"/>
                        <w:sz w:val="18"/>
                      </w:rPr>
                      <w:t>the</w:t>
                    </w:r>
                    <w:r>
                      <w:rPr>
                        <w:sz w:val="18"/>
                      </w:rPr>
                      <w:t xml:space="preserve"> </w:t>
                    </w:r>
                    <w:r>
                      <w:rPr>
                        <w:rFonts w:ascii="r_ansi"/>
                        <w:sz w:val="18"/>
                      </w:rPr>
                      <w:t>past</w:t>
                    </w:r>
                    <w:r>
                      <w:rPr>
                        <w:spacing w:val="43"/>
                        <w:sz w:val="18"/>
                      </w:rPr>
                      <w:t xml:space="preserve"> </w:t>
                    </w:r>
                    <w:r>
                      <w:rPr>
                        <w:rFonts w:ascii="r_ansi"/>
                        <w:sz w:val="18"/>
                      </w:rPr>
                      <w:t>year.</w:t>
                    </w:r>
                  </w:p>
                </w:txbxContent>
              </v:textbox>
            </v:shape>
            <v:shape id="_x0000_s1405" type="#_x0000_t202" style="position:absolute;left:8517;top:500;width:1103;height:216" filled="f" stroked="f">
              <v:textbox inset="0,0,0,0">
                <w:txbxContent>
                  <w:p w14:paraId="19395E90" w14:textId="77777777" w:rsidR="00F33D04" w:rsidRDefault="003205B4">
                    <w:pPr>
                      <w:rPr>
                        <w:rFonts w:ascii="r_ansi"/>
                        <w:sz w:val="18"/>
                      </w:rPr>
                    </w:pPr>
                    <w:r>
                      <w:rPr>
                        <w:rFonts w:ascii="r_ansi"/>
                        <w:sz w:val="18"/>
                      </w:rPr>
                      <w:t>0</w:t>
                    </w:r>
                    <w:r>
                      <w:rPr>
                        <w:rFonts w:ascii="r_ansi"/>
                        <w:spacing w:val="-1"/>
                        <w:sz w:val="18"/>
                      </w:rPr>
                      <w:t>9</w:t>
                    </w:r>
                    <w:r>
                      <w:rPr>
                        <w:rFonts w:ascii="r_ansi"/>
                        <w:sz w:val="18"/>
                      </w:rPr>
                      <w:t>/</w:t>
                    </w:r>
                    <w:r>
                      <w:rPr>
                        <w:rFonts w:ascii="r_ansi"/>
                        <w:spacing w:val="1"/>
                        <w:sz w:val="18"/>
                      </w:rPr>
                      <w:t>2</w:t>
                    </w:r>
                    <w:r>
                      <w:rPr>
                        <w:rFonts w:ascii="r_ansi"/>
                        <w:sz w:val="18"/>
                      </w:rPr>
                      <w:t>5</w:t>
                    </w:r>
                    <w:r>
                      <w:rPr>
                        <w:rFonts w:ascii="r_ansi"/>
                        <w:spacing w:val="-1"/>
                        <w:sz w:val="18"/>
                      </w:rPr>
                      <w:t>/</w:t>
                    </w:r>
                    <w:r>
                      <w:rPr>
                        <w:rFonts w:ascii="r_ansi"/>
                        <w:sz w:val="18"/>
                      </w:rPr>
                      <w:t>2</w:t>
                    </w:r>
                    <w:r>
                      <w:rPr>
                        <w:rFonts w:ascii="r_ansi"/>
                        <w:spacing w:val="-1"/>
                        <w:sz w:val="18"/>
                      </w:rPr>
                      <w:t>0</w:t>
                    </w:r>
                    <w:r>
                      <w:rPr>
                        <w:rFonts w:ascii="r_ansi"/>
                        <w:sz w:val="18"/>
                      </w:rPr>
                      <w:t>12</w:t>
                    </w:r>
                  </w:p>
                </w:txbxContent>
              </v:textbox>
            </v:shape>
            <v:shape id="_x0000_s1404" type="#_x0000_t202" style="position:absolute;left:6025;top:500;width:452;height:216" filled="f" stroked="f">
              <v:textbox inset="0,0,0,0">
                <w:txbxContent>
                  <w:p w14:paraId="5B84E2EB" w14:textId="77777777" w:rsidR="00F33D04" w:rsidRDefault="003205B4">
                    <w:pPr>
                      <w:rPr>
                        <w:rFonts w:ascii="r_ansi"/>
                        <w:sz w:val="18"/>
                      </w:rPr>
                    </w:pPr>
                    <w:r>
                      <w:rPr>
                        <w:rFonts w:ascii="r_ansi"/>
                        <w:spacing w:val="-1"/>
                        <w:sz w:val="18"/>
                        <w:shd w:val="clear" w:color="auto" w:fill="FFFF00"/>
                      </w:rPr>
                      <w:t>DONE</w:t>
                    </w:r>
                  </w:p>
                </w:txbxContent>
              </v:textbox>
            </v:shape>
            <v:shape id="_x0000_s1403" type="#_x0000_t202" style="position:absolute;left:1800;top:500;width:2293;height:216" filled="f" stroked="f">
              <v:textbox inset="0,0,0,0">
                <w:txbxContent>
                  <w:p w14:paraId="351D8750" w14:textId="77777777" w:rsidR="00F33D04" w:rsidRDefault="003205B4">
                    <w:pPr>
                      <w:rPr>
                        <w:rFonts w:ascii="r_ansi"/>
                        <w:sz w:val="18"/>
                      </w:rPr>
                    </w:pPr>
                    <w:r>
                      <w:rPr>
                        <w:rFonts w:ascii="r_ansi"/>
                        <w:sz w:val="18"/>
                      </w:rPr>
                      <w:t>Needs</w:t>
                    </w:r>
                    <w:r>
                      <w:rPr>
                        <w:sz w:val="18"/>
                      </w:rPr>
                      <w:t xml:space="preserve"> </w:t>
                    </w:r>
                    <w:r>
                      <w:rPr>
                        <w:rFonts w:ascii="r_ansi"/>
                        <w:sz w:val="18"/>
                      </w:rPr>
                      <w:t>MHTC</w:t>
                    </w:r>
                    <w:r>
                      <w:rPr>
                        <w:sz w:val="18"/>
                      </w:rPr>
                      <w:t xml:space="preserve"> </w:t>
                    </w:r>
                    <w:r>
                      <w:rPr>
                        <w:rFonts w:ascii="r_ansi"/>
                        <w:spacing w:val="-151"/>
                        <w:sz w:val="18"/>
                      </w:rPr>
                      <w:t>Assignment</w:t>
                    </w:r>
                  </w:p>
                </w:txbxContent>
              </v:textbox>
            </v:shape>
            <v:shape id="_x0000_s1402" type="#_x0000_t202" style="position:absolute;left:5698;top:284;width:4137;height:216" filled="f" stroked="f">
              <v:textbox inset="0,0,0,0">
                <w:txbxContent>
                  <w:p w14:paraId="5A80275C" w14:textId="77777777" w:rsidR="00F33D04" w:rsidRDefault="003205B4">
                    <w:pPr>
                      <w:tabs>
                        <w:tab w:val="left" w:pos="2710"/>
                      </w:tabs>
                      <w:rPr>
                        <w:rFonts w:ascii="r_ansi"/>
                        <w:sz w:val="18"/>
                      </w:rPr>
                    </w:pPr>
                    <w:r>
                      <w:rPr>
                        <w:rFonts w:ascii="r_ansi"/>
                        <w:sz w:val="18"/>
                      </w:rPr>
                      <w:t>--STATUS--</w:t>
                    </w:r>
                    <w:r>
                      <w:rPr>
                        <w:sz w:val="18"/>
                      </w:rPr>
                      <w:t xml:space="preserve">  </w:t>
                    </w:r>
                    <w:r>
                      <w:rPr>
                        <w:spacing w:val="44"/>
                        <w:sz w:val="18"/>
                      </w:rPr>
                      <w:t xml:space="preserve"> </w:t>
                    </w:r>
                    <w:r>
                      <w:rPr>
                        <w:rFonts w:ascii="r_ansi"/>
                        <w:sz w:val="18"/>
                      </w:rPr>
                      <w:t>--DUE</w:t>
                    </w:r>
                    <w:r>
                      <w:rPr>
                        <w:sz w:val="18"/>
                      </w:rPr>
                      <w:t xml:space="preserve">   </w:t>
                    </w:r>
                    <w:r>
                      <w:rPr>
                        <w:spacing w:val="1"/>
                        <w:sz w:val="18"/>
                      </w:rPr>
                      <w:t xml:space="preserve"> </w:t>
                    </w:r>
                    <w:r>
                      <w:rPr>
                        <w:rFonts w:ascii="r_ansi"/>
                        <w:spacing w:val="-4"/>
                        <w:sz w:val="18"/>
                      </w:rPr>
                      <w:t>DATE--</w:t>
                    </w:r>
                    <w:r>
                      <w:rPr>
                        <w:rFonts w:ascii="r_ansi"/>
                        <w:spacing w:val="-4"/>
                        <w:sz w:val="18"/>
                      </w:rPr>
                      <w:tab/>
                    </w:r>
                    <w:r>
                      <w:rPr>
                        <w:rFonts w:ascii="r_ansi"/>
                        <w:sz w:val="18"/>
                      </w:rPr>
                      <w:t>--LAST</w:t>
                    </w:r>
                    <w:r>
                      <w:rPr>
                        <w:spacing w:val="44"/>
                        <w:sz w:val="18"/>
                      </w:rPr>
                      <w:t xml:space="preserve"> </w:t>
                    </w:r>
                    <w:r>
                      <w:rPr>
                        <w:rFonts w:ascii="r_ansi"/>
                        <w:spacing w:val="-152"/>
                        <w:sz w:val="18"/>
                      </w:rPr>
                      <w:t>DONE--</w:t>
                    </w:r>
                  </w:p>
                </w:txbxContent>
              </v:textbox>
            </v:shape>
            <w10:wrap type="topAndBottom" anchorx="page"/>
          </v:group>
        </w:pict>
      </w:r>
    </w:p>
    <w:p w14:paraId="6279A6D0" w14:textId="77777777" w:rsidR="00F33D04" w:rsidRDefault="00F33D04">
      <w:pPr>
        <w:rPr>
          <w:sz w:val="18"/>
        </w:rPr>
        <w:sectPr w:rsidR="00F33D04">
          <w:footerReference w:type="default" r:id="rId50"/>
          <w:pgSz w:w="12240" w:h="15840"/>
          <w:pgMar w:top="1360" w:right="860" w:bottom="1580" w:left="1220" w:header="0" w:footer="1391" w:gutter="0"/>
          <w:pgNumType w:start="33"/>
          <w:cols w:space="720"/>
        </w:sectPr>
      </w:pPr>
    </w:p>
    <w:p w14:paraId="70015A84" w14:textId="77777777" w:rsidR="00F33D04" w:rsidRDefault="00F33D04">
      <w:pPr>
        <w:pStyle w:val="BodyText"/>
        <w:spacing w:before="4"/>
        <w:rPr>
          <w:sz w:val="12"/>
        </w:rPr>
      </w:pPr>
    </w:p>
    <w:p w14:paraId="7EFA7BCD" w14:textId="77777777" w:rsidR="00F33D04" w:rsidRDefault="003205B4">
      <w:pPr>
        <w:spacing w:before="100"/>
        <w:ind w:left="796"/>
        <w:rPr>
          <w:rFonts w:ascii="r_ansi"/>
          <w:sz w:val="18"/>
        </w:rPr>
      </w:pPr>
      <w:r>
        <w:pict w14:anchorId="70889132">
          <v:group id="_x0000_s1395" style="position:absolute;left:0;text-align:left;margin-left:84.15pt;margin-top:-7.1pt;width:443.85pt;height:369.95pt;z-index:-255995904;mso-position-horizontal-relative:page" coordorigin="1683,-142" coordsize="8877,7399">
            <v:line id="_x0000_s1400" style="position:absolute" from="1692,-137" to="10550,-137" strokeweight=".48pt"/>
            <v:line id="_x0000_s1399" style="position:absolute" from="10555,-142" to="10555,7008" strokeweight=".48pt"/>
            <v:line id="_x0000_s1398" style="position:absolute" from="1692,7251" to="10550,7251" strokeweight=".48pt"/>
            <v:line id="_x0000_s1397" style="position:absolute" from="1688,-142" to="1688,7256" strokeweight=".48pt"/>
            <v:line id="_x0000_s1396" style="position:absolute" from="10555,7008" to="10555,7256" strokeweight=".48pt"/>
            <w10:wrap anchorx="page"/>
          </v:group>
        </w:pict>
      </w:r>
      <w:r>
        <w:rPr>
          <w:rFonts w:ascii="r_ansi"/>
          <w:sz w:val="18"/>
        </w:rPr>
        <w:t>Patient</w:t>
      </w:r>
      <w:r>
        <w:rPr>
          <w:sz w:val="18"/>
        </w:rPr>
        <w:t xml:space="preserve"> </w:t>
      </w:r>
      <w:r>
        <w:rPr>
          <w:rFonts w:ascii="r_ansi"/>
          <w:sz w:val="18"/>
        </w:rPr>
        <w:t>has</w:t>
      </w:r>
      <w:r>
        <w:rPr>
          <w:sz w:val="18"/>
        </w:rPr>
        <w:t xml:space="preserve"> </w:t>
      </w:r>
      <w:r>
        <w:rPr>
          <w:rFonts w:ascii="r_ansi"/>
          <w:sz w:val="18"/>
        </w:rPr>
        <w:t>an</w:t>
      </w:r>
      <w:r>
        <w:rPr>
          <w:sz w:val="18"/>
        </w:rPr>
        <w:t xml:space="preserve"> </w:t>
      </w:r>
      <w:r>
        <w:rPr>
          <w:rFonts w:ascii="r_ansi"/>
          <w:sz w:val="18"/>
        </w:rPr>
        <w:t>MHTC</w:t>
      </w:r>
      <w:r>
        <w:rPr>
          <w:sz w:val="18"/>
        </w:rPr>
        <w:t xml:space="preserve"> </w:t>
      </w:r>
      <w:r>
        <w:rPr>
          <w:rFonts w:ascii="r_ansi"/>
          <w:sz w:val="18"/>
        </w:rPr>
        <w:t>currently</w:t>
      </w:r>
      <w:r>
        <w:rPr>
          <w:sz w:val="18"/>
        </w:rPr>
        <w:t xml:space="preserve"> </w:t>
      </w:r>
      <w:r>
        <w:rPr>
          <w:rFonts w:ascii="r_ansi"/>
          <w:sz w:val="18"/>
        </w:rPr>
        <w:t>assigned.</w:t>
      </w:r>
    </w:p>
    <w:p w14:paraId="6A6C5F6E" w14:textId="77777777" w:rsidR="00F33D04" w:rsidRDefault="00F33D04">
      <w:pPr>
        <w:pStyle w:val="BodyText"/>
        <w:spacing w:before="8"/>
        <w:rPr>
          <w:rFonts w:ascii="r_ansi"/>
          <w:sz w:val="9"/>
        </w:rPr>
      </w:pPr>
    </w:p>
    <w:p w14:paraId="5A95F7D2" w14:textId="77777777" w:rsidR="00F33D04" w:rsidRDefault="003205B4">
      <w:pPr>
        <w:spacing w:before="100"/>
        <w:ind w:left="580"/>
        <w:rPr>
          <w:rFonts w:ascii="r_ansi"/>
          <w:sz w:val="18"/>
        </w:rPr>
      </w:pPr>
      <w:r>
        <w:rPr>
          <w:rFonts w:ascii="r_ansi"/>
          <w:sz w:val="18"/>
        </w:rPr>
        <w:t>Information:</w:t>
      </w:r>
    </w:p>
    <w:p w14:paraId="46510C9B" w14:textId="77777777" w:rsidR="00F33D04" w:rsidRDefault="003205B4">
      <w:pPr>
        <w:spacing w:before="1"/>
        <w:ind w:left="688"/>
        <w:rPr>
          <w:rFonts w:ascii="r_ansi"/>
          <w:sz w:val="18"/>
        </w:rPr>
      </w:pPr>
      <w:r>
        <w:rPr>
          <w:rFonts w:ascii="r_ansi"/>
          <w:sz w:val="18"/>
        </w:rPr>
        <w:t>Reminder</w:t>
      </w:r>
      <w:r>
        <w:rPr>
          <w:sz w:val="18"/>
        </w:rPr>
        <w:t xml:space="preserve"> </w:t>
      </w:r>
      <w:r>
        <w:rPr>
          <w:rFonts w:ascii="r_ansi"/>
          <w:sz w:val="18"/>
        </w:rPr>
        <w:t>Term:</w:t>
      </w:r>
      <w:r>
        <w:rPr>
          <w:sz w:val="18"/>
        </w:rPr>
        <w:t xml:space="preserve"> </w:t>
      </w:r>
      <w:r>
        <w:rPr>
          <w:rFonts w:ascii="r_ansi"/>
          <w:sz w:val="18"/>
        </w:rPr>
        <w:t>VA-MH</w:t>
      </w:r>
      <w:r>
        <w:rPr>
          <w:sz w:val="18"/>
        </w:rPr>
        <w:t xml:space="preserve"> </w:t>
      </w:r>
      <w:r>
        <w:rPr>
          <w:rFonts w:ascii="r_ansi"/>
          <w:sz w:val="18"/>
        </w:rPr>
        <w:t>APPTS</w:t>
      </w:r>
      <w:r>
        <w:rPr>
          <w:sz w:val="18"/>
        </w:rPr>
        <w:t xml:space="preserve"> </w:t>
      </w:r>
      <w:r>
        <w:rPr>
          <w:rFonts w:ascii="r_ansi"/>
          <w:sz w:val="18"/>
        </w:rPr>
        <w:t>FOR</w:t>
      </w:r>
      <w:r>
        <w:rPr>
          <w:sz w:val="18"/>
        </w:rPr>
        <w:t xml:space="preserve"> </w:t>
      </w:r>
      <w:r>
        <w:rPr>
          <w:rFonts w:ascii="r_ansi"/>
          <w:sz w:val="18"/>
        </w:rPr>
        <w:t>MHTC</w:t>
      </w:r>
      <w:r>
        <w:rPr>
          <w:sz w:val="18"/>
        </w:rPr>
        <w:t xml:space="preserve"> </w:t>
      </w:r>
      <w:r>
        <w:rPr>
          <w:rFonts w:ascii="r_ansi"/>
          <w:sz w:val="18"/>
        </w:rPr>
        <w:t>ASSIGNMENT</w:t>
      </w:r>
    </w:p>
    <w:p w14:paraId="2E5D5D91" w14:textId="77777777" w:rsidR="00F33D04" w:rsidRDefault="003205B4">
      <w:pPr>
        <w:ind w:left="904" w:right="4271" w:hanging="108"/>
        <w:rPr>
          <w:rFonts w:ascii="r_ansi"/>
          <w:sz w:val="18"/>
        </w:rPr>
      </w:pPr>
      <w:r>
        <w:rPr>
          <w:rFonts w:ascii="r_ansi"/>
          <w:sz w:val="18"/>
        </w:rPr>
        <w:t>Computed</w:t>
      </w:r>
      <w:r>
        <w:rPr>
          <w:sz w:val="18"/>
        </w:rPr>
        <w:t xml:space="preserve">    </w:t>
      </w:r>
      <w:r>
        <w:rPr>
          <w:rFonts w:ascii="r_ansi"/>
          <w:sz w:val="18"/>
        </w:rPr>
        <w:t>Finding:</w:t>
      </w:r>
      <w:r>
        <w:rPr>
          <w:sz w:val="18"/>
        </w:rPr>
        <w:t xml:space="preserve">    </w:t>
      </w:r>
      <w:r>
        <w:rPr>
          <w:rFonts w:ascii="r_ansi"/>
          <w:spacing w:val="-58"/>
          <w:sz w:val="18"/>
        </w:rPr>
        <w:t>VA-Appointments</w:t>
      </w:r>
      <w:r>
        <w:rPr>
          <w:spacing w:val="-35"/>
          <w:sz w:val="18"/>
        </w:rPr>
        <w:t xml:space="preserve"> </w:t>
      </w:r>
      <w:r>
        <w:rPr>
          <w:rFonts w:ascii="r_ansi"/>
          <w:spacing w:val="-175"/>
          <w:sz w:val="18"/>
        </w:rPr>
        <w:t>for</w:t>
      </w:r>
      <w:r>
        <w:rPr>
          <w:spacing w:val="132"/>
          <w:sz w:val="18"/>
        </w:rPr>
        <w:t xml:space="preserve"> </w:t>
      </w:r>
      <w:r>
        <w:rPr>
          <w:rFonts w:ascii="r_ansi"/>
          <w:sz w:val="18"/>
        </w:rPr>
        <w:t>a</w:t>
      </w:r>
      <w:r>
        <w:rPr>
          <w:sz w:val="18"/>
        </w:rPr>
        <w:t xml:space="preserve"> </w:t>
      </w:r>
      <w:r>
        <w:rPr>
          <w:rFonts w:ascii="r_ansi"/>
          <w:sz w:val="18"/>
        </w:rPr>
        <w:t>Patient</w:t>
      </w:r>
      <w:r>
        <w:rPr>
          <w:sz w:val="18"/>
        </w:rPr>
        <w:t xml:space="preserve"> </w:t>
      </w:r>
      <w:r>
        <w:rPr>
          <w:rFonts w:ascii="r_ansi"/>
          <w:sz w:val="18"/>
        </w:rPr>
        <w:t>11/04/2011@08:45</w:t>
      </w:r>
      <w:r>
        <w:rPr>
          <w:sz w:val="18"/>
        </w:rPr>
        <w:t xml:space="preserve"> </w:t>
      </w:r>
      <w:r>
        <w:rPr>
          <w:rFonts w:ascii="r_ansi"/>
          <w:sz w:val="18"/>
        </w:rPr>
        <w:t>value</w:t>
      </w:r>
      <w:r>
        <w:rPr>
          <w:sz w:val="18"/>
        </w:rPr>
        <w:t xml:space="preserve"> </w:t>
      </w:r>
      <w:r>
        <w:rPr>
          <w:rFonts w:ascii="r_ansi"/>
          <w:sz w:val="18"/>
        </w:rPr>
        <w:t>-</w:t>
      </w:r>
      <w:r>
        <w:rPr>
          <w:spacing w:val="43"/>
          <w:sz w:val="18"/>
        </w:rPr>
        <w:t xml:space="preserve"> </w:t>
      </w:r>
      <w:r>
        <w:rPr>
          <w:rFonts w:ascii="r_ansi"/>
          <w:sz w:val="18"/>
        </w:rPr>
        <w:t>TEST</w:t>
      </w:r>
    </w:p>
    <w:p w14:paraId="4EDB538C" w14:textId="77777777" w:rsidR="00F33D04" w:rsidRDefault="003205B4">
      <w:pPr>
        <w:ind w:left="1120" w:right="4702"/>
        <w:rPr>
          <w:rFonts w:ascii="r_ansi"/>
          <w:sz w:val="18"/>
        </w:rPr>
      </w:pPr>
      <w:r>
        <w:rPr>
          <w:rFonts w:ascii="r_ansi"/>
          <w:sz w:val="18"/>
        </w:rPr>
        <w:t>APPOINTMENT</w:t>
      </w:r>
      <w:r>
        <w:rPr>
          <w:sz w:val="18"/>
        </w:rPr>
        <w:t xml:space="preserve"> </w:t>
      </w:r>
      <w:r>
        <w:rPr>
          <w:rFonts w:ascii="r_ansi"/>
          <w:sz w:val="18"/>
        </w:rPr>
        <w:t>DATE/TIME:</w:t>
      </w:r>
      <w:r>
        <w:rPr>
          <w:sz w:val="18"/>
        </w:rPr>
        <w:t xml:space="preserve"> </w:t>
      </w:r>
      <w:r>
        <w:rPr>
          <w:rFonts w:ascii="r_ansi"/>
          <w:spacing w:val="-177"/>
          <w:sz w:val="18"/>
        </w:rPr>
        <w:t>11/04/2011@08:45</w:t>
      </w:r>
      <w:r>
        <w:rPr>
          <w:spacing w:val="-27"/>
          <w:sz w:val="18"/>
        </w:rPr>
        <w:t xml:space="preserve"> </w:t>
      </w:r>
      <w:r>
        <w:rPr>
          <w:rFonts w:ascii="r_ansi"/>
          <w:sz w:val="18"/>
        </w:rPr>
        <w:t>CLINIC:</w:t>
      </w:r>
      <w:r>
        <w:rPr>
          <w:sz w:val="18"/>
        </w:rPr>
        <w:t xml:space="preserve"> </w:t>
      </w:r>
      <w:r>
        <w:rPr>
          <w:rFonts w:ascii="r_ansi"/>
          <w:sz w:val="18"/>
        </w:rPr>
        <w:t>TEST</w:t>
      </w:r>
    </w:p>
    <w:p w14:paraId="4F2113D3" w14:textId="77777777" w:rsidR="00F33D04" w:rsidRDefault="003205B4">
      <w:pPr>
        <w:spacing w:before="1"/>
        <w:ind w:left="1120" w:right="4702"/>
        <w:rPr>
          <w:rFonts w:ascii="r_ansi"/>
          <w:sz w:val="18"/>
        </w:rPr>
      </w:pPr>
      <w:r>
        <w:rPr>
          <w:rFonts w:ascii="r_ansi"/>
          <w:sz w:val="18"/>
        </w:rPr>
        <w:t>APPOINTMENT</w:t>
      </w:r>
      <w:r>
        <w:rPr>
          <w:sz w:val="18"/>
        </w:rPr>
        <w:t xml:space="preserve"> </w:t>
      </w:r>
      <w:r>
        <w:rPr>
          <w:rFonts w:ascii="r_ansi"/>
          <w:sz w:val="18"/>
        </w:rPr>
        <w:t>STATUS:</w:t>
      </w:r>
      <w:r>
        <w:rPr>
          <w:sz w:val="18"/>
        </w:rPr>
        <w:t xml:space="preserve"> </w:t>
      </w:r>
      <w:r>
        <w:rPr>
          <w:rFonts w:ascii="r_ansi"/>
          <w:spacing w:val="-176"/>
          <w:sz w:val="18"/>
        </w:rPr>
        <w:t>SCHEDULED/KEPT</w:t>
      </w:r>
      <w:r>
        <w:rPr>
          <w:spacing w:val="-34"/>
          <w:sz w:val="18"/>
        </w:rPr>
        <w:t xml:space="preserve"> </w:t>
      </w:r>
      <w:r>
        <w:rPr>
          <w:rFonts w:ascii="r_ansi"/>
          <w:sz w:val="18"/>
        </w:rPr>
        <w:t>OUTPATIENT</w:t>
      </w:r>
      <w:r>
        <w:rPr>
          <w:sz w:val="18"/>
        </w:rPr>
        <w:t xml:space="preserve"> </w:t>
      </w:r>
      <w:r>
        <w:rPr>
          <w:rFonts w:ascii="r_ansi"/>
          <w:sz w:val="18"/>
        </w:rPr>
        <w:t>ENCOUNTER</w:t>
      </w:r>
      <w:r>
        <w:rPr>
          <w:sz w:val="18"/>
        </w:rPr>
        <w:t xml:space="preserve"> </w:t>
      </w:r>
      <w:r>
        <w:rPr>
          <w:rFonts w:ascii="r_ansi"/>
          <w:spacing w:val="-167"/>
          <w:sz w:val="18"/>
        </w:rPr>
        <w:t>IEN:</w:t>
      </w:r>
      <w:r>
        <w:rPr>
          <w:spacing w:val="-39"/>
          <w:sz w:val="18"/>
        </w:rPr>
        <w:t xml:space="preserve"> </w:t>
      </w:r>
      <w:r>
        <w:rPr>
          <w:rFonts w:ascii="r_ansi"/>
          <w:spacing w:val="-177"/>
          <w:sz w:val="18"/>
        </w:rPr>
        <w:t>3039</w:t>
      </w:r>
    </w:p>
    <w:p w14:paraId="43026A0E" w14:textId="77777777" w:rsidR="00F33D04" w:rsidRDefault="003205B4">
      <w:pPr>
        <w:ind w:left="1120" w:right="4814" w:hanging="216"/>
        <w:rPr>
          <w:rFonts w:ascii="r_ansi"/>
          <w:sz w:val="18"/>
        </w:rPr>
      </w:pPr>
      <w:r>
        <w:rPr>
          <w:rFonts w:ascii="r_ansi"/>
          <w:sz w:val="18"/>
        </w:rPr>
        <w:t>11/08/2011@08:00</w:t>
      </w:r>
      <w:r>
        <w:rPr>
          <w:sz w:val="18"/>
        </w:rPr>
        <w:t xml:space="preserve">    </w:t>
      </w:r>
      <w:r>
        <w:rPr>
          <w:rFonts w:ascii="r_ansi"/>
          <w:sz w:val="18"/>
        </w:rPr>
        <w:t>value</w:t>
      </w:r>
      <w:r>
        <w:rPr>
          <w:sz w:val="18"/>
        </w:rPr>
        <w:t xml:space="preserve">    </w:t>
      </w:r>
      <w:r>
        <w:rPr>
          <w:rFonts w:ascii="r_ansi"/>
          <w:sz w:val="18"/>
        </w:rPr>
        <w:t>-</w:t>
      </w:r>
      <w:r>
        <w:rPr>
          <w:spacing w:val="-19"/>
          <w:sz w:val="18"/>
        </w:rPr>
        <w:t xml:space="preserve"> </w:t>
      </w:r>
      <w:r>
        <w:rPr>
          <w:rFonts w:ascii="r_ansi"/>
          <w:spacing w:val="-166"/>
          <w:sz w:val="18"/>
        </w:rPr>
        <w:t>Mental</w:t>
      </w:r>
      <w:r>
        <w:rPr>
          <w:spacing w:val="-43"/>
          <w:sz w:val="18"/>
        </w:rPr>
        <w:t xml:space="preserve"> </w:t>
      </w:r>
      <w:r>
        <w:rPr>
          <w:rFonts w:ascii="r_ansi"/>
          <w:spacing w:val="-178"/>
          <w:sz w:val="18"/>
        </w:rPr>
        <w:t>Health</w:t>
      </w:r>
      <w:r>
        <w:rPr>
          <w:spacing w:val="135"/>
          <w:sz w:val="18"/>
        </w:rPr>
        <w:t xml:space="preserve"> </w:t>
      </w:r>
      <w:r>
        <w:rPr>
          <w:rFonts w:ascii="r_ansi"/>
          <w:sz w:val="18"/>
        </w:rPr>
        <w:t>APPOINTMENT</w:t>
      </w:r>
      <w:r>
        <w:rPr>
          <w:sz w:val="18"/>
        </w:rPr>
        <w:t xml:space="preserve">   </w:t>
      </w:r>
      <w:r>
        <w:rPr>
          <w:rFonts w:ascii="r_ansi"/>
          <w:sz w:val="18"/>
        </w:rPr>
        <w:t>DATE/TIME:</w:t>
      </w:r>
      <w:r>
        <w:rPr>
          <w:sz w:val="18"/>
        </w:rPr>
        <w:t xml:space="preserve"> </w:t>
      </w:r>
      <w:r>
        <w:rPr>
          <w:spacing w:val="-20"/>
          <w:sz w:val="18"/>
        </w:rPr>
        <w:t xml:space="preserve"> </w:t>
      </w:r>
      <w:r>
        <w:rPr>
          <w:rFonts w:ascii="r_ansi"/>
          <w:spacing w:val="-175"/>
          <w:sz w:val="18"/>
        </w:rPr>
        <w:t>11/08/2011@08:00</w:t>
      </w:r>
    </w:p>
    <w:p w14:paraId="4EAB8436" w14:textId="77777777" w:rsidR="00F33D04" w:rsidRDefault="003205B4">
      <w:pPr>
        <w:ind w:left="1120"/>
        <w:rPr>
          <w:rFonts w:ascii="r_ansi"/>
          <w:sz w:val="18"/>
        </w:rPr>
      </w:pPr>
      <w:r>
        <w:rPr>
          <w:rFonts w:ascii="r_ansi"/>
          <w:sz w:val="18"/>
        </w:rPr>
        <w:t>CLINIC:</w:t>
      </w:r>
      <w:r>
        <w:rPr>
          <w:sz w:val="18"/>
        </w:rPr>
        <w:t xml:space="preserve"> </w:t>
      </w:r>
      <w:r>
        <w:rPr>
          <w:rFonts w:ascii="r_ansi"/>
          <w:sz w:val="18"/>
        </w:rPr>
        <w:t>Mental</w:t>
      </w:r>
      <w:r>
        <w:rPr>
          <w:sz w:val="18"/>
        </w:rPr>
        <w:t xml:space="preserve"> </w:t>
      </w:r>
      <w:r>
        <w:rPr>
          <w:rFonts w:ascii="r_ansi"/>
          <w:sz w:val="18"/>
        </w:rPr>
        <w:t>Health</w:t>
      </w:r>
    </w:p>
    <w:p w14:paraId="24FBDF64" w14:textId="77777777" w:rsidR="00F33D04" w:rsidRDefault="003205B4">
      <w:pPr>
        <w:ind w:left="1120" w:right="5030"/>
        <w:rPr>
          <w:rFonts w:ascii="r_ansi"/>
          <w:sz w:val="18"/>
        </w:rPr>
      </w:pPr>
      <w:r>
        <w:rPr>
          <w:rFonts w:ascii="r_ansi"/>
          <w:sz w:val="18"/>
        </w:rPr>
        <w:t>APPOINTMENT</w:t>
      </w:r>
      <w:r>
        <w:rPr>
          <w:sz w:val="18"/>
        </w:rPr>
        <w:t xml:space="preserve"> </w:t>
      </w:r>
      <w:r>
        <w:rPr>
          <w:rFonts w:ascii="r_ansi"/>
          <w:sz w:val="18"/>
        </w:rPr>
        <w:t>STATUS:</w:t>
      </w:r>
      <w:r>
        <w:rPr>
          <w:sz w:val="18"/>
        </w:rPr>
        <w:t xml:space="preserve"> </w:t>
      </w:r>
      <w:r>
        <w:rPr>
          <w:rFonts w:ascii="r_ansi"/>
          <w:spacing w:val="-153"/>
          <w:sz w:val="18"/>
        </w:rPr>
        <w:t>SCHEDULED/KEPT</w:t>
      </w:r>
      <w:r>
        <w:rPr>
          <w:spacing w:val="-32"/>
          <w:sz w:val="18"/>
        </w:rPr>
        <w:t xml:space="preserve"> </w:t>
      </w:r>
      <w:r>
        <w:rPr>
          <w:rFonts w:ascii="r_ansi"/>
          <w:sz w:val="18"/>
        </w:rPr>
        <w:t>CHECK-OUT</w:t>
      </w:r>
      <w:r>
        <w:rPr>
          <w:sz w:val="18"/>
        </w:rPr>
        <w:t xml:space="preserve"> </w:t>
      </w:r>
      <w:r>
        <w:rPr>
          <w:rFonts w:ascii="r_ansi"/>
          <w:sz w:val="18"/>
        </w:rPr>
        <w:t>DATE/TIME:</w:t>
      </w:r>
      <w:r>
        <w:rPr>
          <w:sz w:val="18"/>
        </w:rPr>
        <w:t xml:space="preserve"> </w:t>
      </w:r>
      <w:r>
        <w:rPr>
          <w:rFonts w:ascii="r_ansi"/>
          <w:spacing w:val="-168"/>
          <w:sz w:val="18"/>
        </w:rPr>
        <w:t>11/08/2011@08:50</w:t>
      </w:r>
      <w:r>
        <w:rPr>
          <w:spacing w:val="-27"/>
          <w:sz w:val="18"/>
        </w:rPr>
        <w:t xml:space="preserve"> </w:t>
      </w:r>
      <w:r>
        <w:rPr>
          <w:rFonts w:ascii="r_ansi"/>
          <w:sz w:val="18"/>
        </w:rPr>
        <w:t>OUTPATIENT</w:t>
      </w:r>
      <w:r>
        <w:rPr>
          <w:sz w:val="18"/>
        </w:rPr>
        <w:t xml:space="preserve"> </w:t>
      </w:r>
      <w:r>
        <w:rPr>
          <w:rFonts w:ascii="r_ansi"/>
          <w:sz w:val="18"/>
        </w:rPr>
        <w:t>ENCOUNTER</w:t>
      </w:r>
      <w:r>
        <w:rPr>
          <w:sz w:val="18"/>
        </w:rPr>
        <w:t xml:space="preserve"> </w:t>
      </w:r>
      <w:r>
        <w:rPr>
          <w:rFonts w:ascii="r_ansi"/>
          <w:spacing w:val="-127"/>
          <w:sz w:val="18"/>
        </w:rPr>
        <w:t>IEN:</w:t>
      </w:r>
      <w:r>
        <w:rPr>
          <w:spacing w:val="-39"/>
          <w:sz w:val="18"/>
        </w:rPr>
        <w:t xml:space="preserve"> </w:t>
      </w:r>
      <w:r>
        <w:rPr>
          <w:rFonts w:ascii="r_ansi"/>
          <w:spacing w:val="-177"/>
          <w:sz w:val="18"/>
        </w:rPr>
        <w:t>3040</w:t>
      </w:r>
    </w:p>
    <w:p w14:paraId="6DB5B5A6" w14:textId="77777777" w:rsidR="00F33D04" w:rsidRDefault="003205B4">
      <w:pPr>
        <w:ind w:left="1120" w:right="4702" w:hanging="216"/>
        <w:rPr>
          <w:rFonts w:ascii="r_ansi"/>
          <w:sz w:val="18"/>
        </w:rPr>
      </w:pPr>
      <w:r>
        <w:rPr>
          <w:rFonts w:ascii="r_ansi"/>
          <w:sz w:val="18"/>
        </w:rPr>
        <w:t>11/11/2011@08:45</w:t>
      </w:r>
      <w:r>
        <w:rPr>
          <w:sz w:val="18"/>
        </w:rPr>
        <w:t xml:space="preserve"> </w:t>
      </w:r>
      <w:r>
        <w:rPr>
          <w:rFonts w:ascii="r_ansi"/>
          <w:sz w:val="18"/>
        </w:rPr>
        <w:t>value</w:t>
      </w:r>
      <w:r>
        <w:rPr>
          <w:sz w:val="18"/>
        </w:rPr>
        <w:t xml:space="preserve"> </w:t>
      </w:r>
      <w:r>
        <w:rPr>
          <w:rFonts w:ascii="r_ansi"/>
          <w:sz w:val="18"/>
        </w:rPr>
        <w:t>-</w:t>
      </w:r>
      <w:r>
        <w:rPr>
          <w:sz w:val="18"/>
        </w:rPr>
        <w:t xml:space="preserve"> </w:t>
      </w:r>
      <w:r>
        <w:rPr>
          <w:rFonts w:ascii="r_ansi"/>
          <w:spacing w:val="-159"/>
          <w:sz w:val="18"/>
        </w:rPr>
        <w:t>TEST</w:t>
      </w:r>
      <w:r>
        <w:rPr>
          <w:spacing w:val="-43"/>
          <w:sz w:val="18"/>
        </w:rPr>
        <w:t xml:space="preserve"> </w:t>
      </w:r>
      <w:r>
        <w:rPr>
          <w:rFonts w:ascii="r_ansi"/>
          <w:sz w:val="18"/>
        </w:rPr>
        <w:t>APPOINTMENT</w:t>
      </w:r>
      <w:r>
        <w:rPr>
          <w:sz w:val="18"/>
        </w:rPr>
        <w:t xml:space="preserve"> </w:t>
      </w:r>
      <w:r>
        <w:rPr>
          <w:rFonts w:ascii="r_ansi"/>
          <w:sz w:val="18"/>
        </w:rPr>
        <w:t>DATE/TIME:</w:t>
      </w:r>
      <w:r>
        <w:rPr>
          <w:sz w:val="18"/>
        </w:rPr>
        <w:t xml:space="preserve"> </w:t>
      </w:r>
      <w:r>
        <w:rPr>
          <w:rFonts w:ascii="r_ansi"/>
          <w:spacing w:val="-176"/>
          <w:sz w:val="18"/>
        </w:rPr>
        <w:t>11/11/2011@08:45</w:t>
      </w:r>
      <w:r>
        <w:rPr>
          <w:spacing w:val="-41"/>
          <w:sz w:val="18"/>
        </w:rPr>
        <w:t xml:space="preserve"> </w:t>
      </w:r>
      <w:r>
        <w:rPr>
          <w:rFonts w:ascii="r_ansi"/>
          <w:sz w:val="18"/>
        </w:rPr>
        <w:t>CLINIC:</w:t>
      </w:r>
      <w:r>
        <w:rPr>
          <w:sz w:val="18"/>
        </w:rPr>
        <w:t xml:space="preserve"> </w:t>
      </w:r>
      <w:r>
        <w:rPr>
          <w:rFonts w:ascii="r_ansi"/>
          <w:sz w:val="18"/>
        </w:rPr>
        <w:t>TEST</w:t>
      </w:r>
    </w:p>
    <w:p w14:paraId="6F069597" w14:textId="77777777" w:rsidR="00F33D04" w:rsidRDefault="003205B4">
      <w:pPr>
        <w:ind w:left="1120" w:right="4702"/>
        <w:rPr>
          <w:rFonts w:ascii="r_ansi"/>
          <w:sz w:val="18"/>
        </w:rPr>
      </w:pPr>
      <w:r>
        <w:rPr>
          <w:rFonts w:ascii="r_ansi"/>
          <w:sz w:val="18"/>
        </w:rPr>
        <w:t>APPOINTMENT</w:t>
      </w:r>
      <w:r>
        <w:rPr>
          <w:sz w:val="18"/>
        </w:rPr>
        <w:t xml:space="preserve"> </w:t>
      </w:r>
      <w:r>
        <w:rPr>
          <w:rFonts w:ascii="r_ansi"/>
          <w:sz w:val="18"/>
        </w:rPr>
        <w:t>STATUS:</w:t>
      </w:r>
      <w:r>
        <w:rPr>
          <w:sz w:val="18"/>
        </w:rPr>
        <w:t xml:space="preserve"> </w:t>
      </w:r>
      <w:r>
        <w:rPr>
          <w:rFonts w:ascii="r_ansi"/>
          <w:spacing w:val="-176"/>
          <w:sz w:val="18"/>
        </w:rPr>
        <w:t>SCHEDULED/KEPT</w:t>
      </w:r>
      <w:r>
        <w:rPr>
          <w:spacing w:val="-34"/>
          <w:sz w:val="18"/>
        </w:rPr>
        <w:t xml:space="preserve"> </w:t>
      </w:r>
      <w:r>
        <w:rPr>
          <w:rFonts w:ascii="r_ansi"/>
          <w:sz w:val="18"/>
        </w:rPr>
        <w:t>OUTPATIENT</w:t>
      </w:r>
      <w:r>
        <w:rPr>
          <w:sz w:val="18"/>
        </w:rPr>
        <w:t xml:space="preserve"> </w:t>
      </w:r>
      <w:r>
        <w:rPr>
          <w:rFonts w:ascii="r_ansi"/>
          <w:sz w:val="18"/>
        </w:rPr>
        <w:t>ENCOUNTER</w:t>
      </w:r>
      <w:r>
        <w:rPr>
          <w:sz w:val="18"/>
        </w:rPr>
        <w:t xml:space="preserve"> </w:t>
      </w:r>
      <w:r>
        <w:rPr>
          <w:rFonts w:ascii="r_ansi"/>
          <w:spacing w:val="-167"/>
          <w:sz w:val="18"/>
        </w:rPr>
        <w:t>IEN:</w:t>
      </w:r>
      <w:r>
        <w:rPr>
          <w:spacing w:val="-39"/>
          <w:sz w:val="18"/>
        </w:rPr>
        <w:t xml:space="preserve"> </w:t>
      </w:r>
      <w:r>
        <w:rPr>
          <w:rFonts w:ascii="r_ansi"/>
          <w:spacing w:val="-177"/>
          <w:sz w:val="18"/>
        </w:rPr>
        <w:t>3041</w:t>
      </w:r>
    </w:p>
    <w:p w14:paraId="6AA5BE75" w14:textId="77777777" w:rsidR="00F33D04" w:rsidRDefault="00F33D04">
      <w:pPr>
        <w:pStyle w:val="BodyText"/>
        <w:spacing w:before="11"/>
        <w:rPr>
          <w:rFonts w:ascii="r_ansi"/>
          <w:sz w:val="17"/>
        </w:rPr>
      </w:pPr>
    </w:p>
    <w:p w14:paraId="73889167" w14:textId="77777777" w:rsidR="00F33D04" w:rsidRDefault="003205B4">
      <w:pPr>
        <w:ind w:left="688"/>
        <w:rPr>
          <w:rFonts w:ascii="r_ansi"/>
          <w:sz w:val="18"/>
        </w:rPr>
      </w:pPr>
      <w:r>
        <w:rPr>
          <w:rFonts w:ascii="r_ansi"/>
          <w:sz w:val="18"/>
        </w:rPr>
        <w:t>Reminder</w:t>
      </w:r>
      <w:r>
        <w:rPr>
          <w:sz w:val="18"/>
        </w:rPr>
        <w:t xml:space="preserve"> </w:t>
      </w:r>
      <w:r>
        <w:rPr>
          <w:rFonts w:ascii="r_ansi"/>
          <w:sz w:val="18"/>
        </w:rPr>
        <w:t>Term:</w:t>
      </w:r>
      <w:r>
        <w:rPr>
          <w:sz w:val="18"/>
        </w:rPr>
        <w:t xml:space="preserve"> </w:t>
      </w:r>
      <w:r>
        <w:rPr>
          <w:rFonts w:ascii="r_ansi"/>
          <w:sz w:val="18"/>
        </w:rPr>
        <w:t>VA-MH</w:t>
      </w:r>
      <w:r>
        <w:rPr>
          <w:sz w:val="18"/>
        </w:rPr>
        <w:t xml:space="preserve"> </w:t>
      </w:r>
      <w:r>
        <w:rPr>
          <w:rFonts w:ascii="r_ansi"/>
          <w:sz w:val="18"/>
        </w:rPr>
        <w:t>HIGH</w:t>
      </w:r>
      <w:r>
        <w:rPr>
          <w:sz w:val="18"/>
        </w:rPr>
        <w:t xml:space="preserve"> </w:t>
      </w:r>
      <w:r>
        <w:rPr>
          <w:rFonts w:ascii="r_ansi"/>
          <w:sz w:val="18"/>
        </w:rPr>
        <w:t>RISK</w:t>
      </w:r>
      <w:r>
        <w:rPr>
          <w:sz w:val="18"/>
        </w:rPr>
        <w:t xml:space="preserve"> </w:t>
      </w:r>
      <w:r>
        <w:rPr>
          <w:rFonts w:ascii="r_ansi"/>
          <w:sz w:val="18"/>
        </w:rPr>
        <w:t>FOR</w:t>
      </w:r>
      <w:r>
        <w:rPr>
          <w:sz w:val="18"/>
        </w:rPr>
        <w:t xml:space="preserve"> </w:t>
      </w:r>
      <w:r>
        <w:rPr>
          <w:rFonts w:ascii="r_ansi"/>
          <w:sz w:val="18"/>
        </w:rPr>
        <w:t>SUICIDE</w:t>
      </w:r>
      <w:r>
        <w:rPr>
          <w:sz w:val="18"/>
        </w:rPr>
        <w:t xml:space="preserve"> </w:t>
      </w:r>
      <w:r>
        <w:rPr>
          <w:rFonts w:ascii="r_ansi"/>
          <w:sz w:val="18"/>
        </w:rPr>
        <w:t>PRF</w:t>
      </w:r>
    </w:p>
    <w:p w14:paraId="593F02C5" w14:textId="77777777" w:rsidR="00F33D04" w:rsidRDefault="003205B4">
      <w:pPr>
        <w:ind w:left="904" w:right="3728" w:hanging="108"/>
        <w:rPr>
          <w:rFonts w:ascii="r_ansi"/>
          <w:sz w:val="18"/>
        </w:rPr>
      </w:pPr>
      <w:r>
        <w:rPr>
          <w:rFonts w:ascii="r_ansi"/>
          <w:sz w:val="18"/>
        </w:rPr>
        <w:t>Computed</w:t>
      </w:r>
      <w:r>
        <w:rPr>
          <w:sz w:val="18"/>
        </w:rPr>
        <w:t xml:space="preserve">    </w:t>
      </w:r>
      <w:r>
        <w:rPr>
          <w:rFonts w:ascii="r_ansi"/>
          <w:sz w:val="18"/>
        </w:rPr>
        <w:t>Finding:</w:t>
      </w:r>
      <w:r>
        <w:rPr>
          <w:sz w:val="18"/>
        </w:rPr>
        <w:t xml:space="preserve">    </w:t>
      </w:r>
      <w:r>
        <w:rPr>
          <w:rFonts w:ascii="r_ansi"/>
          <w:sz w:val="18"/>
        </w:rPr>
        <w:t>VA-Patient</w:t>
      </w:r>
      <w:r>
        <w:rPr>
          <w:sz w:val="18"/>
        </w:rPr>
        <w:t xml:space="preserve">    </w:t>
      </w:r>
      <w:r>
        <w:rPr>
          <w:rFonts w:ascii="r_ansi"/>
          <w:spacing w:val="-113"/>
          <w:sz w:val="18"/>
        </w:rPr>
        <w:t>Record</w:t>
      </w:r>
      <w:r>
        <w:rPr>
          <w:spacing w:val="-41"/>
          <w:sz w:val="18"/>
        </w:rPr>
        <w:t xml:space="preserve"> </w:t>
      </w:r>
      <w:r>
        <w:rPr>
          <w:rFonts w:ascii="r_ansi"/>
          <w:spacing w:val="-177"/>
          <w:sz w:val="18"/>
        </w:rPr>
        <w:t>Flag</w:t>
      </w:r>
      <w:r>
        <w:rPr>
          <w:spacing w:val="133"/>
          <w:sz w:val="18"/>
        </w:rPr>
        <w:t xml:space="preserve"> </w:t>
      </w:r>
      <w:r>
        <w:rPr>
          <w:rFonts w:ascii="r_ansi"/>
          <w:sz w:val="18"/>
        </w:rPr>
        <w:t>Information</w:t>
      </w:r>
      <w:r>
        <w:rPr>
          <w:sz w:val="18"/>
        </w:rPr>
        <w:t xml:space="preserve"> </w:t>
      </w:r>
      <w:r>
        <w:rPr>
          <w:rFonts w:ascii="r_ansi"/>
          <w:sz w:val="18"/>
        </w:rPr>
        <w:t>01/31/2012@11:08:45</w:t>
      </w:r>
      <w:r>
        <w:rPr>
          <w:sz w:val="18"/>
        </w:rPr>
        <w:t xml:space="preserve">     </w:t>
      </w:r>
      <w:r>
        <w:rPr>
          <w:rFonts w:ascii="r_ansi"/>
          <w:sz w:val="18"/>
        </w:rPr>
        <w:t>value</w:t>
      </w:r>
      <w:r>
        <w:rPr>
          <w:sz w:val="18"/>
        </w:rPr>
        <w:t xml:space="preserve">     </w:t>
      </w:r>
      <w:r>
        <w:rPr>
          <w:rFonts w:ascii="r_ansi"/>
          <w:sz w:val="18"/>
        </w:rPr>
        <w:t>-</w:t>
      </w:r>
      <w:r>
        <w:rPr>
          <w:sz w:val="18"/>
        </w:rPr>
        <w:t xml:space="preserve"> </w:t>
      </w:r>
      <w:r>
        <w:rPr>
          <w:rFonts w:ascii="r_ansi"/>
          <w:sz w:val="18"/>
        </w:rPr>
        <w:t>NEW</w:t>
      </w:r>
      <w:r>
        <w:rPr>
          <w:spacing w:val="43"/>
          <w:sz w:val="18"/>
        </w:rPr>
        <w:t xml:space="preserve"> </w:t>
      </w:r>
      <w:r>
        <w:rPr>
          <w:rFonts w:ascii="r_ansi"/>
          <w:sz w:val="18"/>
        </w:rPr>
        <w:t>ASSIGNMENT;</w:t>
      </w:r>
    </w:p>
    <w:p w14:paraId="615A1E33" w14:textId="77777777" w:rsidR="00F33D04" w:rsidRDefault="003205B4">
      <w:pPr>
        <w:ind w:left="904"/>
        <w:rPr>
          <w:rFonts w:ascii="r_ansi"/>
          <w:sz w:val="18"/>
        </w:rPr>
      </w:pPr>
      <w:r>
        <w:rPr>
          <w:rFonts w:ascii="r_ansi"/>
          <w:sz w:val="18"/>
        </w:rPr>
        <w:t>Flag</w:t>
      </w:r>
      <w:r>
        <w:rPr>
          <w:sz w:val="18"/>
        </w:rPr>
        <w:t xml:space="preserve"> </w:t>
      </w:r>
      <w:r>
        <w:rPr>
          <w:rFonts w:ascii="r_ansi"/>
          <w:sz w:val="18"/>
        </w:rPr>
        <w:t>-</w:t>
      </w:r>
      <w:r>
        <w:rPr>
          <w:sz w:val="18"/>
        </w:rPr>
        <w:t xml:space="preserve"> </w:t>
      </w:r>
      <w:r>
        <w:rPr>
          <w:rFonts w:ascii="r_ansi"/>
          <w:sz w:val="18"/>
        </w:rPr>
        <w:t>HIGH</w:t>
      </w:r>
      <w:r>
        <w:rPr>
          <w:sz w:val="18"/>
        </w:rPr>
        <w:t xml:space="preserve"> </w:t>
      </w:r>
      <w:r>
        <w:rPr>
          <w:rFonts w:ascii="r_ansi"/>
          <w:sz w:val="18"/>
        </w:rPr>
        <w:t>RISK</w:t>
      </w:r>
      <w:r>
        <w:rPr>
          <w:sz w:val="18"/>
        </w:rPr>
        <w:t xml:space="preserve"> </w:t>
      </w:r>
      <w:r>
        <w:rPr>
          <w:rFonts w:ascii="r_ansi"/>
          <w:sz w:val="18"/>
        </w:rPr>
        <w:t>FOR</w:t>
      </w:r>
      <w:r>
        <w:rPr>
          <w:sz w:val="18"/>
        </w:rPr>
        <w:t xml:space="preserve"> </w:t>
      </w:r>
      <w:r>
        <w:rPr>
          <w:rFonts w:ascii="r_ansi"/>
          <w:sz w:val="18"/>
        </w:rPr>
        <w:t>SUICIDE(I</w:t>
      </w:r>
      <w:r>
        <w:rPr>
          <w:sz w:val="18"/>
        </w:rPr>
        <w:t xml:space="preserve"> </w:t>
      </w:r>
      <w:r>
        <w:rPr>
          <w:rFonts w:ascii="r_ansi"/>
          <w:sz w:val="18"/>
        </w:rPr>
        <w:t>(NATIONAL)).</w:t>
      </w:r>
    </w:p>
    <w:p w14:paraId="5945742D" w14:textId="77777777" w:rsidR="00F33D04" w:rsidRDefault="003205B4">
      <w:pPr>
        <w:spacing w:before="1"/>
        <w:ind w:left="904" w:right="1580"/>
        <w:rPr>
          <w:rFonts w:ascii="r_ansi"/>
          <w:sz w:val="18"/>
        </w:rPr>
      </w:pPr>
      <w:r>
        <w:rPr>
          <w:rFonts w:ascii="r_ansi"/>
          <w:sz w:val="18"/>
        </w:rPr>
        <w:t>Assigned</w:t>
      </w:r>
      <w:r>
        <w:rPr>
          <w:sz w:val="18"/>
        </w:rPr>
        <w:t xml:space="preserve"> </w:t>
      </w:r>
      <w:r>
        <w:rPr>
          <w:rFonts w:ascii="r_ansi"/>
          <w:sz w:val="18"/>
        </w:rPr>
        <w:t>Jan</w:t>
      </w:r>
      <w:r>
        <w:rPr>
          <w:sz w:val="18"/>
        </w:rPr>
        <w:t xml:space="preserve"> </w:t>
      </w:r>
      <w:r>
        <w:rPr>
          <w:rFonts w:ascii="r_ansi"/>
          <w:sz w:val="18"/>
        </w:rPr>
        <w:t>31,</w:t>
      </w:r>
      <w:r>
        <w:rPr>
          <w:sz w:val="18"/>
        </w:rPr>
        <w:t xml:space="preserve"> </w:t>
      </w:r>
      <w:r>
        <w:rPr>
          <w:rFonts w:ascii="r_ansi"/>
          <w:sz w:val="18"/>
        </w:rPr>
        <w:t>2012@11:08:45</w:t>
      </w:r>
      <w:r>
        <w:rPr>
          <w:sz w:val="18"/>
        </w:rPr>
        <w:t xml:space="preserve"> </w:t>
      </w:r>
      <w:r>
        <w:rPr>
          <w:rFonts w:ascii="r_ansi"/>
          <w:sz w:val="18"/>
        </w:rPr>
        <w:t>by</w:t>
      </w:r>
      <w:r>
        <w:rPr>
          <w:sz w:val="18"/>
        </w:rPr>
        <w:t xml:space="preserve"> </w:t>
      </w:r>
      <w:r>
        <w:rPr>
          <w:rFonts w:ascii="r_ansi"/>
          <w:spacing w:val="-113"/>
          <w:sz w:val="18"/>
        </w:rPr>
        <w:t>REDINGTON,PATRICK.</w:t>
      </w:r>
      <w:r>
        <w:rPr>
          <w:spacing w:val="-40"/>
          <w:sz w:val="18"/>
        </w:rPr>
        <w:t xml:space="preserve"> </w:t>
      </w:r>
      <w:r>
        <w:rPr>
          <w:rFonts w:ascii="r_ansi"/>
          <w:spacing w:val="-176"/>
          <w:sz w:val="18"/>
        </w:rPr>
        <w:t>New</w:t>
      </w:r>
      <w:r>
        <w:rPr>
          <w:rFonts w:ascii="r_ansi"/>
          <w:spacing w:val="1"/>
          <w:sz w:val="18"/>
        </w:rPr>
        <w:t xml:space="preserve"> </w:t>
      </w:r>
      <w:r>
        <w:rPr>
          <w:rFonts w:ascii="r_ansi"/>
          <w:sz w:val="18"/>
        </w:rPr>
        <w:t>record</w:t>
      </w:r>
      <w:r>
        <w:rPr>
          <w:sz w:val="18"/>
        </w:rPr>
        <w:t xml:space="preserve"> </w:t>
      </w:r>
      <w:r>
        <w:rPr>
          <w:rFonts w:ascii="r_ansi"/>
          <w:sz w:val="18"/>
        </w:rPr>
        <w:t>flag</w:t>
      </w:r>
      <w:r>
        <w:rPr>
          <w:sz w:val="18"/>
        </w:rPr>
        <w:t xml:space="preserve"> </w:t>
      </w:r>
      <w:r>
        <w:rPr>
          <w:rFonts w:ascii="r_ansi"/>
          <w:sz w:val="18"/>
        </w:rPr>
        <w:t>assignment.</w:t>
      </w:r>
    </w:p>
    <w:p w14:paraId="5886C088" w14:textId="77777777" w:rsidR="00F33D04" w:rsidRDefault="003205B4">
      <w:pPr>
        <w:ind w:left="904" w:right="4702"/>
        <w:rPr>
          <w:rFonts w:ascii="r_ansi"/>
          <w:sz w:val="18"/>
        </w:rPr>
      </w:pPr>
      <w:r>
        <w:rPr>
          <w:rFonts w:ascii="r_ansi"/>
          <w:sz w:val="18"/>
        </w:rPr>
        <w:t>12/21/2010@15:36:02</w:t>
      </w:r>
      <w:r>
        <w:rPr>
          <w:sz w:val="18"/>
        </w:rPr>
        <w:t xml:space="preserve"> </w:t>
      </w:r>
      <w:r>
        <w:rPr>
          <w:rFonts w:ascii="r_ansi"/>
          <w:sz w:val="18"/>
        </w:rPr>
        <w:t>value</w:t>
      </w:r>
      <w:r>
        <w:rPr>
          <w:sz w:val="18"/>
        </w:rPr>
        <w:t xml:space="preserve"> </w:t>
      </w:r>
      <w:r>
        <w:rPr>
          <w:rFonts w:ascii="r_ansi"/>
          <w:spacing w:val="-180"/>
          <w:sz w:val="18"/>
        </w:rPr>
        <w:t>-</w:t>
      </w:r>
      <w:r>
        <w:rPr>
          <w:spacing w:val="135"/>
          <w:sz w:val="18"/>
        </w:rPr>
        <w:t xml:space="preserve"> </w:t>
      </w:r>
      <w:r>
        <w:rPr>
          <w:rFonts w:ascii="r_ansi"/>
          <w:sz w:val="18"/>
        </w:rPr>
        <w:t>NEW</w:t>
      </w:r>
      <w:r>
        <w:rPr>
          <w:sz w:val="18"/>
        </w:rPr>
        <w:t xml:space="preserve">  </w:t>
      </w:r>
      <w:r>
        <w:rPr>
          <w:rFonts w:ascii="r_ansi"/>
          <w:sz w:val="18"/>
        </w:rPr>
        <w:t>ASSIGNME</w:t>
      </w:r>
      <w:r>
        <w:rPr>
          <w:rFonts w:ascii="r_ansi"/>
          <w:sz w:val="18"/>
        </w:rPr>
        <w:t>NT;</w:t>
      </w:r>
      <w:r>
        <w:rPr>
          <w:sz w:val="18"/>
        </w:rPr>
        <w:t xml:space="preserve">  </w:t>
      </w:r>
      <w:r>
        <w:rPr>
          <w:rFonts w:ascii="r_ansi"/>
          <w:sz w:val="18"/>
        </w:rPr>
        <w:t>Flag</w:t>
      </w:r>
      <w:r>
        <w:rPr>
          <w:sz w:val="18"/>
        </w:rPr>
        <w:t xml:space="preserve">   </w:t>
      </w:r>
      <w:r>
        <w:rPr>
          <w:rFonts w:ascii="r_ansi"/>
          <w:sz w:val="18"/>
        </w:rPr>
        <w:t>-</w:t>
      </w:r>
      <w:r>
        <w:rPr>
          <w:sz w:val="18"/>
        </w:rPr>
        <w:t xml:space="preserve"> </w:t>
      </w:r>
      <w:r>
        <w:rPr>
          <w:rFonts w:ascii="r_ansi"/>
          <w:sz w:val="18"/>
        </w:rPr>
        <w:t>HIGH</w:t>
      </w:r>
      <w:r>
        <w:rPr>
          <w:sz w:val="18"/>
        </w:rPr>
        <w:t xml:space="preserve"> </w:t>
      </w:r>
      <w:r>
        <w:rPr>
          <w:rFonts w:ascii="r_ansi"/>
          <w:sz w:val="18"/>
        </w:rPr>
        <w:t>RISK</w:t>
      </w:r>
      <w:r>
        <w:rPr>
          <w:sz w:val="18"/>
        </w:rPr>
        <w:t xml:space="preserve"> </w:t>
      </w:r>
      <w:r>
        <w:rPr>
          <w:rFonts w:ascii="r_ansi"/>
          <w:sz w:val="18"/>
        </w:rPr>
        <w:t>FOR</w:t>
      </w:r>
      <w:r>
        <w:rPr>
          <w:sz w:val="18"/>
        </w:rPr>
        <w:t xml:space="preserve"> </w:t>
      </w:r>
      <w:r>
        <w:rPr>
          <w:rFonts w:ascii="r_ansi"/>
          <w:sz w:val="18"/>
        </w:rPr>
        <w:t>SUICIDE(II</w:t>
      </w:r>
      <w:r>
        <w:rPr>
          <w:sz w:val="18"/>
        </w:rPr>
        <w:t xml:space="preserve"> </w:t>
      </w:r>
      <w:r>
        <w:rPr>
          <w:rFonts w:ascii="r_ansi"/>
          <w:sz w:val="18"/>
        </w:rPr>
        <w:t>(LOCAL)).</w:t>
      </w:r>
    </w:p>
    <w:p w14:paraId="4495079C" w14:textId="77777777" w:rsidR="00F33D04" w:rsidRDefault="003205B4">
      <w:pPr>
        <w:spacing w:before="1"/>
        <w:ind w:left="904"/>
        <w:rPr>
          <w:rFonts w:ascii="r_ansi"/>
          <w:sz w:val="18"/>
        </w:rPr>
      </w:pPr>
      <w:r>
        <w:rPr>
          <w:rFonts w:ascii="r_ansi"/>
          <w:sz w:val="18"/>
        </w:rPr>
        <w:t>Assigned</w:t>
      </w:r>
      <w:r>
        <w:rPr>
          <w:sz w:val="18"/>
        </w:rPr>
        <w:t xml:space="preserve">    </w:t>
      </w:r>
      <w:r>
        <w:rPr>
          <w:rFonts w:ascii="r_ansi"/>
          <w:sz w:val="18"/>
        </w:rPr>
        <w:t>Dec</w:t>
      </w:r>
      <w:r>
        <w:rPr>
          <w:sz w:val="18"/>
        </w:rPr>
        <w:t xml:space="preserve">    </w:t>
      </w:r>
      <w:r>
        <w:rPr>
          <w:rFonts w:ascii="r_ansi"/>
          <w:sz w:val="18"/>
        </w:rPr>
        <w:t>21,</w:t>
      </w:r>
      <w:r>
        <w:rPr>
          <w:sz w:val="18"/>
        </w:rPr>
        <w:t xml:space="preserve">    </w:t>
      </w:r>
      <w:r>
        <w:rPr>
          <w:rFonts w:ascii="r_ansi"/>
          <w:sz w:val="18"/>
        </w:rPr>
        <w:t>2010@15:36:02</w:t>
      </w:r>
      <w:r>
        <w:rPr>
          <w:sz w:val="18"/>
        </w:rPr>
        <w:t xml:space="preserve">    </w:t>
      </w:r>
      <w:r>
        <w:rPr>
          <w:rFonts w:ascii="r_ansi"/>
          <w:sz w:val="18"/>
        </w:rPr>
        <w:t>by</w:t>
      </w:r>
      <w:r>
        <w:rPr>
          <w:sz w:val="18"/>
        </w:rPr>
        <w:t xml:space="preserve">    </w:t>
      </w:r>
      <w:r>
        <w:rPr>
          <w:rFonts w:ascii="r_ansi"/>
          <w:sz w:val="18"/>
        </w:rPr>
        <w:t>TROST,DEBBIE.</w:t>
      </w:r>
      <w:r>
        <w:rPr>
          <w:sz w:val="18"/>
        </w:rPr>
        <w:t xml:space="preserve">    </w:t>
      </w:r>
      <w:r>
        <w:rPr>
          <w:rFonts w:ascii="r_ansi"/>
          <w:sz w:val="18"/>
        </w:rPr>
        <w:t>New</w:t>
      </w:r>
      <w:r>
        <w:rPr>
          <w:spacing w:val="-35"/>
          <w:sz w:val="18"/>
        </w:rPr>
        <w:t xml:space="preserve"> </w:t>
      </w:r>
      <w:r>
        <w:rPr>
          <w:rFonts w:ascii="r_ansi"/>
          <w:spacing w:val="-171"/>
          <w:sz w:val="18"/>
        </w:rPr>
        <w:t>record</w:t>
      </w:r>
      <w:r>
        <w:rPr>
          <w:spacing w:val="-43"/>
          <w:sz w:val="18"/>
        </w:rPr>
        <w:t xml:space="preserve"> </w:t>
      </w:r>
      <w:r>
        <w:rPr>
          <w:rFonts w:ascii="r_ansi"/>
          <w:spacing w:val="-177"/>
          <w:sz w:val="18"/>
        </w:rPr>
        <w:t>flag</w:t>
      </w:r>
      <w:r>
        <w:rPr>
          <w:spacing w:val="136"/>
          <w:sz w:val="18"/>
        </w:rPr>
        <w:t xml:space="preserve"> </w:t>
      </w:r>
      <w:r>
        <w:rPr>
          <w:rFonts w:ascii="r_ansi"/>
          <w:sz w:val="18"/>
        </w:rPr>
        <w:t>assignment.</w:t>
      </w:r>
    </w:p>
    <w:p w14:paraId="2451BC39" w14:textId="77777777" w:rsidR="00F33D04" w:rsidRDefault="00F33D04">
      <w:pPr>
        <w:pStyle w:val="BodyText"/>
        <w:spacing w:before="8"/>
        <w:rPr>
          <w:rFonts w:ascii="r_ansi"/>
          <w:sz w:val="9"/>
        </w:rPr>
      </w:pPr>
    </w:p>
    <w:p w14:paraId="6EAE944C" w14:textId="77777777" w:rsidR="00F33D04" w:rsidRDefault="003205B4">
      <w:pPr>
        <w:spacing w:before="100"/>
        <w:ind w:left="796"/>
        <w:rPr>
          <w:rFonts w:ascii="r_ansi"/>
          <w:sz w:val="18"/>
        </w:rPr>
      </w:pPr>
      <w:r>
        <w:rPr>
          <w:rFonts w:ascii="r_ansi"/>
          <w:sz w:val="18"/>
        </w:rPr>
        <w:t>Patient</w:t>
      </w:r>
      <w:r>
        <w:rPr>
          <w:sz w:val="18"/>
        </w:rPr>
        <w:t xml:space="preserve"> </w:t>
      </w:r>
      <w:r>
        <w:rPr>
          <w:rFonts w:ascii="r_ansi"/>
          <w:sz w:val="18"/>
        </w:rPr>
        <w:t>has</w:t>
      </w:r>
      <w:r>
        <w:rPr>
          <w:sz w:val="18"/>
        </w:rPr>
        <w:t xml:space="preserve"> </w:t>
      </w:r>
      <w:r>
        <w:rPr>
          <w:rFonts w:ascii="r_ansi"/>
          <w:sz w:val="18"/>
        </w:rPr>
        <w:t>an</w:t>
      </w:r>
      <w:r>
        <w:rPr>
          <w:sz w:val="18"/>
        </w:rPr>
        <w:t xml:space="preserve"> </w:t>
      </w:r>
      <w:r>
        <w:rPr>
          <w:rFonts w:ascii="r_ansi"/>
          <w:sz w:val="18"/>
        </w:rPr>
        <w:t>active</w:t>
      </w:r>
      <w:r>
        <w:rPr>
          <w:sz w:val="18"/>
        </w:rPr>
        <w:t xml:space="preserve"> </w:t>
      </w:r>
      <w:r>
        <w:rPr>
          <w:rFonts w:ascii="r_ansi"/>
          <w:sz w:val="18"/>
        </w:rPr>
        <w:t>High</w:t>
      </w:r>
      <w:r>
        <w:rPr>
          <w:sz w:val="18"/>
        </w:rPr>
        <w:t xml:space="preserve"> </w:t>
      </w:r>
      <w:r>
        <w:rPr>
          <w:rFonts w:ascii="r_ansi"/>
          <w:sz w:val="18"/>
        </w:rPr>
        <w:t>Risk</w:t>
      </w:r>
      <w:r>
        <w:rPr>
          <w:sz w:val="18"/>
        </w:rPr>
        <w:t xml:space="preserve"> </w:t>
      </w:r>
      <w:r>
        <w:rPr>
          <w:rFonts w:ascii="r_ansi"/>
          <w:sz w:val="18"/>
        </w:rPr>
        <w:t>for</w:t>
      </w:r>
      <w:r>
        <w:rPr>
          <w:sz w:val="18"/>
        </w:rPr>
        <w:t xml:space="preserve"> </w:t>
      </w:r>
      <w:r>
        <w:rPr>
          <w:rFonts w:ascii="r_ansi"/>
          <w:sz w:val="18"/>
        </w:rPr>
        <w:t>Suicide</w:t>
      </w:r>
      <w:r>
        <w:rPr>
          <w:sz w:val="18"/>
        </w:rPr>
        <w:t xml:space="preserve"> </w:t>
      </w:r>
      <w:r>
        <w:rPr>
          <w:rFonts w:ascii="r_ansi"/>
          <w:sz w:val="18"/>
        </w:rPr>
        <w:t>Patient</w:t>
      </w:r>
      <w:r>
        <w:rPr>
          <w:sz w:val="18"/>
        </w:rPr>
        <w:t xml:space="preserve"> </w:t>
      </w:r>
      <w:r>
        <w:rPr>
          <w:rFonts w:ascii="r_ansi"/>
          <w:spacing w:val="-180"/>
          <w:sz w:val="18"/>
        </w:rPr>
        <w:t>Record</w:t>
      </w:r>
      <w:r>
        <w:rPr>
          <w:spacing w:val="-42"/>
          <w:sz w:val="18"/>
        </w:rPr>
        <w:t xml:space="preserve"> </w:t>
      </w:r>
      <w:r>
        <w:rPr>
          <w:rFonts w:ascii="r_ansi"/>
          <w:spacing w:val="-178"/>
          <w:sz w:val="18"/>
        </w:rPr>
        <w:t>Flag.</w:t>
      </w:r>
    </w:p>
    <w:p w14:paraId="3A7C0D4A" w14:textId="77777777" w:rsidR="00F33D04" w:rsidRDefault="00F33D04">
      <w:pPr>
        <w:rPr>
          <w:rFonts w:ascii="r_ansi"/>
          <w:sz w:val="18"/>
        </w:rPr>
        <w:sectPr w:rsidR="00F33D04">
          <w:footerReference w:type="default" r:id="rId51"/>
          <w:pgSz w:w="12240" w:h="15840"/>
          <w:pgMar w:top="1440" w:right="860" w:bottom="1560" w:left="1220" w:header="0" w:footer="1374" w:gutter="0"/>
          <w:pgNumType w:start="34"/>
          <w:cols w:space="720"/>
        </w:sectPr>
      </w:pPr>
    </w:p>
    <w:p w14:paraId="44169617" w14:textId="77777777" w:rsidR="00F33D04" w:rsidRDefault="003205B4">
      <w:pPr>
        <w:pStyle w:val="Heading3"/>
        <w:spacing w:before="76"/>
      </w:pPr>
      <w:r>
        <w:lastRenderedPageBreak/>
        <w:t>Example of running Reminder Due Report, without saving template</w:t>
      </w:r>
    </w:p>
    <w:p w14:paraId="3188D1C3" w14:textId="77777777" w:rsidR="00F33D04" w:rsidRDefault="00F33D04">
      <w:pPr>
        <w:pStyle w:val="BodyText"/>
        <w:spacing w:before="7"/>
        <w:rPr>
          <w:b/>
          <w:sz w:val="23"/>
        </w:rPr>
      </w:pPr>
    </w:p>
    <w:p w14:paraId="68E404C6" w14:textId="77777777" w:rsidR="00F33D04" w:rsidRDefault="003205B4">
      <w:pPr>
        <w:pStyle w:val="BodyText"/>
        <w:spacing w:before="1"/>
        <w:ind w:left="580" w:right="961"/>
      </w:pPr>
      <w:r>
        <w:t>The VA-MHTC Needs Assignment reminder can be used from Reminders Due Reports to evalu</w:t>
      </w:r>
      <w:r>
        <w:t>ate patients with future appointments that have not been assigned an MHTC.</w:t>
      </w:r>
      <w:r>
        <w:rPr>
          <w:spacing w:val="50"/>
        </w:rPr>
        <w:t xml:space="preserve"> </w:t>
      </w:r>
      <w:r>
        <w:t>The SPC should work with the Clinical Application Coordinator to set up a Reminders</w:t>
      </w:r>
      <w:r>
        <w:rPr>
          <w:spacing w:val="-8"/>
        </w:rPr>
        <w:t xml:space="preserve"> </w:t>
      </w:r>
      <w:r>
        <w:t>Due</w:t>
      </w:r>
    </w:p>
    <w:p w14:paraId="0E97FF18" w14:textId="77777777" w:rsidR="00F33D04" w:rsidRDefault="003205B4">
      <w:pPr>
        <w:pStyle w:val="BodyText"/>
        <w:ind w:left="580" w:right="921"/>
      </w:pPr>
      <w:r>
        <w:pict w14:anchorId="423718B6">
          <v:group id="_x0000_s1391" style="position:absolute;left:0;text-align:left;margin-left:106.2pt;margin-top:111.65pt;width:271pt;height:102.1pt;z-index:251762688;mso-position-horizontal-relative:page" coordorigin="2124,2233" coordsize="5420,2042">
            <v:shape id="_x0000_s1394" style="position:absolute;left:2124;top:2232;width:3673;height:409" coordorigin="2124,2233" coordsize="3673,409" path="m5797,2437r-756,l5041,2233r-2917,l2124,2437r,204l5797,2641r,-204e" fillcolor="yellow" stroked="f">
              <v:path arrowok="t"/>
            </v:shape>
            <v:shape id="_x0000_s1393" type="#_x0000_t202" style="position:absolute;left:2880;top:2234;width:4664;height:2040" filled="f" stroked="f">
              <v:textbox inset="0,0,0,0">
                <w:txbxContent>
                  <w:p w14:paraId="2DAA4324" w14:textId="77777777" w:rsidR="00F33D04" w:rsidRDefault="003205B4">
                    <w:pPr>
                      <w:ind w:right="1727"/>
                      <w:rPr>
                        <w:rFonts w:ascii="Courier New"/>
                        <w:sz w:val="18"/>
                      </w:rPr>
                    </w:pPr>
                    <w:r>
                      <w:rPr>
                        <w:rFonts w:ascii="Courier New"/>
                        <w:sz w:val="18"/>
                      </w:rPr>
                      <w:t>Reminders Due Report Reminders Due Report (User) User Report Templates Extract EPI Totals</w:t>
                    </w:r>
                  </w:p>
                  <w:p w14:paraId="77DE87E7" w14:textId="77777777" w:rsidR="00F33D04" w:rsidRDefault="003205B4">
                    <w:pPr>
                      <w:ind w:right="863"/>
                      <w:rPr>
                        <w:rFonts w:ascii="Courier New"/>
                        <w:sz w:val="18"/>
                      </w:rPr>
                    </w:pPr>
                    <w:r>
                      <w:rPr>
                        <w:rFonts w:ascii="Courier New"/>
                        <w:sz w:val="18"/>
                      </w:rPr>
                      <w:t>Extract EPI List by Finding and SSN Extract QUERI</w:t>
                    </w:r>
                    <w:r>
                      <w:rPr>
                        <w:rFonts w:ascii="Courier New"/>
                        <w:spacing w:val="-4"/>
                        <w:sz w:val="18"/>
                      </w:rPr>
                      <w:t xml:space="preserve"> </w:t>
                    </w:r>
                    <w:r>
                      <w:rPr>
                        <w:rFonts w:ascii="Courier New"/>
                        <w:sz w:val="18"/>
                      </w:rPr>
                      <w:t>Totals</w:t>
                    </w:r>
                  </w:p>
                  <w:p w14:paraId="2F10ADBB" w14:textId="77777777" w:rsidR="00F33D04" w:rsidRDefault="003205B4">
                    <w:pPr>
                      <w:ind w:right="1983"/>
                      <w:rPr>
                        <w:rFonts w:ascii="Courier New"/>
                        <w:sz w:val="18"/>
                      </w:rPr>
                    </w:pPr>
                    <w:r>
                      <w:rPr>
                        <w:rFonts w:ascii="Courier New"/>
                        <w:sz w:val="18"/>
                      </w:rPr>
                      <w:t>GEC Referral Report Review Date Report Finding Usage</w:t>
                    </w:r>
                    <w:r>
                      <w:rPr>
                        <w:rFonts w:ascii="Courier New"/>
                        <w:spacing w:val="-18"/>
                        <w:sz w:val="18"/>
                      </w:rPr>
                      <w:t xml:space="preserve"> </w:t>
                    </w:r>
                    <w:r>
                      <w:rPr>
                        <w:rFonts w:ascii="Courier New"/>
                        <w:sz w:val="18"/>
                      </w:rPr>
                      <w:t>Report</w:t>
                    </w:r>
                  </w:p>
                  <w:p w14:paraId="2DE5A418" w14:textId="77777777" w:rsidR="00F33D04" w:rsidRDefault="003205B4">
                    <w:pPr>
                      <w:spacing w:before="1"/>
                      <w:rPr>
                        <w:rFonts w:ascii="Courier New"/>
                        <w:sz w:val="18"/>
                      </w:rPr>
                    </w:pPr>
                    <w:r>
                      <w:rPr>
                        <w:rFonts w:ascii="Courier New"/>
                        <w:sz w:val="18"/>
                      </w:rPr>
                      <w:t>HT Previous Enrollment Health Factor Search</w:t>
                    </w:r>
                  </w:p>
                </w:txbxContent>
              </v:textbox>
            </v:shape>
            <v:shape id="_x0000_s1392" type="#_x0000_t202" style="position:absolute;left:2124;top:2234;width:344;height:2040" filled="f" stroked="f">
              <v:textbox inset="0,0,0,0">
                <w:txbxContent>
                  <w:p w14:paraId="4E6CA483" w14:textId="77777777" w:rsidR="00F33D04" w:rsidRDefault="003205B4">
                    <w:pPr>
                      <w:ind w:right="-1"/>
                      <w:rPr>
                        <w:rFonts w:ascii="Courier New"/>
                        <w:sz w:val="18"/>
                      </w:rPr>
                    </w:pPr>
                    <w:r>
                      <w:rPr>
                        <w:rFonts w:ascii="Courier New"/>
                        <w:sz w:val="18"/>
                      </w:rPr>
                      <w:t>D DRU DRT EPT EPF EQT GEC REV FUR HT</w:t>
                    </w:r>
                  </w:p>
                </w:txbxContent>
              </v:textbox>
            </v:shape>
            <w10:wrap anchorx="page"/>
          </v:group>
        </w:pict>
      </w:r>
      <w:r>
        <w:t xml:space="preserve">Template that best meets the SPC’s needs and make sure the SPC has access to the Reminders Due Report (User) [PXRM REMINDERS DUE (USER)]option. If the template is never saved, the SPC will not be able to use the Reminders Due Report (User) option to print </w:t>
      </w:r>
      <w:r>
        <w:t>out reports.</w:t>
      </w:r>
    </w:p>
    <w:p w14:paraId="7821E30E" w14:textId="77777777" w:rsidR="00F33D04" w:rsidRDefault="003205B4">
      <w:pPr>
        <w:pStyle w:val="BodyText"/>
        <w:spacing w:before="10"/>
        <w:rPr>
          <w:sz w:val="20"/>
        </w:rPr>
      </w:pPr>
      <w:r>
        <w:pict w14:anchorId="56BBC72C">
          <v:group id="_x0000_s1372" style="position:absolute;margin-left:87.15pt;margin-top:14.2pt;width:437.85pt;height:492.45pt;z-index:-251556864;mso-wrap-distance-left:0;mso-wrap-distance-right:0;mso-position-horizontal-relative:page" coordorigin="1743,284" coordsize="8757,9849">
            <v:line id="_x0000_s1390" style="position:absolute" from="1752,289" to="10490,289" strokeweight=".48pt"/>
            <v:rect id="_x0000_s1389" style="position:absolute;left:1742;top:10123;width:10;height:10" fillcolor="black" stroked="f"/>
            <v:rect id="_x0000_s1388" style="position:absolute;left:1742;top:10123;width:10;height:10" fillcolor="black" stroked="f"/>
            <v:line id="_x0000_s1387" style="position:absolute" from="1752,10128" to="10490,10128" strokeweight=".48pt"/>
            <v:rect id="_x0000_s1386" style="position:absolute;left:10490;top:10123;width:10;height:10" fillcolor="black" stroked="f"/>
            <v:rect id="_x0000_s1385" style="position:absolute;left:10490;top:10123;width:10;height:10" fillcolor="black" stroked="f"/>
            <v:line id="_x0000_s1384" style="position:absolute" from="1748,284" to="1748,10123" strokeweight=".48pt"/>
            <v:line id="_x0000_s1383" style="position:absolute" from="10495,284" to="10495,10123" strokeweight=".48pt"/>
            <v:shape id="_x0000_s1382" type="#_x0000_t202" style="position:absolute;left:1800;top:9697;width:7365;height:204" filled="f" stroked="f">
              <v:textbox inset="0,0,0,0">
                <w:txbxContent>
                  <w:p w14:paraId="6C8FA080" w14:textId="77777777" w:rsidR="00F33D04" w:rsidRDefault="003205B4">
                    <w:pPr>
                      <w:tabs>
                        <w:tab w:val="left" w:pos="4427"/>
                      </w:tabs>
                      <w:rPr>
                        <w:rFonts w:ascii="Courier New"/>
                        <w:sz w:val="18"/>
                      </w:rPr>
                    </w:pPr>
                    <w:r>
                      <w:rPr>
                        <w:rFonts w:ascii="Courier New"/>
                        <w:sz w:val="18"/>
                      </w:rPr>
                      <w:t>Determine encounter counts for:</w:t>
                    </w:r>
                    <w:r>
                      <w:rPr>
                        <w:rFonts w:ascii="Courier New"/>
                        <w:spacing w:val="-23"/>
                        <w:sz w:val="18"/>
                      </w:rPr>
                      <w:t xml:space="preserve"> </w:t>
                    </w:r>
                    <w:r>
                      <w:rPr>
                        <w:rFonts w:ascii="Courier New"/>
                        <w:sz w:val="18"/>
                      </w:rPr>
                      <w:t>HS//</w:t>
                    </w:r>
                    <w:r>
                      <w:rPr>
                        <w:rFonts w:ascii="Courier New"/>
                        <w:spacing w:val="-6"/>
                        <w:sz w:val="18"/>
                      </w:rPr>
                      <w:t xml:space="preserve"> </w:t>
                    </w:r>
                    <w:r>
                      <w:rPr>
                        <w:rFonts w:ascii="Courier New"/>
                        <w:sz w:val="18"/>
                      </w:rPr>
                      <w:t>HS</w:t>
                    </w:r>
                    <w:r>
                      <w:rPr>
                        <w:rFonts w:ascii="Courier New"/>
                        <w:sz w:val="18"/>
                      </w:rPr>
                      <w:tab/>
                      <w:t>Selected Hospital</w:t>
                    </w:r>
                    <w:r>
                      <w:rPr>
                        <w:rFonts w:ascii="Courier New"/>
                        <w:spacing w:val="-19"/>
                        <w:sz w:val="18"/>
                      </w:rPr>
                      <w:t xml:space="preserve"> </w:t>
                    </w:r>
                    <w:r>
                      <w:rPr>
                        <w:rFonts w:ascii="Courier New"/>
                        <w:sz w:val="18"/>
                      </w:rPr>
                      <w:t>Locations</w:t>
                    </w:r>
                  </w:p>
                </w:txbxContent>
              </v:textbox>
            </v:shape>
            <v:shape id="_x0000_s1381" type="#_x0000_t202" style="position:absolute;left:3960;top:8269;width:3584;height:1224" filled="f" stroked="f">
              <v:textbox inset="0,0,0,0">
                <w:txbxContent>
                  <w:p w14:paraId="61E1C919" w14:textId="77777777" w:rsidR="00F33D04" w:rsidRDefault="003205B4">
                    <w:pPr>
                      <w:ind w:right="665"/>
                      <w:rPr>
                        <w:rFonts w:ascii="Courier New"/>
                        <w:sz w:val="18"/>
                      </w:rPr>
                    </w:pPr>
                    <w:r>
                      <w:rPr>
                        <w:rFonts w:ascii="Courier New"/>
                        <w:sz w:val="18"/>
                      </w:rPr>
                      <w:t>All Outpatient Locations All Inpatient Locations Selected Hospital</w:t>
                    </w:r>
                    <w:r>
                      <w:rPr>
                        <w:rFonts w:ascii="Courier New"/>
                        <w:spacing w:val="-23"/>
                        <w:sz w:val="18"/>
                      </w:rPr>
                      <w:t xml:space="preserve"> </w:t>
                    </w:r>
                    <w:r>
                      <w:rPr>
                        <w:rFonts w:ascii="Courier New"/>
                        <w:sz w:val="18"/>
                      </w:rPr>
                      <w:t>Locations</w:t>
                    </w:r>
                  </w:p>
                  <w:p w14:paraId="2DECC09D" w14:textId="77777777" w:rsidR="00F33D04" w:rsidRDefault="003205B4">
                    <w:pPr>
                      <w:ind w:right="-1"/>
                      <w:rPr>
                        <w:rFonts w:ascii="Courier New"/>
                        <w:sz w:val="18"/>
                      </w:rPr>
                    </w:pPr>
                    <w:r>
                      <w:rPr>
                        <w:rFonts w:ascii="Courier New"/>
                        <w:sz w:val="18"/>
                      </w:rPr>
                      <w:t>All Clinic Stops(with encounters) Selected Clinic Stops</w:t>
                    </w:r>
                  </w:p>
                  <w:p w14:paraId="6EA61C87" w14:textId="77777777" w:rsidR="00F33D04" w:rsidRDefault="003205B4">
                    <w:pPr>
                      <w:rPr>
                        <w:rFonts w:ascii="Courier New"/>
                        <w:sz w:val="18"/>
                      </w:rPr>
                    </w:pPr>
                    <w:r>
                      <w:rPr>
                        <w:rFonts w:ascii="Courier New"/>
                        <w:sz w:val="18"/>
                      </w:rPr>
                      <w:t>Selected Clinic Groups</w:t>
                    </w:r>
                  </w:p>
                </w:txbxContent>
              </v:textbox>
            </v:shape>
            <v:shape id="_x0000_s1380" type="#_x0000_t202" style="position:absolute;left:2880;top:8269;width:344;height:1224" filled="f" stroked="f">
              <v:textbox inset="0,0,0,0">
                <w:txbxContent>
                  <w:p w14:paraId="47B5BF17" w14:textId="77777777" w:rsidR="00F33D04" w:rsidRDefault="003205B4">
                    <w:pPr>
                      <w:ind w:right="-1"/>
                      <w:rPr>
                        <w:rFonts w:ascii="Courier New"/>
                        <w:sz w:val="18"/>
                      </w:rPr>
                    </w:pPr>
                    <w:r>
                      <w:rPr>
                        <w:rFonts w:ascii="Courier New"/>
                        <w:sz w:val="18"/>
                      </w:rPr>
                      <w:t>HA HAI HS CA CS GS</w:t>
                    </w:r>
                  </w:p>
                </w:txbxContent>
              </v:textbox>
            </v:shape>
            <v:shape id="_x0000_s1379" type="#_x0000_t202" style="position:absolute;left:2340;top:7860;width:3044;height:204" filled="f" stroked="f">
              <v:textbox inset="0,0,0,0">
                <w:txbxContent>
                  <w:p w14:paraId="58C15A0A" w14:textId="77777777" w:rsidR="00F33D04" w:rsidRDefault="003205B4">
                    <w:pPr>
                      <w:rPr>
                        <w:rFonts w:ascii="Courier New"/>
                        <w:sz w:val="18"/>
                      </w:rPr>
                    </w:pPr>
                    <w:r>
                      <w:rPr>
                        <w:rFonts w:ascii="Courier New"/>
                        <w:sz w:val="18"/>
                      </w:rPr>
                      <w:t>Select one of the following:</w:t>
                    </w:r>
                  </w:p>
                </w:txbxContent>
              </v:textbox>
            </v:shape>
            <v:shape id="_x0000_s1378" type="#_x0000_t202" style="position:absolute;left:6335;top:7248;width:1424;height:204" filled="f" stroked="f">
              <v:textbox inset="0,0,0,0">
                <w:txbxContent>
                  <w:p w14:paraId="29BB055E" w14:textId="77777777" w:rsidR="00F33D04" w:rsidRDefault="003205B4">
                    <w:pPr>
                      <w:tabs>
                        <w:tab w:val="left" w:pos="431"/>
                        <w:tab w:val="left" w:pos="1079"/>
                      </w:tabs>
                      <w:rPr>
                        <w:rFonts w:ascii="Courier New"/>
                        <w:sz w:val="18"/>
                      </w:rPr>
                    </w:pPr>
                    <w:r>
                      <w:rPr>
                        <w:rFonts w:ascii="Courier New"/>
                        <w:sz w:val="18"/>
                      </w:rPr>
                      <w:t>UT</w:t>
                    </w:r>
                    <w:r>
                      <w:rPr>
                        <w:rFonts w:ascii="Courier New"/>
                        <w:sz w:val="18"/>
                      </w:rPr>
                      <w:tab/>
                      <w:t>VAMC</w:t>
                    </w:r>
                    <w:r>
                      <w:rPr>
                        <w:rFonts w:ascii="Courier New"/>
                        <w:sz w:val="18"/>
                      </w:rPr>
                      <w:tab/>
                      <w:t>660</w:t>
                    </w:r>
                  </w:p>
                </w:txbxContent>
              </v:textbox>
            </v:shape>
            <v:shape id="_x0000_s1377" type="#_x0000_t202" style="position:absolute;left:1800;top:6840;width:4016;height:816" filled="f" stroked="f">
              <v:textbox inset="0,0,0,0">
                <w:txbxContent>
                  <w:p w14:paraId="017CA3F0" w14:textId="77777777" w:rsidR="00F33D04" w:rsidRDefault="003205B4">
                    <w:pPr>
                      <w:rPr>
                        <w:rFonts w:ascii="Courier New"/>
                        <w:sz w:val="18"/>
                      </w:rPr>
                    </w:pPr>
                    <w:r>
                      <w:rPr>
                        <w:rFonts w:ascii="Courier New"/>
                        <w:sz w:val="18"/>
                      </w:rPr>
                      <w:t>PATIENT SAMPLE: L// Location</w:t>
                    </w:r>
                  </w:p>
                  <w:p w14:paraId="25A9CEA2" w14:textId="77777777" w:rsidR="00F33D04" w:rsidRDefault="00F33D04">
                    <w:pPr>
                      <w:rPr>
                        <w:rFonts w:ascii="Courier New"/>
                        <w:sz w:val="18"/>
                      </w:rPr>
                    </w:pPr>
                  </w:p>
                  <w:p w14:paraId="7E68E947" w14:textId="77777777" w:rsidR="00F33D04" w:rsidRDefault="003205B4">
                    <w:pPr>
                      <w:rPr>
                        <w:rFonts w:ascii="Courier New"/>
                        <w:sz w:val="18"/>
                      </w:rPr>
                    </w:pPr>
                    <w:r>
                      <w:rPr>
                        <w:rFonts w:ascii="Courier New"/>
                        <w:sz w:val="18"/>
                      </w:rPr>
                      <w:t>Select FACILITY: SALT LAKE CITY HCS//</w:t>
                    </w:r>
                  </w:p>
                  <w:p w14:paraId="19CA38A0" w14:textId="77777777" w:rsidR="00F33D04" w:rsidRDefault="003205B4">
                    <w:pPr>
                      <w:rPr>
                        <w:rFonts w:ascii="Courier New"/>
                        <w:sz w:val="18"/>
                      </w:rPr>
                    </w:pPr>
                    <w:r>
                      <w:rPr>
                        <w:rFonts w:ascii="Courier New"/>
                        <w:sz w:val="18"/>
                      </w:rPr>
                      <w:t>Select another FACILITY:</w:t>
                    </w:r>
                  </w:p>
                </w:txbxContent>
              </v:textbox>
            </v:shape>
            <v:shape id="_x0000_s1376" type="#_x0000_t202" style="position:absolute;left:3960;top:5412;width:2288;height:1224" filled="f" stroked="f">
              <v:textbox inset="0,0,0,0">
                <w:txbxContent>
                  <w:p w14:paraId="3FB80EC9" w14:textId="77777777" w:rsidR="00F33D04" w:rsidRDefault="003205B4">
                    <w:pPr>
                      <w:ind w:right="-1"/>
                      <w:rPr>
                        <w:rFonts w:ascii="Courier New"/>
                        <w:sz w:val="18"/>
                      </w:rPr>
                    </w:pPr>
                    <w:r>
                      <w:rPr>
                        <w:rFonts w:ascii="Courier New"/>
                        <w:sz w:val="18"/>
                      </w:rPr>
                      <w:t>Individual Patient Reminder Patient List Location</w:t>
                    </w:r>
                  </w:p>
                  <w:p w14:paraId="131C0B44" w14:textId="77777777" w:rsidR="00F33D04" w:rsidRDefault="003205B4">
                    <w:pPr>
                      <w:ind w:right="863"/>
                      <w:rPr>
                        <w:rFonts w:ascii="Courier New"/>
                        <w:sz w:val="18"/>
                      </w:rPr>
                    </w:pPr>
                    <w:r>
                      <w:rPr>
                        <w:rFonts w:ascii="Courier New"/>
                        <w:sz w:val="18"/>
                      </w:rPr>
                      <w:t>OE/RR Team PCMM Provider PCMM Team</w:t>
                    </w:r>
                  </w:p>
                </w:txbxContent>
              </v:textbox>
            </v:shape>
            <v:shape id="_x0000_s1375" type="#_x0000_t202" style="position:absolute;left:2880;top:5412;width:129;height:1224" filled="f" stroked="f">
              <v:textbox inset="0,0,0,0">
                <w:txbxContent>
                  <w:p w14:paraId="42C4C8DB" w14:textId="77777777" w:rsidR="00F33D04" w:rsidRDefault="003205B4">
                    <w:pPr>
                      <w:ind w:right="18"/>
                      <w:jc w:val="both"/>
                      <w:rPr>
                        <w:rFonts w:ascii="Courier New"/>
                        <w:sz w:val="18"/>
                      </w:rPr>
                    </w:pPr>
                    <w:r>
                      <w:rPr>
                        <w:rFonts w:ascii="Courier New"/>
                        <w:sz w:val="18"/>
                      </w:rPr>
                      <w:t>I R L O P T</w:t>
                    </w:r>
                  </w:p>
                </w:txbxContent>
              </v:textbox>
            </v:shape>
            <v:shape id="_x0000_s1374" type="#_x0000_t202" style="position:absolute;left:1800;top:3578;width:6176;height:1633" filled="f" stroked="f">
              <v:textbox inset="0,0,0,0">
                <w:txbxContent>
                  <w:p w14:paraId="2F8E9299" w14:textId="77777777" w:rsidR="00F33D04" w:rsidRDefault="003205B4">
                    <w:pPr>
                      <w:rPr>
                        <w:rFonts w:ascii="Courier New"/>
                        <w:sz w:val="18"/>
                      </w:rPr>
                    </w:pPr>
                    <w:r>
                      <w:rPr>
                        <w:rFonts w:ascii="Courier New"/>
                        <w:sz w:val="18"/>
                      </w:rPr>
                      <w:t>You have PENDING ALERTS</w:t>
                    </w:r>
                  </w:p>
                  <w:p w14:paraId="0B9ABB2C" w14:textId="77777777" w:rsidR="00F33D04" w:rsidRDefault="003205B4">
                    <w:pPr>
                      <w:tabs>
                        <w:tab w:val="left" w:pos="1835"/>
                        <w:tab w:val="left" w:pos="3779"/>
                      </w:tabs>
                      <w:spacing w:line="480" w:lineRule="auto"/>
                      <w:ind w:right="18" w:firstLine="1079"/>
                      <w:rPr>
                        <w:rFonts w:ascii="Courier New"/>
                        <w:sz w:val="18"/>
                      </w:rPr>
                    </w:pPr>
                    <w:r>
                      <w:rPr>
                        <w:rFonts w:ascii="Courier New"/>
                        <w:sz w:val="18"/>
                      </w:rPr>
                      <w:t>Enter</w:t>
                    </w:r>
                    <w:r>
                      <w:rPr>
                        <w:rFonts w:ascii="Courier New"/>
                        <w:sz w:val="18"/>
                      </w:rPr>
                      <w:tab/>
                      <w:t>"VA to jump to VIEW ALERTS option  Select Reminder Reports</w:t>
                    </w:r>
                    <w:r>
                      <w:rPr>
                        <w:rFonts w:ascii="Courier New"/>
                        <w:spacing w:val="-18"/>
                        <w:sz w:val="18"/>
                      </w:rPr>
                      <w:t xml:space="preserve"> </w:t>
                    </w:r>
                    <w:r>
                      <w:rPr>
                        <w:rFonts w:ascii="Courier New"/>
                        <w:sz w:val="18"/>
                      </w:rPr>
                      <w:t>Option:</w:t>
                    </w:r>
                    <w:r>
                      <w:rPr>
                        <w:rFonts w:ascii="Courier New"/>
                        <w:spacing w:val="-6"/>
                        <w:sz w:val="18"/>
                      </w:rPr>
                      <w:t xml:space="preserve"> </w:t>
                    </w:r>
                    <w:r>
                      <w:rPr>
                        <w:rFonts w:ascii="Courier New"/>
                        <w:sz w:val="18"/>
                      </w:rPr>
                      <w:t>D</w:t>
                    </w:r>
                    <w:r>
                      <w:rPr>
                        <w:rFonts w:ascii="Courier New"/>
                        <w:sz w:val="18"/>
                      </w:rPr>
                      <w:tab/>
                      <w:t>Reminders Due Report Selec</w:t>
                    </w:r>
                    <w:r>
                      <w:rPr>
                        <w:rFonts w:ascii="Courier New"/>
                        <w:sz w:val="18"/>
                      </w:rPr>
                      <w:t>t an existing REPORT TEMPLATE or return to</w:t>
                    </w:r>
                    <w:r>
                      <w:rPr>
                        <w:rFonts w:ascii="Courier New"/>
                        <w:spacing w:val="-47"/>
                        <w:sz w:val="18"/>
                      </w:rPr>
                      <w:t xml:space="preserve"> </w:t>
                    </w:r>
                    <w:r>
                      <w:rPr>
                        <w:rFonts w:ascii="Courier New"/>
                        <w:sz w:val="18"/>
                      </w:rPr>
                      <w:t>continue:</w:t>
                    </w:r>
                  </w:p>
                  <w:p w14:paraId="4A0B3451" w14:textId="77777777" w:rsidR="00F33D04" w:rsidRDefault="003205B4">
                    <w:pPr>
                      <w:spacing w:before="1"/>
                      <w:ind w:left="539"/>
                      <w:rPr>
                        <w:rFonts w:ascii="Courier New"/>
                        <w:sz w:val="18"/>
                      </w:rPr>
                    </w:pPr>
                    <w:r>
                      <w:rPr>
                        <w:rFonts w:ascii="Courier New"/>
                        <w:sz w:val="18"/>
                      </w:rPr>
                      <w:t>Select one of the following:</w:t>
                    </w:r>
                  </w:p>
                </w:txbxContent>
              </v:textbox>
            </v:shape>
            <v:shape id="_x0000_s1373" type="#_x0000_t202" style="position:absolute;left:1800;top:518;width:6285;height:204" filled="f" stroked="f">
              <v:textbox inset="0,0,0,0">
                <w:txbxContent>
                  <w:p w14:paraId="5C4AA67D" w14:textId="77777777" w:rsidR="00F33D04" w:rsidRDefault="003205B4">
                    <w:pPr>
                      <w:tabs>
                        <w:tab w:val="left" w:pos="4536"/>
                      </w:tabs>
                      <w:rPr>
                        <w:rFonts w:ascii="Courier New"/>
                        <w:sz w:val="18"/>
                      </w:rPr>
                    </w:pPr>
                    <w:r>
                      <w:rPr>
                        <w:rFonts w:ascii="Courier New"/>
                        <w:sz w:val="18"/>
                      </w:rPr>
                      <w:t>Select Reminder Managers Menu</w:t>
                    </w:r>
                    <w:r>
                      <w:rPr>
                        <w:rFonts w:ascii="Courier New"/>
                        <w:spacing w:val="-24"/>
                        <w:sz w:val="18"/>
                      </w:rPr>
                      <w:t xml:space="preserve"> </w:t>
                    </w:r>
                    <w:r>
                      <w:rPr>
                        <w:rFonts w:ascii="Courier New"/>
                        <w:sz w:val="18"/>
                      </w:rPr>
                      <w:t>Option:</w:t>
                    </w:r>
                    <w:r>
                      <w:rPr>
                        <w:rFonts w:ascii="Courier New"/>
                        <w:spacing w:val="-5"/>
                        <w:sz w:val="18"/>
                      </w:rPr>
                      <w:t xml:space="preserve"> </w:t>
                    </w:r>
                    <w:r>
                      <w:rPr>
                        <w:rFonts w:ascii="Courier New"/>
                        <w:sz w:val="18"/>
                        <w:shd w:val="clear" w:color="auto" w:fill="FFFF00"/>
                      </w:rPr>
                      <w:t>RP</w:t>
                    </w:r>
                    <w:r>
                      <w:rPr>
                        <w:rFonts w:ascii="Courier New"/>
                        <w:sz w:val="18"/>
                        <w:shd w:val="clear" w:color="auto" w:fill="FFFF00"/>
                      </w:rPr>
                      <w:tab/>
                      <w:t>Reminder</w:t>
                    </w:r>
                    <w:r>
                      <w:rPr>
                        <w:rFonts w:ascii="Courier New"/>
                        <w:spacing w:val="-11"/>
                        <w:sz w:val="18"/>
                        <w:shd w:val="clear" w:color="auto" w:fill="FFFF00"/>
                      </w:rPr>
                      <w:t xml:space="preserve"> </w:t>
                    </w:r>
                    <w:r>
                      <w:rPr>
                        <w:rFonts w:ascii="Courier New"/>
                        <w:sz w:val="18"/>
                        <w:shd w:val="clear" w:color="auto" w:fill="FFFF00"/>
                      </w:rPr>
                      <w:t>Reports</w:t>
                    </w:r>
                  </w:p>
                </w:txbxContent>
              </v:textbox>
            </v:shape>
            <w10:wrap type="topAndBottom" anchorx="page"/>
          </v:group>
        </w:pict>
      </w:r>
    </w:p>
    <w:p w14:paraId="471077C9" w14:textId="77777777" w:rsidR="00F33D04" w:rsidRDefault="00F33D04">
      <w:pPr>
        <w:rPr>
          <w:sz w:val="20"/>
        </w:rPr>
        <w:sectPr w:rsidR="00F33D04">
          <w:pgSz w:w="12240" w:h="15840"/>
          <w:pgMar w:top="1360" w:right="860" w:bottom="1740" w:left="1220" w:header="0" w:footer="1374" w:gutter="0"/>
          <w:cols w:space="720"/>
        </w:sectPr>
      </w:pPr>
    </w:p>
    <w:p w14:paraId="5DD042D8" w14:textId="77777777" w:rsidR="00F33D04" w:rsidRDefault="003205B4">
      <w:pPr>
        <w:tabs>
          <w:tab w:val="left" w:pos="3820"/>
        </w:tabs>
        <w:spacing w:before="72" w:line="203" w:lineRule="exact"/>
        <w:ind w:left="580"/>
        <w:rPr>
          <w:rFonts w:ascii="Courier New"/>
          <w:sz w:val="18"/>
        </w:rPr>
      </w:pPr>
      <w:r>
        <w:lastRenderedPageBreak/>
        <w:pict w14:anchorId="7CD4C0A4">
          <v:group id="_x0000_s1367" style="position:absolute;left:0;text-align:left;margin-left:87.15pt;margin-top:1in;width:437.85pt;height:625.1pt;z-index:-255980544;mso-position-horizontal-relative:page;mso-position-vertical-relative:page" coordorigin="1743,1440" coordsize="8757,12502">
            <v:line id="_x0000_s1371" style="position:absolute" from="1752,1445" to="10490,1445" strokeweight=".48pt"/>
            <v:line id="_x0000_s1370" style="position:absolute" from="1752,13936" to="10490,13936" strokeweight=".16936mm"/>
            <v:line id="_x0000_s1369" style="position:absolute" from="1748,1440" to="1748,13941" strokeweight=".48pt"/>
            <v:line id="_x0000_s1368" style="position:absolute" from="10495,1440" to="10495,13941" strokeweight=".48pt"/>
            <w10:wrap anchorx="page" anchory="page"/>
          </v:group>
        </w:pict>
      </w:r>
      <w:r>
        <w:rPr>
          <w:rFonts w:ascii="Courier New"/>
          <w:sz w:val="18"/>
        </w:rPr>
        <w:t>LOCATION:</w:t>
      </w:r>
      <w:r>
        <w:rPr>
          <w:rFonts w:ascii="Courier New"/>
          <w:spacing w:val="-8"/>
          <w:sz w:val="18"/>
        </w:rPr>
        <w:t xml:space="preserve"> </w:t>
      </w:r>
      <w:r>
        <w:rPr>
          <w:rFonts w:ascii="Courier New"/>
          <w:sz w:val="18"/>
        </w:rPr>
        <w:t>Mental</w:t>
      </w:r>
      <w:r>
        <w:rPr>
          <w:rFonts w:ascii="Courier New"/>
          <w:spacing w:val="-7"/>
          <w:sz w:val="18"/>
        </w:rPr>
        <w:t xml:space="preserve"> </w:t>
      </w:r>
      <w:r>
        <w:rPr>
          <w:rFonts w:ascii="Courier New"/>
          <w:sz w:val="18"/>
        </w:rPr>
        <w:t>Health</w:t>
      </w:r>
      <w:r>
        <w:rPr>
          <w:rFonts w:ascii="Courier New"/>
          <w:sz w:val="18"/>
        </w:rPr>
        <w:tab/>
        <w:t>WHPROVIDER,THIRTEEN</w:t>
      </w:r>
    </w:p>
    <w:p w14:paraId="19A136BB" w14:textId="77777777" w:rsidR="00F33D04" w:rsidRDefault="003205B4">
      <w:pPr>
        <w:spacing w:line="203" w:lineRule="exact"/>
        <w:ind w:left="580"/>
        <w:rPr>
          <w:rFonts w:ascii="Courier New"/>
          <w:sz w:val="18"/>
        </w:rPr>
      </w:pPr>
      <w:r>
        <w:rPr>
          <w:rFonts w:ascii="Courier New"/>
          <w:sz w:val="18"/>
        </w:rPr>
        <w:t>Select another LOCATION:</w:t>
      </w:r>
    </w:p>
    <w:p w14:paraId="58BD6ABD" w14:textId="77777777" w:rsidR="00F33D04" w:rsidRDefault="00F33D04">
      <w:pPr>
        <w:pStyle w:val="BodyText"/>
        <w:rPr>
          <w:rFonts w:ascii="Courier New"/>
          <w:sz w:val="18"/>
        </w:rPr>
      </w:pPr>
    </w:p>
    <w:p w14:paraId="75B4C773" w14:textId="77777777" w:rsidR="00F33D04" w:rsidRDefault="003205B4">
      <w:pPr>
        <w:ind w:left="1120"/>
        <w:rPr>
          <w:rFonts w:ascii="Courier New"/>
          <w:sz w:val="18"/>
        </w:rPr>
      </w:pPr>
      <w:r>
        <w:rPr>
          <w:rFonts w:ascii="Courier New"/>
          <w:sz w:val="18"/>
        </w:rPr>
        <w:t>Select one of the following:</w:t>
      </w:r>
    </w:p>
    <w:p w14:paraId="33546B1C" w14:textId="77777777" w:rsidR="00F33D04" w:rsidRDefault="00F33D04">
      <w:pPr>
        <w:pStyle w:val="BodyText"/>
        <w:rPr>
          <w:rFonts w:ascii="Courier New"/>
          <w:sz w:val="18"/>
        </w:rPr>
      </w:pPr>
    </w:p>
    <w:p w14:paraId="489DCD0A" w14:textId="77777777" w:rsidR="00F33D04" w:rsidRDefault="003205B4">
      <w:pPr>
        <w:tabs>
          <w:tab w:val="left" w:pos="2740"/>
        </w:tabs>
        <w:spacing w:before="1"/>
        <w:ind w:left="1660"/>
        <w:rPr>
          <w:rFonts w:ascii="Courier New"/>
          <w:sz w:val="18"/>
        </w:rPr>
      </w:pPr>
      <w:r>
        <w:rPr>
          <w:rFonts w:ascii="Courier New"/>
          <w:sz w:val="18"/>
        </w:rPr>
        <w:t>P</w:t>
      </w:r>
      <w:r>
        <w:rPr>
          <w:rFonts w:ascii="Courier New"/>
          <w:sz w:val="18"/>
        </w:rPr>
        <w:tab/>
        <w:t>Previous</w:t>
      </w:r>
      <w:r>
        <w:rPr>
          <w:rFonts w:ascii="Courier New"/>
          <w:spacing w:val="-18"/>
          <w:sz w:val="18"/>
        </w:rPr>
        <w:t xml:space="preserve"> </w:t>
      </w:r>
      <w:r>
        <w:rPr>
          <w:rFonts w:ascii="Courier New"/>
          <w:sz w:val="18"/>
        </w:rPr>
        <w:t>Encounters</w:t>
      </w:r>
    </w:p>
    <w:p w14:paraId="68CFD77D" w14:textId="77777777" w:rsidR="00F33D04" w:rsidRDefault="003205B4">
      <w:pPr>
        <w:tabs>
          <w:tab w:val="left" w:pos="2740"/>
        </w:tabs>
        <w:ind w:left="1660"/>
        <w:rPr>
          <w:rFonts w:ascii="Courier New"/>
          <w:sz w:val="18"/>
        </w:rPr>
      </w:pPr>
      <w:r>
        <w:rPr>
          <w:rFonts w:ascii="Courier New"/>
          <w:sz w:val="18"/>
        </w:rPr>
        <w:t>F</w:t>
      </w:r>
      <w:r>
        <w:rPr>
          <w:rFonts w:ascii="Courier New"/>
          <w:sz w:val="18"/>
        </w:rPr>
        <w:tab/>
        <w:t>Future</w:t>
      </w:r>
      <w:r>
        <w:rPr>
          <w:rFonts w:ascii="Courier New"/>
          <w:spacing w:val="-18"/>
          <w:sz w:val="18"/>
        </w:rPr>
        <w:t xml:space="preserve"> </w:t>
      </w:r>
      <w:r>
        <w:rPr>
          <w:rFonts w:ascii="Courier New"/>
          <w:sz w:val="18"/>
        </w:rPr>
        <w:t>Appointments</w:t>
      </w:r>
    </w:p>
    <w:p w14:paraId="088AD4F8" w14:textId="77777777" w:rsidR="00F33D04" w:rsidRDefault="00F33D04">
      <w:pPr>
        <w:pStyle w:val="BodyText"/>
        <w:spacing w:before="2"/>
        <w:rPr>
          <w:rFonts w:ascii="Courier New"/>
          <w:sz w:val="9"/>
        </w:rPr>
      </w:pPr>
    </w:p>
    <w:p w14:paraId="5118D98D" w14:textId="77777777" w:rsidR="00F33D04" w:rsidRDefault="003205B4">
      <w:pPr>
        <w:tabs>
          <w:tab w:val="left" w:pos="6089"/>
        </w:tabs>
        <w:spacing w:before="100"/>
        <w:ind w:left="580"/>
        <w:rPr>
          <w:rFonts w:ascii="Courier New"/>
          <w:sz w:val="18"/>
        </w:rPr>
      </w:pPr>
      <w:r>
        <w:rPr>
          <w:rFonts w:ascii="Courier New"/>
          <w:sz w:val="18"/>
        </w:rPr>
        <w:t>PREVIOUS ENCOUNTERS OR FUTURE APPOINTMENTS:</w:t>
      </w:r>
      <w:r>
        <w:rPr>
          <w:rFonts w:ascii="Courier New"/>
          <w:spacing w:val="-31"/>
          <w:sz w:val="18"/>
        </w:rPr>
        <w:t xml:space="preserve"> </w:t>
      </w:r>
      <w:r>
        <w:rPr>
          <w:rFonts w:ascii="Courier New"/>
          <w:sz w:val="18"/>
        </w:rPr>
        <w:t>P//</w:t>
      </w:r>
      <w:r>
        <w:rPr>
          <w:rFonts w:ascii="Courier New"/>
          <w:spacing w:val="-5"/>
          <w:sz w:val="18"/>
        </w:rPr>
        <w:t xml:space="preserve"> </w:t>
      </w:r>
      <w:r>
        <w:rPr>
          <w:rFonts w:ascii="Courier New"/>
          <w:sz w:val="18"/>
          <w:shd w:val="clear" w:color="auto" w:fill="FFFF00"/>
        </w:rPr>
        <w:t>f</w:t>
      </w:r>
      <w:r>
        <w:rPr>
          <w:rFonts w:ascii="Courier New"/>
          <w:sz w:val="18"/>
          <w:shd w:val="clear" w:color="auto" w:fill="FFFF00"/>
        </w:rPr>
        <w:tab/>
        <w:t>Future</w:t>
      </w:r>
      <w:r>
        <w:rPr>
          <w:rFonts w:ascii="Courier New"/>
          <w:spacing w:val="-2"/>
          <w:sz w:val="18"/>
          <w:shd w:val="clear" w:color="auto" w:fill="FFFF00"/>
        </w:rPr>
        <w:t xml:space="preserve"> </w:t>
      </w:r>
      <w:r>
        <w:rPr>
          <w:rFonts w:ascii="Courier New"/>
          <w:sz w:val="18"/>
          <w:shd w:val="clear" w:color="auto" w:fill="FFFF00"/>
        </w:rPr>
        <w:t>Appointments</w:t>
      </w:r>
    </w:p>
    <w:p w14:paraId="415EDD8D" w14:textId="77777777" w:rsidR="00F33D04" w:rsidRDefault="00F33D04">
      <w:pPr>
        <w:pStyle w:val="BodyText"/>
        <w:rPr>
          <w:rFonts w:ascii="Courier New"/>
          <w:sz w:val="18"/>
        </w:rPr>
      </w:pPr>
    </w:p>
    <w:p w14:paraId="6F663034" w14:textId="77777777" w:rsidR="00F33D04" w:rsidRDefault="003205B4">
      <w:pPr>
        <w:tabs>
          <w:tab w:val="left" w:pos="8355"/>
        </w:tabs>
        <w:ind w:left="580" w:right="1370"/>
        <w:rPr>
          <w:rFonts w:ascii="Courier New"/>
          <w:sz w:val="18"/>
        </w:rPr>
      </w:pPr>
      <w:r>
        <w:rPr>
          <w:rFonts w:ascii="Courier New"/>
          <w:sz w:val="18"/>
        </w:rPr>
        <w:t>Enter APPOINTMENT BEGINNING DATE AND TIME: May 22, 2012// may</w:t>
      </w:r>
      <w:r>
        <w:rPr>
          <w:rFonts w:ascii="Courier New"/>
          <w:spacing w:val="-50"/>
          <w:sz w:val="18"/>
        </w:rPr>
        <w:t xml:space="preserve"> </w:t>
      </w:r>
      <w:r>
        <w:rPr>
          <w:rFonts w:ascii="Courier New"/>
          <w:sz w:val="18"/>
        </w:rPr>
        <w:t>21,</w:t>
      </w:r>
      <w:r>
        <w:rPr>
          <w:rFonts w:ascii="Courier New"/>
          <w:spacing w:val="-5"/>
          <w:sz w:val="18"/>
        </w:rPr>
        <w:t xml:space="preserve"> </w:t>
      </w:r>
      <w:r>
        <w:rPr>
          <w:rFonts w:ascii="Courier New"/>
          <w:sz w:val="18"/>
        </w:rPr>
        <w:t>2012</w:t>
      </w:r>
      <w:r>
        <w:rPr>
          <w:rFonts w:ascii="Courier New"/>
          <w:sz w:val="18"/>
        </w:rPr>
        <w:tab/>
      </w:r>
      <w:r>
        <w:rPr>
          <w:rFonts w:ascii="Courier New"/>
          <w:spacing w:val="-5"/>
          <w:sz w:val="18"/>
        </w:rPr>
        <w:t xml:space="preserve">(MAY </w:t>
      </w:r>
      <w:r>
        <w:rPr>
          <w:rFonts w:ascii="Courier New"/>
          <w:sz w:val="18"/>
        </w:rPr>
        <w:t>21,</w:t>
      </w:r>
      <w:r>
        <w:rPr>
          <w:rFonts w:ascii="Courier New"/>
          <w:spacing w:val="-2"/>
          <w:sz w:val="18"/>
        </w:rPr>
        <w:t xml:space="preserve"> </w:t>
      </w:r>
      <w:r>
        <w:rPr>
          <w:rFonts w:ascii="Courier New"/>
          <w:sz w:val="18"/>
        </w:rPr>
        <w:t>2012)</w:t>
      </w:r>
    </w:p>
    <w:p w14:paraId="3E542DC2" w14:textId="77777777" w:rsidR="00F33D04" w:rsidRDefault="00F33D04">
      <w:pPr>
        <w:pStyle w:val="BodyText"/>
        <w:rPr>
          <w:rFonts w:ascii="Courier New"/>
          <w:sz w:val="18"/>
        </w:rPr>
      </w:pPr>
    </w:p>
    <w:p w14:paraId="3E6C307C" w14:textId="77777777" w:rsidR="00F33D04" w:rsidRDefault="003205B4">
      <w:pPr>
        <w:ind w:left="580"/>
        <w:rPr>
          <w:rFonts w:ascii="Courier New"/>
          <w:sz w:val="18"/>
        </w:rPr>
      </w:pPr>
      <w:r>
        <w:rPr>
          <w:rFonts w:ascii="Courier New"/>
          <w:sz w:val="18"/>
        </w:rPr>
        <w:t>This must be a future d</w:t>
      </w:r>
      <w:r>
        <w:rPr>
          <w:rFonts w:ascii="Courier New"/>
          <w:sz w:val="18"/>
        </w:rPr>
        <w:t>ate. For detailed help type ??.</w:t>
      </w:r>
    </w:p>
    <w:p w14:paraId="578CEA0D" w14:textId="77777777" w:rsidR="00F33D04" w:rsidRDefault="00F33D04">
      <w:pPr>
        <w:pStyle w:val="BodyText"/>
        <w:rPr>
          <w:rFonts w:ascii="Courier New"/>
          <w:sz w:val="18"/>
        </w:rPr>
      </w:pPr>
    </w:p>
    <w:p w14:paraId="53FBC8DE" w14:textId="77777777" w:rsidR="00F33D04" w:rsidRDefault="003205B4">
      <w:pPr>
        <w:tabs>
          <w:tab w:val="left" w:pos="6303"/>
          <w:tab w:val="left" w:pos="7059"/>
        </w:tabs>
        <w:spacing w:before="1"/>
        <w:ind w:left="580" w:right="1586"/>
        <w:rPr>
          <w:rFonts w:ascii="Courier New"/>
          <w:sz w:val="18"/>
        </w:rPr>
      </w:pPr>
      <w:r>
        <w:rPr>
          <w:rFonts w:ascii="Courier New"/>
          <w:sz w:val="18"/>
        </w:rPr>
        <w:t>Enter APPOINTMENT BEGINNING DATE AND TIME: May</w:t>
      </w:r>
      <w:r>
        <w:rPr>
          <w:rFonts w:ascii="Courier New"/>
          <w:spacing w:val="-39"/>
          <w:sz w:val="18"/>
        </w:rPr>
        <w:t xml:space="preserve"> </w:t>
      </w:r>
      <w:r>
        <w:rPr>
          <w:rFonts w:ascii="Courier New"/>
          <w:sz w:val="18"/>
        </w:rPr>
        <w:t>22,</w:t>
      </w:r>
      <w:r>
        <w:rPr>
          <w:rFonts w:ascii="Courier New"/>
          <w:spacing w:val="-5"/>
          <w:sz w:val="18"/>
        </w:rPr>
        <w:t xml:space="preserve"> </w:t>
      </w:r>
      <w:r>
        <w:rPr>
          <w:rFonts w:ascii="Courier New"/>
          <w:sz w:val="18"/>
        </w:rPr>
        <w:t>2012//</w:t>
      </w:r>
      <w:r>
        <w:rPr>
          <w:rFonts w:ascii="Courier New"/>
          <w:sz w:val="18"/>
        </w:rPr>
        <w:tab/>
        <w:t>(MAY 22, 2012) Enter APPOINTMENT ENDING DATE AND TIME:</w:t>
      </w:r>
      <w:r>
        <w:rPr>
          <w:rFonts w:ascii="Courier New"/>
          <w:spacing w:val="-34"/>
          <w:sz w:val="18"/>
        </w:rPr>
        <w:t xml:space="preserve"> </w:t>
      </w:r>
      <w:r>
        <w:rPr>
          <w:rFonts w:ascii="Courier New"/>
          <w:sz w:val="18"/>
        </w:rPr>
        <w:t>may</w:t>
      </w:r>
      <w:r>
        <w:rPr>
          <w:rFonts w:ascii="Courier New"/>
          <w:spacing w:val="-5"/>
          <w:sz w:val="18"/>
        </w:rPr>
        <w:t xml:space="preserve"> </w:t>
      </w:r>
      <w:r>
        <w:rPr>
          <w:rFonts w:ascii="Courier New"/>
          <w:sz w:val="18"/>
        </w:rPr>
        <w:t>25,2012</w:t>
      </w:r>
      <w:r>
        <w:rPr>
          <w:rFonts w:ascii="Courier New"/>
          <w:sz w:val="18"/>
        </w:rPr>
        <w:tab/>
        <w:t>(MAY 25,</w:t>
      </w:r>
      <w:r>
        <w:rPr>
          <w:rFonts w:ascii="Courier New"/>
          <w:spacing w:val="-4"/>
          <w:sz w:val="18"/>
        </w:rPr>
        <w:t xml:space="preserve"> </w:t>
      </w:r>
      <w:r>
        <w:rPr>
          <w:rFonts w:ascii="Courier New"/>
          <w:sz w:val="18"/>
        </w:rPr>
        <w:t>2012)</w:t>
      </w:r>
    </w:p>
    <w:p w14:paraId="7D55C5CF" w14:textId="77777777" w:rsidR="00F33D04" w:rsidRDefault="00F33D04">
      <w:pPr>
        <w:pStyle w:val="BodyText"/>
        <w:rPr>
          <w:rFonts w:ascii="Courier New"/>
          <w:sz w:val="18"/>
        </w:rPr>
      </w:pPr>
    </w:p>
    <w:p w14:paraId="5E929C3F" w14:textId="77777777" w:rsidR="00F33D04" w:rsidRDefault="003205B4">
      <w:pPr>
        <w:tabs>
          <w:tab w:val="left" w:pos="5223"/>
        </w:tabs>
        <w:ind w:left="580"/>
        <w:rPr>
          <w:rFonts w:ascii="Courier New"/>
          <w:sz w:val="18"/>
        </w:rPr>
      </w:pPr>
      <w:r>
        <w:rPr>
          <w:rFonts w:ascii="Courier New"/>
          <w:sz w:val="18"/>
        </w:rPr>
        <w:t>Enter EFFECTIVE DUE DATE: May</w:t>
      </w:r>
      <w:r>
        <w:rPr>
          <w:rFonts w:ascii="Courier New"/>
          <w:spacing w:val="-25"/>
          <w:sz w:val="18"/>
        </w:rPr>
        <w:t xml:space="preserve"> </w:t>
      </w:r>
      <w:r>
        <w:rPr>
          <w:rFonts w:ascii="Courier New"/>
          <w:sz w:val="18"/>
        </w:rPr>
        <w:t>22,</w:t>
      </w:r>
      <w:r>
        <w:rPr>
          <w:rFonts w:ascii="Courier New"/>
          <w:spacing w:val="-5"/>
          <w:sz w:val="18"/>
        </w:rPr>
        <w:t xml:space="preserve"> </w:t>
      </w:r>
      <w:r>
        <w:rPr>
          <w:rFonts w:ascii="Courier New"/>
          <w:sz w:val="18"/>
        </w:rPr>
        <w:t>2012//</w:t>
      </w:r>
      <w:r>
        <w:rPr>
          <w:rFonts w:ascii="Courier New"/>
          <w:sz w:val="18"/>
        </w:rPr>
        <w:tab/>
        <w:t>(MAY 22,</w:t>
      </w:r>
      <w:r>
        <w:rPr>
          <w:rFonts w:ascii="Courier New"/>
          <w:spacing w:val="-2"/>
          <w:sz w:val="18"/>
        </w:rPr>
        <w:t xml:space="preserve"> </w:t>
      </w:r>
      <w:r>
        <w:rPr>
          <w:rFonts w:ascii="Courier New"/>
          <w:sz w:val="18"/>
        </w:rPr>
        <w:t>2012)</w:t>
      </w:r>
    </w:p>
    <w:p w14:paraId="3980F514" w14:textId="77777777" w:rsidR="00F33D04" w:rsidRDefault="003205B4">
      <w:pPr>
        <w:tabs>
          <w:tab w:val="left" w:pos="2740"/>
        </w:tabs>
        <w:spacing w:line="410" w:lineRule="atLeast"/>
        <w:ind w:left="1660" w:right="6013" w:hanging="540"/>
        <w:rPr>
          <w:rFonts w:ascii="Courier New"/>
          <w:sz w:val="18"/>
        </w:rPr>
      </w:pPr>
      <w:r>
        <w:rPr>
          <w:rFonts w:ascii="Courier New"/>
          <w:sz w:val="18"/>
        </w:rPr>
        <w:t>Select one of the following: D</w:t>
      </w:r>
      <w:r>
        <w:rPr>
          <w:rFonts w:ascii="Courier New"/>
          <w:sz w:val="18"/>
        </w:rPr>
        <w:tab/>
        <w:t>Detailed</w:t>
      </w:r>
    </w:p>
    <w:p w14:paraId="2346D217" w14:textId="77777777" w:rsidR="00F33D04" w:rsidRDefault="003205B4">
      <w:pPr>
        <w:tabs>
          <w:tab w:val="left" w:pos="2740"/>
        </w:tabs>
        <w:spacing w:line="202" w:lineRule="exact"/>
        <w:ind w:left="1660"/>
        <w:rPr>
          <w:rFonts w:ascii="Courier New"/>
          <w:sz w:val="18"/>
        </w:rPr>
      </w:pPr>
      <w:r>
        <w:rPr>
          <w:rFonts w:ascii="Courier New"/>
          <w:sz w:val="18"/>
        </w:rPr>
        <w:t>S</w:t>
      </w:r>
      <w:r>
        <w:rPr>
          <w:rFonts w:ascii="Courier New"/>
          <w:sz w:val="18"/>
        </w:rPr>
        <w:tab/>
        <w:t>Summary</w:t>
      </w:r>
    </w:p>
    <w:p w14:paraId="6EF67D51" w14:textId="77777777" w:rsidR="00F33D04" w:rsidRDefault="00F33D04">
      <w:pPr>
        <w:pStyle w:val="BodyText"/>
        <w:spacing w:before="10"/>
        <w:rPr>
          <w:rFonts w:ascii="Courier New"/>
          <w:sz w:val="17"/>
        </w:rPr>
      </w:pPr>
    </w:p>
    <w:p w14:paraId="013278C7" w14:textId="77777777" w:rsidR="00F33D04" w:rsidRDefault="003205B4">
      <w:pPr>
        <w:tabs>
          <w:tab w:val="left" w:pos="3064"/>
        </w:tabs>
        <w:ind w:left="580"/>
        <w:rPr>
          <w:rFonts w:ascii="Courier New"/>
          <w:sz w:val="18"/>
        </w:rPr>
      </w:pPr>
      <w:r>
        <w:rPr>
          <w:rFonts w:ascii="Courier New"/>
          <w:sz w:val="18"/>
        </w:rPr>
        <w:t>TYPE OF REPORT:</w:t>
      </w:r>
      <w:r>
        <w:rPr>
          <w:rFonts w:ascii="Courier New"/>
          <w:spacing w:val="-11"/>
          <w:sz w:val="18"/>
        </w:rPr>
        <w:t xml:space="preserve"> </w:t>
      </w:r>
      <w:r>
        <w:rPr>
          <w:rFonts w:ascii="Courier New"/>
          <w:sz w:val="18"/>
        </w:rPr>
        <w:t>S//</w:t>
      </w:r>
      <w:r>
        <w:rPr>
          <w:rFonts w:ascii="Courier New"/>
          <w:spacing w:val="-3"/>
          <w:sz w:val="18"/>
        </w:rPr>
        <w:t xml:space="preserve"> </w:t>
      </w:r>
      <w:r>
        <w:rPr>
          <w:rFonts w:ascii="Courier New"/>
          <w:sz w:val="18"/>
        </w:rPr>
        <w:t>d</w:t>
      </w:r>
      <w:r>
        <w:rPr>
          <w:rFonts w:ascii="Courier New"/>
          <w:sz w:val="18"/>
        </w:rPr>
        <w:tab/>
        <w:t>Detailed</w:t>
      </w:r>
    </w:p>
    <w:p w14:paraId="08501096" w14:textId="77777777" w:rsidR="00F33D04" w:rsidRDefault="00F33D04">
      <w:pPr>
        <w:pStyle w:val="BodyText"/>
        <w:spacing w:before="9"/>
        <w:rPr>
          <w:rFonts w:ascii="Courier New"/>
          <w:sz w:val="17"/>
        </w:rPr>
      </w:pPr>
    </w:p>
    <w:p w14:paraId="0298F701" w14:textId="77777777" w:rsidR="00F33D04" w:rsidRDefault="003205B4">
      <w:pPr>
        <w:tabs>
          <w:tab w:val="left" w:pos="4575"/>
          <w:tab w:val="left" w:pos="4683"/>
          <w:tab w:val="left" w:pos="4899"/>
        </w:tabs>
        <w:spacing w:line="480" w:lineRule="auto"/>
        <w:ind w:left="580" w:right="5030"/>
        <w:rPr>
          <w:rFonts w:ascii="Courier New"/>
          <w:sz w:val="18"/>
        </w:rPr>
      </w:pPr>
      <w:r>
        <w:rPr>
          <w:rFonts w:ascii="Courier New"/>
          <w:sz w:val="18"/>
        </w:rPr>
        <w:t>Display All Future Appointments:</w:t>
      </w:r>
      <w:r>
        <w:rPr>
          <w:rFonts w:ascii="Courier New"/>
          <w:spacing w:val="-25"/>
          <w:sz w:val="18"/>
        </w:rPr>
        <w:t xml:space="preserve"> </w:t>
      </w:r>
      <w:r>
        <w:rPr>
          <w:rFonts w:ascii="Courier New"/>
          <w:sz w:val="18"/>
        </w:rPr>
        <w:t>N//</w:t>
      </w:r>
      <w:r>
        <w:rPr>
          <w:rFonts w:ascii="Courier New"/>
          <w:spacing w:val="-6"/>
          <w:sz w:val="18"/>
        </w:rPr>
        <w:t xml:space="preserve"> </w:t>
      </w:r>
      <w:r>
        <w:rPr>
          <w:rFonts w:ascii="Courier New"/>
          <w:sz w:val="18"/>
        </w:rPr>
        <w:t>y</w:t>
      </w:r>
      <w:r>
        <w:rPr>
          <w:rFonts w:ascii="Courier New"/>
          <w:sz w:val="18"/>
        </w:rPr>
        <w:tab/>
        <w:t>YES Display Appointment Location:</w:t>
      </w:r>
      <w:r>
        <w:rPr>
          <w:rFonts w:ascii="Courier New"/>
          <w:spacing w:val="-19"/>
          <w:sz w:val="18"/>
        </w:rPr>
        <w:t xml:space="preserve"> </w:t>
      </w:r>
      <w:r>
        <w:rPr>
          <w:rFonts w:ascii="Courier New"/>
          <w:sz w:val="18"/>
        </w:rPr>
        <w:t>N//</w:t>
      </w:r>
      <w:r>
        <w:rPr>
          <w:rFonts w:ascii="Courier New"/>
          <w:spacing w:val="-6"/>
          <w:sz w:val="18"/>
        </w:rPr>
        <w:t xml:space="preserve"> </w:t>
      </w:r>
      <w:r>
        <w:rPr>
          <w:rFonts w:ascii="Courier New"/>
          <w:sz w:val="18"/>
        </w:rPr>
        <w:t>y</w:t>
      </w:r>
      <w:r>
        <w:rPr>
          <w:rFonts w:ascii="Courier New"/>
          <w:sz w:val="18"/>
        </w:rPr>
        <w:tab/>
        <w:t>YES Sort by Next Appointment date:</w:t>
      </w:r>
      <w:r>
        <w:rPr>
          <w:rFonts w:ascii="Courier New"/>
          <w:spacing w:val="-22"/>
          <w:sz w:val="18"/>
        </w:rPr>
        <w:t xml:space="preserve"> </w:t>
      </w:r>
      <w:r>
        <w:rPr>
          <w:rFonts w:ascii="Courier New"/>
          <w:sz w:val="18"/>
        </w:rPr>
        <w:t>N//</w:t>
      </w:r>
      <w:r>
        <w:rPr>
          <w:rFonts w:ascii="Courier New"/>
          <w:spacing w:val="-4"/>
          <w:sz w:val="18"/>
        </w:rPr>
        <w:t xml:space="preserve"> </w:t>
      </w:r>
      <w:r>
        <w:rPr>
          <w:rFonts w:ascii="Courier New"/>
          <w:sz w:val="18"/>
        </w:rPr>
        <w:t>y</w:t>
      </w:r>
      <w:r>
        <w:rPr>
          <w:rFonts w:ascii="Courier New"/>
          <w:sz w:val="18"/>
        </w:rPr>
        <w:tab/>
      </w:r>
      <w:r>
        <w:rPr>
          <w:rFonts w:ascii="Courier New"/>
          <w:sz w:val="18"/>
        </w:rPr>
        <w:tab/>
        <w:t>YES Print full SSN: N//</w:t>
      </w:r>
      <w:r>
        <w:rPr>
          <w:rFonts w:ascii="Courier New"/>
          <w:spacing w:val="-6"/>
          <w:sz w:val="18"/>
        </w:rPr>
        <w:t xml:space="preserve"> </w:t>
      </w:r>
      <w:r>
        <w:rPr>
          <w:rFonts w:ascii="Courier New"/>
          <w:sz w:val="18"/>
        </w:rPr>
        <w:t>O</w:t>
      </w:r>
    </w:p>
    <w:p w14:paraId="41489C4B" w14:textId="77777777" w:rsidR="00F33D04" w:rsidRDefault="003205B4">
      <w:pPr>
        <w:tabs>
          <w:tab w:val="left" w:pos="5223"/>
        </w:tabs>
        <w:spacing w:before="1"/>
        <w:ind w:left="580"/>
        <w:rPr>
          <w:rFonts w:ascii="Courier New"/>
          <w:sz w:val="18"/>
        </w:rPr>
      </w:pPr>
      <w:r>
        <w:rPr>
          <w:rFonts w:ascii="Courier New"/>
          <w:sz w:val="18"/>
        </w:rPr>
        <w:t>Print locations with no pa</w:t>
      </w:r>
      <w:r>
        <w:rPr>
          <w:rFonts w:ascii="Courier New"/>
          <w:sz w:val="18"/>
        </w:rPr>
        <w:t>tients?</w:t>
      </w:r>
      <w:r>
        <w:rPr>
          <w:rFonts w:ascii="Courier New"/>
          <w:spacing w:val="-26"/>
          <w:sz w:val="18"/>
        </w:rPr>
        <w:t xml:space="preserve"> </w:t>
      </w:r>
      <w:r>
        <w:rPr>
          <w:rFonts w:ascii="Courier New"/>
          <w:sz w:val="18"/>
        </w:rPr>
        <w:t>YES//</w:t>
      </w:r>
      <w:r>
        <w:rPr>
          <w:rFonts w:ascii="Courier New"/>
          <w:spacing w:val="-5"/>
          <w:sz w:val="18"/>
        </w:rPr>
        <w:t xml:space="preserve"> </w:t>
      </w:r>
      <w:r>
        <w:rPr>
          <w:rFonts w:ascii="Courier New"/>
          <w:sz w:val="18"/>
        </w:rPr>
        <w:t>n</w:t>
      </w:r>
      <w:r>
        <w:rPr>
          <w:rFonts w:ascii="Courier New"/>
          <w:sz w:val="18"/>
        </w:rPr>
        <w:tab/>
        <w:t>NO</w:t>
      </w:r>
    </w:p>
    <w:p w14:paraId="19A0D0EA" w14:textId="77777777" w:rsidR="00F33D04" w:rsidRDefault="00F33D04">
      <w:pPr>
        <w:pStyle w:val="BodyText"/>
        <w:rPr>
          <w:rFonts w:ascii="Courier New"/>
          <w:sz w:val="18"/>
        </w:rPr>
      </w:pPr>
    </w:p>
    <w:p w14:paraId="497B63C5" w14:textId="77777777" w:rsidR="00F33D04" w:rsidRDefault="003205B4">
      <w:pPr>
        <w:tabs>
          <w:tab w:val="left" w:pos="5979"/>
        </w:tabs>
        <w:spacing w:line="480" w:lineRule="auto"/>
        <w:ind w:left="580" w:right="3854"/>
        <w:rPr>
          <w:rFonts w:ascii="Courier New"/>
          <w:sz w:val="18"/>
        </w:rPr>
      </w:pPr>
      <w:r>
        <w:rPr>
          <w:rFonts w:ascii="Courier New"/>
          <w:sz w:val="18"/>
        </w:rPr>
        <w:t>Print percentages with the report output?</w:t>
      </w:r>
      <w:r>
        <w:rPr>
          <w:rFonts w:ascii="Courier New"/>
          <w:spacing w:val="-31"/>
          <w:sz w:val="18"/>
        </w:rPr>
        <w:t xml:space="preserve"> </w:t>
      </w:r>
      <w:r>
        <w:rPr>
          <w:rFonts w:ascii="Courier New"/>
          <w:sz w:val="18"/>
        </w:rPr>
        <w:t>NO//</w:t>
      </w:r>
      <w:r>
        <w:rPr>
          <w:rFonts w:ascii="Courier New"/>
          <w:spacing w:val="-6"/>
          <w:sz w:val="18"/>
        </w:rPr>
        <w:t xml:space="preserve"> </w:t>
      </w:r>
      <w:r>
        <w:rPr>
          <w:rFonts w:ascii="Courier New"/>
          <w:sz w:val="18"/>
        </w:rPr>
        <w:t>y</w:t>
      </w:r>
      <w:r>
        <w:rPr>
          <w:rFonts w:ascii="Courier New"/>
          <w:sz w:val="18"/>
        </w:rPr>
        <w:tab/>
      </w:r>
      <w:r>
        <w:rPr>
          <w:rFonts w:ascii="Courier New"/>
          <w:spacing w:val="-6"/>
          <w:sz w:val="18"/>
        </w:rPr>
        <w:t xml:space="preserve">YES </w:t>
      </w:r>
      <w:r>
        <w:rPr>
          <w:rFonts w:ascii="Courier New"/>
          <w:sz w:val="18"/>
        </w:rPr>
        <w:t>Select individual REMINDER:</w:t>
      </w:r>
      <w:r>
        <w:rPr>
          <w:rFonts w:ascii="Courier New"/>
          <w:spacing w:val="-8"/>
          <w:sz w:val="18"/>
        </w:rPr>
        <w:t xml:space="preserve"> </w:t>
      </w:r>
      <w:r>
        <w:rPr>
          <w:rFonts w:ascii="Courier New"/>
          <w:sz w:val="18"/>
        </w:rPr>
        <w:t>VA-MHTC??</w:t>
      </w:r>
    </w:p>
    <w:p w14:paraId="1DAF5057" w14:textId="77777777" w:rsidR="00F33D04" w:rsidRDefault="003205B4">
      <w:pPr>
        <w:tabs>
          <w:tab w:val="left" w:pos="6953"/>
        </w:tabs>
        <w:spacing w:before="1"/>
        <w:ind w:left="580"/>
        <w:rPr>
          <w:rFonts w:ascii="Courier New"/>
          <w:sz w:val="18"/>
        </w:rPr>
      </w:pPr>
      <w:r>
        <w:rPr>
          <w:rFonts w:ascii="Courier New"/>
          <w:sz w:val="18"/>
        </w:rPr>
        <w:t>Select individual REMINDER: VA-MHTC</w:t>
      </w:r>
      <w:r>
        <w:rPr>
          <w:rFonts w:ascii="Courier New"/>
          <w:spacing w:val="-30"/>
          <w:sz w:val="18"/>
        </w:rPr>
        <w:t xml:space="preserve"> </w:t>
      </w:r>
      <w:r>
        <w:rPr>
          <w:rFonts w:ascii="Courier New"/>
          <w:sz w:val="18"/>
        </w:rPr>
        <w:t>NEEDS</w:t>
      </w:r>
      <w:r>
        <w:rPr>
          <w:rFonts w:ascii="Courier New"/>
          <w:spacing w:val="-8"/>
          <w:sz w:val="18"/>
        </w:rPr>
        <w:t xml:space="preserve"> </w:t>
      </w:r>
      <w:r>
        <w:rPr>
          <w:rFonts w:ascii="Courier New"/>
          <w:sz w:val="18"/>
        </w:rPr>
        <w:t>ASSIGNMENT</w:t>
      </w:r>
      <w:r>
        <w:rPr>
          <w:rFonts w:ascii="Courier New"/>
          <w:sz w:val="18"/>
        </w:rPr>
        <w:tab/>
        <w:t>NATIONAL</w:t>
      </w:r>
    </w:p>
    <w:p w14:paraId="69A9CFED" w14:textId="77777777" w:rsidR="00F33D04" w:rsidRDefault="00F33D04">
      <w:pPr>
        <w:pStyle w:val="BodyText"/>
        <w:rPr>
          <w:rFonts w:ascii="Courier New"/>
          <w:sz w:val="18"/>
        </w:rPr>
      </w:pPr>
    </w:p>
    <w:p w14:paraId="329AAB63" w14:textId="77777777" w:rsidR="00F33D04" w:rsidRDefault="003205B4">
      <w:pPr>
        <w:spacing w:line="480" w:lineRule="auto"/>
        <w:ind w:left="580" w:right="5779"/>
        <w:rPr>
          <w:rFonts w:ascii="Courier New"/>
          <w:sz w:val="18"/>
        </w:rPr>
      </w:pPr>
      <w:r>
        <w:rPr>
          <w:rFonts w:ascii="Courier New"/>
          <w:sz w:val="18"/>
        </w:rPr>
        <w:t>Create a new report template: N// O Print delimited output only: N// O</w:t>
      </w:r>
    </w:p>
    <w:p w14:paraId="72ADCB34" w14:textId="77777777" w:rsidR="00F33D04" w:rsidRDefault="003205B4">
      <w:pPr>
        <w:tabs>
          <w:tab w:val="left" w:pos="3064"/>
        </w:tabs>
        <w:spacing w:line="480" w:lineRule="auto"/>
        <w:ind w:left="580" w:right="4826"/>
        <w:rPr>
          <w:rFonts w:ascii="Courier New"/>
          <w:sz w:val="18"/>
        </w:rPr>
      </w:pPr>
      <w:r>
        <w:rPr>
          <w:rFonts w:ascii="Courier New"/>
          <w:sz w:val="18"/>
        </w:rPr>
        <w:t>Include deceased patients on the list? N//</w:t>
      </w:r>
      <w:r>
        <w:rPr>
          <w:rFonts w:ascii="Courier New"/>
          <w:spacing w:val="-35"/>
          <w:sz w:val="18"/>
        </w:rPr>
        <w:t xml:space="preserve"> </w:t>
      </w:r>
      <w:r>
        <w:rPr>
          <w:rFonts w:ascii="Courier New"/>
          <w:sz w:val="18"/>
        </w:rPr>
        <w:t>O Include test patients on the list? N// YES Save due patients to a patient list: N// O DEVICE:</w:t>
      </w:r>
      <w:r>
        <w:rPr>
          <w:rFonts w:ascii="Courier New"/>
          <w:spacing w:val="-7"/>
          <w:sz w:val="18"/>
        </w:rPr>
        <w:t xml:space="preserve"> </w:t>
      </w:r>
      <w:r>
        <w:rPr>
          <w:rFonts w:ascii="Courier New"/>
          <w:sz w:val="18"/>
        </w:rPr>
        <w:t>HOME//</w:t>
      </w:r>
      <w:r>
        <w:rPr>
          <w:rFonts w:ascii="Courier New"/>
          <w:spacing w:val="-6"/>
          <w:sz w:val="18"/>
        </w:rPr>
        <w:t xml:space="preserve"> </w:t>
      </w:r>
      <w:r>
        <w:rPr>
          <w:rFonts w:ascii="Courier New"/>
          <w:sz w:val="18"/>
        </w:rPr>
        <w:t>;;9999</w:t>
      </w:r>
      <w:r>
        <w:rPr>
          <w:rFonts w:ascii="Courier New"/>
          <w:sz w:val="18"/>
        </w:rPr>
        <w:tab/>
        <w:t>HOME</w:t>
      </w:r>
    </w:p>
    <w:p w14:paraId="10598CB8" w14:textId="77777777" w:rsidR="00F33D04" w:rsidRDefault="00F33D04">
      <w:pPr>
        <w:pStyle w:val="BodyText"/>
        <w:spacing w:before="10"/>
        <w:rPr>
          <w:rFonts w:ascii="Courier New"/>
          <w:sz w:val="17"/>
        </w:rPr>
      </w:pPr>
    </w:p>
    <w:p w14:paraId="56782803" w14:textId="77777777" w:rsidR="00F33D04" w:rsidRDefault="003205B4">
      <w:pPr>
        <w:spacing w:before="1"/>
        <w:ind w:left="580"/>
        <w:rPr>
          <w:rFonts w:ascii="Courier New"/>
          <w:sz w:val="18"/>
        </w:rPr>
      </w:pPr>
      <w:r>
        <w:rPr>
          <w:rFonts w:ascii="Courier New"/>
          <w:sz w:val="18"/>
        </w:rPr>
        <w:t>Building hospital locations list |</w:t>
      </w:r>
    </w:p>
    <w:p w14:paraId="5AA3EBA1" w14:textId="77777777" w:rsidR="00F33D04" w:rsidRDefault="003205B4">
      <w:pPr>
        <w:ind w:left="580"/>
        <w:rPr>
          <w:rFonts w:ascii="Courier New"/>
          <w:sz w:val="18"/>
        </w:rPr>
      </w:pPr>
      <w:r>
        <w:rPr>
          <w:rFonts w:ascii="Courier New"/>
          <w:sz w:val="18"/>
        </w:rPr>
        <w:t>Elapsed time for building hospital locations list: 0 secs</w:t>
      </w:r>
    </w:p>
    <w:p w14:paraId="5D9378F2" w14:textId="77777777" w:rsidR="00F33D04" w:rsidRDefault="00F33D04">
      <w:pPr>
        <w:pStyle w:val="BodyText"/>
        <w:rPr>
          <w:rFonts w:ascii="Courier New"/>
          <w:sz w:val="18"/>
        </w:rPr>
      </w:pPr>
    </w:p>
    <w:p w14:paraId="7D93C69C" w14:textId="77777777" w:rsidR="00F33D04" w:rsidRDefault="003205B4">
      <w:pPr>
        <w:spacing w:line="242" w:lineRule="auto"/>
        <w:ind w:left="580" w:right="3186"/>
        <w:rPr>
          <w:rFonts w:ascii="Courier New"/>
          <w:sz w:val="18"/>
        </w:rPr>
      </w:pPr>
      <w:r>
        <w:rPr>
          <w:rFonts w:ascii="Courier New"/>
          <w:sz w:val="18"/>
        </w:rPr>
        <w:t>Calling the scheduling package to gather appoi</w:t>
      </w:r>
      <w:r>
        <w:rPr>
          <w:rFonts w:ascii="Courier New"/>
          <w:sz w:val="18"/>
        </w:rPr>
        <w:t>ntment data | Elapsed time for call to the Scheduling Package: 0 secs</w:t>
      </w:r>
    </w:p>
    <w:p w14:paraId="293741B0" w14:textId="77777777" w:rsidR="00F33D04" w:rsidRDefault="00F33D04">
      <w:pPr>
        <w:spacing w:line="242" w:lineRule="auto"/>
        <w:rPr>
          <w:rFonts w:ascii="Courier New"/>
          <w:sz w:val="18"/>
        </w:rPr>
        <w:sectPr w:rsidR="00F33D04">
          <w:pgSz w:w="12240" w:h="15840"/>
          <w:pgMar w:top="1400" w:right="860" w:bottom="1740" w:left="1220" w:header="0" w:footer="1374" w:gutter="0"/>
          <w:cols w:space="720"/>
        </w:sectPr>
      </w:pPr>
    </w:p>
    <w:p w14:paraId="47DFCFE2" w14:textId="77777777" w:rsidR="00F33D04" w:rsidRDefault="003205B4">
      <w:pPr>
        <w:pStyle w:val="BodyText"/>
        <w:ind w:left="522"/>
        <w:rPr>
          <w:rFonts w:ascii="Courier New"/>
          <w:sz w:val="20"/>
        </w:rPr>
      </w:pPr>
      <w:r>
        <w:rPr>
          <w:rFonts w:ascii="Courier New"/>
          <w:sz w:val="20"/>
        </w:rPr>
      </w:r>
      <w:r>
        <w:rPr>
          <w:rFonts w:ascii="Courier New"/>
          <w:sz w:val="20"/>
        </w:rPr>
        <w:pict w14:anchorId="60B8AE0A">
          <v:shape id="_x0000_s1366" type="#_x0000_t202" style="width:437.4pt;height:63.75pt;mso-left-percent:-10001;mso-top-percent:-10001;mso-position-horizontal:absolute;mso-position-horizontal-relative:char;mso-position-vertical:absolute;mso-position-vertical-relative:line;mso-left-percent:-10001;mso-top-percent:-10001" filled="f" strokeweight=".48pt">
            <v:textbox inset="0,0,0,0">
              <w:txbxContent>
                <w:p w14:paraId="123F86C7" w14:textId="77777777" w:rsidR="00F33D04" w:rsidRDefault="003205B4">
                  <w:pPr>
                    <w:spacing w:before="19" w:line="410" w:lineRule="atLeast"/>
                    <w:ind w:left="48" w:right="6294"/>
                    <w:rPr>
                      <w:rFonts w:ascii="Courier New"/>
                      <w:sz w:val="18"/>
                    </w:rPr>
                  </w:pPr>
                  <w:r>
                    <w:rPr>
                      <w:rFonts w:ascii="Courier New"/>
                      <w:sz w:val="18"/>
                    </w:rPr>
                    <w:t>Evaluating Reminders | Evaluating reminders |</w:t>
                  </w:r>
                </w:p>
                <w:p w14:paraId="2A224DEC" w14:textId="77777777" w:rsidR="00F33D04" w:rsidRDefault="003205B4">
                  <w:pPr>
                    <w:spacing w:line="202" w:lineRule="exact"/>
                    <w:ind w:left="48"/>
                    <w:rPr>
                      <w:rFonts w:ascii="Courier New"/>
                      <w:sz w:val="18"/>
                    </w:rPr>
                  </w:pPr>
                  <w:r>
                    <w:rPr>
                      <w:rFonts w:ascii="Courier New"/>
                      <w:sz w:val="18"/>
                    </w:rPr>
                    <w:t>Elapsed time for reminder evaluation: 0 secs</w:t>
                  </w:r>
                </w:p>
              </w:txbxContent>
            </v:textbox>
            <w10:anchorlock/>
          </v:shape>
        </w:pict>
      </w:r>
    </w:p>
    <w:p w14:paraId="7036EDDC" w14:textId="77777777" w:rsidR="00F33D04" w:rsidRDefault="00F33D04">
      <w:pPr>
        <w:pStyle w:val="BodyText"/>
        <w:spacing w:before="11"/>
        <w:rPr>
          <w:rFonts w:ascii="Courier New"/>
          <w:sz w:val="12"/>
        </w:rPr>
      </w:pPr>
    </w:p>
    <w:p w14:paraId="06500C2F" w14:textId="77777777" w:rsidR="00F33D04" w:rsidRDefault="003205B4">
      <w:pPr>
        <w:pStyle w:val="BodyText"/>
        <w:spacing w:before="90"/>
        <w:ind w:left="580" w:right="950"/>
      </w:pPr>
      <w:r>
        <w:t>The first pag</w:t>
      </w:r>
      <w:r>
        <w:t>e of output is the report criteria used to run the report. Note, once the SPC user has access to the Reminder Due Report (User) option, the criteria can be changed for any given run of the report by the SPC.</w:t>
      </w:r>
    </w:p>
    <w:p w14:paraId="47F012E8" w14:textId="77777777" w:rsidR="00F33D04" w:rsidRDefault="003205B4">
      <w:pPr>
        <w:pStyle w:val="BodyText"/>
        <w:spacing w:before="10"/>
        <w:rPr>
          <w:sz w:val="20"/>
        </w:rPr>
      </w:pPr>
      <w:r>
        <w:pict w14:anchorId="27F99DEF">
          <v:group id="_x0000_s1342" style="position:absolute;margin-left:87.15pt;margin-top:14.2pt;width:437.85pt;height:431.25pt;z-index:-251540480;mso-wrap-distance-left:0;mso-wrap-distance-right:0;mso-position-horizontal-relative:page" coordorigin="1743,284" coordsize="8757,8625">
            <v:line id="_x0000_s1365" style="position:absolute" from="1752,289" to="10490,289" strokeweight=".48pt"/>
            <v:line id="_x0000_s1364" style="position:absolute" from="10495,284" to="10495,8676" strokeweight=".48pt"/>
            <v:line id="_x0000_s1363" style="position:absolute" from="1800,2754" to="10332,2754" strokeweight=".1302mm"/>
            <v:line id="_x0000_s1362" style="position:absolute" from="6121,5716" to="6985,5716" strokeweight=".18733mm">
              <v:stroke dashstyle="dash"/>
            </v:line>
            <v:line id="_x0000_s1361" style="position:absolute" from="7417,5716" to="8389,5716" strokeweight=".18733mm">
              <v:stroke dashstyle="dash"/>
            </v:line>
            <v:line id="_x0000_s1360" style="position:absolute" from="8714,5716" to="9686,5716" strokeweight=".18733mm">
              <v:stroke dashstyle="dash"/>
            </v:line>
            <v:rect id="_x0000_s1359" style="position:absolute;left:1742;top:8899;width:10;height:10" fillcolor="black" stroked="f"/>
            <v:rect id="_x0000_s1358" style="position:absolute;left:1742;top:8899;width:10;height:10" fillcolor="black" stroked="f"/>
            <v:line id="_x0000_s1357" style="position:absolute" from="1752,8904" to="10490,8904" strokeweight=".48pt"/>
            <v:rect id="_x0000_s1356" style="position:absolute;left:10490;top:8899;width:10;height:10" fillcolor="black" stroked="f"/>
            <v:rect id="_x0000_s1355" style="position:absolute;left:10490;top:8899;width:10;height:10" fillcolor="black" stroked="f"/>
            <v:line id="_x0000_s1354" style="position:absolute" from="1748,284" to="1748,8899" strokeweight=".48pt"/>
            <v:line id="_x0000_s1353" style="position:absolute" from="10495,8676" to="10495,8899" strokeweight=".48pt"/>
            <v:shape id="_x0000_s1352" type="#_x0000_t202" style="position:absolute;left:1800;top:6432;width:6285;height:2451" filled="f" stroked="f">
              <v:textbox inset="0,0,0,0">
                <w:txbxContent>
                  <w:p w14:paraId="79E0FF63" w14:textId="77777777" w:rsidR="00F33D04" w:rsidRDefault="003205B4">
                    <w:pPr>
                      <w:ind w:right="3672"/>
                      <w:rPr>
                        <w:rFonts w:ascii="Courier New"/>
                        <w:sz w:val="18"/>
                      </w:rPr>
                    </w:pPr>
                    <w:r>
                      <w:rPr>
                        <w:rFonts w:ascii="Courier New"/>
                        <w:sz w:val="18"/>
                      </w:rPr>
                      <w:t>Report run on 1 patient. Applicable to 1 patient.</w:t>
                    </w:r>
                  </w:p>
                  <w:p w14:paraId="47B27D37" w14:textId="77777777" w:rsidR="00F33D04" w:rsidRDefault="003205B4">
                    <w:pPr>
                      <w:rPr>
                        <w:rFonts w:ascii="Courier New"/>
                        <w:sz w:val="18"/>
                      </w:rPr>
                    </w:pPr>
                    <w:r>
                      <w:rPr>
                        <w:rFonts w:ascii="Courier New"/>
                        <w:sz w:val="18"/>
                      </w:rPr>
                      <w:t>%Applicable 100</w:t>
                    </w:r>
                  </w:p>
                  <w:p w14:paraId="257A7CED" w14:textId="77777777" w:rsidR="00F33D04" w:rsidRDefault="003205B4">
                    <w:pPr>
                      <w:rPr>
                        <w:rFonts w:ascii="Courier New"/>
                        <w:sz w:val="18"/>
                      </w:rPr>
                    </w:pPr>
                    <w:r>
                      <w:rPr>
                        <w:rFonts w:ascii="Courier New"/>
                        <w:sz w:val="18"/>
                      </w:rPr>
                      <w:t>%Due 100</w:t>
                    </w:r>
                  </w:p>
                  <w:p w14:paraId="671750AF" w14:textId="77777777" w:rsidR="00F33D04" w:rsidRDefault="003205B4">
                    <w:pPr>
                      <w:rPr>
                        <w:rFonts w:ascii="Courier New"/>
                        <w:sz w:val="18"/>
                      </w:rPr>
                    </w:pPr>
                    <w:r>
                      <w:rPr>
                        <w:rFonts w:ascii="Courier New"/>
                        <w:sz w:val="18"/>
                      </w:rPr>
                      <w:t>%Done 0</w:t>
                    </w:r>
                  </w:p>
                  <w:p w14:paraId="047F3972" w14:textId="77777777" w:rsidR="00F33D04" w:rsidRDefault="00F33D04">
                    <w:pPr>
                      <w:rPr>
                        <w:rFonts w:ascii="Courier New"/>
                        <w:sz w:val="18"/>
                      </w:rPr>
                    </w:pPr>
                  </w:p>
                  <w:p w14:paraId="1FCB8529" w14:textId="77777777" w:rsidR="00F33D04" w:rsidRDefault="003205B4">
                    <w:pPr>
                      <w:rPr>
                        <w:rFonts w:ascii="Courier New"/>
                        <w:sz w:val="18"/>
                      </w:rPr>
                    </w:pPr>
                    <w:r>
                      <w:rPr>
                        <w:rFonts w:ascii="Courier New"/>
                        <w:sz w:val="18"/>
                      </w:rPr>
                      <w:t>Report timing data:</w:t>
                    </w:r>
                  </w:p>
                  <w:p w14:paraId="5DC038F4" w14:textId="77777777" w:rsidR="00F33D04" w:rsidRDefault="003205B4">
                    <w:pPr>
                      <w:ind w:left="108"/>
                      <w:rPr>
                        <w:rFonts w:ascii="Courier New"/>
                        <w:sz w:val="18"/>
                      </w:rPr>
                    </w:pPr>
                    <w:r>
                      <w:rPr>
                        <w:rFonts w:ascii="Courier New"/>
                        <w:sz w:val="18"/>
                      </w:rPr>
                      <w:t>Elapsed time for building hospital locations list: 0 secs Elapsed time for reminder evaluation: 0 secs</w:t>
                    </w:r>
                  </w:p>
                  <w:p w14:paraId="3255D849" w14:textId="77777777" w:rsidR="00F33D04" w:rsidRDefault="003205B4">
                    <w:pPr>
                      <w:spacing w:before="1"/>
                      <w:ind w:left="108"/>
                      <w:rPr>
                        <w:rFonts w:ascii="Courier New"/>
                        <w:sz w:val="18"/>
                      </w:rPr>
                    </w:pPr>
                    <w:r>
                      <w:rPr>
                        <w:rFonts w:ascii="Courier New"/>
                        <w:sz w:val="18"/>
                      </w:rPr>
                      <w:t>Elapsed time for call to the Scheduling Package: 0 secs</w:t>
                    </w:r>
                  </w:p>
                  <w:p w14:paraId="225734B9" w14:textId="77777777" w:rsidR="00F33D04" w:rsidRDefault="00F33D04">
                    <w:pPr>
                      <w:spacing w:before="3"/>
                      <w:rPr>
                        <w:rFonts w:ascii="Courier New"/>
                        <w:sz w:val="18"/>
                      </w:rPr>
                    </w:pPr>
                  </w:p>
                  <w:p w14:paraId="068E6CA3" w14:textId="77777777" w:rsidR="00F33D04" w:rsidRDefault="003205B4">
                    <w:pPr>
                      <w:rPr>
                        <w:rFonts w:ascii="Courier New"/>
                        <w:sz w:val="18"/>
                      </w:rPr>
                    </w:pPr>
                    <w:r>
                      <w:rPr>
                        <w:rFonts w:ascii="Courier New"/>
                        <w:sz w:val="18"/>
                      </w:rPr>
                      <w:t>End of the report. Press ENTER/RETURN to continue...</w:t>
                    </w:r>
                  </w:p>
                </w:txbxContent>
              </v:textbox>
            </v:shape>
            <v:shape id="_x0000_s1351" type="#_x0000_t202" style="position:absolute;left:8279;top:6024;width:668;height:204" filled="f" stroked="f">
              <v:textbox inset="0,0,0,0">
                <w:txbxContent>
                  <w:p w14:paraId="574C627E" w14:textId="77777777" w:rsidR="00F33D04" w:rsidRDefault="003205B4">
                    <w:pPr>
                      <w:rPr>
                        <w:rFonts w:ascii="Courier New"/>
                        <w:sz w:val="18"/>
                      </w:rPr>
                    </w:pPr>
                    <w:r>
                      <w:rPr>
                        <w:rFonts w:ascii="Courier New"/>
                        <w:sz w:val="18"/>
                      </w:rPr>
                      <w:t>FUTURE</w:t>
                    </w:r>
                  </w:p>
                </w:txbxContent>
              </v:textbox>
            </v:shape>
            <v:shape id="_x0000_s1350" type="#_x0000_t202" style="position:absolute;left:7416;top:5820;width:344;height:204" filled="f" stroked="f">
              <v:textbox inset="0,0,0,0">
                <w:txbxContent>
                  <w:p w14:paraId="3AB46334" w14:textId="77777777" w:rsidR="00F33D04" w:rsidRDefault="003205B4">
                    <w:pPr>
                      <w:rPr>
                        <w:rFonts w:ascii="Courier New"/>
                        <w:sz w:val="18"/>
                      </w:rPr>
                    </w:pPr>
                    <w:r>
                      <w:rPr>
                        <w:rFonts w:ascii="Courier New"/>
                        <w:sz w:val="18"/>
                      </w:rPr>
                      <w:t>N/A</w:t>
                    </w:r>
                  </w:p>
                </w:txbxContent>
              </v:textbox>
            </v:shape>
            <v:shape id="_x0000_s1349" type="#_x0000_t202" style="position:absolute;left:5040;top:5820;width:1857;height:408" filled="f" stroked="f">
              <v:textbox inset="0,0,0,0">
                <w:txbxContent>
                  <w:p w14:paraId="256E12F3" w14:textId="77777777" w:rsidR="00F33D04" w:rsidRDefault="003205B4">
                    <w:pPr>
                      <w:ind w:left="1080"/>
                      <w:rPr>
                        <w:rFonts w:ascii="Courier New"/>
                        <w:sz w:val="18"/>
                      </w:rPr>
                    </w:pPr>
                    <w:r>
                      <w:rPr>
                        <w:rFonts w:ascii="Courier New"/>
                        <w:sz w:val="18"/>
                      </w:rPr>
                      <w:t>DUE NOW</w:t>
                    </w:r>
                  </w:p>
                  <w:p w14:paraId="0AD9C115" w14:textId="77777777" w:rsidR="00F33D04" w:rsidRDefault="003205B4">
                    <w:pPr>
                      <w:rPr>
                        <w:rFonts w:ascii="Courier New"/>
                        <w:sz w:val="18"/>
                      </w:rPr>
                    </w:pPr>
                    <w:r>
                      <w:rPr>
                        <w:rFonts w:ascii="Courier New"/>
                        <w:sz w:val="18"/>
                      </w:rPr>
                      <w:t>Mental Health</w:t>
                    </w:r>
                  </w:p>
                </w:txbxContent>
              </v:textbox>
            </v:shape>
            <v:shape id="_x0000_s1348" type="#_x0000_t202" style="position:absolute;left:2124;top:5820;width:2613;height:408" filled="f" stroked="f">
              <v:textbox inset="0,0,0,0">
                <w:txbxContent>
                  <w:p w14:paraId="12898F75" w14:textId="77777777" w:rsidR="00F33D04" w:rsidRDefault="003205B4">
                    <w:pPr>
                      <w:ind w:left="540" w:hanging="540"/>
                      <w:rPr>
                        <w:rFonts w:ascii="Courier New"/>
                        <w:sz w:val="18"/>
                      </w:rPr>
                    </w:pPr>
                    <w:r>
                      <w:rPr>
                        <w:rFonts w:ascii="Courier New"/>
                        <w:sz w:val="18"/>
                      </w:rPr>
                      <w:t>1 PATIENT,CHRONIC (8888) 5/24/12 8:00 am</w:t>
                    </w:r>
                  </w:p>
                </w:txbxContent>
              </v:textbox>
            </v:shape>
            <v:shape id="_x0000_s1347" type="#_x0000_t202" style="position:absolute;left:7417;top:5412;width:2288;height:204" filled="f" stroked="f">
              <v:textbox inset="0,0,0,0">
                <w:txbxContent>
                  <w:p w14:paraId="3F8144FC" w14:textId="77777777" w:rsidR="00F33D04" w:rsidRDefault="003205B4">
                    <w:pPr>
                      <w:tabs>
                        <w:tab w:val="left" w:pos="1295"/>
                      </w:tabs>
                      <w:rPr>
                        <w:rFonts w:ascii="Courier New"/>
                        <w:sz w:val="18"/>
                      </w:rPr>
                    </w:pPr>
                    <w:r>
                      <w:rPr>
                        <w:rFonts w:ascii="Courier New"/>
                        <w:sz w:val="18"/>
                      </w:rPr>
                      <w:t>Last</w:t>
                    </w:r>
                    <w:r>
                      <w:rPr>
                        <w:rFonts w:ascii="Courier New"/>
                        <w:spacing w:val="-5"/>
                        <w:sz w:val="18"/>
                      </w:rPr>
                      <w:t xml:space="preserve"> </w:t>
                    </w:r>
                    <w:r>
                      <w:rPr>
                        <w:rFonts w:ascii="Courier New"/>
                        <w:sz w:val="18"/>
                      </w:rPr>
                      <w:t>Done</w:t>
                    </w:r>
                    <w:r>
                      <w:rPr>
                        <w:rFonts w:ascii="Courier New"/>
                        <w:sz w:val="18"/>
                      </w:rPr>
                      <w:tab/>
                      <w:t>Next</w:t>
                    </w:r>
                    <w:r>
                      <w:rPr>
                        <w:rFonts w:ascii="Courier New"/>
                        <w:spacing w:val="-6"/>
                        <w:sz w:val="18"/>
                      </w:rPr>
                      <w:t xml:space="preserve"> </w:t>
                    </w:r>
                    <w:r>
                      <w:rPr>
                        <w:rFonts w:ascii="Courier New"/>
                        <w:sz w:val="18"/>
                      </w:rPr>
                      <w:t>Appt</w:t>
                    </w:r>
                  </w:p>
                </w:txbxContent>
              </v:textbox>
            </v:shape>
            <v:shape id="_x0000_s1346" type="#_x0000_t202" style="position:absolute;left:6121;top:5412;width:884;height:204" filled="f" stroked="f">
              <v:textbox inset="0,0,0,0">
                <w:txbxContent>
                  <w:p w14:paraId="080BEE4E" w14:textId="77777777" w:rsidR="00F33D04" w:rsidRDefault="003205B4">
                    <w:pPr>
                      <w:rPr>
                        <w:rFonts w:ascii="Courier New"/>
                        <w:sz w:val="18"/>
                      </w:rPr>
                    </w:pPr>
                    <w:r>
                      <w:rPr>
                        <w:rFonts w:ascii="Courier New"/>
                        <w:sz w:val="18"/>
                      </w:rPr>
                      <w:t>Date Due</w:t>
                    </w:r>
                  </w:p>
                </w:txbxContent>
              </v:textbox>
            </v:shape>
            <v:shape id="_x0000_s1345" type="#_x0000_t202" style="position:absolute;left:1800;top:3782;width:8553;height:1426" filled="f" stroked="f">
              <v:textbox inset="0,0,0,0">
                <w:txbxContent>
                  <w:p w14:paraId="42388478" w14:textId="77777777" w:rsidR="00F33D04" w:rsidRDefault="003205B4">
                    <w:pPr>
                      <w:tabs>
                        <w:tab w:val="left" w:pos="7884"/>
                      </w:tabs>
                      <w:ind w:left="5184"/>
                      <w:rPr>
                        <w:rFonts w:ascii="Courier New"/>
                        <w:sz w:val="18"/>
                      </w:rPr>
                    </w:pPr>
                    <w:r>
                      <w:rPr>
                        <w:rFonts w:ascii="Courier New"/>
                        <w:sz w:val="18"/>
                      </w:rPr>
                      <w:t>May 22, 2012</w:t>
                    </w:r>
                    <w:r>
                      <w:rPr>
                        <w:rFonts w:ascii="Courier New"/>
                        <w:spacing w:val="-12"/>
                        <w:sz w:val="18"/>
                      </w:rPr>
                      <w:t xml:space="preserve"> </w:t>
                    </w:r>
                    <w:r>
                      <w:rPr>
                        <w:rFonts w:ascii="Courier New"/>
                        <w:sz w:val="18"/>
                      </w:rPr>
                      <w:t>3:15:54</w:t>
                    </w:r>
                    <w:r>
                      <w:rPr>
                        <w:rFonts w:ascii="Courier New"/>
                        <w:spacing w:val="-4"/>
                        <w:sz w:val="18"/>
                      </w:rPr>
                      <w:t xml:space="preserve"> </w:t>
                    </w:r>
                    <w:r>
                      <w:rPr>
                        <w:rFonts w:ascii="Courier New"/>
                        <w:sz w:val="18"/>
                      </w:rPr>
                      <w:t>am</w:t>
                    </w:r>
                    <w:r>
                      <w:rPr>
                        <w:rFonts w:ascii="Courier New"/>
                        <w:sz w:val="18"/>
                      </w:rPr>
                      <w:tab/>
                      <w:t>Page</w:t>
                    </w:r>
                    <w:r>
                      <w:rPr>
                        <w:rFonts w:ascii="Courier New"/>
                        <w:spacing w:val="-3"/>
                        <w:sz w:val="18"/>
                      </w:rPr>
                      <w:t xml:space="preserve"> </w:t>
                    </w:r>
                    <w:r>
                      <w:rPr>
                        <w:rFonts w:ascii="Courier New"/>
                        <w:sz w:val="18"/>
                      </w:rPr>
                      <w:t>2</w:t>
                    </w:r>
                  </w:p>
                  <w:p w14:paraId="0D3ECE9B" w14:textId="77777777" w:rsidR="00F33D04" w:rsidRDefault="00F33D04">
                    <w:pPr>
                      <w:spacing w:before="9"/>
                      <w:rPr>
                        <w:rFonts w:ascii="Courier New"/>
                        <w:sz w:val="17"/>
                      </w:rPr>
                    </w:pPr>
                  </w:p>
                  <w:p w14:paraId="3D88D013" w14:textId="77777777" w:rsidR="00F33D04" w:rsidRDefault="003205B4">
                    <w:pPr>
                      <w:tabs>
                        <w:tab w:val="left" w:pos="3239"/>
                      </w:tabs>
                      <w:ind w:right="1745" w:firstLine="1727"/>
                      <w:rPr>
                        <w:rFonts w:ascii="Courier New"/>
                        <w:sz w:val="18"/>
                      </w:rPr>
                    </w:pPr>
                    <w:r>
                      <w:rPr>
                        <w:rFonts w:ascii="Courier New"/>
                        <w:sz w:val="18"/>
                      </w:rPr>
                      <w:t>Clinical Reminders Due Report - Detailed Report Facility: SALT LAKE</w:t>
                    </w:r>
                    <w:r>
                      <w:rPr>
                        <w:rFonts w:ascii="Courier New"/>
                        <w:spacing w:val="-15"/>
                        <w:sz w:val="18"/>
                      </w:rPr>
                      <w:t xml:space="preserve"> </w:t>
                    </w:r>
                    <w:r>
                      <w:rPr>
                        <w:rFonts w:ascii="Courier New"/>
                        <w:sz w:val="18"/>
                      </w:rPr>
                      <w:t>CITY</w:t>
                    </w:r>
                    <w:r>
                      <w:rPr>
                        <w:rFonts w:ascii="Courier New"/>
                        <w:spacing w:val="-5"/>
                        <w:sz w:val="18"/>
                      </w:rPr>
                      <w:t xml:space="preserve"> </w:t>
                    </w:r>
                    <w:r>
                      <w:rPr>
                        <w:rFonts w:ascii="Courier New"/>
                        <w:sz w:val="18"/>
                      </w:rPr>
                      <w:t>HCS</w:t>
                    </w:r>
                    <w:r>
                      <w:rPr>
                        <w:rFonts w:ascii="Courier New"/>
                        <w:sz w:val="18"/>
                      </w:rPr>
                      <w:tab/>
                      <w:t>660</w:t>
                    </w:r>
                  </w:p>
                  <w:p w14:paraId="44A3327B" w14:textId="77777777" w:rsidR="00F33D04" w:rsidRDefault="003205B4">
                    <w:pPr>
                      <w:rPr>
                        <w:rFonts w:ascii="Courier New"/>
                        <w:sz w:val="18"/>
                      </w:rPr>
                    </w:pPr>
                    <w:r>
                      <w:rPr>
                        <w:rFonts w:ascii="Courier New"/>
                        <w:sz w:val="18"/>
                      </w:rPr>
                      <w:t>Reminders due 5/22/2012 - Mental Health for 5/22/2012 to 5/25/2012</w:t>
                    </w:r>
                  </w:p>
                  <w:p w14:paraId="43D480C2" w14:textId="77777777" w:rsidR="00F33D04" w:rsidRDefault="00F33D04">
                    <w:pPr>
                      <w:rPr>
                        <w:rFonts w:ascii="Courier New"/>
                        <w:sz w:val="18"/>
                      </w:rPr>
                    </w:pPr>
                  </w:p>
                  <w:p w14:paraId="4A5C77C8" w14:textId="77777777" w:rsidR="00F33D04" w:rsidRDefault="003205B4">
                    <w:pPr>
                      <w:tabs>
                        <w:tab w:val="left" w:pos="2592"/>
                      </w:tabs>
                      <w:spacing w:before="1"/>
                      <w:rPr>
                        <w:rFonts w:ascii="Courier New"/>
                        <w:sz w:val="18"/>
                      </w:rPr>
                    </w:pPr>
                    <w:r>
                      <w:rPr>
                        <w:rFonts w:ascii="Courier New"/>
                        <w:sz w:val="18"/>
                      </w:rPr>
                      <w:t>MHTC</w:t>
                    </w:r>
                    <w:r>
                      <w:rPr>
                        <w:rFonts w:ascii="Courier New"/>
                        <w:spacing w:val="-7"/>
                        <w:sz w:val="18"/>
                      </w:rPr>
                      <w:t xml:space="preserve"> </w:t>
                    </w:r>
                    <w:r>
                      <w:rPr>
                        <w:rFonts w:ascii="Courier New"/>
                        <w:sz w:val="18"/>
                      </w:rPr>
                      <w:t>NEEDS</w:t>
                    </w:r>
                    <w:r>
                      <w:rPr>
                        <w:rFonts w:ascii="Courier New"/>
                        <w:spacing w:val="-6"/>
                        <w:sz w:val="18"/>
                      </w:rPr>
                      <w:t xml:space="preserve"> </w:t>
                    </w:r>
                    <w:r>
                      <w:rPr>
                        <w:rFonts w:ascii="Courier New"/>
                        <w:sz w:val="18"/>
                      </w:rPr>
                      <w:t>ASSIGNMENT:</w:t>
                    </w:r>
                    <w:r>
                      <w:rPr>
                        <w:rFonts w:ascii="Courier New"/>
                        <w:sz w:val="18"/>
                      </w:rPr>
                      <w:tab/>
                      <w:t>1 patient has the reminder</w:t>
                    </w:r>
                    <w:r>
                      <w:rPr>
                        <w:rFonts w:ascii="Courier New"/>
                        <w:spacing w:val="-9"/>
                        <w:sz w:val="18"/>
                      </w:rPr>
                      <w:t xml:space="preserve"> </w:t>
                    </w:r>
                    <w:r>
                      <w:rPr>
                        <w:rFonts w:ascii="Courier New"/>
                        <w:sz w:val="18"/>
                      </w:rPr>
                      <w:t>due</w:t>
                    </w:r>
                  </w:p>
                </w:txbxContent>
              </v:textbox>
            </v:shape>
            <v:shape id="_x0000_s1344" type="#_x0000_t202" style="position:absolute;left:1800;top:3170;width:4340;height:204" filled="f" stroked="f">
              <v:textbox inset="0,0,0,0">
                <w:txbxContent>
                  <w:p w14:paraId="41E1AEBE" w14:textId="77777777" w:rsidR="00F33D04" w:rsidRDefault="003205B4">
                    <w:pPr>
                      <w:rPr>
                        <w:rFonts w:ascii="Courier New"/>
                        <w:sz w:val="18"/>
                      </w:rPr>
                    </w:pPr>
                    <w:r>
                      <w:rPr>
                        <w:rFonts w:ascii="Courier New"/>
                        <w:sz w:val="18"/>
                      </w:rPr>
                      <w:t>Enter RETURN to continue or '^' to exit:</w:t>
                    </w:r>
                  </w:p>
                </w:txbxContent>
              </v:textbox>
            </v:shape>
            <v:shape id="_x0000_s1343" type="#_x0000_t202" style="position:absolute;left:2880;top:316;width:7365;height:2243" filled="f" stroked="f">
              <v:textbox inset="0,0,0,0">
                <w:txbxContent>
                  <w:p w14:paraId="461E0B48" w14:textId="77777777" w:rsidR="00F33D04" w:rsidRDefault="003205B4">
                    <w:pPr>
                      <w:tabs>
                        <w:tab w:val="left" w:pos="6696"/>
                      </w:tabs>
                      <w:ind w:left="3997"/>
                      <w:rPr>
                        <w:rFonts w:ascii="Courier New"/>
                        <w:sz w:val="18"/>
                      </w:rPr>
                    </w:pPr>
                    <w:r>
                      <w:rPr>
                        <w:rFonts w:ascii="Courier New"/>
                        <w:sz w:val="18"/>
                      </w:rPr>
                      <w:t>May 22, 2012</w:t>
                    </w:r>
                    <w:r>
                      <w:rPr>
                        <w:rFonts w:ascii="Courier New"/>
                        <w:spacing w:val="-12"/>
                        <w:sz w:val="18"/>
                      </w:rPr>
                      <w:t xml:space="preserve"> </w:t>
                    </w:r>
                    <w:r>
                      <w:rPr>
                        <w:rFonts w:ascii="Courier New"/>
                        <w:sz w:val="18"/>
                      </w:rPr>
                      <w:t>3:15:51</w:t>
                    </w:r>
                    <w:r>
                      <w:rPr>
                        <w:rFonts w:ascii="Courier New"/>
                        <w:spacing w:val="-4"/>
                        <w:sz w:val="18"/>
                      </w:rPr>
                      <w:t xml:space="preserve"> </w:t>
                    </w:r>
                    <w:r>
                      <w:rPr>
                        <w:rFonts w:ascii="Courier New"/>
                        <w:sz w:val="18"/>
                      </w:rPr>
                      <w:t>am</w:t>
                    </w:r>
                    <w:r>
                      <w:rPr>
                        <w:rFonts w:ascii="Courier New"/>
                        <w:sz w:val="18"/>
                      </w:rPr>
                      <w:tab/>
                      <w:t>Page</w:t>
                    </w:r>
                    <w:r>
                      <w:rPr>
                        <w:rFonts w:ascii="Courier New"/>
                        <w:spacing w:val="-3"/>
                        <w:sz w:val="18"/>
                      </w:rPr>
                      <w:t xml:space="preserve"> </w:t>
                    </w:r>
                    <w:r>
                      <w:rPr>
                        <w:rFonts w:ascii="Courier New"/>
                        <w:sz w:val="18"/>
                      </w:rPr>
                      <w:t>1</w:t>
                    </w:r>
                  </w:p>
                  <w:p w14:paraId="09A3B4AF" w14:textId="77777777" w:rsidR="00F33D04" w:rsidRDefault="00F33D04">
                    <w:pPr>
                      <w:spacing w:before="9"/>
                      <w:rPr>
                        <w:rFonts w:ascii="Courier New"/>
                        <w:sz w:val="17"/>
                      </w:rPr>
                    </w:pPr>
                  </w:p>
                  <w:p w14:paraId="685743C9" w14:textId="77777777" w:rsidR="00F33D04" w:rsidRDefault="003205B4">
                    <w:pPr>
                      <w:tabs>
                        <w:tab w:val="left" w:pos="2375"/>
                      </w:tabs>
                      <w:ind w:right="1637" w:firstLine="648"/>
                      <w:rPr>
                        <w:rFonts w:ascii="Courier New"/>
                        <w:sz w:val="18"/>
                      </w:rPr>
                    </w:pPr>
                    <w:r>
                      <w:rPr>
                        <w:rFonts w:ascii="Courier New"/>
                        <w:sz w:val="18"/>
                      </w:rPr>
                      <w:t>Clinical Reminders Due Report - Detailed Report Patient</w:t>
                    </w:r>
                    <w:r>
                      <w:rPr>
                        <w:rFonts w:ascii="Courier New"/>
                        <w:spacing w:val="-8"/>
                        <w:sz w:val="18"/>
                      </w:rPr>
                      <w:t xml:space="preserve"> </w:t>
                    </w:r>
                    <w:r>
                      <w:rPr>
                        <w:rFonts w:ascii="Courier New"/>
                        <w:sz w:val="18"/>
                      </w:rPr>
                      <w:t>Sample:</w:t>
                    </w:r>
                    <w:r>
                      <w:rPr>
                        <w:rFonts w:ascii="Courier New"/>
                        <w:sz w:val="18"/>
                      </w:rPr>
                      <w:tab/>
                      <w:t>Location</w:t>
                    </w:r>
                  </w:p>
                  <w:p w14:paraId="76D06848" w14:textId="77777777" w:rsidR="00F33D04" w:rsidRDefault="003205B4">
                    <w:pPr>
                      <w:tabs>
                        <w:tab w:val="left" w:pos="2375"/>
                      </w:tabs>
                      <w:rPr>
                        <w:rFonts w:ascii="Courier New"/>
                        <w:sz w:val="18"/>
                      </w:rPr>
                    </w:pPr>
                    <w:r>
                      <w:rPr>
                        <w:rFonts w:ascii="Courier New"/>
                        <w:sz w:val="18"/>
                      </w:rPr>
                      <w:t>Location:</w:t>
                    </w:r>
                    <w:r>
                      <w:rPr>
                        <w:rFonts w:ascii="Courier New"/>
                        <w:sz w:val="18"/>
                      </w:rPr>
                      <w:tab/>
                      <w:t>Selected Hospital Locations (Future</w:t>
                    </w:r>
                    <w:r>
                      <w:rPr>
                        <w:rFonts w:ascii="Courier New"/>
                        <w:spacing w:val="-38"/>
                        <w:sz w:val="18"/>
                      </w:rPr>
                      <w:t xml:space="preserve"> </w:t>
                    </w:r>
                    <w:r>
                      <w:rPr>
                        <w:rFonts w:ascii="Courier New"/>
                        <w:sz w:val="18"/>
                      </w:rPr>
                      <w:t>Appoints.)</w:t>
                    </w:r>
                  </w:p>
                  <w:p w14:paraId="343D926F" w14:textId="77777777" w:rsidR="00F33D04" w:rsidRDefault="003205B4">
                    <w:pPr>
                      <w:spacing w:before="1"/>
                      <w:ind w:left="2376"/>
                      <w:rPr>
                        <w:rFonts w:ascii="Courier New"/>
                        <w:sz w:val="18"/>
                      </w:rPr>
                    </w:pPr>
                    <w:r>
                      <w:rPr>
                        <w:rFonts w:ascii="Courier New"/>
                        <w:sz w:val="18"/>
                      </w:rPr>
                      <w:t>Mental Health</w:t>
                    </w:r>
                  </w:p>
                  <w:p w14:paraId="392784F7" w14:textId="77777777" w:rsidR="00F33D04" w:rsidRDefault="003205B4">
                    <w:pPr>
                      <w:tabs>
                        <w:tab w:val="left" w:pos="2375"/>
                      </w:tabs>
                      <w:rPr>
                        <w:rFonts w:ascii="Courier New"/>
                        <w:sz w:val="18"/>
                      </w:rPr>
                    </w:pPr>
                    <w:r>
                      <w:rPr>
                        <w:rFonts w:ascii="Courier New"/>
                        <w:sz w:val="18"/>
                      </w:rPr>
                      <w:t>Reminder:</w:t>
                    </w:r>
                    <w:r>
                      <w:rPr>
                        <w:rFonts w:ascii="Courier New"/>
                        <w:sz w:val="18"/>
                      </w:rPr>
                      <w:tab/>
                      <w:t>VA-MHTC NEEDS</w:t>
                    </w:r>
                    <w:r>
                      <w:rPr>
                        <w:rFonts w:ascii="Courier New"/>
                        <w:spacing w:val="-3"/>
                        <w:sz w:val="18"/>
                      </w:rPr>
                      <w:t xml:space="preserve"> </w:t>
                    </w:r>
                    <w:r>
                      <w:rPr>
                        <w:rFonts w:ascii="Courier New"/>
                        <w:sz w:val="18"/>
                      </w:rPr>
                      <w:t>ASSIGNMENT</w:t>
                    </w:r>
                  </w:p>
                  <w:p w14:paraId="3C24CD00" w14:textId="77777777" w:rsidR="00F33D04" w:rsidRDefault="003205B4">
                    <w:pPr>
                      <w:tabs>
                        <w:tab w:val="left" w:pos="2375"/>
                      </w:tabs>
                      <w:ind w:right="2501"/>
                      <w:rPr>
                        <w:rFonts w:ascii="Courier New"/>
                        <w:sz w:val="18"/>
                      </w:rPr>
                    </w:pPr>
                    <w:r>
                      <w:rPr>
                        <w:rFonts w:ascii="Courier New"/>
                        <w:sz w:val="18"/>
                      </w:rPr>
                      <w:t>Appointments:</w:t>
                    </w:r>
                    <w:r>
                      <w:rPr>
                        <w:rFonts w:ascii="Courier New"/>
                        <w:sz w:val="18"/>
                      </w:rPr>
                      <w:tab/>
                      <w:t>All Future Appointments Date</w:t>
                    </w:r>
                    <w:r>
                      <w:rPr>
                        <w:rFonts w:ascii="Courier New"/>
                        <w:spacing w:val="-6"/>
                        <w:sz w:val="18"/>
                      </w:rPr>
                      <w:t xml:space="preserve"> </w:t>
                    </w:r>
                    <w:r>
                      <w:rPr>
                        <w:rFonts w:ascii="Courier New"/>
                        <w:sz w:val="18"/>
                      </w:rPr>
                      <w:t>Range:</w:t>
                    </w:r>
                    <w:r>
                      <w:rPr>
                        <w:rFonts w:ascii="Courier New"/>
                        <w:sz w:val="18"/>
                      </w:rPr>
                      <w:tab/>
                    </w:r>
                    <w:r>
                      <w:rPr>
                        <w:rFonts w:ascii="Courier New"/>
                        <w:sz w:val="18"/>
                      </w:rPr>
                      <w:t>5/22/2012 to 5/25/2012 Effective</w:t>
                    </w:r>
                    <w:r>
                      <w:rPr>
                        <w:rFonts w:ascii="Courier New"/>
                        <w:spacing w:val="-6"/>
                        <w:sz w:val="18"/>
                      </w:rPr>
                      <w:t xml:space="preserve"> </w:t>
                    </w:r>
                    <w:r>
                      <w:rPr>
                        <w:rFonts w:ascii="Courier New"/>
                        <w:sz w:val="18"/>
                      </w:rPr>
                      <w:t>Due</w:t>
                    </w:r>
                    <w:r>
                      <w:rPr>
                        <w:rFonts w:ascii="Courier New"/>
                        <w:spacing w:val="-6"/>
                        <w:sz w:val="18"/>
                      </w:rPr>
                      <w:t xml:space="preserve"> </w:t>
                    </w:r>
                    <w:r>
                      <w:rPr>
                        <w:rFonts w:ascii="Courier New"/>
                        <w:sz w:val="18"/>
                      </w:rPr>
                      <w:t>Date:</w:t>
                    </w:r>
                    <w:r>
                      <w:rPr>
                        <w:rFonts w:ascii="Courier New"/>
                        <w:sz w:val="18"/>
                      </w:rPr>
                      <w:tab/>
                      <w:t>5/22/2012</w:t>
                    </w:r>
                  </w:p>
                  <w:p w14:paraId="6AD94799" w14:textId="77777777" w:rsidR="00F33D04" w:rsidRDefault="003205B4">
                    <w:pPr>
                      <w:tabs>
                        <w:tab w:val="left" w:pos="2375"/>
                      </w:tabs>
                      <w:rPr>
                        <w:rFonts w:ascii="Courier New"/>
                        <w:sz w:val="18"/>
                      </w:rPr>
                    </w:pPr>
                    <w:r>
                      <w:rPr>
                        <w:rFonts w:ascii="Courier New"/>
                        <w:sz w:val="18"/>
                      </w:rPr>
                      <w:t>Date</w:t>
                    </w:r>
                    <w:r>
                      <w:rPr>
                        <w:rFonts w:ascii="Courier New"/>
                        <w:spacing w:val="-5"/>
                        <w:sz w:val="18"/>
                      </w:rPr>
                      <w:t xml:space="preserve"> </w:t>
                    </w:r>
                    <w:r>
                      <w:rPr>
                        <w:rFonts w:ascii="Courier New"/>
                        <w:sz w:val="18"/>
                      </w:rPr>
                      <w:t>run:</w:t>
                    </w:r>
                    <w:r>
                      <w:rPr>
                        <w:rFonts w:ascii="Courier New"/>
                        <w:sz w:val="18"/>
                      </w:rPr>
                      <w:tab/>
                      <w:t>5/22/2012 3:13:19</w:t>
                    </w:r>
                    <w:r>
                      <w:rPr>
                        <w:rFonts w:ascii="Courier New"/>
                        <w:spacing w:val="-3"/>
                        <w:sz w:val="18"/>
                      </w:rPr>
                      <w:t xml:space="preserve"> </w:t>
                    </w:r>
                    <w:r>
                      <w:rPr>
                        <w:rFonts w:ascii="Courier New"/>
                        <w:sz w:val="18"/>
                      </w:rPr>
                      <w:t>am</w:t>
                    </w:r>
                  </w:p>
                </w:txbxContent>
              </v:textbox>
            </v:shape>
            <w10:wrap type="topAndBottom" anchorx="page"/>
          </v:group>
        </w:pict>
      </w:r>
    </w:p>
    <w:p w14:paraId="60123216" w14:textId="77777777" w:rsidR="00F33D04" w:rsidRDefault="00F33D04">
      <w:pPr>
        <w:rPr>
          <w:sz w:val="20"/>
        </w:rPr>
        <w:sectPr w:rsidR="00F33D04">
          <w:pgSz w:w="12240" w:h="15840"/>
          <w:pgMar w:top="1440" w:right="860" w:bottom="1740" w:left="1220" w:header="0" w:footer="1374" w:gutter="0"/>
          <w:cols w:space="720"/>
        </w:sectPr>
      </w:pPr>
    </w:p>
    <w:p w14:paraId="35184DBC" w14:textId="77777777" w:rsidR="00F33D04" w:rsidRDefault="003205B4">
      <w:pPr>
        <w:pStyle w:val="Heading3"/>
        <w:spacing w:before="76" w:line="274" w:lineRule="exact"/>
      </w:pPr>
      <w:r>
        <w:lastRenderedPageBreak/>
        <w:t>Template Example</w:t>
      </w:r>
    </w:p>
    <w:p w14:paraId="006AF3AD" w14:textId="77777777" w:rsidR="00F33D04" w:rsidRDefault="003205B4">
      <w:pPr>
        <w:pStyle w:val="BodyText"/>
        <w:spacing w:line="274" w:lineRule="exact"/>
        <w:ind w:left="580"/>
      </w:pPr>
      <w:r>
        <w:t>Follow local guidelines for naming the reminders due report template for the SPC to use.</w:t>
      </w:r>
    </w:p>
    <w:p w14:paraId="2212E72D" w14:textId="77777777" w:rsidR="00F33D04" w:rsidRDefault="00F33D04">
      <w:pPr>
        <w:pStyle w:val="BodyText"/>
      </w:pPr>
    </w:p>
    <w:p w14:paraId="4A3B6D15" w14:textId="77777777" w:rsidR="00F33D04" w:rsidRDefault="003205B4">
      <w:pPr>
        <w:pStyle w:val="BodyText"/>
        <w:ind w:left="580" w:right="1522"/>
      </w:pPr>
      <w:r>
        <w:t xml:space="preserve">Saving the entries to a template allows the SPC to </w:t>
      </w:r>
      <w:r>
        <w:t>run the report as needed from the Reminder Due Reports (User) option.</w:t>
      </w:r>
    </w:p>
    <w:p w14:paraId="64D4ABC3" w14:textId="77777777" w:rsidR="00F33D04" w:rsidRDefault="00F33D04">
      <w:pPr>
        <w:pStyle w:val="BodyText"/>
      </w:pPr>
    </w:p>
    <w:p w14:paraId="4DCE3400" w14:textId="77777777" w:rsidR="00F33D04" w:rsidRDefault="003205B4">
      <w:pPr>
        <w:pStyle w:val="BodyText"/>
        <w:spacing w:before="1"/>
        <w:ind w:left="580" w:right="1103"/>
        <w:jc w:val="both"/>
      </w:pPr>
      <w:r>
        <w:t>Note: There are several pre-defined prompts followed by a subset of prompts that must be completed by the SPC to run the Reminder due report. The default prompts are</w:t>
      </w:r>
      <w:r>
        <w:rPr>
          <w:spacing w:val="-15"/>
        </w:rPr>
        <w:t xml:space="preserve"> </w:t>
      </w:r>
      <w:r>
        <w:t>based on the saved</w:t>
      </w:r>
      <w:r>
        <w:rPr>
          <w:spacing w:val="-1"/>
        </w:rPr>
        <w:t xml:space="preserve"> </w:t>
      </w:r>
      <w:r>
        <w:t>template.</w:t>
      </w:r>
    </w:p>
    <w:p w14:paraId="7AADCDDF" w14:textId="77777777" w:rsidR="00F33D04" w:rsidRDefault="00F33D04">
      <w:pPr>
        <w:pStyle w:val="BodyText"/>
        <w:spacing w:before="11"/>
        <w:rPr>
          <w:sz w:val="23"/>
        </w:rPr>
      </w:pPr>
    </w:p>
    <w:p w14:paraId="78BFD719" w14:textId="77777777" w:rsidR="00F33D04" w:rsidRDefault="003205B4">
      <w:pPr>
        <w:pStyle w:val="BodyText"/>
        <w:spacing w:after="4"/>
        <w:ind w:left="580"/>
        <w:jc w:val="both"/>
      </w:pPr>
      <w:r>
        <w:t>The following is a template example saved for an SPC to use for a VA facility:</w:t>
      </w:r>
    </w:p>
    <w:p w14:paraId="72ABDA48" w14:textId="77777777" w:rsidR="00F33D04" w:rsidRDefault="003205B4">
      <w:pPr>
        <w:pStyle w:val="BodyText"/>
        <w:ind w:left="522"/>
        <w:rPr>
          <w:sz w:val="20"/>
        </w:rPr>
      </w:pPr>
      <w:r>
        <w:rPr>
          <w:sz w:val="20"/>
        </w:rPr>
      </w:r>
      <w:r>
        <w:rPr>
          <w:sz w:val="20"/>
        </w:rPr>
        <w:pict w14:anchorId="030F5CC8">
          <v:group id="_x0000_s1329" style="width:437.85pt;height:474.2pt;mso-position-horizontal-relative:char;mso-position-vertical-relative:line" coordsize="8757,9484">
            <v:line id="_x0000_s1341" style="position:absolute" from="10,5" to="8747,5" strokeweight=".48pt"/>
            <v:line id="_x0000_s1340" style="position:absolute" from="8752,0" to="8752,9249" strokeweight=".48pt"/>
            <v:rect id="_x0000_s1339" style="position:absolute;top:9474;width:10;height:10" fillcolor="black" stroked="f"/>
            <v:rect id="_x0000_s1338" style="position:absolute;top:9474;width:10;height:10" fillcolor="black" stroked="f"/>
            <v:line id="_x0000_s1337" style="position:absolute" from="10,9479" to="8747,9479" strokeweight=".48pt"/>
            <v:rect id="_x0000_s1336" style="position:absolute;left:8747;top:9474;width:10;height:10" fillcolor="black" stroked="f"/>
            <v:rect id="_x0000_s1335" style="position:absolute;left:8747;top:9474;width:10;height:10" fillcolor="black" stroked="f"/>
            <v:line id="_x0000_s1334" style="position:absolute" from="5,0" to="5,9474" strokeweight=".48pt"/>
            <v:line id="_x0000_s1333" style="position:absolute" from="8752,9249" to="8752,9474" strokeweight=".48pt"/>
            <v:shape id="_x0000_s1332" type="#_x0000_t202" style="position:absolute;left:57;top:5987;width:7149;height:3469" filled="f" stroked="f">
              <v:textbox inset="0,0,0,0">
                <w:txbxContent>
                  <w:p w14:paraId="10C64716" w14:textId="77777777" w:rsidR="00F33D04" w:rsidRDefault="003205B4">
                    <w:pPr>
                      <w:rPr>
                        <w:rFonts w:ascii="Courier New"/>
                        <w:sz w:val="18"/>
                      </w:rPr>
                    </w:pPr>
                    <w:r>
                      <w:rPr>
                        <w:rFonts w:ascii="Courier New"/>
                        <w:sz w:val="18"/>
                      </w:rPr>
                      <w:t>Enter RETURN to continue or '^' to exit:</w:t>
                    </w:r>
                  </w:p>
                  <w:p w14:paraId="21A1D363" w14:textId="77777777" w:rsidR="00F33D04" w:rsidRDefault="00F33D04">
                    <w:pPr>
                      <w:rPr>
                        <w:rFonts w:ascii="Courier New"/>
                        <w:sz w:val="18"/>
                      </w:rPr>
                    </w:pPr>
                  </w:p>
                  <w:p w14:paraId="58373FE0" w14:textId="77777777" w:rsidR="00F33D04" w:rsidRDefault="003205B4">
                    <w:pPr>
                      <w:ind w:left="3456" w:right="773"/>
                      <w:rPr>
                        <w:rFonts w:ascii="Courier New"/>
                        <w:sz w:val="18"/>
                      </w:rPr>
                    </w:pPr>
                    <w:r>
                      <w:rPr>
                        <w:rFonts w:ascii="Courier New"/>
                        <w:sz w:val="18"/>
                      </w:rPr>
                      <w:t>MH RESIDENTIAL CARE IND 503 CWT SUBSTANCE ABUSE 517 CWT/TR-SUBSTANCE ABUSE 518</w:t>
                    </w:r>
                  </w:p>
                  <w:p w14:paraId="5A9A5615" w14:textId="77777777" w:rsidR="00F33D04" w:rsidRDefault="003205B4">
                    <w:pPr>
                      <w:ind w:left="3456" w:right="1944"/>
                      <w:rPr>
                        <w:rFonts w:ascii="Courier New"/>
                        <w:sz w:val="18"/>
                      </w:rPr>
                    </w:pPr>
                    <w:r>
                      <w:rPr>
                        <w:rFonts w:ascii="Courier New"/>
                        <w:sz w:val="18"/>
                      </w:rPr>
                      <w:t>CWT/TR-HCMI 515 PTSD - GROUP 516</w:t>
                    </w:r>
                  </w:p>
                  <w:p w14:paraId="6DE53812" w14:textId="77777777" w:rsidR="00F33D04" w:rsidRDefault="003205B4">
                    <w:pPr>
                      <w:ind w:left="3456"/>
                      <w:rPr>
                        <w:rFonts w:ascii="Courier New"/>
                        <w:sz w:val="18"/>
                      </w:rPr>
                    </w:pPr>
                    <w:r>
                      <w:rPr>
                        <w:rFonts w:ascii="Courier New"/>
                        <w:sz w:val="18"/>
                      </w:rPr>
                      <w:t>PTSD - INDIVIDUAL 562</w:t>
                    </w:r>
                  </w:p>
                  <w:p w14:paraId="0DA4FF95" w14:textId="77777777" w:rsidR="00F33D04" w:rsidRDefault="003205B4">
                    <w:pPr>
                      <w:spacing w:before="1"/>
                      <w:ind w:left="3456" w:right="108"/>
                      <w:rPr>
                        <w:rFonts w:ascii="Courier New"/>
                        <w:sz w:val="18"/>
                      </w:rPr>
                    </w:pPr>
                    <w:r>
                      <w:rPr>
                        <w:rFonts w:ascii="Courier New"/>
                        <w:sz w:val="18"/>
                      </w:rPr>
                      <w:t>SUBST USE DISORDER/PTSD TEAMS 519 GRANT &amp; PER DIEM INDIV 511</w:t>
                    </w:r>
                  </w:p>
                  <w:p w14:paraId="0DEDA01E" w14:textId="77777777" w:rsidR="00F33D04" w:rsidRDefault="003205B4">
                    <w:pPr>
                      <w:ind w:left="3456" w:right="18"/>
                      <w:rPr>
                        <w:rFonts w:ascii="Courier New"/>
                        <w:sz w:val="18"/>
                      </w:rPr>
                    </w:pPr>
                    <w:r>
                      <w:rPr>
                        <w:rFonts w:ascii="Courier New"/>
                        <w:sz w:val="18"/>
                      </w:rPr>
                      <w:t>LONG-TERM ENHANCEMENT, INDIVID 520 LONG-TERM ENHANCEMENT, GRO</w:t>
                    </w:r>
                    <w:r>
                      <w:rPr>
                        <w:rFonts w:ascii="Courier New"/>
                        <w:sz w:val="18"/>
                      </w:rPr>
                      <w:t>UP 521 HUD/VASH INDIV 522</w:t>
                    </w:r>
                  </w:p>
                  <w:p w14:paraId="70246015" w14:textId="77777777" w:rsidR="00F33D04" w:rsidRDefault="003205B4">
                    <w:pPr>
                      <w:spacing w:before="1"/>
                      <w:ind w:left="3456" w:right="864"/>
                      <w:rPr>
                        <w:rFonts w:ascii="Courier New"/>
                        <w:sz w:val="18"/>
                      </w:rPr>
                    </w:pPr>
                    <w:r>
                      <w:rPr>
                        <w:rFonts w:ascii="Courier New"/>
                        <w:sz w:val="18"/>
                      </w:rPr>
                      <w:t>OPIOID SUBSTITUTION 523 GRANT &amp; PER DIEM GROUP 504</w:t>
                    </w:r>
                  </w:p>
                  <w:p w14:paraId="3E8706E1" w14:textId="77777777" w:rsidR="00F33D04" w:rsidRDefault="003205B4">
                    <w:pPr>
                      <w:spacing w:line="242" w:lineRule="auto"/>
                      <w:ind w:left="3456" w:right="341"/>
                      <w:rPr>
                        <w:rFonts w:ascii="Courier New"/>
                        <w:sz w:val="18"/>
                      </w:rPr>
                    </w:pPr>
                    <w:r>
                      <w:rPr>
                        <w:rFonts w:ascii="Courier New"/>
                        <w:sz w:val="18"/>
                      </w:rPr>
                      <w:t>ACTIVE DUTY SEXUAL TRAUMA 524 MH INCENTIVE THERAPY F TO F</w:t>
                    </w:r>
                    <w:r>
                      <w:rPr>
                        <w:rFonts w:ascii="Courier New"/>
                        <w:spacing w:val="-25"/>
                        <w:sz w:val="18"/>
                      </w:rPr>
                      <w:t xml:space="preserve"> </w:t>
                    </w:r>
                    <w:r>
                      <w:rPr>
                        <w:rFonts w:ascii="Courier New"/>
                        <w:sz w:val="18"/>
                      </w:rPr>
                      <w:t>573</w:t>
                    </w:r>
                  </w:p>
                </w:txbxContent>
              </v:textbox>
            </v:shape>
            <v:shape id="_x0000_s1331" type="#_x0000_t202" style="position:absolute;left:3514;top:75;width:4341;height:5709" filled="f" stroked="f">
              <v:textbox inset="0,0,0,0">
                <w:txbxContent>
                  <w:p w14:paraId="27EE0C74" w14:textId="77777777" w:rsidR="00F33D04" w:rsidRDefault="003205B4">
                    <w:pPr>
                      <w:spacing w:line="203" w:lineRule="exact"/>
                      <w:ind w:left="26"/>
                      <w:rPr>
                        <w:rFonts w:ascii="Courier New"/>
                        <w:sz w:val="18"/>
                      </w:rPr>
                    </w:pPr>
                    <w:r>
                      <w:rPr>
                        <w:rFonts w:ascii="Courier New"/>
                        <w:sz w:val="18"/>
                      </w:rPr>
                      <w:t>MHTC NEEDED</w:t>
                    </w:r>
                  </w:p>
                  <w:p w14:paraId="72608D7D" w14:textId="77777777" w:rsidR="00F33D04" w:rsidRDefault="003205B4">
                    <w:pPr>
                      <w:ind w:right="2719"/>
                      <w:rPr>
                        <w:rFonts w:ascii="Courier New"/>
                        <w:sz w:val="18"/>
                      </w:rPr>
                    </w:pPr>
                    <w:r>
                      <w:rPr>
                        <w:rFonts w:ascii="Courier New"/>
                        <w:sz w:val="18"/>
                      </w:rPr>
                      <w:t>Detailed</w:t>
                    </w:r>
                    <w:r>
                      <w:rPr>
                        <w:rFonts w:ascii="Courier New"/>
                        <w:spacing w:val="-13"/>
                        <w:sz w:val="18"/>
                      </w:rPr>
                      <w:t xml:space="preserve"> </w:t>
                    </w:r>
                    <w:r>
                      <w:rPr>
                        <w:rFonts w:ascii="Courier New"/>
                        <w:sz w:val="18"/>
                      </w:rPr>
                      <w:t>Report Location OAKLAND SACRAMENTO</w:t>
                    </w:r>
                    <w:r>
                      <w:rPr>
                        <w:rFonts w:ascii="Courier New"/>
                        <w:spacing w:val="-13"/>
                        <w:sz w:val="18"/>
                      </w:rPr>
                      <w:t xml:space="preserve"> </w:t>
                    </w:r>
                    <w:r>
                      <w:rPr>
                        <w:rFonts w:ascii="Courier New"/>
                        <w:sz w:val="18"/>
                      </w:rPr>
                      <w:t>VAMC REDDING</w:t>
                    </w:r>
                  </w:p>
                  <w:p w14:paraId="7D20DBF5" w14:textId="77777777" w:rsidR="00F33D04" w:rsidRDefault="003205B4">
                    <w:pPr>
                      <w:rPr>
                        <w:rFonts w:ascii="Courier New"/>
                        <w:sz w:val="18"/>
                      </w:rPr>
                    </w:pPr>
                    <w:r>
                      <w:rPr>
                        <w:rFonts w:ascii="Courier New"/>
                        <w:sz w:val="18"/>
                      </w:rPr>
                      <w:t>CHICO</w:t>
                    </w:r>
                  </w:p>
                  <w:p w14:paraId="70A34767" w14:textId="77777777" w:rsidR="00F33D04" w:rsidRDefault="003205B4">
                    <w:pPr>
                      <w:ind w:right="2808"/>
                      <w:rPr>
                        <w:rFonts w:ascii="Courier New"/>
                        <w:sz w:val="18"/>
                      </w:rPr>
                    </w:pPr>
                    <w:r>
                      <w:rPr>
                        <w:rFonts w:ascii="Courier New"/>
                        <w:sz w:val="18"/>
                      </w:rPr>
                      <w:t>YUBA CITY CBOC MCCLELLAN</w:t>
                    </w:r>
                  </w:p>
                  <w:p w14:paraId="42F72EEE" w14:textId="77777777" w:rsidR="00F33D04" w:rsidRDefault="003205B4">
                    <w:pPr>
                      <w:ind w:right="2503"/>
                      <w:rPr>
                        <w:rFonts w:ascii="Courier New"/>
                        <w:sz w:val="18"/>
                      </w:rPr>
                    </w:pPr>
                    <w:r>
                      <w:rPr>
                        <w:rFonts w:ascii="Courier New"/>
                        <w:sz w:val="18"/>
                      </w:rPr>
                      <w:t>MARE ISLAND FA</w:t>
                    </w:r>
                    <w:r>
                      <w:rPr>
                        <w:rFonts w:ascii="Courier New"/>
                        <w:sz w:val="18"/>
                      </w:rPr>
                      <w:t>IRFIELD MARTINEZ</w:t>
                    </w:r>
                    <w:r>
                      <w:rPr>
                        <w:rFonts w:ascii="Courier New"/>
                        <w:spacing w:val="-14"/>
                        <w:sz w:val="18"/>
                      </w:rPr>
                      <w:t xml:space="preserve"> </w:t>
                    </w:r>
                    <w:r>
                      <w:rPr>
                        <w:rFonts w:ascii="Courier New"/>
                        <w:sz w:val="18"/>
                      </w:rPr>
                      <w:t>OPC/CREC</w:t>
                    </w:r>
                  </w:p>
                  <w:p w14:paraId="1FD04BB0" w14:textId="77777777" w:rsidR="00F33D04" w:rsidRDefault="003205B4">
                    <w:pPr>
                      <w:rPr>
                        <w:rFonts w:ascii="Courier New"/>
                        <w:sz w:val="18"/>
                      </w:rPr>
                    </w:pPr>
                    <w:r>
                      <w:rPr>
                        <w:rFonts w:ascii="Courier New"/>
                        <w:sz w:val="18"/>
                      </w:rPr>
                      <w:t>Selected Clinic Stops (Prior Encounters) HOMELESS MENTALLY ILL OUTREACH 501 ALCOHOL TREATMENT-GROUP 556</w:t>
                    </w:r>
                  </w:p>
                  <w:p w14:paraId="14F44FA5" w14:textId="77777777" w:rsidR="00F33D04" w:rsidRDefault="003205B4">
                    <w:pPr>
                      <w:rPr>
                        <w:rFonts w:ascii="Courier New"/>
                        <w:sz w:val="18"/>
                      </w:rPr>
                    </w:pPr>
                    <w:r>
                      <w:rPr>
                        <w:rFonts w:ascii="Courier New"/>
                        <w:sz w:val="18"/>
                      </w:rPr>
                      <w:t>PSYCHIATRY - GROUP 557</w:t>
                    </w:r>
                  </w:p>
                  <w:p w14:paraId="7BA022F6" w14:textId="77777777" w:rsidR="00F33D04" w:rsidRDefault="003205B4">
                    <w:pPr>
                      <w:spacing w:before="1"/>
                      <w:ind w:right="1098"/>
                      <w:rPr>
                        <w:rFonts w:ascii="Courier New"/>
                        <w:sz w:val="18"/>
                      </w:rPr>
                    </w:pPr>
                    <w:r>
                      <w:rPr>
                        <w:rFonts w:ascii="Courier New"/>
                        <w:sz w:val="18"/>
                      </w:rPr>
                      <w:t>MENTAL HEALTH CLINIC - IND 502 PSYCHOLOGY-GROUP 558 PSYCHOSOCIAL REHAB - GROUP 559 SERV-MH GROUP 572</w:t>
                    </w:r>
                  </w:p>
                  <w:p w14:paraId="496A3625" w14:textId="77777777" w:rsidR="00F33D04" w:rsidRDefault="003205B4">
                    <w:pPr>
                      <w:spacing w:line="202" w:lineRule="exact"/>
                      <w:rPr>
                        <w:rFonts w:ascii="Courier New"/>
                        <w:sz w:val="18"/>
                      </w:rPr>
                    </w:pPr>
                    <w:r>
                      <w:rPr>
                        <w:rFonts w:ascii="Courier New"/>
                        <w:sz w:val="18"/>
                      </w:rPr>
                      <w:t>SERV-MH INDIVIDUAL 571</w:t>
                    </w:r>
                  </w:p>
                  <w:p w14:paraId="0AAC102C" w14:textId="77777777" w:rsidR="00F33D04" w:rsidRDefault="003205B4">
                    <w:pPr>
                      <w:ind w:right="1098"/>
                      <w:rPr>
                        <w:rFonts w:ascii="Courier New"/>
                        <w:sz w:val="18"/>
                      </w:rPr>
                    </w:pPr>
                    <w:r>
                      <w:rPr>
                        <w:rFonts w:ascii="Courier New"/>
                        <w:sz w:val="18"/>
                      </w:rPr>
                      <w:t>MENTAL HEALTH CONSULTATION 512 SUBSTANCE USE DISORDER IND 513 SUBSTANCE USE DISORDR GRP 560 PSYCHOLOGY-INDIVIDUAL 510</w:t>
                    </w:r>
                  </w:p>
                  <w:p w14:paraId="05F51C97" w14:textId="77777777" w:rsidR="00F33D04" w:rsidRDefault="003205B4">
                    <w:pPr>
                      <w:ind w:right="1098"/>
                      <w:jc w:val="both"/>
                      <w:rPr>
                        <w:rFonts w:ascii="Courier New"/>
                        <w:sz w:val="18"/>
                      </w:rPr>
                    </w:pPr>
                    <w:r>
                      <w:rPr>
                        <w:rFonts w:ascii="Courier New"/>
                        <w:sz w:val="18"/>
                      </w:rPr>
                      <w:t xml:space="preserve">PTSD CLINICAL </w:t>
                    </w:r>
                    <w:r>
                      <w:rPr>
                        <w:rFonts w:ascii="Courier New"/>
                        <w:sz w:val="18"/>
                      </w:rPr>
                      <w:t>TEAM PTS IND 540 PTSD POST-TRAUMATIC STRESS 541 SUB USE DISORDER HOME VST 514</w:t>
                    </w:r>
                  </w:p>
                </w:txbxContent>
              </v:textbox>
            </v:shape>
            <v:shape id="_x0000_s1330" type="#_x0000_t202" style="position:absolute;left:1137;top:75;width:1640;height:2651" filled="f" stroked="f">
              <v:textbox inset="0,0,0,0">
                <w:txbxContent>
                  <w:p w14:paraId="39B76EE2" w14:textId="77777777" w:rsidR="00F33D04" w:rsidRDefault="003205B4">
                    <w:pPr>
                      <w:ind w:right="12" w:firstLine="24"/>
                      <w:rPr>
                        <w:rFonts w:ascii="Courier New"/>
                        <w:sz w:val="18"/>
                      </w:rPr>
                    </w:pPr>
                    <w:r>
                      <w:rPr>
                        <w:rFonts w:ascii="Courier New"/>
                        <w:sz w:val="18"/>
                      </w:rPr>
                      <w:t>Report Title: Report Type: Patient</w:t>
                    </w:r>
                    <w:r>
                      <w:rPr>
                        <w:rFonts w:ascii="Courier New"/>
                        <w:spacing w:val="-13"/>
                        <w:sz w:val="18"/>
                      </w:rPr>
                      <w:t xml:space="preserve"> </w:t>
                    </w:r>
                    <w:r>
                      <w:rPr>
                        <w:rFonts w:ascii="Courier New"/>
                        <w:sz w:val="18"/>
                      </w:rPr>
                      <w:t>Sample: Facility:</w:t>
                    </w:r>
                  </w:p>
                  <w:p w14:paraId="4D25A7F2" w14:textId="77777777" w:rsidR="00F33D04" w:rsidRDefault="00F33D04">
                    <w:pPr>
                      <w:rPr>
                        <w:rFonts w:ascii="Courier New"/>
                        <w:sz w:val="20"/>
                      </w:rPr>
                    </w:pPr>
                  </w:p>
                  <w:p w14:paraId="38A8D292" w14:textId="77777777" w:rsidR="00F33D04" w:rsidRDefault="00F33D04">
                    <w:pPr>
                      <w:rPr>
                        <w:rFonts w:ascii="Courier New"/>
                        <w:sz w:val="20"/>
                      </w:rPr>
                    </w:pPr>
                  </w:p>
                  <w:p w14:paraId="3FA2F4D8" w14:textId="77777777" w:rsidR="00F33D04" w:rsidRDefault="00F33D04">
                    <w:pPr>
                      <w:rPr>
                        <w:rFonts w:ascii="Courier New"/>
                        <w:sz w:val="20"/>
                      </w:rPr>
                    </w:pPr>
                  </w:p>
                  <w:p w14:paraId="6997D915" w14:textId="77777777" w:rsidR="00F33D04" w:rsidRDefault="00F33D04">
                    <w:pPr>
                      <w:rPr>
                        <w:rFonts w:ascii="Courier New"/>
                        <w:sz w:val="20"/>
                      </w:rPr>
                    </w:pPr>
                  </w:p>
                  <w:p w14:paraId="016FF9F0" w14:textId="77777777" w:rsidR="00F33D04" w:rsidRDefault="00F33D04">
                    <w:pPr>
                      <w:rPr>
                        <w:rFonts w:ascii="Courier New"/>
                        <w:sz w:val="20"/>
                      </w:rPr>
                    </w:pPr>
                  </w:p>
                  <w:p w14:paraId="3FD4109A" w14:textId="77777777" w:rsidR="00F33D04" w:rsidRDefault="00F33D04">
                    <w:pPr>
                      <w:rPr>
                        <w:rFonts w:ascii="Courier New"/>
                        <w:sz w:val="20"/>
                      </w:rPr>
                    </w:pPr>
                  </w:p>
                  <w:p w14:paraId="458DC86D" w14:textId="77777777" w:rsidR="00F33D04" w:rsidRDefault="00F33D04">
                    <w:pPr>
                      <w:spacing w:before="10"/>
                      <w:rPr>
                        <w:rFonts w:ascii="Courier New"/>
                        <w:sz w:val="23"/>
                      </w:rPr>
                    </w:pPr>
                  </w:p>
                  <w:p w14:paraId="6B4ED2CA" w14:textId="77777777" w:rsidR="00F33D04" w:rsidRDefault="003205B4">
                    <w:pPr>
                      <w:rPr>
                        <w:rFonts w:ascii="Courier New"/>
                        <w:sz w:val="18"/>
                      </w:rPr>
                    </w:pPr>
                    <w:r>
                      <w:rPr>
                        <w:rFonts w:ascii="Courier New"/>
                        <w:sz w:val="18"/>
                      </w:rPr>
                      <w:t>Location:</w:t>
                    </w:r>
                  </w:p>
                </w:txbxContent>
              </v:textbox>
            </v:shape>
            <w10:anchorlock/>
          </v:group>
        </w:pict>
      </w:r>
    </w:p>
    <w:p w14:paraId="45E1F444" w14:textId="77777777" w:rsidR="00F33D04" w:rsidRDefault="00F33D04">
      <w:pPr>
        <w:rPr>
          <w:sz w:val="20"/>
        </w:rPr>
        <w:sectPr w:rsidR="00F33D04">
          <w:pgSz w:w="12240" w:h="15840"/>
          <w:pgMar w:top="1360" w:right="860" w:bottom="1740" w:left="1220" w:header="0" w:footer="1374" w:gutter="0"/>
          <w:cols w:space="720"/>
        </w:sectPr>
      </w:pPr>
    </w:p>
    <w:p w14:paraId="0864B524" w14:textId="77777777" w:rsidR="00F33D04" w:rsidRDefault="003205B4">
      <w:pPr>
        <w:spacing w:before="72" w:line="203" w:lineRule="exact"/>
        <w:ind w:left="4037"/>
        <w:rPr>
          <w:rFonts w:ascii="Courier New"/>
          <w:sz w:val="18"/>
        </w:rPr>
      </w:pPr>
      <w:r>
        <w:lastRenderedPageBreak/>
        <w:pict w14:anchorId="7F670818">
          <v:group id="_x0000_s1323" style="position:absolute;left:0;text-align:left;margin-left:87.15pt;margin-top:1in;width:437.85pt;height:625.1pt;z-index:-255963136;mso-position-horizontal-relative:page;mso-position-vertical-relative:page" coordorigin="1743,1440" coordsize="8757,12502">
            <v:line id="_x0000_s1328" style="position:absolute" from="1752,1445" to="10490,1445" strokeweight=".48pt"/>
            <v:line id="_x0000_s1327" style="position:absolute" from="10495,1440" to="10495,13706" strokeweight=".48pt"/>
            <v:line id="_x0000_s1326" style="position:absolute" from="1752,13936" to="10490,13936" strokeweight=".16936mm"/>
            <v:line id="_x0000_s1325" style="position:absolute" from="1748,1440" to="1748,13941" strokeweight=".48pt"/>
            <v:line id="_x0000_s1324" style="position:absolute" from="10495,13706" to="10495,13941" strokeweight=".48pt"/>
            <w10:wrap anchorx="page" anchory="page"/>
          </v:group>
        </w:pict>
      </w:r>
      <w:r>
        <w:rPr>
          <w:rFonts w:ascii="Courier New"/>
          <w:sz w:val="18"/>
        </w:rPr>
        <w:t>MH CWT/TWE FACE TO FACE 574</w:t>
      </w:r>
    </w:p>
    <w:p w14:paraId="1A85D0CA" w14:textId="77777777" w:rsidR="00F33D04" w:rsidRDefault="003205B4">
      <w:pPr>
        <w:ind w:left="4037" w:right="2646"/>
        <w:rPr>
          <w:rFonts w:ascii="Courier New"/>
          <w:sz w:val="18"/>
        </w:rPr>
      </w:pPr>
      <w:r>
        <w:rPr>
          <w:rFonts w:ascii="Courier New"/>
          <w:sz w:val="18"/>
        </w:rPr>
        <w:t>MH VOCATIONAL ASSISTANCE-GRP 575 TELEPHONE/SPECIAL PSYCHIATRY 526 MENTAL HEALTH CLINIC-GROUP 550 MENTAL HEALTH TELEPHONE PRI 527 TELEPHONE/PTSD 542</w:t>
      </w:r>
    </w:p>
    <w:p w14:paraId="1AA79D64" w14:textId="77777777" w:rsidR="00F33D04" w:rsidRDefault="003205B4">
      <w:pPr>
        <w:ind w:left="4037"/>
        <w:rPr>
          <w:rFonts w:ascii="Courier New"/>
          <w:sz w:val="18"/>
        </w:rPr>
      </w:pPr>
      <w:r>
        <w:rPr>
          <w:rFonts w:ascii="Courier New"/>
          <w:sz w:val="18"/>
        </w:rPr>
        <w:t>TELEPHONE/ALCOHOL DEPENDENCE 543</w:t>
      </w:r>
    </w:p>
    <w:p w14:paraId="2B4DCE29" w14:textId="77777777" w:rsidR="00F33D04" w:rsidRDefault="003205B4">
      <w:pPr>
        <w:ind w:left="4037" w:right="2970"/>
        <w:rPr>
          <w:rFonts w:ascii="Courier New"/>
          <w:sz w:val="18"/>
        </w:rPr>
      </w:pPr>
      <w:r>
        <w:rPr>
          <w:rFonts w:ascii="Courier New"/>
          <w:sz w:val="18"/>
        </w:rPr>
        <w:t>TELEPHONE/DRUG DEPENDENCE 544 PHONE SUBSTNCE US</w:t>
      </w:r>
      <w:r>
        <w:rPr>
          <w:rFonts w:ascii="Courier New"/>
          <w:sz w:val="18"/>
        </w:rPr>
        <w:t>E DSORDR 545</w:t>
      </w:r>
    </w:p>
    <w:p w14:paraId="62EAC3A6" w14:textId="77777777" w:rsidR="00F33D04" w:rsidRDefault="00F33D04">
      <w:pPr>
        <w:pStyle w:val="BodyText"/>
        <w:spacing w:before="2"/>
        <w:rPr>
          <w:rFonts w:ascii="Courier New"/>
          <w:sz w:val="9"/>
        </w:rPr>
      </w:pPr>
    </w:p>
    <w:p w14:paraId="63609F74" w14:textId="77777777" w:rsidR="00F33D04" w:rsidRDefault="003205B4">
      <w:pPr>
        <w:spacing w:before="100"/>
        <w:ind w:left="580"/>
        <w:rPr>
          <w:rFonts w:ascii="Courier New"/>
          <w:sz w:val="18"/>
        </w:rPr>
      </w:pPr>
      <w:r>
        <w:rPr>
          <w:rFonts w:ascii="Courier New"/>
          <w:sz w:val="18"/>
        </w:rPr>
        <w:t>Enter RETURN to continue or '^' to exit:</w:t>
      </w:r>
    </w:p>
    <w:p w14:paraId="0CD2116A" w14:textId="77777777" w:rsidR="00F33D04" w:rsidRDefault="00F33D04">
      <w:pPr>
        <w:pStyle w:val="BodyText"/>
        <w:spacing w:before="2"/>
        <w:rPr>
          <w:rFonts w:ascii="Courier New"/>
          <w:sz w:val="9"/>
        </w:rPr>
      </w:pPr>
    </w:p>
    <w:p w14:paraId="71F2D50A" w14:textId="77777777" w:rsidR="00F33D04" w:rsidRDefault="003205B4">
      <w:pPr>
        <w:spacing w:before="100"/>
        <w:ind w:left="4037" w:right="2538"/>
        <w:rPr>
          <w:rFonts w:ascii="Courier New"/>
          <w:sz w:val="18"/>
        </w:rPr>
      </w:pPr>
      <w:r>
        <w:rPr>
          <w:rFonts w:ascii="Courier New"/>
          <w:sz w:val="18"/>
        </w:rPr>
        <w:t>DAY TREATMENT-INDIVIDUAL 505 WOMEN'S STRESS DISORDER TEAMS 525 TELEPHONE HCMI 528</w:t>
      </w:r>
    </w:p>
    <w:p w14:paraId="0BE3D00E" w14:textId="77777777" w:rsidR="00F33D04" w:rsidRDefault="003205B4">
      <w:pPr>
        <w:spacing w:before="1"/>
        <w:ind w:left="4037"/>
        <w:rPr>
          <w:rFonts w:ascii="Courier New"/>
          <w:sz w:val="18"/>
        </w:rPr>
      </w:pPr>
      <w:r>
        <w:rPr>
          <w:rFonts w:ascii="Courier New"/>
          <w:sz w:val="18"/>
        </w:rPr>
        <w:t>HCHV/HCMI INDIV 529</w:t>
      </w:r>
    </w:p>
    <w:p w14:paraId="3DB16075" w14:textId="77777777" w:rsidR="00F33D04" w:rsidRDefault="003205B4">
      <w:pPr>
        <w:ind w:left="4037"/>
        <w:rPr>
          <w:rFonts w:ascii="Courier New"/>
          <w:sz w:val="18"/>
        </w:rPr>
      </w:pPr>
      <w:r>
        <w:rPr>
          <w:rFonts w:ascii="Courier New"/>
          <w:sz w:val="18"/>
        </w:rPr>
        <w:t>TELEPHONE/HUD-VASH 530</w:t>
      </w:r>
    </w:p>
    <w:p w14:paraId="58CE4B42" w14:textId="77777777" w:rsidR="00F33D04" w:rsidRDefault="003205B4">
      <w:pPr>
        <w:ind w:left="4037" w:right="2430"/>
        <w:rPr>
          <w:rFonts w:ascii="Courier New"/>
          <w:sz w:val="18"/>
        </w:rPr>
      </w:pPr>
      <w:r>
        <w:rPr>
          <w:rFonts w:ascii="Courier New"/>
          <w:sz w:val="18"/>
        </w:rPr>
        <w:t>IPCC COMM CLN/DAY PROGRAM VST 551 MH MED PRI CARE IND 2ND TO 323 531 TELEPHONE/MHICM 546</w:t>
      </w:r>
    </w:p>
    <w:p w14:paraId="7D2A0C3F" w14:textId="77777777" w:rsidR="00F33D04" w:rsidRDefault="003205B4">
      <w:pPr>
        <w:spacing w:before="1"/>
        <w:ind w:left="4037" w:right="2646"/>
        <w:rPr>
          <w:rFonts w:ascii="Courier New"/>
          <w:sz w:val="18"/>
        </w:rPr>
      </w:pPr>
      <w:r>
        <w:rPr>
          <w:rFonts w:ascii="Courier New"/>
          <w:sz w:val="18"/>
        </w:rPr>
        <w:t>MH PRIMARY CARE - GROUP 563 PSYCHOGERIATRIC - INDIVIDUAL 576 PSYCHOGERIATRIC - GROUP 577 PSYCHOGERIATRIC DAY PROGRAM 578 DAY HOSPITAL-INDIVIDUAL 506</w:t>
      </w:r>
    </w:p>
    <w:p w14:paraId="5124D4F5" w14:textId="77777777" w:rsidR="00F33D04" w:rsidRDefault="003205B4">
      <w:pPr>
        <w:spacing w:before="2" w:line="237" w:lineRule="auto"/>
        <w:ind w:left="4037" w:right="2862"/>
        <w:rPr>
          <w:rFonts w:ascii="Courier New"/>
          <w:sz w:val="18"/>
        </w:rPr>
      </w:pPr>
      <w:r>
        <w:rPr>
          <w:rFonts w:ascii="Courier New"/>
          <w:sz w:val="18"/>
        </w:rPr>
        <w:t>TELEPHONE/PSYCHOGE</w:t>
      </w:r>
      <w:r>
        <w:rPr>
          <w:rFonts w:ascii="Courier New"/>
          <w:sz w:val="18"/>
        </w:rPr>
        <w:t>RIATRICS 579 PSYCHOSOCIAL REHAB - IND 532</w:t>
      </w:r>
    </w:p>
    <w:p w14:paraId="0D0A8F74" w14:textId="77777777" w:rsidR="00F33D04" w:rsidRDefault="003205B4">
      <w:pPr>
        <w:ind w:left="4037" w:right="2448"/>
        <w:rPr>
          <w:rFonts w:ascii="Courier New"/>
          <w:sz w:val="18"/>
        </w:rPr>
      </w:pPr>
      <w:r>
        <w:rPr>
          <w:rFonts w:ascii="Courier New"/>
          <w:sz w:val="18"/>
        </w:rPr>
        <w:t>MH VOCATIONAL ASSISTANCE - IND 535 MHICM - INDIVIDUAL 552 TELEPHONE/MH VOC ASSISTANCE 536 TELEPHONE/PSYCHOSOCIAL REHAB 537 INTNSE SUB USE DSRDER GRP</w:t>
      </w:r>
      <w:r>
        <w:rPr>
          <w:rFonts w:ascii="Courier New"/>
          <w:spacing w:val="-15"/>
          <w:sz w:val="18"/>
        </w:rPr>
        <w:t xml:space="preserve"> </w:t>
      </w:r>
      <w:r>
        <w:rPr>
          <w:rFonts w:ascii="Courier New"/>
          <w:sz w:val="18"/>
        </w:rPr>
        <w:t>547</w:t>
      </w:r>
    </w:p>
    <w:p w14:paraId="692DFD73" w14:textId="77777777" w:rsidR="00F33D04" w:rsidRDefault="003205B4">
      <w:pPr>
        <w:ind w:left="4037" w:right="2538"/>
        <w:rPr>
          <w:rFonts w:ascii="Courier New"/>
          <w:sz w:val="18"/>
        </w:rPr>
      </w:pPr>
      <w:r>
        <w:rPr>
          <w:rFonts w:ascii="Courier New"/>
          <w:sz w:val="18"/>
        </w:rPr>
        <w:t>PCT-POST TRAUMATIC STRESS-GRP 561 PTSD DAY HOSPITAL 580</w:t>
      </w:r>
    </w:p>
    <w:p w14:paraId="24611A58" w14:textId="77777777" w:rsidR="00F33D04" w:rsidRDefault="003205B4">
      <w:pPr>
        <w:spacing w:before="1"/>
        <w:ind w:left="4037"/>
        <w:rPr>
          <w:rFonts w:ascii="Courier New"/>
          <w:sz w:val="18"/>
        </w:rPr>
      </w:pPr>
      <w:r>
        <w:rPr>
          <w:rFonts w:ascii="Courier New"/>
          <w:sz w:val="18"/>
        </w:rPr>
        <w:t xml:space="preserve">PTSD </w:t>
      </w:r>
      <w:r>
        <w:rPr>
          <w:rFonts w:ascii="Courier New"/>
          <w:sz w:val="18"/>
        </w:rPr>
        <w:t>DAY TREATMENT 581</w:t>
      </w:r>
    </w:p>
    <w:p w14:paraId="3C3C5538" w14:textId="77777777" w:rsidR="00F33D04" w:rsidRDefault="003205B4">
      <w:pPr>
        <w:ind w:left="4037"/>
        <w:rPr>
          <w:rFonts w:ascii="Courier New"/>
          <w:sz w:val="18"/>
        </w:rPr>
      </w:pPr>
      <w:r>
        <w:rPr>
          <w:rFonts w:ascii="Courier New"/>
          <w:sz w:val="18"/>
        </w:rPr>
        <w:t>COMM OUTREACH HOMELESS VETS 590</w:t>
      </w:r>
    </w:p>
    <w:p w14:paraId="719E2879" w14:textId="77777777" w:rsidR="00F33D04" w:rsidRDefault="00F33D04">
      <w:pPr>
        <w:pStyle w:val="BodyText"/>
        <w:spacing w:before="2"/>
        <w:rPr>
          <w:rFonts w:ascii="Courier New"/>
          <w:sz w:val="9"/>
        </w:rPr>
      </w:pPr>
    </w:p>
    <w:p w14:paraId="5B838FB5" w14:textId="77777777" w:rsidR="00F33D04" w:rsidRDefault="003205B4">
      <w:pPr>
        <w:spacing w:before="100"/>
        <w:ind w:left="580"/>
        <w:rPr>
          <w:rFonts w:ascii="Courier New"/>
          <w:sz w:val="18"/>
        </w:rPr>
      </w:pPr>
      <w:r>
        <w:rPr>
          <w:rFonts w:ascii="Courier New"/>
          <w:sz w:val="18"/>
        </w:rPr>
        <w:t>Enter RETURN to continue or '^' to exit:</w:t>
      </w:r>
    </w:p>
    <w:p w14:paraId="612D065E" w14:textId="77777777" w:rsidR="00F33D04" w:rsidRDefault="00F33D04">
      <w:pPr>
        <w:pStyle w:val="BodyText"/>
        <w:spacing w:before="2"/>
        <w:rPr>
          <w:rFonts w:ascii="Courier New"/>
          <w:sz w:val="9"/>
        </w:rPr>
      </w:pPr>
    </w:p>
    <w:p w14:paraId="175A2868" w14:textId="77777777" w:rsidR="00F33D04" w:rsidRDefault="003205B4">
      <w:pPr>
        <w:spacing w:before="100"/>
        <w:ind w:left="4037"/>
        <w:rPr>
          <w:rFonts w:ascii="Courier New"/>
          <w:sz w:val="18"/>
        </w:rPr>
      </w:pPr>
      <w:r>
        <w:rPr>
          <w:rFonts w:ascii="Courier New"/>
          <w:sz w:val="18"/>
        </w:rPr>
        <w:t>HUD/VASH GROUP 507</w:t>
      </w:r>
    </w:p>
    <w:p w14:paraId="78CCD29A" w14:textId="77777777" w:rsidR="00F33D04" w:rsidRDefault="003205B4">
      <w:pPr>
        <w:ind w:left="4037"/>
        <w:rPr>
          <w:rFonts w:ascii="Courier New"/>
          <w:sz w:val="18"/>
        </w:rPr>
      </w:pPr>
      <w:r>
        <w:rPr>
          <w:rFonts w:ascii="Courier New"/>
          <w:sz w:val="18"/>
        </w:rPr>
        <w:t>MH TEAM CASE MANAGEMENT 564</w:t>
      </w:r>
    </w:p>
    <w:p w14:paraId="64B86052" w14:textId="77777777" w:rsidR="00F33D04" w:rsidRDefault="003205B4">
      <w:pPr>
        <w:spacing w:before="1"/>
        <w:ind w:left="4037" w:right="2538"/>
        <w:rPr>
          <w:rFonts w:ascii="Courier New"/>
          <w:sz w:val="18"/>
        </w:rPr>
      </w:pPr>
      <w:r>
        <w:rPr>
          <w:rFonts w:ascii="Courier New"/>
          <w:sz w:val="18"/>
        </w:rPr>
        <w:t>NON-ACTIVE DUTY SEXUAL TRAUMA 589 DAY TREATMENT-GROUP 553</w:t>
      </w:r>
    </w:p>
    <w:p w14:paraId="105405BB" w14:textId="77777777" w:rsidR="00F33D04" w:rsidRDefault="003205B4">
      <w:pPr>
        <w:ind w:left="4037"/>
        <w:rPr>
          <w:rFonts w:ascii="Courier New"/>
          <w:sz w:val="18"/>
        </w:rPr>
      </w:pPr>
      <w:r>
        <w:rPr>
          <w:rFonts w:ascii="Courier New"/>
          <w:sz w:val="18"/>
        </w:rPr>
        <w:t>PSYCHOLOGICAL TESTING 538</w:t>
      </w:r>
    </w:p>
    <w:p w14:paraId="026C858B" w14:textId="77777777" w:rsidR="00F33D04" w:rsidRDefault="003205B4">
      <w:pPr>
        <w:ind w:left="4037" w:right="2430"/>
        <w:rPr>
          <w:rFonts w:ascii="Courier New"/>
          <w:sz w:val="18"/>
        </w:rPr>
      </w:pPr>
      <w:r>
        <w:rPr>
          <w:rFonts w:ascii="Courier New"/>
          <w:sz w:val="18"/>
        </w:rPr>
        <w:t>MH INTERVNTION BIOMED CARE IND 533 MH INTERVENTION BIOMED GRP 565</w:t>
      </w:r>
    </w:p>
    <w:p w14:paraId="184BD83A" w14:textId="77777777" w:rsidR="00F33D04" w:rsidRDefault="003205B4">
      <w:pPr>
        <w:ind w:left="4037" w:right="2430"/>
        <w:rPr>
          <w:rFonts w:ascii="Courier New"/>
          <w:sz w:val="18"/>
        </w:rPr>
      </w:pPr>
      <w:r>
        <w:rPr>
          <w:rFonts w:ascii="Courier New"/>
          <w:sz w:val="18"/>
        </w:rPr>
        <w:t>MH RISK-FACTOR-REDUCTION ED GR 566 MHICM - GROUP 567</w:t>
      </w:r>
    </w:p>
    <w:p w14:paraId="30B2DB6D" w14:textId="77777777" w:rsidR="00F33D04" w:rsidRDefault="003205B4">
      <w:pPr>
        <w:ind w:left="4037"/>
        <w:rPr>
          <w:rFonts w:ascii="Courier New"/>
          <w:sz w:val="18"/>
        </w:rPr>
      </w:pPr>
      <w:r>
        <w:rPr>
          <w:rFonts w:ascii="Courier New"/>
          <w:sz w:val="18"/>
        </w:rPr>
        <w:t>MH CWT/SE FACE TO FACE 568</w:t>
      </w:r>
    </w:p>
    <w:p w14:paraId="5898B179" w14:textId="77777777" w:rsidR="00F33D04" w:rsidRDefault="003205B4">
      <w:pPr>
        <w:ind w:left="4037" w:right="2448"/>
        <w:jc w:val="both"/>
        <w:rPr>
          <w:rFonts w:ascii="Courier New"/>
          <w:sz w:val="18"/>
        </w:rPr>
      </w:pPr>
      <w:r>
        <w:rPr>
          <w:rFonts w:ascii="Courier New"/>
          <w:sz w:val="18"/>
        </w:rPr>
        <w:t>MH CWT/SE NON-F TO F (MAS NONC 569 MH CWT/TWE NON-F TO F (MAS NON 570 HCHV/HCMI GROUP</w:t>
      </w:r>
      <w:r>
        <w:rPr>
          <w:rFonts w:ascii="Courier New"/>
          <w:spacing w:val="-4"/>
          <w:sz w:val="18"/>
        </w:rPr>
        <w:t xml:space="preserve"> </w:t>
      </w:r>
      <w:r>
        <w:rPr>
          <w:rFonts w:ascii="Courier New"/>
          <w:sz w:val="18"/>
        </w:rPr>
        <w:t>508</w:t>
      </w:r>
    </w:p>
    <w:p w14:paraId="74DD56BB" w14:textId="77777777" w:rsidR="00F33D04" w:rsidRDefault="003205B4">
      <w:pPr>
        <w:spacing w:line="202" w:lineRule="exact"/>
        <w:ind w:left="4037"/>
        <w:jc w:val="both"/>
        <w:rPr>
          <w:rFonts w:ascii="Courier New"/>
          <w:sz w:val="18"/>
        </w:rPr>
      </w:pPr>
      <w:r>
        <w:rPr>
          <w:rFonts w:ascii="Courier New"/>
          <w:sz w:val="18"/>
        </w:rPr>
        <w:t>PRRC INDIVIDUAL</w:t>
      </w:r>
      <w:r>
        <w:rPr>
          <w:rFonts w:ascii="Courier New"/>
          <w:spacing w:val="-17"/>
          <w:sz w:val="18"/>
        </w:rPr>
        <w:t xml:space="preserve"> </w:t>
      </w:r>
      <w:r>
        <w:rPr>
          <w:rFonts w:ascii="Courier New"/>
          <w:sz w:val="18"/>
        </w:rPr>
        <w:t>582</w:t>
      </w:r>
    </w:p>
    <w:p w14:paraId="6A5533B9" w14:textId="77777777" w:rsidR="00F33D04" w:rsidRDefault="003205B4">
      <w:pPr>
        <w:ind w:left="4037"/>
        <w:rPr>
          <w:rFonts w:ascii="Courier New"/>
          <w:sz w:val="18"/>
        </w:rPr>
      </w:pPr>
      <w:r>
        <w:rPr>
          <w:rFonts w:ascii="Courier New"/>
          <w:sz w:val="18"/>
        </w:rPr>
        <w:t>DAY HOSPITAL-GROUP 554</w:t>
      </w:r>
    </w:p>
    <w:p w14:paraId="61AE40B5" w14:textId="77777777" w:rsidR="00F33D04" w:rsidRDefault="003205B4">
      <w:pPr>
        <w:ind w:left="4037"/>
        <w:rPr>
          <w:rFonts w:ascii="Courier New"/>
          <w:sz w:val="18"/>
        </w:rPr>
      </w:pPr>
      <w:r>
        <w:rPr>
          <w:rFonts w:ascii="Courier New"/>
          <w:sz w:val="18"/>
        </w:rPr>
        <w:t>PRRC GROUP 583</w:t>
      </w:r>
    </w:p>
    <w:p w14:paraId="74F54D4C" w14:textId="77777777" w:rsidR="00F33D04" w:rsidRDefault="003205B4">
      <w:pPr>
        <w:spacing w:before="1"/>
        <w:ind w:left="4037"/>
        <w:rPr>
          <w:rFonts w:ascii="Courier New"/>
          <w:sz w:val="18"/>
        </w:rPr>
      </w:pPr>
      <w:r>
        <w:rPr>
          <w:rFonts w:ascii="Courier New"/>
          <w:sz w:val="18"/>
        </w:rPr>
        <w:t>PRRC TELEPHONE 584</w:t>
      </w:r>
    </w:p>
    <w:p w14:paraId="01A34BE2" w14:textId="77777777" w:rsidR="00F33D04" w:rsidRDefault="003205B4">
      <w:pPr>
        <w:ind w:left="4037" w:right="2430"/>
        <w:rPr>
          <w:rFonts w:ascii="Courier New"/>
          <w:sz w:val="18"/>
        </w:rPr>
      </w:pPr>
      <w:r>
        <w:rPr>
          <w:rFonts w:ascii="Courier New"/>
          <w:sz w:val="18"/>
        </w:rPr>
        <w:t>MH INTGRTD CARE IND 534 INCARCERATED VETERANS RE-ENTRY 591 RRTP OUTREACH SERVICES 593</w:t>
      </w:r>
    </w:p>
    <w:p w14:paraId="70A2C689" w14:textId="77777777" w:rsidR="00F33D04" w:rsidRDefault="003205B4">
      <w:pPr>
        <w:spacing w:line="242" w:lineRule="auto"/>
        <w:ind w:left="4037" w:right="2862"/>
        <w:rPr>
          <w:rFonts w:ascii="Courier New"/>
          <w:sz w:val="18"/>
        </w:rPr>
      </w:pPr>
      <w:r>
        <w:rPr>
          <w:rFonts w:ascii="Courier New"/>
          <w:sz w:val="18"/>
        </w:rPr>
        <w:t>RRTP AFTERCARE - COMMUNITY 594 RRTP AFTERCARE GRP 595</w:t>
      </w:r>
    </w:p>
    <w:p w14:paraId="2FA760C5" w14:textId="77777777" w:rsidR="00F33D04" w:rsidRDefault="00F33D04">
      <w:pPr>
        <w:spacing w:line="242" w:lineRule="auto"/>
        <w:rPr>
          <w:rFonts w:ascii="Courier New"/>
          <w:sz w:val="18"/>
        </w:rPr>
        <w:sectPr w:rsidR="00F33D04">
          <w:pgSz w:w="12240" w:h="15840"/>
          <w:pgMar w:top="1400" w:right="860" w:bottom="1740" w:left="1220" w:header="0" w:footer="1374" w:gutter="0"/>
          <w:cols w:space="720"/>
        </w:sectPr>
      </w:pPr>
    </w:p>
    <w:p w14:paraId="43383344" w14:textId="77777777" w:rsidR="00F33D04" w:rsidRDefault="003205B4">
      <w:pPr>
        <w:pStyle w:val="BodyText"/>
        <w:spacing w:before="9"/>
        <w:rPr>
          <w:rFonts w:ascii="Courier New"/>
          <w:sz w:val="2"/>
        </w:rPr>
      </w:pPr>
      <w:r>
        <w:lastRenderedPageBreak/>
        <w:pict w14:anchorId="2EAE7DB4">
          <v:group id="_x0000_s1317" style="position:absolute;margin-left:87.15pt;margin-top:1in;width:437.85pt;height:574.1pt;z-index:-255958016;mso-position-horizontal-relative:page;mso-position-vertical-relative:page" coordorigin="1743,1440" coordsize="8757,11482">
            <v:line id="_x0000_s1322" style="position:absolute" from="1752,1445" to="10490,1445" strokeweight=".48pt"/>
            <v:line id="_x0000_s1321" style="position:absolute" from="10495,1440" to="10495,12686" strokeweight=".48pt"/>
            <v:line id="_x0000_s1320" style="position:absolute" from="1752,12916" to="10490,12916" strokeweight=".16936mm"/>
            <v:line id="_x0000_s1319" style="position:absolute" from="1748,1440" to="1748,12921" strokeweight=".48pt"/>
            <v:line id="_x0000_s1318" style="position:absolute" from="10495,12686" to="10495,12921" strokeweight=".48pt"/>
            <w10:wrap anchorx="page" anchory="page"/>
          </v:group>
        </w:pict>
      </w:r>
    </w:p>
    <w:p w14:paraId="5E139F67" w14:textId="77777777" w:rsidR="00F33D04" w:rsidRDefault="003205B4">
      <w:pPr>
        <w:pStyle w:val="BodyText"/>
        <w:ind w:left="580"/>
        <w:rPr>
          <w:rFonts w:ascii="Courier New"/>
          <w:sz w:val="20"/>
        </w:rPr>
      </w:pPr>
      <w:r>
        <w:rPr>
          <w:rFonts w:ascii="Courier New"/>
          <w:sz w:val="20"/>
        </w:rPr>
      </w:r>
      <w:r>
        <w:rPr>
          <w:rFonts w:ascii="Courier New"/>
          <w:sz w:val="20"/>
        </w:rPr>
        <w:pict w14:anchorId="1BBB910B">
          <v:shape id="_x0000_s1316" type="#_x0000_t202" style="width:357.45pt;height:418.05pt;mso-left-percent:-10001;mso-top-percent:-10001;mso-position-horizontal:absolute;mso-position-horizontal-relative:char;mso-position-vertical:absolute;mso-position-vertical-relative:line;mso-left-percent:-10001;mso-top-percent:-10001" filled="f" stroked="f">
            <v:textbox inset="0,0,0,0">
              <w:txbxContent>
                <w:p w14:paraId="034BBE98" w14:textId="77777777" w:rsidR="00F33D04" w:rsidRDefault="003205B4">
                  <w:pPr>
                    <w:ind w:left="3456"/>
                    <w:rPr>
                      <w:rFonts w:ascii="Courier New"/>
                      <w:sz w:val="18"/>
                    </w:rPr>
                  </w:pPr>
                  <w:r>
                    <w:rPr>
                      <w:rFonts w:ascii="Courier New"/>
                      <w:sz w:val="18"/>
                    </w:rPr>
                    <w:t>RRTP ADMISSION SCREENING SRVCS 596 TELEPHONE - RRTP 597</w:t>
                  </w:r>
                </w:p>
                <w:p w14:paraId="0BDB8438" w14:textId="77777777" w:rsidR="00F33D04" w:rsidRDefault="00F33D04">
                  <w:pPr>
                    <w:pStyle w:val="BodyText"/>
                    <w:spacing w:before="9"/>
                    <w:rPr>
                      <w:rFonts w:ascii="Courier New"/>
                      <w:sz w:val="17"/>
                    </w:rPr>
                  </w:pPr>
                </w:p>
                <w:p w14:paraId="7F6C1842" w14:textId="77777777" w:rsidR="00F33D04" w:rsidRDefault="003205B4">
                  <w:pPr>
                    <w:rPr>
                      <w:rFonts w:ascii="Courier New"/>
                      <w:sz w:val="18"/>
                    </w:rPr>
                  </w:pPr>
                  <w:r>
                    <w:rPr>
                      <w:rFonts w:ascii="Courier New"/>
                      <w:sz w:val="18"/>
                    </w:rPr>
                    <w:t>Enter RETURN to continue or '^' to exit:</w:t>
                  </w:r>
                </w:p>
                <w:p w14:paraId="70EB8A7C" w14:textId="77777777" w:rsidR="00F33D04" w:rsidRDefault="00F33D04">
                  <w:pPr>
                    <w:pStyle w:val="BodyText"/>
                    <w:rPr>
                      <w:rFonts w:ascii="Courier New"/>
                      <w:sz w:val="18"/>
                    </w:rPr>
                  </w:pPr>
                </w:p>
                <w:p w14:paraId="172CA4F8" w14:textId="77777777" w:rsidR="00F33D04" w:rsidRDefault="003205B4">
                  <w:pPr>
                    <w:ind w:left="3456" w:right="540"/>
                    <w:rPr>
                      <w:rFonts w:ascii="Courier New"/>
                      <w:sz w:val="18"/>
                    </w:rPr>
                  </w:pPr>
                  <w:r>
                    <w:rPr>
                      <w:rFonts w:ascii="Courier New"/>
                      <w:sz w:val="18"/>
                    </w:rPr>
                    <w:t>PSYCHIATRY - INDIVIDUAL 509 DRUG DEPENDENCE-GROUP 555 INTNSE SUB USE DSRDER IND 548 VETERANS JUSTICE OUTREACH 592 MH INTGRTD CARE GRP 539</w:t>
                  </w:r>
                </w:p>
                <w:p w14:paraId="26C1838E" w14:textId="77777777" w:rsidR="00F33D04" w:rsidRDefault="003205B4">
                  <w:pPr>
                    <w:spacing w:before="1"/>
                    <w:ind w:left="3456" w:right="1313"/>
                    <w:jc w:val="both"/>
                    <w:rPr>
                      <w:rFonts w:ascii="Courier New"/>
                      <w:sz w:val="18"/>
                    </w:rPr>
                  </w:pPr>
                  <w:r>
                    <w:rPr>
                      <w:rFonts w:ascii="Courier New"/>
                      <w:sz w:val="18"/>
                    </w:rPr>
                    <w:t xml:space="preserve">RRTP AFTERCARE IND </w:t>
                  </w:r>
                  <w:r>
                    <w:rPr>
                      <w:rFonts w:ascii="Courier New"/>
                      <w:sz w:val="18"/>
                    </w:rPr>
                    <w:t>588 RRTP PRE-ADMIT IND 598 RRTP PRE-ADMIT GRP 599</w:t>
                  </w:r>
                </w:p>
                <w:p w14:paraId="68E0A0AC" w14:textId="77777777" w:rsidR="00F33D04" w:rsidRDefault="003205B4">
                  <w:pPr>
                    <w:ind w:left="1079" w:right="2161"/>
                    <w:rPr>
                      <w:rFonts w:ascii="Courier New"/>
                      <w:sz w:val="18"/>
                    </w:rPr>
                  </w:pPr>
                  <w:r>
                    <w:rPr>
                      <w:rFonts w:ascii="Courier New"/>
                      <w:sz w:val="18"/>
                    </w:rPr>
                    <w:t>Print Locations without Patients:NO Print percentages with the output:NO</w:t>
                  </w:r>
                </w:p>
                <w:p w14:paraId="0C80C845" w14:textId="77777777" w:rsidR="00F33D04" w:rsidRDefault="003205B4">
                  <w:pPr>
                    <w:tabs>
                      <w:tab w:val="left" w:pos="3456"/>
                      <w:tab w:val="left" w:pos="3780"/>
                    </w:tabs>
                    <w:ind w:left="1079"/>
                    <w:rPr>
                      <w:rFonts w:ascii="Courier New"/>
                      <w:sz w:val="18"/>
                    </w:rPr>
                  </w:pPr>
                  <w:r>
                    <w:rPr>
                      <w:rFonts w:ascii="Courier New"/>
                      <w:sz w:val="18"/>
                    </w:rPr>
                    <w:t>Reminder:</w:t>
                  </w:r>
                  <w:r>
                    <w:rPr>
                      <w:rFonts w:ascii="Courier New"/>
                      <w:sz w:val="18"/>
                    </w:rPr>
                    <w:tab/>
                    <w:t>1</w:t>
                  </w:r>
                  <w:r>
                    <w:rPr>
                      <w:rFonts w:ascii="Courier New"/>
                      <w:sz w:val="18"/>
                    </w:rPr>
                    <w:tab/>
                    <w:t>VA-MHTC NEEDS</w:t>
                  </w:r>
                  <w:r>
                    <w:rPr>
                      <w:rFonts w:ascii="Courier New"/>
                      <w:spacing w:val="-7"/>
                      <w:sz w:val="18"/>
                    </w:rPr>
                    <w:t xml:space="preserve"> </w:t>
                  </w:r>
                  <w:r>
                    <w:rPr>
                      <w:rFonts w:ascii="Courier New"/>
                      <w:sz w:val="18"/>
                    </w:rPr>
                    <w:t>ASSIGNMENT</w:t>
                  </w:r>
                </w:p>
                <w:p w14:paraId="438FB41E" w14:textId="77777777" w:rsidR="00F33D04" w:rsidRDefault="003205B4">
                  <w:pPr>
                    <w:tabs>
                      <w:tab w:val="left" w:pos="3456"/>
                    </w:tabs>
                    <w:spacing w:before="1"/>
                    <w:ind w:left="1079"/>
                    <w:rPr>
                      <w:rFonts w:ascii="Courier New"/>
                      <w:sz w:val="18"/>
                    </w:rPr>
                  </w:pPr>
                  <w:r>
                    <w:rPr>
                      <w:rFonts w:ascii="Courier New"/>
                      <w:sz w:val="18"/>
                    </w:rPr>
                    <w:t>Template</w:t>
                  </w:r>
                  <w:r>
                    <w:rPr>
                      <w:rFonts w:ascii="Courier New"/>
                      <w:spacing w:val="-7"/>
                      <w:sz w:val="18"/>
                    </w:rPr>
                    <w:t xml:space="preserve"> </w:t>
                  </w:r>
                  <w:r>
                    <w:rPr>
                      <w:rFonts w:ascii="Courier New"/>
                      <w:sz w:val="18"/>
                    </w:rPr>
                    <w:t>Name:</w:t>
                  </w:r>
                  <w:r>
                    <w:rPr>
                      <w:rFonts w:ascii="Courier New"/>
                      <w:sz w:val="18"/>
                    </w:rPr>
                    <w:tab/>
                    <w:t>MHTC</w:t>
                  </w:r>
                  <w:r>
                    <w:rPr>
                      <w:rFonts w:ascii="Courier New"/>
                      <w:spacing w:val="-1"/>
                      <w:sz w:val="18"/>
                    </w:rPr>
                    <w:t xml:space="preserve"> </w:t>
                  </w:r>
                  <w:r>
                    <w:rPr>
                      <w:rFonts w:ascii="Courier New"/>
                      <w:sz w:val="18"/>
                    </w:rPr>
                    <w:t>NEEDED</w:t>
                  </w:r>
                </w:p>
                <w:p w14:paraId="7AFDAD73" w14:textId="77777777" w:rsidR="00F33D04" w:rsidRDefault="003205B4">
                  <w:pPr>
                    <w:tabs>
                      <w:tab w:val="left" w:pos="3456"/>
                    </w:tabs>
                    <w:ind w:left="1079"/>
                    <w:rPr>
                      <w:rFonts w:ascii="Courier New"/>
                      <w:sz w:val="18"/>
                    </w:rPr>
                  </w:pPr>
                  <w:r>
                    <w:rPr>
                      <w:rFonts w:ascii="Courier New"/>
                      <w:sz w:val="18"/>
                    </w:rPr>
                    <w:t>Date</w:t>
                  </w:r>
                  <w:r>
                    <w:rPr>
                      <w:rFonts w:ascii="Courier New"/>
                      <w:spacing w:val="-5"/>
                      <w:sz w:val="18"/>
                    </w:rPr>
                    <w:t xml:space="preserve"> </w:t>
                  </w:r>
                  <w:r>
                    <w:rPr>
                      <w:rFonts w:ascii="Courier New"/>
                      <w:sz w:val="18"/>
                    </w:rPr>
                    <w:t>last</w:t>
                  </w:r>
                  <w:r>
                    <w:rPr>
                      <w:rFonts w:ascii="Courier New"/>
                      <w:spacing w:val="-4"/>
                      <w:sz w:val="18"/>
                    </w:rPr>
                    <w:t xml:space="preserve"> </w:t>
                  </w:r>
                  <w:r>
                    <w:rPr>
                      <w:rFonts w:ascii="Courier New"/>
                      <w:sz w:val="18"/>
                    </w:rPr>
                    <w:t>run:</w:t>
                  </w:r>
                  <w:r>
                    <w:rPr>
                      <w:rFonts w:ascii="Courier New"/>
                      <w:sz w:val="18"/>
                    </w:rPr>
                    <w:tab/>
                    <w:t>n/a</w:t>
                  </w:r>
                </w:p>
                <w:p w14:paraId="70F40AB6" w14:textId="77777777" w:rsidR="00F33D04" w:rsidRDefault="003205B4">
                  <w:pPr>
                    <w:tabs>
                      <w:tab w:val="left" w:pos="3456"/>
                    </w:tabs>
                    <w:ind w:left="1079"/>
                    <w:rPr>
                      <w:rFonts w:ascii="Courier New"/>
                      <w:sz w:val="18"/>
                    </w:rPr>
                  </w:pPr>
                  <w:r>
                    <w:rPr>
                      <w:rFonts w:ascii="Courier New"/>
                      <w:sz w:val="18"/>
                    </w:rPr>
                    <w:t>Owner:</w:t>
                  </w:r>
                  <w:r>
                    <w:rPr>
                      <w:rFonts w:ascii="Courier New"/>
                      <w:sz w:val="18"/>
                    </w:rPr>
                    <w:tab/>
                    <w:t>MHCOORDINATOR,</w:t>
                  </w:r>
                  <w:r>
                    <w:rPr>
                      <w:rFonts w:ascii="Courier New"/>
                      <w:spacing w:val="-2"/>
                      <w:sz w:val="18"/>
                    </w:rPr>
                    <w:t xml:space="preserve"> </w:t>
                  </w:r>
                  <w:r>
                    <w:rPr>
                      <w:rFonts w:ascii="Courier New"/>
                      <w:sz w:val="18"/>
                    </w:rPr>
                    <w:t>ONE</w:t>
                  </w:r>
                </w:p>
                <w:p w14:paraId="5D4BE4B9" w14:textId="77777777" w:rsidR="00F33D04" w:rsidRDefault="003205B4">
                  <w:pPr>
                    <w:tabs>
                      <w:tab w:val="left" w:pos="3456"/>
                    </w:tabs>
                    <w:ind w:left="1403" w:right="3365" w:hanging="324"/>
                    <w:rPr>
                      <w:rFonts w:ascii="Courier New"/>
                      <w:sz w:val="18"/>
                    </w:rPr>
                  </w:pPr>
                  <w:r>
                    <w:rPr>
                      <w:rFonts w:ascii="Courier New"/>
                      <w:sz w:val="18"/>
                    </w:rPr>
                    <w:t>Service</w:t>
                  </w:r>
                  <w:r>
                    <w:rPr>
                      <w:rFonts w:ascii="Courier New"/>
                      <w:spacing w:val="-9"/>
                      <w:sz w:val="18"/>
                    </w:rPr>
                    <w:t xml:space="preserve"> </w:t>
                  </w:r>
                  <w:r>
                    <w:rPr>
                      <w:rFonts w:ascii="Courier New"/>
                      <w:sz w:val="18"/>
                    </w:rPr>
                    <w:t>categories:</w:t>
                  </w:r>
                  <w:r>
                    <w:rPr>
                      <w:rFonts w:ascii="Courier New"/>
                      <w:sz w:val="18"/>
                    </w:rPr>
                    <w:tab/>
                  </w:r>
                  <w:r>
                    <w:rPr>
                      <w:rFonts w:ascii="Courier New"/>
                      <w:spacing w:val="-6"/>
                      <w:sz w:val="18"/>
                    </w:rPr>
                    <w:t xml:space="preserve">A,I </w:t>
                  </w:r>
                  <w:r>
                    <w:rPr>
                      <w:rFonts w:ascii="Courier New"/>
                      <w:sz w:val="18"/>
                    </w:rPr>
                    <w:t>A -</w:t>
                  </w:r>
                  <w:r>
                    <w:rPr>
                      <w:rFonts w:ascii="Courier New"/>
                      <w:spacing w:val="-3"/>
                      <w:sz w:val="18"/>
                    </w:rPr>
                    <w:t xml:space="preserve"> </w:t>
                  </w:r>
                  <w:r>
                    <w:rPr>
                      <w:rFonts w:ascii="Courier New"/>
                      <w:sz w:val="18"/>
                    </w:rPr>
                    <w:t>AMBULATORY</w:t>
                  </w:r>
                </w:p>
                <w:p w14:paraId="439269BE" w14:textId="77777777" w:rsidR="00F33D04" w:rsidRDefault="003205B4">
                  <w:pPr>
                    <w:spacing w:before="1"/>
                    <w:ind w:left="1403"/>
                    <w:rPr>
                      <w:rFonts w:ascii="Courier New"/>
                      <w:sz w:val="18"/>
                    </w:rPr>
                  </w:pPr>
                  <w:r>
                    <w:rPr>
                      <w:rFonts w:ascii="Courier New"/>
                      <w:sz w:val="18"/>
                    </w:rPr>
                    <w:t>I - IN HOSPITAL</w:t>
                  </w:r>
                </w:p>
                <w:p w14:paraId="62EF8460" w14:textId="77777777" w:rsidR="00F33D04" w:rsidRDefault="00F33D04">
                  <w:pPr>
                    <w:pStyle w:val="BodyText"/>
                    <w:rPr>
                      <w:rFonts w:ascii="Courier New"/>
                      <w:sz w:val="18"/>
                    </w:rPr>
                  </w:pPr>
                </w:p>
                <w:p w14:paraId="19B6355D" w14:textId="77777777" w:rsidR="00F33D04" w:rsidRDefault="003205B4">
                  <w:pPr>
                    <w:rPr>
                      <w:rFonts w:ascii="Courier New"/>
                      <w:sz w:val="18"/>
                    </w:rPr>
                  </w:pPr>
                  <w:r>
                    <w:rPr>
                      <w:rFonts w:ascii="Courier New"/>
                      <w:sz w:val="18"/>
                    </w:rPr>
                    <w:t>STORE REPORT LOGIC IN TEMPLATE NAME: MHTC NEEDED</w:t>
                  </w:r>
                </w:p>
                <w:p w14:paraId="7E29E621" w14:textId="77777777" w:rsidR="00F33D04" w:rsidRDefault="00F33D04">
                  <w:pPr>
                    <w:pStyle w:val="BodyText"/>
                    <w:rPr>
                      <w:rFonts w:ascii="Courier New"/>
                      <w:sz w:val="18"/>
                    </w:rPr>
                  </w:pPr>
                </w:p>
                <w:p w14:paraId="286E8CC8" w14:textId="77777777" w:rsidR="00F33D04" w:rsidRDefault="003205B4">
                  <w:pPr>
                    <w:rPr>
                      <w:rFonts w:ascii="Courier New"/>
                      <w:sz w:val="18"/>
                    </w:rPr>
                  </w:pPr>
                  <w:r>
                    <w:rPr>
                      <w:rFonts w:ascii="Courier New"/>
                      <w:sz w:val="18"/>
                    </w:rPr>
                    <w:t>Combined report for all Facilities : N// O</w:t>
                  </w:r>
                </w:p>
                <w:p w14:paraId="341B93D2" w14:textId="77777777" w:rsidR="00F33D04" w:rsidRDefault="00F33D04">
                  <w:pPr>
                    <w:pStyle w:val="BodyText"/>
                    <w:spacing w:before="9"/>
                    <w:rPr>
                      <w:rFonts w:ascii="Courier New"/>
                      <w:sz w:val="17"/>
                    </w:rPr>
                  </w:pPr>
                </w:p>
                <w:p w14:paraId="2102BDDA" w14:textId="77777777" w:rsidR="00F33D04" w:rsidRDefault="003205B4">
                  <w:pPr>
                    <w:tabs>
                      <w:tab w:val="left" w:pos="3456"/>
                      <w:tab w:val="left" w:pos="3564"/>
                      <w:tab w:val="left" w:pos="4212"/>
                    </w:tabs>
                    <w:ind w:right="1421"/>
                    <w:rPr>
                      <w:rFonts w:ascii="Courier New"/>
                      <w:sz w:val="18"/>
                    </w:rPr>
                  </w:pPr>
                  <w:r>
                    <w:rPr>
                      <w:rFonts w:ascii="Courier New"/>
                      <w:sz w:val="18"/>
                    </w:rPr>
                    <w:t>Enter ENCOUNTER</w:t>
                  </w:r>
                  <w:r>
                    <w:rPr>
                      <w:rFonts w:ascii="Courier New"/>
                      <w:spacing w:val="-15"/>
                      <w:sz w:val="18"/>
                    </w:rPr>
                    <w:t xml:space="preserve"> </w:t>
                  </w:r>
                  <w:r>
                    <w:rPr>
                      <w:rFonts w:ascii="Courier New"/>
                      <w:sz w:val="18"/>
                    </w:rPr>
                    <w:t>BEGINNING</w:t>
                  </w:r>
                  <w:r>
                    <w:rPr>
                      <w:rFonts w:ascii="Courier New"/>
                      <w:spacing w:val="-7"/>
                      <w:sz w:val="18"/>
                    </w:rPr>
                    <w:t xml:space="preserve"> </w:t>
                  </w:r>
                  <w:r>
                    <w:rPr>
                      <w:rFonts w:ascii="Courier New"/>
                      <w:sz w:val="18"/>
                    </w:rPr>
                    <w:t>DATE:</w:t>
                  </w:r>
                  <w:r>
                    <w:rPr>
                      <w:rFonts w:ascii="Courier New"/>
                      <w:sz w:val="18"/>
                    </w:rPr>
                    <w:tab/>
                  </w:r>
                  <w:r>
                    <w:rPr>
                      <w:rFonts w:ascii="Courier New"/>
                      <w:sz w:val="18"/>
                    </w:rPr>
                    <w:tab/>
                    <w:t>T-30</w:t>
                  </w:r>
                  <w:r>
                    <w:rPr>
                      <w:rFonts w:ascii="Courier New"/>
                      <w:sz w:val="18"/>
                    </w:rPr>
                    <w:tab/>
                    <w:t>(JUL 16, 2012) Enter ENCOUNTER ENDING</w:t>
                  </w:r>
                  <w:r>
                    <w:rPr>
                      <w:rFonts w:ascii="Courier New"/>
                      <w:spacing w:val="-16"/>
                      <w:sz w:val="18"/>
                    </w:rPr>
                    <w:t xml:space="preserve"> </w:t>
                  </w:r>
                  <w:r>
                    <w:rPr>
                      <w:rFonts w:ascii="Courier New"/>
                      <w:sz w:val="18"/>
                    </w:rPr>
                    <w:t>DATE:</w:t>
                  </w:r>
                  <w:r>
                    <w:rPr>
                      <w:rFonts w:ascii="Courier New"/>
                      <w:spacing w:val="-5"/>
                      <w:sz w:val="18"/>
                    </w:rPr>
                    <w:t xml:space="preserve"> </w:t>
                  </w:r>
                  <w:r>
                    <w:rPr>
                      <w:rFonts w:ascii="Courier New"/>
                      <w:sz w:val="18"/>
                    </w:rPr>
                    <w:t>T</w:t>
                  </w:r>
                  <w:r>
                    <w:rPr>
                      <w:rFonts w:ascii="Courier New"/>
                      <w:sz w:val="18"/>
                    </w:rPr>
                    <w:tab/>
                    <w:t>(AUG 15,</w:t>
                  </w:r>
                  <w:r>
                    <w:rPr>
                      <w:rFonts w:ascii="Courier New"/>
                      <w:spacing w:val="-5"/>
                      <w:sz w:val="18"/>
                    </w:rPr>
                    <w:t xml:space="preserve"> </w:t>
                  </w:r>
                  <w:r>
                    <w:rPr>
                      <w:rFonts w:ascii="Courier New"/>
                      <w:sz w:val="18"/>
                    </w:rPr>
                    <w:t>2012)</w:t>
                  </w:r>
                </w:p>
                <w:p w14:paraId="013A1084" w14:textId="77777777" w:rsidR="00F33D04" w:rsidRDefault="00F33D04">
                  <w:pPr>
                    <w:pStyle w:val="BodyText"/>
                    <w:rPr>
                      <w:rFonts w:ascii="Courier New"/>
                      <w:sz w:val="18"/>
                    </w:rPr>
                  </w:pPr>
                </w:p>
                <w:p w14:paraId="2B9853E6" w14:textId="77777777" w:rsidR="00F33D04" w:rsidRDefault="003205B4">
                  <w:pPr>
                    <w:tabs>
                      <w:tab w:val="left" w:pos="4644"/>
                    </w:tabs>
                    <w:rPr>
                      <w:rFonts w:ascii="Courier New"/>
                      <w:sz w:val="18"/>
                    </w:rPr>
                  </w:pPr>
                  <w:r>
                    <w:rPr>
                      <w:rFonts w:ascii="Courier New"/>
                      <w:sz w:val="18"/>
                    </w:rPr>
                    <w:t>Enter EFFECTIVE DUE DATE: Aug</w:t>
                  </w:r>
                  <w:r>
                    <w:rPr>
                      <w:rFonts w:ascii="Courier New"/>
                      <w:spacing w:val="-25"/>
                      <w:sz w:val="18"/>
                    </w:rPr>
                    <w:t xml:space="preserve"> </w:t>
                  </w:r>
                  <w:r>
                    <w:rPr>
                      <w:rFonts w:ascii="Courier New"/>
                      <w:sz w:val="18"/>
                    </w:rPr>
                    <w:t>15,</w:t>
                  </w:r>
                  <w:r>
                    <w:rPr>
                      <w:rFonts w:ascii="Courier New"/>
                      <w:spacing w:val="-5"/>
                      <w:sz w:val="18"/>
                    </w:rPr>
                    <w:t xml:space="preserve"> </w:t>
                  </w:r>
                  <w:r>
                    <w:rPr>
                      <w:rFonts w:ascii="Courier New"/>
                      <w:sz w:val="18"/>
                    </w:rPr>
                    <w:t>2012//</w:t>
                  </w:r>
                  <w:r>
                    <w:rPr>
                      <w:rFonts w:ascii="Courier New"/>
                      <w:sz w:val="18"/>
                    </w:rPr>
                    <w:tab/>
                    <w:t>(AUG 15,</w:t>
                  </w:r>
                  <w:r>
                    <w:rPr>
                      <w:rFonts w:ascii="Courier New"/>
                      <w:spacing w:val="-4"/>
                      <w:sz w:val="18"/>
                    </w:rPr>
                    <w:t xml:space="preserve"> </w:t>
                  </w:r>
                  <w:r>
                    <w:rPr>
                      <w:rFonts w:ascii="Courier New"/>
                      <w:sz w:val="18"/>
                    </w:rPr>
                    <w:t>2012)</w:t>
                  </w:r>
                </w:p>
                <w:p w14:paraId="0DD75E06" w14:textId="77777777" w:rsidR="00F33D04" w:rsidRDefault="00F33D04">
                  <w:pPr>
                    <w:pStyle w:val="BodyText"/>
                    <w:rPr>
                      <w:rFonts w:ascii="Courier New"/>
                      <w:sz w:val="18"/>
                    </w:rPr>
                  </w:pPr>
                </w:p>
                <w:p w14:paraId="1A3EC564" w14:textId="77777777" w:rsidR="00F33D04" w:rsidRDefault="003205B4">
                  <w:pPr>
                    <w:spacing w:before="1" w:line="480" w:lineRule="auto"/>
                    <w:ind w:right="2160"/>
                    <w:rPr>
                      <w:rFonts w:ascii="Courier New"/>
                      <w:sz w:val="18"/>
                    </w:rPr>
                  </w:pPr>
                  <w:r>
                    <w:rPr>
                      <w:rFonts w:ascii="Courier New"/>
                      <w:sz w:val="18"/>
                    </w:rPr>
                    <w:t>Combined report for all Clinic Stops : N// YES Display All Future Appointments: N// O</w:t>
                  </w:r>
                </w:p>
                <w:p w14:paraId="752747CF" w14:textId="77777777" w:rsidR="00F33D04" w:rsidRDefault="003205B4">
                  <w:pPr>
                    <w:spacing w:line="480" w:lineRule="auto"/>
                    <w:ind w:right="3024"/>
                    <w:rPr>
                      <w:rFonts w:ascii="Courier New"/>
                      <w:sz w:val="18"/>
                    </w:rPr>
                  </w:pPr>
                  <w:r>
                    <w:rPr>
                      <w:rFonts w:ascii="Courier New"/>
                      <w:sz w:val="18"/>
                    </w:rPr>
                    <w:t>Sort by Next Appointment date: N// YES Print full SSN: N// O</w:t>
                  </w:r>
                </w:p>
                <w:p w14:paraId="7EFAB46A" w14:textId="77777777" w:rsidR="00F33D04" w:rsidRDefault="003205B4">
                  <w:pPr>
                    <w:spacing w:before="1"/>
                    <w:ind w:left="539"/>
                    <w:rPr>
                      <w:rFonts w:ascii="Courier New"/>
                      <w:sz w:val="18"/>
                    </w:rPr>
                  </w:pPr>
                  <w:r>
                    <w:rPr>
                      <w:rFonts w:ascii="Courier New"/>
                      <w:sz w:val="18"/>
                    </w:rPr>
                    <w:t>Select one of the following:</w:t>
                  </w:r>
                </w:p>
              </w:txbxContent>
            </v:textbox>
            <w10:anchorlock/>
          </v:shape>
        </w:pict>
      </w:r>
    </w:p>
    <w:p w14:paraId="31D71B3E" w14:textId="77777777" w:rsidR="00F33D04" w:rsidRDefault="003205B4">
      <w:pPr>
        <w:pStyle w:val="BodyText"/>
        <w:spacing w:before="10"/>
        <w:rPr>
          <w:rFonts w:ascii="Courier New"/>
          <w:sz w:val="15"/>
        </w:rPr>
      </w:pPr>
      <w:r>
        <w:pict w14:anchorId="05B80DF8">
          <v:shape id="_x0000_s1315" type="#_x0000_t202" style="position:absolute;margin-left:2in;margin-top:10.2pt;width:6.45pt;height:20.4pt;z-index:-251533312;mso-wrap-distance-left:0;mso-wrap-distance-right:0;mso-position-horizontal-relative:page" filled="f" stroked="f">
            <v:textbox inset="0,0,0,0">
              <w:txbxContent>
                <w:p w14:paraId="50BD2A98" w14:textId="77777777" w:rsidR="00F33D04" w:rsidRDefault="003205B4">
                  <w:pPr>
                    <w:rPr>
                      <w:rFonts w:ascii="Courier New"/>
                      <w:sz w:val="18"/>
                    </w:rPr>
                  </w:pPr>
                  <w:r>
                    <w:rPr>
                      <w:rFonts w:ascii="Courier New"/>
                      <w:sz w:val="18"/>
                    </w:rPr>
                    <w:t>C I</w:t>
                  </w:r>
                </w:p>
              </w:txbxContent>
            </v:textbox>
            <w10:wrap type="topAndBottom" anchorx="page"/>
          </v:shape>
        </w:pict>
      </w:r>
      <w:r>
        <w:pict w14:anchorId="00FC94B3">
          <v:shape id="_x0000_s1314" type="#_x0000_t202" style="position:absolute;margin-left:198.05pt;margin-top:10.2pt;width:163pt;height:20.4pt;z-index:-251532288;mso-wrap-distance-left:0;mso-wrap-distance-right:0;mso-position-horizontal-relative:page" filled="f" stroked="f">
            <v:textbox inset="0,0,0,0">
              <w:txbxContent>
                <w:p w14:paraId="21971D55" w14:textId="77777777" w:rsidR="00F33D04" w:rsidRDefault="003205B4">
                  <w:pPr>
                    <w:ind w:right="-1"/>
                    <w:rPr>
                      <w:rFonts w:ascii="Courier New"/>
                      <w:sz w:val="18"/>
                    </w:rPr>
                  </w:pPr>
                  <w:r>
                    <w:rPr>
                      <w:rFonts w:ascii="Courier New"/>
                      <w:sz w:val="18"/>
                    </w:rPr>
                    <w:t>Report by Clinic Stops Only Report by Individual Clinic(s)</w:t>
                  </w:r>
                </w:p>
              </w:txbxContent>
            </v:textbox>
            <w10:wrap type="topAndBottom" anchorx="page"/>
          </v:shape>
        </w:pict>
      </w:r>
      <w:r>
        <w:pict w14:anchorId="74E153F1">
          <v:shape id="_x0000_s1313" type="#_x0000_t202" style="position:absolute;margin-left:90pt;margin-top:40.8pt;width:292.65pt;height:112.25pt;z-index:-251531264;mso-wrap-distance-left:0;mso-wrap-distance-right:0;mso-position-horizontal-relative:page" filled="f" stroked="f">
            <v:textbox inset="0,0,0,0">
              <w:txbxContent>
                <w:p w14:paraId="508201A4" w14:textId="77777777" w:rsidR="00F33D04" w:rsidRDefault="003205B4">
                  <w:pPr>
                    <w:tabs>
                      <w:tab w:val="left" w:pos="2916"/>
                    </w:tabs>
                    <w:spacing w:line="480" w:lineRule="auto"/>
                    <w:ind w:right="18"/>
                    <w:rPr>
                      <w:rFonts w:ascii="Courier New"/>
                      <w:sz w:val="18"/>
                    </w:rPr>
                  </w:pPr>
                  <w:r>
                    <w:rPr>
                      <w:rFonts w:ascii="Courier New"/>
                      <w:sz w:val="18"/>
                    </w:rPr>
                    <w:t>Clinic Stops</w:t>
                  </w:r>
                  <w:r>
                    <w:rPr>
                      <w:rFonts w:ascii="Courier New"/>
                      <w:spacing w:val="-11"/>
                      <w:sz w:val="18"/>
                    </w:rPr>
                    <w:t xml:space="preserve"> </w:t>
                  </w:r>
                  <w:r>
                    <w:rPr>
                      <w:rFonts w:ascii="Courier New"/>
                      <w:sz w:val="18"/>
                    </w:rPr>
                    <w:t>output:</w:t>
                  </w:r>
                  <w:r>
                    <w:rPr>
                      <w:rFonts w:ascii="Courier New"/>
                      <w:spacing w:val="-5"/>
                      <w:sz w:val="18"/>
                    </w:rPr>
                    <w:t xml:space="preserve"> </w:t>
                  </w:r>
                  <w:r>
                    <w:rPr>
                      <w:rFonts w:ascii="Courier New"/>
                      <w:sz w:val="18"/>
                    </w:rPr>
                    <w:t>C//</w:t>
                  </w:r>
                  <w:r>
                    <w:rPr>
                      <w:rFonts w:ascii="Courier New"/>
                      <w:sz w:val="18"/>
                    </w:rPr>
                    <w:tab/>
                    <w:t>Report by Clinic Stops Only Print delimited output only: N//</w:t>
                  </w:r>
                  <w:r>
                    <w:rPr>
                      <w:rFonts w:ascii="Courier New"/>
                      <w:spacing w:val="-10"/>
                      <w:sz w:val="18"/>
                    </w:rPr>
                    <w:t xml:space="preserve"> </w:t>
                  </w:r>
                  <w:r>
                    <w:rPr>
                      <w:rFonts w:ascii="Courier New"/>
                      <w:sz w:val="18"/>
                    </w:rPr>
                    <w:t>O</w:t>
                  </w:r>
                </w:p>
                <w:p w14:paraId="2685BE6E" w14:textId="77777777" w:rsidR="00F33D04" w:rsidRDefault="003205B4">
                  <w:pPr>
                    <w:spacing w:line="480" w:lineRule="auto"/>
                    <w:ind w:right="1098"/>
                    <w:rPr>
                      <w:rFonts w:ascii="Courier New"/>
                      <w:sz w:val="18"/>
                    </w:rPr>
                  </w:pPr>
                  <w:r>
                    <w:rPr>
                      <w:rFonts w:ascii="Courier New"/>
                      <w:sz w:val="18"/>
                    </w:rPr>
                    <w:t>Include deceased patients on the list? N// O Include tes</w:t>
                  </w:r>
                  <w:r>
                    <w:rPr>
                      <w:rFonts w:ascii="Courier New"/>
                      <w:sz w:val="18"/>
                    </w:rPr>
                    <w:t>t patients on the list? N// O Save due patients to a patient list: N//</w:t>
                  </w:r>
                  <w:r>
                    <w:rPr>
                      <w:rFonts w:ascii="Courier New"/>
                      <w:spacing w:val="-28"/>
                      <w:sz w:val="18"/>
                    </w:rPr>
                    <w:t xml:space="preserve"> </w:t>
                  </w:r>
                  <w:r>
                    <w:rPr>
                      <w:rFonts w:ascii="Courier New"/>
                      <w:sz w:val="18"/>
                    </w:rPr>
                    <w:t>O</w:t>
                  </w:r>
                </w:p>
                <w:p w14:paraId="73E7513B" w14:textId="77777777" w:rsidR="00F33D04" w:rsidRDefault="003205B4">
                  <w:pPr>
                    <w:spacing w:before="1"/>
                    <w:rPr>
                      <w:rFonts w:ascii="Courier New"/>
                      <w:sz w:val="18"/>
                    </w:rPr>
                  </w:pPr>
                  <w:r>
                    <w:rPr>
                      <w:rFonts w:ascii="Courier New"/>
                      <w:sz w:val="18"/>
                    </w:rPr>
                    <w:t>DEVICE: HOME//</w:t>
                  </w:r>
                </w:p>
              </w:txbxContent>
            </v:textbox>
            <w10:wrap type="topAndBottom" anchorx="page"/>
          </v:shape>
        </w:pict>
      </w:r>
    </w:p>
    <w:p w14:paraId="243CF7C9" w14:textId="77777777" w:rsidR="00F33D04" w:rsidRDefault="00F33D04">
      <w:pPr>
        <w:pStyle w:val="BodyText"/>
        <w:spacing w:before="6"/>
        <w:rPr>
          <w:rFonts w:ascii="Courier New"/>
          <w:sz w:val="14"/>
        </w:rPr>
      </w:pPr>
    </w:p>
    <w:p w14:paraId="51FAA0D3" w14:textId="77777777" w:rsidR="00F33D04" w:rsidRDefault="00F33D04">
      <w:pPr>
        <w:rPr>
          <w:rFonts w:ascii="Courier New"/>
          <w:sz w:val="14"/>
        </w:rPr>
        <w:sectPr w:rsidR="00F33D04">
          <w:pgSz w:w="12240" w:h="15840"/>
          <w:pgMar w:top="1440" w:right="860" w:bottom="1740" w:left="1220" w:header="0" w:footer="1374" w:gutter="0"/>
          <w:cols w:space="720"/>
        </w:sectPr>
      </w:pPr>
    </w:p>
    <w:p w14:paraId="16F8B172" w14:textId="77777777" w:rsidR="00F33D04" w:rsidRDefault="00F33D04">
      <w:pPr>
        <w:pStyle w:val="BodyText"/>
        <w:spacing w:before="8"/>
        <w:rPr>
          <w:rFonts w:ascii="Courier New"/>
          <w:sz w:val="10"/>
        </w:rPr>
      </w:pPr>
    </w:p>
    <w:p w14:paraId="5DBC2061" w14:textId="77777777" w:rsidR="00F33D04" w:rsidRDefault="003205B4">
      <w:pPr>
        <w:pStyle w:val="Heading1"/>
        <w:spacing w:before="88"/>
        <w:ind w:right="945"/>
      </w:pPr>
      <w:r>
        <w:pict w14:anchorId="035E383F">
          <v:group id="_x0000_s1310" style="position:absolute;left:0;text-align:left;margin-left:88.6pt;margin-top:47.2pt;width:434.95pt;height:4.45pt;z-index:-251529216;mso-wrap-distance-left:0;mso-wrap-distance-right:0;mso-position-horizontal-relative:page" coordorigin="1772,944" coordsize="8699,89">
            <v:line id="_x0000_s1312" style="position:absolute" from="1772,1003" to="10471,1003" strokeweight="3pt"/>
            <v:line id="_x0000_s1311" style="position:absolute" from="1772,951" to="10471,951" strokeweight=".72pt"/>
            <w10:wrap type="topAndBottom" anchorx="page"/>
          </v:group>
        </w:pict>
      </w:r>
      <w:bookmarkStart w:id="42" w:name="High_Risk_Mental_Health_Ad_Hoc_Schedulin"/>
      <w:bookmarkStart w:id="43" w:name="_bookmark24"/>
      <w:bookmarkEnd w:id="42"/>
      <w:bookmarkEnd w:id="43"/>
      <w:r>
        <w:t>High Risk Mental Health Ad Hoc Scheduling Report Example</w:t>
      </w:r>
    </w:p>
    <w:p w14:paraId="15330B66" w14:textId="77777777" w:rsidR="00F33D04" w:rsidRDefault="00F33D04">
      <w:pPr>
        <w:pStyle w:val="BodyText"/>
        <w:rPr>
          <w:rFonts w:ascii="Arial"/>
          <w:b/>
          <w:sz w:val="20"/>
        </w:rPr>
      </w:pPr>
    </w:p>
    <w:p w14:paraId="6248F995" w14:textId="77777777" w:rsidR="00F33D04" w:rsidRDefault="003205B4">
      <w:pPr>
        <w:pStyle w:val="BodyText"/>
        <w:spacing w:before="213"/>
        <w:ind w:left="940" w:right="945"/>
      </w:pPr>
      <w:r>
        <w:t>Assign this report option to the primary or secondary menu options of your Suicide Prevention Coordinators, Mental Health Treatment Coordinator, and other Mental Health Professionals who will be tracking missed appointments for high risk for suicide patien</w:t>
      </w:r>
      <w:r>
        <w:t>ts:</w:t>
      </w:r>
    </w:p>
    <w:p w14:paraId="249BA571" w14:textId="77777777" w:rsidR="00F33D04" w:rsidRDefault="00F33D04">
      <w:pPr>
        <w:pStyle w:val="BodyText"/>
      </w:pPr>
    </w:p>
    <w:p w14:paraId="0226B180" w14:textId="77777777" w:rsidR="00F33D04" w:rsidRDefault="003205B4">
      <w:pPr>
        <w:pStyle w:val="BodyText"/>
        <w:ind w:left="580"/>
      </w:pPr>
      <w:r>
        <w:t>NOTE: The AD HOC NO SHOW report is updated in Phase 2, as follows:</w:t>
      </w:r>
    </w:p>
    <w:p w14:paraId="21743FFD" w14:textId="77777777" w:rsidR="00F33D04" w:rsidRDefault="00F33D04">
      <w:pPr>
        <w:pStyle w:val="BodyText"/>
      </w:pPr>
    </w:p>
    <w:p w14:paraId="03C78124" w14:textId="77777777" w:rsidR="00F33D04" w:rsidRDefault="003205B4">
      <w:pPr>
        <w:pStyle w:val="ListParagraph"/>
        <w:numPr>
          <w:ilvl w:val="0"/>
          <w:numId w:val="12"/>
        </w:numPr>
        <w:tabs>
          <w:tab w:val="left" w:pos="941"/>
        </w:tabs>
        <w:ind w:right="1302"/>
        <w:rPr>
          <w:sz w:val="24"/>
        </w:rPr>
      </w:pPr>
      <w:r>
        <w:rPr>
          <w:sz w:val="24"/>
        </w:rPr>
        <w:t>MHTC information now displays the name of the MHTC and the name of the</w:t>
      </w:r>
      <w:r>
        <w:rPr>
          <w:spacing w:val="-11"/>
          <w:sz w:val="24"/>
        </w:rPr>
        <w:t xml:space="preserve"> </w:t>
      </w:r>
      <w:r>
        <w:rPr>
          <w:sz w:val="24"/>
        </w:rPr>
        <w:t>care team they are assigned to in</w:t>
      </w:r>
      <w:r>
        <w:rPr>
          <w:spacing w:val="-7"/>
          <w:sz w:val="24"/>
        </w:rPr>
        <w:t xml:space="preserve"> </w:t>
      </w:r>
      <w:r>
        <w:rPr>
          <w:sz w:val="24"/>
        </w:rPr>
        <w:t>parentheses</w:t>
      </w:r>
    </w:p>
    <w:p w14:paraId="17B1FD59" w14:textId="77777777" w:rsidR="00F33D04" w:rsidRDefault="00F33D04">
      <w:pPr>
        <w:pStyle w:val="BodyText"/>
      </w:pPr>
    </w:p>
    <w:p w14:paraId="22510CCF" w14:textId="77777777" w:rsidR="00F33D04" w:rsidRDefault="003205B4">
      <w:pPr>
        <w:pStyle w:val="ListParagraph"/>
        <w:numPr>
          <w:ilvl w:val="0"/>
          <w:numId w:val="12"/>
        </w:numPr>
        <w:tabs>
          <w:tab w:val="left" w:pos="941"/>
        </w:tabs>
        <w:ind w:right="2044"/>
        <w:rPr>
          <w:sz w:val="24"/>
        </w:rPr>
      </w:pPr>
      <w:r>
        <w:rPr>
          <w:sz w:val="24"/>
        </w:rPr>
        <w:t>The provider now displays directly underneath the NO Show</w:t>
      </w:r>
      <w:r>
        <w:rPr>
          <w:spacing w:val="-14"/>
          <w:sz w:val="24"/>
        </w:rPr>
        <w:t xml:space="preserve"> </w:t>
      </w:r>
      <w:r>
        <w:rPr>
          <w:sz w:val="24"/>
        </w:rPr>
        <w:t>Appoint</w:t>
      </w:r>
      <w:r>
        <w:rPr>
          <w:sz w:val="24"/>
        </w:rPr>
        <w:t>ment information to keep everything</w:t>
      </w:r>
      <w:r>
        <w:rPr>
          <w:spacing w:val="-4"/>
          <w:sz w:val="24"/>
        </w:rPr>
        <w:t xml:space="preserve"> </w:t>
      </w:r>
      <w:r>
        <w:rPr>
          <w:sz w:val="24"/>
        </w:rPr>
        <w:t>connected</w:t>
      </w:r>
    </w:p>
    <w:p w14:paraId="1A6533FF" w14:textId="77777777" w:rsidR="00F33D04" w:rsidRDefault="00F33D04">
      <w:pPr>
        <w:pStyle w:val="BodyText"/>
        <w:spacing w:before="5"/>
      </w:pPr>
    </w:p>
    <w:p w14:paraId="37888C76" w14:textId="77777777" w:rsidR="00F33D04" w:rsidRDefault="003205B4">
      <w:pPr>
        <w:pStyle w:val="Heading3"/>
      </w:pPr>
      <w:r>
        <w:t>Example of High Risk MH No-Show Adhoc Report</w:t>
      </w:r>
    </w:p>
    <w:p w14:paraId="0C816802" w14:textId="77777777" w:rsidR="00F33D04" w:rsidRDefault="003205B4">
      <w:pPr>
        <w:tabs>
          <w:tab w:val="left" w:pos="2416"/>
          <w:tab w:val="left" w:pos="5331"/>
        </w:tabs>
        <w:spacing w:before="80" w:line="400" w:lineRule="atLeast"/>
        <w:ind w:left="580" w:right="1269"/>
        <w:rPr>
          <w:rFonts w:ascii="Courier New"/>
          <w:sz w:val="18"/>
        </w:rPr>
      </w:pPr>
      <w:r>
        <w:pict w14:anchorId="50A072EC">
          <v:group id="_x0000_s1302" style="position:absolute;left:0;text-align:left;margin-left:87.15pt;margin-top:12.2pt;width:437.85pt;height:339.45pt;z-index:-255955968;mso-position-horizontal-relative:page" coordorigin="1743,244" coordsize="8757,6789">
            <v:line id="_x0000_s1309" style="position:absolute" from="1752,248" to="10490,248" strokeweight=".48pt"/>
            <v:line id="_x0000_s1308" style="position:absolute" from="10495,244" to="10495,6799" strokeweight=".48pt"/>
            <v:rect id="_x0000_s1307" style="position:absolute;left:1742;top:7022;width:10;height:10" fillcolor="black" stroked="f"/>
            <v:line id="_x0000_s1306" style="position:absolute" from="1752,7027" to="10490,7027" strokeweight=".48pt"/>
            <v:rect id="_x0000_s1305" style="position:absolute;left:10490;top:7022;width:10;height:10" fillcolor="black" stroked="f"/>
            <v:line id="_x0000_s1304" style="position:absolute" from="1748,244" to="1748,7022" strokeweight=".48pt"/>
            <v:line id="_x0000_s1303" style="position:absolute" from="10495,6799" to="10495,7022" strokeweight=".48pt"/>
            <w10:wrap anchorx="page"/>
          </v:group>
        </w:pict>
      </w:r>
      <w:r>
        <w:rPr>
          <w:rFonts w:ascii="Courier New"/>
          <w:sz w:val="18"/>
        </w:rPr>
        <w:t>***************</w:t>
      </w:r>
      <w:r>
        <w:rPr>
          <w:rFonts w:ascii="Courier New"/>
          <w:sz w:val="18"/>
        </w:rPr>
        <w:tab/>
        <w:t>High Risk Mental Health NO SHOW Adhoc Report</w:t>
      </w:r>
      <w:r>
        <w:rPr>
          <w:rFonts w:ascii="Courier New"/>
          <w:spacing w:val="-50"/>
          <w:sz w:val="18"/>
        </w:rPr>
        <w:t xml:space="preserve"> </w:t>
      </w:r>
      <w:r>
        <w:rPr>
          <w:rFonts w:ascii="Courier New"/>
          <w:sz w:val="18"/>
        </w:rPr>
        <w:t>*************** Select Beginning Date:</w:t>
      </w:r>
      <w:r>
        <w:rPr>
          <w:rFonts w:ascii="Courier New"/>
          <w:spacing w:val="-23"/>
          <w:sz w:val="18"/>
        </w:rPr>
        <w:t xml:space="preserve"> </w:t>
      </w:r>
      <w:r>
        <w:rPr>
          <w:rFonts w:ascii="Courier New"/>
          <w:sz w:val="18"/>
        </w:rPr>
        <w:t>05/23/12//</w:t>
      </w:r>
      <w:r>
        <w:rPr>
          <w:rFonts w:ascii="Courier New"/>
          <w:spacing w:val="-8"/>
          <w:sz w:val="18"/>
        </w:rPr>
        <w:t xml:space="preserve"> </w:t>
      </w:r>
      <w:r>
        <w:rPr>
          <w:rFonts w:ascii="Courier New"/>
          <w:sz w:val="18"/>
        </w:rPr>
        <w:t>05/14/12</w:t>
      </w:r>
      <w:r>
        <w:rPr>
          <w:rFonts w:ascii="Courier New"/>
          <w:sz w:val="18"/>
        </w:rPr>
        <w:tab/>
        <w:t>(MAY 14,</w:t>
      </w:r>
      <w:r>
        <w:rPr>
          <w:rFonts w:ascii="Courier New"/>
          <w:spacing w:val="-3"/>
          <w:sz w:val="18"/>
        </w:rPr>
        <w:t xml:space="preserve"> </w:t>
      </w:r>
      <w:r>
        <w:rPr>
          <w:rFonts w:ascii="Courier New"/>
          <w:sz w:val="18"/>
        </w:rPr>
        <w:t>2012)</w:t>
      </w:r>
    </w:p>
    <w:p w14:paraId="5B7FBFBC" w14:textId="77777777" w:rsidR="00F33D04" w:rsidRDefault="003205B4">
      <w:pPr>
        <w:tabs>
          <w:tab w:val="left" w:pos="1660"/>
          <w:tab w:val="left" w:pos="4467"/>
        </w:tabs>
        <w:spacing w:before="6"/>
        <w:ind w:left="580" w:right="4178"/>
        <w:rPr>
          <w:rFonts w:ascii="Courier New"/>
          <w:sz w:val="18"/>
        </w:rPr>
      </w:pPr>
      <w:r>
        <w:rPr>
          <w:rFonts w:ascii="Courier New"/>
          <w:sz w:val="18"/>
        </w:rPr>
        <w:t>Select</w:t>
      </w:r>
      <w:r>
        <w:rPr>
          <w:rFonts w:ascii="Courier New"/>
          <w:sz w:val="18"/>
        </w:rPr>
        <w:tab/>
        <w:t>Ending</w:t>
      </w:r>
      <w:r>
        <w:rPr>
          <w:rFonts w:ascii="Courier New"/>
          <w:spacing w:val="-8"/>
          <w:sz w:val="18"/>
        </w:rPr>
        <w:t xml:space="preserve"> </w:t>
      </w:r>
      <w:r>
        <w:rPr>
          <w:rFonts w:ascii="Courier New"/>
          <w:sz w:val="18"/>
        </w:rPr>
        <w:t>Date:</w:t>
      </w:r>
      <w:r>
        <w:rPr>
          <w:rFonts w:ascii="Courier New"/>
          <w:spacing w:val="-7"/>
          <w:sz w:val="18"/>
        </w:rPr>
        <w:t xml:space="preserve"> </w:t>
      </w:r>
      <w:r>
        <w:rPr>
          <w:rFonts w:ascii="Courier New"/>
          <w:sz w:val="18"/>
        </w:rPr>
        <w:t>05/23/12//</w:t>
      </w:r>
      <w:r>
        <w:rPr>
          <w:rFonts w:ascii="Courier New"/>
          <w:sz w:val="18"/>
        </w:rPr>
        <w:tab/>
        <w:t>(MAY 23, 2012) Select division:</w:t>
      </w:r>
      <w:r>
        <w:rPr>
          <w:rFonts w:ascii="Courier New"/>
          <w:spacing w:val="-4"/>
          <w:sz w:val="18"/>
        </w:rPr>
        <w:t xml:space="preserve"> </w:t>
      </w:r>
      <w:r>
        <w:rPr>
          <w:rFonts w:ascii="Courier New"/>
          <w:sz w:val="18"/>
        </w:rPr>
        <w:t>ALL//</w:t>
      </w:r>
    </w:p>
    <w:p w14:paraId="4EEB732D" w14:textId="77777777" w:rsidR="00F33D04" w:rsidRDefault="003205B4">
      <w:pPr>
        <w:ind w:left="580" w:right="1242"/>
        <w:rPr>
          <w:rFonts w:ascii="Courier New"/>
          <w:sz w:val="18"/>
        </w:rPr>
      </w:pPr>
      <w:r>
        <w:rPr>
          <w:rFonts w:ascii="Courier New"/>
          <w:sz w:val="18"/>
        </w:rPr>
        <w:t>Sort report by (M)ental Health Clinic Quick List,(C)linic or (S)top Code: M// Select Number of days to List Future Appointments: 30//</w:t>
      </w:r>
    </w:p>
    <w:p w14:paraId="39AE640F" w14:textId="77777777" w:rsidR="00F33D04" w:rsidRDefault="00F33D04">
      <w:pPr>
        <w:pStyle w:val="BodyText"/>
        <w:spacing w:before="2"/>
        <w:rPr>
          <w:rFonts w:ascii="Courier New"/>
          <w:sz w:val="9"/>
        </w:rPr>
      </w:pPr>
    </w:p>
    <w:p w14:paraId="72415DB3" w14:textId="77777777" w:rsidR="00F33D04" w:rsidRDefault="003205B4">
      <w:pPr>
        <w:spacing w:before="101"/>
        <w:ind w:left="580"/>
        <w:rPr>
          <w:rFonts w:ascii="Courier New"/>
          <w:sz w:val="18"/>
        </w:rPr>
      </w:pPr>
      <w:r>
        <w:rPr>
          <w:rFonts w:ascii="Courier New"/>
          <w:sz w:val="18"/>
        </w:rPr>
        <w:t>This output requires 80 column output</w:t>
      </w:r>
    </w:p>
    <w:p w14:paraId="50B49C74" w14:textId="77777777" w:rsidR="00F33D04" w:rsidRDefault="00F33D04">
      <w:pPr>
        <w:pStyle w:val="BodyText"/>
        <w:spacing w:before="2"/>
        <w:rPr>
          <w:rFonts w:ascii="Courier New"/>
          <w:sz w:val="9"/>
        </w:rPr>
      </w:pPr>
    </w:p>
    <w:p w14:paraId="3BE2F4DE" w14:textId="77777777" w:rsidR="00F33D04" w:rsidRDefault="003205B4">
      <w:pPr>
        <w:tabs>
          <w:tab w:val="left" w:pos="3064"/>
        </w:tabs>
        <w:spacing w:before="100"/>
        <w:ind w:left="580"/>
        <w:rPr>
          <w:rFonts w:ascii="Courier New"/>
          <w:sz w:val="18"/>
        </w:rPr>
      </w:pPr>
      <w:r>
        <w:rPr>
          <w:rFonts w:ascii="Courier New"/>
          <w:sz w:val="18"/>
        </w:rPr>
        <w:t>Select</w:t>
      </w:r>
      <w:r>
        <w:rPr>
          <w:rFonts w:ascii="Courier New"/>
          <w:spacing w:val="-7"/>
          <w:sz w:val="18"/>
        </w:rPr>
        <w:t xml:space="preserve"> </w:t>
      </w:r>
      <w:r>
        <w:rPr>
          <w:rFonts w:ascii="Courier New"/>
          <w:sz w:val="18"/>
        </w:rPr>
        <w:t>Device:</w:t>
      </w:r>
      <w:r>
        <w:rPr>
          <w:rFonts w:ascii="Courier New"/>
          <w:spacing w:val="-6"/>
          <w:sz w:val="18"/>
        </w:rPr>
        <w:t xml:space="preserve"> </w:t>
      </w:r>
      <w:r>
        <w:rPr>
          <w:rFonts w:ascii="Courier New"/>
          <w:sz w:val="18"/>
        </w:rPr>
        <w:t>;;9999</w:t>
      </w:r>
      <w:r>
        <w:rPr>
          <w:rFonts w:ascii="Courier New"/>
          <w:sz w:val="18"/>
        </w:rPr>
        <w:tab/>
        <w:t>HOME</w:t>
      </w:r>
    </w:p>
    <w:p w14:paraId="0CD8C39D" w14:textId="77777777" w:rsidR="00F33D04" w:rsidRDefault="00F33D04">
      <w:pPr>
        <w:pStyle w:val="BodyText"/>
        <w:spacing w:before="2"/>
        <w:rPr>
          <w:rFonts w:ascii="Courier New"/>
          <w:sz w:val="9"/>
        </w:rPr>
      </w:pPr>
    </w:p>
    <w:p w14:paraId="72D52524" w14:textId="77777777" w:rsidR="00F33D04" w:rsidRDefault="003205B4">
      <w:pPr>
        <w:spacing w:before="100"/>
        <w:ind w:left="580"/>
        <w:rPr>
          <w:rFonts w:ascii="Courier New"/>
          <w:sz w:val="18"/>
        </w:rPr>
      </w:pPr>
      <w:r>
        <w:rPr>
          <w:rFonts w:ascii="Courier New"/>
          <w:sz w:val="18"/>
        </w:rPr>
        <w:t>...HMMM, THIS MAY TAKE A FEW MOMENTS...</w:t>
      </w:r>
    </w:p>
    <w:p w14:paraId="75FEBE60" w14:textId="77777777" w:rsidR="00F33D04" w:rsidRDefault="00F33D04">
      <w:pPr>
        <w:pStyle w:val="BodyText"/>
        <w:spacing w:before="2"/>
        <w:rPr>
          <w:rFonts w:ascii="Courier New"/>
          <w:sz w:val="9"/>
        </w:rPr>
      </w:pPr>
    </w:p>
    <w:p w14:paraId="48DA6315" w14:textId="77777777" w:rsidR="00F33D04" w:rsidRDefault="003205B4">
      <w:pPr>
        <w:tabs>
          <w:tab w:val="left" w:pos="8141"/>
        </w:tabs>
        <w:spacing w:before="100" w:line="203" w:lineRule="exact"/>
        <w:ind w:left="580"/>
        <w:rPr>
          <w:rFonts w:ascii="Courier New"/>
          <w:sz w:val="18"/>
        </w:rPr>
      </w:pPr>
      <w:r>
        <w:rPr>
          <w:rFonts w:ascii="Courier New"/>
          <w:sz w:val="18"/>
        </w:rPr>
        <w:t>HIGH RISK MENTAL HEALTH NO SHOW ADHOC</w:t>
      </w:r>
      <w:r>
        <w:rPr>
          <w:rFonts w:ascii="Courier New"/>
          <w:spacing w:val="-31"/>
          <w:sz w:val="18"/>
        </w:rPr>
        <w:t xml:space="preserve"> </w:t>
      </w:r>
      <w:r>
        <w:rPr>
          <w:rFonts w:ascii="Courier New"/>
          <w:sz w:val="18"/>
        </w:rPr>
        <w:t>REPORT</w:t>
      </w:r>
      <w:r>
        <w:rPr>
          <w:rFonts w:ascii="Courier New"/>
          <w:spacing w:val="-4"/>
          <w:sz w:val="18"/>
        </w:rPr>
        <w:t xml:space="preserve"> </w:t>
      </w:r>
      <w:r>
        <w:rPr>
          <w:rFonts w:ascii="Courier New"/>
          <w:sz w:val="18"/>
        </w:rPr>
        <w:t>BY</w:t>
      </w:r>
      <w:r>
        <w:rPr>
          <w:rFonts w:ascii="Courier New"/>
          <w:sz w:val="18"/>
        </w:rPr>
        <w:tab/>
        <w:t>PAGE</w:t>
      </w:r>
      <w:r>
        <w:rPr>
          <w:rFonts w:ascii="Courier New"/>
          <w:spacing w:val="-4"/>
          <w:sz w:val="18"/>
        </w:rPr>
        <w:t xml:space="preserve"> </w:t>
      </w:r>
      <w:r>
        <w:rPr>
          <w:rFonts w:ascii="Courier New"/>
          <w:sz w:val="18"/>
        </w:rPr>
        <w:t>1</w:t>
      </w:r>
    </w:p>
    <w:p w14:paraId="7D18005B" w14:textId="77777777" w:rsidR="00F33D04" w:rsidRDefault="003205B4">
      <w:pPr>
        <w:tabs>
          <w:tab w:val="left" w:pos="6628"/>
        </w:tabs>
        <w:spacing w:line="203" w:lineRule="exact"/>
        <w:ind w:left="580"/>
        <w:rPr>
          <w:rFonts w:ascii="Courier New"/>
          <w:sz w:val="18"/>
        </w:rPr>
      </w:pPr>
      <w:r>
        <w:rPr>
          <w:rFonts w:ascii="Courier New"/>
          <w:sz w:val="18"/>
        </w:rPr>
        <w:t>MH CLINICS for</w:t>
      </w:r>
      <w:r>
        <w:rPr>
          <w:rFonts w:ascii="Courier New"/>
          <w:spacing w:val="-23"/>
          <w:sz w:val="18"/>
        </w:rPr>
        <w:t xml:space="preserve"> </w:t>
      </w:r>
      <w:r>
        <w:rPr>
          <w:rFonts w:ascii="Courier New"/>
          <w:sz w:val="18"/>
        </w:rPr>
        <w:t>Appointments</w:t>
      </w:r>
      <w:r>
        <w:rPr>
          <w:rFonts w:ascii="Courier New"/>
          <w:spacing w:val="-8"/>
          <w:sz w:val="18"/>
        </w:rPr>
        <w:t xml:space="preserve"> </w:t>
      </w:r>
      <w:r>
        <w:rPr>
          <w:rFonts w:ascii="Courier New"/>
          <w:sz w:val="18"/>
        </w:rPr>
        <w:t>5/14/12-5/23/12</w:t>
      </w:r>
      <w:r>
        <w:rPr>
          <w:rFonts w:ascii="Courier New"/>
          <w:sz w:val="18"/>
        </w:rPr>
        <w:tab/>
        <w:t>Run:</w:t>
      </w:r>
      <w:r>
        <w:rPr>
          <w:rFonts w:ascii="Courier New"/>
          <w:spacing w:val="-19"/>
          <w:sz w:val="18"/>
        </w:rPr>
        <w:t xml:space="preserve"> </w:t>
      </w:r>
      <w:r>
        <w:rPr>
          <w:rFonts w:ascii="Courier New"/>
          <w:sz w:val="18"/>
        </w:rPr>
        <w:t>5/23/2012@08:26</w:t>
      </w:r>
    </w:p>
    <w:p w14:paraId="1CD29A32" w14:textId="77777777" w:rsidR="00F33D04" w:rsidRDefault="00F33D04">
      <w:pPr>
        <w:pStyle w:val="BodyText"/>
        <w:spacing w:before="2"/>
        <w:rPr>
          <w:rFonts w:ascii="Courier New"/>
          <w:sz w:val="9"/>
        </w:rPr>
      </w:pPr>
    </w:p>
    <w:p w14:paraId="567242CF" w14:textId="77777777" w:rsidR="00F33D04" w:rsidRDefault="003205B4">
      <w:pPr>
        <w:tabs>
          <w:tab w:val="left" w:pos="3496"/>
          <w:tab w:val="left" w:pos="6627"/>
        </w:tabs>
        <w:spacing w:before="100"/>
        <w:ind w:left="580"/>
        <w:rPr>
          <w:rFonts w:ascii="Courier New"/>
          <w:sz w:val="18"/>
        </w:rPr>
      </w:pPr>
      <w:r>
        <w:rPr>
          <w:rFonts w:ascii="Courier New"/>
          <w:sz w:val="18"/>
        </w:rPr>
        <w:t>*STATUS: NS =</w:t>
      </w:r>
      <w:r>
        <w:rPr>
          <w:rFonts w:ascii="Courier New"/>
          <w:spacing w:val="-11"/>
          <w:sz w:val="18"/>
        </w:rPr>
        <w:t xml:space="preserve"> </w:t>
      </w:r>
      <w:r>
        <w:rPr>
          <w:rFonts w:ascii="Courier New"/>
          <w:sz w:val="18"/>
        </w:rPr>
        <w:t>No</w:t>
      </w:r>
      <w:r>
        <w:rPr>
          <w:rFonts w:ascii="Courier New"/>
          <w:spacing w:val="-3"/>
          <w:sz w:val="18"/>
        </w:rPr>
        <w:t xml:space="preserve"> </w:t>
      </w:r>
      <w:r>
        <w:rPr>
          <w:rFonts w:ascii="Courier New"/>
          <w:sz w:val="18"/>
        </w:rPr>
        <w:t>Show</w:t>
      </w:r>
      <w:r>
        <w:rPr>
          <w:rFonts w:ascii="Courier New"/>
          <w:sz w:val="18"/>
        </w:rPr>
        <w:tab/>
        <w:t>NA = No Show</w:t>
      </w:r>
      <w:r>
        <w:rPr>
          <w:rFonts w:ascii="Courier New"/>
          <w:spacing w:val="-13"/>
          <w:sz w:val="18"/>
        </w:rPr>
        <w:t xml:space="preserve"> </w:t>
      </w:r>
      <w:r>
        <w:rPr>
          <w:rFonts w:ascii="Courier New"/>
          <w:sz w:val="18"/>
        </w:rPr>
        <w:t>Auto</w:t>
      </w:r>
      <w:r>
        <w:rPr>
          <w:rFonts w:ascii="Courier New"/>
          <w:spacing w:val="-3"/>
          <w:sz w:val="18"/>
        </w:rPr>
        <w:t xml:space="preserve"> </w:t>
      </w:r>
      <w:r>
        <w:rPr>
          <w:rFonts w:ascii="Courier New"/>
          <w:sz w:val="18"/>
        </w:rPr>
        <w:t>Rebook</w:t>
      </w:r>
      <w:r>
        <w:rPr>
          <w:rFonts w:ascii="Courier New"/>
          <w:sz w:val="18"/>
        </w:rPr>
        <w:tab/>
        <w:t>NAT = No Action</w:t>
      </w:r>
      <w:r>
        <w:rPr>
          <w:rFonts w:ascii="Courier New"/>
          <w:spacing w:val="-7"/>
          <w:sz w:val="18"/>
        </w:rPr>
        <w:t xml:space="preserve"> </w:t>
      </w:r>
      <w:r>
        <w:rPr>
          <w:rFonts w:ascii="Courier New"/>
          <w:sz w:val="18"/>
        </w:rPr>
        <w:t>Taken</w:t>
      </w:r>
    </w:p>
    <w:p w14:paraId="7879E673" w14:textId="77777777" w:rsidR="00F33D04" w:rsidRDefault="00F33D04">
      <w:pPr>
        <w:pStyle w:val="BodyText"/>
        <w:spacing w:before="2"/>
        <w:rPr>
          <w:rFonts w:ascii="Courier New"/>
          <w:sz w:val="9"/>
        </w:rPr>
      </w:pPr>
    </w:p>
    <w:p w14:paraId="778AAF27" w14:textId="77777777" w:rsidR="00F33D04" w:rsidRDefault="003205B4">
      <w:pPr>
        <w:tabs>
          <w:tab w:val="left" w:pos="1012"/>
          <w:tab w:val="left" w:pos="3280"/>
          <w:tab w:val="left" w:pos="5764"/>
        </w:tabs>
        <w:spacing w:before="100"/>
        <w:ind w:left="580"/>
        <w:rPr>
          <w:rFonts w:ascii="Courier New"/>
          <w:sz w:val="18"/>
        </w:rPr>
      </w:pPr>
      <w:r>
        <w:rPr>
          <w:rFonts w:ascii="Courier New"/>
          <w:sz w:val="18"/>
        </w:rPr>
        <w:t>#</w:t>
      </w:r>
      <w:r>
        <w:rPr>
          <w:rFonts w:ascii="Courier New"/>
          <w:sz w:val="18"/>
        </w:rPr>
        <w:tab/>
        <w:t>PATIENT</w:t>
      </w:r>
      <w:r>
        <w:rPr>
          <w:rFonts w:ascii="Courier New"/>
          <w:sz w:val="18"/>
        </w:rPr>
        <w:tab/>
        <w:t>PT ID</w:t>
      </w:r>
      <w:r>
        <w:rPr>
          <w:rFonts w:ascii="Courier New"/>
          <w:spacing w:val="-6"/>
          <w:sz w:val="18"/>
        </w:rPr>
        <w:t xml:space="preserve"> </w:t>
      </w:r>
      <w:r>
        <w:rPr>
          <w:rFonts w:ascii="Courier New"/>
          <w:sz w:val="18"/>
        </w:rPr>
        <w:t>APPT</w:t>
      </w:r>
      <w:r>
        <w:rPr>
          <w:rFonts w:ascii="Courier New"/>
          <w:spacing w:val="-3"/>
          <w:sz w:val="18"/>
        </w:rPr>
        <w:t xml:space="preserve"> </w:t>
      </w:r>
      <w:r>
        <w:rPr>
          <w:rFonts w:ascii="Courier New"/>
          <w:sz w:val="18"/>
        </w:rPr>
        <w:t>D/</w:t>
      </w:r>
      <w:r>
        <w:rPr>
          <w:rFonts w:ascii="Courier New"/>
          <w:sz w:val="18"/>
        </w:rPr>
        <w:t>T</w:t>
      </w:r>
      <w:r>
        <w:rPr>
          <w:rFonts w:ascii="Courier New"/>
          <w:sz w:val="18"/>
        </w:rPr>
        <w:tab/>
        <w:t>CLINIC/STATUS/PROVIDER</w:t>
      </w:r>
    </w:p>
    <w:p w14:paraId="1E6E623B" w14:textId="77777777" w:rsidR="00F33D04" w:rsidRDefault="003205B4">
      <w:pPr>
        <w:ind w:left="580" w:right="1134"/>
        <w:rPr>
          <w:rFonts w:ascii="Courier New"/>
          <w:sz w:val="18"/>
        </w:rPr>
      </w:pPr>
      <w:r>
        <w:rPr>
          <w:rFonts w:ascii="Courier New"/>
          <w:sz w:val="18"/>
        </w:rPr>
        <w:t>****************************************************************************** DIVISION/CLINIC/STOP: ISC-SLC-A4/Mental Health/188</w:t>
      </w:r>
    </w:p>
    <w:p w14:paraId="0BBB3D0A" w14:textId="77777777" w:rsidR="00F33D04" w:rsidRDefault="00F33D04">
      <w:pPr>
        <w:pStyle w:val="BodyText"/>
        <w:spacing w:before="3"/>
        <w:rPr>
          <w:rFonts w:ascii="Courier New"/>
          <w:sz w:val="27"/>
        </w:rPr>
      </w:pPr>
    </w:p>
    <w:p w14:paraId="292166AD" w14:textId="77777777" w:rsidR="00F33D04" w:rsidRDefault="003205B4">
      <w:pPr>
        <w:pStyle w:val="ListParagraph"/>
        <w:numPr>
          <w:ilvl w:val="0"/>
          <w:numId w:val="11"/>
        </w:numPr>
        <w:tabs>
          <w:tab w:val="left" w:pos="1012"/>
          <w:tab w:val="left" w:pos="1013"/>
          <w:tab w:val="left" w:pos="3280"/>
          <w:tab w:val="left" w:pos="5763"/>
        </w:tabs>
        <w:spacing w:before="100"/>
        <w:ind w:hanging="433"/>
        <w:rPr>
          <w:rFonts w:ascii="Courier New"/>
          <w:sz w:val="18"/>
        </w:rPr>
      </w:pPr>
      <w:r>
        <w:rPr>
          <w:rFonts w:ascii="Courier New"/>
          <w:sz w:val="18"/>
        </w:rPr>
        <w:t>CRPATIENT,TWO</w:t>
      </w:r>
      <w:r>
        <w:rPr>
          <w:rFonts w:ascii="Courier New"/>
          <w:sz w:val="18"/>
        </w:rPr>
        <w:tab/>
        <w:t>C4444</w:t>
      </w:r>
      <w:r>
        <w:rPr>
          <w:rFonts w:ascii="Courier New"/>
          <w:spacing w:val="-11"/>
          <w:sz w:val="18"/>
        </w:rPr>
        <w:t xml:space="preserve"> </w:t>
      </w:r>
      <w:r>
        <w:rPr>
          <w:rFonts w:ascii="Courier New"/>
          <w:sz w:val="18"/>
        </w:rPr>
        <w:t>5/14/2012@08:00</w:t>
      </w:r>
      <w:r>
        <w:rPr>
          <w:rFonts w:ascii="Courier New"/>
          <w:sz w:val="18"/>
        </w:rPr>
        <w:tab/>
        <w:t>Mental</w:t>
      </w:r>
      <w:r>
        <w:rPr>
          <w:rFonts w:ascii="Courier New"/>
          <w:spacing w:val="-1"/>
          <w:sz w:val="18"/>
        </w:rPr>
        <w:t xml:space="preserve"> </w:t>
      </w:r>
      <w:r>
        <w:rPr>
          <w:rFonts w:ascii="Courier New"/>
          <w:sz w:val="18"/>
        </w:rPr>
        <w:t>Health</w:t>
      </w:r>
    </w:p>
    <w:p w14:paraId="016CBD9D" w14:textId="77777777" w:rsidR="00F33D04" w:rsidRDefault="003205B4">
      <w:pPr>
        <w:tabs>
          <w:tab w:val="left" w:pos="6305"/>
        </w:tabs>
        <w:ind w:left="5657"/>
        <w:rPr>
          <w:rFonts w:ascii="Courier New"/>
          <w:sz w:val="18"/>
        </w:rPr>
      </w:pPr>
      <w:r>
        <w:rPr>
          <w:rFonts w:ascii="Courier New"/>
          <w:sz w:val="18"/>
        </w:rPr>
        <w:t>*NS</w:t>
      </w:r>
      <w:r>
        <w:rPr>
          <w:rFonts w:ascii="Courier New"/>
          <w:sz w:val="18"/>
        </w:rPr>
        <w:tab/>
        <w:t>WHPROVIDER,THIRTEEN</w:t>
      </w:r>
    </w:p>
    <w:p w14:paraId="43B2DD71" w14:textId="77777777" w:rsidR="00F33D04" w:rsidRDefault="003205B4">
      <w:pPr>
        <w:spacing w:before="1"/>
        <w:ind w:left="1120"/>
        <w:rPr>
          <w:rFonts w:ascii="Courier New"/>
          <w:sz w:val="18"/>
        </w:rPr>
      </w:pPr>
      <w:r>
        <w:rPr>
          <w:rFonts w:ascii="Courier New"/>
          <w:sz w:val="18"/>
        </w:rPr>
        <w:t>Home:</w:t>
      </w:r>
      <w:r>
        <w:rPr>
          <w:rFonts w:ascii="Courier New"/>
          <w:spacing w:val="-17"/>
          <w:sz w:val="18"/>
        </w:rPr>
        <w:t xml:space="preserve"> </w:t>
      </w:r>
      <w:r>
        <w:rPr>
          <w:rFonts w:ascii="Courier New"/>
          <w:sz w:val="18"/>
        </w:rPr>
        <w:t>(801)556-6666</w:t>
      </w:r>
    </w:p>
    <w:p w14:paraId="3FE614BD" w14:textId="77777777" w:rsidR="00F33D04" w:rsidRDefault="003205B4">
      <w:pPr>
        <w:ind w:left="1120"/>
        <w:rPr>
          <w:rFonts w:ascii="Courier New"/>
          <w:sz w:val="18"/>
        </w:rPr>
      </w:pPr>
      <w:r>
        <w:rPr>
          <w:rFonts w:ascii="Courier New"/>
          <w:sz w:val="18"/>
        </w:rPr>
        <w:t>Cell:</w:t>
      </w:r>
      <w:r>
        <w:rPr>
          <w:rFonts w:ascii="Courier New"/>
          <w:spacing w:val="-17"/>
          <w:sz w:val="18"/>
        </w:rPr>
        <w:t xml:space="preserve"> </w:t>
      </w:r>
      <w:r>
        <w:rPr>
          <w:rFonts w:ascii="Courier New"/>
          <w:sz w:val="18"/>
        </w:rPr>
        <w:t>(801)222-6666</w:t>
      </w:r>
    </w:p>
    <w:p w14:paraId="78B6700C" w14:textId="77777777" w:rsidR="00F33D04" w:rsidRDefault="00F33D04">
      <w:pPr>
        <w:pStyle w:val="BodyText"/>
        <w:spacing w:before="2"/>
        <w:rPr>
          <w:rFonts w:ascii="Courier New"/>
          <w:sz w:val="9"/>
        </w:rPr>
      </w:pPr>
    </w:p>
    <w:p w14:paraId="09F570F4" w14:textId="77777777" w:rsidR="00F33D04" w:rsidRDefault="003205B4">
      <w:pPr>
        <w:spacing w:before="100"/>
        <w:ind w:left="1120"/>
        <w:rPr>
          <w:rFonts w:ascii="Courier New"/>
          <w:sz w:val="18"/>
        </w:rPr>
      </w:pPr>
      <w:r>
        <w:rPr>
          <w:rFonts w:ascii="Courier New"/>
          <w:sz w:val="18"/>
        </w:rPr>
        <w:t>Next of Kin:</w:t>
      </w:r>
    </w:p>
    <w:p w14:paraId="27FAE608" w14:textId="77777777" w:rsidR="00F33D04" w:rsidRDefault="003205B4">
      <w:pPr>
        <w:ind w:left="1336"/>
        <w:rPr>
          <w:rFonts w:ascii="Courier New"/>
          <w:sz w:val="18"/>
        </w:rPr>
      </w:pPr>
      <w:r>
        <w:rPr>
          <w:rFonts w:ascii="Courier New"/>
          <w:sz w:val="18"/>
        </w:rPr>
        <w:t>NOK: PRIMARY NOK CRPATIENT,TWO</w:t>
      </w:r>
    </w:p>
    <w:p w14:paraId="5F578CE2" w14:textId="77777777" w:rsidR="00F33D04" w:rsidRDefault="003205B4">
      <w:pPr>
        <w:ind w:left="1336"/>
        <w:rPr>
          <w:rFonts w:ascii="Courier New"/>
          <w:sz w:val="18"/>
        </w:rPr>
      </w:pPr>
      <w:r>
        <w:rPr>
          <w:rFonts w:ascii="Courier New"/>
          <w:sz w:val="18"/>
        </w:rPr>
        <w:t>Relation: FRIEND</w:t>
      </w:r>
    </w:p>
    <w:p w14:paraId="3CC49AFC" w14:textId="77777777" w:rsidR="00F33D04" w:rsidRDefault="003205B4">
      <w:pPr>
        <w:tabs>
          <w:tab w:val="left" w:pos="5440"/>
        </w:tabs>
        <w:spacing w:before="2"/>
        <w:ind w:left="1336"/>
        <w:rPr>
          <w:rFonts w:ascii="Courier New"/>
          <w:sz w:val="18"/>
        </w:rPr>
      </w:pPr>
      <w:r>
        <w:rPr>
          <w:rFonts w:ascii="Courier New"/>
          <w:sz w:val="18"/>
        </w:rPr>
        <w:t>Phone:</w:t>
      </w:r>
      <w:r>
        <w:rPr>
          <w:rFonts w:ascii="Courier New"/>
          <w:spacing w:val="-10"/>
          <w:sz w:val="18"/>
        </w:rPr>
        <w:t xml:space="preserve"> </w:t>
      </w:r>
      <w:r>
        <w:rPr>
          <w:rFonts w:ascii="Courier New"/>
          <w:sz w:val="18"/>
        </w:rPr>
        <w:t>(801)556-6666</w:t>
      </w:r>
      <w:r>
        <w:rPr>
          <w:rFonts w:ascii="Courier New"/>
          <w:sz w:val="18"/>
        </w:rPr>
        <w:tab/>
        <w:t>Phone:</w:t>
      </w:r>
      <w:r>
        <w:rPr>
          <w:rFonts w:ascii="Courier New"/>
          <w:spacing w:val="-1"/>
          <w:sz w:val="18"/>
        </w:rPr>
        <w:t xml:space="preserve"> </w:t>
      </w:r>
      <w:r>
        <w:rPr>
          <w:rFonts w:ascii="Courier New"/>
          <w:sz w:val="18"/>
        </w:rPr>
        <w:t>(801)556-6666</w:t>
      </w:r>
    </w:p>
    <w:p w14:paraId="5D7A8A11" w14:textId="77777777" w:rsidR="00F33D04" w:rsidRDefault="00F33D04">
      <w:pPr>
        <w:rPr>
          <w:rFonts w:ascii="Courier New"/>
          <w:sz w:val="18"/>
        </w:rPr>
        <w:sectPr w:rsidR="00F33D04">
          <w:pgSz w:w="12240" w:h="15840"/>
          <w:pgMar w:top="1500" w:right="860" w:bottom="1720" w:left="1220" w:header="0" w:footer="1374" w:gutter="0"/>
          <w:cols w:space="720"/>
        </w:sectPr>
      </w:pPr>
    </w:p>
    <w:p w14:paraId="410F83D2" w14:textId="77777777" w:rsidR="00F33D04" w:rsidRDefault="003205B4">
      <w:pPr>
        <w:spacing w:before="72"/>
        <w:ind w:left="1336"/>
        <w:rPr>
          <w:rFonts w:ascii="Courier New"/>
          <w:sz w:val="18"/>
        </w:rPr>
      </w:pPr>
      <w:r>
        <w:lastRenderedPageBreak/>
        <w:pict w14:anchorId="36659DC1">
          <v:group id="_x0000_s1296" style="position:absolute;left:0;text-align:left;margin-left:87.15pt;margin-top:1in;width:437.85pt;height:625.1pt;z-index:-255954944;mso-position-horizontal-relative:page;mso-position-vertical-relative:page" coordorigin="1743,1440" coordsize="8757,12502">
            <v:line id="_x0000_s1301" style="position:absolute" from="1752,1445" to="10490,1445" strokeweight=".48pt"/>
            <v:line id="_x0000_s1300" style="position:absolute" from="10495,1440" to="10495,13706" strokeweight=".48pt"/>
            <v:line id="_x0000_s1299" style="position:absolute" from="1752,13936" to="10490,13936" strokeweight=".16936mm"/>
            <v:line id="_x0000_s1298" style="position:absolute" from="1748,1440" to="1748,13941" strokeweight=".48pt"/>
            <v:line id="_x0000_s1297" style="position:absolute" from="10495,13706" to="10495,13941" strokeweight=".48pt"/>
            <w10:wrap anchorx="page" anchory="page"/>
          </v:group>
        </w:pict>
      </w:r>
      <w:r>
        <w:rPr>
          <w:rFonts w:ascii="Courier New"/>
          <w:sz w:val="18"/>
        </w:rPr>
        <w:t>Work Phone: (801)565-6565</w:t>
      </w:r>
    </w:p>
    <w:p w14:paraId="0B40DA5F" w14:textId="77777777" w:rsidR="00F33D04" w:rsidRDefault="00F33D04">
      <w:pPr>
        <w:pStyle w:val="BodyText"/>
        <w:spacing w:before="10"/>
        <w:rPr>
          <w:rFonts w:ascii="Courier New"/>
          <w:sz w:val="17"/>
        </w:rPr>
      </w:pPr>
    </w:p>
    <w:p w14:paraId="52062223" w14:textId="77777777" w:rsidR="00F33D04" w:rsidRDefault="003205B4">
      <w:pPr>
        <w:ind w:left="1120"/>
        <w:rPr>
          <w:rFonts w:ascii="Courier New"/>
          <w:sz w:val="18"/>
        </w:rPr>
      </w:pPr>
      <w:r>
        <w:rPr>
          <w:rFonts w:ascii="Courier New"/>
          <w:sz w:val="18"/>
        </w:rPr>
        <w:t>Emergency Contact:</w:t>
      </w:r>
    </w:p>
    <w:p w14:paraId="50587853" w14:textId="77777777" w:rsidR="00F33D04" w:rsidRDefault="003205B4">
      <w:pPr>
        <w:ind w:left="1336"/>
        <w:rPr>
          <w:rFonts w:ascii="Courier New"/>
          <w:sz w:val="18"/>
        </w:rPr>
      </w:pPr>
      <w:r>
        <w:rPr>
          <w:rFonts w:ascii="Courier New"/>
          <w:sz w:val="18"/>
        </w:rPr>
        <w:t>E-Cont.: PRIMARY NOK CRPATIENT,TWO</w:t>
      </w:r>
    </w:p>
    <w:p w14:paraId="6D0CD94C" w14:textId="77777777" w:rsidR="00F33D04" w:rsidRDefault="003205B4">
      <w:pPr>
        <w:ind w:left="1336"/>
        <w:rPr>
          <w:rFonts w:ascii="Courier New"/>
          <w:sz w:val="18"/>
        </w:rPr>
      </w:pPr>
      <w:r>
        <w:rPr>
          <w:rFonts w:ascii="Courier New"/>
          <w:sz w:val="18"/>
        </w:rPr>
        <w:t>Relation: FRIEND</w:t>
      </w:r>
    </w:p>
    <w:p w14:paraId="20F92DF3" w14:textId="77777777" w:rsidR="00F33D04" w:rsidRDefault="003205B4">
      <w:pPr>
        <w:ind w:left="1552"/>
        <w:rPr>
          <w:rFonts w:ascii="Courier New"/>
          <w:sz w:val="18"/>
        </w:rPr>
      </w:pPr>
      <w:r>
        <w:rPr>
          <w:rFonts w:ascii="Courier New"/>
          <w:sz w:val="18"/>
        </w:rPr>
        <w:t>203 Main st</w:t>
      </w:r>
    </w:p>
    <w:p w14:paraId="12648824" w14:textId="77777777" w:rsidR="00F33D04" w:rsidRDefault="003205B4">
      <w:pPr>
        <w:tabs>
          <w:tab w:val="left" w:pos="3712"/>
        </w:tabs>
        <w:ind w:left="1336" w:right="5905" w:firstLine="216"/>
        <w:rPr>
          <w:rFonts w:ascii="Courier New"/>
          <w:sz w:val="18"/>
        </w:rPr>
      </w:pPr>
      <w:r>
        <w:rPr>
          <w:rFonts w:ascii="Courier New"/>
          <w:sz w:val="18"/>
        </w:rPr>
        <w:t>SALT LAKE</w:t>
      </w:r>
      <w:r>
        <w:rPr>
          <w:rFonts w:ascii="Courier New"/>
          <w:spacing w:val="-8"/>
          <w:sz w:val="18"/>
        </w:rPr>
        <w:t xml:space="preserve"> </w:t>
      </w:r>
      <w:r>
        <w:rPr>
          <w:rFonts w:ascii="Courier New"/>
          <w:sz w:val="18"/>
        </w:rPr>
        <w:t>CITY,</w:t>
      </w:r>
      <w:r>
        <w:rPr>
          <w:rFonts w:ascii="Courier New"/>
          <w:spacing w:val="-4"/>
          <w:sz w:val="18"/>
        </w:rPr>
        <w:t xml:space="preserve"> </w:t>
      </w:r>
      <w:r>
        <w:rPr>
          <w:rFonts w:ascii="Courier New"/>
          <w:sz w:val="18"/>
        </w:rPr>
        <w:t>UT</w:t>
      </w:r>
      <w:r>
        <w:rPr>
          <w:rFonts w:ascii="Courier New"/>
          <w:sz w:val="18"/>
        </w:rPr>
        <w:tab/>
      </w:r>
      <w:r>
        <w:rPr>
          <w:rFonts w:ascii="Courier New"/>
          <w:spacing w:val="-4"/>
          <w:sz w:val="18"/>
        </w:rPr>
        <w:t xml:space="preserve">84107 </w:t>
      </w:r>
      <w:r>
        <w:rPr>
          <w:rFonts w:ascii="Courier New"/>
          <w:sz w:val="18"/>
        </w:rPr>
        <w:t>Phone:</w:t>
      </w:r>
      <w:r>
        <w:rPr>
          <w:rFonts w:ascii="Courier New"/>
          <w:spacing w:val="-4"/>
          <w:sz w:val="18"/>
        </w:rPr>
        <w:t xml:space="preserve"> </w:t>
      </w:r>
      <w:r>
        <w:rPr>
          <w:rFonts w:ascii="Courier New"/>
          <w:sz w:val="18"/>
        </w:rPr>
        <w:t>(801)556-6666</w:t>
      </w:r>
    </w:p>
    <w:p w14:paraId="35C77DC8" w14:textId="77777777" w:rsidR="00F33D04" w:rsidRDefault="003205B4">
      <w:pPr>
        <w:ind w:left="1336"/>
        <w:rPr>
          <w:rFonts w:ascii="Courier New"/>
          <w:sz w:val="18"/>
        </w:rPr>
      </w:pPr>
      <w:r>
        <w:rPr>
          <w:rFonts w:ascii="Courier New"/>
          <w:sz w:val="18"/>
        </w:rPr>
        <w:t>Work Phone: (801)565-6565</w:t>
      </w:r>
    </w:p>
    <w:p w14:paraId="41313E0B" w14:textId="77777777" w:rsidR="00F33D04" w:rsidRDefault="00F33D04">
      <w:pPr>
        <w:pStyle w:val="BodyText"/>
        <w:spacing w:before="2"/>
        <w:rPr>
          <w:rFonts w:ascii="Courier New"/>
          <w:sz w:val="9"/>
        </w:rPr>
      </w:pPr>
    </w:p>
    <w:p w14:paraId="1926046A" w14:textId="77777777" w:rsidR="00F33D04" w:rsidRDefault="003205B4">
      <w:pPr>
        <w:tabs>
          <w:tab w:val="left" w:pos="1876"/>
        </w:tabs>
        <w:spacing w:before="100"/>
        <w:ind w:left="1120"/>
        <w:rPr>
          <w:rFonts w:ascii="Courier New"/>
          <w:sz w:val="18"/>
        </w:rPr>
      </w:pPr>
      <w:r>
        <w:rPr>
          <w:rFonts w:ascii="Courier New"/>
          <w:sz w:val="18"/>
        </w:rPr>
        <w:t>MHTC:</w:t>
      </w:r>
      <w:r>
        <w:rPr>
          <w:rFonts w:ascii="Courier New"/>
          <w:sz w:val="18"/>
        </w:rPr>
        <w:tab/>
        <w:t>MHCLINICIAN, ONE (HRMH TEST</w:t>
      </w:r>
      <w:r>
        <w:rPr>
          <w:rFonts w:ascii="Courier New"/>
          <w:spacing w:val="-6"/>
          <w:sz w:val="18"/>
        </w:rPr>
        <w:t xml:space="preserve"> </w:t>
      </w:r>
      <w:r>
        <w:rPr>
          <w:rFonts w:ascii="Courier New"/>
          <w:sz w:val="18"/>
        </w:rPr>
        <w:t>TEAM)</w:t>
      </w:r>
    </w:p>
    <w:p w14:paraId="628416DF" w14:textId="77777777" w:rsidR="00F33D04" w:rsidRDefault="003205B4">
      <w:pPr>
        <w:tabs>
          <w:tab w:val="left" w:pos="4576"/>
        </w:tabs>
        <w:spacing w:before="1"/>
        <w:ind w:left="1120" w:right="1261"/>
        <w:rPr>
          <w:rFonts w:ascii="Courier New"/>
          <w:sz w:val="18"/>
        </w:rPr>
      </w:pPr>
      <w:r>
        <w:rPr>
          <w:rFonts w:ascii="Courier New"/>
          <w:sz w:val="18"/>
        </w:rPr>
        <w:t>Future</w:t>
      </w:r>
      <w:r>
        <w:rPr>
          <w:rFonts w:ascii="Courier New"/>
          <w:spacing w:val="-10"/>
          <w:sz w:val="18"/>
        </w:rPr>
        <w:t xml:space="preserve"> </w:t>
      </w:r>
      <w:r>
        <w:rPr>
          <w:rFonts w:ascii="Courier New"/>
          <w:sz w:val="18"/>
        </w:rPr>
        <w:t>Scheduled</w:t>
      </w:r>
      <w:r>
        <w:rPr>
          <w:rFonts w:ascii="Courier New"/>
          <w:spacing w:val="-9"/>
          <w:sz w:val="18"/>
        </w:rPr>
        <w:t xml:space="preserve"> </w:t>
      </w:r>
      <w:r>
        <w:rPr>
          <w:rFonts w:ascii="Courier New"/>
          <w:sz w:val="18"/>
        </w:rPr>
        <w:t>Appointments:</w:t>
      </w:r>
      <w:r>
        <w:rPr>
          <w:rFonts w:ascii="Courier New"/>
          <w:sz w:val="18"/>
        </w:rPr>
        <w:tab/>
        <w:t>NO APPOINTMENTS SCHEDULED WITHIN 30 DAYS Results:</w:t>
      </w:r>
    </w:p>
    <w:p w14:paraId="006E43FB" w14:textId="77777777" w:rsidR="00F33D04" w:rsidRDefault="003205B4">
      <w:pPr>
        <w:ind w:left="1228" w:right="4159" w:hanging="108"/>
        <w:rPr>
          <w:rFonts w:ascii="Courier New"/>
          <w:sz w:val="18"/>
        </w:rPr>
      </w:pPr>
      <w:r>
        <w:rPr>
          <w:rFonts w:ascii="Courier New"/>
          <w:sz w:val="18"/>
        </w:rPr>
        <w:t>Resolution: Last done 05/14/2012@12:00 Reminder Term: VA-MH NOSHOW PT EMERGENT CARE</w:t>
      </w:r>
    </w:p>
    <w:p w14:paraId="213294EE" w14:textId="77777777" w:rsidR="00F33D04" w:rsidRDefault="003205B4">
      <w:pPr>
        <w:ind w:left="1444" w:right="4375" w:hanging="108"/>
        <w:rPr>
          <w:rFonts w:ascii="Courier New"/>
          <w:sz w:val="18"/>
        </w:rPr>
      </w:pPr>
      <w:r>
        <w:rPr>
          <w:rFonts w:ascii="Courier New"/>
          <w:sz w:val="18"/>
        </w:rPr>
        <w:t>Health Factor: MH NOSHOW PT EMERGENT CARE 05/14/2012@12:00</w:t>
      </w:r>
    </w:p>
    <w:p w14:paraId="2C883067" w14:textId="77777777" w:rsidR="00F33D04" w:rsidRDefault="00F33D04">
      <w:pPr>
        <w:pStyle w:val="BodyText"/>
        <w:spacing w:before="3"/>
        <w:rPr>
          <w:rFonts w:ascii="Courier New"/>
          <w:sz w:val="9"/>
        </w:rPr>
      </w:pPr>
    </w:p>
    <w:p w14:paraId="7FB59866" w14:textId="77777777" w:rsidR="00F33D04" w:rsidRDefault="003205B4">
      <w:pPr>
        <w:spacing w:before="100"/>
        <w:ind w:left="1228"/>
        <w:rPr>
          <w:rFonts w:ascii="Courier New"/>
          <w:sz w:val="18"/>
        </w:rPr>
      </w:pPr>
      <w:r>
        <w:rPr>
          <w:rFonts w:ascii="Courier New"/>
          <w:sz w:val="18"/>
        </w:rPr>
        <w:t>Reminder Term: VA-MH SUICIDE ATTEMPTED</w:t>
      </w:r>
    </w:p>
    <w:p w14:paraId="74A4735B" w14:textId="77777777" w:rsidR="00F33D04" w:rsidRDefault="003205B4">
      <w:pPr>
        <w:ind w:left="1444" w:right="5023" w:hanging="108"/>
        <w:rPr>
          <w:rFonts w:ascii="Courier New"/>
          <w:sz w:val="18"/>
        </w:rPr>
      </w:pPr>
      <w:r>
        <w:rPr>
          <w:rFonts w:ascii="Courier New"/>
          <w:sz w:val="18"/>
        </w:rPr>
        <w:t>Health Factor: MH SUICIDE ATTEMPTED 05/14/2012@12:00</w:t>
      </w:r>
    </w:p>
    <w:p w14:paraId="63EA5AAD" w14:textId="77777777" w:rsidR="00F33D04" w:rsidRDefault="00F33D04">
      <w:pPr>
        <w:pStyle w:val="BodyText"/>
        <w:spacing w:before="2"/>
        <w:rPr>
          <w:rFonts w:ascii="Courier New"/>
          <w:sz w:val="27"/>
        </w:rPr>
      </w:pPr>
    </w:p>
    <w:p w14:paraId="30A578FD" w14:textId="77777777" w:rsidR="00F33D04" w:rsidRDefault="003205B4">
      <w:pPr>
        <w:pStyle w:val="ListParagraph"/>
        <w:numPr>
          <w:ilvl w:val="0"/>
          <w:numId w:val="11"/>
        </w:numPr>
        <w:tabs>
          <w:tab w:val="left" w:pos="1012"/>
          <w:tab w:val="left" w:pos="1013"/>
          <w:tab w:val="left" w:pos="3280"/>
          <w:tab w:val="left" w:pos="5763"/>
        </w:tabs>
        <w:spacing w:before="100"/>
        <w:ind w:hanging="433"/>
        <w:rPr>
          <w:rFonts w:ascii="Courier New"/>
          <w:sz w:val="18"/>
        </w:rPr>
      </w:pPr>
      <w:r>
        <w:rPr>
          <w:rFonts w:ascii="Courier New"/>
          <w:sz w:val="18"/>
        </w:rPr>
        <w:t>CRPATIENT,TWO</w:t>
      </w:r>
      <w:r>
        <w:rPr>
          <w:rFonts w:ascii="Courier New"/>
          <w:sz w:val="18"/>
        </w:rPr>
        <w:tab/>
        <w:t>C4444</w:t>
      </w:r>
      <w:r>
        <w:rPr>
          <w:rFonts w:ascii="Courier New"/>
          <w:spacing w:val="-11"/>
          <w:sz w:val="18"/>
        </w:rPr>
        <w:t xml:space="preserve"> </w:t>
      </w:r>
      <w:r>
        <w:rPr>
          <w:rFonts w:ascii="Courier New"/>
          <w:sz w:val="18"/>
        </w:rPr>
        <w:t>5/14/2012@12:00</w:t>
      </w:r>
      <w:r>
        <w:rPr>
          <w:rFonts w:ascii="Courier New"/>
          <w:sz w:val="18"/>
        </w:rPr>
        <w:tab/>
        <w:t>Mental</w:t>
      </w:r>
      <w:r>
        <w:rPr>
          <w:rFonts w:ascii="Courier New"/>
          <w:spacing w:val="-1"/>
          <w:sz w:val="18"/>
        </w:rPr>
        <w:t xml:space="preserve"> </w:t>
      </w:r>
      <w:r>
        <w:rPr>
          <w:rFonts w:ascii="Courier New"/>
          <w:sz w:val="18"/>
        </w:rPr>
        <w:t>Health</w:t>
      </w:r>
    </w:p>
    <w:p w14:paraId="571F4917" w14:textId="77777777" w:rsidR="00F33D04" w:rsidRDefault="003205B4">
      <w:pPr>
        <w:tabs>
          <w:tab w:val="left" w:pos="6305"/>
        </w:tabs>
        <w:ind w:left="5657"/>
        <w:rPr>
          <w:rFonts w:ascii="Courier New"/>
          <w:sz w:val="18"/>
        </w:rPr>
      </w:pPr>
      <w:r>
        <w:rPr>
          <w:rFonts w:ascii="Courier New"/>
          <w:sz w:val="18"/>
        </w:rPr>
        <w:t>*NS</w:t>
      </w:r>
      <w:r>
        <w:rPr>
          <w:rFonts w:ascii="Courier New"/>
          <w:sz w:val="18"/>
        </w:rPr>
        <w:tab/>
        <w:t>WHPROVIDER,THIRTEEN</w:t>
      </w:r>
    </w:p>
    <w:p w14:paraId="6643E69F" w14:textId="77777777" w:rsidR="00F33D04" w:rsidRDefault="003205B4">
      <w:pPr>
        <w:spacing w:line="203" w:lineRule="exact"/>
        <w:ind w:left="1120"/>
        <w:rPr>
          <w:rFonts w:ascii="Courier New"/>
          <w:sz w:val="18"/>
        </w:rPr>
      </w:pPr>
      <w:r>
        <w:rPr>
          <w:rFonts w:ascii="Courier New"/>
          <w:sz w:val="18"/>
        </w:rPr>
        <w:t>Home:</w:t>
      </w:r>
      <w:r>
        <w:rPr>
          <w:rFonts w:ascii="Courier New"/>
          <w:spacing w:val="-17"/>
          <w:sz w:val="18"/>
        </w:rPr>
        <w:t xml:space="preserve"> </w:t>
      </w:r>
      <w:r>
        <w:rPr>
          <w:rFonts w:ascii="Courier New"/>
          <w:sz w:val="18"/>
        </w:rPr>
        <w:t>(801)556-6666</w:t>
      </w:r>
    </w:p>
    <w:p w14:paraId="55F357D9" w14:textId="77777777" w:rsidR="00F33D04" w:rsidRDefault="003205B4">
      <w:pPr>
        <w:spacing w:line="203" w:lineRule="exact"/>
        <w:ind w:left="1120"/>
        <w:rPr>
          <w:rFonts w:ascii="Courier New"/>
          <w:sz w:val="18"/>
        </w:rPr>
      </w:pPr>
      <w:r>
        <w:rPr>
          <w:rFonts w:ascii="Courier New"/>
          <w:sz w:val="18"/>
        </w:rPr>
        <w:t>Cell:</w:t>
      </w:r>
      <w:r>
        <w:rPr>
          <w:rFonts w:ascii="Courier New"/>
          <w:spacing w:val="-17"/>
          <w:sz w:val="18"/>
        </w:rPr>
        <w:t xml:space="preserve"> </w:t>
      </w:r>
      <w:r>
        <w:rPr>
          <w:rFonts w:ascii="Courier New"/>
          <w:sz w:val="18"/>
        </w:rPr>
        <w:t>(801)222-6666</w:t>
      </w:r>
    </w:p>
    <w:p w14:paraId="737E03DC" w14:textId="77777777" w:rsidR="00F33D04" w:rsidRDefault="00F33D04">
      <w:pPr>
        <w:pStyle w:val="BodyText"/>
        <w:spacing w:before="2"/>
        <w:rPr>
          <w:rFonts w:ascii="Courier New"/>
          <w:sz w:val="9"/>
        </w:rPr>
      </w:pPr>
    </w:p>
    <w:p w14:paraId="4466FB91" w14:textId="77777777" w:rsidR="00F33D04" w:rsidRDefault="003205B4">
      <w:pPr>
        <w:spacing w:before="101"/>
        <w:ind w:left="1120"/>
        <w:rPr>
          <w:rFonts w:ascii="Courier New"/>
          <w:sz w:val="18"/>
        </w:rPr>
      </w:pPr>
      <w:r>
        <w:rPr>
          <w:rFonts w:ascii="Courier New"/>
          <w:sz w:val="18"/>
        </w:rPr>
        <w:t>Next of Kin:</w:t>
      </w:r>
    </w:p>
    <w:p w14:paraId="3DCDD234" w14:textId="77777777" w:rsidR="00F33D04" w:rsidRDefault="003205B4">
      <w:pPr>
        <w:ind w:left="1336"/>
        <w:rPr>
          <w:rFonts w:ascii="Courier New"/>
          <w:sz w:val="18"/>
        </w:rPr>
      </w:pPr>
      <w:r>
        <w:rPr>
          <w:rFonts w:ascii="Courier New"/>
          <w:sz w:val="18"/>
        </w:rPr>
        <w:t>NOK: PRIMARY NOK CRPATIENT,TWO</w:t>
      </w:r>
    </w:p>
    <w:p w14:paraId="1C05D748" w14:textId="77777777" w:rsidR="00F33D04" w:rsidRDefault="003205B4">
      <w:pPr>
        <w:ind w:left="1336"/>
        <w:rPr>
          <w:rFonts w:ascii="Courier New"/>
          <w:sz w:val="18"/>
        </w:rPr>
      </w:pPr>
      <w:r>
        <w:rPr>
          <w:rFonts w:ascii="Courier New"/>
          <w:sz w:val="18"/>
        </w:rPr>
        <w:t>Relation: FRIEND</w:t>
      </w:r>
    </w:p>
    <w:p w14:paraId="27209616" w14:textId="77777777" w:rsidR="00F33D04" w:rsidRDefault="003205B4">
      <w:pPr>
        <w:tabs>
          <w:tab w:val="left" w:pos="5440"/>
        </w:tabs>
        <w:ind w:left="1336"/>
        <w:rPr>
          <w:rFonts w:ascii="Courier New"/>
          <w:sz w:val="18"/>
        </w:rPr>
      </w:pPr>
      <w:r>
        <w:rPr>
          <w:rFonts w:ascii="Courier New"/>
          <w:sz w:val="18"/>
        </w:rPr>
        <w:t>Phone:</w:t>
      </w:r>
      <w:r>
        <w:rPr>
          <w:rFonts w:ascii="Courier New"/>
          <w:spacing w:val="-10"/>
          <w:sz w:val="18"/>
        </w:rPr>
        <w:t xml:space="preserve"> </w:t>
      </w:r>
      <w:r>
        <w:rPr>
          <w:rFonts w:ascii="Courier New"/>
          <w:sz w:val="18"/>
        </w:rPr>
        <w:t>(801)556-6666</w:t>
      </w:r>
      <w:r>
        <w:rPr>
          <w:rFonts w:ascii="Courier New"/>
          <w:sz w:val="18"/>
        </w:rPr>
        <w:tab/>
        <w:t>Phone:</w:t>
      </w:r>
      <w:r>
        <w:rPr>
          <w:rFonts w:ascii="Courier New"/>
          <w:spacing w:val="-1"/>
          <w:sz w:val="18"/>
        </w:rPr>
        <w:t xml:space="preserve"> </w:t>
      </w:r>
      <w:r>
        <w:rPr>
          <w:rFonts w:ascii="Courier New"/>
          <w:sz w:val="18"/>
        </w:rPr>
        <w:t>(801)556-6666</w:t>
      </w:r>
    </w:p>
    <w:p w14:paraId="282A94EC" w14:textId="77777777" w:rsidR="00F33D04" w:rsidRDefault="003205B4">
      <w:pPr>
        <w:ind w:left="1336"/>
        <w:rPr>
          <w:rFonts w:ascii="Courier New"/>
          <w:sz w:val="18"/>
        </w:rPr>
      </w:pPr>
      <w:r>
        <w:rPr>
          <w:rFonts w:ascii="Courier New"/>
          <w:sz w:val="18"/>
        </w:rPr>
        <w:t>Work Phone: (801)565-6565</w:t>
      </w:r>
    </w:p>
    <w:p w14:paraId="049FEDCA" w14:textId="77777777" w:rsidR="00F33D04" w:rsidRDefault="00F33D04">
      <w:pPr>
        <w:pStyle w:val="BodyText"/>
        <w:spacing w:before="2"/>
        <w:rPr>
          <w:rFonts w:ascii="Courier New"/>
          <w:sz w:val="9"/>
        </w:rPr>
      </w:pPr>
    </w:p>
    <w:p w14:paraId="06721FE0" w14:textId="77777777" w:rsidR="00F33D04" w:rsidRDefault="003205B4">
      <w:pPr>
        <w:spacing w:before="100"/>
        <w:ind w:left="1120"/>
        <w:rPr>
          <w:rFonts w:ascii="Courier New"/>
          <w:sz w:val="18"/>
        </w:rPr>
      </w:pPr>
      <w:r>
        <w:rPr>
          <w:rFonts w:ascii="Courier New"/>
          <w:sz w:val="18"/>
        </w:rPr>
        <w:t>Emergency Contact:</w:t>
      </w:r>
    </w:p>
    <w:p w14:paraId="633D7E68" w14:textId="77777777" w:rsidR="00F33D04" w:rsidRDefault="003205B4">
      <w:pPr>
        <w:spacing w:before="1"/>
        <w:ind w:left="1336"/>
        <w:rPr>
          <w:rFonts w:ascii="Courier New"/>
          <w:sz w:val="18"/>
        </w:rPr>
      </w:pPr>
      <w:r>
        <w:rPr>
          <w:rFonts w:ascii="Courier New"/>
          <w:sz w:val="18"/>
        </w:rPr>
        <w:t>E-Cont.: PRIMARY NOK CRPATIENT,TWO</w:t>
      </w:r>
    </w:p>
    <w:p w14:paraId="49275829" w14:textId="77777777" w:rsidR="00F33D04" w:rsidRDefault="003205B4">
      <w:pPr>
        <w:ind w:left="1336"/>
        <w:rPr>
          <w:rFonts w:ascii="Courier New"/>
          <w:sz w:val="18"/>
        </w:rPr>
      </w:pPr>
      <w:r>
        <w:rPr>
          <w:rFonts w:ascii="Courier New"/>
          <w:sz w:val="18"/>
        </w:rPr>
        <w:t>Relation: FRIEND</w:t>
      </w:r>
    </w:p>
    <w:p w14:paraId="056E0AD1" w14:textId="77777777" w:rsidR="00F33D04" w:rsidRDefault="003205B4">
      <w:pPr>
        <w:ind w:left="1552"/>
        <w:rPr>
          <w:rFonts w:ascii="Courier New"/>
          <w:sz w:val="18"/>
        </w:rPr>
      </w:pPr>
      <w:r>
        <w:rPr>
          <w:rFonts w:ascii="Courier New"/>
          <w:sz w:val="18"/>
        </w:rPr>
        <w:t>203 Main st</w:t>
      </w:r>
    </w:p>
    <w:p w14:paraId="69A1B94F" w14:textId="77777777" w:rsidR="00F33D04" w:rsidRDefault="003205B4">
      <w:pPr>
        <w:tabs>
          <w:tab w:val="left" w:pos="3712"/>
        </w:tabs>
        <w:ind w:left="1336" w:right="5905" w:firstLine="216"/>
        <w:rPr>
          <w:rFonts w:ascii="Courier New"/>
          <w:sz w:val="18"/>
        </w:rPr>
      </w:pPr>
      <w:r>
        <w:rPr>
          <w:rFonts w:ascii="Courier New"/>
          <w:sz w:val="18"/>
        </w:rPr>
        <w:t>SALT LAKE</w:t>
      </w:r>
      <w:r>
        <w:rPr>
          <w:rFonts w:ascii="Courier New"/>
          <w:spacing w:val="-8"/>
          <w:sz w:val="18"/>
        </w:rPr>
        <w:t xml:space="preserve"> </w:t>
      </w:r>
      <w:r>
        <w:rPr>
          <w:rFonts w:ascii="Courier New"/>
          <w:sz w:val="18"/>
        </w:rPr>
        <w:t>CITY,</w:t>
      </w:r>
      <w:r>
        <w:rPr>
          <w:rFonts w:ascii="Courier New"/>
          <w:spacing w:val="-4"/>
          <w:sz w:val="18"/>
        </w:rPr>
        <w:t xml:space="preserve"> </w:t>
      </w:r>
      <w:r>
        <w:rPr>
          <w:rFonts w:ascii="Courier New"/>
          <w:sz w:val="18"/>
        </w:rPr>
        <w:t>UT</w:t>
      </w:r>
      <w:r>
        <w:rPr>
          <w:rFonts w:ascii="Courier New"/>
          <w:sz w:val="18"/>
        </w:rPr>
        <w:tab/>
      </w:r>
      <w:r>
        <w:rPr>
          <w:rFonts w:ascii="Courier New"/>
          <w:spacing w:val="-4"/>
          <w:sz w:val="18"/>
        </w:rPr>
        <w:t xml:space="preserve">84107 </w:t>
      </w:r>
      <w:r>
        <w:rPr>
          <w:rFonts w:ascii="Courier New"/>
          <w:sz w:val="18"/>
        </w:rPr>
        <w:t>Phone:</w:t>
      </w:r>
      <w:r>
        <w:rPr>
          <w:rFonts w:ascii="Courier New"/>
          <w:spacing w:val="-4"/>
          <w:sz w:val="18"/>
        </w:rPr>
        <w:t xml:space="preserve"> </w:t>
      </w:r>
      <w:r>
        <w:rPr>
          <w:rFonts w:ascii="Courier New"/>
          <w:sz w:val="18"/>
        </w:rPr>
        <w:t>(801)556-6666</w:t>
      </w:r>
    </w:p>
    <w:p w14:paraId="7C4EED2D" w14:textId="77777777" w:rsidR="00F33D04" w:rsidRDefault="003205B4">
      <w:pPr>
        <w:ind w:left="1336"/>
        <w:rPr>
          <w:rFonts w:ascii="Courier New"/>
          <w:sz w:val="18"/>
        </w:rPr>
      </w:pPr>
      <w:r>
        <w:rPr>
          <w:rFonts w:ascii="Courier New"/>
          <w:sz w:val="18"/>
        </w:rPr>
        <w:t>Work Phone: (801)565-6565</w:t>
      </w:r>
    </w:p>
    <w:p w14:paraId="7AEDE39C" w14:textId="77777777" w:rsidR="00F33D04" w:rsidRDefault="00F33D04">
      <w:pPr>
        <w:pStyle w:val="BodyText"/>
        <w:spacing w:before="2"/>
        <w:rPr>
          <w:rFonts w:ascii="Courier New"/>
          <w:sz w:val="9"/>
        </w:rPr>
      </w:pPr>
    </w:p>
    <w:p w14:paraId="1341D913" w14:textId="77777777" w:rsidR="00F33D04" w:rsidRDefault="003205B4">
      <w:pPr>
        <w:tabs>
          <w:tab w:val="left" w:pos="1876"/>
        </w:tabs>
        <w:spacing w:before="100"/>
        <w:ind w:left="1120"/>
        <w:rPr>
          <w:rFonts w:ascii="Courier New"/>
          <w:sz w:val="18"/>
        </w:rPr>
      </w:pPr>
      <w:r>
        <w:rPr>
          <w:rFonts w:ascii="Courier New"/>
          <w:sz w:val="18"/>
        </w:rPr>
        <w:t>MHTC:</w:t>
      </w:r>
      <w:r>
        <w:rPr>
          <w:rFonts w:ascii="Courier New"/>
          <w:sz w:val="18"/>
        </w:rPr>
        <w:tab/>
        <w:t>MHCLINICIAN,ONE (HRMH TEST</w:t>
      </w:r>
      <w:r>
        <w:rPr>
          <w:rFonts w:ascii="Courier New"/>
          <w:spacing w:val="-4"/>
          <w:sz w:val="18"/>
        </w:rPr>
        <w:t xml:space="preserve"> </w:t>
      </w:r>
      <w:r>
        <w:rPr>
          <w:rFonts w:ascii="Courier New"/>
          <w:sz w:val="18"/>
        </w:rPr>
        <w:t>TEAM)</w:t>
      </w:r>
    </w:p>
    <w:p w14:paraId="60317C0D" w14:textId="77777777" w:rsidR="00F33D04" w:rsidRDefault="003205B4">
      <w:pPr>
        <w:tabs>
          <w:tab w:val="left" w:pos="4575"/>
        </w:tabs>
        <w:ind w:left="1120" w:right="1260"/>
        <w:rPr>
          <w:rFonts w:ascii="Courier New"/>
          <w:sz w:val="18"/>
        </w:rPr>
      </w:pPr>
      <w:r>
        <w:rPr>
          <w:rFonts w:ascii="Courier New"/>
          <w:sz w:val="18"/>
        </w:rPr>
        <w:t>Future</w:t>
      </w:r>
      <w:r>
        <w:rPr>
          <w:rFonts w:ascii="Courier New"/>
          <w:spacing w:val="-10"/>
          <w:sz w:val="18"/>
        </w:rPr>
        <w:t xml:space="preserve"> </w:t>
      </w:r>
      <w:r>
        <w:rPr>
          <w:rFonts w:ascii="Courier New"/>
          <w:sz w:val="18"/>
        </w:rPr>
        <w:t>Scheduled</w:t>
      </w:r>
      <w:r>
        <w:rPr>
          <w:rFonts w:ascii="Courier New"/>
          <w:spacing w:val="-9"/>
          <w:sz w:val="18"/>
        </w:rPr>
        <w:t xml:space="preserve"> </w:t>
      </w:r>
      <w:r>
        <w:rPr>
          <w:rFonts w:ascii="Courier New"/>
          <w:sz w:val="18"/>
        </w:rPr>
        <w:t>Appointments:</w:t>
      </w:r>
      <w:r>
        <w:rPr>
          <w:rFonts w:ascii="Courier New"/>
          <w:sz w:val="18"/>
        </w:rPr>
        <w:tab/>
      </w:r>
      <w:r>
        <w:rPr>
          <w:rFonts w:ascii="Courier New"/>
          <w:sz w:val="18"/>
        </w:rPr>
        <w:t>NO APPOINTMENTS SCHEDULED WITHIN 30 DAYS Results:</w:t>
      </w:r>
    </w:p>
    <w:p w14:paraId="6570E9DE" w14:textId="77777777" w:rsidR="00F33D04" w:rsidRDefault="003205B4">
      <w:pPr>
        <w:ind w:left="1228" w:right="4159" w:hanging="108"/>
        <w:rPr>
          <w:rFonts w:ascii="Courier New"/>
          <w:sz w:val="18"/>
        </w:rPr>
      </w:pPr>
      <w:r>
        <w:rPr>
          <w:rFonts w:ascii="Courier New"/>
          <w:sz w:val="18"/>
        </w:rPr>
        <w:t>Resolution: Last done 05/14/2012@12:00 Reminder Term: VA-MH NOSHOW PT EMERGENT CARE</w:t>
      </w:r>
    </w:p>
    <w:p w14:paraId="37C8E01C" w14:textId="77777777" w:rsidR="00F33D04" w:rsidRDefault="003205B4">
      <w:pPr>
        <w:spacing w:before="1"/>
        <w:ind w:left="1444" w:right="4375" w:hanging="108"/>
        <w:rPr>
          <w:rFonts w:ascii="Courier New"/>
          <w:sz w:val="18"/>
        </w:rPr>
      </w:pPr>
      <w:r>
        <w:rPr>
          <w:rFonts w:ascii="Courier New"/>
          <w:sz w:val="18"/>
        </w:rPr>
        <w:t>Health Factor: MH NOSHOW PT EMERGENT CARE 05/14/2012@12:00</w:t>
      </w:r>
    </w:p>
    <w:p w14:paraId="304A72AE" w14:textId="77777777" w:rsidR="00F33D04" w:rsidRDefault="00F33D04">
      <w:pPr>
        <w:pStyle w:val="BodyText"/>
        <w:spacing w:before="2"/>
        <w:rPr>
          <w:rFonts w:ascii="Courier New"/>
          <w:sz w:val="9"/>
        </w:rPr>
      </w:pPr>
    </w:p>
    <w:p w14:paraId="331E5541" w14:textId="77777777" w:rsidR="00F33D04" w:rsidRDefault="003205B4">
      <w:pPr>
        <w:spacing w:before="100"/>
        <w:ind w:left="1228"/>
        <w:rPr>
          <w:rFonts w:ascii="Courier New"/>
          <w:sz w:val="18"/>
        </w:rPr>
      </w:pPr>
      <w:r>
        <w:rPr>
          <w:rFonts w:ascii="Courier New"/>
          <w:sz w:val="18"/>
        </w:rPr>
        <w:t>Reminder Term: VA-MH SUICIDE ATTEMPTED</w:t>
      </w:r>
    </w:p>
    <w:p w14:paraId="2DB96280" w14:textId="77777777" w:rsidR="00F33D04" w:rsidRDefault="003205B4">
      <w:pPr>
        <w:ind w:left="1444" w:right="5023" w:hanging="108"/>
        <w:rPr>
          <w:rFonts w:ascii="Courier New"/>
          <w:sz w:val="18"/>
        </w:rPr>
      </w:pPr>
      <w:r>
        <w:rPr>
          <w:rFonts w:ascii="Courier New"/>
          <w:sz w:val="18"/>
        </w:rPr>
        <w:t>Health Factor: MH SUICI</w:t>
      </w:r>
      <w:r>
        <w:rPr>
          <w:rFonts w:ascii="Courier New"/>
          <w:sz w:val="18"/>
        </w:rPr>
        <w:t>DE ATTEMPTED 05/14/2012@12:00</w:t>
      </w:r>
    </w:p>
    <w:p w14:paraId="3C0491B5" w14:textId="77777777" w:rsidR="00F33D04" w:rsidRDefault="00F33D04">
      <w:pPr>
        <w:pStyle w:val="BodyText"/>
        <w:rPr>
          <w:rFonts w:ascii="Courier New"/>
          <w:sz w:val="27"/>
        </w:rPr>
      </w:pPr>
    </w:p>
    <w:p w14:paraId="165691FE" w14:textId="77777777" w:rsidR="00F33D04" w:rsidRDefault="003205B4">
      <w:pPr>
        <w:pStyle w:val="ListParagraph"/>
        <w:numPr>
          <w:ilvl w:val="0"/>
          <w:numId w:val="11"/>
        </w:numPr>
        <w:tabs>
          <w:tab w:val="left" w:pos="1012"/>
          <w:tab w:val="left" w:pos="1013"/>
          <w:tab w:val="left" w:pos="3280"/>
          <w:tab w:val="left" w:pos="5763"/>
        </w:tabs>
        <w:spacing w:before="100"/>
        <w:ind w:hanging="433"/>
        <w:rPr>
          <w:rFonts w:ascii="Courier New"/>
          <w:sz w:val="18"/>
        </w:rPr>
      </w:pPr>
      <w:r>
        <w:rPr>
          <w:rFonts w:ascii="Courier New"/>
          <w:sz w:val="18"/>
        </w:rPr>
        <w:t>CRPATIENT,TWO</w:t>
      </w:r>
      <w:r>
        <w:rPr>
          <w:rFonts w:ascii="Courier New"/>
          <w:sz w:val="18"/>
        </w:rPr>
        <w:tab/>
        <w:t>C4444</w:t>
      </w:r>
      <w:r>
        <w:rPr>
          <w:rFonts w:ascii="Courier New"/>
          <w:spacing w:val="-11"/>
          <w:sz w:val="18"/>
        </w:rPr>
        <w:t xml:space="preserve"> </w:t>
      </w:r>
      <w:r>
        <w:rPr>
          <w:rFonts w:ascii="Courier New"/>
          <w:sz w:val="18"/>
        </w:rPr>
        <w:t>5/18/2012@08:00</w:t>
      </w:r>
      <w:r>
        <w:rPr>
          <w:rFonts w:ascii="Courier New"/>
          <w:sz w:val="18"/>
        </w:rPr>
        <w:tab/>
        <w:t>Mental</w:t>
      </w:r>
      <w:r>
        <w:rPr>
          <w:rFonts w:ascii="Courier New"/>
          <w:spacing w:val="-1"/>
          <w:sz w:val="18"/>
        </w:rPr>
        <w:t xml:space="preserve"> </w:t>
      </w:r>
      <w:r>
        <w:rPr>
          <w:rFonts w:ascii="Courier New"/>
          <w:sz w:val="18"/>
        </w:rPr>
        <w:t>Health</w:t>
      </w:r>
    </w:p>
    <w:p w14:paraId="122B6A75" w14:textId="77777777" w:rsidR="00F33D04" w:rsidRDefault="003205B4">
      <w:pPr>
        <w:tabs>
          <w:tab w:val="left" w:pos="6305"/>
        </w:tabs>
        <w:spacing w:before="1"/>
        <w:ind w:left="5657"/>
        <w:rPr>
          <w:rFonts w:ascii="Courier New"/>
          <w:sz w:val="18"/>
        </w:rPr>
      </w:pPr>
      <w:r>
        <w:rPr>
          <w:rFonts w:ascii="Courier New"/>
          <w:sz w:val="18"/>
        </w:rPr>
        <w:t>*NS</w:t>
      </w:r>
      <w:r>
        <w:rPr>
          <w:rFonts w:ascii="Courier New"/>
          <w:sz w:val="18"/>
        </w:rPr>
        <w:tab/>
        <w:t>WHPROVIDER,THIRTEEN</w:t>
      </w:r>
    </w:p>
    <w:p w14:paraId="269FD249" w14:textId="77777777" w:rsidR="00F33D04" w:rsidRDefault="003205B4">
      <w:pPr>
        <w:ind w:left="1120"/>
        <w:rPr>
          <w:rFonts w:ascii="Courier New"/>
          <w:sz w:val="18"/>
        </w:rPr>
      </w:pPr>
      <w:r>
        <w:rPr>
          <w:rFonts w:ascii="Courier New"/>
          <w:sz w:val="18"/>
        </w:rPr>
        <w:t>Home:</w:t>
      </w:r>
      <w:r>
        <w:rPr>
          <w:rFonts w:ascii="Courier New"/>
          <w:spacing w:val="-17"/>
          <w:sz w:val="18"/>
        </w:rPr>
        <w:t xml:space="preserve"> </w:t>
      </w:r>
      <w:r>
        <w:rPr>
          <w:rFonts w:ascii="Courier New"/>
          <w:sz w:val="18"/>
        </w:rPr>
        <w:t>(801)556-6666</w:t>
      </w:r>
    </w:p>
    <w:p w14:paraId="5C5314CF" w14:textId="77777777" w:rsidR="00F33D04" w:rsidRDefault="003205B4">
      <w:pPr>
        <w:ind w:left="1120"/>
        <w:rPr>
          <w:rFonts w:ascii="Courier New"/>
          <w:sz w:val="18"/>
        </w:rPr>
      </w:pPr>
      <w:r>
        <w:rPr>
          <w:rFonts w:ascii="Courier New"/>
          <w:sz w:val="18"/>
        </w:rPr>
        <w:t>Cell:</w:t>
      </w:r>
      <w:r>
        <w:rPr>
          <w:rFonts w:ascii="Courier New"/>
          <w:spacing w:val="-16"/>
          <w:sz w:val="18"/>
        </w:rPr>
        <w:t xml:space="preserve"> </w:t>
      </w:r>
      <w:r>
        <w:rPr>
          <w:rFonts w:ascii="Courier New"/>
          <w:sz w:val="18"/>
        </w:rPr>
        <w:t>(801)222-6666</w:t>
      </w:r>
    </w:p>
    <w:p w14:paraId="7A521E51" w14:textId="77777777" w:rsidR="00F33D04" w:rsidRDefault="00F33D04">
      <w:pPr>
        <w:pStyle w:val="BodyText"/>
        <w:spacing w:before="4"/>
        <w:rPr>
          <w:rFonts w:ascii="Courier New"/>
          <w:sz w:val="9"/>
        </w:rPr>
      </w:pPr>
    </w:p>
    <w:p w14:paraId="3B61F074" w14:textId="77777777" w:rsidR="00F33D04" w:rsidRDefault="003205B4">
      <w:pPr>
        <w:spacing w:before="100"/>
        <w:ind w:left="1120"/>
        <w:rPr>
          <w:rFonts w:ascii="Courier New"/>
          <w:sz w:val="18"/>
        </w:rPr>
      </w:pPr>
      <w:r>
        <w:rPr>
          <w:rFonts w:ascii="Courier New"/>
          <w:sz w:val="18"/>
        </w:rPr>
        <w:t>Next of Kin:</w:t>
      </w:r>
    </w:p>
    <w:p w14:paraId="375262B0" w14:textId="77777777" w:rsidR="00F33D04" w:rsidRDefault="00F33D04">
      <w:pPr>
        <w:rPr>
          <w:rFonts w:ascii="Courier New"/>
          <w:sz w:val="18"/>
        </w:rPr>
        <w:sectPr w:rsidR="00F33D04">
          <w:pgSz w:w="12240" w:h="15840"/>
          <w:pgMar w:top="1400" w:right="860" w:bottom="1740" w:left="1220" w:header="0" w:footer="1374" w:gutter="0"/>
          <w:cols w:space="720"/>
        </w:sectPr>
      </w:pPr>
    </w:p>
    <w:p w14:paraId="6EA0DDE4" w14:textId="77777777" w:rsidR="00F33D04" w:rsidRDefault="003205B4">
      <w:pPr>
        <w:pStyle w:val="BodyText"/>
        <w:ind w:left="522"/>
        <w:rPr>
          <w:rFonts w:ascii="Courier New"/>
          <w:sz w:val="20"/>
        </w:rPr>
      </w:pPr>
      <w:r>
        <w:rPr>
          <w:rFonts w:ascii="Courier New"/>
          <w:sz w:val="20"/>
        </w:rPr>
      </w:r>
      <w:r>
        <w:rPr>
          <w:rFonts w:ascii="Courier New"/>
          <w:sz w:val="20"/>
        </w:rPr>
        <w:pict w14:anchorId="078FD7DF">
          <v:group id="_x0000_s1284" style="width:437.85pt;height:278.35pt;mso-position-horizontal-relative:char;mso-position-vertical-relative:line" coordsize="8757,5567">
            <v:line id="_x0000_s1295" style="position:absolute" from="10,5" to="8747,5" strokeweight=".48pt"/>
            <v:line id="_x0000_s1294" style="position:absolute" from="8752,0" to="8752,5331" strokeweight=".48pt"/>
            <v:line id="_x0000_s1293" style="position:absolute" from="10,5562" to="8747,5562" strokeweight=".48pt"/>
            <v:line id="_x0000_s1292" style="position:absolute" from="5,0" to="5,5567" strokeweight=".48pt"/>
            <v:line id="_x0000_s1291" style="position:absolute" from="8752,5331" to="8752,5567" strokeweight=".48pt"/>
            <v:shape id="_x0000_s1290" type="#_x0000_t202" style="position:absolute;left:57;top:4111;width:8552;height:1428" filled="f" stroked="f">
              <v:textbox inset="0,0,0,0">
                <w:txbxContent>
                  <w:p w14:paraId="676CA752" w14:textId="77777777" w:rsidR="00F33D04" w:rsidRDefault="003205B4">
                    <w:pPr>
                      <w:rPr>
                        <w:rFonts w:ascii="Courier New"/>
                        <w:sz w:val="18"/>
                      </w:rPr>
                    </w:pPr>
                    <w:r>
                      <w:rPr>
                        <w:rFonts w:ascii="Courier New"/>
                        <w:sz w:val="18"/>
                      </w:rPr>
                      <w:t>Totals Page</w:t>
                    </w:r>
                  </w:p>
                  <w:p w14:paraId="4E5BE1E2" w14:textId="77777777" w:rsidR="00F33D04" w:rsidRDefault="003205B4">
                    <w:pPr>
                      <w:rPr>
                        <w:rFonts w:ascii="Courier New"/>
                        <w:sz w:val="18"/>
                      </w:rPr>
                    </w:pPr>
                    <w:r>
                      <w:rPr>
                        <w:rFonts w:ascii="Courier New"/>
                        <w:sz w:val="18"/>
                      </w:rPr>
                      <w:t>******************************************************************************</w:t>
                    </w:r>
                  </w:p>
                  <w:p w14:paraId="35F586ED" w14:textId="77777777" w:rsidR="00F33D04" w:rsidRDefault="003205B4">
                    <w:pPr>
                      <w:ind w:left="2700"/>
                      <w:rPr>
                        <w:rFonts w:ascii="Courier New"/>
                        <w:sz w:val="18"/>
                      </w:rPr>
                    </w:pPr>
                    <w:r>
                      <w:rPr>
                        <w:rFonts w:ascii="Courier New"/>
                        <w:sz w:val="18"/>
                      </w:rPr>
                      <w:t>Division/Clinic Appointment Totals</w:t>
                    </w:r>
                  </w:p>
                  <w:p w14:paraId="2745F430" w14:textId="77777777" w:rsidR="00F33D04" w:rsidRDefault="003205B4">
                    <w:pPr>
                      <w:tabs>
                        <w:tab w:val="left" w:pos="7883"/>
                      </w:tabs>
                      <w:rPr>
                        <w:rFonts w:ascii="Courier New"/>
                        <w:sz w:val="18"/>
                      </w:rPr>
                    </w:pPr>
                    <w:r>
                      <w:rPr>
                        <w:rFonts w:ascii="Courier New"/>
                        <w:sz w:val="18"/>
                      </w:rPr>
                      <w:t>Division/CLinic</w:t>
                    </w:r>
                    <w:r>
                      <w:rPr>
                        <w:rFonts w:ascii="Courier New"/>
                        <w:sz w:val="18"/>
                      </w:rPr>
                      <w:tab/>
                      <w:t>Unique</w:t>
                    </w:r>
                  </w:p>
                  <w:p w14:paraId="41B590DB" w14:textId="77777777" w:rsidR="00F33D04" w:rsidRDefault="003205B4">
                    <w:pPr>
                      <w:tabs>
                        <w:tab w:val="left" w:pos="539"/>
                        <w:tab w:val="left" w:pos="1187"/>
                      </w:tabs>
                      <w:ind w:right="988"/>
                      <w:jc w:val="right"/>
                      <w:rPr>
                        <w:rFonts w:ascii="Courier New"/>
                        <w:sz w:val="18"/>
                      </w:rPr>
                    </w:pPr>
                    <w:r>
                      <w:rPr>
                        <w:rFonts w:ascii="Courier New"/>
                        <w:sz w:val="18"/>
                      </w:rPr>
                      <w:t>NS</w:t>
                    </w:r>
                    <w:r>
                      <w:rPr>
                        <w:rFonts w:ascii="Courier New"/>
                        <w:sz w:val="18"/>
                      </w:rPr>
                      <w:tab/>
                      <w:t>NSA</w:t>
                    </w:r>
                    <w:r>
                      <w:rPr>
                        <w:rFonts w:ascii="Courier New"/>
                        <w:sz w:val="18"/>
                      </w:rPr>
                      <w:tab/>
                    </w:r>
                    <w:r>
                      <w:rPr>
                        <w:rFonts w:ascii="Courier New"/>
                        <w:spacing w:val="-1"/>
                        <w:sz w:val="18"/>
                      </w:rPr>
                      <w:t>NAT</w:t>
                    </w:r>
                  </w:p>
                  <w:p w14:paraId="6D82FCF8" w14:textId="77777777" w:rsidR="00F33D04" w:rsidRDefault="003205B4">
                    <w:pPr>
                      <w:rPr>
                        <w:rFonts w:ascii="Courier New"/>
                        <w:sz w:val="18"/>
                      </w:rPr>
                    </w:pPr>
                    <w:r>
                      <w:rPr>
                        <w:rFonts w:ascii="Courier New"/>
                        <w:sz w:val="18"/>
                      </w:rPr>
                      <w:t>Patients</w:t>
                    </w:r>
                  </w:p>
                  <w:p w14:paraId="552FA702" w14:textId="77777777" w:rsidR="00F33D04" w:rsidRDefault="003205B4">
                    <w:pPr>
                      <w:tabs>
                        <w:tab w:val="left" w:pos="6156"/>
                        <w:tab w:val="left" w:pos="6804"/>
                        <w:tab w:val="left" w:pos="7452"/>
                        <w:tab w:val="right" w:pos="8316"/>
                      </w:tabs>
                      <w:rPr>
                        <w:rFonts w:ascii="Courier New"/>
                        <w:sz w:val="18"/>
                      </w:rPr>
                    </w:pPr>
                    <w:r>
                      <w:rPr>
                        <w:rFonts w:ascii="Courier New"/>
                        <w:sz w:val="18"/>
                      </w:rPr>
                      <w:t>ISC-SLC-A4/Mental</w:t>
                    </w:r>
                    <w:r>
                      <w:rPr>
                        <w:rFonts w:ascii="Courier New"/>
                        <w:spacing w:val="-12"/>
                        <w:sz w:val="18"/>
                      </w:rPr>
                      <w:t xml:space="preserve"> </w:t>
                    </w:r>
                    <w:r>
                      <w:rPr>
                        <w:rFonts w:ascii="Courier New"/>
                        <w:sz w:val="18"/>
                      </w:rPr>
                      <w:t>Health</w:t>
                    </w:r>
                    <w:r>
                      <w:rPr>
                        <w:rFonts w:ascii="Courier New"/>
                        <w:sz w:val="18"/>
                      </w:rPr>
                      <w:tab/>
                      <w:t>3</w:t>
                    </w:r>
                    <w:r>
                      <w:rPr>
                        <w:rFonts w:ascii="Courier New"/>
                        <w:sz w:val="18"/>
                      </w:rPr>
                      <w:tab/>
                      <w:t>0</w:t>
                    </w:r>
                    <w:r>
                      <w:rPr>
                        <w:rFonts w:ascii="Courier New"/>
                        <w:sz w:val="18"/>
                      </w:rPr>
                      <w:tab/>
                      <w:t>0</w:t>
                    </w:r>
                    <w:r>
                      <w:rPr>
                        <w:rFonts w:ascii="Courier New"/>
                        <w:sz w:val="18"/>
                      </w:rPr>
                      <w:tab/>
                      <w:t>1</w:t>
                    </w:r>
                  </w:p>
                </w:txbxContent>
              </v:textbox>
            </v:shape>
            <v:shape id="_x0000_s1289" type="#_x0000_t202" style="position:absolute;left:6106;top:3498;width:2180;height:409" filled="f" stroked="f">
              <v:textbox inset="0,0,0,0">
                <w:txbxContent>
                  <w:p w14:paraId="107B48B9" w14:textId="77777777" w:rsidR="00F33D04" w:rsidRDefault="003205B4">
                    <w:pPr>
                      <w:ind w:right="-1" w:firstLine="1510"/>
                      <w:rPr>
                        <w:rFonts w:ascii="Courier New"/>
                        <w:sz w:val="18"/>
                      </w:rPr>
                    </w:pPr>
                    <w:r>
                      <w:rPr>
                        <w:rFonts w:ascii="Courier New"/>
                        <w:sz w:val="18"/>
                      </w:rPr>
                      <w:t>PAGE 2 Run: 5/23/2012@08:26</w:t>
                    </w:r>
                  </w:p>
                </w:txbxContent>
              </v:textbox>
            </v:shape>
            <v:shape id="_x0000_s1288" type="#_x0000_t202" style="position:absolute;left:57;top:3498;width:5096;height:409" filled="f" stroked="f">
              <v:textbox inset="0,0,0,0">
                <w:txbxContent>
                  <w:p w14:paraId="294167AD" w14:textId="77777777" w:rsidR="00F33D04" w:rsidRDefault="003205B4">
                    <w:pPr>
                      <w:rPr>
                        <w:rFonts w:ascii="Courier New"/>
                        <w:sz w:val="18"/>
                      </w:rPr>
                    </w:pPr>
                    <w:r>
                      <w:rPr>
                        <w:rFonts w:ascii="Courier New"/>
                        <w:sz w:val="18"/>
                      </w:rPr>
                      <w:t>HIGH RISK MENTAL HEALTH NO SHOW ADHOC REPORT BY</w:t>
                    </w:r>
                  </w:p>
                  <w:p w14:paraId="4D330FD2" w14:textId="77777777" w:rsidR="00F33D04" w:rsidRDefault="003205B4">
                    <w:pPr>
                      <w:rPr>
                        <w:rFonts w:ascii="Courier New"/>
                        <w:sz w:val="18"/>
                      </w:rPr>
                    </w:pPr>
                    <w:r>
                      <w:rPr>
                        <w:rFonts w:ascii="Courier New"/>
                        <w:sz w:val="18"/>
                      </w:rPr>
                      <w:t>MH CLINICS for Appointments 5/14/12-5/23/12</w:t>
                    </w:r>
                  </w:p>
                </w:txbxContent>
              </v:textbox>
            </v:shape>
            <v:shape id="_x0000_s1287" type="#_x0000_t202" style="position:absolute;left:597;top:1050;width:7798;height:2244" filled="f" stroked="f">
              <v:textbox inset="0,0,0,0">
                <w:txbxContent>
                  <w:p w14:paraId="0CB2897C" w14:textId="77777777" w:rsidR="00F33D04" w:rsidRDefault="003205B4">
                    <w:pPr>
                      <w:rPr>
                        <w:rFonts w:ascii="Courier New"/>
                        <w:sz w:val="18"/>
                      </w:rPr>
                    </w:pPr>
                    <w:r>
                      <w:rPr>
                        <w:rFonts w:ascii="Courier New"/>
                        <w:sz w:val="18"/>
                      </w:rPr>
                      <w:t>Emergency Contact:</w:t>
                    </w:r>
                  </w:p>
                  <w:p w14:paraId="38511863" w14:textId="77777777" w:rsidR="00F33D04" w:rsidRDefault="003205B4">
                    <w:pPr>
                      <w:ind w:left="215"/>
                      <w:rPr>
                        <w:rFonts w:ascii="Courier New"/>
                        <w:sz w:val="18"/>
                      </w:rPr>
                    </w:pPr>
                    <w:r>
                      <w:rPr>
                        <w:rFonts w:ascii="Courier New"/>
                        <w:sz w:val="18"/>
                      </w:rPr>
                      <w:t>E-Cont.: PRIMARY NOK CRPATIENT,TWO</w:t>
                    </w:r>
                  </w:p>
                  <w:p w14:paraId="1A216C9A" w14:textId="77777777" w:rsidR="00F33D04" w:rsidRDefault="003205B4">
                    <w:pPr>
                      <w:ind w:left="215"/>
                      <w:rPr>
                        <w:rFonts w:ascii="Courier New"/>
                        <w:sz w:val="18"/>
                      </w:rPr>
                    </w:pPr>
                    <w:r>
                      <w:rPr>
                        <w:rFonts w:ascii="Courier New"/>
                        <w:sz w:val="18"/>
                      </w:rPr>
                      <w:t>Relation: FRIEND</w:t>
                    </w:r>
                  </w:p>
                  <w:p w14:paraId="0F50133C" w14:textId="77777777" w:rsidR="00F33D04" w:rsidRDefault="003205B4">
                    <w:pPr>
                      <w:ind w:left="432"/>
                      <w:rPr>
                        <w:rFonts w:ascii="Courier New"/>
                        <w:sz w:val="18"/>
                      </w:rPr>
                    </w:pPr>
                    <w:r>
                      <w:rPr>
                        <w:rFonts w:ascii="Courier New"/>
                        <w:sz w:val="18"/>
                      </w:rPr>
                      <w:t>203 Main st</w:t>
                    </w:r>
                  </w:p>
                  <w:p w14:paraId="0DFE9C9F" w14:textId="77777777" w:rsidR="00F33D04" w:rsidRDefault="003205B4">
                    <w:pPr>
                      <w:tabs>
                        <w:tab w:val="left" w:pos="2591"/>
                      </w:tabs>
                      <w:ind w:left="215" w:right="4663" w:firstLine="216"/>
                      <w:rPr>
                        <w:rFonts w:ascii="Courier New"/>
                        <w:sz w:val="18"/>
                      </w:rPr>
                    </w:pPr>
                    <w:r>
                      <w:rPr>
                        <w:rFonts w:ascii="Courier New"/>
                        <w:sz w:val="18"/>
                      </w:rPr>
                      <w:t>SALT LAKE</w:t>
                    </w:r>
                    <w:r>
                      <w:rPr>
                        <w:rFonts w:ascii="Courier New"/>
                        <w:spacing w:val="-8"/>
                        <w:sz w:val="18"/>
                      </w:rPr>
                      <w:t xml:space="preserve"> </w:t>
                    </w:r>
                    <w:r>
                      <w:rPr>
                        <w:rFonts w:ascii="Courier New"/>
                        <w:sz w:val="18"/>
                      </w:rPr>
                      <w:t>CITY,</w:t>
                    </w:r>
                    <w:r>
                      <w:rPr>
                        <w:rFonts w:ascii="Courier New"/>
                        <w:spacing w:val="-4"/>
                        <w:sz w:val="18"/>
                      </w:rPr>
                      <w:t xml:space="preserve"> </w:t>
                    </w:r>
                    <w:r>
                      <w:rPr>
                        <w:rFonts w:ascii="Courier New"/>
                        <w:sz w:val="18"/>
                      </w:rPr>
                      <w:t>UT</w:t>
                    </w:r>
                    <w:r>
                      <w:rPr>
                        <w:rFonts w:ascii="Courier New"/>
                        <w:sz w:val="18"/>
                      </w:rPr>
                      <w:tab/>
                    </w:r>
                    <w:r>
                      <w:rPr>
                        <w:rFonts w:ascii="Courier New"/>
                        <w:spacing w:val="-4"/>
                        <w:sz w:val="18"/>
                      </w:rPr>
                      <w:t xml:space="preserve">84107 </w:t>
                    </w:r>
                    <w:r>
                      <w:rPr>
                        <w:rFonts w:ascii="Courier New"/>
                        <w:sz w:val="18"/>
                      </w:rPr>
                      <w:t>Phone:</w:t>
                    </w:r>
                    <w:r>
                      <w:rPr>
                        <w:rFonts w:ascii="Courier New"/>
                        <w:spacing w:val="-4"/>
                        <w:sz w:val="18"/>
                      </w:rPr>
                      <w:t xml:space="preserve"> </w:t>
                    </w:r>
                    <w:r>
                      <w:rPr>
                        <w:rFonts w:ascii="Courier New"/>
                        <w:sz w:val="18"/>
                      </w:rPr>
                      <w:t>(801)556-6666</w:t>
                    </w:r>
                  </w:p>
                  <w:p w14:paraId="7BCB3F99" w14:textId="77777777" w:rsidR="00F33D04" w:rsidRDefault="003205B4">
                    <w:pPr>
                      <w:ind w:left="215"/>
                      <w:rPr>
                        <w:rFonts w:ascii="Courier New"/>
                        <w:sz w:val="18"/>
                      </w:rPr>
                    </w:pPr>
                    <w:r>
                      <w:rPr>
                        <w:rFonts w:ascii="Courier New"/>
                        <w:sz w:val="18"/>
                      </w:rPr>
                      <w:t>Work Phone: (801)565-6565</w:t>
                    </w:r>
                  </w:p>
                  <w:p w14:paraId="3F53C77E" w14:textId="77777777" w:rsidR="00F33D04" w:rsidRDefault="00F33D04">
                    <w:pPr>
                      <w:rPr>
                        <w:rFonts w:ascii="Courier New"/>
                        <w:sz w:val="18"/>
                      </w:rPr>
                    </w:pPr>
                  </w:p>
                  <w:p w14:paraId="0C1910CE" w14:textId="77777777" w:rsidR="00F33D04" w:rsidRDefault="003205B4">
                    <w:pPr>
                      <w:tabs>
                        <w:tab w:val="left" w:pos="755"/>
                      </w:tabs>
                      <w:rPr>
                        <w:rFonts w:ascii="Courier New"/>
                        <w:sz w:val="18"/>
                      </w:rPr>
                    </w:pPr>
                    <w:r>
                      <w:rPr>
                        <w:rFonts w:ascii="Courier New"/>
                        <w:sz w:val="18"/>
                      </w:rPr>
                      <w:t>MHTC:</w:t>
                    </w:r>
                    <w:r>
                      <w:rPr>
                        <w:rFonts w:ascii="Courier New"/>
                        <w:sz w:val="18"/>
                      </w:rPr>
                      <w:tab/>
                      <w:t>MHCLINICIAN,ONE (HRMH TEST</w:t>
                    </w:r>
                    <w:r>
                      <w:rPr>
                        <w:rFonts w:ascii="Courier New"/>
                        <w:spacing w:val="-5"/>
                        <w:sz w:val="18"/>
                      </w:rPr>
                      <w:t xml:space="preserve"> </w:t>
                    </w:r>
                    <w:r>
                      <w:rPr>
                        <w:rFonts w:ascii="Courier New"/>
                        <w:sz w:val="18"/>
                      </w:rPr>
                      <w:t>TEAM)</w:t>
                    </w:r>
                  </w:p>
                  <w:p w14:paraId="38A6751F" w14:textId="77777777" w:rsidR="00F33D04" w:rsidRDefault="003205B4">
                    <w:pPr>
                      <w:tabs>
                        <w:tab w:val="left" w:pos="3455"/>
                      </w:tabs>
                      <w:spacing w:before="1"/>
                      <w:ind w:right="18"/>
                      <w:rPr>
                        <w:rFonts w:ascii="Courier New"/>
                        <w:sz w:val="18"/>
                      </w:rPr>
                    </w:pPr>
                    <w:r>
                      <w:rPr>
                        <w:rFonts w:ascii="Courier New"/>
                        <w:sz w:val="18"/>
                      </w:rPr>
                      <w:t>Future</w:t>
                    </w:r>
                    <w:r>
                      <w:rPr>
                        <w:rFonts w:ascii="Courier New"/>
                        <w:spacing w:val="-10"/>
                        <w:sz w:val="18"/>
                      </w:rPr>
                      <w:t xml:space="preserve"> </w:t>
                    </w:r>
                    <w:r>
                      <w:rPr>
                        <w:rFonts w:ascii="Courier New"/>
                        <w:sz w:val="18"/>
                      </w:rPr>
                      <w:t>Scheduled</w:t>
                    </w:r>
                    <w:r>
                      <w:rPr>
                        <w:rFonts w:ascii="Courier New"/>
                        <w:spacing w:val="-9"/>
                        <w:sz w:val="18"/>
                      </w:rPr>
                      <w:t xml:space="preserve"> </w:t>
                    </w:r>
                    <w:r>
                      <w:rPr>
                        <w:rFonts w:ascii="Courier New"/>
                        <w:sz w:val="18"/>
                      </w:rPr>
                      <w:t>Appointments:</w:t>
                    </w:r>
                    <w:r>
                      <w:rPr>
                        <w:rFonts w:ascii="Courier New"/>
                        <w:sz w:val="18"/>
                      </w:rPr>
                      <w:tab/>
                      <w:t>NO APPOINTMENTS SCHEDULED WITHIN 30 DAYS Results:</w:t>
                    </w:r>
                  </w:p>
                </w:txbxContent>
              </v:textbox>
            </v:shape>
            <v:shape id="_x0000_s1286" type="#_x0000_t202" style="position:absolute;left:4918;top:438;width:2182;height:204" filled="f" stroked="f">
              <v:textbox inset="0,0,0,0">
                <w:txbxContent>
                  <w:p w14:paraId="2FC6A03E" w14:textId="77777777" w:rsidR="00F33D04" w:rsidRDefault="003205B4">
                    <w:pPr>
                      <w:rPr>
                        <w:rFonts w:ascii="Courier New"/>
                        <w:sz w:val="18"/>
                      </w:rPr>
                    </w:pPr>
                    <w:r>
                      <w:rPr>
                        <w:rFonts w:ascii="Courier New"/>
                        <w:sz w:val="18"/>
                      </w:rPr>
                      <w:t>Phone: (801)556-6666</w:t>
                    </w:r>
                  </w:p>
                </w:txbxContent>
              </v:textbox>
            </v:shape>
            <v:shape id="_x0000_s1285" type="#_x0000_t202" style="position:absolute;left:813;top:32;width:3260;height:814" filled="f" stroked="f">
              <v:textbox inset="0,0,0,0">
                <w:txbxContent>
                  <w:p w14:paraId="436BEBA1" w14:textId="77777777" w:rsidR="00F33D04" w:rsidRDefault="003205B4">
                    <w:pPr>
                      <w:spacing w:line="203" w:lineRule="exact"/>
                      <w:rPr>
                        <w:rFonts w:ascii="Courier New"/>
                        <w:sz w:val="18"/>
                      </w:rPr>
                    </w:pPr>
                    <w:r>
                      <w:rPr>
                        <w:rFonts w:ascii="Courier New"/>
                        <w:sz w:val="18"/>
                      </w:rPr>
                      <w:t>NOK: PRIMARY NOK CRPATIENT,TWO</w:t>
                    </w:r>
                  </w:p>
                  <w:p w14:paraId="1E3B52BC" w14:textId="77777777" w:rsidR="00F33D04" w:rsidRDefault="003205B4">
                    <w:pPr>
                      <w:ind w:right="1079"/>
                      <w:rPr>
                        <w:rFonts w:ascii="Courier New"/>
                        <w:sz w:val="18"/>
                      </w:rPr>
                    </w:pPr>
                    <w:r>
                      <w:rPr>
                        <w:rFonts w:ascii="Courier New"/>
                        <w:sz w:val="18"/>
                      </w:rPr>
                      <w:t>Relation: FRIEND Phone: (801)556-6666</w:t>
                    </w:r>
                  </w:p>
                  <w:p w14:paraId="64E1C891" w14:textId="77777777" w:rsidR="00F33D04" w:rsidRDefault="003205B4">
                    <w:pPr>
                      <w:rPr>
                        <w:rFonts w:ascii="Courier New"/>
                        <w:sz w:val="18"/>
                      </w:rPr>
                    </w:pPr>
                    <w:r>
                      <w:rPr>
                        <w:rFonts w:ascii="Courier New"/>
                        <w:sz w:val="18"/>
                      </w:rPr>
                      <w:t>Work Phone: (</w:t>
                    </w:r>
                    <w:r>
                      <w:rPr>
                        <w:rFonts w:ascii="Courier New"/>
                        <w:sz w:val="18"/>
                      </w:rPr>
                      <w:t>801)565-6565</w:t>
                    </w:r>
                  </w:p>
                </w:txbxContent>
              </v:textbox>
            </v:shape>
            <w10:anchorlock/>
          </v:group>
        </w:pict>
      </w:r>
    </w:p>
    <w:p w14:paraId="2C6D5982" w14:textId="77777777" w:rsidR="00F33D04" w:rsidRDefault="00F33D04">
      <w:pPr>
        <w:rPr>
          <w:rFonts w:ascii="Courier New"/>
          <w:sz w:val="20"/>
        </w:rPr>
        <w:sectPr w:rsidR="00F33D04">
          <w:pgSz w:w="12240" w:h="15840"/>
          <w:pgMar w:top="1440" w:right="860" w:bottom="1740" w:left="1220" w:header="0" w:footer="1374" w:gutter="0"/>
          <w:cols w:space="720"/>
        </w:sectPr>
      </w:pPr>
    </w:p>
    <w:p w14:paraId="7A0F966E" w14:textId="77777777" w:rsidR="00F33D04" w:rsidRDefault="003205B4">
      <w:pPr>
        <w:pStyle w:val="BodyText"/>
        <w:rPr>
          <w:rFonts w:ascii="Courier New"/>
          <w:sz w:val="20"/>
        </w:rPr>
      </w:pPr>
      <w:r>
        <w:lastRenderedPageBreak/>
        <w:pict w14:anchorId="34594148">
          <v:line id="_x0000_s1283" style="position:absolute;z-index:-255941632;mso-position-horizontal-relative:page;mso-position-vertical-relative:page" from="90pt,425.05pt" to="230.45pt,425.05pt" strokeweight=".18733mm">
            <v:stroke dashstyle="dash"/>
            <w10:wrap anchorx="page" anchory="page"/>
          </v:line>
        </w:pict>
      </w:r>
      <w:r>
        <w:pict w14:anchorId="5F2A34A1">
          <v:line id="_x0000_s1282" style="position:absolute;z-index:-255940608;mso-position-horizontal-relative:page;mso-position-vertical-relative:page" from="370.85pt,425.05pt" to="473.45pt,425.05pt" strokeweight=".18733mm">
            <v:stroke dashstyle="dash"/>
            <w10:wrap anchorx="page" anchory="page"/>
          </v:line>
        </w:pict>
      </w:r>
    </w:p>
    <w:p w14:paraId="430B01BB" w14:textId="77777777" w:rsidR="00F33D04" w:rsidRDefault="00F33D04">
      <w:pPr>
        <w:pStyle w:val="BodyText"/>
        <w:spacing w:before="11"/>
        <w:rPr>
          <w:rFonts w:ascii="Courier New"/>
          <w:sz w:val="26"/>
        </w:rPr>
      </w:pPr>
    </w:p>
    <w:p w14:paraId="184E41DF" w14:textId="77777777" w:rsidR="00F33D04" w:rsidRDefault="003205B4">
      <w:pPr>
        <w:pStyle w:val="Heading1"/>
        <w:tabs>
          <w:tab w:val="left" w:pos="9250"/>
        </w:tabs>
        <w:spacing w:before="88" w:line="242" w:lineRule="auto"/>
        <w:ind w:right="907"/>
      </w:pPr>
      <w:r>
        <w:pict w14:anchorId="7131FDA5">
          <v:shape id="_x0000_s1281" style="position:absolute;left:0;text-align:left;margin-left:88.6pt;margin-top:50.15pt;width:434.95pt;height:.1pt;z-index:-251518976;mso-wrap-distance-left:0;mso-wrap-distance-right:0;mso-position-horizontal-relative:page" coordorigin="1772,1003" coordsize="8699,0" path="m1772,1003r8699,e" filled="f" strokeweight="3pt">
            <v:path arrowok="t"/>
            <w10:wrap type="topAndBottom" anchorx="page"/>
          </v:shape>
        </w:pict>
      </w:r>
      <w:bookmarkStart w:id="44" w:name="High_Risk_Mental_Health_Health_Summary_C"/>
      <w:bookmarkStart w:id="45" w:name="_bookmark25"/>
      <w:bookmarkStart w:id="46" w:name="_bookmark26"/>
      <w:bookmarkEnd w:id="44"/>
      <w:bookmarkEnd w:id="45"/>
      <w:bookmarkEnd w:id="46"/>
      <w:r>
        <w:t xml:space="preserve">High Risk Mental Health Health Summary </w:t>
      </w:r>
      <w:r>
        <w:rPr>
          <w:u w:val="single"/>
        </w:rPr>
        <w:t>Components and</w:t>
      </w:r>
      <w:r>
        <w:rPr>
          <w:spacing w:val="-11"/>
          <w:u w:val="single"/>
        </w:rPr>
        <w:t xml:space="preserve"> </w:t>
      </w:r>
      <w:r>
        <w:rPr>
          <w:spacing w:val="-6"/>
          <w:u w:val="single"/>
        </w:rPr>
        <w:t>Types</w:t>
      </w:r>
      <w:r>
        <w:rPr>
          <w:spacing w:val="-6"/>
          <w:u w:val="single"/>
        </w:rPr>
        <w:tab/>
      </w:r>
    </w:p>
    <w:p w14:paraId="0D41C0D0" w14:textId="77777777" w:rsidR="00F33D04" w:rsidRDefault="00F33D04">
      <w:pPr>
        <w:pStyle w:val="BodyText"/>
        <w:spacing w:before="10"/>
        <w:rPr>
          <w:rFonts w:ascii="Arial"/>
          <w:b/>
          <w:sz w:val="25"/>
        </w:rPr>
      </w:pPr>
    </w:p>
    <w:p w14:paraId="2E8E92E7" w14:textId="77777777" w:rsidR="00F33D04" w:rsidRDefault="003205B4">
      <w:pPr>
        <w:pStyle w:val="BodyText"/>
        <w:spacing w:before="90"/>
        <w:ind w:left="767" w:right="934"/>
      </w:pPr>
      <w:r>
        <w:t>Four new Health Summary Components are available to view Mental Health High Risk data:</w:t>
      </w:r>
    </w:p>
    <w:p w14:paraId="2EA66942" w14:textId="77777777" w:rsidR="00F33D04" w:rsidRDefault="00F33D04">
      <w:pPr>
        <w:pStyle w:val="BodyText"/>
        <w:spacing w:before="6"/>
        <w:rPr>
          <w:sz w:val="22"/>
        </w:rPr>
      </w:pPr>
    </w:p>
    <w:p w14:paraId="4120CB70" w14:textId="77777777" w:rsidR="00F33D04" w:rsidRDefault="003205B4">
      <w:pPr>
        <w:pStyle w:val="BodyText"/>
        <w:tabs>
          <w:tab w:val="left" w:pos="2140"/>
        </w:tabs>
        <w:ind w:left="1300"/>
      </w:pPr>
      <w:r>
        <w:rPr>
          <w:noProof/>
        </w:rPr>
        <w:drawing>
          <wp:anchor distT="0" distB="0" distL="0" distR="0" simplePos="0" relativeHeight="251799552" behindDoc="0" locked="0" layoutInCell="1" allowOverlap="1" wp14:anchorId="25DC9822" wp14:editId="1AC50720">
            <wp:simplePos x="0" y="0"/>
            <wp:positionH relativeFrom="page">
              <wp:posOffset>1371853</wp:posOffset>
            </wp:positionH>
            <wp:positionV relativeFrom="paragraph">
              <wp:posOffset>-10120</wp:posOffset>
            </wp:positionV>
            <wp:extent cx="140208" cy="745617"/>
            <wp:effectExtent l="0" t="0" r="0" b="0"/>
            <wp:wrapNone/>
            <wp:docPr id="8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3.png"/>
                    <pic:cNvPicPr/>
                  </pic:nvPicPr>
                  <pic:blipFill>
                    <a:blip r:embed="rId52" cstate="print"/>
                    <a:stretch>
                      <a:fillRect/>
                    </a:stretch>
                  </pic:blipFill>
                  <pic:spPr>
                    <a:xfrm>
                      <a:off x="0" y="0"/>
                      <a:ext cx="140208" cy="745617"/>
                    </a:xfrm>
                    <a:prstGeom prst="rect">
                      <a:avLst/>
                    </a:prstGeom>
                  </pic:spPr>
                </pic:pic>
              </a:graphicData>
            </a:graphic>
          </wp:anchor>
        </w:drawing>
      </w:r>
      <w:r>
        <w:t>MAS</w:t>
      </w:r>
      <w:r>
        <w:tab/>
        <w:t>MAS</w:t>
      </w:r>
      <w:r>
        <w:rPr>
          <w:spacing w:val="-1"/>
        </w:rPr>
        <w:t xml:space="preserve"> </w:t>
      </w:r>
      <w:r>
        <w:t>Contacts</w:t>
      </w:r>
    </w:p>
    <w:p w14:paraId="222965F3" w14:textId="77777777" w:rsidR="00F33D04" w:rsidRDefault="003205B4">
      <w:pPr>
        <w:pStyle w:val="BodyText"/>
        <w:spacing w:before="17" w:line="254" w:lineRule="auto"/>
        <w:ind w:left="1300" w:right="5527"/>
      </w:pPr>
      <w:r>
        <w:t>MHFV MH Clinic Future Visits MHRF MH Suicide PRF Hx</w:t>
      </w:r>
    </w:p>
    <w:p w14:paraId="2938E216" w14:textId="77777777" w:rsidR="00F33D04" w:rsidRDefault="003205B4">
      <w:pPr>
        <w:pStyle w:val="BodyText"/>
        <w:tabs>
          <w:tab w:val="left" w:pos="2080"/>
        </w:tabs>
        <w:spacing w:before="1"/>
        <w:ind w:left="1300"/>
      </w:pPr>
      <w:r>
        <w:t>MH</w:t>
      </w:r>
      <w:r>
        <w:tab/>
        <w:t>MH Treatment</w:t>
      </w:r>
      <w:r>
        <w:rPr>
          <w:spacing w:val="-1"/>
        </w:rPr>
        <w:t xml:space="preserve"> </w:t>
      </w:r>
      <w:r>
        <w:t>Coordinator</w:t>
      </w:r>
    </w:p>
    <w:p w14:paraId="0646326C" w14:textId="77777777" w:rsidR="00F33D04" w:rsidRDefault="00F33D04">
      <w:pPr>
        <w:pStyle w:val="BodyText"/>
        <w:rPr>
          <w:sz w:val="26"/>
        </w:rPr>
      </w:pPr>
    </w:p>
    <w:p w14:paraId="4E091733" w14:textId="77777777" w:rsidR="00F33D04" w:rsidRDefault="00F33D04">
      <w:pPr>
        <w:pStyle w:val="BodyText"/>
        <w:spacing w:before="4"/>
        <w:rPr>
          <w:sz w:val="20"/>
        </w:rPr>
      </w:pPr>
    </w:p>
    <w:p w14:paraId="4DCBE1AF" w14:textId="77777777" w:rsidR="00F33D04" w:rsidRDefault="003205B4">
      <w:pPr>
        <w:pStyle w:val="Heading3"/>
        <w:ind w:left="1098" w:right="1452"/>
        <w:jc w:val="center"/>
      </w:pPr>
      <w:r>
        <w:pict w14:anchorId="13AF2800">
          <v:line id="_x0000_s1280" style="position:absolute;left:0;text-align:left;z-index:-255943680;mso-position-horizontal-relative:page" from="90pt,75pt" to="225pt,75pt" strokeweight=".18733mm">
            <v:stroke dashstyle="dash"/>
            <w10:wrap anchorx="page"/>
          </v:line>
        </w:pict>
      </w:r>
      <w:r>
        <w:pict w14:anchorId="419E4584">
          <v:line id="_x0000_s1279" style="position:absolute;left:0;text-align:left;z-index:-255942656;mso-position-horizontal-relative:page" from="381.65pt,75pt" to="516.65pt,75pt" strokeweight=".18733mm">
            <v:stroke dashstyle="dash"/>
            <w10:wrap anchorx="page"/>
          </v:line>
        </w:pict>
      </w:r>
      <w:r>
        <w:t>Example: Health Summary with HRMH components</w:t>
      </w:r>
    </w:p>
    <w:p w14:paraId="219DCE78" w14:textId="77777777" w:rsidR="00F33D04" w:rsidRDefault="003205B4">
      <w:pPr>
        <w:pStyle w:val="BodyText"/>
        <w:spacing w:before="10"/>
        <w:rPr>
          <w:b/>
          <w:sz w:val="20"/>
        </w:rPr>
      </w:pPr>
      <w:r>
        <w:pict w14:anchorId="6FDDB7A9">
          <v:shape id="_x0000_s1278" type="#_x0000_t202" style="position:absolute;margin-left:84.4pt;margin-top:14.2pt;width:479.4pt;height:369.55pt;z-index:-251517952;mso-wrap-distance-left:0;mso-wrap-distance-right:0;mso-position-horizontal-relative:page" filled="f" strokeweight=".48pt">
            <v:textbox inset="0,0,0,0">
              <w:txbxContent>
                <w:p w14:paraId="39200866" w14:textId="77777777" w:rsidR="00F33D04" w:rsidRDefault="003205B4">
                  <w:pPr>
                    <w:spacing w:before="23" w:line="203" w:lineRule="exact"/>
                    <w:ind w:right="276"/>
                    <w:jc w:val="right"/>
                    <w:rPr>
                      <w:rFonts w:ascii="Courier New"/>
                      <w:sz w:val="18"/>
                    </w:rPr>
                  </w:pPr>
                  <w:r>
                    <w:rPr>
                      <w:rFonts w:ascii="Courier New"/>
                      <w:sz w:val="18"/>
                    </w:rPr>
                    <w:t>08/02/2012 16:11</w:t>
                  </w:r>
                </w:p>
                <w:p w14:paraId="1CEEFFCF" w14:textId="77777777" w:rsidR="00F33D04" w:rsidRDefault="003205B4">
                  <w:pPr>
                    <w:tabs>
                      <w:tab w:val="left" w:pos="1943"/>
                      <w:tab w:val="left" w:pos="2915"/>
                      <w:tab w:val="left" w:pos="6047"/>
                      <w:tab w:val="left" w:pos="7020"/>
                    </w:tabs>
                    <w:ind w:left="108" w:right="826"/>
                    <w:rPr>
                      <w:rFonts w:ascii="Courier New"/>
                      <w:sz w:val="18"/>
                    </w:rPr>
                  </w:pPr>
                  <w:r>
                    <w:rPr>
                      <w:rFonts w:ascii="Courier New"/>
                      <w:sz w:val="18"/>
                    </w:rPr>
                    <w:t>*</w:t>
                  </w:r>
                  <w:r>
                    <w:rPr>
                      <w:rFonts w:ascii="Courier New"/>
                      <w:sz w:val="18"/>
                    </w:rPr>
                    <w:t>***********************</w:t>
                  </w:r>
                  <w:r>
                    <w:rPr>
                      <w:rFonts w:ascii="Courier New"/>
                      <w:sz w:val="18"/>
                    </w:rPr>
                    <w:tab/>
                    <w:t>CONFIDENTIAL AD</w:t>
                  </w:r>
                  <w:r>
                    <w:rPr>
                      <w:rFonts w:ascii="Courier New"/>
                      <w:spacing w:val="-13"/>
                      <w:sz w:val="18"/>
                    </w:rPr>
                    <w:t xml:space="preserve"> </w:t>
                  </w:r>
                  <w:r>
                    <w:rPr>
                      <w:rFonts w:ascii="Courier New"/>
                      <w:sz w:val="18"/>
                    </w:rPr>
                    <w:t>HOC</w:t>
                  </w:r>
                  <w:r>
                    <w:rPr>
                      <w:rFonts w:ascii="Courier New"/>
                      <w:spacing w:val="-6"/>
                      <w:sz w:val="18"/>
                    </w:rPr>
                    <w:t xml:space="preserve"> </w:t>
                  </w:r>
                  <w:r>
                    <w:rPr>
                      <w:rFonts w:ascii="Courier New"/>
                      <w:sz w:val="18"/>
                    </w:rPr>
                    <w:t>SUMMARY</w:t>
                  </w:r>
                  <w:r>
                    <w:rPr>
                      <w:rFonts w:ascii="Courier New"/>
                      <w:sz w:val="18"/>
                    </w:rPr>
                    <w:tab/>
                  </w:r>
                  <w:r>
                    <w:rPr>
                      <w:rFonts w:ascii="Courier New"/>
                      <w:spacing w:val="-1"/>
                      <w:sz w:val="18"/>
                    </w:rPr>
                    <w:t xml:space="preserve">************************* </w:t>
                  </w:r>
                  <w:r>
                    <w:rPr>
                      <w:rFonts w:ascii="Courier New"/>
                      <w:sz w:val="18"/>
                    </w:rPr>
                    <w:t>CRPATIENT,ONE</w:t>
                  </w:r>
                  <w:r>
                    <w:rPr>
                      <w:rFonts w:ascii="Courier New"/>
                      <w:sz w:val="18"/>
                    </w:rPr>
                    <w:tab/>
                    <w:t>666-11-2222</w:t>
                  </w:r>
                  <w:r>
                    <w:rPr>
                      <w:rFonts w:ascii="Courier New"/>
                      <w:sz w:val="18"/>
                    </w:rPr>
                    <w:tab/>
                  </w:r>
                  <w:r>
                    <w:rPr>
                      <w:rFonts w:ascii="Courier New"/>
                      <w:sz w:val="18"/>
                    </w:rPr>
                    <w:tab/>
                    <w:t>DOB:</w:t>
                  </w:r>
                  <w:r>
                    <w:rPr>
                      <w:rFonts w:ascii="Courier New"/>
                      <w:spacing w:val="-7"/>
                      <w:sz w:val="18"/>
                    </w:rPr>
                    <w:t xml:space="preserve"> </w:t>
                  </w:r>
                  <w:r>
                    <w:rPr>
                      <w:rFonts w:ascii="Courier New"/>
                      <w:sz w:val="18"/>
                    </w:rPr>
                    <w:t>10/17/1942</w:t>
                  </w:r>
                </w:p>
                <w:p w14:paraId="17D85802" w14:textId="77777777" w:rsidR="00F33D04" w:rsidRDefault="00F33D04">
                  <w:pPr>
                    <w:pStyle w:val="BodyText"/>
                    <w:spacing w:before="10"/>
                    <w:rPr>
                      <w:rFonts w:ascii="Courier New"/>
                      <w:sz w:val="17"/>
                    </w:rPr>
                  </w:pPr>
                </w:p>
                <w:p w14:paraId="61B4F3DB" w14:textId="77777777" w:rsidR="00F33D04" w:rsidRDefault="003205B4">
                  <w:pPr>
                    <w:tabs>
                      <w:tab w:val="left" w:pos="2916"/>
                      <w:tab w:val="left" w:pos="8736"/>
                    </w:tabs>
                    <w:ind w:left="108"/>
                    <w:rPr>
                      <w:rFonts w:ascii="Courier New"/>
                      <w:sz w:val="18"/>
                    </w:rPr>
                  </w:pPr>
                  <w:r>
                    <w:rPr>
                      <w:rFonts w:ascii="Courier New"/>
                      <w:sz w:val="18"/>
                    </w:rPr>
                    <w:t xml:space="preserve"> </w:t>
                  </w:r>
                  <w:r>
                    <w:rPr>
                      <w:rFonts w:ascii="Courier New"/>
                      <w:sz w:val="18"/>
                    </w:rPr>
                    <w:tab/>
                    <w:t>MHFV - MH Clinic Fut</w:t>
                  </w:r>
                  <w:r>
                    <w:rPr>
                      <w:rFonts w:ascii="Courier New"/>
                      <w:spacing w:val="-20"/>
                      <w:sz w:val="18"/>
                    </w:rPr>
                    <w:t xml:space="preserve"> </w:t>
                  </w:r>
                  <w:r>
                    <w:rPr>
                      <w:rFonts w:ascii="Courier New"/>
                      <w:sz w:val="18"/>
                    </w:rPr>
                    <w:t xml:space="preserve">Visits  </w:t>
                  </w:r>
                  <w:r>
                    <w:rPr>
                      <w:rFonts w:ascii="Courier New"/>
                      <w:sz w:val="18"/>
                    </w:rPr>
                    <w:tab/>
                  </w:r>
                </w:p>
                <w:p w14:paraId="75FBFC0F" w14:textId="77777777" w:rsidR="00F33D04" w:rsidRDefault="00F33D04">
                  <w:pPr>
                    <w:pStyle w:val="BodyText"/>
                    <w:rPr>
                      <w:rFonts w:ascii="Courier New"/>
                      <w:sz w:val="20"/>
                    </w:rPr>
                  </w:pPr>
                </w:p>
                <w:p w14:paraId="5F01D40B" w14:textId="77777777" w:rsidR="00F33D04" w:rsidRDefault="00F33D04">
                  <w:pPr>
                    <w:pStyle w:val="BodyText"/>
                    <w:rPr>
                      <w:rFonts w:ascii="Courier New"/>
                      <w:sz w:val="16"/>
                    </w:rPr>
                  </w:pPr>
                </w:p>
                <w:p w14:paraId="643088EE" w14:textId="77777777" w:rsidR="00F33D04" w:rsidRDefault="003205B4">
                  <w:pPr>
                    <w:ind w:left="323"/>
                    <w:rPr>
                      <w:rFonts w:ascii="Courier New"/>
                      <w:sz w:val="18"/>
                    </w:rPr>
                  </w:pPr>
                  <w:r>
                    <w:rPr>
                      <w:rFonts w:ascii="Courier New"/>
                      <w:sz w:val="18"/>
                    </w:rPr>
                    <w:t>No data available</w:t>
                  </w:r>
                </w:p>
                <w:p w14:paraId="3501F19F" w14:textId="77777777" w:rsidR="00F33D04" w:rsidRDefault="003205B4">
                  <w:pPr>
                    <w:tabs>
                      <w:tab w:val="left" w:pos="3024"/>
                      <w:tab w:val="left" w:pos="7872"/>
                    </w:tabs>
                    <w:spacing w:before="28" w:line="408" w:lineRule="exact"/>
                    <w:ind w:left="431" w:right="1702" w:hanging="324"/>
                    <w:rPr>
                      <w:rFonts w:ascii="Courier New"/>
                      <w:sz w:val="18"/>
                    </w:rPr>
                  </w:pPr>
                  <w:r>
                    <w:rPr>
                      <w:rFonts w:ascii="Courier New"/>
                      <w:sz w:val="18"/>
                    </w:rPr>
                    <w:t xml:space="preserve"> </w:t>
                  </w:r>
                  <w:r>
                    <w:rPr>
                      <w:rFonts w:ascii="Courier New"/>
                      <w:sz w:val="18"/>
                    </w:rPr>
                    <w:tab/>
                  </w:r>
                  <w:r>
                    <w:rPr>
                      <w:rFonts w:ascii="Courier New"/>
                      <w:sz w:val="18"/>
                    </w:rPr>
                    <w:tab/>
                    <w:t>MHRF - MH Suicide</w:t>
                  </w:r>
                  <w:r>
                    <w:rPr>
                      <w:rFonts w:ascii="Courier New"/>
                      <w:spacing w:val="-14"/>
                      <w:sz w:val="18"/>
                    </w:rPr>
                    <w:t xml:space="preserve"> </w:t>
                  </w:r>
                  <w:r>
                    <w:rPr>
                      <w:rFonts w:ascii="Courier New"/>
                      <w:sz w:val="18"/>
                    </w:rPr>
                    <w:t>PRF</w:t>
                  </w:r>
                  <w:r>
                    <w:rPr>
                      <w:rFonts w:ascii="Courier New"/>
                      <w:spacing w:val="-3"/>
                      <w:sz w:val="18"/>
                    </w:rPr>
                    <w:t xml:space="preserve"> </w:t>
                  </w:r>
                  <w:r>
                    <w:rPr>
                      <w:rFonts w:ascii="Courier New"/>
                      <w:sz w:val="18"/>
                    </w:rPr>
                    <w:t xml:space="preserve">Hx  </w:t>
                  </w:r>
                  <w:r>
                    <w:rPr>
                      <w:rFonts w:ascii="Courier New"/>
                      <w:sz w:val="18"/>
                    </w:rPr>
                    <w:tab/>
                  </w:r>
                  <w:r>
                    <w:rPr>
                      <w:rFonts w:ascii="Courier New"/>
                      <w:sz w:val="18"/>
                    </w:rPr>
                    <w:t xml:space="preserve"> CATEGORY I (NATIONAL) PRF: HIGH RISK FOR</w:t>
                  </w:r>
                  <w:r>
                    <w:rPr>
                      <w:rFonts w:ascii="Courier New"/>
                      <w:spacing w:val="-16"/>
                      <w:sz w:val="18"/>
                    </w:rPr>
                    <w:t xml:space="preserve"> </w:t>
                  </w:r>
                  <w:r>
                    <w:rPr>
                      <w:rFonts w:ascii="Courier New"/>
                      <w:sz w:val="18"/>
                    </w:rPr>
                    <w:t>SUICIDE</w:t>
                  </w:r>
                </w:p>
                <w:p w14:paraId="269F2E77" w14:textId="77777777" w:rsidR="00F33D04" w:rsidRDefault="003205B4">
                  <w:pPr>
                    <w:spacing w:line="177" w:lineRule="exact"/>
                    <w:ind w:left="539"/>
                    <w:rPr>
                      <w:rFonts w:ascii="Courier New"/>
                      <w:sz w:val="18"/>
                    </w:rPr>
                  </w:pPr>
                  <w:r>
                    <w:rPr>
                      <w:rFonts w:ascii="Courier New"/>
                      <w:sz w:val="18"/>
                    </w:rPr>
                    <w:t>Current Status: ACTIVE</w:t>
                  </w:r>
                </w:p>
                <w:p w14:paraId="43C64C91" w14:textId="77777777" w:rsidR="00F33D04" w:rsidRDefault="003205B4">
                  <w:pPr>
                    <w:ind w:left="539" w:right="5130"/>
                    <w:rPr>
                      <w:rFonts w:ascii="Courier New"/>
                      <w:sz w:val="18"/>
                    </w:rPr>
                  </w:pPr>
                  <w:r>
                    <w:rPr>
                      <w:rFonts w:ascii="Courier New"/>
                      <w:sz w:val="18"/>
                    </w:rPr>
                    <w:t>Date Assigned: Jan 18, 2012@08:49:28 Next Review Date: APR 17,</w:t>
                  </w:r>
                  <w:r>
                    <w:rPr>
                      <w:rFonts w:ascii="Courier New"/>
                      <w:spacing w:val="-14"/>
                      <w:sz w:val="18"/>
                    </w:rPr>
                    <w:t xml:space="preserve"> </w:t>
                  </w:r>
                  <w:r>
                    <w:rPr>
                      <w:rFonts w:ascii="Courier New"/>
                      <w:sz w:val="18"/>
                    </w:rPr>
                    <w:t>2012</w:t>
                  </w:r>
                </w:p>
                <w:p w14:paraId="29743F81" w14:textId="77777777" w:rsidR="00F33D04" w:rsidRDefault="003205B4">
                  <w:pPr>
                    <w:ind w:left="539"/>
                    <w:rPr>
                      <w:rFonts w:ascii="Courier New"/>
                      <w:sz w:val="18"/>
                    </w:rPr>
                  </w:pPr>
                  <w:r>
                    <w:rPr>
                      <w:rFonts w:ascii="Courier New"/>
                      <w:sz w:val="18"/>
                    </w:rPr>
                    <w:t>Owner Site: SALT LAKE CITY</w:t>
                  </w:r>
                  <w:r>
                    <w:rPr>
                      <w:rFonts w:ascii="Courier New"/>
                      <w:spacing w:val="-24"/>
                      <w:sz w:val="18"/>
                    </w:rPr>
                    <w:t xml:space="preserve"> </w:t>
                  </w:r>
                  <w:r>
                    <w:rPr>
                      <w:rFonts w:ascii="Courier New"/>
                      <w:sz w:val="18"/>
                    </w:rPr>
                    <w:t>HCS</w:t>
                  </w:r>
                </w:p>
                <w:p w14:paraId="6BB4EFC2" w14:textId="77777777" w:rsidR="00F33D04" w:rsidRDefault="003205B4">
                  <w:pPr>
                    <w:spacing w:before="2" w:line="237" w:lineRule="auto"/>
                    <w:ind w:left="539" w:right="5022"/>
                    <w:rPr>
                      <w:rFonts w:ascii="Courier New"/>
                      <w:sz w:val="18"/>
                    </w:rPr>
                  </w:pPr>
                  <w:r>
                    <w:rPr>
                      <w:rFonts w:ascii="Courier New"/>
                      <w:sz w:val="18"/>
                    </w:rPr>
                    <w:t>Originating Site: SALT LAKE CITY OIFO Assignment History:</w:t>
                  </w:r>
                </w:p>
                <w:p w14:paraId="175ED2A6" w14:textId="77777777" w:rsidR="00F33D04" w:rsidRDefault="003205B4">
                  <w:pPr>
                    <w:ind w:left="755" w:right="5886"/>
                    <w:rPr>
                      <w:rFonts w:ascii="Courier New"/>
                      <w:sz w:val="18"/>
                    </w:rPr>
                  </w:pPr>
                  <w:r>
                    <w:rPr>
                      <w:rFonts w:ascii="Courier New"/>
                      <w:sz w:val="18"/>
                    </w:rPr>
                    <w:t>Date: JAN 18, 2012@08:49:2</w:t>
                  </w:r>
                  <w:r>
                    <w:rPr>
                      <w:rFonts w:ascii="Courier New"/>
                      <w:sz w:val="18"/>
                    </w:rPr>
                    <w:t>8 Action: NEW ASSIGNMENT</w:t>
                  </w:r>
                </w:p>
                <w:p w14:paraId="2BC3F6CF" w14:textId="77777777" w:rsidR="00F33D04" w:rsidRDefault="003205B4">
                  <w:pPr>
                    <w:ind w:left="755"/>
                    <w:rPr>
                      <w:rFonts w:ascii="Courier New"/>
                      <w:sz w:val="18"/>
                    </w:rPr>
                  </w:pPr>
                  <w:r>
                    <w:rPr>
                      <w:rFonts w:ascii="Courier New"/>
                      <w:sz w:val="18"/>
                    </w:rPr>
                    <w:t>Approved By: CPRSPROVIDER,TWENTY-SIX</w:t>
                  </w:r>
                </w:p>
                <w:p w14:paraId="17E02823" w14:textId="77777777" w:rsidR="00F33D04" w:rsidRDefault="00F33D04">
                  <w:pPr>
                    <w:pStyle w:val="BodyText"/>
                    <w:rPr>
                      <w:rFonts w:ascii="Courier New"/>
                      <w:sz w:val="18"/>
                    </w:rPr>
                  </w:pPr>
                </w:p>
                <w:p w14:paraId="0D707E64" w14:textId="77777777" w:rsidR="00F33D04" w:rsidRDefault="003205B4">
                  <w:pPr>
                    <w:spacing w:before="1"/>
                    <w:ind w:left="431"/>
                    <w:rPr>
                      <w:rFonts w:ascii="Courier New"/>
                      <w:sz w:val="18"/>
                    </w:rPr>
                  </w:pPr>
                  <w:r>
                    <w:rPr>
                      <w:rFonts w:ascii="Courier New"/>
                      <w:sz w:val="18"/>
                    </w:rPr>
                    <w:t>CATEGORY II (LOCAL) PRF: HIGH RISK FOR SUICIDE</w:t>
                  </w:r>
                </w:p>
                <w:p w14:paraId="2FAD743B" w14:textId="77777777" w:rsidR="00F33D04" w:rsidRDefault="003205B4">
                  <w:pPr>
                    <w:ind w:left="539"/>
                    <w:rPr>
                      <w:rFonts w:ascii="Courier New"/>
                      <w:sz w:val="18"/>
                    </w:rPr>
                  </w:pPr>
                  <w:r>
                    <w:rPr>
                      <w:rFonts w:ascii="Courier New"/>
                      <w:sz w:val="18"/>
                    </w:rPr>
                    <w:t>Current Status: INACTIVE</w:t>
                  </w:r>
                </w:p>
                <w:p w14:paraId="2C50D43A" w14:textId="77777777" w:rsidR="00F33D04" w:rsidRDefault="003205B4">
                  <w:pPr>
                    <w:ind w:left="539" w:right="5130"/>
                    <w:rPr>
                      <w:rFonts w:ascii="Courier New"/>
                      <w:sz w:val="18"/>
                    </w:rPr>
                  </w:pPr>
                  <w:r>
                    <w:rPr>
                      <w:rFonts w:ascii="Courier New"/>
                      <w:sz w:val="18"/>
                    </w:rPr>
                    <w:t>Date Assigned: Dec 08, 2011@09:28:23 Next Review Date: JAN 20,</w:t>
                  </w:r>
                  <w:r>
                    <w:rPr>
                      <w:rFonts w:ascii="Courier New"/>
                      <w:spacing w:val="-14"/>
                      <w:sz w:val="18"/>
                    </w:rPr>
                    <w:t xml:space="preserve"> </w:t>
                  </w:r>
                  <w:r>
                    <w:rPr>
                      <w:rFonts w:ascii="Courier New"/>
                      <w:sz w:val="18"/>
                    </w:rPr>
                    <w:t>2012</w:t>
                  </w:r>
                </w:p>
                <w:p w14:paraId="33EA71EA" w14:textId="77777777" w:rsidR="00F33D04" w:rsidRDefault="003205B4">
                  <w:pPr>
                    <w:ind w:left="539"/>
                    <w:rPr>
                      <w:rFonts w:ascii="Courier New"/>
                      <w:sz w:val="18"/>
                    </w:rPr>
                  </w:pPr>
                  <w:r>
                    <w:rPr>
                      <w:rFonts w:ascii="Courier New"/>
                      <w:sz w:val="18"/>
                    </w:rPr>
                    <w:t>Owner Site: SALT LAKE CITY</w:t>
                  </w:r>
                  <w:r>
                    <w:rPr>
                      <w:rFonts w:ascii="Courier New"/>
                      <w:spacing w:val="-25"/>
                      <w:sz w:val="18"/>
                    </w:rPr>
                    <w:t xml:space="preserve"> </w:t>
                  </w:r>
                  <w:r>
                    <w:rPr>
                      <w:rFonts w:ascii="Courier New"/>
                      <w:sz w:val="18"/>
                    </w:rPr>
                    <w:t>HCS</w:t>
                  </w:r>
                </w:p>
                <w:p w14:paraId="4420E45E" w14:textId="77777777" w:rsidR="00F33D04" w:rsidRDefault="003205B4">
                  <w:pPr>
                    <w:spacing w:before="1"/>
                    <w:ind w:left="539" w:right="5130"/>
                    <w:rPr>
                      <w:rFonts w:ascii="Courier New"/>
                      <w:sz w:val="18"/>
                    </w:rPr>
                  </w:pPr>
                  <w:r>
                    <w:rPr>
                      <w:rFonts w:ascii="Courier New"/>
                      <w:sz w:val="18"/>
                    </w:rPr>
                    <w:t>Originating Site: SALT</w:t>
                  </w:r>
                  <w:r>
                    <w:rPr>
                      <w:rFonts w:ascii="Courier New"/>
                      <w:sz w:val="18"/>
                    </w:rPr>
                    <w:t xml:space="preserve"> LAKE CITY HCS Assignment History:</w:t>
                  </w:r>
                </w:p>
                <w:p w14:paraId="3CE5B321" w14:textId="77777777" w:rsidR="00F33D04" w:rsidRDefault="003205B4">
                  <w:pPr>
                    <w:ind w:left="755" w:right="5886"/>
                    <w:rPr>
                      <w:rFonts w:ascii="Courier New"/>
                      <w:sz w:val="18"/>
                    </w:rPr>
                  </w:pPr>
                  <w:r>
                    <w:rPr>
                      <w:rFonts w:ascii="Courier New"/>
                      <w:sz w:val="18"/>
                    </w:rPr>
                    <w:t>Date: DEC 08, 2011@09:28:23 Action: NEW ASSIGNMENT</w:t>
                  </w:r>
                </w:p>
                <w:p w14:paraId="5315CFAE" w14:textId="77777777" w:rsidR="00F33D04" w:rsidRDefault="003205B4">
                  <w:pPr>
                    <w:ind w:left="755"/>
                    <w:rPr>
                      <w:rFonts w:ascii="Courier New"/>
                      <w:sz w:val="18"/>
                    </w:rPr>
                  </w:pPr>
                  <w:r>
                    <w:rPr>
                      <w:rFonts w:ascii="Courier New"/>
                      <w:sz w:val="18"/>
                    </w:rPr>
                    <w:t>Approved By: CPRSPROVIDER,TWENTY-SIX</w:t>
                  </w:r>
                </w:p>
                <w:p w14:paraId="06CD261F" w14:textId="77777777" w:rsidR="00F33D04" w:rsidRDefault="00F33D04">
                  <w:pPr>
                    <w:pStyle w:val="BodyText"/>
                    <w:rPr>
                      <w:rFonts w:ascii="Courier New"/>
                      <w:sz w:val="20"/>
                    </w:rPr>
                  </w:pPr>
                </w:p>
                <w:p w14:paraId="073C39EC" w14:textId="77777777" w:rsidR="00F33D04" w:rsidRDefault="00F33D04">
                  <w:pPr>
                    <w:pStyle w:val="BodyText"/>
                    <w:rPr>
                      <w:rFonts w:ascii="Courier New"/>
                      <w:sz w:val="16"/>
                    </w:rPr>
                  </w:pPr>
                </w:p>
                <w:p w14:paraId="2C86D13A" w14:textId="77777777" w:rsidR="00F33D04" w:rsidRDefault="003205B4">
                  <w:pPr>
                    <w:spacing w:line="242" w:lineRule="auto"/>
                    <w:ind w:left="755" w:right="5886"/>
                    <w:rPr>
                      <w:rFonts w:ascii="Courier New"/>
                      <w:sz w:val="18"/>
                    </w:rPr>
                  </w:pPr>
                  <w:r>
                    <w:rPr>
                      <w:rFonts w:ascii="Courier New"/>
                      <w:sz w:val="18"/>
                    </w:rPr>
                    <w:t>Date: JAN 12, 2012@15:46:32 Action: INACTIVATE</w:t>
                  </w:r>
                </w:p>
              </w:txbxContent>
            </v:textbox>
            <w10:wrap type="topAndBottom" anchorx="page"/>
          </v:shape>
        </w:pict>
      </w:r>
    </w:p>
    <w:p w14:paraId="3E06878B" w14:textId="77777777" w:rsidR="00F33D04" w:rsidRDefault="00F33D04">
      <w:pPr>
        <w:rPr>
          <w:sz w:val="20"/>
        </w:rPr>
        <w:sectPr w:rsidR="00F33D04">
          <w:pgSz w:w="12240" w:h="15840"/>
          <w:pgMar w:top="1500" w:right="860" w:bottom="1740" w:left="1220" w:header="0" w:footer="1374" w:gutter="0"/>
          <w:cols w:space="720"/>
        </w:sectPr>
      </w:pPr>
    </w:p>
    <w:p w14:paraId="1B8AB0F2" w14:textId="77777777" w:rsidR="00F33D04" w:rsidRDefault="003205B4">
      <w:pPr>
        <w:pStyle w:val="BodyText"/>
        <w:ind w:left="462"/>
        <w:rPr>
          <w:sz w:val="20"/>
        </w:rPr>
      </w:pPr>
      <w:r>
        <w:lastRenderedPageBreak/>
        <w:pict w14:anchorId="27DBBF03">
          <v:line id="_x0000_s1277" style="position:absolute;left:0;text-align:left;z-index:-255937536;mso-position-horizontal-relative:page;mso-position-vertical-relative:page" from="95.4pt,109.1pt" to="235.8pt,109.1pt" strokeweight=".18733mm">
            <v:stroke dashstyle="dash"/>
            <w10:wrap anchorx="page" anchory="page"/>
          </v:line>
        </w:pict>
      </w:r>
      <w:r>
        <w:pict w14:anchorId="343BB03B">
          <v:line id="_x0000_s1276" style="position:absolute;left:0;text-align:left;z-index:-255936512;mso-position-horizontal-relative:page;mso-position-vertical-relative:page" from="376.25pt,109.1pt" to="478.85pt,109.1pt" strokeweight=".18733mm">
            <v:stroke dashstyle="dash"/>
            <w10:wrap anchorx="page" anchory="page"/>
          </v:line>
        </w:pict>
      </w:r>
      <w:r>
        <w:rPr>
          <w:sz w:val="20"/>
        </w:rPr>
      </w:r>
      <w:r>
        <w:rPr>
          <w:sz w:val="20"/>
        </w:rPr>
        <w:pict w14:anchorId="0B400C4F">
          <v:shape id="_x0000_s1275" type="#_x0000_t202" style="width:479.4pt;height:104.55pt;mso-left-percent:-10001;mso-top-percent:-10001;mso-position-horizontal:absolute;mso-position-horizontal-relative:char;mso-position-vertical:absolute;mso-position-vertical-relative:line;mso-left-percent:-10001;mso-top-percent:-10001" filled="f" strokeweight=".48pt">
            <v:textbox inset="0,0,0,0">
              <w:txbxContent>
                <w:p w14:paraId="0EB4D934" w14:textId="77777777" w:rsidR="00F33D04" w:rsidRDefault="003205B4">
                  <w:pPr>
                    <w:spacing w:before="23"/>
                    <w:ind w:left="755"/>
                    <w:rPr>
                      <w:rFonts w:ascii="Courier New"/>
                      <w:sz w:val="18"/>
                    </w:rPr>
                  </w:pPr>
                  <w:r>
                    <w:rPr>
                      <w:rFonts w:ascii="Courier New"/>
                      <w:sz w:val="18"/>
                    </w:rPr>
                    <w:t>Approved By: CPRSPROVIDER,TWENTY-SIX</w:t>
                  </w:r>
                </w:p>
                <w:p w14:paraId="4AFD5876" w14:textId="77777777" w:rsidR="00F33D04" w:rsidRDefault="00F33D04">
                  <w:pPr>
                    <w:pStyle w:val="BodyText"/>
                    <w:spacing w:before="7"/>
                    <w:rPr>
                      <w:rFonts w:ascii="Courier New"/>
                      <w:sz w:val="17"/>
                    </w:rPr>
                  </w:pPr>
                </w:p>
                <w:p w14:paraId="74378606" w14:textId="77777777" w:rsidR="00F33D04" w:rsidRDefault="003205B4">
                  <w:pPr>
                    <w:tabs>
                      <w:tab w:val="left" w:pos="3132"/>
                      <w:tab w:val="left" w:pos="3239"/>
                      <w:tab w:val="left" w:pos="7980"/>
                    </w:tabs>
                    <w:spacing w:line="410" w:lineRule="atLeast"/>
                    <w:ind w:left="1079" w:right="1594" w:hanging="864"/>
                    <w:rPr>
                      <w:rFonts w:ascii="Courier New"/>
                      <w:sz w:val="18"/>
                    </w:rPr>
                  </w:pPr>
                  <w:r>
                    <w:rPr>
                      <w:rFonts w:ascii="Courier New"/>
                      <w:sz w:val="18"/>
                    </w:rPr>
                    <w:t xml:space="preserve"> </w:t>
                  </w:r>
                  <w:r>
                    <w:rPr>
                      <w:rFonts w:ascii="Courier New"/>
                      <w:sz w:val="18"/>
                    </w:rPr>
                    <w:tab/>
                  </w:r>
                  <w:r>
                    <w:rPr>
                      <w:rFonts w:ascii="Courier New"/>
                      <w:sz w:val="18"/>
                    </w:rPr>
                    <w:tab/>
                    <w:t>MHTC - MH</w:t>
                  </w:r>
                  <w:r>
                    <w:rPr>
                      <w:rFonts w:ascii="Courier New"/>
                      <w:spacing w:val="-14"/>
                      <w:sz w:val="18"/>
                    </w:rPr>
                    <w:t xml:space="preserve"> </w:t>
                  </w:r>
                  <w:r>
                    <w:rPr>
                      <w:rFonts w:ascii="Courier New"/>
                      <w:sz w:val="18"/>
                    </w:rPr>
                    <w:t>Treatment</w:t>
                  </w:r>
                  <w:r>
                    <w:rPr>
                      <w:rFonts w:ascii="Courier New"/>
                      <w:spacing w:val="-4"/>
                      <w:sz w:val="18"/>
                    </w:rPr>
                    <w:t xml:space="preserve"> </w:t>
                  </w:r>
                  <w:r>
                    <w:rPr>
                      <w:rFonts w:ascii="Courier New"/>
                      <w:sz w:val="18"/>
                    </w:rPr>
                    <w:t xml:space="preserve">Coor  </w:t>
                  </w:r>
                  <w:r>
                    <w:rPr>
                      <w:rFonts w:ascii="Courier New"/>
                      <w:sz w:val="18"/>
                    </w:rPr>
                    <w:tab/>
                    <w:t xml:space="preserve"> MH</w:t>
                  </w:r>
                  <w:r>
                    <w:rPr>
                      <w:rFonts w:ascii="Courier New"/>
                      <w:spacing w:val="-6"/>
                      <w:sz w:val="18"/>
                    </w:rPr>
                    <w:t xml:space="preserve"> </w:t>
                  </w:r>
                  <w:r>
                    <w:rPr>
                      <w:rFonts w:ascii="Courier New"/>
                      <w:sz w:val="18"/>
                    </w:rPr>
                    <w:t>Treatment</w:t>
                  </w:r>
                  <w:r>
                    <w:rPr>
                      <w:rFonts w:ascii="Courier New"/>
                      <w:spacing w:val="-5"/>
                      <w:sz w:val="18"/>
                    </w:rPr>
                    <w:t xml:space="preserve"> </w:t>
                  </w:r>
                  <w:r>
                    <w:rPr>
                      <w:rFonts w:ascii="Courier New"/>
                      <w:sz w:val="18"/>
                    </w:rPr>
                    <w:t>Team:</w:t>
                  </w:r>
                  <w:r>
                    <w:rPr>
                      <w:rFonts w:ascii="Courier New"/>
                      <w:sz w:val="18"/>
                    </w:rPr>
                    <w:tab/>
                  </w:r>
                  <w:r>
                    <w:rPr>
                      <w:rFonts w:ascii="Courier New"/>
                      <w:sz w:val="18"/>
                    </w:rPr>
                    <w:tab/>
                    <w:t>HRMH TEST</w:t>
                  </w:r>
                  <w:r>
                    <w:rPr>
                      <w:rFonts w:ascii="Courier New"/>
                      <w:spacing w:val="-3"/>
                      <w:sz w:val="18"/>
                    </w:rPr>
                    <w:t xml:space="preserve"> </w:t>
                  </w:r>
                  <w:r>
                    <w:rPr>
                      <w:rFonts w:ascii="Courier New"/>
                      <w:sz w:val="18"/>
                    </w:rPr>
                    <w:t>TEAM</w:t>
                  </w:r>
                </w:p>
                <w:p w14:paraId="111D883F" w14:textId="77777777" w:rsidR="00F33D04" w:rsidRDefault="003205B4">
                  <w:pPr>
                    <w:tabs>
                      <w:tab w:val="left" w:pos="3239"/>
                    </w:tabs>
                    <w:ind w:left="1619" w:right="3852" w:hanging="1296"/>
                    <w:rPr>
                      <w:rFonts w:ascii="Courier New"/>
                      <w:sz w:val="18"/>
                    </w:rPr>
                  </w:pPr>
                  <w:r>
                    <w:rPr>
                      <w:rFonts w:ascii="Courier New"/>
                      <w:sz w:val="18"/>
                    </w:rPr>
                    <w:t>MH</w:t>
                  </w:r>
                  <w:r>
                    <w:rPr>
                      <w:rFonts w:ascii="Courier New"/>
                      <w:spacing w:val="-8"/>
                      <w:sz w:val="18"/>
                    </w:rPr>
                    <w:t xml:space="preserve"> </w:t>
                  </w:r>
                  <w:r>
                    <w:rPr>
                      <w:rFonts w:ascii="Courier New"/>
                      <w:sz w:val="18"/>
                    </w:rPr>
                    <w:t>Treatment</w:t>
                  </w:r>
                  <w:r>
                    <w:rPr>
                      <w:rFonts w:ascii="Courier New"/>
                      <w:spacing w:val="-8"/>
                      <w:sz w:val="18"/>
                    </w:rPr>
                    <w:t xml:space="preserve"> </w:t>
                  </w:r>
                  <w:r>
                    <w:rPr>
                      <w:rFonts w:ascii="Courier New"/>
                      <w:sz w:val="18"/>
                    </w:rPr>
                    <w:t>Coordinator:</w:t>
                  </w:r>
                  <w:r>
                    <w:rPr>
                      <w:rFonts w:ascii="Courier New"/>
                      <w:sz w:val="18"/>
                    </w:rPr>
                    <w:tab/>
                  </w:r>
                  <w:r>
                    <w:rPr>
                      <w:rFonts w:ascii="Courier New"/>
                      <w:spacing w:val="-1"/>
                      <w:sz w:val="18"/>
                    </w:rPr>
                    <w:t xml:space="preserve">MHPROVIDER,TWENTY-SEVEN </w:t>
                  </w:r>
                  <w:r>
                    <w:rPr>
                      <w:rFonts w:ascii="Courier New"/>
                      <w:sz w:val="18"/>
                    </w:rPr>
                    <w:t>Office</w:t>
                  </w:r>
                  <w:r>
                    <w:rPr>
                      <w:rFonts w:ascii="Courier New"/>
                      <w:spacing w:val="-7"/>
                      <w:sz w:val="18"/>
                    </w:rPr>
                    <w:t xml:space="preserve"> </w:t>
                  </w:r>
                  <w:r>
                    <w:rPr>
                      <w:rFonts w:ascii="Courier New"/>
                      <w:sz w:val="18"/>
                    </w:rPr>
                    <w:t>Phone:</w:t>
                  </w:r>
                  <w:r>
                    <w:rPr>
                      <w:rFonts w:ascii="Courier New"/>
                      <w:sz w:val="18"/>
                    </w:rPr>
                    <w:tab/>
                    <w:t>555-123-4567</w:t>
                  </w:r>
                </w:p>
                <w:p w14:paraId="35009A4D" w14:textId="77777777" w:rsidR="00F33D04" w:rsidRDefault="003205B4">
                  <w:pPr>
                    <w:tabs>
                      <w:tab w:val="left" w:pos="1619"/>
                    </w:tabs>
                    <w:ind w:right="5796"/>
                    <w:jc w:val="right"/>
                    <w:rPr>
                      <w:rFonts w:ascii="Courier New"/>
                      <w:sz w:val="18"/>
                    </w:rPr>
                  </w:pPr>
                  <w:r>
                    <w:rPr>
                      <w:rFonts w:ascii="Courier New"/>
                      <w:sz w:val="18"/>
                    </w:rPr>
                    <w:t>Analog</w:t>
                  </w:r>
                  <w:r>
                    <w:rPr>
                      <w:rFonts w:ascii="Courier New"/>
                      <w:spacing w:val="-7"/>
                      <w:sz w:val="18"/>
                    </w:rPr>
                    <w:t xml:space="preserve"> </w:t>
                  </w:r>
                  <w:r>
                    <w:rPr>
                      <w:rFonts w:ascii="Courier New"/>
                      <w:sz w:val="18"/>
                    </w:rPr>
                    <w:t>Pager:</w:t>
                  </w:r>
                  <w:r>
                    <w:rPr>
                      <w:rFonts w:ascii="Courier New"/>
                      <w:sz w:val="18"/>
                    </w:rPr>
                    <w:tab/>
                  </w:r>
                  <w:r>
                    <w:rPr>
                      <w:rFonts w:ascii="Courier New"/>
                      <w:spacing w:val="-1"/>
                      <w:sz w:val="18"/>
                    </w:rPr>
                    <w:t>12345</w:t>
                  </w:r>
                </w:p>
                <w:p w14:paraId="732C4566" w14:textId="77777777" w:rsidR="00F33D04" w:rsidRDefault="003205B4">
                  <w:pPr>
                    <w:tabs>
                      <w:tab w:val="left" w:pos="1727"/>
                    </w:tabs>
                    <w:spacing w:before="1"/>
                    <w:ind w:right="5796"/>
                    <w:jc w:val="right"/>
                    <w:rPr>
                      <w:rFonts w:ascii="Courier New"/>
                      <w:sz w:val="18"/>
                    </w:rPr>
                  </w:pPr>
                  <w:r>
                    <w:rPr>
                      <w:rFonts w:ascii="Courier New"/>
                      <w:sz w:val="18"/>
                    </w:rPr>
                    <w:t>Digital</w:t>
                  </w:r>
                  <w:r>
                    <w:rPr>
                      <w:rFonts w:ascii="Courier New"/>
                      <w:spacing w:val="-7"/>
                      <w:sz w:val="18"/>
                    </w:rPr>
                    <w:t xml:space="preserve"> </w:t>
                  </w:r>
                  <w:r>
                    <w:rPr>
                      <w:rFonts w:ascii="Courier New"/>
                      <w:sz w:val="18"/>
                    </w:rPr>
                    <w:t>Pager:</w:t>
                  </w:r>
                  <w:r>
                    <w:rPr>
                      <w:rFonts w:ascii="Courier New"/>
                      <w:sz w:val="18"/>
                    </w:rPr>
                    <w:tab/>
                  </w:r>
                  <w:r>
                    <w:rPr>
                      <w:rFonts w:ascii="Courier New"/>
                      <w:spacing w:val="-1"/>
                      <w:sz w:val="18"/>
                    </w:rPr>
                    <w:t>98765</w:t>
                  </w:r>
                </w:p>
              </w:txbxContent>
            </v:textbox>
            <w10:anchorlock/>
          </v:shape>
        </w:pict>
      </w:r>
    </w:p>
    <w:p w14:paraId="32B2F866" w14:textId="77777777" w:rsidR="00F33D04" w:rsidRDefault="00F33D04">
      <w:pPr>
        <w:pStyle w:val="BodyText"/>
        <w:rPr>
          <w:b/>
          <w:sz w:val="20"/>
        </w:rPr>
      </w:pPr>
    </w:p>
    <w:p w14:paraId="16F03BA5" w14:textId="77777777" w:rsidR="00F33D04" w:rsidRDefault="00F33D04">
      <w:pPr>
        <w:pStyle w:val="BodyText"/>
        <w:rPr>
          <w:b/>
          <w:sz w:val="20"/>
        </w:rPr>
      </w:pPr>
    </w:p>
    <w:p w14:paraId="192CF393" w14:textId="77777777" w:rsidR="00F33D04" w:rsidRDefault="003205B4">
      <w:pPr>
        <w:pStyle w:val="BodyText"/>
        <w:spacing w:before="209"/>
        <w:ind w:left="580"/>
      </w:pPr>
      <w:r>
        <w:t>CPRS GUI is able to display multiple Category 1 Patient Record Flags:</w:t>
      </w:r>
    </w:p>
    <w:p w14:paraId="6C88FE94" w14:textId="77777777" w:rsidR="00F33D04" w:rsidRDefault="003205B4">
      <w:pPr>
        <w:pStyle w:val="BodyText"/>
        <w:spacing w:before="4"/>
        <w:rPr>
          <w:sz w:val="21"/>
        </w:rPr>
      </w:pPr>
      <w:r>
        <w:rPr>
          <w:noProof/>
        </w:rPr>
        <w:drawing>
          <wp:anchor distT="0" distB="0" distL="0" distR="0" simplePos="0" relativeHeight="144" behindDoc="0" locked="0" layoutInCell="1" allowOverlap="1" wp14:anchorId="3324DC23" wp14:editId="281DEF5A">
            <wp:simplePos x="0" y="0"/>
            <wp:positionH relativeFrom="page">
              <wp:posOffset>1143000</wp:posOffset>
            </wp:positionH>
            <wp:positionV relativeFrom="paragraph">
              <wp:posOffset>180760</wp:posOffset>
            </wp:positionV>
            <wp:extent cx="4843179" cy="5062537"/>
            <wp:effectExtent l="0" t="0" r="0" b="0"/>
            <wp:wrapTopAndBottom/>
            <wp:docPr id="8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4.png"/>
                    <pic:cNvPicPr/>
                  </pic:nvPicPr>
                  <pic:blipFill>
                    <a:blip r:embed="rId53" cstate="print"/>
                    <a:stretch>
                      <a:fillRect/>
                    </a:stretch>
                  </pic:blipFill>
                  <pic:spPr>
                    <a:xfrm>
                      <a:off x="0" y="0"/>
                      <a:ext cx="4843179" cy="5062537"/>
                    </a:xfrm>
                    <a:prstGeom prst="rect">
                      <a:avLst/>
                    </a:prstGeom>
                  </pic:spPr>
                </pic:pic>
              </a:graphicData>
            </a:graphic>
          </wp:anchor>
        </w:drawing>
      </w:r>
    </w:p>
    <w:p w14:paraId="5E9B6C19" w14:textId="77777777" w:rsidR="00F33D04" w:rsidRDefault="003205B4">
      <w:pPr>
        <w:ind w:left="580"/>
        <w:rPr>
          <w:b/>
        </w:rPr>
      </w:pPr>
      <w:bookmarkStart w:id="47" w:name="_bookmark27"/>
      <w:bookmarkEnd w:id="47"/>
      <w:r>
        <w:rPr>
          <w:b/>
        </w:rPr>
        <w:t>Figure 22: Patient Record Flag window</w:t>
      </w:r>
    </w:p>
    <w:p w14:paraId="0B8EF080" w14:textId="77777777" w:rsidR="00F33D04" w:rsidRDefault="00F33D04">
      <w:pPr>
        <w:sectPr w:rsidR="00F33D04">
          <w:pgSz w:w="12240" w:h="15840"/>
          <w:pgMar w:top="1440" w:right="860" w:bottom="1740" w:left="1220" w:header="0" w:footer="1374" w:gutter="0"/>
          <w:cols w:space="720"/>
        </w:sectPr>
      </w:pPr>
    </w:p>
    <w:p w14:paraId="05AD03D1" w14:textId="77777777" w:rsidR="00F33D04" w:rsidRDefault="00F33D04">
      <w:pPr>
        <w:pStyle w:val="BodyText"/>
        <w:rPr>
          <w:b/>
          <w:sz w:val="20"/>
        </w:rPr>
      </w:pPr>
    </w:p>
    <w:p w14:paraId="59782DEF" w14:textId="77777777" w:rsidR="00F33D04" w:rsidRDefault="00F33D04">
      <w:pPr>
        <w:pStyle w:val="BodyText"/>
        <w:rPr>
          <w:b/>
          <w:sz w:val="20"/>
        </w:rPr>
      </w:pPr>
    </w:p>
    <w:p w14:paraId="72870ED3" w14:textId="77777777" w:rsidR="00F33D04" w:rsidRDefault="00F33D04">
      <w:pPr>
        <w:pStyle w:val="BodyText"/>
        <w:rPr>
          <w:b/>
          <w:sz w:val="20"/>
        </w:rPr>
      </w:pPr>
    </w:p>
    <w:p w14:paraId="4250AF29" w14:textId="77777777" w:rsidR="00F33D04" w:rsidRDefault="00F33D04">
      <w:pPr>
        <w:pStyle w:val="BodyText"/>
        <w:spacing w:before="3"/>
        <w:rPr>
          <w:b/>
          <w:sz w:val="22"/>
        </w:rPr>
      </w:pPr>
    </w:p>
    <w:p w14:paraId="2C5C9123" w14:textId="77777777" w:rsidR="00F33D04" w:rsidRDefault="003205B4">
      <w:pPr>
        <w:pStyle w:val="BodyText"/>
        <w:spacing w:before="90"/>
        <w:ind w:left="580" w:right="1487"/>
      </w:pPr>
      <w:r>
        <w:t>CPRS GUI Reports Tab, VA-MH HIGH RISK PATIENT Health Summary Display updated to include Cat 1 HIGH RISK FOR SUICIDE PRF, and MHTC info</w:t>
      </w:r>
    </w:p>
    <w:p w14:paraId="7638AC00" w14:textId="77777777" w:rsidR="00F33D04" w:rsidRDefault="003205B4">
      <w:pPr>
        <w:pStyle w:val="BodyText"/>
        <w:spacing w:before="3"/>
        <w:rPr>
          <w:sz w:val="21"/>
        </w:rPr>
      </w:pPr>
      <w:r>
        <w:rPr>
          <w:noProof/>
        </w:rPr>
        <w:drawing>
          <wp:anchor distT="0" distB="0" distL="0" distR="0" simplePos="0" relativeHeight="147" behindDoc="0" locked="0" layoutInCell="1" allowOverlap="1" wp14:anchorId="1F7411DC" wp14:editId="42DDE74F">
            <wp:simplePos x="0" y="0"/>
            <wp:positionH relativeFrom="page">
              <wp:posOffset>1143000</wp:posOffset>
            </wp:positionH>
            <wp:positionV relativeFrom="paragraph">
              <wp:posOffset>180420</wp:posOffset>
            </wp:positionV>
            <wp:extent cx="5931101" cy="3924490"/>
            <wp:effectExtent l="0" t="0" r="0" b="0"/>
            <wp:wrapTopAndBottom/>
            <wp:docPr id="89" name="image35.jpeg" descr="C:\Documents and Settings\vhaispthompw\Desktop\HIGH RISK MH\CAT 1 PRF MHTC COMBINED DISPLAY_SCRUB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5.jpeg"/>
                    <pic:cNvPicPr/>
                  </pic:nvPicPr>
                  <pic:blipFill>
                    <a:blip r:embed="rId54" cstate="print"/>
                    <a:stretch>
                      <a:fillRect/>
                    </a:stretch>
                  </pic:blipFill>
                  <pic:spPr>
                    <a:xfrm>
                      <a:off x="0" y="0"/>
                      <a:ext cx="5931101" cy="3924490"/>
                    </a:xfrm>
                    <a:prstGeom prst="rect">
                      <a:avLst/>
                    </a:prstGeom>
                  </pic:spPr>
                </pic:pic>
              </a:graphicData>
            </a:graphic>
          </wp:anchor>
        </w:drawing>
      </w:r>
    </w:p>
    <w:p w14:paraId="772B765B" w14:textId="77777777" w:rsidR="00F33D04" w:rsidRDefault="003205B4">
      <w:pPr>
        <w:ind w:left="580" w:right="765"/>
        <w:rPr>
          <w:b/>
        </w:rPr>
      </w:pPr>
      <w:bookmarkStart w:id="48" w:name="_bookmark28"/>
      <w:bookmarkEnd w:id="48"/>
      <w:r>
        <w:rPr>
          <w:b/>
        </w:rPr>
        <w:t>Figure 23: VA-MH HIGH RISK PATIENT Health Summary Display with Cat 1 HIGH RISK FOR SUICIDE PRF, and MHTC info</w:t>
      </w:r>
    </w:p>
    <w:p w14:paraId="596872B9" w14:textId="77777777" w:rsidR="00F33D04" w:rsidRDefault="00F33D04">
      <w:pPr>
        <w:sectPr w:rsidR="00F33D04">
          <w:pgSz w:w="12240" w:h="15840"/>
          <w:pgMar w:top="1500" w:right="860" w:bottom="1740" w:left="1220" w:header="0" w:footer="1374" w:gutter="0"/>
          <w:cols w:space="720"/>
        </w:sectPr>
      </w:pPr>
    </w:p>
    <w:p w14:paraId="1706122E" w14:textId="77777777" w:rsidR="00F33D04" w:rsidRDefault="003205B4">
      <w:pPr>
        <w:pStyle w:val="BodyText"/>
        <w:spacing w:before="72"/>
        <w:ind w:left="580" w:right="1634"/>
      </w:pPr>
      <w:r>
        <w:lastRenderedPageBreak/>
        <w:t>Reminder Resolution for High Risk MH No-Show Follow-up reminder; additional information display now includes CAT 1 PRF and MHTC</w:t>
      </w:r>
    </w:p>
    <w:p w14:paraId="5EF4228F" w14:textId="77777777" w:rsidR="00F33D04" w:rsidRDefault="003205B4">
      <w:pPr>
        <w:pStyle w:val="BodyText"/>
        <w:spacing w:before="3"/>
        <w:rPr>
          <w:sz w:val="21"/>
        </w:rPr>
      </w:pPr>
      <w:r>
        <w:rPr>
          <w:noProof/>
        </w:rPr>
        <w:drawing>
          <wp:anchor distT="0" distB="0" distL="0" distR="0" simplePos="0" relativeHeight="148" behindDoc="0" locked="0" layoutInCell="1" allowOverlap="1" wp14:anchorId="55FF98FD" wp14:editId="499D1334">
            <wp:simplePos x="0" y="0"/>
            <wp:positionH relativeFrom="page">
              <wp:posOffset>1143000</wp:posOffset>
            </wp:positionH>
            <wp:positionV relativeFrom="paragraph">
              <wp:posOffset>180369</wp:posOffset>
            </wp:positionV>
            <wp:extent cx="5948837" cy="6095047"/>
            <wp:effectExtent l="0" t="0" r="0" b="0"/>
            <wp:wrapTopAndBottom/>
            <wp:docPr id="91" name="image36.jpeg" descr="C:\Documents and Settings\vhaispthompw\Desktop\HIGH RISK MH\Reminder Addtl Info Display CAT 1 and MH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6.jpeg"/>
                    <pic:cNvPicPr/>
                  </pic:nvPicPr>
                  <pic:blipFill>
                    <a:blip r:embed="rId55" cstate="print"/>
                    <a:stretch>
                      <a:fillRect/>
                    </a:stretch>
                  </pic:blipFill>
                  <pic:spPr>
                    <a:xfrm>
                      <a:off x="0" y="0"/>
                      <a:ext cx="5948837" cy="6095047"/>
                    </a:xfrm>
                    <a:prstGeom prst="rect">
                      <a:avLst/>
                    </a:prstGeom>
                  </pic:spPr>
                </pic:pic>
              </a:graphicData>
            </a:graphic>
          </wp:anchor>
        </w:drawing>
      </w:r>
    </w:p>
    <w:p w14:paraId="56DEBC76" w14:textId="77777777" w:rsidR="00F33D04" w:rsidRDefault="003205B4">
      <w:pPr>
        <w:ind w:left="580"/>
        <w:rPr>
          <w:b/>
        </w:rPr>
      </w:pPr>
      <w:bookmarkStart w:id="49" w:name="_bookmark29"/>
      <w:bookmarkEnd w:id="49"/>
      <w:r>
        <w:rPr>
          <w:b/>
        </w:rPr>
        <w:t>Fi</w:t>
      </w:r>
      <w:r>
        <w:rPr>
          <w:b/>
        </w:rPr>
        <w:t>gure 24: Reminder Resolution for High Risk MH No-Show Follow-up reminder</w:t>
      </w:r>
    </w:p>
    <w:p w14:paraId="39F0E604" w14:textId="77777777" w:rsidR="00F33D04" w:rsidRDefault="00F33D04">
      <w:pPr>
        <w:sectPr w:rsidR="00F33D04">
          <w:pgSz w:w="12240" w:h="15840"/>
          <w:pgMar w:top="1360" w:right="860" w:bottom="1740" w:left="1220" w:header="0" w:footer="1374" w:gutter="0"/>
          <w:cols w:space="720"/>
        </w:sectPr>
      </w:pPr>
    </w:p>
    <w:p w14:paraId="69B4F78D" w14:textId="77777777" w:rsidR="00F33D04" w:rsidRDefault="003205B4">
      <w:pPr>
        <w:pStyle w:val="Heading3"/>
        <w:spacing w:before="76"/>
        <w:ind w:right="1465"/>
        <w:rPr>
          <w:rFonts w:ascii="Arial"/>
        </w:rPr>
      </w:pPr>
      <w:bookmarkStart w:id="50" w:name="New_Health_Summary_Types_distributed_by_"/>
      <w:bookmarkStart w:id="51" w:name="_bookmark30"/>
      <w:bookmarkEnd w:id="50"/>
      <w:bookmarkEnd w:id="51"/>
      <w:r>
        <w:rPr>
          <w:rFonts w:ascii="Arial"/>
        </w:rPr>
        <w:lastRenderedPageBreak/>
        <w:t>New Health Summary Types distributed by the High Risk Mental Health Patient project:</w:t>
      </w:r>
    </w:p>
    <w:p w14:paraId="5E89BCBB" w14:textId="77777777" w:rsidR="00F33D04" w:rsidRDefault="003205B4">
      <w:pPr>
        <w:pStyle w:val="BodyText"/>
        <w:spacing w:before="56"/>
        <w:ind w:left="580"/>
      </w:pPr>
      <w:r>
        <w:t>The two HEALTH SUMMARY TYPEs, VA-HIGH RISK PATIENT and REMOTE MH</w:t>
      </w:r>
    </w:p>
    <w:p w14:paraId="651A29F9" w14:textId="77777777" w:rsidR="00F33D04" w:rsidRDefault="003205B4">
      <w:pPr>
        <w:pStyle w:val="BodyText"/>
        <w:ind w:left="580" w:right="1013" w:firstLine="60"/>
      </w:pPr>
      <w:r>
        <w:t>HIGH RISK PATIENT w</w:t>
      </w:r>
      <w:r>
        <w:t>ere originally released in GMTS*2.7*99. In order to view these HEALTH SUMMARY TYPES from within CPRS GUI, they must be added to the CPRS GUI Reports tab selection list. This can be set up from one of the following menu options.</w:t>
      </w:r>
    </w:p>
    <w:p w14:paraId="37C91FB5" w14:textId="77777777" w:rsidR="00F33D04" w:rsidRDefault="00F33D04">
      <w:pPr>
        <w:pStyle w:val="BodyText"/>
        <w:spacing w:before="3"/>
      </w:pPr>
    </w:p>
    <w:p w14:paraId="39D22BF6" w14:textId="77777777" w:rsidR="00F33D04" w:rsidRDefault="003205B4">
      <w:pPr>
        <w:pStyle w:val="BodyText"/>
        <w:spacing w:line="292" w:lineRule="exact"/>
        <w:ind w:left="986"/>
      </w:pPr>
      <w:r>
        <w:rPr>
          <w:noProof/>
          <w:position w:val="-5"/>
        </w:rPr>
        <w:drawing>
          <wp:inline distT="0" distB="0" distL="0" distR="0" wp14:anchorId="29F67DF2" wp14:editId="704A6E66">
            <wp:extent cx="140208" cy="187451"/>
            <wp:effectExtent l="0" t="0" r="0" b="0"/>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7"/>
          <w:sz w:val="20"/>
        </w:rPr>
        <w:t xml:space="preserve"> </w:t>
      </w:r>
      <w:r>
        <w:t>GMTS</w:t>
      </w:r>
      <w:r>
        <w:rPr>
          <w:spacing w:val="-1"/>
        </w:rPr>
        <w:t xml:space="preserve"> </w:t>
      </w:r>
      <w:r>
        <w:t>COORDINATOR</w:t>
      </w:r>
    </w:p>
    <w:p w14:paraId="4EED419A" w14:textId="77777777" w:rsidR="00F33D04" w:rsidRDefault="003205B4">
      <w:pPr>
        <w:pStyle w:val="BodyText"/>
        <w:ind w:left="1526" w:right="3315" w:hanging="166"/>
      </w:pPr>
      <w:r>
        <w:t>CPRS Reports Tab 'Health Summary Types List' Menu Edit 'Health Summary Types List' Parameters</w:t>
      </w:r>
    </w:p>
    <w:p w14:paraId="7EFA847D" w14:textId="77777777" w:rsidR="00F33D04" w:rsidRDefault="00F33D04">
      <w:pPr>
        <w:pStyle w:val="BodyText"/>
        <w:spacing w:before="1"/>
      </w:pPr>
    </w:p>
    <w:p w14:paraId="6BB99D8D" w14:textId="77777777" w:rsidR="00F33D04" w:rsidRDefault="003205B4">
      <w:pPr>
        <w:pStyle w:val="BodyText"/>
        <w:tabs>
          <w:tab w:val="left" w:pos="5224"/>
        </w:tabs>
        <w:spacing w:before="1" w:line="292" w:lineRule="exact"/>
        <w:ind w:left="986"/>
      </w:pPr>
      <w:r>
        <w:rPr>
          <w:noProof/>
          <w:position w:val="-5"/>
        </w:rPr>
        <w:drawing>
          <wp:inline distT="0" distB="0" distL="0" distR="0" wp14:anchorId="727A35D0" wp14:editId="556F6904">
            <wp:extent cx="140208" cy="187451"/>
            <wp:effectExtent l="0" t="0" r="0" b="0"/>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7"/>
          <w:sz w:val="20"/>
        </w:rPr>
        <w:t xml:space="preserve"> </w:t>
      </w:r>
      <w:r>
        <w:t>CPRS MANAGER</w:t>
      </w:r>
      <w:r>
        <w:rPr>
          <w:spacing w:val="-2"/>
        </w:rPr>
        <w:t xml:space="preserve"> </w:t>
      </w:r>
      <w:r>
        <w:t>MENU</w:t>
      </w:r>
      <w:r>
        <w:rPr>
          <w:spacing w:val="58"/>
        </w:rPr>
        <w:t xml:space="preserve"> </w:t>
      </w:r>
      <w:r>
        <w:t>ORMGR</w:t>
      </w:r>
      <w:r>
        <w:tab/>
        <w:t>CPRS Manager Menu</w:t>
      </w:r>
    </w:p>
    <w:p w14:paraId="4ADE2B06" w14:textId="77777777" w:rsidR="00F33D04" w:rsidRDefault="003205B4">
      <w:pPr>
        <w:pStyle w:val="BodyText"/>
        <w:tabs>
          <w:tab w:val="left" w:pos="2106"/>
        </w:tabs>
        <w:spacing w:line="273" w:lineRule="exact"/>
        <w:ind w:left="1526"/>
      </w:pPr>
      <w:r>
        <w:t>PE</w:t>
      </w:r>
      <w:r>
        <w:tab/>
        <w:t>CPRS Configuration (Clin Coord)</w:t>
      </w:r>
      <w:r>
        <w:rPr>
          <w:spacing w:val="-3"/>
        </w:rPr>
        <w:t xml:space="preserve"> </w:t>
      </w:r>
      <w:r>
        <w:t>...</w:t>
      </w:r>
    </w:p>
    <w:p w14:paraId="4825684F" w14:textId="77777777" w:rsidR="00F33D04" w:rsidRDefault="003205B4">
      <w:pPr>
        <w:pStyle w:val="BodyText"/>
        <w:tabs>
          <w:tab w:val="left" w:pos="2613"/>
        </w:tabs>
        <w:ind w:left="2006"/>
      </w:pPr>
      <w:r>
        <w:t>GP</w:t>
      </w:r>
      <w:r>
        <w:tab/>
        <w:t>GUI Parameters</w:t>
      </w:r>
      <w:r>
        <w:rPr>
          <w:spacing w:val="-5"/>
        </w:rPr>
        <w:t xml:space="preserve"> </w:t>
      </w:r>
      <w:r>
        <w:t>...</w:t>
      </w:r>
    </w:p>
    <w:p w14:paraId="5E1F8473" w14:textId="77777777" w:rsidR="00F33D04" w:rsidRDefault="003205B4">
      <w:pPr>
        <w:pStyle w:val="BodyText"/>
        <w:tabs>
          <w:tab w:val="left" w:pos="3093"/>
        </w:tabs>
        <w:spacing w:line="480" w:lineRule="auto"/>
        <w:ind w:left="580" w:right="3405" w:firstLine="1906"/>
      </w:pPr>
      <w:r>
        <w:t>HS</w:t>
      </w:r>
      <w:r>
        <w:tab/>
        <w:t>GUI Health Summary Types Allowable Healt</w:t>
      </w:r>
      <w:r>
        <w:t>h Summary Types may be set for the</w:t>
      </w:r>
      <w:r>
        <w:rPr>
          <w:spacing w:val="-15"/>
        </w:rPr>
        <w:t xml:space="preserve"> </w:t>
      </w:r>
      <w:r>
        <w:t>following:</w:t>
      </w:r>
    </w:p>
    <w:p w14:paraId="7A29233D" w14:textId="77777777" w:rsidR="00F33D04" w:rsidRDefault="003205B4">
      <w:pPr>
        <w:pStyle w:val="ListParagraph"/>
        <w:numPr>
          <w:ilvl w:val="1"/>
          <w:numId w:val="11"/>
        </w:numPr>
        <w:tabs>
          <w:tab w:val="left" w:pos="1241"/>
          <w:tab w:val="left" w:pos="2291"/>
          <w:tab w:val="left" w:pos="2999"/>
        </w:tabs>
        <w:ind w:hanging="301"/>
        <w:rPr>
          <w:sz w:val="24"/>
        </w:rPr>
      </w:pPr>
      <w:r>
        <w:rPr>
          <w:sz w:val="24"/>
        </w:rPr>
        <w:t>User</w:t>
      </w:r>
      <w:r>
        <w:rPr>
          <w:sz w:val="24"/>
        </w:rPr>
        <w:tab/>
        <w:t>USR</w:t>
      </w:r>
      <w:r>
        <w:rPr>
          <w:sz w:val="24"/>
        </w:rPr>
        <w:tab/>
        <w:t>[choose from NEW</w:t>
      </w:r>
      <w:r>
        <w:rPr>
          <w:spacing w:val="-2"/>
          <w:sz w:val="24"/>
        </w:rPr>
        <w:t xml:space="preserve"> </w:t>
      </w:r>
      <w:r>
        <w:rPr>
          <w:sz w:val="24"/>
        </w:rPr>
        <w:t>PERSON]</w:t>
      </w:r>
    </w:p>
    <w:p w14:paraId="1739D7D8" w14:textId="77777777" w:rsidR="00F33D04" w:rsidRDefault="003205B4">
      <w:pPr>
        <w:pStyle w:val="ListParagraph"/>
        <w:numPr>
          <w:ilvl w:val="1"/>
          <w:numId w:val="11"/>
        </w:numPr>
        <w:tabs>
          <w:tab w:val="left" w:pos="1241"/>
          <w:tab w:val="left" w:pos="2427"/>
          <w:tab w:val="left" w:pos="3092"/>
        </w:tabs>
        <w:ind w:hanging="301"/>
        <w:rPr>
          <w:sz w:val="24"/>
        </w:rPr>
      </w:pPr>
      <w:r>
        <w:rPr>
          <w:sz w:val="24"/>
        </w:rPr>
        <w:t>Division</w:t>
      </w:r>
      <w:r>
        <w:rPr>
          <w:sz w:val="24"/>
        </w:rPr>
        <w:tab/>
        <w:t>DIV</w:t>
      </w:r>
      <w:r>
        <w:rPr>
          <w:sz w:val="24"/>
        </w:rPr>
        <w:tab/>
        <w:t>[choose from</w:t>
      </w:r>
      <w:r>
        <w:rPr>
          <w:spacing w:val="-1"/>
          <w:sz w:val="24"/>
        </w:rPr>
        <w:t xml:space="preserve"> </w:t>
      </w:r>
      <w:r>
        <w:rPr>
          <w:sz w:val="24"/>
        </w:rPr>
        <w:t>INSTITUTION]</w:t>
      </w:r>
    </w:p>
    <w:p w14:paraId="211A368A" w14:textId="77777777" w:rsidR="00F33D04" w:rsidRDefault="003205B4">
      <w:pPr>
        <w:pStyle w:val="ListParagraph"/>
        <w:numPr>
          <w:ilvl w:val="1"/>
          <w:numId w:val="11"/>
        </w:numPr>
        <w:tabs>
          <w:tab w:val="left" w:pos="1241"/>
          <w:tab w:val="left" w:pos="2425"/>
          <w:tab w:val="left" w:pos="3106"/>
        </w:tabs>
        <w:ind w:hanging="301"/>
        <w:rPr>
          <w:sz w:val="24"/>
        </w:rPr>
      </w:pPr>
      <w:r>
        <w:rPr>
          <w:sz w:val="24"/>
        </w:rPr>
        <w:t>System</w:t>
      </w:r>
      <w:r>
        <w:rPr>
          <w:sz w:val="24"/>
        </w:rPr>
        <w:tab/>
        <w:t>SYS</w:t>
      </w:r>
      <w:r>
        <w:rPr>
          <w:sz w:val="24"/>
        </w:rPr>
        <w:tab/>
        <w:t>[DVF.FO-SLC.MED.VA.GOV]</w:t>
      </w:r>
    </w:p>
    <w:p w14:paraId="05AB0109" w14:textId="77777777" w:rsidR="00F33D04" w:rsidRDefault="003205B4">
      <w:pPr>
        <w:pStyle w:val="ListParagraph"/>
        <w:numPr>
          <w:ilvl w:val="1"/>
          <w:numId w:val="11"/>
        </w:numPr>
        <w:tabs>
          <w:tab w:val="left" w:pos="1241"/>
          <w:tab w:val="left" w:pos="2377"/>
          <w:tab w:val="left" w:pos="3085"/>
        </w:tabs>
        <w:ind w:hanging="301"/>
        <w:rPr>
          <w:sz w:val="24"/>
        </w:rPr>
      </w:pPr>
      <w:r>
        <w:rPr>
          <w:sz w:val="24"/>
        </w:rPr>
        <w:t>Service</w:t>
      </w:r>
      <w:r>
        <w:rPr>
          <w:sz w:val="24"/>
        </w:rPr>
        <w:tab/>
        <w:t>SRV</w:t>
      </w:r>
      <w:r>
        <w:rPr>
          <w:sz w:val="24"/>
        </w:rPr>
        <w:tab/>
        <w:t>[choose from</w:t>
      </w:r>
      <w:r>
        <w:rPr>
          <w:spacing w:val="-2"/>
          <w:sz w:val="24"/>
        </w:rPr>
        <w:t xml:space="preserve"> </w:t>
      </w:r>
      <w:r>
        <w:rPr>
          <w:sz w:val="24"/>
        </w:rPr>
        <w:t>SERVICE/SECTION]</w:t>
      </w:r>
    </w:p>
    <w:p w14:paraId="0C5372E4" w14:textId="77777777" w:rsidR="00F33D04" w:rsidRDefault="00F33D04">
      <w:pPr>
        <w:pStyle w:val="BodyText"/>
        <w:rPr>
          <w:sz w:val="26"/>
        </w:rPr>
      </w:pPr>
    </w:p>
    <w:p w14:paraId="786B4647" w14:textId="77777777" w:rsidR="00F33D04" w:rsidRDefault="003205B4">
      <w:pPr>
        <w:pStyle w:val="BodyText"/>
        <w:spacing w:before="181"/>
        <w:ind w:left="580"/>
      </w:pPr>
      <w:r>
        <w:t>Add the new REMOTE MH HIGH RISK PATIENT - HEALTH SUMMARY TYPE to</w:t>
      </w:r>
    </w:p>
    <w:p w14:paraId="46740D80" w14:textId="77777777" w:rsidR="00F33D04" w:rsidRDefault="003205B4">
      <w:pPr>
        <w:pStyle w:val="BodyText"/>
        <w:ind w:left="580"/>
      </w:pPr>
      <w:r>
        <w:t>the appropriate list based on your local practice and procedures.</w:t>
      </w:r>
    </w:p>
    <w:p w14:paraId="6D36BD24" w14:textId="77777777" w:rsidR="00F33D04" w:rsidRDefault="00F33D04">
      <w:pPr>
        <w:sectPr w:rsidR="00F33D04">
          <w:pgSz w:w="12240" w:h="15840"/>
          <w:pgMar w:top="1480" w:right="860" w:bottom="1740" w:left="1220" w:header="0" w:footer="1374" w:gutter="0"/>
          <w:cols w:space="720"/>
        </w:sectPr>
      </w:pPr>
    </w:p>
    <w:p w14:paraId="6802FF84" w14:textId="77777777" w:rsidR="00F33D04" w:rsidRDefault="003205B4">
      <w:pPr>
        <w:pStyle w:val="Heading1"/>
        <w:tabs>
          <w:tab w:val="left" w:pos="9250"/>
        </w:tabs>
      </w:pPr>
      <w:r>
        <w:lastRenderedPageBreak/>
        <w:pict w14:anchorId="2E1CB36B">
          <v:shape id="_x0000_s1274" style="position:absolute;left:0;text-align:left;margin-left:88.6pt;margin-top:28.65pt;width:434.95pt;height:.1pt;z-index:-251505664;mso-wrap-distance-left:0;mso-wrap-distance-right:0;mso-position-horizontal-relative:page" coordorigin="1772,573" coordsize="8699,0" path="m1772,573r8699,e" filled="f" strokeweight="3pt">
            <v:path arrowok="t"/>
            <w10:wrap type="topAndBottom" anchorx="page"/>
          </v:shape>
        </w:pict>
      </w:r>
      <w:bookmarkStart w:id="52" w:name="_bookmark31"/>
      <w:bookmarkEnd w:id="52"/>
      <w:r>
        <w:rPr>
          <w:u w:val="single"/>
        </w:rPr>
        <w:t>Order Entry (OR) MHTC</w:t>
      </w:r>
      <w:r>
        <w:rPr>
          <w:spacing w:val="-2"/>
          <w:u w:val="single"/>
        </w:rPr>
        <w:t xml:space="preserve"> </w:t>
      </w:r>
      <w:r>
        <w:rPr>
          <w:u w:val="single"/>
        </w:rPr>
        <w:t>Notification</w:t>
      </w:r>
      <w:r>
        <w:rPr>
          <w:u w:val="single"/>
        </w:rPr>
        <w:tab/>
      </w:r>
    </w:p>
    <w:p w14:paraId="56116B74" w14:textId="77777777" w:rsidR="00F33D04" w:rsidRDefault="00F33D04">
      <w:pPr>
        <w:pStyle w:val="BodyText"/>
        <w:spacing w:before="11"/>
        <w:rPr>
          <w:rFonts w:ascii="Arial"/>
          <w:b/>
          <w:sz w:val="12"/>
        </w:rPr>
      </w:pPr>
    </w:p>
    <w:p w14:paraId="75542EAF" w14:textId="77777777" w:rsidR="00F33D04" w:rsidRDefault="003205B4">
      <w:pPr>
        <w:pStyle w:val="BodyText"/>
        <w:spacing w:before="90"/>
        <w:ind w:left="580" w:right="955"/>
      </w:pPr>
      <w:r>
        <w:t>As part of the HRMHP project, MHTCs can now specify to be default provide</w:t>
      </w:r>
      <w:r>
        <w:t>r recipients of certain pertinent notifications, such as for Admissions, Discharge, and Deceased Patient, to name a few. A new provider recipient, Primary Care Management Module (PCMM) Mental Health Treatment Coordinator (MHTC), has been added to the exist</w:t>
      </w:r>
      <w:r>
        <w:t>ing ORB PROVIDER RECIPIENTS parameter.</w:t>
      </w:r>
    </w:p>
    <w:p w14:paraId="398FDED8" w14:textId="77777777" w:rsidR="00F33D04" w:rsidRDefault="00F33D04">
      <w:pPr>
        <w:pStyle w:val="BodyText"/>
      </w:pPr>
    </w:p>
    <w:p w14:paraId="5F64D444" w14:textId="77777777" w:rsidR="00F33D04" w:rsidRDefault="003205B4">
      <w:pPr>
        <w:pStyle w:val="BodyText"/>
        <w:ind w:left="580" w:right="1123" w:firstLine="60"/>
      </w:pPr>
      <w:r>
        <w:t>A MHTC is defined as a liaison between the patient and the mental health system at a VA site and is the key coordinator for behavioral health services care. There is only one MHTC per patient.</w:t>
      </w:r>
    </w:p>
    <w:p w14:paraId="3A301FB4" w14:textId="77777777" w:rsidR="00F33D04" w:rsidRDefault="00F33D04">
      <w:pPr>
        <w:pStyle w:val="BodyText"/>
      </w:pPr>
    </w:p>
    <w:p w14:paraId="633CFE8D" w14:textId="77777777" w:rsidR="00F33D04" w:rsidRDefault="003205B4">
      <w:pPr>
        <w:pStyle w:val="BodyText"/>
        <w:ind w:left="580" w:right="1152"/>
      </w:pPr>
      <w:r>
        <w:t>For more information a</w:t>
      </w:r>
      <w:r>
        <w:t>bout the MHTC's responsibilities, see VHA Handbook 1160.1, "Uniform Mental Health Services in VA Medical Centers for Clinics," pp 3-4. Note: In the handbook, the MHTC is called the Principal Mental Health Provider.</w:t>
      </w:r>
    </w:p>
    <w:p w14:paraId="35FE4FF9" w14:textId="77777777" w:rsidR="00F33D04" w:rsidRDefault="00F33D04">
      <w:pPr>
        <w:pStyle w:val="BodyText"/>
      </w:pPr>
    </w:p>
    <w:p w14:paraId="784EDABF" w14:textId="77777777" w:rsidR="00F33D04" w:rsidRDefault="003205B4">
      <w:pPr>
        <w:pStyle w:val="BodyText"/>
        <w:spacing w:before="1"/>
        <w:ind w:left="580" w:right="797" w:firstLine="60"/>
      </w:pPr>
      <w:r>
        <w:t>A new notification is also being release</w:t>
      </w:r>
      <w:r>
        <w:t>d with this project: SUICIDE ATTEMPTED/ COMPLETED. This informational notification is triggered by Clinical Reminders when a MH SUICIDE ATTEMPTED or MH SUICIDE COMPLETED health factor has been documented in PCE. It is exported with package parameter values</w:t>
      </w:r>
      <w:r>
        <w:t xml:space="preserve"> set as follows:</w:t>
      </w:r>
    </w:p>
    <w:p w14:paraId="042AC2AF" w14:textId="77777777" w:rsidR="00F33D04" w:rsidRDefault="00F33D04">
      <w:pPr>
        <w:pStyle w:val="BodyText"/>
        <w:spacing w:before="11"/>
        <w:rPr>
          <w:sz w:val="23"/>
        </w:rPr>
      </w:pPr>
    </w:p>
    <w:p w14:paraId="777B5943" w14:textId="77777777" w:rsidR="00F33D04" w:rsidRDefault="003205B4">
      <w:pPr>
        <w:pStyle w:val="BodyText"/>
        <w:ind w:left="1000"/>
      </w:pPr>
      <w:r>
        <w:t>. ORB ARCHIVE PERIOD - 30</w:t>
      </w:r>
    </w:p>
    <w:p w14:paraId="521C4731" w14:textId="77777777" w:rsidR="00F33D04" w:rsidRDefault="003205B4">
      <w:pPr>
        <w:pStyle w:val="BodyText"/>
        <w:ind w:left="1000"/>
      </w:pPr>
      <w:r>
        <w:t>. ORB DELETE MECHANISM - Individual Recipient</w:t>
      </w:r>
    </w:p>
    <w:p w14:paraId="21E3F35A" w14:textId="77777777" w:rsidR="00F33D04" w:rsidRDefault="003205B4">
      <w:pPr>
        <w:pStyle w:val="BodyText"/>
        <w:ind w:left="1000"/>
      </w:pPr>
      <w:r>
        <w:t>. ORB FORWARD BACKUP REVIEWER - No</w:t>
      </w:r>
    </w:p>
    <w:p w14:paraId="40FB8149" w14:textId="77777777" w:rsidR="00F33D04" w:rsidRDefault="003205B4">
      <w:pPr>
        <w:pStyle w:val="BodyText"/>
        <w:ind w:left="1000"/>
      </w:pPr>
      <w:r>
        <w:t>. ORB FORWARD SUPERVISOR - No</w:t>
      </w:r>
    </w:p>
    <w:p w14:paraId="0B9BB333" w14:textId="77777777" w:rsidR="00F33D04" w:rsidRDefault="003205B4">
      <w:pPr>
        <w:pStyle w:val="BodyText"/>
        <w:spacing w:before="1"/>
        <w:ind w:left="1000"/>
      </w:pPr>
      <w:r>
        <w:t>. ORB FORWARD SURROGATES - No</w:t>
      </w:r>
    </w:p>
    <w:p w14:paraId="6F3671A8" w14:textId="77777777" w:rsidR="00F33D04" w:rsidRDefault="003205B4">
      <w:pPr>
        <w:pStyle w:val="BodyText"/>
        <w:ind w:left="1000"/>
      </w:pPr>
      <w:r>
        <w:t>. ORB PROCESSING FLAG - Disabled</w:t>
      </w:r>
    </w:p>
    <w:p w14:paraId="16B33AD6" w14:textId="77777777" w:rsidR="00F33D04" w:rsidRDefault="003205B4">
      <w:pPr>
        <w:pStyle w:val="BodyText"/>
        <w:ind w:left="1000"/>
      </w:pPr>
      <w:r>
        <w:t>. ORB PROVIDER RECIPIENTS - MHTC and PCMM Team (CM)</w:t>
      </w:r>
    </w:p>
    <w:p w14:paraId="74E4E082" w14:textId="77777777" w:rsidR="00F33D04" w:rsidRDefault="003205B4">
      <w:pPr>
        <w:pStyle w:val="BodyText"/>
        <w:ind w:left="1000"/>
      </w:pPr>
      <w:r>
        <w:t>. ORB URGENCY - High</w:t>
      </w:r>
    </w:p>
    <w:p w14:paraId="0B85C0FC" w14:textId="77777777" w:rsidR="00F33D04" w:rsidRDefault="00F33D04">
      <w:pPr>
        <w:pStyle w:val="BodyText"/>
        <w:spacing w:before="7"/>
        <w:rPr>
          <w:sz w:val="16"/>
        </w:rPr>
      </w:pPr>
    </w:p>
    <w:p w14:paraId="25492A70" w14:textId="77777777" w:rsidR="00F33D04" w:rsidRDefault="003205B4">
      <w:pPr>
        <w:pStyle w:val="Heading3"/>
        <w:spacing w:before="90" w:line="274" w:lineRule="exact"/>
        <w:ind w:left="880"/>
      </w:pPr>
      <w:r>
        <w:rPr>
          <w:shd w:val="clear" w:color="auto" w:fill="FFFF00"/>
        </w:rPr>
        <w:t>***Important Note***</w:t>
      </w:r>
    </w:p>
    <w:p w14:paraId="02EDC895" w14:textId="77777777" w:rsidR="00F33D04" w:rsidRDefault="003205B4">
      <w:pPr>
        <w:pStyle w:val="BodyText"/>
        <w:ind w:left="580" w:right="1021"/>
      </w:pPr>
      <w:r>
        <w:rPr>
          <w:shd w:val="clear" w:color="auto" w:fill="FFFF00"/>
        </w:rPr>
        <w:t>Notifications are processed by IEN (internal entry number) from the OE/RR</w:t>
      </w:r>
      <w:r>
        <w:t xml:space="preserve"> </w:t>
      </w:r>
      <w:r>
        <w:rPr>
          <w:shd w:val="clear" w:color="auto" w:fill="FFFF00"/>
        </w:rPr>
        <w:t>NOTIFICATIONS File #100.9. Any site-defined notifications run the risk of being over-</w:t>
      </w:r>
      <w:r>
        <w:t xml:space="preserve"> </w:t>
      </w:r>
      <w:r>
        <w:rPr>
          <w:shd w:val="clear" w:color="auto" w:fill="FFFF00"/>
        </w:rPr>
        <w:t>w</w:t>
      </w:r>
      <w:r>
        <w:rPr>
          <w:shd w:val="clear" w:color="auto" w:fill="FFFF00"/>
        </w:rPr>
        <w:t>ritten by new notifications that are nationally released, especially those within the</w:t>
      </w:r>
      <w:r>
        <w:t xml:space="preserve"> </w:t>
      </w:r>
      <w:r>
        <w:rPr>
          <w:shd w:val="clear" w:color="auto" w:fill="FFFF00"/>
        </w:rPr>
        <w:t>number range 1-9999, which is reserved for national release. If you have locally defined</w:t>
      </w:r>
      <w:r>
        <w:t xml:space="preserve"> </w:t>
      </w:r>
      <w:r>
        <w:rPr>
          <w:shd w:val="clear" w:color="auto" w:fill="FFFF00"/>
        </w:rPr>
        <w:t>notifications, you may need to renumber them before this patch will install. Spec</w:t>
      </w:r>
      <w:r>
        <w:rPr>
          <w:shd w:val="clear" w:color="auto" w:fill="FFFF00"/>
        </w:rPr>
        <w:t>ifically,</w:t>
      </w:r>
      <w:r>
        <w:t xml:space="preserve"> </w:t>
      </w:r>
      <w:r>
        <w:rPr>
          <w:shd w:val="clear" w:color="auto" w:fill="FFFF00"/>
        </w:rPr>
        <w:t>IEN #77 is being added.</w:t>
      </w:r>
    </w:p>
    <w:p w14:paraId="7734B0F3" w14:textId="77777777" w:rsidR="00F33D04" w:rsidRDefault="00F33D04">
      <w:pPr>
        <w:pStyle w:val="BodyText"/>
        <w:spacing w:before="9"/>
        <w:rPr>
          <w:sz w:val="23"/>
        </w:rPr>
      </w:pPr>
    </w:p>
    <w:p w14:paraId="3B755CA8" w14:textId="77777777" w:rsidR="00F33D04" w:rsidRDefault="003205B4">
      <w:pPr>
        <w:pStyle w:val="BodyText"/>
        <w:ind w:left="580"/>
      </w:pPr>
      <w:r>
        <w:t>IRM will need to enable this at the System level.</w:t>
      </w:r>
    </w:p>
    <w:p w14:paraId="207065AF" w14:textId="77777777" w:rsidR="00F33D04" w:rsidRDefault="003205B4">
      <w:pPr>
        <w:pStyle w:val="ListParagraph"/>
        <w:numPr>
          <w:ilvl w:val="2"/>
          <w:numId w:val="11"/>
        </w:numPr>
        <w:tabs>
          <w:tab w:val="left" w:pos="1572"/>
        </w:tabs>
        <w:ind w:right="1072"/>
        <w:rPr>
          <w:sz w:val="24"/>
        </w:rPr>
      </w:pPr>
      <w:r>
        <w:rPr>
          <w:sz w:val="24"/>
        </w:rPr>
        <w:t>Assign SPC users as recipients to this notification. Note: MHTC should already be set up as a default recipient type for Suicide</w:t>
      </w:r>
      <w:r>
        <w:rPr>
          <w:spacing w:val="-15"/>
          <w:sz w:val="24"/>
        </w:rPr>
        <w:t xml:space="preserve"> </w:t>
      </w:r>
      <w:r>
        <w:rPr>
          <w:sz w:val="24"/>
        </w:rPr>
        <w:t>Attempted/Completed.</w:t>
      </w:r>
    </w:p>
    <w:p w14:paraId="12F9BD73" w14:textId="77777777" w:rsidR="00F33D04" w:rsidRDefault="003205B4">
      <w:pPr>
        <w:pStyle w:val="ListParagraph"/>
        <w:numPr>
          <w:ilvl w:val="2"/>
          <w:numId w:val="11"/>
        </w:numPr>
        <w:tabs>
          <w:tab w:val="left" w:pos="1572"/>
        </w:tabs>
        <w:spacing w:before="1"/>
        <w:ind w:right="1677"/>
        <w:rPr>
          <w:sz w:val="24"/>
        </w:rPr>
      </w:pPr>
      <w:r>
        <w:rPr>
          <w:sz w:val="24"/>
        </w:rPr>
        <w:t>Add ‘C’ (MHTC) to the</w:t>
      </w:r>
      <w:r>
        <w:rPr>
          <w:sz w:val="24"/>
        </w:rPr>
        <w:t xml:space="preserve"> default recipient list for other notification</w:t>
      </w:r>
      <w:r>
        <w:rPr>
          <w:spacing w:val="-18"/>
          <w:sz w:val="24"/>
        </w:rPr>
        <w:t xml:space="preserve"> </w:t>
      </w:r>
      <w:r>
        <w:rPr>
          <w:sz w:val="24"/>
        </w:rPr>
        <w:t>types (Admission, Discharge, …) as deemed</w:t>
      </w:r>
      <w:r>
        <w:rPr>
          <w:spacing w:val="-1"/>
          <w:sz w:val="24"/>
        </w:rPr>
        <w:t xml:space="preserve"> </w:t>
      </w:r>
      <w:r>
        <w:rPr>
          <w:sz w:val="24"/>
        </w:rPr>
        <w:t>necessary.</w:t>
      </w:r>
    </w:p>
    <w:p w14:paraId="11E59436" w14:textId="77777777" w:rsidR="00F33D04" w:rsidRDefault="00F33D04">
      <w:pPr>
        <w:rPr>
          <w:sz w:val="24"/>
        </w:rPr>
        <w:sectPr w:rsidR="00F33D04">
          <w:pgSz w:w="12240" w:h="15840"/>
          <w:pgMar w:top="1360" w:right="860" w:bottom="1740" w:left="1220" w:header="0" w:footer="1374" w:gutter="0"/>
          <w:cols w:space="720"/>
        </w:sectPr>
      </w:pPr>
    </w:p>
    <w:p w14:paraId="2F738E45" w14:textId="77777777" w:rsidR="00F33D04" w:rsidRDefault="003205B4">
      <w:pPr>
        <w:pStyle w:val="ListParagraph"/>
        <w:numPr>
          <w:ilvl w:val="2"/>
          <w:numId w:val="11"/>
        </w:numPr>
        <w:tabs>
          <w:tab w:val="left" w:pos="1572"/>
        </w:tabs>
        <w:spacing w:before="74" w:line="276" w:lineRule="auto"/>
        <w:ind w:right="1833"/>
        <w:rPr>
          <w:sz w:val="24"/>
        </w:rPr>
      </w:pPr>
      <w:r>
        <w:rPr>
          <w:sz w:val="24"/>
        </w:rPr>
        <w:lastRenderedPageBreak/>
        <w:t xml:space="preserve">Other Notification Types enabled on your system that are identified </w:t>
      </w:r>
      <w:r>
        <w:rPr>
          <w:spacing w:val="-7"/>
          <w:sz w:val="24"/>
        </w:rPr>
        <w:t xml:space="preserve">as </w:t>
      </w:r>
      <w:r>
        <w:rPr>
          <w:sz w:val="24"/>
        </w:rPr>
        <w:t>appropriate to notify the patient’s assigned MHTC. (e.g., Admission, Di</w:t>
      </w:r>
      <w:r>
        <w:rPr>
          <w:sz w:val="24"/>
        </w:rPr>
        <w:t>scharge, ….) will need to be manually defined as</w:t>
      </w:r>
      <w:r>
        <w:rPr>
          <w:spacing w:val="-7"/>
          <w:sz w:val="24"/>
        </w:rPr>
        <w:t xml:space="preserve"> </w:t>
      </w:r>
      <w:r>
        <w:rPr>
          <w:sz w:val="24"/>
        </w:rPr>
        <w:t>needed.</w:t>
      </w:r>
    </w:p>
    <w:p w14:paraId="7F25BECF" w14:textId="77777777" w:rsidR="00F33D04" w:rsidRDefault="003205B4">
      <w:pPr>
        <w:pStyle w:val="BodyText"/>
        <w:ind w:left="580" w:right="934"/>
      </w:pPr>
      <w:r>
        <w:t>NOTE: An ORB PROVIDER RECIPIENT parameter value of “CM” is exported with the Suicide behavior notification. Therefore, the suicide behavior notification will be sent to the MHTC and PCMM Mental Health team if any are set up and configured at the site.</w:t>
      </w:r>
    </w:p>
    <w:p w14:paraId="661611EB" w14:textId="77777777" w:rsidR="00F33D04" w:rsidRDefault="003205B4">
      <w:pPr>
        <w:pStyle w:val="BodyText"/>
        <w:ind w:left="580" w:right="1215"/>
      </w:pPr>
      <w:r>
        <w:t>Directions on how to set those up should be contained in a setup manual created by the sister project, Principal Mental Health Provider</w:t>
      </w:r>
      <w:r>
        <w:rPr>
          <w:rFonts w:ascii="Verdana" w:hAnsi="Verdana"/>
          <w:color w:val="090AA9"/>
        </w:rPr>
        <w:t xml:space="preserve">. </w:t>
      </w:r>
      <w:r>
        <w:t>See the Primary Care Management Module (PCMM) – Mental Health Treatment Coordinator (MHTC) User Manual (pcmmmhtcug.pdf)</w:t>
      </w:r>
      <w:r>
        <w:t xml:space="preserve"> for more information.</w:t>
      </w:r>
    </w:p>
    <w:p w14:paraId="77BA54FC" w14:textId="77777777" w:rsidR="00F33D04" w:rsidRDefault="00F33D04">
      <w:pPr>
        <w:pStyle w:val="BodyText"/>
        <w:spacing w:before="10"/>
        <w:rPr>
          <w:sz w:val="23"/>
        </w:rPr>
      </w:pPr>
    </w:p>
    <w:p w14:paraId="425B47F9" w14:textId="77777777" w:rsidR="00F33D04" w:rsidRDefault="003205B4">
      <w:pPr>
        <w:pStyle w:val="BodyText"/>
        <w:ind w:left="580" w:right="1181"/>
      </w:pPr>
      <w:r>
        <w:t>Here is the set of codes indicating default provider recipients of a notification by their title or relationship to the patient. Notifications can be set up with any or all of the following codes:</w:t>
      </w:r>
    </w:p>
    <w:p w14:paraId="42E5022F" w14:textId="77777777" w:rsidR="00F33D04" w:rsidRDefault="003205B4">
      <w:pPr>
        <w:pStyle w:val="BodyText"/>
        <w:spacing w:before="4"/>
        <w:rPr>
          <w:sz w:val="21"/>
        </w:rPr>
      </w:pPr>
      <w:r>
        <w:pict w14:anchorId="1E1BD81B">
          <v:shape id="_x0000_s1273" type="#_x0000_t202" style="position:absolute;margin-left:84.4pt;margin-top:14.5pt;width:443.4pt;height:209.8pt;z-index:-251504640;mso-wrap-distance-left:0;mso-wrap-distance-right:0;mso-position-horizontal-relative:page" filled="f" strokeweight=".48pt">
            <v:textbox inset="0,0,0,0">
              <w:txbxContent>
                <w:p w14:paraId="3EF1E735" w14:textId="77777777" w:rsidR="00F33D04" w:rsidRDefault="003205B4">
                  <w:pPr>
                    <w:spacing w:before="80" w:line="249" w:lineRule="auto"/>
                    <w:ind w:left="559" w:right="524" w:hanging="286"/>
                    <w:rPr>
                      <w:rFonts w:ascii="Courier New"/>
                      <w:sz w:val="20"/>
                    </w:rPr>
                  </w:pPr>
                  <w:r>
                    <w:rPr>
                      <w:rFonts w:ascii="Courier New"/>
                      <w:sz w:val="20"/>
                    </w:rPr>
                    <w:t>P (Primary Provider): deliver no</w:t>
                  </w:r>
                  <w:r>
                    <w:rPr>
                      <w:rFonts w:ascii="Courier New"/>
                      <w:sz w:val="20"/>
                    </w:rPr>
                    <w:t>tification to the patient's Primary Provider.</w:t>
                  </w:r>
                </w:p>
                <w:p w14:paraId="613FAC20" w14:textId="77777777" w:rsidR="00F33D04" w:rsidRDefault="003205B4">
                  <w:pPr>
                    <w:ind w:left="559" w:right="930" w:hanging="92"/>
                    <w:rPr>
                      <w:rFonts w:ascii="Courier New"/>
                      <w:sz w:val="20"/>
                    </w:rPr>
                  </w:pPr>
                  <w:r>
                    <w:rPr>
                      <w:rFonts w:ascii="Courier New"/>
                      <w:sz w:val="20"/>
                    </w:rPr>
                    <w:t>A (Attending Physician): deliver notification to the patient's Attending Physician.</w:t>
                  </w:r>
                </w:p>
                <w:p w14:paraId="62BB3997" w14:textId="77777777" w:rsidR="00F33D04" w:rsidRDefault="003205B4">
                  <w:pPr>
                    <w:ind w:left="559" w:right="1170" w:hanging="92"/>
                    <w:rPr>
                      <w:rFonts w:ascii="Courier New"/>
                      <w:sz w:val="20"/>
                    </w:rPr>
                  </w:pPr>
                  <w:r>
                    <w:rPr>
                      <w:rFonts w:ascii="Courier New"/>
                      <w:sz w:val="20"/>
                    </w:rPr>
                    <w:t>T (Patient Care Team): deliver notification to the patient's primary care Team.</w:t>
                  </w:r>
                </w:p>
                <w:p w14:paraId="439D3A42" w14:textId="77777777" w:rsidR="00F33D04" w:rsidRDefault="003205B4">
                  <w:pPr>
                    <w:ind w:left="559" w:right="810" w:hanging="92"/>
                    <w:rPr>
                      <w:rFonts w:ascii="Courier New"/>
                      <w:sz w:val="20"/>
                    </w:rPr>
                  </w:pPr>
                  <w:r>
                    <w:rPr>
                      <w:rFonts w:ascii="Courier New"/>
                      <w:sz w:val="20"/>
                    </w:rPr>
                    <w:t>O (Ordering Provider): deliver notification to</w:t>
                  </w:r>
                  <w:r>
                    <w:rPr>
                      <w:rFonts w:ascii="Courier New"/>
                      <w:sz w:val="20"/>
                    </w:rPr>
                    <w:t xml:space="preserve"> the provider who placed the order which trigger the notification.</w:t>
                  </w:r>
                </w:p>
                <w:p w14:paraId="01D0DF1B" w14:textId="77777777" w:rsidR="00F33D04" w:rsidRDefault="003205B4">
                  <w:pPr>
                    <w:ind w:left="559" w:right="210" w:hanging="92"/>
                    <w:rPr>
                      <w:rFonts w:ascii="Courier New"/>
                      <w:sz w:val="20"/>
                    </w:rPr>
                  </w:pPr>
                  <w:r>
                    <w:rPr>
                      <w:rFonts w:ascii="Courier New"/>
                      <w:sz w:val="20"/>
                      <w:shd w:val="clear" w:color="auto" w:fill="FFFF00"/>
                    </w:rPr>
                    <w:t>M (PCMM Team): deliver notification to users/providers linked to the patient via PCMM Team Position assignments.</w:t>
                  </w:r>
                </w:p>
                <w:p w14:paraId="450BBC37" w14:textId="77777777" w:rsidR="00F33D04" w:rsidRDefault="003205B4">
                  <w:pPr>
                    <w:ind w:left="559" w:right="690" w:hanging="92"/>
                    <w:rPr>
                      <w:rFonts w:ascii="Courier New"/>
                      <w:sz w:val="20"/>
                    </w:rPr>
                  </w:pPr>
                  <w:r>
                    <w:rPr>
                      <w:rFonts w:ascii="Courier New"/>
                      <w:sz w:val="20"/>
                    </w:rPr>
                    <w:t>E (Entering User): deliver notification to the user/provider who entered the</w:t>
                  </w:r>
                  <w:r>
                    <w:rPr>
                      <w:rFonts w:ascii="Courier New"/>
                      <w:sz w:val="20"/>
                    </w:rPr>
                    <w:t xml:space="preserve"> order's most recent activity.</w:t>
                  </w:r>
                </w:p>
                <w:p w14:paraId="6E4066AB" w14:textId="77777777" w:rsidR="00F33D04" w:rsidRDefault="003205B4">
                  <w:pPr>
                    <w:numPr>
                      <w:ilvl w:val="0"/>
                      <w:numId w:val="10"/>
                    </w:numPr>
                    <w:tabs>
                      <w:tab w:val="left" w:pos="708"/>
                    </w:tabs>
                    <w:ind w:right="828" w:hanging="92"/>
                    <w:rPr>
                      <w:rFonts w:ascii="Courier New"/>
                      <w:sz w:val="20"/>
                    </w:rPr>
                  </w:pPr>
                  <w:r>
                    <w:rPr>
                      <w:rFonts w:ascii="Courier New"/>
                      <w:sz w:val="20"/>
                    </w:rPr>
                    <w:t>(PCMM Primary Care Practitioner): deliver notification to the patient's PCMM Primary Care</w:t>
                  </w:r>
                  <w:r>
                    <w:rPr>
                      <w:rFonts w:ascii="Courier New"/>
                      <w:spacing w:val="-3"/>
                      <w:sz w:val="20"/>
                    </w:rPr>
                    <w:t xml:space="preserve"> </w:t>
                  </w:r>
                  <w:r>
                    <w:rPr>
                      <w:rFonts w:ascii="Courier New"/>
                      <w:sz w:val="20"/>
                    </w:rPr>
                    <w:t>Practitioner.</w:t>
                  </w:r>
                </w:p>
                <w:p w14:paraId="37AF930D" w14:textId="77777777" w:rsidR="00F33D04" w:rsidRDefault="003205B4">
                  <w:pPr>
                    <w:numPr>
                      <w:ilvl w:val="0"/>
                      <w:numId w:val="10"/>
                    </w:numPr>
                    <w:tabs>
                      <w:tab w:val="left" w:pos="708"/>
                    </w:tabs>
                    <w:ind w:right="468" w:hanging="92"/>
                    <w:rPr>
                      <w:rFonts w:ascii="Courier New"/>
                      <w:sz w:val="20"/>
                    </w:rPr>
                  </w:pPr>
                  <w:r>
                    <w:rPr>
                      <w:rFonts w:ascii="Courier New"/>
                      <w:sz w:val="20"/>
                    </w:rPr>
                    <w:t>(PCMM Associate Provider): deliver notification to the patient's PCMM Associate</w:t>
                  </w:r>
                  <w:r>
                    <w:rPr>
                      <w:rFonts w:ascii="Courier New"/>
                      <w:spacing w:val="-1"/>
                      <w:sz w:val="20"/>
                    </w:rPr>
                    <w:t xml:space="preserve"> </w:t>
                  </w:r>
                  <w:r>
                    <w:rPr>
                      <w:rFonts w:ascii="Courier New"/>
                      <w:sz w:val="20"/>
                    </w:rPr>
                    <w:t>Provider.</w:t>
                  </w:r>
                </w:p>
                <w:p w14:paraId="65A926F9" w14:textId="77777777" w:rsidR="00F33D04" w:rsidRDefault="003205B4">
                  <w:pPr>
                    <w:ind w:left="559" w:right="450" w:hanging="92"/>
                    <w:rPr>
                      <w:rFonts w:ascii="Courier New"/>
                      <w:sz w:val="20"/>
                    </w:rPr>
                  </w:pPr>
                  <w:r>
                    <w:rPr>
                      <w:rFonts w:ascii="Courier New"/>
                      <w:sz w:val="20"/>
                      <w:shd w:val="clear" w:color="auto" w:fill="FFFF00"/>
                    </w:rPr>
                    <w:t>C (PCMM Mental Health Treatment Coordinator): deliver notification to the patient's PCMM Mental Health Treatment Coordinator.</w:t>
                  </w:r>
                </w:p>
              </w:txbxContent>
            </v:textbox>
            <w10:wrap type="topAndBottom" anchorx="page"/>
          </v:shape>
        </w:pict>
      </w:r>
    </w:p>
    <w:p w14:paraId="6691A009" w14:textId="77777777" w:rsidR="00F33D04" w:rsidRDefault="00F33D04">
      <w:pPr>
        <w:pStyle w:val="BodyText"/>
        <w:rPr>
          <w:sz w:val="20"/>
        </w:rPr>
      </w:pPr>
    </w:p>
    <w:p w14:paraId="7BB566BD" w14:textId="77777777" w:rsidR="00F33D04" w:rsidRDefault="00F33D04">
      <w:pPr>
        <w:pStyle w:val="BodyText"/>
        <w:spacing w:before="7"/>
        <w:rPr>
          <w:sz w:val="21"/>
        </w:rPr>
      </w:pPr>
    </w:p>
    <w:p w14:paraId="793348F5" w14:textId="77777777" w:rsidR="00F33D04" w:rsidRDefault="003205B4">
      <w:pPr>
        <w:pStyle w:val="BodyText"/>
        <w:ind w:left="940"/>
      </w:pPr>
      <w:r>
        <w:t xml:space="preserve">Once all the set-up is done, you can </w:t>
      </w:r>
      <w:r>
        <w:t>verify this via the following menu:</w:t>
      </w:r>
    </w:p>
    <w:p w14:paraId="3F82D936" w14:textId="77777777" w:rsidR="00F33D04" w:rsidRDefault="003205B4">
      <w:pPr>
        <w:pStyle w:val="BodyText"/>
        <w:spacing w:before="1"/>
        <w:rPr>
          <w:sz w:val="22"/>
        </w:rPr>
      </w:pPr>
      <w:r>
        <w:pict w14:anchorId="2D3E3B2F">
          <v:group id="_x0000_s1260" style="position:absolute;margin-left:105.15pt;margin-top:14.95pt;width:419.85pt;height:145.85pt;z-index:-251499520;mso-wrap-distance-left:0;mso-wrap-distance-right:0;mso-position-horizontal-relative:page" coordorigin="2103,299" coordsize="8397,2917">
            <v:line id="_x0000_s1272" style="position:absolute" from="2112,304" to="10490,304" strokeweight=".48pt"/>
            <v:rect id="_x0000_s1271" style="position:absolute;left:2102;top:3205;width:10;height:10" fillcolor="black" stroked="f"/>
            <v:rect id="_x0000_s1270" style="position:absolute;left:2102;top:3205;width:10;height:10" fillcolor="black" stroked="f"/>
            <v:line id="_x0000_s1269" style="position:absolute" from="2112,3210" to="10490,3210" strokeweight=".48pt"/>
            <v:rect id="_x0000_s1268" style="position:absolute;left:10490;top:3205;width:10;height:10" fillcolor="black" stroked="f"/>
            <v:rect id="_x0000_s1267" style="position:absolute;left:10490;top:3205;width:10;height:10" fillcolor="black" stroked="f"/>
            <v:line id="_x0000_s1266" style="position:absolute" from="2108,299" to="2108,3206" strokeweight=".48pt"/>
            <v:line id="_x0000_s1265" style="position:absolute" from="10495,299" to="10495,3206" strokeweight=".48pt"/>
            <v:shape id="_x0000_s1264" type="#_x0000_t202" style="position:absolute;left:3240;top:736;width:5312;height:2451" filled="f" stroked="f">
              <v:textbox inset="0,0,0,0">
                <w:txbxContent>
                  <w:p w14:paraId="7CF9DB4D" w14:textId="77777777" w:rsidR="00F33D04" w:rsidRDefault="003205B4">
                    <w:pPr>
                      <w:ind w:right="2267"/>
                      <w:rPr>
                        <w:rFonts w:ascii="Courier New"/>
                        <w:sz w:val="18"/>
                      </w:rPr>
                    </w:pPr>
                    <w:r>
                      <w:rPr>
                        <w:rFonts w:ascii="Courier New"/>
                        <w:sz w:val="18"/>
                      </w:rPr>
                      <w:t>Enable/Disable Notifications Erase Notifications</w:t>
                    </w:r>
                  </w:p>
                  <w:p w14:paraId="185F1B5A" w14:textId="77777777" w:rsidR="00F33D04" w:rsidRDefault="003205B4">
                    <w:pPr>
                      <w:rPr>
                        <w:rFonts w:ascii="Courier New"/>
                        <w:sz w:val="18"/>
                      </w:rPr>
                    </w:pPr>
                    <w:r>
                      <w:rPr>
                        <w:rFonts w:ascii="Courier New"/>
                        <w:sz w:val="18"/>
                      </w:rPr>
                      <w:t>Set Urgency for Notifications (GUI)</w:t>
                    </w:r>
                  </w:p>
                  <w:p w14:paraId="13A90146" w14:textId="77777777" w:rsidR="00F33D04" w:rsidRDefault="003205B4">
                    <w:pPr>
                      <w:spacing w:before="1"/>
                      <w:ind w:right="755"/>
                      <w:rPr>
                        <w:rFonts w:ascii="Courier New"/>
                        <w:sz w:val="18"/>
                      </w:rPr>
                    </w:pPr>
                    <w:r>
                      <w:rPr>
                        <w:rFonts w:ascii="Courier New"/>
                        <w:sz w:val="18"/>
                      </w:rPr>
                      <w:t xml:space="preserve">Set Deletion Parameters for Notifications </w:t>
                    </w:r>
                    <w:r>
                      <w:rPr>
                        <w:rFonts w:ascii="Courier New"/>
                        <w:color w:val="FF0000"/>
                        <w:sz w:val="18"/>
                      </w:rPr>
                      <w:t>Set Default Recipient(s) for Notifications</w:t>
                    </w:r>
                  </w:p>
                  <w:p w14:paraId="55A28909" w14:textId="77777777" w:rsidR="00F33D04" w:rsidRDefault="003205B4">
                    <w:pPr>
                      <w:ind w:right="-1"/>
                      <w:rPr>
                        <w:rFonts w:ascii="Courier New"/>
                        <w:sz w:val="18"/>
                      </w:rPr>
                    </w:pPr>
                    <w:r>
                      <w:rPr>
                        <w:rFonts w:ascii="Courier New"/>
                        <w:sz w:val="18"/>
                      </w:rPr>
                      <w:t>Set Default Recipient Device(s) for Notifications Set Provider Recipients for Notifications</w:t>
                    </w:r>
                  </w:p>
                  <w:p w14:paraId="576FF75C" w14:textId="77777777" w:rsidR="00F33D04" w:rsidRDefault="003205B4">
                    <w:pPr>
                      <w:ind w:right="539"/>
                      <w:rPr>
                        <w:rFonts w:ascii="Courier New"/>
                        <w:sz w:val="18"/>
                      </w:rPr>
                    </w:pPr>
                    <w:r>
                      <w:rPr>
                        <w:rFonts w:ascii="Courier New"/>
                        <w:sz w:val="18"/>
                      </w:rPr>
                      <w:t>Flag Orderable Item(s) to Send Notifications Archive(delete) after &lt;x&gt; Days</w:t>
                    </w:r>
                  </w:p>
                  <w:p w14:paraId="7D715D22" w14:textId="77777777" w:rsidR="00F33D04" w:rsidRDefault="003205B4">
                    <w:pPr>
                      <w:rPr>
                        <w:rFonts w:ascii="Courier New"/>
                        <w:sz w:val="18"/>
                      </w:rPr>
                    </w:pPr>
                    <w:r>
                      <w:rPr>
                        <w:rFonts w:ascii="Courier New"/>
                        <w:sz w:val="18"/>
                      </w:rPr>
                      <w:t>Forward Notifications ...</w:t>
                    </w:r>
                  </w:p>
                  <w:p w14:paraId="010EE3F5" w14:textId="77777777" w:rsidR="00F33D04" w:rsidRDefault="003205B4">
                    <w:pPr>
                      <w:spacing w:line="242" w:lineRule="auto"/>
                      <w:ind w:right="1403"/>
                      <w:rPr>
                        <w:rFonts w:ascii="Courier New"/>
                        <w:sz w:val="18"/>
                      </w:rPr>
                    </w:pPr>
                    <w:r>
                      <w:rPr>
                        <w:rFonts w:ascii="Courier New"/>
                        <w:sz w:val="18"/>
                      </w:rPr>
                      <w:t>Set Delays for Unverified Orders ... Send Flagged Orders Bulle</w:t>
                    </w:r>
                    <w:r>
                      <w:rPr>
                        <w:rFonts w:ascii="Courier New"/>
                        <w:sz w:val="18"/>
                      </w:rPr>
                      <w:t>tin</w:t>
                    </w:r>
                  </w:p>
                </w:txbxContent>
              </v:textbox>
            </v:shape>
            <v:shape id="_x0000_s1263" type="#_x0000_t202" style="position:absolute;left:2484;top:736;width:236;height:2451" filled="f" stroked="f">
              <v:textbox inset="0,0,0,0">
                <w:txbxContent>
                  <w:p w14:paraId="7ECB97BC" w14:textId="77777777" w:rsidR="00F33D04" w:rsidRDefault="003205B4">
                    <w:pPr>
                      <w:rPr>
                        <w:rFonts w:ascii="Courier New"/>
                        <w:sz w:val="18"/>
                      </w:rPr>
                    </w:pPr>
                    <w:r>
                      <w:rPr>
                        <w:rFonts w:ascii="Courier New"/>
                        <w:sz w:val="18"/>
                      </w:rPr>
                      <w:t>1</w:t>
                    </w:r>
                  </w:p>
                  <w:p w14:paraId="63890F41" w14:textId="77777777" w:rsidR="00F33D04" w:rsidRDefault="003205B4">
                    <w:pPr>
                      <w:rPr>
                        <w:rFonts w:ascii="Courier New"/>
                        <w:sz w:val="18"/>
                      </w:rPr>
                    </w:pPr>
                    <w:r>
                      <w:rPr>
                        <w:rFonts w:ascii="Courier New"/>
                        <w:sz w:val="18"/>
                      </w:rPr>
                      <w:t>2</w:t>
                    </w:r>
                  </w:p>
                  <w:p w14:paraId="1C1B0DE7" w14:textId="77777777" w:rsidR="00F33D04" w:rsidRDefault="003205B4">
                    <w:pPr>
                      <w:rPr>
                        <w:rFonts w:ascii="Courier New"/>
                        <w:sz w:val="18"/>
                      </w:rPr>
                    </w:pPr>
                    <w:r>
                      <w:rPr>
                        <w:rFonts w:ascii="Courier New"/>
                        <w:sz w:val="18"/>
                      </w:rPr>
                      <w:t>3</w:t>
                    </w:r>
                  </w:p>
                  <w:p w14:paraId="54F10FDD" w14:textId="77777777" w:rsidR="00F33D04" w:rsidRDefault="003205B4">
                    <w:pPr>
                      <w:spacing w:before="1"/>
                      <w:rPr>
                        <w:rFonts w:ascii="Courier New"/>
                        <w:sz w:val="18"/>
                      </w:rPr>
                    </w:pPr>
                    <w:r>
                      <w:rPr>
                        <w:rFonts w:ascii="Courier New"/>
                        <w:sz w:val="18"/>
                      </w:rPr>
                      <w:t>4</w:t>
                    </w:r>
                  </w:p>
                  <w:p w14:paraId="3EFA6CEC" w14:textId="77777777" w:rsidR="00F33D04" w:rsidRDefault="003205B4">
                    <w:pPr>
                      <w:rPr>
                        <w:rFonts w:ascii="Courier New"/>
                        <w:sz w:val="18"/>
                      </w:rPr>
                    </w:pPr>
                    <w:r>
                      <w:rPr>
                        <w:rFonts w:ascii="Courier New"/>
                        <w:color w:val="FF0000"/>
                        <w:sz w:val="18"/>
                      </w:rPr>
                      <w:t>5</w:t>
                    </w:r>
                  </w:p>
                  <w:p w14:paraId="28317932" w14:textId="77777777" w:rsidR="00F33D04" w:rsidRDefault="003205B4">
                    <w:pPr>
                      <w:rPr>
                        <w:rFonts w:ascii="Courier New"/>
                        <w:sz w:val="18"/>
                      </w:rPr>
                    </w:pPr>
                    <w:r>
                      <w:rPr>
                        <w:rFonts w:ascii="Courier New"/>
                        <w:sz w:val="18"/>
                      </w:rPr>
                      <w:t>6</w:t>
                    </w:r>
                  </w:p>
                  <w:p w14:paraId="0D033661" w14:textId="77777777" w:rsidR="00F33D04" w:rsidRDefault="003205B4">
                    <w:pPr>
                      <w:rPr>
                        <w:rFonts w:ascii="Courier New"/>
                        <w:sz w:val="18"/>
                      </w:rPr>
                    </w:pPr>
                    <w:r>
                      <w:rPr>
                        <w:rFonts w:ascii="Courier New"/>
                        <w:sz w:val="18"/>
                      </w:rPr>
                      <w:t>7</w:t>
                    </w:r>
                  </w:p>
                  <w:p w14:paraId="4F49D817" w14:textId="77777777" w:rsidR="00F33D04" w:rsidRDefault="003205B4">
                    <w:pPr>
                      <w:rPr>
                        <w:rFonts w:ascii="Courier New"/>
                        <w:sz w:val="18"/>
                      </w:rPr>
                    </w:pPr>
                    <w:r>
                      <w:rPr>
                        <w:rFonts w:ascii="Courier New"/>
                        <w:sz w:val="18"/>
                      </w:rPr>
                      <w:t>8</w:t>
                    </w:r>
                  </w:p>
                  <w:p w14:paraId="5EF3D4AD" w14:textId="77777777" w:rsidR="00F33D04" w:rsidRDefault="003205B4">
                    <w:pPr>
                      <w:rPr>
                        <w:rFonts w:ascii="Courier New"/>
                        <w:sz w:val="18"/>
                      </w:rPr>
                    </w:pPr>
                    <w:r>
                      <w:rPr>
                        <w:rFonts w:ascii="Courier New"/>
                        <w:sz w:val="18"/>
                      </w:rPr>
                      <w:t>9</w:t>
                    </w:r>
                  </w:p>
                  <w:p w14:paraId="4B32E762" w14:textId="77777777" w:rsidR="00F33D04" w:rsidRDefault="003205B4">
                    <w:pPr>
                      <w:rPr>
                        <w:rFonts w:ascii="Courier New"/>
                        <w:sz w:val="18"/>
                      </w:rPr>
                    </w:pPr>
                    <w:r>
                      <w:rPr>
                        <w:rFonts w:ascii="Courier New"/>
                        <w:sz w:val="18"/>
                      </w:rPr>
                      <w:t>10</w:t>
                    </w:r>
                  </w:p>
                  <w:p w14:paraId="7AE38213" w14:textId="77777777" w:rsidR="00F33D04" w:rsidRDefault="003205B4">
                    <w:pPr>
                      <w:rPr>
                        <w:rFonts w:ascii="Courier New"/>
                        <w:sz w:val="18"/>
                      </w:rPr>
                    </w:pPr>
                    <w:r>
                      <w:rPr>
                        <w:rFonts w:ascii="Courier New"/>
                        <w:sz w:val="18"/>
                      </w:rPr>
                      <w:t>11</w:t>
                    </w:r>
                  </w:p>
                  <w:p w14:paraId="05020D30" w14:textId="77777777" w:rsidR="00F33D04" w:rsidRDefault="003205B4">
                    <w:pPr>
                      <w:spacing w:before="3"/>
                      <w:rPr>
                        <w:rFonts w:ascii="Courier New"/>
                        <w:sz w:val="18"/>
                      </w:rPr>
                    </w:pPr>
                    <w:r>
                      <w:rPr>
                        <w:rFonts w:ascii="Courier New"/>
                        <w:sz w:val="18"/>
                      </w:rPr>
                      <w:t>13</w:t>
                    </w:r>
                  </w:p>
                </w:txbxContent>
              </v:textbox>
            </v:shape>
            <v:shape id="_x0000_s1262" type="#_x0000_t202" style="position:absolute;left:5077;top:331;width:452;height:204" filled="f" stroked="f">
              <v:textbox inset="0,0,0,0">
                <w:txbxContent>
                  <w:p w14:paraId="0CFACEB7" w14:textId="77777777" w:rsidR="00F33D04" w:rsidRDefault="003205B4">
                    <w:pPr>
                      <w:rPr>
                        <w:rFonts w:ascii="Courier New"/>
                        <w:sz w:val="18"/>
                      </w:rPr>
                    </w:pPr>
                    <w:r>
                      <w:rPr>
                        <w:rFonts w:ascii="Courier New"/>
                        <w:sz w:val="18"/>
                      </w:rPr>
                      <w:t>menu</w:t>
                    </w:r>
                  </w:p>
                </w:txbxContent>
              </v:textbox>
            </v:shape>
            <v:shape id="_x0000_s1261" type="#_x0000_t202" style="position:absolute;left:2160;top:331;width:2396;height:204" filled="f" stroked="f">
              <v:textbox inset="0,0,0,0">
                <w:txbxContent>
                  <w:p w14:paraId="79F34E96" w14:textId="77777777" w:rsidR="00F33D04" w:rsidRDefault="003205B4">
                    <w:pPr>
                      <w:rPr>
                        <w:rFonts w:ascii="Courier New"/>
                        <w:sz w:val="18"/>
                      </w:rPr>
                    </w:pPr>
                    <w:r>
                      <w:rPr>
                        <w:rFonts w:ascii="Courier New"/>
                        <w:sz w:val="18"/>
                      </w:rPr>
                      <w:t>Notification Mgmt Menu</w:t>
                    </w:r>
                  </w:p>
                </w:txbxContent>
              </v:textbox>
            </v:shape>
            <w10:wrap type="topAndBottom" anchorx="page"/>
          </v:group>
        </w:pict>
      </w:r>
    </w:p>
    <w:p w14:paraId="19D3D059" w14:textId="77777777" w:rsidR="00F33D04" w:rsidRDefault="00F33D04">
      <w:pPr>
        <w:sectPr w:rsidR="00F33D04">
          <w:pgSz w:w="12240" w:h="15840"/>
          <w:pgMar w:top="1360" w:right="860" w:bottom="1740" w:left="1220" w:header="0" w:footer="1374" w:gutter="0"/>
          <w:cols w:space="720"/>
        </w:sectPr>
      </w:pPr>
    </w:p>
    <w:p w14:paraId="6DECB71A" w14:textId="77777777" w:rsidR="00F33D04" w:rsidRDefault="003205B4">
      <w:pPr>
        <w:pStyle w:val="ListParagraph"/>
        <w:numPr>
          <w:ilvl w:val="0"/>
          <w:numId w:val="9"/>
        </w:numPr>
        <w:tabs>
          <w:tab w:val="left" w:pos="2020"/>
          <w:tab w:val="left" w:pos="2021"/>
        </w:tabs>
        <w:spacing w:before="72" w:line="203" w:lineRule="exact"/>
        <w:ind w:hanging="757"/>
        <w:rPr>
          <w:rFonts w:ascii="Courier New"/>
          <w:sz w:val="18"/>
        </w:rPr>
      </w:pPr>
      <w:r>
        <w:lastRenderedPageBreak/>
        <w:pict w14:anchorId="47713677">
          <v:group id="_x0000_s1254" style="position:absolute;left:0;text-align:left;margin-left:105.15pt;margin-top:1.95pt;width:419.85pt;height:370.15pt;z-index:-255926272;mso-position-horizontal-relative:page" coordorigin="2103,39" coordsize="8397,7403">
            <v:rect id="_x0000_s1259" style="position:absolute;left:2484;top:68;width:4969;height:204" fillcolor="yellow" stroked="f"/>
            <v:line id="_x0000_s1258" style="position:absolute" from="2112,44" to="10490,44" strokeweight=".48pt"/>
            <v:line id="_x0000_s1257" style="position:absolute" from="2112,7438" to="10490,7438" strokeweight=".48pt"/>
            <v:line id="_x0000_s1256" style="position:absolute" from="2108,39" to="2108,7442" strokeweight=".48pt"/>
            <v:line id="_x0000_s1255" style="position:absolute" from="10495,39" to="10495,7442" strokeweight=".48pt"/>
            <w10:wrap anchorx="page"/>
          </v:group>
        </w:pict>
      </w:r>
      <w:r>
        <w:rPr>
          <w:rFonts w:ascii="Courier New"/>
          <w:sz w:val="18"/>
        </w:rPr>
        <w:t>Determine Recipients for a</w:t>
      </w:r>
      <w:r>
        <w:rPr>
          <w:rFonts w:ascii="Courier New"/>
          <w:spacing w:val="-7"/>
          <w:sz w:val="18"/>
        </w:rPr>
        <w:t xml:space="preserve"> </w:t>
      </w:r>
      <w:r>
        <w:rPr>
          <w:rFonts w:ascii="Courier New"/>
          <w:sz w:val="18"/>
        </w:rPr>
        <w:t>Notification</w:t>
      </w:r>
    </w:p>
    <w:p w14:paraId="2D39594E" w14:textId="77777777" w:rsidR="00F33D04" w:rsidRDefault="003205B4">
      <w:pPr>
        <w:pStyle w:val="ListParagraph"/>
        <w:numPr>
          <w:ilvl w:val="0"/>
          <w:numId w:val="9"/>
        </w:numPr>
        <w:tabs>
          <w:tab w:val="left" w:pos="2020"/>
          <w:tab w:val="left" w:pos="2021"/>
        </w:tabs>
        <w:spacing w:line="203" w:lineRule="exact"/>
        <w:ind w:hanging="757"/>
        <w:rPr>
          <w:rFonts w:ascii="Courier New"/>
          <w:sz w:val="18"/>
        </w:rPr>
      </w:pPr>
      <w:r>
        <w:rPr>
          <w:rFonts w:ascii="Courier New"/>
          <w:sz w:val="18"/>
        </w:rPr>
        <w:t>Display Patient Alerts and Alert</w:t>
      </w:r>
      <w:r>
        <w:rPr>
          <w:rFonts w:ascii="Courier New"/>
          <w:spacing w:val="-10"/>
          <w:sz w:val="18"/>
        </w:rPr>
        <w:t xml:space="preserve"> </w:t>
      </w:r>
      <w:r>
        <w:rPr>
          <w:rFonts w:ascii="Courier New"/>
          <w:sz w:val="18"/>
        </w:rPr>
        <w:t>Recipients</w:t>
      </w:r>
    </w:p>
    <w:p w14:paraId="0C23DEBB" w14:textId="77777777" w:rsidR="00F33D04" w:rsidRDefault="003205B4">
      <w:pPr>
        <w:pStyle w:val="ListParagraph"/>
        <w:numPr>
          <w:ilvl w:val="0"/>
          <w:numId w:val="9"/>
        </w:numPr>
        <w:tabs>
          <w:tab w:val="left" w:pos="2020"/>
          <w:tab w:val="left" w:pos="2021"/>
        </w:tabs>
        <w:ind w:hanging="757"/>
        <w:rPr>
          <w:rFonts w:ascii="Courier New"/>
          <w:sz w:val="18"/>
        </w:rPr>
      </w:pPr>
      <w:r>
        <w:rPr>
          <w:rFonts w:ascii="Courier New"/>
          <w:sz w:val="18"/>
        </w:rPr>
        <w:t>Enable or Disable Notification</w:t>
      </w:r>
      <w:r>
        <w:rPr>
          <w:rFonts w:ascii="Courier New"/>
          <w:spacing w:val="-7"/>
          <w:sz w:val="18"/>
        </w:rPr>
        <w:t xml:space="preserve"> </w:t>
      </w:r>
      <w:r>
        <w:rPr>
          <w:rFonts w:ascii="Courier New"/>
          <w:sz w:val="18"/>
        </w:rPr>
        <w:t>System</w:t>
      </w:r>
    </w:p>
    <w:p w14:paraId="572453CB" w14:textId="77777777" w:rsidR="00F33D04" w:rsidRDefault="003205B4">
      <w:pPr>
        <w:pStyle w:val="ListParagraph"/>
        <w:numPr>
          <w:ilvl w:val="0"/>
          <w:numId w:val="9"/>
        </w:numPr>
        <w:tabs>
          <w:tab w:val="left" w:pos="2020"/>
          <w:tab w:val="left" w:pos="2021"/>
        </w:tabs>
        <w:ind w:hanging="757"/>
        <w:rPr>
          <w:rFonts w:ascii="Courier New"/>
          <w:sz w:val="18"/>
        </w:rPr>
      </w:pPr>
      <w:r>
        <w:rPr>
          <w:rFonts w:ascii="Courier New"/>
          <w:sz w:val="18"/>
        </w:rPr>
        <w:t>Display the Notifications a User Can</w:t>
      </w:r>
      <w:r>
        <w:rPr>
          <w:rFonts w:ascii="Courier New"/>
          <w:spacing w:val="-12"/>
          <w:sz w:val="18"/>
        </w:rPr>
        <w:t xml:space="preserve"> </w:t>
      </w:r>
      <w:r>
        <w:rPr>
          <w:rFonts w:ascii="Courier New"/>
          <w:sz w:val="18"/>
        </w:rPr>
        <w:t>Receive</w:t>
      </w:r>
    </w:p>
    <w:p w14:paraId="27AF84DD" w14:textId="77777777" w:rsidR="00F33D04" w:rsidRDefault="00F33D04">
      <w:pPr>
        <w:pStyle w:val="BodyText"/>
        <w:spacing w:before="7"/>
        <w:rPr>
          <w:rFonts w:ascii="Courier New"/>
          <w:sz w:val="17"/>
        </w:rPr>
      </w:pPr>
    </w:p>
    <w:p w14:paraId="1388DE44" w14:textId="77777777" w:rsidR="00F33D04" w:rsidRDefault="003205B4">
      <w:pPr>
        <w:tabs>
          <w:tab w:val="left" w:pos="5477"/>
        </w:tabs>
        <w:spacing w:line="244" w:lineRule="auto"/>
        <w:ind w:left="940" w:right="1872"/>
        <w:rPr>
          <w:rFonts w:ascii="Courier New"/>
          <w:sz w:val="18"/>
        </w:rPr>
      </w:pPr>
      <w:r>
        <w:rPr>
          <w:rFonts w:ascii="Courier New"/>
          <w:sz w:val="18"/>
        </w:rPr>
        <w:t>Select Notification Mgmt Menu</w:t>
      </w:r>
      <w:r>
        <w:rPr>
          <w:rFonts w:ascii="Courier New"/>
          <w:spacing w:val="-24"/>
          <w:sz w:val="18"/>
        </w:rPr>
        <w:t xml:space="preserve"> </w:t>
      </w:r>
      <w:r>
        <w:rPr>
          <w:rFonts w:ascii="Courier New"/>
          <w:sz w:val="18"/>
        </w:rPr>
        <w:t>Option:</w:t>
      </w:r>
      <w:r>
        <w:rPr>
          <w:rFonts w:ascii="Courier New"/>
          <w:spacing w:val="-4"/>
          <w:sz w:val="18"/>
        </w:rPr>
        <w:t xml:space="preserve"> </w:t>
      </w:r>
      <w:r>
        <w:rPr>
          <w:rFonts w:ascii="Courier New"/>
          <w:b/>
          <w:sz w:val="18"/>
        </w:rPr>
        <w:t>14</w:t>
      </w:r>
      <w:r>
        <w:rPr>
          <w:rFonts w:ascii="Courier New"/>
          <w:b/>
          <w:sz w:val="18"/>
        </w:rPr>
        <w:tab/>
      </w:r>
      <w:r>
        <w:rPr>
          <w:rFonts w:ascii="Courier New"/>
          <w:sz w:val="18"/>
        </w:rPr>
        <w:t>Determine Recipients for a Notification</w:t>
      </w:r>
    </w:p>
    <w:p w14:paraId="04C3913A" w14:textId="77777777" w:rsidR="00F33D04" w:rsidRDefault="003205B4">
      <w:pPr>
        <w:tabs>
          <w:tab w:val="left" w:pos="5045"/>
          <w:tab w:val="right" w:pos="7097"/>
        </w:tabs>
        <w:spacing w:line="196" w:lineRule="exact"/>
        <w:ind w:left="940"/>
        <w:rPr>
          <w:rFonts w:ascii="Courier New"/>
          <w:sz w:val="18"/>
        </w:rPr>
      </w:pPr>
      <w:r>
        <w:rPr>
          <w:rFonts w:ascii="Courier New"/>
          <w:sz w:val="18"/>
        </w:rPr>
        <w:t>PATIENT</w:t>
      </w:r>
      <w:r>
        <w:rPr>
          <w:rFonts w:ascii="Courier New"/>
          <w:spacing w:val="-10"/>
          <w:sz w:val="18"/>
        </w:rPr>
        <w:t xml:space="preserve"> </w:t>
      </w:r>
      <w:r>
        <w:rPr>
          <w:rFonts w:ascii="Courier New"/>
          <w:sz w:val="18"/>
        </w:rPr>
        <w:t>(req'd):</w:t>
      </w:r>
      <w:r>
        <w:rPr>
          <w:rFonts w:ascii="Courier New"/>
          <w:spacing w:val="-8"/>
          <w:sz w:val="18"/>
        </w:rPr>
        <w:t xml:space="preserve"> </w:t>
      </w:r>
      <w:r>
        <w:rPr>
          <w:rFonts w:ascii="Courier New"/>
          <w:b/>
          <w:sz w:val="18"/>
        </w:rPr>
        <w:t>MHPATIENT,ONE</w:t>
      </w:r>
      <w:r>
        <w:rPr>
          <w:rFonts w:ascii="Courier New"/>
          <w:b/>
          <w:sz w:val="18"/>
        </w:rPr>
        <w:tab/>
      </w:r>
      <w:r>
        <w:rPr>
          <w:rFonts w:ascii="Courier New"/>
          <w:sz w:val="18"/>
        </w:rPr>
        <w:t>5-5-55</w:t>
      </w:r>
      <w:r>
        <w:rPr>
          <w:rFonts w:ascii="Courier New"/>
          <w:sz w:val="18"/>
        </w:rPr>
        <w:tab/>
        <w:t>555121255</w:t>
      </w:r>
    </w:p>
    <w:p w14:paraId="5DA70C3A" w14:textId="77777777" w:rsidR="00F33D04" w:rsidRDefault="003205B4">
      <w:pPr>
        <w:tabs>
          <w:tab w:val="left" w:pos="1912"/>
        </w:tabs>
        <w:spacing w:before="5"/>
        <w:ind w:left="1048"/>
        <w:rPr>
          <w:rFonts w:ascii="Courier New"/>
          <w:sz w:val="18"/>
        </w:rPr>
      </w:pPr>
      <w:r>
        <w:rPr>
          <w:rFonts w:ascii="Courier New"/>
          <w:sz w:val="18"/>
        </w:rPr>
        <w:t>YES</w:t>
      </w:r>
      <w:r>
        <w:rPr>
          <w:rFonts w:ascii="Courier New"/>
          <w:sz w:val="18"/>
        </w:rPr>
        <w:tab/>
        <w:t>SC</w:t>
      </w:r>
      <w:r>
        <w:rPr>
          <w:rFonts w:ascii="Courier New"/>
          <w:spacing w:val="-2"/>
          <w:sz w:val="18"/>
        </w:rPr>
        <w:t xml:space="preserve"> </w:t>
      </w:r>
      <w:r>
        <w:rPr>
          <w:rFonts w:ascii="Courier New"/>
          <w:sz w:val="18"/>
        </w:rPr>
        <w:t>VETERAN</w:t>
      </w:r>
    </w:p>
    <w:p w14:paraId="6C8CE2B6" w14:textId="77777777" w:rsidR="00F33D04" w:rsidRDefault="003205B4">
      <w:pPr>
        <w:tabs>
          <w:tab w:val="left" w:pos="4504"/>
          <w:tab w:val="left" w:pos="7097"/>
        </w:tabs>
        <w:ind w:left="1048"/>
        <w:rPr>
          <w:rFonts w:ascii="Courier New"/>
          <w:sz w:val="18"/>
        </w:rPr>
      </w:pPr>
      <w:r>
        <w:rPr>
          <w:rFonts w:ascii="Courier New"/>
          <w:sz w:val="18"/>
        </w:rPr>
        <w:t>Enrollment Priority:</w:t>
      </w:r>
      <w:r>
        <w:rPr>
          <w:rFonts w:ascii="Courier New"/>
          <w:spacing w:val="-13"/>
          <w:sz w:val="18"/>
        </w:rPr>
        <w:t xml:space="preserve"> </w:t>
      </w:r>
      <w:r>
        <w:rPr>
          <w:rFonts w:ascii="Courier New"/>
          <w:sz w:val="18"/>
        </w:rPr>
        <w:t>GROUP</w:t>
      </w:r>
      <w:r>
        <w:rPr>
          <w:rFonts w:ascii="Courier New"/>
          <w:spacing w:val="-6"/>
          <w:sz w:val="18"/>
        </w:rPr>
        <w:t xml:space="preserve"> </w:t>
      </w:r>
      <w:r>
        <w:rPr>
          <w:rFonts w:ascii="Courier New"/>
          <w:sz w:val="18"/>
        </w:rPr>
        <w:t>1</w:t>
      </w:r>
      <w:r>
        <w:rPr>
          <w:rFonts w:ascii="Courier New"/>
          <w:sz w:val="18"/>
        </w:rPr>
        <w:tab/>
        <w:t>Category:</w:t>
      </w:r>
      <w:r>
        <w:rPr>
          <w:rFonts w:ascii="Courier New"/>
          <w:spacing w:val="-7"/>
          <w:sz w:val="18"/>
        </w:rPr>
        <w:t xml:space="preserve"> </w:t>
      </w:r>
      <w:r>
        <w:rPr>
          <w:rFonts w:ascii="Courier New"/>
          <w:sz w:val="18"/>
        </w:rPr>
        <w:t>IN</w:t>
      </w:r>
      <w:r>
        <w:rPr>
          <w:rFonts w:ascii="Courier New"/>
          <w:spacing w:val="-6"/>
          <w:sz w:val="18"/>
        </w:rPr>
        <w:t xml:space="preserve"> </w:t>
      </w:r>
      <w:r>
        <w:rPr>
          <w:rFonts w:ascii="Courier New"/>
          <w:sz w:val="18"/>
        </w:rPr>
        <w:t>PROCESS</w:t>
      </w:r>
      <w:r>
        <w:rPr>
          <w:rFonts w:ascii="Courier New"/>
          <w:sz w:val="18"/>
        </w:rPr>
        <w:tab/>
        <w:t>End</w:t>
      </w:r>
      <w:r>
        <w:rPr>
          <w:rFonts w:ascii="Courier New"/>
          <w:spacing w:val="-1"/>
          <w:sz w:val="18"/>
        </w:rPr>
        <w:t xml:space="preserve"> </w:t>
      </w:r>
      <w:r>
        <w:rPr>
          <w:rFonts w:ascii="Courier New"/>
          <w:sz w:val="18"/>
        </w:rPr>
        <w:t>Date:</w:t>
      </w:r>
    </w:p>
    <w:p w14:paraId="73E2518E" w14:textId="77777777" w:rsidR="00F33D04" w:rsidRDefault="003205B4">
      <w:pPr>
        <w:spacing w:before="204"/>
        <w:ind w:left="940"/>
        <w:rPr>
          <w:rFonts w:ascii="Courier New"/>
          <w:sz w:val="18"/>
        </w:rPr>
      </w:pPr>
      <w:r>
        <w:rPr>
          <w:rFonts w:ascii="Courier New"/>
          <w:sz w:val="18"/>
        </w:rPr>
        <w:t xml:space="preserve">NOTIFICATION (req'd): </w:t>
      </w:r>
      <w:r>
        <w:rPr>
          <w:rFonts w:ascii="Courier New"/>
          <w:sz w:val="18"/>
          <w:shd w:val="clear" w:color="auto" w:fill="FFFF00"/>
        </w:rPr>
        <w:t>SUICIDE ATTEMPTED/COMPLETED</w:t>
      </w:r>
    </w:p>
    <w:p w14:paraId="4C5FB516" w14:textId="77777777" w:rsidR="00F33D04" w:rsidRDefault="003205B4">
      <w:pPr>
        <w:tabs>
          <w:tab w:val="left" w:pos="3424"/>
        </w:tabs>
        <w:ind w:left="940" w:right="5977"/>
        <w:rPr>
          <w:rFonts w:ascii="Courier New"/>
          <w:sz w:val="18"/>
        </w:rPr>
      </w:pPr>
      <w:r>
        <w:rPr>
          <w:rFonts w:ascii="Courier New"/>
          <w:sz w:val="18"/>
        </w:rPr>
        <w:t>Processing, please stand by... DEVICE:</w:t>
      </w:r>
      <w:r>
        <w:rPr>
          <w:rFonts w:ascii="Courier New"/>
          <w:spacing w:val="-7"/>
          <w:sz w:val="18"/>
        </w:rPr>
        <w:t xml:space="preserve"> </w:t>
      </w:r>
      <w:r>
        <w:rPr>
          <w:rFonts w:ascii="Courier New"/>
          <w:sz w:val="18"/>
        </w:rPr>
        <w:t>HOME//</w:t>
      </w:r>
      <w:r>
        <w:rPr>
          <w:rFonts w:ascii="Courier New"/>
          <w:spacing w:val="-6"/>
          <w:sz w:val="18"/>
        </w:rPr>
        <w:t xml:space="preserve"> </w:t>
      </w:r>
      <w:r>
        <w:rPr>
          <w:rFonts w:ascii="Courier New"/>
          <w:sz w:val="18"/>
        </w:rPr>
        <w:t>;;9999</w:t>
      </w:r>
      <w:r>
        <w:rPr>
          <w:rFonts w:ascii="Courier New"/>
          <w:sz w:val="18"/>
        </w:rPr>
        <w:tab/>
        <w:t>HOME</w:t>
      </w:r>
    </w:p>
    <w:p w14:paraId="0EB2FA9E" w14:textId="77777777" w:rsidR="00F33D04" w:rsidRDefault="003205B4">
      <w:pPr>
        <w:spacing w:before="409"/>
        <w:ind w:left="1098" w:right="737"/>
        <w:jc w:val="center"/>
        <w:rPr>
          <w:rFonts w:ascii="Courier New"/>
          <w:sz w:val="18"/>
        </w:rPr>
      </w:pPr>
      <w:r>
        <w:rPr>
          <w:rFonts w:ascii="Courier New"/>
          <w:sz w:val="18"/>
        </w:rPr>
        <w:t>DETERMINE NOTIFICATION RECIPIENTS REPORT</w:t>
      </w:r>
    </w:p>
    <w:p w14:paraId="034528EA" w14:textId="77777777" w:rsidR="00F33D04" w:rsidRDefault="003205B4">
      <w:pPr>
        <w:tabs>
          <w:tab w:val="left" w:pos="1804"/>
        </w:tabs>
        <w:ind w:left="940"/>
        <w:rPr>
          <w:rFonts w:ascii="Courier New"/>
          <w:sz w:val="18"/>
        </w:rPr>
      </w:pPr>
      <w:r>
        <w:rPr>
          <w:rFonts w:ascii="Courier New"/>
          <w:sz w:val="18"/>
        </w:rPr>
        <w:t>Page:</w:t>
      </w:r>
      <w:r>
        <w:rPr>
          <w:rFonts w:ascii="Courier New"/>
          <w:sz w:val="18"/>
        </w:rPr>
        <w:tab/>
        <w:t>1</w:t>
      </w:r>
    </w:p>
    <w:p w14:paraId="0F3F3E40" w14:textId="77777777" w:rsidR="00F33D04" w:rsidRDefault="003205B4">
      <w:pPr>
        <w:spacing w:before="204"/>
        <w:ind w:left="2236" w:right="3583" w:hanging="1296"/>
        <w:rPr>
          <w:rFonts w:ascii="Courier New"/>
          <w:sz w:val="18"/>
        </w:rPr>
      </w:pPr>
      <w:r>
        <w:rPr>
          <w:rFonts w:ascii="Courier New"/>
          <w:sz w:val="18"/>
        </w:rPr>
        <w:t xml:space="preserve">Processing notification: </w:t>
      </w:r>
      <w:r>
        <w:rPr>
          <w:rFonts w:ascii="Courier New"/>
          <w:sz w:val="18"/>
          <w:shd w:val="clear" w:color="auto" w:fill="FFFF00"/>
        </w:rPr>
        <w:t>SUICIDE ATTEMPTED/COMPLETED</w:t>
      </w:r>
      <w:r>
        <w:rPr>
          <w:rFonts w:ascii="Courier New"/>
          <w:sz w:val="18"/>
        </w:rPr>
        <w:t xml:space="preserve"> for patient: MHPATIENT,ONE</w:t>
      </w:r>
    </w:p>
    <w:p w14:paraId="0843DB4C" w14:textId="77777777" w:rsidR="00F33D04" w:rsidRDefault="00F33D04">
      <w:pPr>
        <w:pStyle w:val="BodyText"/>
        <w:rPr>
          <w:rFonts w:ascii="Courier New"/>
          <w:sz w:val="18"/>
        </w:rPr>
      </w:pPr>
    </w:p>
    <w:p w14:paraId="2E40A603" w14:textId="77777777" w:rsidR="00F33D04" w:rsidRDefault="003205B4">
      <w:pPr>
        <w:spacing w:before="1"/>
        <w:ind w:left="1264" w:right="5527" w:hanging="324"/>
        <w:rPr>
          <w:rFonts w:ascii="Courier New"/>
          <w:sz w:val="18"/>
        </w:rPr>
      </w:pPr>
      <w:r>
        <w:rPr>
          <w:rFonts w:ascii="Courier New"/>
          <w:sz w:val="18"/>
          <w:shd w:val="clear" w:color="auto" w:fill="FFFF00"/>
        </w:rPr>
        <w:t xml:space="preserve">Default recipient </w:t>
      </w:r>
      <w:r>
        <w:rPr>
          <w:rFonts w:ascii="Courier New"/>
          <w:sz w:val="18"/>
          <w:shd w:val="clear" w:color="auto" w:fill="FFFF00"/>
        </w:rPr>
        <w:t>users</w:t>
      </w:r>
      <w:r>
        <w:rPr>
          <w:rFonts w:ascii="Courier New"/>
          <w:sz w:val="18"/>
        </w:rPr>
        <w:t xml:space="preserve"> and teams: SBCUSER,ONE: ON because</w:t>
      </w:r>
    </w:p>
    <w:p w14:paraId="012D8BCC" w14:textId="77777777" w:rsidR="00F33D04" w:rsidRDefault="003205B4">
      <w:pPr>
        <w:ind w:left="1480"/>
        <w:rPr>
          <w:rFonts w:ascii="Courier New"/>
          <w:sz w:val="18"/>
        </w:rPr>
      </w:pPr>
      <w:r>
        <w:rPr>
          <w:rFonts w:ascii="Courier New"/>
          <w:sz w:val="18"/>
        </w:rPr>
        <w:t>Default Recipient (USER) parameter set to Yes.</w:t>
      </w:r>
    </w:p>
    <w:p w14:paraId="4B58C842" w14:textId="77777777" w:rsidR="00F33D04" w:rsidRDefault="003205B4">
      <w:pPr>
        <w:spacing w:line="203" w:lineRule="exact"/>
        <w:ind w:left="1264"/>
        <w:rPr>
          <w:rFonts w:ascii="Courier New"/>
          <w:sz w:val="18"/>
        </w:rPr>
      </w:pPr>
      <w:r>
        <w:rPr>
          <w:rFonts w:ascii="Courier New"/>
          <w:sz w:val="18"/>
        </w:rPr>
        <w:t>SBCUSER,TWO: ON because</w:t>
      </w:r>
    </w:p>
    <w:p w14:paraId="280759D4" w14:textId="77777777" w:rsidR="00F33D04" w:rsidRDefault="003205B4">
      <w:pPr>
        <w:spacing w:line="203" w:lineRule="exact"/>
        <w:ind w:left="1480"/>
        <w:rPr>
          <w:rFonts w:ascii="Courier New"/>
          <w:sz w:val="18"/>
        </w:rPr>
      </w:pPr>
      <w:r>
        <w:rPr>
          <w:rFonts w:ascii="Courier New"/>
          <w:sz w:val="18"/>
        </w:rPr>
        <w:t>Default Recipient (USER) parameter set to Yes.</w:t>
      </w:r>
    </w:p>
    <w:p w14:paraId="3D0DF4C1" w14:textId="77777777" w:rsidR="00F33D04" w:rsidRDefault="00F33D04">
      <w:pPr>
        <w:pStyle w:val="BodyText"/>
        <w:rPr>
          <w:rFonts w:ascii="Courier New"/>
          <w:sz w:val="18"/>
        </w:rPr>
      </w:pPr>
    </w:p>
    <w:p w14:paraId="5B7368AD" w14:textId="77777777" w:rsidR="00F33D04" w:rsidRDefault="003205B4">
      <w:pPr>
        <w:ind w:left="940" w:right="3367"/>
        <w:rPr>
          <w:rFonts w:ascii="Courier New"/>
          <w:sz w:val="18"/>
        </w:rPr>
      </w:pPr>
      <w:r>
        <w:rPr>
          <w:rFonts w:ascii="Courier New"/>
          <w:sz w:val="18"/>
        </w:rPr>
        <w:t>Recipients determined by Provider Recipient parameter: PCMM Team Position Assignments:</w:t>
      </w:r>
    </w:p>
    <w:p w14:paraId="7583A982" w14:textId="77777777" w:rsidR="00F33D04" w:rsidRDefault="003205B4">
      <w:pPr>
        <w:ind w:left="940"/>
        <w:rPr>
          <w:rFonts w:ascii="Courier New"/>
          <w:sz w:val="18"/>
        </w:rPr>
      </w:pPr>
      <w:r>
        <w:rPr>
          <w:rFonts w:ascii="Courier New"/>
          <w:sz w:val="18"/>
          <w:shd w:val="clear" w:color="auto" w:fill="FFFF00"/>
        </w:rPr>
        <w:t>PCMM Mental Health Treatment Coordinator:</w:t>
      </w:r>
    </w:p>
    <w:p w14:paraId="570AD94F" w14:textId="77777777" w:rsidR="00F33D04" w:rsidRDefault="00F33D04">
      <w:pPr>
        <w:pStyle w:val="BodyText"/>
        <w:spacing w:before="2"/>
        <w:rPr>
          <w:rFonts w:ascii="Courier New"/>
          <w:sz w:val="9"/>
        </w:rPr>
      </w:pPr>
    </w:p>
    <w:p w14:paraId="563F99EB" w14:textId="77777777" w:rsidR="00F33D04" w:rsidRDefault="003205B4">
      <w:pPr>
        <w:spacing w:before="100"/>
        <w:ind w:left="1264"/>
        <w:rPr>
          <w:rFonts w:ascii="Courier New"/>
          <w:sz w:val="18"/>
        </w:rPr>
      </w:pPr>
      <w:r>
        <w:rPr>
          <w:rFonts w:ascii="Courier New"/>
          <w:sz w:val="18"/>
          <w:shd w:val="clear" w:color="auto" w:fill="FFFF00"/>
        </w:rPr>
        <w:t>MHTCUSER,ONE: ON because</w:t>
      </w:r>
    </w:p>
    <w:p w14:paraId="6100ADA0" w14:textId="77777777" w:rsidR="00F33D04" w:rsidRDefault="003205B4">
      <w:pPr>
        <w:tabs>
          <w:tab w:val="left" w:pos="1480"/>
        </w:tabs>
        <w:ind w:left="940"/>
        <w:rPr>
          <w:rFonts w:ascii="Courier New"/>
          <w:sz w:val="18"/>
        </w:rPr>
      </w:pPr>
      <w:r>
        <w:rPr>
          <w:rFonts w:ascii="Courier New"/>
          <w:sz w:val="18"/>
          <w:shd w:val="clear" w:color="auto" w:fill="FFFF00"/>
        </w:rPr>
        <w:t xml:space="preserve"> </w:t>
      </w:r>
      <w:r>
        <w:rPr>
          <w:rFonts w:ascii="Courier New"/>
          <w:sz w:val="18"/>
          <w:shd w:val="clear" w:color="auto" w:fill="FFFF00"/>
        </w:rPr>
        <w:tab/>
        <w:t>User MHTCUSER,ONE is</w:t>
      </w:r>
      <w:r>
        <w:rPr>
          <w:rFonts w:ascii="Courier New"/>
          <w:spacing w:val="-5"/>
          <w:sz w:val="18"/>
          <w:shd w:val="clear" w:color="auto" w:fill="FFFF00"/>
        </w:rPr>
        <w:t xml:space="preserve"> </w:t>
      </w:r>
      <w:r>
        <w:rPr>
          <w:rFonts w:ascii="Courier New"/>
          <w:sz w:val="18"/>
          <w:shd w:val="clear" w:color="auto" w:fill="FFFF00"/>
        </w:rPr>
        <w:t>Enabled.</w:t>
      </w:r>
    </w:p>
    <w:p w14:paraId="7211CA7C" w14:textId="77777777" w:rsidR="00F33D04" w:rsidRDefault="00F33D04">
      <w:pPr>
        <w:pStyle w:val="BodyText"/>
        <w:spacing w:before="3"/>
        <w:rPr>
          <w:rFonts w:ascii="Courier New"/>
          <w:sz w:val="18"/>
        </w:rPr>
      </w:pPr>
    </w:p>
    <w:p w14:paraId="2F91DE73" w14:textId="77777777" w:rsidR="00F33D04" w:rsidRDefault="003205B4">
      <w:pPr>
        <w:ind w:left="2128"/>
        <w:rPr>
          <w:rFonts w:ascii="Courier New"/>
          <w:sz w:val="18"/>
        </w:rPr>
      </w:pPr>
      <w:r>
        <w:rPr>
          <w:rFonts w:ascii="Courier New"/>
          <w:sz w:val="18"/>
        </w:rPr>
        <w:t>- End of Report -</w:t>
      </w:r>
    </w:p>
    <w:p w14:paraId="0A0FAEBB" w14:textId="77777777" w:rsidR="00F33D04" w:rsidRDefault="00F33D04">
      <w:pPr>
        <w:rPr>
          <w:rFonts w:ascii="Courier New"/>
          <w:sz w:val="18"/>
        </w:rPr>
        <w:sectPr w:rsidR="00F33D04">
          <w:pgSz w:w="12240" w:h="15840"/>
          <w:pgMar w:top="1400" w:right="860" w:bottom="1740" w:left="1220" w:header="0" w:footer="1374" w:gutter="0"/>
          <w:cols w:space="720"/>
        </w:sectPr>
      </w:pPr>
    </w:p>
    <w:p w14:paraId="16AF0451" w14:textId="77777777" w:rsidR="00F33D04" w:rsidRDefault="003205B4">
      <w:pPr>
        <w:pStyle w:val="BodyText"/>
        <w:spacing w:before="72"/>
        <w:ind w:left="580" w:right="960"/>
      </w:pPr>
      <w:r>
        <w:lastRenderedPageBreak/>
        <w:t>The following is an example of the notification that will be sent to recipients of the SUICIDE ATTEMPTED/COMPLETED notification. This example is based on a CPRS user selecting Suicide Attempted to follow-up on the High Risk MH No-Show Follow-up reminder di</w:t>
      </w:r>
      <w:r>
        <w:t>alog. The notification is displayed on the Patient Selection box.</w:t>
      </w:r>
    </w:p>
    <w:p w14:paraId="53455CBC" w14:textId="77777777" w:rsidR="00F33D04" w:rsidRDefault="003205B4">
      <w:pPr>
        <w:pStyle w:val="BodyText"/>
        <w:spacing w:before="3"/>
        <w:rPr>
          <w:sz w:val="21"/>
        </w:rPr>
      </w:pPr>
      <w:r>
        <w:rPr>
          <w:noProof/>
        </w:rPr>
        <w:drawing>
          <wp:anchor distT="0" distB="0" distL="0" distR="0" simplePos="0" relativeHeight="157" behindDoc="0" locked="0" layoutInCell="1" allowOverlap="1" wp14:anchorId="5D435C81" wp14:editId="7C40A291">
            <wp:simplePos x="0" y="0"/>
            <wp:positionH relativeFrom="page">
              <wp:posOffset>1143000</wp:posOffset>
            </wp:positionH>
            <wp:positionV relativeFrom="paragraph">
              <wp:posOffset>180399</wp:posOffset>
            </wp:positionV>
            <wp:extent cx="5959800" cy="4815840"/>
            <wp:effectExtent l="0" t="0" r="0" b="0"/>
            <wp:wrapTopAndBottom/>
            <wp:docPr id="9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7.png"/>
                    <pic:cNvPicPr/>
                  </pic:nvPicPr>
                  <pic:blipFill>
                    <a:blip r:embed="rId56" cstate="print"/>
                    <a:stretch>
                      <a:fillRect/>
                    </a:stretch>
                  </pic:blipFill>
                  <pic:spPr>
                    <a:xfrm>
                      <a:off x="0" y="0"/>
                      <a:ext cx="5959800" cy="4815840"/>
                    </a:xfrm>
                    <a:prstGeom prst="rect">
                      <a:avLst/>
                    </a:prstGeom>
                  </pic:spPr>
                </pic:pic>
              </a:graphicData>
            </a:graphic>
          </wp:anchor>
        </w:drawing>
      </w:r>
    </w:p>
    <w:p w14:paraId="270372D0" w14:textId="77777777" w:rsidR="00F33D04" w:rsidRDefault="003205B4">
      <w:pPr>
        <w:tabs>
          <w:tab w:val="left" w:pos="1437"/>
          <w:tab w:val="left" w:pos="1964"/>
          <w:tab w:val="left" w:pos="3024"/>
          <w:tab w:val="left" w:pos="3441"/>
          <w:tab w:val="left" w:pos="4835"/>
          <w:tab w:val="left" w:pos="5444"/>
          <w:tab w:val="left" w:pos="5861"/>
          <w:tab w:val="left" w:pos="7096"/>
          <w:tab w:val="left" w:pos="8245"/>
          <w:tab w:val="left" w:pos="8667"/>
        </w:tabs>
        <w:ind w:left="580" w:right="572"/>
        <w:rPr>
          <w:b/>
        </w:rPr>
      </w:pPr>
      <w:r>
        <w:rPr>
          <w:b/>
        </w:rPr>
        <w:t>Figure</w:t>
      </w:r>
      <w:r>
        <w:rPr>
          <w:b/>
        </w:rPr>
        <w:tab/>
        <w:t>25:</w:t>
      </w:r>
      <w:r>
        <w:rPr>
          <w:b/>
        </w:rPr>
        <w:tab/>
        <w:t>Example</w:t>
      </w:r>
      <w:r>
        <w:rPr>
          <w:b/>
        </w:rPr>
        <w:tab/>
        <w:t>of</w:t>
      </w:r>
      <w:r>
        <w:rPr>
          <w:b/>
        </w:rPr>
        <w:tab/>
        <w:t>notifications</w:t>
      </w:r>
      <w:r>
        <w:rPr>
          <w:b/>
        </w:rPr>
        <w:tab/>
        <w:t>sent</w:t>
      </w:r>
      <w:r>
        <w:rPr>
          <w:b/>
        </w:rPr>
        <w:tab/>
        <w:t>to</w:t>
      </w:r>
      <w:r>
        <w:rPr>
          <w:b/>
        </w:rPr>
        <w:tab/>
        <w:t>designated</w:t>
      </w:r>
      <w:r>
        <w:rPr>
          <w:b/>
        </w:rPr>
        <w:tab/>
        <w:t>recipients</w:t>
      </w:r>
      <w:r>
        <w:rPr>
          <w:b/>
        </w:rPr>
        <w:tab/>
        <w:t>of</w:t>
      </w:r>
      <w:r>
        <w:rPr>
          <w:b/>
        </w:rPr>
        <w:tab/>
      </w:r>
      <w:r>
        <w:rPr>
          <w:b/>
          <w:spacing w:val="-4"/>
        </w:rPr>
        <w:t xml:space="preserve">SUICIDE </w:t>
      </w:r>
      <w:r>
        <w:rPr>
          <w:b/>
        </w:rPr>
        <w:t>ATTEMPTED/COMPLETED</w:t>
      </w:r>
    </w:p>
    <w:p w14:paraId="4A585939" w14:textId="77777777" w:rsidR="00F33D04" w:rsidRDefault="00F33D04">
      <w:pPr>
        <w:sectPr w:rsidR="00F33D04">
          <w:pgSz w:w="12240" w:h="15840"/>
          <w:pgMar w:top="1360" w:right="860" w:bottom="1740" w:left="1220" w:header="0" w:footer="1374" w:gutter="0"/>
          <w:cols w:space="720"/>
        </w:sectPr>
      </w:pPr>
    </w:p>
    <w:p w14:paraId="3A63BA5F" w14:textId="77777777" w:rsidR="00F33D04" w:rsidRDefault="003205B4">
      <w:pPr>
        <w:pStyle w:val="Heading1"/>
      </w:pPr>
      <w:r>
        <w:lastRenderedPageBreak/>
        <w:pict w14:anchorId="56A98F7B">
          <v:group id="_x0000_s1251" style="position:absolute;left:0;text-align:left;margin-left:88.6pt;margin-top:25.7pt;width:453pt;height:4.45pt;z-index:-251496448;mso-wrap-distance-left:0;mso-wrap-distance-right:0;mso-position-horizontal-relative:page" coordorigin="1772,514" coordsize="9060,89">
            <v:line id="_x0000_s1253" style="position:absolute" from="1772,596" to="10831,596" strokeweight=".72pt"/>
            <v:line id="_x0000_s1252" style="position:absolute" from="1772,544" to="10831,544" strokeweight="3pt"/>
            <w10:wrap type="topAndBottom" anchorx="page"/>
          </v:group>
        </w:pict>
      </w:r>
      <w:bookmarkStart w:id="53" w:name="_bookmark32"/>
      <w:bookmarkEnd w:id="53"/>
      <w:r>
        <w:t>Scheduling Report Examples</w:t>
      </w:r>
    </w:p>
    <w:p w14:paraId="1EF1A01C" w14:textId="77777777" w:rsidR="00F33D04" w:rsidRDefault="00F33D04">
      <w:pPr>
        <w:pStyle w:val="BodyText"/>
        <w:spacing w:before="3"/>
        <w:rPr>
          <w:rFonts w:ascii="Arial"/>
          <w:b/>
          <w:sz w:val="23"/>
        </w:rPr>
      </w:pPr>
    </w:p>
    <w:p w14:paraId="36982498" w14:textId="77777777" w:rsidR="00F33D04" w:rsidRDefault="003205B4">
      <w:pPr>
        <w:pStyle w:val="BodyText"/>
        <w:spacing w:before="90"/>
        <w:ind w:left="767" w:right="934"/>
      </w:pPr>
      <w:r>
        <w:t>The following Scheduling reports are available when the HRMHP project is installed at your site.</w:t>
      </w:r>
    </w:p>
    <w:p w14:paraId="05C0AD92" w14:textId="77777777" w:rsidR="00F33D04" w:rsidRDefault="003205B4">
      <w:pPr>
        <w:pStyle w:val="BodyText"/>
        <w:spacing w:before="120"/>
        <w:ind w:left="767" w:right="1009"/>
      </w:pPr>
      <w:r>
        <w:t xml:space="preserve">NOTE: None of the MH NO SHOW reports are exported onto output menus. Site ADPACS will need to attach these reports to their menus. Assign these report options </w:t>
      </w:r>
      <w:r>
        <w:t>to the primary or secondary menu options of your Suicide Prevention Coordinators, Mental Health Treatment Coordinator, and other Mental Health Professionals who will be tracking missed appointments for high risk for suicide patients.</w:t>
      </w:r>
    </w:p>
    <w:p w14:paraId="4BCF5F0E" w14:textId="77777777" w:rsidR="00F33D04" w:rsidRDefault="00F33D04">
      <w:pPr>
        <w:pStyle w:val="BodyText"/>
        <w:rPr>
          <w:sz w:val="20"/>
        </w:rPr>
      </w:pPr>
    </w:p>
    <w:p w14:paraId="6D7E6B95" w14:textId="77777777" w:rsidR="00F33D04" w:rsidRDefault="00F33D04">
      <w:pPr>
        <w:pStyle w:val="BodyText"/>
        <w:spacing w:before="7"/>
        <w:rPr>
          <w:sz w:val="25"/>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7"/>
        <w:gridCol w:w="5874"/>
      </w:tblGrid>
      <w:tr w:rsidR="00F33D04" w14:paraId="4CFA753F" w14:textId="77777777">
        <w:trPr>
          <w:trHeight w:val="350"/>
        </w:trPr>
        <w:tc>
          <w:tcPr>
            <w:tcW w:w="2967" w:type="dxa"/>
          </w:tcPr>
          <w:p w14:paraId="25F2289E" w14:textId="77777777" w:rsidR="00F33D04" w:rsidRDefault="003205B4">
            <w:pPr>
              <w:pStyle w:val="TableParagraph"/>
              <w:spacing w:line="225" w:lineRule="exact"/>
              <w:ind w:left="294"/>
              <w:rPr>
                <w:rFonts w:ascii="Arial"/>
                <w:b/>
                <w:sz w:val="20"/>
              </w:rPr>
            </w:pPr>
            <w:r>
              <w:rPr>
                <w:rFonts w:ascii="Arial"/>
                <w:b/>
                <w:sz w:val="20"/>
              </w:rPr>
              <w:t>OPTIONS</w:t>
            </w:r>
          </w:p>
        </w:tc>
        <w:tc>
          <w:tcPr>
            <w:tcW w:w="5874" w:type="dxa"/>
          </w:tcPr>
          <w:p w14:paraId="560D080B" w14:textId="77777777" w:rsidR="00F33D04" w:rsidRDefault="003205B4">
            <w:pPr>
              <w:pStyle w:val="TableParagraph"/>
              <w:spacing w:line="225" w:lineRule="exact"/>
              <w:ind w:left="292"/>
              <w:rPr>
                <w:rFonts w:ascii="Arial"/>
                <w:b/>
                <w:sz w:val="20"/>
              </w:rPr>
            </w:pPr>
            <w:r>
              <w:rPr>
                <w:rFonts w:ascii="Arial"/>
                <w:b/>
                <w:sz w:val="20"/>
              </w:rPr>
              <w:t>DESCRIPTION</w:t>
            </w:r>
          </w:p>
        </w:tc>
      </w:tr>
      <w:tr w:rsidR="00F33D04" w14:paraId="50C0C575" w14:textId="77777777">
        <w:trPr>
          <w:trHeight w:val="1619"/>
        </w:trPr>
        <w:tc>
          <w:tcPr>
            <w:tcW w:w="2967" w:type="dxa"/>
          </w:tcPr>
          <w:p w14:paraId="3F70D744" w14:textId="77777777" w:rsidR="00F33D04" w:rsidRDefault="003205B4">
            <w:pPr>
              <w:pStyle w:val="TableParagraph"/>
              <w:ind w:left="294" w:right="131"/>
              <w:rPr>
                <w:rFonts w:ascii="Arial"/>
                <w:sz w:val="20"/>
              </w:rPr>
            </w:pPr>
            <w:r>
              <w:rPr>
                <w:rFonts w:ascii="Arial"/>
                <w:sz w:val="20"/>
              </w:rPr>
              <w:t>SD MH NO SHOW AD HOC REPORT</w:t>
            </w:r>
          </w:p>
        </w:tc>
        <w:tc>
          <w:tcPr>
            <w:tcW w:w="5874" w:type="dxa"/>
          </w:tcPr>
          <w:p w14:paraId="66FF1C53" w14:textId="77777777" w:rsidR="00F33D04" w:rsidRDefault="003205B4">
            <w:pPr>
              <w:pStyle w:val="TableParagraph"/>
              <w:ind w:left="292"/>
              <w:rPr>
                <w:rFonts w:ascii="Arial"/>
                <w:sz w:val="20"/>
              </w:rPr>
            </w:pPr>
            <w:r>
              <w:rPr>
                <w:rFonts w:ascii="Arial"/>
                <w:sz w:val="20"/>
              </w:rPr>
              <w:t>This Scheduling option provides a MH NO SHOW Report for use by Suicide Prevention Coordinators and other Mental Health professionals.</w:t>
            </w:r>
          </w:p>
          <w:p w14:paraId="63EE8713" w14:textId="77777777" w:rsidR="00F33D04" w:rsidRDefault="003205B4">
            <w:pPr>
              <w:pStyle w:val="TableParagraph"/>
              <w:spacing w:before="118"/>
              <w:ind w:left="292"/>
              <w:rPr>
                <w:rFonts w:ascii="Arial"/>
                <w:sz w:val="20"/>
              </w:rPr>
            </w:pPr>
            <w:r>
              <w:rPr>
                <w:rFonts w:ascii="Arial"/>
                <w:sz w:val="20"/>
              </w:rPr>
              <w:t>This report supports following up with High Risk for Suicide patients who missed a scheduled MH appointment. It displays a</w:t>
            </w:r>
            <w:r>
              <w:rPr>
                <w:rFonts w:ascii="Arial"/>
                <w:sz w:val="20"/>
              </w:rPr>
              <w:t>ll patients that no-showed for their scheduled appointment.</w:t>
            </w:r>
          </w:p>
        </w:tc>
      </w:tr>
      <w:tr w:rsidR="00F33D04" w14:paraId="016C1145" w14:textId="77777777">
        <w:trPr>
          <w:trHeight w:val="4272"/>
        </w:trPr>
        <w:tc>
          <w:tcPr>
            <w:tcW w:w="2967" w:type="dxa"/>
          </w:tcPr>
          <w:p w14:paraId="0E640661" w14:textId="77777777" w:rsidR="00F33D04" w:rsidRDefault="003205B4">
            <w:pPr>
              <w:pStyle w:val="TableParagraph"/>
              <w:ind w:left="294" w:right="653"/>
              <w:rPr>
                <w:rFonts w:ascii="Arial"/>
                <w:sz w:val="20"/>
              </w:rPr>
            </w:pPr>
            <w:r>
              <w:rPr>
                <w:rFonts w:ascii="Arial"/>
                <w:sz w:val="20"/>
              </w:rPr>
              <w:t>SD MH NO SHOW NIGHTLY BGJ</w:t>
            </w:r>
          </w:p>
        </w:tc>
        <w:tc>
          <w:tcPr>
            <w:tcW w:w="5874" w:type="dxa"/>
          </w:tcPr>
          <w:p w14:paraId="2E5567CB" w14:textId="77777777" w:rsidR="00F33D04" w:rsidRDefault="003205B4">
            <w:pPr>
              <w:pStyle w:val="TableParagraph"/>
              <w:ind w:left="292" w:right="56"/>
              <w:rPr>
                <w:rFonts w:ascii="Arial"/>
                <w:sz w:val="20"/>
              </w:rPr>
            </w:pPr>
            <w:r>
              <w:rPr>
                <w:rFonts w:ascii="Arial"/>
                <w:sz w:val="20"/>
              </w:rPr>
              <w:t>This Scheduling option provides a MH NO SHOW Scheduling Report. This report supports actions relating to following up with High Risk for Suicide patients that missed the</w:t>
            </w:r>
            <w:r>
              <w:rPr>
                <w:rFonts w:ascii="Arial"/>
                <w:sz w:val="20"/>
              </w:rPr>
              <w:t>ir MH appointment.</w:t>
            </w:r>
          </w:p>
          <w:p w14:paraId="1D7BA533" w14:textId="77777777" w:rsidR="00F33D04" w:rsidRDefault="003205B4">
            <w:pPr>
              <w:pStyle w:val="TableParagraph"/>
              <w:spacing w:before="118"/>
              <w:ind w:left="292" w:right="56"/>
              <w:rPr>
                <w:rFonts w:ascii="Arial"/>
                <w:sz w:val="20"/>
              </w:rPr>
            </w:pPr>
            <w:r>
              <w:rPr>
                <w:rFonts w:ascii="Arial"/>
                <w:sz w:val="20"/>
              </w:rPr>
              <w:t>This report is generated at the end of the Scheduling Nightly Background job, and will be sent in a Mailman message to members of the SD MH NO SHOW NOTIFICATION mail group. This report may also be run by calling the option No Show Nightl</w:t>
            </w:r>
            <w:r>
              <w:rPr>
                <w:rFonts w:ascii="Arial"/>
                <w:sz w:val="20"/>
              </w:rPr>
              <w:t>y Background Job [SD MH NO SHOW NIGHTLY BGJ].</w:t>
            </w:r>
          </w:p>
          <w:p w14:paraId="2B7D4FD3" w14:textId="77777777" w:rsidR="00F33D04" w:rsidRDefault="003205B4">
            <w:pPr>
              <w:pStyle w:val="TableParagraph"/>
              <w:spacing w:before="121"/>
              <w:ind w:left="292" w:right="56"/>
              <w:rPr>
                <w:rFonts w:ascii="Arial" w:hAnsi="Arial"/>
                <w:sz w:val="20"/>
              </w:rPr>
            </w:pPr>
            <w:r>
              <w:rPr>
                <w:rFonts w:ascii="Arial" w:hAnsi="Arial"/>
                <w:sz w:val="20"/>
              </w:rPr>
              <w:t>Future appointments will list on this report. The number of days’ worth</w:t>
            </w:r>
            <w:r>
              <w:rPr>
                <w:rFonts w:ascii="Arial" w:hAnsi="Arial"/>
                <w:sz w:val="20"/>
              </w:rPr>
              <w:t xml:space="preserve"> of future appointments that will list is defaulted to 30 days in the future. A new parameter SD MH NO SHOW DAYS has been added to store th</w:t>
            </w:r>
            <w:r>
              <w:rPr>
                <w:rFonts w:ascii="Arial" w:hAnsi="Arial"/>
                <w:sz w:val="20"/>
              </w:rPr>
              <w:t>e number of days for which future appointments will be listed. This parameter can be edited by the user by using the option [ XPAR EDIT PARAMETER] Edit Parameter Values.</w:t>
            </w:r>
          </w:p>
        </w:tc>
      </w:tr>
      <w:tr w:rsidR="00F33D04" w14:paraId="5E363D8F" w14:textId="77777777">
        <w:trPr>
          <w:trHeight w:val="2659"/>
        </w:trPr>
        <w:tc>
          <w:tcPr>
            <w:tcW w:w="2967" w:type="dxa"/>
          </w:tcPr>
          <w:p w14:paraId="29DF3FB6" w14:textId="77777777" w:rsidR="00F33D04" w:rsidRDefault="003205B4">
            <w:pPr>
              <w:pStyle w:val="TableParagraph"/>
              <w:ind w:left="294" w:right="114"/>
              <w:rPr>
                <w:rFonts w:ascii="Arial"/>
                <w:sz w:val="20"/>
              </w:rPr>
            </w:pPr>
            <w:r>
              <w:rPr>
                <w:rFonts w:ascii="Arial"/>
                <w:sz w:val="20"/>
              </w:rPr>
              <w:t>HIGH RISK MH PROACTIVE NIGHTLY REPORT [SD MH PROACTIVE BGJ</w:t>
            </w:r>
            <w:r>
              <w:rPr>
                <w:rFonts w:ascii="Arial"/>
                <w:spacing w:val="-14"/>
                <w:sz w:val="20"/>
              </w:rPr>
              <w:t xml:space="preserve"> </w:t>
            </w:r>
            <w:r>
              <w:rPr>
                <w:rFonts w:ascii="Arial"/>
                <w:sz w:val="20"/>
              </w:rPr>
              <w:t>REPORT]</w:t>
            </w:r>
          </w:p>
        </w:tc>
        <w:tc>
          <w:tcPr>
            <w:tcW w:w="5874" w:type="dxa"/>
          </w:tcPr>
          <w:p w14:paraId="749BF312" w14:textId="77777777" w:rsidR="00F33D04" w:rsidRDefault="003205B4">
            <w:pPr>
              <w:pStyle w:val="TableParagraph"/>
              <w:ind w:left="292"/>
              <w:rPr>
                <w:rFonts w:ascii="Arial"/>
                <w:sz w:val="20"/>
              </w:rPr>
            </w:pPr>
            <w:r>
              <w:rPr>
                <w:rFonts w:ascii="Arial"/>
                <w:sz w:val="20"/>
              </w:rPr>
              <w:t>This report is a background job that will list the daily appointments for patients with a high risk For Suicide PRF.</w:t>
            </w:r>
          </w:p>
          <w:p w14:paraId="1DC8E999" w14:textId="77777777" w:rsidR="00F33D04" w:rsidRDefault="003205B4">
            <w:pPr>
              <w:pStyle w:val="TableParagraph"/>
              <w:spacing w:before="115"/>
              <w:ind w:left="292"/>
              <w:rPr>
                <w:rFonts w:ascii="Arial"/>
                <w:sz w:val="20"/>
              </w:rPr>
            </w:pPr>
            <w:r>
              <w:rPr>
                <w:rFonts w:ascii="Arial"/>
                <w:sz w:val="20"/>
              </w:rPr>
              <w:t xml:space="preserve">This report will be kicked off by the Scheduling nightly background Job </w:t>
            </w:r>
            <w:r>
              <w:rPr>
                <w:rFonts w:ascii="Arial"/>
                <w:sz w:val="20"/>
              </w:rPr>
              <w:t>(SDAM BACKGROUND JOB) that should already be scheduled to run nightly on your system.</w:t>
            </w:r>
          </w:p>
          <w:p w14:paraId="3FB64B9A" w14:textId="77777777" w:rsidR="00F33D04" w:rsidRDefault="003205B4">
            <w:pPr>
              <w:pStyle w:val="TableParagraph"/>
              <w:spacing w:before="122"/>
              <w:ind w:left="292" w:right="56"/>
              <w:rPr>
                <w:rFonts w:ascii="Arial"/>
                <w:sz w:val="20"/>
              </w:rPr>
            </w:pPr>
            <w:r>
              <w:rPr>
                <w:rFonts w:ascii="Arial"/>
                <w:sz w:val="20"/>
              </w:rPr>
              <w:t>This report is sent in a mail message to the members of the SD MH NO SHOW NOTIFICATION mail group.</w:t>
            </w:r>
          </w:p>
          <w:p w14:paraId="4F7F358D" w14:textId="77777777" w:rsidR="00F33D04" w:rsidRDefault="003205B4">
            <w:pPr>
              <w:pStyle w:val="TableParagraph"/>
              <w:spacing w:before="118" w:line="230" w:lineRule="atLeast"/>
              <w:ind w:left="292" w:right="56"/>
              <w:rPr>
                <w:rFonts w:ascii="Arial" w:hAnsi="Arial"/>
                <w:sz w:val="20"/>
              </w:rPr>
            </w:pPr>
            <w:r>
              <w:rPr>
                <w:rFonts w:ascii="Arial" w:hAnsi="Arial"/>
                <w:sz w:val="20"/>
              </w:rPr>
              <w:t>Future appointments will list on this report. The number of days’ worth</w:t>
            </w:r>
            <w:r>
              <w:rPr>
                <w:rFonts w:ascii="Arial" w:hAnsi="Arial"/>
                <w:sz w:val="20"/>
              </w:rPr>
              <w:t xml:space="preserve"> of future appointments that will list is defaulted to 30 days in the future. A new parameter SD MH PROACTIVE</w:t>
            </w:r>
          </w:p>
        </w:tc>
      </w:tr>
    </w:tbl>
    <w:p w14:paraId="61E480E5" w14:textId="77777777" w:rsidR="00F33D04" w:rsidRDefault="00F33D04">
      <w:pPr>
        <w:spacing w:line="230" w:lineRule="atLeast"/>
        <w:rPr>
          <w:rFonts w:ascii="Arial" w:hAnsi="Arial"/>
          <w:sz w:val="20"/>
        </w:rPr>
        <w:sectPr w:rsidR="00F33D04">
          <w:pgSz w:w="12240" w:h="15840"/>
          <w:pgMar w:top="1360" w:right="860" w:bottom="1740" w:left="1220" w:header="0" w:footer="1374" w:gutter="0"/>
          <w:cols w:space="720"/>
        </w:sect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7"/>
        <w:gridCol w:w="5874"/>
      </w:tblGrid>
      <w:tr w:rsidR="00F33D04" w14:paraId="6B569B23" w14:textId="77777777">
        <w:trPr>
          <w:trHeight w:val="811"/>
        </w:trPr>
        <w:tc>
          <w:tcPr>
            <w:tcW w:w="2967" w:type="dxa"/>
          </w:tcPr>
          <w:p w14:paraId="1631CB41" w14:textId="77777777" w:rsidR="00F33D04" w:rsidRDefault="00F33D04">
            <w:pPr>
              <w:pStyle w:val="TableParagraph"/>
              <w:ind w:left="0"/>
              <w:rPr>
                <w:sz w:val="20"/>
              </w:rPr>
            </w:pPr>
          </w:p>
        </w:tc>
        <w:tc>
          <w:tcPr>
            <w:tcW w:w="5874" w:type="dxa"/>
          </w:tcPr>
          <w:p w14:paraId="0F4F2BF9" w14:textId="77777777" w:rsidR="00F33D04" w:rsidRDefault="003205B4">
            <w:pPr>
              <w:pStyle w:val="TableParagraph"/>
              <w:ind w:left="292" w:right="56"/>
              <w:rPr>
                <w:rFonts w:ascii="Arial"/>
                <w:sz w:val="20"/>
              </w:rPr>
            </w:pPr>
            <w:r>
              <w:rPr>
                <w:rFonts w:ascii="Arial"/>
                <w:sz w:val="20"/>
              </w:rPr>
              <w:t>DAYS has been added to store the number of days to list future appointments for. This parameter can be edited by the user by using the option Edit Parameter Values.</w:t>
            </w:r>
          </w:p>
        </w:tc>
      </w:tr>
      <w:tr w:rsidR="00F33D04" w14:paraId="54FE434B" w14:textId="77777777">
        <w:trPr>
          <w:trHeight w:val="4269"/>
        </w:trPr>
        <w:tc>
          <w:tcPr>
            <w:tcW w:w="2967" w:type="dxa"/>
          </w:tcPr>
          <w:p w14:paraId="748A89F1" w14:textId="77777777" w:rsidR="00F33D04" w:rsidRDefault="003205B4">
            <w:pPr>
              <w:pStyle w:val="TableParagraph"/>
              <w:ind w:left="294" w:right="653"/>
              <w:rPr>
                <w:rFonts w:ascii="Arial"/>
                <w:sz w:val="20"/>
              </w:rPr>
            </w:pPr>
            <w:r>
              <w:rPr>
                <w:rFonts w:ascii="Arial"/>
                <w:sz w:val="20"/>
              </w:rPr>
              <w:t>HIGH RISK MH PROACTIVE ADHOC REPORT [SD MH PROACTIVE AD HOC REPORT]</w:t>
            </w:r>
          </w:p>
        </w:tc>
        <w:tc>
          <w:tcPr>
            <w:tcW w:w="5874" w:type="dxa"/>
          </w:tcPr>
          <w:p w14:paraId="01DAE90D" w14:textId="77777777" w:rsidR="00F33D04" w:rsidRDefault="003205B4">
            <w:pPr>
              <w:pStyle w:val="TableParagraph"/>
              <w:ind w:left="292" w:right="56"/>
              <w:rPr>
                <w:rFonts w:ascii="Arial"/>
                <w:sz w:val="20"/>
              </w:rPr>
            </w:pPr>
            <w:r>
              <w:rPr>
                <w:rFonts w:ascii="Arial"/>
                <w:sz w:val="20"/>
              </w:rPr>
              <w:t>This Adhoc report option, SD MH PROACTIVE AD HOC REPORT, generates a proactive report that can be run by the users. This report is more flexible and allows users to refine the report to their specifications.</w:t>
            </w:r>
          </w:p>
          <w:p w14:paraId="462B4CFF" w14:textId="77777777" w:rsidR="00F33D04" w:rsidRDefault="003205B4">
            <w:pPr>
              <w:pStyle w:val="TableParagraph"/>
              <w:spacing w:before="116"/>
              <w:ind w:left="292" w:right="128"/>
              <w:rPr>
                <w:rFonts w:ascii="Arial"/>
                <w:sz w:val="20"/>
              </w:rPr>
            </w:pPr>
            <w:r>
              <w:rPr>
                <w:rFonts w:ascii="Arial"/>
                <w:sz w:val="20"/>
              </w:rPr>
              <w:t>This option generates the HIGH RISK MENTAL HEALT</w:t>
            </w:r>
            <w:r>
              <w:rPr>
                <w:rFonts w:ascii="Arial"/>
                <w:sz w:val="20"/>
              </w:rPr>
              <w:t>H PROACTIVE ADHOC REPORT BY CLINIC for Appointments Report that can be sorted by all clinics or by Mental Health clinics only. This report allows users to refine their report to their specifications.</w:t>
            </w:r>
          </w:p>
          <w:p w14:paraId="0635B21A" w14:textId="77777777" w:rsidR="00F33D04" w:rsidRDefault="003205B4">
            <w:pPr>
              <w:pStyle w:val="TableParagraph"/>
              <w:spacing w:before="120"/>
              <w:ind w:left="292" w:right="135"/>
              <w:rPr>
                <w:rFonts w:ascii="Arial"/>
                <w:sz w:val="20"/>
              </w:rPr>
            </w:pPr>
            <w:r>
              <w:rPr>
                <w:rFonts w:ascii="Arial"/>
                <w:sz w:val="20"/>
              </w:rPr>
              <w:t>This report display appointments for High Risk for Suici</w:t>
            </w:r>
            <w:r>
              <w:rPr>
                <w:rFonts w:ascii="Arial"/>
                <w:sz w:val="20"/>
              </w:rPr>
              <w:t xml:space="preserve">de patients that have appointments for today, by divisions for all patients with Patient Record Flag (PRF) High Risk for Suicide that have appointments in mental health clinics today, totals to show the number of unique patients by division, list patients </w:t>
            </w:r>
            <w:r>
              <w:rPr>
                <w:rFonts w:ascii="Arial"/>
                <w:sz w:val="20"/>
              </w:rPr>
              <w:t>alphabetically by division and by date/time of the appointment, and will also display national as well as local PRF activity.</w:t>
            </w:r>
          </w:p>
        </w:tc>
      </w:tr>
      <w:tr w:rsidR="00F33D04" w14:paraId="184F67F8" w14:textId="77777777">
        <w:trPr>
          <w:trHeight w:val="2889"/>
        </w:trPr>
        <w:tc>
          <w:tcPr>
            <w:tcW w:w="2967" w:type="dxa"/>
          </w:tcPr>
          <w:p w14:paraId="396888C3" w14:textId="77777777" w:rsidR="00F33D04" w:rsidRDefault="003205B4">
            <w:pPr>
              <w:pStyle w:val="TableParagraph"/>
              <w:ind w:left="294" w:right="131"/>
              <w:rPr>
                <w:rFonts w:ascii="Arial"/>
                <w:sz w:val="20"/>
              </w:rPr>
            </w:pPr>
            <w:r>
              <w:rPr>
                <w:rFonts w:ascii="Arial"/>
                <w:sz w:val="20"/>
              </w:rPr>
              <w:t>HIGH RISK MH NO-SHOW ADHOC REPORT [SD MH NO SHOW AD HOC REPORT] AND HIGH RISK MH NO-SHOW NIGHTLY REPORT [SD MH NO SHOW NIGHTLY BG</w:t>
            </w:r>
            <w:r>
              <w:rPr>
                <w:rFonts w:ascii="Arial"/>
                <w:sz w:val="20"/>
              </w:rPr>
              <w:t>J]</w:t>
            </w:r>
          </w:p>
        </w:tc>
        <w:tc>
          <w:tcPr>
            <w:tcW w:w="5874" w:type="dxa"/>
          </w:tcPr>
          <w:p w14:paraId="7A53659F" w14:textId="77777777" w:rsidR="00F33D04" w:rsidRDefault="003205B4">
            <w:pPr>
              <w:pStyle w:val="TableParagraph"/>
              <w:ind w:left="292" w:right="146"/>
              <w:rPr>
                <w:rFonts w:ascii="Arial"/>
                <w:sz w:val="20"/>
              </w:rPr>
            </w:pPr>
            <w:r>
              <w:rPr>
                <w:rFonts w:ascii="Arial"/>
                <w:sz w:val="20"/>
              </w:rPr>
              <w:t xml:space="preserve">This patch contains format changes to the no show reports High Risk MH No-Show Adhoc Report [SD MH NO SHOW AD HOC REPORT] and High Risk MH No-Show Nightly Report [SD MH NO SHOW NIGHTLY BGJ], and the provider now displays directly underneath the No Show </w:t>
            </w:r>
            <w:r>
              <w:rPr>
                <w:rFonts w:ascii="Arial"/>
                <w:sz w:val="20"/>
              </w:rPr>
              <w:t>Appointment information to keep everything connected.</w:t>
            </w:r>
          </w:p>
          <w:p w14:paraId="6C6E7B39" w14:textId="77777777" w:rsidR="00F33D04" w:rsidRDefault="003205B4">
            <w:pPr>
              <w:pStyle w:val="TableParagraph"/>
              <w:spacing w:before="117"/>
              <w:ind w:left="292" w:right="167"/>
              <w:rPr>
                <w:rFonts w:ascii="Arial"/>
                <w:sz w:val="20"/>
              </w:rPr>
            </w:pPr>
            <w:r>
              <w:rPr>
                <w:rFonts w:ascii="Arial"/>
                <w:sz w:val="20"/>
              </w:rPr>
              <w:t>The Ad Hoc No Show report includes the Mental Health Treatment Coordinator (MHTC). The report displays the name of the MHTC and the name of the care team they are assigned to in parentheses.</w:t>
            </w:r>
          </w:p>
          <w:p w14:paraId="657A1A4A" w14:textId="77777777" w:rsidR="00F33D04" w:rsidRDefault="003205B4">
            <w:pPr>
              <w:pStyle w:val="TableParagraph"/>
              <w:spacing w:before="119"/>
              <w:ind w:left="292"/>
              <w:rPr>
                <w:rFonts w:ascii="Arial"/>
                <w:sz w:val="20"/>
              </w:rPr>
            </w:pPr>
            <w:r>
              <w:rPr>
                <w:rFonts w:ascii="Arial"/>
                <w:sz w:val="20"/>
              </w:rPr>
              <w:t>The results of the no show patient contact are also included.</w:t>
            </w:r>
          </w:p>
        </w:tc>
      </w:tr>
    </w:tbl>
    <w:p w14:paraId="39545BD4" w14:textId="77777777" w:rsidR="00F33D04" w:rsidRDefault="00F33D04">
      <w:pPr>
        <w:pStyle w:val="BodyText"/>
        <w:rPr>
          <w:sz w:val="20"/>
        </w:rPr>
      </w:pPr>
    </w:p>
    <w:p w14:paraId="74539979" w14:textId="77777777" w:rsidR="00F33D04" w:rsidRDefault="00F33D04">
      <w:pPr>
        <w:pStyle w:val="BodyText"/>
        <w:spacing w:before="7"/>
        <w:rPr>
          <w:sz w:val="19"/>
        </w:rPr>
      </w:pPr>
    </w:p>
    <w:p w14:paraId="46339F68" w14:textId="77777777" w:rsidR="00F33D04" w:rsidRDefault="003205B4">
      <w:pPr>
        <w:pStyle w:val="Heading3"/>
        <w:spacing w:before="92"/>
        <w:ind w:right="945"/>
        <w:rPr>
          <w:rFonts w:ascii="Arial"/>
        </w:rPr>
      </w:pPr>
      <w:r>
        <w:rPr>
          <w:rFonts w:ascii="Arial"/>
        </w:rPr>
        <w:t>High Risk Mental Health NO Show Nightly Report [SD MH NO SHOW NIGHTLY BGJ]</w:t>
      </w:r>
    </w:p>
    <w:p w14:paraId="45773AB6" w14:textId="77777777" w:rsidR="00F33D04" w:rsidRDefault="003205B4">
      <w:pPr>
        <w:pStyle w:val="BodyText"/>
        <w:spacing w:before="200"/>
        <w:ind w:left="580" w:right="1015"/>
      </w:pPr>
      <w:r>
        <w:t>This report is generated at the end of the Scheduling Nightly Background job, and is sent in a Mailman message to th</w:t>
      </w:r>
      <w:r>
        <w:t>ose persons added to the mail group SD MH NO SHOW NOTIFICATION. All persons in this mail group will receive the High Risk Mental Health NO SHOW report that is generated from the scheduling nightly background job. An option to manually run the no show backg</w:t>
      </w:r>
      <w:r>
        <w:t>round job if there was an error in running the report, has also been created called SD MH NO SHOW NIGHTLY BGJ (High Risk MH No-Show Nightly Report).</w:t>
      </w:r>
    </w:p>
    <w:p w14:paraId="0A144178" w14:textId="77777777" w:rsidR="00F33D04" w:rsidRDefault="00F33D04">
      <w:pPr>
        <w:pStyle w:val="BodyText"/>
        <w:spacing w:before="1"/>
      </w:pPr>
    </w:p>
    <w:p w14:paraId="46205AE8" w14:textId="77777777" w:rsidR="00F33D04" w:rsidRDefault="003205B4">
      <w:pPr>
        <w:pStyle w:val="BodyText"/>
        <w:ind w:left="580" w:right="959"/>
      </w:pPr>
      <w:r>
        <w:t>The Background job will list the patients who had a status of “NO SHOW,” “NO SHOW WITH AUTO-REBOOK,” and “</w:t>
      </w:r>
      <w:r>
        <w:t xml:space="preserve">No Action Taken” for the day before and who have a the patient record flag “High Risk for Mental Health.” </w:t>
      </w:r>
      <w:r>
        <w:rPr>
          <w:spacing w:val="-3"/>
        </w:rPr>
        <w:t xml:space="preserve">It </w:t>
      </w:r>
      <w:r>
        <w:t>will list patients for all mental health clinics/stop codes that are defined in the Remote location list “VA-MH</w:t>
      </w:r>
      <w:r>
        <w:rPr>
          <w:spacing w:val="-3"/>
        </w:rPr>
        <w:t xml:space="preserve"> </w:t>
      </w:r>
      <w:r>
        <w:t>NO</w:t>
      </w:r>
    </w:p>
    <w:p w14:paraId="624C469A" w14:textId="77777777" w:rsidR="00F33D04" w:rsidRDefault="00F33D04">
      <w:pPr>
        <w:sectPr w:rsidR="00F33D04">
          <w:pgSz w:w="12240" w:h="15840"/>
          <w:pgMar w:top="1440" w:right="860" w:bottom="1680" w:left="1220" w:header="0" w:footer="1374" w:gutter="0"/>
          <w:cols w:space="720"/>
        </w:sectPr>
      </w:pPr>
    </w:p>
    <w:p w14:paraId="233D775C" w14:textId="77777777" w:rsidR="00F33D04" w:rsidRDefault="003205B4">
      <w:pPr>
        <w:pStyle w:val="BodyText"/>
        <w:spacing w:before="72"/>
        <w:ind w:left="580"/>
      </w:pPr>
      <w:r>
        <w:lastRenderedPageBreak/>
        <w:t>SHOW APPT CLINICS LL</w:t>
      </w:r>
      <w:r>
        <w:t>.” The VA-MH NO SHOW APPT CLINICS LL location list</w:t>
      </w:r>
    </w:p>
    <w:p w14:paraId="0818D01A" w14:textId="77777777" w:rsidR="00F33D04" w:rsidRDefault="003205B4">
      <w:pPr>
        <w:pStyle w:val="BodyText"/>
        <w:ind w:left="580" w:right="2289"/>
      </w:pPr>
      <w:r>
        <w:t>includes clinic stop codes for MH clinics that are scheduled for face-to-face appointments.</w:t>
      </w:r>
    </w:p>
    <w:p w14:paraId="3AF43A74" w14:textId="77777777" w:rsidR="00F33D04" w:rsidRDefault="00F33D04">
      <w:pPr>
        <w:pStyle w:val="BodyText"/>
      </w:pPr>
    </w:p>
    <w:p w14:paraId="46735925" w14:textId="77777777" w:rsidR="00F33D04" w:rsidRDefault="003205B4">
      <w:pPr>
        <w:pStyle w:val="BodyText"/>
        <w:ind w:left="580" w:right="1015"/>
      </w:pPr>
      <w:r>
        <w:t>Future appointments will list on this report. The number of days’ worth</w:t>
      </w:r>
      <w:r>
        <w:t xml:space="preserve"> of future appointments that will list is defaulted to 30 days in the future. A new parameter SD MH NO SHOW DAYS has been added to store the number of days for which future appointments</w:t>
      </w:r>
      <w:r>
        <w:t xml:space="preserve"> will be listed. This parameter can be edited by the user by using the option [ XPAR EDIT PARAMETER] Edit Parameter Values.</w:t>
      </w:r>
    </w:p>
    <w:p w14:paraId="522FB496" w14:textId="77777777" w:rsidR="00F33D04" w:rsidRDefault="00F33D04">
      <w:pPr>
        <w:pStyle w:val="BodyText"/>
        <w:spacing w:before="5"/>
      </w:pPr>
    </w:p>
    <w:p w14:paraId="0B2FB7A9" w14:textId="77777777" w:rsidR="00F33D04" w:rsidRDefault="003205B4">
      <w:pPr>
        <w:pStyle w:val="Heading3"/>
      </w:pPr>
      <w:r>
        <w:t>This is how the report will display to the screen when reading Mailman.</w:t>
      </w:r>
    </w:p>
    <w:p w14:paraId="40A587B7" w14:textId="77777777" w:rsidR="00F33D04" w:rsidRDefault="00F33D04">
      <w:pPr>
        <w:pStyle w:val="BodyText"/>
        <w:spacing w:before="5"/>
        <w:rPr>
          <w:b/>
          <w:sz w:val="20"/>
        </w:rPr>
      </w:pPr>
    </w:p>
    <w:p w14:paraId="29544F99" w14:textId="77777777" w:rsidR="00F33D04" w:rsidRDefault="003205B4">
      <w:pPr>
        <w:tabs>
          <w:tab w:val="left" w:pos="5453"/>
          <w:tab w:val="left" w:pos="8159"/>
        </w:tabs>
        <w:spacing w:before="1" w:line="215" w:lineRule="exact"/>
        <w:ind w:left="580"/>
        <w:rPr>
          <w:rFonts w:ascii="r_ansi"/>
          <w:sz w:val="18"/>
        </w:rPr>
      </w:pPr>
      <w:r>
        <w:pict w14:anchorId="41F256CC">
          <v:group id="_x0000_s1232" style="position:absolute;left:0;text-align:left;margin-left:84.15pt;margin-top:-1.35pt;width:443.85pt;height:348.3pt;z-index:-255923200;mso-position-horizontal-relative:page" coordorigin="1683,-27" coordsize="8877,6966">
            <v:line id="_x0000_s1250" style="position:absolute" from="1692,-22" to="10550,-22" strokeweight=".48pt"/>
            <v:line id="_x0000_s1249" style="position:absolute" from="10555,-27" to="10555,6691" strokeweight=".48pt"/>
            <v:line id="_x0000_s1248" style="position:absolute" from="1800,556" to="2772,556" strokeweight=".25083mm">
              <v:stroke dashstyle="dash"/>
            </v:line>
            <v:line id="_x0000_s1247" style="position:absolute" from="2775,556" to="3423,556" strokeweight=".25083mm">
              <v:stroke dashstyle="dash"/>
            </v:line>
            <v:line id="_x0000_s1246" style="position:absolute" from="3425,556" to="4181,556" strokeweight=".25083mm">
              <v:stroke dashstyle="dash"/>
            </v:line>
            <v:line id="_x0000_s1245" style="position:absolute" from="4183,556" to="5155,556" strokeweight=".25083mm">
              <v:stroke dashstyle="dash"/>
            </v:line>
            <v:line id="_x0000_s1244" style="position:absolute" from="5157,556" to="5805,556" strokeweight=".25083mm">
              <v:stroke dashstyle="dash"/>
            </v:line>
            <v:line id="_x0000_s1243" style="position:absolute" from="5807,556" to="6563,556" strokeweight=".25083mm">
              <v:stroke dashstyle="dash"/>
            </v:line>
            <v:line id="_x0000_s1242" style="position:absolute" from="6565,556" to="7537,556" strokeweight=".25083mm">
              <v:stroke dashstyle="dash"/>
            </v:line>
            <v:line id="_x0000_s1241" style="position:absolute" from="7540,556" to="8188,556" strokeweight=".25083mm">
              <v:stroke dashstyle="dash"/>
            </v:line>
            <v:line id="_x0000_s1240" style="position:absolute" from="8190,556" to="8946,556" strokeweight=".25083mm">
              <v:stroke dashstyle="dash"/>
            </v:line>
            <v:line id="_x0000_s1239" style="position:absolute" from="8948,556" to="9920,556" strokeweight=".25083mm">
              <v:stroke dashstyle="dash"/>
            </v:line>
            <v:line id="_x0000_s1238" style="position:absolute" from="9922,556" to="10354,556" strokeweight=".25083mm">
              <v:stroke dashstyle="dash"/>
            </v:line>
            <v:rect id="_x0000_s1237" style="position:absolute;left:1682;top:6928;width:10;height:10" fillcolor="black" stroked="f"/>
            <v:line id="_x0000_s1236" style="position:absolute" from="1692,6934" to="10550,6934" strokeweight=".48pt"/>
            <v:rect id="_x0000_s1235" style="position:absolute;left:10550;top:6928;width:10;height:10" fillcolor="black" stroked="f"/>
            <v:line id="_x0000_s1234" style="position:absolute" from="1688,-27" to="1688,6929" strokeweight=".48pt"/>
            <v:line id="_x0000_s1233" style="position:absolute" from="10555,6691" to="10555,6929" strokeweight=".48pt"/>
            <w10:wrap anchorx="page"/>
          </v:group>
        </w:pict>
      </w:r>
      <w:r>
        <w:rPr>
          <w:rFonts w:ascii="r_ansi"/>
          <w:sz w:val="18"/>
        </w:rPr>
        <w:t>Subj:</w:t>
      </w:r>
      <w:r>
        <w:rPr>
          <w:sz w:val="18"/>
        </w:rPr>
        <w:t xml:space="preserve">    </w:t>
      </w:r>
      <w:r>
        <w:rPr>
          <w:rFonts w:ascii="r_ansi"/>
          <w:sz w:val="18"/>
        </w:rPr>
        <w:t>HRMH</w:t>
      </w:r>
      <w:r>
        <w:rPr>
          <w:sz w:val="18"/>
        </w:rPr>
        <w:t xml:space="preserve">    </w:t>
      </w:r>
      <w:r>
        <w:rPr>
          <w:rFonts w:ascii="r_ansi"/>
          <w:sz w:val="18"/>
        </w:rPr>
        <w:t>NO</w:t>
      </w:r>
      <w:r>
        <w:rPr>
          <w:sz w:val="18"/>
        </w:rPr>
        <w:t xml:space="preserve">    </w:t>
      </w:r>
      <w:r>
        <w:rPr>
          <w:rFonts w:ascii="r_ansi"/>
          <w:sz w:val="18"/>
        </w:rPr>
        <w:t>SHOW</w:t>
      </w:r>
      <w:r>
        <w:rPr>
          <w:sz w:val="18"/>
        </w:rPr>
        <w:t xml:space="preserve">    </w:t>
      </w:r>
      <w:r>
        <w:rPr>
          <w:rFonts w:ascii="r_ansi"/>
          <w:sz w:val="18"/>
        </w:rPr>
        <w:t>NIGHTLY</w:t>
      </w:r>
      <w:r>
        <w:rPr>
          <w:sz w:val="18"/>
        </w:rPr>
        <w:t xml:space="preserve">    </w:t>
      </w:r>
      <w:r>
        <w:rPr>
          <w:rFonts w:ascii="r_ansi"/>
          <w:sz w:val="18"/>
        </w:rPr>
        <w:t>REPORT</w:t>
      </w:r>
      <w:r>
        <w:rPr>
          <w:sz w:val="18"/>
        </w:rPr>
        <w:t xml:space="preserve">  </w:t>
      </w:r>
      <w:r>
        <w:rPr>
          <w:spacing w:val="23"/>
          <w:sz w:val="18"/>
        </w:rPr>
        <w:t xml:space="preserve"> </w:t>
      </w:r>
      <w:r>
        <w:rPr>
          <w:rFonts w:ascii="r_ansi"/>
          <w:sz w:val="18"/>
        </w:rPr>
        <w:t>MESSAGE</w:t>
      </w:r>
      <w:r>
        <w:rPr>
          <w:sz w:val="18"/>
        </w:rPr>
        <w:t xml:space="preserve">  </w:t>
      </w:r>
      <w:r>
        <w:rPr>
          <w:spacing w:val="42"/>
          <w:sz w:val="18"/>
        </w:rPr>
        <w:t xml:space="preserve"> </w:t>
      </w:r>
      <w:r>
        <w:rPr>
          <w:rFonts w:ascii="r_ansi"/>
          <w:sz w:val="18"/>
        </w:rPr>
        <w:t>#</w:t>
      </w:r>
      <w:r>
        <w:rPr>
          <w:rFonts w:ascii="r_ansi"/>
          <w:sz w:val="18"/>
        </w:rPr>
        <w:tab/>
        <w:t>[#71441]</w:t>
      </w:r>
      <w:r>
        <w:rPr>
          <w:sz w:val="18"/>
        </w:rPr>
        <w:t xml:space="preserve">  </w:t>
      </w:r>
      <w:r>
        <w:rPr>
          <w:spacing w:val="30"/>
          <w:sz w:val="18"/>
        </w:rPr>
        <w:t xml:space="preserve"> </w:t>
      </w:r>
      <w:r>
        <w:rPr>
          <w:rFonts w:ascii="r_ansi"/>
          <w:sz w:val="18"/>
        </w:rPr>
        <w:t>03/22/13@11:29</w:t>
      </w:r>
      <w:r>
        <w:rPr>
          <w:rFonts w:ascii="r_ansi"/>
          <w:sz w:val="18"/>
        </w:rPr>
        <w:tab/>
        <w:t>22</w:t>
      </w:r>
      <w:r>
        <w:rPr>
          <w:spacing w:val="43"/>
          <w:sz w:val="18"/>
        </w:rPr>
        <w:t xml:space="preserve"> </w:t>
      </w:r>
      <w:r>
        <w:rPr>
          <w:rFonts w:ascii="r_ansi"/>
          <w:sz w:val="18"/>
        </w:rPr>
        <w:t>lines</w:t>
      </w:r>
    </w:p>
    <w:p w14:paraId="227E6B70" w14:textId="77777777" w:rsidR="00F33D04" w:rsidRDefault="003205B4">
      <w:pPr>
        <w:tabs>
          <w:tab w:val="left" w:pos="2528"/>
          <w:tab w:val="left" w:pos="4476"/>
          <w:tab w:val="left" w:pos="5345"/>
        </w:tabs>
        <w:spacing w:line="215" w:lineRule="exact"/>
        <w:ind w:left="580"/>
        <w:rPr>
          <w:rFonts w:ascii="r_ansi"/>
          <w:sz w:val="18"/>
        </w:rPr>
      </w:pPr>
      <w:r>
        <w:rPr>
          <w:rFonts w:ascii="r_ansi"/>
          <w:sz w:val="18"/>
        </w:rPr>
        <w:t>From:</w:t>
      </w:r>
      <w:r>
        <w:rPr>
          <w:sz w:val="18"/>
        </w:rPr>
        <w:t xml:space="preserve">  </w:t>
      </w:r>
      <w:r>
        <w:rPr>
          <w:spacing w:val="38"/>
          <w:sz w:val="18"/>
        </w:rPr>
        <w:t xml:space="preserve"> </w:t>
      </w:r>
      <w:r>
        <w:rPr>
          <w:rFonts w:ascii="r_ansi"/>
          <w:sz w:val="18"/>
        </w:rPr>
        <w:t>POSTMASTER</w:t>
      </w:r>
      <w:r>
        <w:rPr>
          <w:rFonts w:ascii="r_ansi"/>
          <w:sz w:val="18"/>
        </w:rPr>
        <w:tab/>
        <w:t>In</w:t>
      </w:r>
      <w:r>
        <w:rPr>
          <w:sz w:val="18"/>
        </w:rPr>
        <w:t xml:space="preserve">  </w:t>
      </w:r>
      <w:r>
        <w:rPr>
          <w:spacing w:val="41"/>
          <w:sz w:val="18"/>
        </w:rPr>
        <w:t xml:space="preserve"> </w:t>
      </w:r>
      <w:r>
        <w:rPr>
          <w:rFonts w:ascii="r_ansi"/>
          <w:sz w:val="18"/>
        </w:rPr>
        <w:t>'IN'</w:t>
      </w:r>
      <w:r>
        <w:rPr>
          <w:sz w:val="18"/>
        </w:rPr>
        <w:t xml:space="preserve">  </w:t>
      </w:r>
      <w:r>
        <w:rPr>
          <w:spacing w:val="41"/>
          <w:sz w:val="18"/>
        </w:rPr>
        <w:t xml:space="preserve"> </w:t>
      </w:r>
      <w:r>
        <w:rPr>
          <w:rFonts w:ascii="r_ansi"/>
          <w:sz w:val="18"/>
        </w:rPr>
        <w:t>basket.</w:t>
      </w:r>
      <w:r>
        <w:rPr>
          <w:rFonts w:ascii="r_ansi"/>
          <w:sz w:val="18"/>
        </w:rPr>
        <w:tab/>
        <w:t>Page</w:t>
      </w:r>
      <w:r>
        <w:rPr>
          <w:sz w:val="18"/>
        </w:rPr>
        <w:t xml:space="preserve">  </w:t>
      </w:r>
      <w:r>
        <w:rPr>
          <w:spacing w:val="43"/>
          <w:sz w:val="18"/>
        </w:rPr>
        <w:t xml:space="preserve"> </w:t>
      </w:r>
      <w:r>
        <w:rPr>
          <w:rFonts w:ascii="r_ansi"/>
          <w:sz w:val="18"/>
        </w:rPr>
        <w:t>1</w:t>
      </w:r>
      <w:r>
        <w:rPr>
          <w:rFonts w:ascii="r_ansi"/>
          <w:sz w:val="18"/>
        </w:rPr>
        <w:tab/>
        <w:t>*New*</w:t>
      </w:r>
    </w:p>
    <w:p w14:paraId="66EC6CC5" w14:textId="77777777" w:rsidR="00F33D04" w:rsidRDefault="00F33D04">
      <w:pPr>
        <w:pStyle w:val="BodyText"/>
        <w:spacing w:before="8"/>
        <w:rPr>
          <w:rFonts w:ascii="r_ansi"/>
          <w:sz w:val="9"/>
        </w:rPr>
      </w:pPr>
    </w:p>
    <w:p w14:paraId="1715AD8A" w14:textId="77777777" w:rsidR="00F33D04" w:rsidRDefault="003205B4">
      <w:pPr>
        <w:spacing w:before="101"/>
        <w:ind w:left="580"/>
        <w:rPr>
          <w:rFonts w:ascii="r_ansi"/>
          <w:sz w:val="18"/>
        </w:rPr>
      </w:pPr>
      <w:r>
        <w:rPr>
          <w:rFonts w:ascii="r_ansi"/>
          <w:sz w:val="18"/>
        </w:rPr>
        <w:t>Division/Clinic</w:t>
      </w:r>
      <w:r>
        <w:rPr>
          <w:sz w:val="18"/>
        </w:rPr>
        <w:t xml:space="preserve"> </w:t>
      </w:r>
      <w:r>
        <w:rPr>
          <w:rFonts w:ascii="r_ansi"/>
          <w:sz w:val="18"/>
        </w:rPr>
        <w:t>Appointment</w:t>
      </w:r>
      <w:r>
        <w:rPr>
          <w:sz w:val="18"/>
        </w:rPr>
        <w:t xml:space="preserve"> </w:t>
      </w:r>
      <w:r>
        <w:rPr>
          <w:rFonts w:ascii="r_ansi"/>
          <w:sz w:val="18"/>
        </w:rPr>
        <w:t>Totals</w:t>
      </w:r>
    </w:p>
    <w:p w14:paraId="35AF5728" w14:textId="77777777" w:rsidR="00F33D04" w:rsidRDefault="00F33D04">
      <w:pPr>
        <w:pStyle w:val="BodyText"/>
        <w:rPr>
          <w:rFonts w:ascii="r_ansi"/>
          <w:sz w:val="18"/>
        </w:rPr>
      </w:pPr>
    </w:p>
    <w:tbl>
      <w:tblPr>
        <w:tblW w:w="0" w:type="auto"/>
        <w:tblInd w:w="537" w:type="dxa"/>
        <w:tblLayout w:type="fixed"/>
        <w:tblCellMar>
          <w:left w:w="0" w:type="dxa"/>
          <w:right w:w="0" w:type="dxa"/>
        </w:tblCellMar>
        <w:tblLook w:val="01E0" w:firstRow="1" w:lastRow="1" w:firstColumn="1" w:lastColumn="1" w:noHBand="0" w:noVBand="0"/>
      </w:tblPr>
      <w:tblGrid>
        <w:gridCol w:w="1945"/>
        <w:gridCol w:w="2384"/>
        <w:gridCol w:w="2059"/>
        <w:gridCol w:w="650"/>
        <w:gridCol w:w="595"/>
        <w:gridCol w:w="1024"/>
      </w:tblGrid>
      <w:tr w:rsidR="00F33D04" w14:paraId="54BA7C0E" w14:textId="77777777">
        <w:trPr>
          <w:trHeight w:val="215"/>
        </w:trPr>
        <w:tc>
          <w:tcPr>
            <w:tcW w:w="1945" w:type="dxa"/>
          </w:tcPr>
          <w:p w14:paraId="22AF7313" w14:textId="77777777" w:rsidR="00F33D04" w:rsidRDefault="003205B4">
            <w:pPr>
              <w:pStyle w:val="TableParagraph"/>
              <w:spacing w:line="196" w:lineRule="exact"/>
              <w:ind w:left="50"/>
              <w:rPr>
                <w:rFonts w:ascii="r_ansi"/>
                <w:sz w:val="18"/>
              </w:rPr>
            </w:pPr>
            <w:r>
              <w:rPr>
                <w:rFonts w:ascii="r_ansi"/>
                <w:spacing w:val="-1"/>
                <w:sz w:val="18"/>
              </w:rPr>
              <w:t>Division</w:t>
            </w:r>
            <w:r>
              <w:rPr>
                <w:rFonts w:ascii="r_ansi"/>
                <w:spacing w:val="1"/>
                <w:sz w:val="18"/>
              </w:rPr>
              <w:t>/</w:t>
            </w:r>
            <w:r>
              <w:rPr>
                <w:rFonts w:ascii="r_ansi"/>
                <w:spacing w:val="-1"/>
                <w:sz w:val="18"/>
              </w:rPr>
              <w:t>CLinic</w:t>
            </w:r>
          </w:p>
        </w:tc>
        <w:tc>
          <w:tcPr>
            <w:tcW w:w="2384" w:type="dxa"/>
          </w:tcPr>
          <w:p w14:paraId="3FDE55B4" w14:textId="77777777" w:rsidR="00F33D04" w:rsidRDefault="00F33D04">
            <w:pPr>
              <w:pStyle w:val="TableParagraph"/>
              <w:ind w:left="0"/>
              <w:rPr>
                <w:sz w:val="14"/>
              </w:rPr>
            </w:pPr>
          </w:p>
        </w:tc>
        <w:tc>
          <w:tcPr>
            <w:tcW w:w="2059" w:type="dxa"/>
          </w:tcPr>
          <w:p w14:paraId="4F8A9DE7" w14:textId="77777777" w:rsidR="00F33D04" w:rsidRDefault="00F33D04">
            <w:pPr>
              <w:pStyle w:val="TableParagraph"/>
              <w:ind w:left="0"/>
              <w:rPr>
                <w:sz w:val="14"/>
              </w:rPr>
            </w:pPr>
          </w:p>
        </w:tc>
        <w:tc>
          <w:tcPr>
            <w:tcW w:w="650" w:type="dxa"/>
          </w:tcPr>
          <w:p w14:paraId="13D873A6" w14:textId="77777777" w:rsidR="00F33D04" w:rsidRDefault="00F33D04">
            <w:pPr>
              <w:pStyle w:val="TableParagraph"/>
              <w:ind w:left="0"/>
              <w:rPr>
                <w:sz w:val="14"/>
              </w:rPr>
            </w:pPr>
          </w:p>
        </w:tc>
        <w:tc>
          <w:tcPr>
            <w:tcW w:w="595" w:type="dxa"/>
          </w:tcPr>
          <w:p w14:paraId="71D95AC7" w14:textId="77777777" w:rsidR="00F33D04" w:rsidRDefault="00F33D04">
            <w:pPr>
              <w:pStyle w:val="TableParagraph"/>
              <w:ind w:left="0"/>
              <w:rPr>
                <w:sz w:val="14"/>
              </w:rPr>
            </w:pPr>
          </w:p>
        </w:tc>
        <w:tc>
          <w:tcPr>
            <w:tcW w:w="1024" w:type="dxa"/>
          </w:tcPr>
          <w:p w14:paraId="3A7C7C54" w14:textId="77777777" w:rsidR="00F33D04" w:rsidRDefault="003205B4">
            <w:pPr>
              <w:pStyle w:val="TableParagraph"/>
              <w:spacing w:line="196" w:lineRule="exact"/>
              <w:ind w:left="58"/>
              <w:jc w:val="center"/>
              <w:rPr>
                <w:rFonts w:ascii="r_ansi"/>
                <w:sz w:val="18"/>
              </w:rPr>
            </w:pPr>
            <w:r>
              <w:rPr>
                <w:rFonts w:ascii="r_ansi"/>
                <w:sz w:val="18"/>
              </w:rPr>
              <w:t>U</w:t>
            </w:r>
            <w:r>
              <w:rPr>
                <w:rFonts w:ascii="r_ansi"/>
                <w:spacing w:val="-1"/>
                <w:sz w:val="18"/>
              </w:rPr>
              <w:t>n</w:t>
            </w:r>
            <w:r>
              <w:rPr>
                <w:rFonts w:ascii="r_ansi"/>
                <w:spacing w:val="1"/>
                <w:sz w:val="18"/>
              </w:rPr>
              <w:t>i</w:t>
            </w:r>
            <w:r>
              <w:rPr>
                <w:rFonts w:ascii="r_ansi"/>
                <w:sz w:val="18"/>
              </w:rPr>
              <w:t>q</w:t>
            </w:r>
            <w:r>
              <w:rPr>
                <w:rFonts w:ascii="r_ansi"/>
                <w:spacing w:val="-1"/>
                <w:sz w:val="18"/>
              </w:rPr>
              <w:t>u</w:t>
            </w:r>
            <w:r>
              <w:rPr>
                <w:rFonts w:ascii="r_ansi"/>
                <w:sz w:val="18"/>
              </w:rPr>
              <w:t>e</w:t>
            </w:r>
          </w:p>
        </w:tc>
      </w:tr>
      <w:tr w:rsidR="00F33D04" w14:paraId="6DE381EB" w14:textId="77777777">
        <w:trPr>
          <w:trHeight w:val="216"/>
        </w:trPr>
        <w:tc>
          <w:tcPr>
            <w:tcW w:w="1945" w:type="dxa"/>
          </w:tcPr>
          <w:p w14:paraId="11360140" w14:textId="77777777" w:rsidR="00F33D04" w:rsidRDefault="00F33D04">
            <w:pPr>
              <w:pStyle w:val="TableParagraph"/>
              <w:ind w:left="0"/>
              <w:rPr>
                <w:sz w:val="14"/>
              </w:rPr>
            </w:pPr>
          </w:p>
        </w:tc>
        <w:tc>
          <w:tcPr>
            <w:tcW w:w="2384" w:type="dxa"/>
          </w:tcPr>
          <w:p w14:paraId="5FDAB7C2" w14:textId="77777777" w:rsidR="00F33D04" w:rsidRDefault="00F33D04">
            <w:pPr>
              <w:pStyle w:val="TableParagraph"/>
              <w:ind w:left="0"/>
              <w:rPr>
                <w:sz w:val="14"/>
              </w:rPr>
            </w:pPr>
          </w:p>
        </w:tc>
        <w:tc>
          <w:tcPr>
            <w:tcW w:w="2059" w:type="dxa"/>
          </w:tcPr>
          <w:p w14:paraId="64C88091" w14:textId="77777777" w:rsidR="00F33D04" w:rsidRDefault="003205B4">
            <w:pPr>
              <w:pStyle w:val="TableParagraph"/>
              <w:spacing w:line="196" w:lineRule="exact"/>
              <w:ind w:left="0" w:right="161"/>
              <w:jc w:val="right"/>
              <w:rPr>
                <w:rFonts w:ascii="r_ansi"/>
                <w:sz w:val="18"/>
              </w:rPr>
            </w:pPr>
            <w:r>
              <w:rPr>
                <w:rFonts w:ascii="r_ansi"/>
                <w:sz w:val="18"/>
              </w:rPr>
              <w:t>NS</w:t>
            </w:r>
          </w:p>
        </w:tc>
        <w:tc>
          <w:tcPr>
            <w:tcW w:w="650" w:type="dxa"/>
          </w:tcPr>
          <w:p w14:paraId="7AF91483" w14:textId="77777777" w:rsidR="00F33D04" w:rsidRDefault="003205B4">
            <w:pPr>
              <w:pStyle w:val="TableParagraph"/>
              <w:spacing w:line="196" w:lineRule="exact"/>
              <w:ind w:left="0" w:right="161"/>
              <w:jc w:val="right"/>
              <w:rPr>
                <w:rFonts w:ascii="r_ansi"/>
                <w:sz w:val="18"/>
              </w:rPr>
            </w:pPr>
            <w:r>
              <w:rPr>
                <w:rFonts w:ascii="r_ansi"/>
                <w:spacing w:val="-1"/>
                <w:sz w:val="18"/>
              </w:rPr>
              <w:t>N</w:t>
            </w:r>
            <w:r>
              <w:rPr>
                <w:rFonts w:ascii="r_ansi"/>
                <w:sz w:val="18"/>
              </w:rPr>
              <w:t>SA</w:t>
            </w:r>
          </w:p>
        </w:tc>
        <w:tc>
          <w:tcPr>
            <w:tcW w:w="595" w:type="dxa"/>
          </w:tcPr>
          <w:p w14:paraId="4094DDA0" w14:textId="77777777" w:rsidR="00F33D04" w:rsidRDefault="003205B4">
            <w:pPr>
              <w:pStyle w:val="TableParagraph"/>
              <w:spacing w:line="196" w:lineRule="exact"/>
              <w:ind w:left="0" w:right="106"/>
              <w:jc w:val="right"/>
              <w:rPr>
                <w:rFonts w:ascii="r_ansi"/>
                <w:sz w:val="18"/>
              </w:rPr>
            </w:pPr>
            <w:r>
              <w:rPr>
                <w:rFonts w:ascii="r_ansi"/>
                <w:sz w:val="18"/>
              </w:rPr>
              <w:t>N</w:t>
            </w:r>
            <w:r>
              <w:rPr>
                <w:rFonts w:ascii="r_ansi"/>
                <w:spacing w:val="-1"/>
                <w:sz w:val="18"/>
              </w:rPr>
              <w:t>A</w:t>
            </w:r>
            <w:r>
              <w:rPr>
                <w:rFonts w:ascii="r_ansi"/>
                <w:sz w:val="18"/>
              </w:rPr>
              <w:t>T</w:t>
            </w:r>
          </w:p>
        </w:tc>
        <w:tc>
          <w:tcPr>
            <w:tcW w:w="1024" w:type="dxa"/>
          </w:tcPr>
          <w:p w14:paraId="2A071CAA" w14:textId="77777777" w:rsidR="00F33D04" w:rsidRDefault="003205B4">
            <w:pPr>
              <w:pStyle w:val="TableParagraph"/>
              <w:spacing w:line="196" w:lineRule="exact"/>
              <w:ind w:left="57"/>
              <w:jc w:val="center"/>
              <w:rPr>
                <w:rFonts w:ascii="r_ansi"/>
                <w:sz w:val="18"/>
              </w:rPr>
            </w:pPr>
            <w:r>
              <w:rPr>
                <w:rFonts w:ascii="r_ansi"/>
                <w:spacing w:val="-1"/>
                <w:sz w:val="18"/>
              </w:rPr>
              <w:t>P</w:t>
            </w:r>
            <w:r>
              <w:rPr>
                <w:rFonts w:ascii="r_ansi"/>
                <w:sz w:val="18"/>
              </w:rPr>
              <w:t>a</w:t>
            </w:r>
            <w:r>
              <w:rPr>
                <w:rFonts w:ascii="r_ansi"/>
                <w:spacing w:val="-1"/>
                <w:sz w:val="18"/>
              </w:rPr>
              <w:t>t</w:t>
            </w:r>
            <w:r>
              <w:rPr>
                <w:rFonts w:ascii="r_ansi"/>
                <w:spacing w:val="1"/>
                <w:sz w:val="18"/>
              </w:rPr>
              <w:t>i</w:t>
            </w:r>
            <w:r>
              <w:rPr>
                <w:rFonts w:ascii="r_ansi"/>
                <w:sz w:val="18"/>
              </w:rPr>
              <w:t>e</w:t>
            </w:r>
            <w:r>
              <w:rPr>
                <w:rFonts w:ascii="r_ansi"/>
                <w:spacing w:val="-1"/>
                <w:sz w:val="18"/>
              </w:rPr>
              <w:t>n</w:t>
            </w:r>
            <w:r>
              <w:rPr>
                <w:rFonts w:ascii="r_ansi"/>
                <w:sz w:val="18"/>
              </w:rPr>
              <w:t>ts</w:t>
            </w:r>
          </w:p>
        </w:tc>
      </w:tr>
      <w:tr w:rsidR="00F33D04" w14:paraId="2D0C795F" w14:textId="77777777">
        <w:trPr>
          <w:trHeight w:val="215"/>
        </w:trPr>
        <w:tc>
          <w:tcPr>
            <w:tcW w:w="1945" w:type="dxa"/>
          </w:tcPr>
          <w:p w14:paraId="4BFBFE3F" w14:textId="77777777" w:rsidR="00F33D04" w:rsidRDefault="003205B4">
            <w:pPr>
              <w:pStyle w:val="TableParagraph"/>
              <w:spacing w:line="196" w:lineRule="exact"/>
              <w:ind w:left="50"/>
              <w:rPr>
                <w:rFonts w:ascii="r_ansi"/>
                <w:sz w:val="18"/>
              </w:rPr>
            </w:pPr>
            <w:r>
              <w:rPr>
                <w:rFonts w:ascii="r_ansi"/>
                <w:spacing w:val="-1"/>
                <w:sz w:val="18"/>
              </w:rPr>
              <w:t>ISC-SLC-</w:t>
            </w:r>
            <w:r>
              <w:rPr>
                <w:rFonts w:ascii="r_ansi"/>
                <w:spacing w:val="1"/>
                <w:sz w:val="18"/>
              </w:rPr>
              <w:t>A</w:t>
            </w:r>
            <w:r>
              <w:rPr>
                <w:rFonts w:ascii="r_ansi"/>
                <w:sz w:val="18"/>
              </w:rPr>
              <w:t>4</w:t>
            </w:r>
            <w:r>
              <w:rPr>
                <w:rFonts w:ascii="r_ansi"/>
                <w:spacing w:val="-1"/>
                <w:sz w:val="18"/>
              </w:rPr>
              <w:t>/</w:t>
            </w:r>
            <w:r>
              <w:rPr>
                <w:rFonts w:ascii="r_ansi"/>
                <w:sz w:val="18"/>
              </w:rPr>
              <w:t>M</w:t>
            </w:r>
            <w:r>
              <w:rPr>
                <w:rFonts w:ascii="r_ansi"/>
                <w:spacing w:val="-1"/>
                <w:sz w:val="18"/>
              </w:rPr>
              <w:t>e</w:t>
            </w:r>
            <w:r>
              <w:rPr>
                <w:rFonts w:ascii="r_ansi"/>
                <w:sz w:val="18"/>
              </w:rPr>
              <w:t>n</w:t>
            </w:r>
            <w:r>
              <w:rPr>
                <w:rFonts w:ascii="r_ansi"/>
                <w:spacing w:val="1"/>
                <w:sz w:val="18"/>
              </w:rPr>
              <w:t>t</w:t>
            </w:r>
            <w:r>
              <w:rPr>
                <w:rFonts w:ascii="r_ansi"/>
                <w:sz w:val="18"/>
              </w:rPr>
              <w:t>al</w:t>
            </w:r>
          </w:p>
        </w:tc>
        <w:tc>
          <w:tcPr>
            <w:tcW w:w="2384" w:type="dxa"/>
          </w:tcPr>
          <w:p w14:paraId="1D5583B1" w14:textId="77777777" w:rsidR="00F33D04" w:rsidRDefault="003205B4">
            <w:pPr>
              <w:pStyle w:val="TableParagraph"/>
              <w:spacing w:line="196" w:lineRule="exact"/>
              <w:ind w:left="53"/>
              <w:rPr>
                <w:rFonts w:ascii="r_ansi"/>
                <w:sz w:val="18"/>
              </w:rPr>
            </w:pPr>
            <w:r>
              <w:rPr>
                <w:rFonts w:ascii="r_ansi"/>
                <w:sz w:val="18"/>
              </w:rPr>
              <w:t>Health</w:t>
            </w:r>
          </w:p>
        </w:tc>
        <w:tc>
          <w:tcPr>
            <w:tcW w:w="2059" w:type="dxa"/>
          </w:tcPr>
          <w:p w14:paraId="74A9D7BE" w14:textId="77777777" w:rsidR="00F33D04" w:rsidRDefault="003205B4">
            <w:pPr>
              <w:pStyle w:val="TableParagraph"/>
              <w:spacing w:line="196" w:lineRule="exact"/>
              <w:ind w:left="0" w:right="164"/>
              <w:jc w:val="right"/>
              <w:rPr>
                <w:rFonts w:ascii="r_ansi"/>
                <w:sz w:val="18"/>
              </w:rPr>
            </w:pPr>
            <w:r>
              <w:rPr>
                <w:rFonts w:ascii="r_ansi"/>
                <w:sz w:val="18"/>
              </w:rPr>
              <w:t>1</w:t>
            </w:r>
          </w:p>
        </w:tc>
        <w:tc>
          <w:tcPr>
            <w:tcW w:w="650" w:type="dxa"/>
          </w:tcPr>
          <w:p w14:paraId="32C687F0" w14:textId="77777777" w:rsidR="00F33D04" w:rsidRDefault="003205B4">
            <w:pPr>
              <w:pStyle w:val="TableParagraph"/>
              <w:spacing w:line="196" w:lineRule="exact"/>
              <w:ind w:left="0" w:right="164"/>
              <w:jc w:val="right"/>
              <w:rPr>
                <w:rFonts w:ascii="r_ansi"/>
                <w:sz w:val="18"/>
              </w:rPr>
            </w:pPr>
            <w:r>
              <w:rPr>
                <w:rFonts w:ascii="r_ansi"/>
                <w:sz w:val="18"/>
              </w:rPr>
              <w:t>1</w:t>
            </w:r>
          </w:p>
        </w:tc>
        <w:tc>
          <w:tcPr>
            <w:tcW w:w="595" w:type="dxa"/>
          </w:tcPr>
          <w:p w14:paraId="0559DC08" w14:textId="77777777" w:rsidR="00F33D04" w:rsidRDefault="003205B4">
            <w:pPr>
              <w:pStyle w:val="TableParagraph"/>
              <w:spacing w:line="196" w:lineRule="exact"/>
              <w:ind w:left="0" w:right="109"/>
              <w:jc w:val="right"/>
              <w:rPr>
                <w:rFonts w:ascii="r_ansi"/>
                <w:sz w:val="18"/>
              </w:rPr>
            </w:pPr>
            <w:r>
              <w:rPr>
                <w:rFonts w:ascii="r_ansi"/>
                <w:sz w:val="18"/>
              </w:rPr>
              <w:t>0</w:t>
            </w:r>
          </w:p>
        </w:tc>
        <w:tc>
          <w:tcPr>
            <w:tcW w:w="1024" w:type="dxa"/>
          </w:tcPr>
          <w:p w14:paraId="635ACA37" w14:textId="77777777" w:rsidR="00F33D04" w:rsidRDefault="003205B4">
            <w:pPr>
              <w:pStyle w:val="TableParagraph"/>
              <w:spacing w:line="196" w:lineRule="exact"/>
              <w:ind w:left="161"/>
              <w:jc w:val="center"/>
              <w:rPr>
                <w:rFonts w:ascii="r_ansi"/>
                <w:sz w:val="18"/>
              </w:rPr>
            </w:pPr>
            <w:r>
              <w:rPr>
                <w:rFonts w:ascii="r_ansi"/>
                <w:sz w:val="18"/>
              </w:rPr>
              <w:t>2</w:t>
            </w:r>
          </w:p>
        </w:tc>
      </w:tr>
    </w:tbl>
    <w:p w14:paraId="5298FFBC" w14:textId="77777777" w:rsidR="00F33D04" w:rsidRDefault="00F33D04">
      <w:pPr>
        <w:pStyle w:val="BodyText"/>
        <w:rPr>
          <w:rFonts w:ascii="r_ansi"/>
          <w:sz w:val="22"/>
        </w:rPr>
      </w:pPr>
    </w:p>
    <w:p w14:paraId="5297C169" w14:textId="77777777" w:rsidR="00F33D04" w:rsidRDefault="003205B4">
      <w:pPr>
        <w:tabs>
          <w:tab w:val="left" w:pos="7727"/>
          <w:tab w:val="right" w:pos="8700"/>
        </w:tabs>
        <w:spacing w:before="166"/>
        <w:ind w:left="580"/>
        <w:rPr>
          <w:rFonts w:ascii="r_ansi"/>
          <w:sz w:val="18"/>
        </w:rPr>
      </w:pPr>
      <w:r>
        <w:rPr>
          <w:rFonts w:ascii="r_ansi"/>
          <w:sz w:val="18"/>
        </w:rPr>
        <w:t>HIGH</w:t>
      </w:r>
      <w:r>
        <w:rPr>
          <w:sz w:val="18"/>
        </w:rPr>
        <w:t xml:space="preserve">    </w:t>
      </w:r>
      <w:r>
        <w:rPr>
          <w:rFonts w:ascii="r_ansi"/>
          <w:sz w:val="18"/>
        </w:rPr>
        <w:t>RISK</w:t>
      </w:r>
      <w:r>
        <w:rPr>
          <w:sz w:val="18"/>
        </w:rPr>
        <w:t xml:space="preserve">    </w:t>
      </w:r>
      <w:r>
        <w:rPr>
          <w:rFonts w:ascii="r_ansi"/>
          <w:sz w:val="18"/>
        </w:rPr>
        <w:t>MENTAL</w:t>
      </w:r>
      <w:r>
        <w:rPr>
          <w:sz w:val="18"/>
        </w:rPr>
        <w:t xml:space="preserve">    </w:t>
      </w:r>
      <w:r>
        <w:rPr>
          <w:rFonts w:ascii="r_ansi"/>
          <w:sz w:val="18"/>
        </w:rPr>
        <w:t>HEALTH</w:t>
      </w:r>
      <w:r>
        <w:rPr>
          <w:sz w:val="18"/>
        </w:rPr>
        <w:t xml:space="preserve">    </w:t>
      </w:r>
      <w:r>
        <w:rPr>
          <w:rFonts w:ascii="r_ansi"/>
          <w:sz w:val="18"/>
        </w:rPr>
        <w:t>NO</w:t>
      </w:r>
      <w:r>
        <w:rPr>
          <w:sz w:val="18"/>
        </w:rPr>
        <w:t xml:space="preserve">    </w:t>
      </w:r>
      <w:r>
        <w:rPr>
          <w:rFonts w:ascii="r_ansi"/>
          <w:sz w:val="18"/>
        </w:rPr>
        <w:t>SHOW</w:t>
      </w:r>
      <w:r>
        <w:rPr>
          <w:sz w:val="18"/>
        </w:rPr>
        <w:t xml:space="preserve">  </w:t>
      </w:r>
      <w:r>
        <w:rPr>
          <w:spacing w:val="23"/>
          <w:sz w:val="18"/>
        </w:rPr>
        <w:t xml:space="preserve"> </w:t>
      </w:r>
      <w:r>
        <w:rPr>
          <w:rFonts w:ascii="r_ansi"/>
          <w:sz w:val="18"/>
        </w:rPr>
        <w:t>NIGHTLY</w:t>
      </w:r>
      <w:r>
        <w:rPr>
          <w:sz w:val="18"/>
        </w:rPr>
        <w:t xml:space="preserve">  </w:t>
      </w:r>
      <w:r>
        <w:rPr>
          <w:spacing w:val="41"/>
          <w:sz w:val="18"/>
        </w:rPr>
        <w:t xml:space="preserve"> </w:t>
      </w:r>
      <w:r>
        <w:rPr>
          <w:rFonts w:ascii="r_ansi"/>
          <w:sz w:val="18"/>
        </w:rPr>
        <w:t>REPORT</w:t>
      </w:r>
      <w:r>
        <w:rPr>
          <w:rFonts w:ascii="r_ansi"/>
          <w:sz w:val="18"/>
        </w:rPr>
        <w:tab/>
        <w:t>PAGE</w:t>
      </w:r>
      <w:r>
        <w:rPr>
          <w:rFonts w:ascii="r_ansi"/>
          <w:sz w:val="18"/>
        </w:rPr>
        <w:tab/>
        <w:t>1</w:t>
      </w:r>
    </w:p>
    <w:p w14:paraId="22E3CB7D" w14:textId="77777777" w:rsidR="00F33D04" w:rsidRDefault="003205B4">
      <w:pPr>
        <w:tabs>
          <w:tab w:val="left" w:pos="6859"/>
        </w:tabs>
        <w:ind w:left="580"/>
        <w:rPr>
          <w:rFonts w:ascii="r_ansi"/>
          <w:sz w:val="18"/>
        </w:rPr>
      </w:pPr>
      <w:r>
        <w:rPr>
          <w:rFonts w:ascii="r_ansi"/>
          <w:sz w:val="18"/>
        </w:rPr>
        <w:t>By</w:t>
      </w:r>
      <w:r>
        <w:rPr>
          <w:sz w:val="18"/>
        </w:rPr>
        <w:t xml:space="preserve">    </w:t>
      </w:r>
      <w:r>
        <w:rPr>
          <w:rFonts w:ascii="r_ansi"/>
          <w:sz w:val="18"/>
        </w:rPr>
        <w:t>CLINIC</w:t>
      </w:r>
      <w:r>
        <w:rPr>
          <w:sz w:val="18"/>
        </w:rPr>
        <w:t xml:space="preserve">    </w:t>
      </w:r>
      <w:r>
        <w:rPr>
          <w:rFonts w:ascii="r_ansi"/>
          <w:sz w:val="18"/>
        </w:rPr>
        <w:t>for</w:t>
      </w:r>
      <w:r>
        <w:rPr>
          <w:sz w:val="18"/>
        </w:rPr>
        <w:t xml:space="preserve">    </w:t>
      </w:r>
      <w:r>
        <w:rPr>
          <w:rFonts w:ascii="r_ansi"/>
          <w:sz w:val="18"/>
        </w:rPr>
        <w:t>Appointments</w:t>
      </w:r>
      <w:r>
        <w:rPr>
          <w:sz w:val="18"/>
        </w:rPr>
        <w:t xml:space="preserve">  </w:t>
      </w:r>
      <w:r>
        <w:rPr>
          <w:spacing w:val="27"/>
          <w:sz w:val="18"/>
        </w:rPr>
        <w:t xml:space="preserve"> </w:t>
      </w:r>
      <w:r>
        <w:rPr>
          <w:rFonts w:ascii="r_ansi"/>
          <w:sz w:val="18"/>
        </w:rPr>
        <w:t>on</w:t>
      </w:r>
      <w:r>
        <w:rPr>
          <w:sz w:val="18"/>
        </w:rPr>
        <w:t xml:space="preserve">  </w:t>
      </w:r>
      <w:r>
        <w:rPr>
          <w:spacing w:val="40"/>
          <w:sz w:val="18"/>
        </w:rPr>
        <w:t xml:space="preserve"> </w:t>
      </w:r>
      <w:r>
        <w:rPr>
          <w:rFonts w:ascii="r_ansi"/>
          <w:sz w:val="18"/>
        </w:rPr>
        <w:t>3/21/13</w:t>
      </w:r>
      <w:r>
        <w:rPr>
          <w:rFonts w:ascii="r_ansi"/>
          <w:sz w:val="18"/>
        </w:rPr>
        <w:tab/>
        <w:t>Run:</w:t>
      </w:r>
      <w:r>
        <w:rPr>
          <w:spacing w:val="9"/>
          <w:sz w:val="18"/>
        </w:rPr>
        <w:t xml:space="preserve"> </w:t>
      </w:r>
      <w:r>
        <w:rPr>
          <w:rFonts w:ascii="r_ansi"/>
          <w:spacing w:val="-22"/>
          <w:sz w:val="18"/>
        </w:rPr>
        <w:t>3/22/2013@11:29</w:t>
      </w:r>
    </w:p>
    <w:p w14:paraId="180234EF" w14:textId="77777777" w:rsidR="00F33D04" w:rsidRDefault="003205B4">
      <w:pPr>
        <w:tabs>
          <w:tab w:val="left" w:pos="3502"/>
          <w:tab w:val="left" w:pos="6751"/>
        </w:tabs>
        <w:spacing w:before="216"/>
        <w:ind w:left="580"/>
        <w:rPr>
          <w:rFonts w:ascii="r_ansi"/>
          <w:sz w:val="18"/>
        </w:rPr>
      </w:pPr>
      <w:r>
        <w:rPr>
          <w:rFonts w:ascii="r_ansi"/>
          <w:sz w:val="18"/>
        </w:rPr>
        <w:t>*STATUS:</w:t>
      </w:r>
      <w:r>
        <w:rPr>
          <w:sz w:val="18"/>
        </w:rPr>
        <w:t xml:space="preserve">    </w:t>
      </w:r>
      <w:r>
        <w:rPr>
          <w:rFonts w:ascii="r_ansi"/>
          <w:sz w:val="18"/>
        </w:rPr>
        <w:t>NS</w:t>
      </w:r>
      <w:r>
        <w:rPr>
          <w:sz w:val="18"/>
        </w:rPr>
        <w:t xml:space="preserve">    </w:t>
      </w:r>
      <w:r>
        <w:rPr>
          <w:rFonts w:ascii="r_ansi"/>
          <w:sz w:val="18"/>
        </w:rPr>
        <w:t>=</w:t>
      </w:r>
      <w:r>
        <w:rPr>
          <w:sz w:val="18"/>
        </w:rPr>
        <w:t xml:space="preserve">  </w:t>
      </w:r>
      <w:r>
        <w:rPr>
          <w:spacing w:val="37"/>
          <w:sz w:val="18"/>
        </w:rPr>
        <w:t xml:space="preserve"> </w:t>
      </w:r>
      <w:r>
        <w:rPr>
          <w:rFonts w:ascii="r_ansi"/>
          <w:sz w:val="18"/>
        </w:rPr>
        <w:t>No</w:t>
      </w:r>
      <w:r>
        <w:rPr>
          <w:sz w:val="18"/>
        </w:rPr>
        <w:t xml:space="preserve">  </w:t>
      </w:r>
      <w:r>
        <w:rPr>
          <w:spacing w:val="42"/>
          <w:sz w:val="18"/>
        </w:rPr>
        <w:t xml:space="preserve"> </w:t>
      </w:r>
      <w:r>
        <w:rPr>
          <w:rFonts w:ascii="r_ansi"/>
          <w:sz w:val="18"/>
        </w:rPr>
        <w:t>Show</w:t>
      </w:r>
      <w:r>
        <w:rPr>
          <w:rFonts w:ascii="r_ansi"/>
          <w:sz w:val="18"/>
        </w:rPr>
        <w:tab/>
        <w:t>NSA</w:t>
      </w:r>
      <w:r>
        <w:rPr>
          <w:sz w:val="18"/>
        </w:rPr>
        <w:t xml:space="preserve"> </w:t>
      </w:r>
      <w:r>
        <w:rPr>
          <w:rFonts w:ascii="r_ansi"/>
          <w:sz w:val="18"/>
        </w:rPr>
        <w:t>=</w:t>
      </w:r>
      <w:r>
        <w:rPr>
          <w:sz w:val="18"/>
        </w:rPr>
        <w:t xml:space="preserve"> </w:t>
      </w:r>
      <w:r>
        <w:rPr>
          <w:rFonts w:ascii="r_ansi"/>
          <w:sz w:val="18"/>
        </w:rPr>
        <w:t>No</w:t>
      </w:r>
      <w:r>
        <w:rPr>
          <w:sz w:val="18"/>
        </w:rPr>
        <w:t xml:space="preserve"> </w:t>
      </w:r>
      <w:r>
        <w:rPr>
          <w:rFonts w:ascii="r_ansi"/>
          <w:sz w:val="18"/>
        </w:rPr>
        <w:t>Show</w:t>
      </w:r>
      <w:r>
        <w:rPr>
          <w:sz w:val="18"/>
        </w:rPr>
        <w:t xml:space="preserve"> </w:t>
      </w:r>
      <w:r>
        <w:rPr>
          <w:rFonts w:ascii="r_ansi"/>
          <w:sz w:val="18"/>
        </w:rPr>
        <w:t>Auto</w:t>
      </w:r>
      <w:r>
        <w:rPr>
          <w:sz w:val="18"/>
        </w:rPr>
        <w:t xml:space="preserve"> </w:t>
      </w:r>
      <w:r>
        <w:rPr>
          <w:rFonts w:ascii="r_ansi"/>
          <w:spacing w:val="-180"/>
          <w:sz w:val="18"/>
        </w:rPr>
        <w:t>Rebook</w:t>
      </w:r>
      <w:r>
        <w:rPr>
          <w:rFonts w:ascii="r_ansi"/>
          <w:spacing w:val="-180"/>
          <w:sz w:val="18"/>
        </w:rPr>
        <w:tab/>
      </w:r>
      <w:r>
        <w:rPr>
          <w:rFonts w:ascii="r_ansi"/>
          <w:sz w:val="18"/>
        </w:rPr>
        <w:t>NAT</w:t>
      </w:r>
      <w:r>
        <w:rPr>
          <w:sz w:val="18"/>
        </w:rPr>
        <w:t xml:space="preserve"> </w:t>
      </w:r>
      <w:r>
        <w:rPr>
          <w:rFonts w:ascii="r_ansi"/>
          <w:sz w:val="18"/>
        </w:rPr>
        <w:t>=</w:t>
      </w:r>
      <w:r>
        <w:rPr>
          <w:sz w:val="18"/>
        </w:rPr>
        <w:t xml:space="preserve"> </w:t>
      </w:r>
      <w:r>
        <w:rPr>
          <w:rFonts w:ascii="r_ansi"/>
          <w:sz w:val="18"/>
        </w:rPr>
        <w:t>No</w:t>
      </w:r>
      <w:r>
        <w:rPr>
          <w:sz w:val="18"/>
        </w:rPr>
        <w:t xml:space="preserve"> </w:t>
      </w:r>
      <w:r>
        <w:rPr>
          <w:rFonts w:ascii="r_ansi"/>
          <w:sz w:val="18"/>
        </w:rPr>
        <w:t>Action</w:t>
      </w:r>
      <w:r>
        <w:rPr>
          <w:sz w:val="18"/>
        </w:rPr>
        <w:t xml:space="preserve"> </w:t>
      </w:r>
      <w:r>
        <w:rPr>
          <w:rFonts w:ascii="r_ansi"/>
          <w:sz w:val="18"/>
        </w:rPr>
        <w:t>Taken</w:t>
      </w:r>
    </w:p>
    <w:p w14:paraId="27B562FB" w14:textId="77777777" w:rsidR="00F33D04" w:rsidRDefault="003205B4">
      <w:pPr>
        <w:tabs>
          <w:tab w:val="left" w:pos="1120"/>
          <w:tab w:val="left" w:pos="3394"/>
          <w:tab w:val="left" w:pos="5885"/>
        </w:tabs>
        <w:spacing w:before="216"/>
        <w:ind w:left="580"/>
        <w:rPr>
          <w:rFonts w:ascii="r_ansi"/>
          <w:sz w:val="18"/>
        </w:rPr>
      </w:pPr>
      <w:r>
        <w:rPr>
          <w:rFonts w:ascii="r_ansi"/>
          <w:sz w:val="18"/>
        </w:rPr>
        <w:t>#</w:t>
      </w:r>
      <w:r>
        <w:rPr>
          <w:rFonts w:ascii="r_ansi"/>
          <w:sz w:val="18"/>
        </w:rPr>
        <w:tab/>
        <w:t>PATIENT</w:t>
      </w:r>
      <w:r>
        <w:rPr>
          <w:rFonts w:ascii="r_ansi"/>
          <w:sz w:val="18"/>
        </w:rPr>
        <w:tab/>
        <w:t>PT</w:t>
      </w:r>
      <w:r>
        <w:rPr>
          <w:sz w:val="18"/>
        </w:rPr>
        <w:t xml:space="preserve">    </w:t>
      </w:r>
      <w:r>
        <w:rPr>
          <w:rFonts w:ascii="r_ansi"/>
          <w:sz w:val="18"/>
        </w:rPr>
        <w:t>ID</w:t>
      </w:r>
      <w:r>
        <w:rPr>
          <w:sz w:val="18"/>
        </w:rPr>
        <w:t xml:space="preserve">  </w:t>
      </w:r>
      <w:r>
        <w:rPr>
          <w:spacing w:val="40"/>
          <w:sz w:val="18"/>
        </w:rPr>
        <w:t xml:space="preserve"> </w:t>
      </w:r>
      <w:r>
        <w:rPr>
          <w:rFonts w:ascii="r_ansi"/>
          <w:sz w:val="18"/>
        </w:rPr>
        <w:t>APPT</w:t>
      </w:r>
      <w:r>
        <w:rPr>
          <w:sz w:val="18"/>
        </w:rPr>
        <w:t xml:space="preserve">  </w:t>
      </w:r>
      <w:r>
        <w:rPr>
          <w:spacing w:val="44"/>
          <w:sz w:val="18"/>
        </w:rPr>
        <w:t xml:space="preserve"> </w:t>
      </w:r>
      <w:r>
        <w:rPr>
          <w:rFonts w:ascii="r_ansi"/>
          <w:sz w:val="18"/>
        </w:rPr>
        <w:t>D/T</w:t>
      </w:r>
      <w:r>
        <w:rPr>
          <w:rFonts w:ascii="r_ansi"/>
          <w:sz w:val="18"/>
        </w:rPr>
        <w:tab/>
      </w:r>
      <w:r>
        <w:rPr>
          <w:rFonts w:ascii="r_ansi"/>
          <w:sz w:val="18"/>
        </w:rPr>
        <w:t>CLINIC/STATUS/PROVIDER</w:t>
      </w:r>
    </w:p>
    <w:p w14:paraId="74A30CD3" w14:textId="77777777" w:rsidR="00F33D04" w:rsidRDefault="003205B4">
      <w:pPr>
        <w:spacing w:before="1"/>
        <w:ind w:left="580"/>
        <w:rPr>
          <w:rFonts w:ascii="r_ansi"/>
          <w:sz w:val="18"/>
        </w:rPr>
      </w:pP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p>
    <w:p w14:paraId="2E2FEC18" w14:textId="77777777" w:rsidR="00F33D04" w:rsidRDefault="003205B4">
      <w:pPr>
        <w:spacing w:before="216"/>
        <w:ind w:left="580"/>
        <w:rPr>
          <w:rFonts w:ascii="r_ansi"/>
          <w:sz w:val="18"/>
        </w:rPr>
      </w:pPr>
      <w:r>
        <w:rPr>
          <w:rFonts w:ascii="r_ansi"/>
          <w:sz w:val="18"/>
        </w:rPr>
        <w:t>DIVISION/CLINIC/STOP:</w:t>
      </w:r>
      <w:r>
        <w:rPr>
          <w:sz w:val="18"/>
        </w:rPr>
        <w:t xml:space="preserve"> </w:t>
      </w:r>
      <w:r>
        <w:rPr>
          <w:rFonts w:ascii="r_ansi"/>
          <w:sz w:val="18"/>
        </w:rPr>
        <w:t>ISC-SLC-A4/Mental</w:t>
      </w:r>
      <w:r>
        <w:rPr>
          <w:sz w:val="18"/>
        </w:rPr>
        <w:t xml:space="preserve"> </w:t>
      </w:r>
      <w:r>
        <w:rPr>
          <w:rFonts w:ascii="r_ansi"/>
          <w:sz w:val="18"/>
        </w:rPr>
        <w:t>Health/188</w:t>
      </w:r>
    </w:p>
    <w:p w14:paraId="7F812EDB" w14:textId="77777777" w:rsidR="00F33D04" w:rsidRDefault="003205B4">
      <w:pPr>
        <w:pStyle w:val="ListParagraph"/>
        <w:numPr>
          <w:ilvl w:val="0"/>
          <w:numId w:val="8"/>
        </w:numPr>
        <w:tabs>
          <w:tab w:val="left" w:pos="1120"/>
          <w:tab w:val="left" w:pos="1121"/>
          <w:tab w:val="left" w:pos="3394"/>
          <w:tab w:val="left" w:pos="5885"/>
        </w:tabs>
        <w:spacing w:before="430"/>
        <w:ind w:hanging="541"/>
        <w:rPr>
          <w:rFonts w:ascii="r_ansi"/>
          <w:sz w:val="18"/>
        </w:rPr>
      </w:pPr>
      <w:r>
        <w:rPr>
          <w:rFonts w:ascii="r_ansi"/>
          <w:sz w:val="18"/>
        </w:rPr>
        <w:t>CRPATIENT,ONE</w:t>
      </w:r>
      <w:r>
        <w:rPr>
          <w:rFonts w:ascii="r_ansi"/>
          <w:sz w:val="18"/>
        </w:rPr>
        <w:tab/>
        <w:t>C2222</w:t>
      </w:r>
      <w:r>
        <w:rPr>
          <w:sz w:val="18"/>
        </w:rPr>
        <w:t xml:space="preserve">  </w:t>
      </w:r>
      <w:r>
        <w:rPr>
          <w:spacing w:val="40"/>
          <w:sz w:val="18"/>
        </w:rPr>
        <w:t xml:space="preserve"> </w:t>
      </w:r>
      <w:r>
        <w:rPr>
          <w:rFonts w:ascii="r_ansi"/>
          <w:sz w:val="18"/>
        </w:rPr>
        <w:t>3/21/2013@08:00</w:t>
      </w:r>
      <w:r>
        <w:rPr>
          <w:rFonts w:ascii="r_ansi"/>
          <w:sz w:val="18"/>
        </w:rPr>
        <w:tab/>
        <w:t>Mental</w:t>
      </w:r>
      <w:r>
        <w:rPr>
          <w:spacing w:val="43"/>
          <w:sz w:val="18"/>
        </w:rPr>
        <w:t xml:space="preserve"> </w:t>
      </w:r>
      <w:r>
        <w:rPr>
          <w:rFonts w:ascii="r_ansi"/>
          <w:sz w:val="18"/>
        </w:rPr>
        <w:t>Health</w:t>
      </w:r>
    </w:p>
    <w:p w14:paraId="19EF751B" w14:textId="77777777" w:rsidR="00F33D04" w:rsidRDefault="003205B4">
      <w:pPr>
        <w:tabs>
          <w:tab w:val="left" w:pos="6321"/>
        </w:tabs>
        <w:ind w:left="5779"/>
        <w:rPr>
          <w:rFonts w:ascii="r_ansi"/>
          <w:sz w:val="18"/>
        </w:rPr>
      </w:pPr>
      <w:r>
        <w:rPr>
          <w:rFonts w:ascii="r_ansi"/>
          <w:spacing w:val="-1"/>
          <w:sz w:val="18"/>
        </w:rPr>
        <w:t>*NS</w:t>
      </w:r>
      <w:r>
        <w:rPr>
          <w:rFonts w:ascii="r_ansi"/>
          <w:spacing w:val="-1"/>
          <w:sz w:val="18"/>
        </w:rPr>
        <w:tab/>
      </w:r>
      <w:r>
        <w:rPr>
          <w:rFonts w:ascii="r_ansi"/>
          <w:sz w:val="18"/>
        </w:rPr>
        <w:t>WHPROVIDER,THIRTEEN</w:t>
      </w:r>
    </w:p>
    <w:p w14:paraId="126C55DE" w14:textId="77777777" w:rsidR="00F33D04" w:rsidRDefault="003205B4">
      <w:pPr>
        <w:tabs>
          <w:tab w:val="left" w:pos="3827"/>
        </w:tabs>
        <w:spacing w:before="1"/>
        <w:ind w:left="1770" w:right="5030" w:hanging="216"/>
        <w:rPr>
          <w:rFonts w:ascii="r_ansi"/>
          <w:sz w:val="18"/>
        </w:rPr>
      </w:pPr>
      <w:r>
        <w:rPr>
          <w:rFonts w:ascii="r_ansi"/>
          <w:sz w:val="18"/>
        </w:rPr>
        <w:t>Future</w:t>
      </w:r>
      <w:r>
        <w:rPr>
          <w:sz w:val="18"/>
        </w:rPr>
        <w:t xml:space="preserve"> </w:t>
      </w:r>
      <w:r>
        <w:rPr>
          <w:rFonts w:ascii="r_ansi"/>
          <w:sz w:val="18"/>
        </w:rPr>
        <w:t>Scheduled</w:t>
      </w:r>
      <w:r>
        <w:rPr>
          <w:sz w:val="18"/>
        </w:rPr>
        <w:t xml:space="preserve"> </w:t>
      </w:r>
      <w:r>
        <w:rPr>
          <w:rFonts w:ascii="r_ansi"/>
          <w:spacing w:val="-134"/>
          <w:sz w:val="18"/>
        </w:rPr>
        <w:t>Appointments:</w:t>
      </w:r>
      <w:r>
        <w:rPr>
          <w:spacing w:val="-37"/>
          <w:sz w:val="18"/>
        </w:rPr>
        <w:t xml:space="preserve"> </w:t>
      </w:r>
      <w:r>
        <w:rPr>
          <w:rFonts w:ascii="r_ansi"/>
          <w:spacing w:val="-1"/>
          <w:sz w:val="18"/>
        </w:rPr>
        <w:t>3/22/2013@12:00</w:t>
      </w:r>
      <w:r>
        <w:rPr>
          <w:rFonts w:ascii="r_ansi"/>
          <w:spacing w:val="-1"/>
          <w:sz w:val="18"/>
        </w:rPr>
        <w:tab/>
      </w:r>
      <w:r>
        <w:rPr>
          <w:rFonts w:ascii="r_ansi"/>
          <w:sz w:val="18"/>
        </w:rPr>
        <w:t>Mental</w:t>
      </w:r>
      <w:r>
        <w:rPr>
          <w:spacing w:val="5"/>
          <w:sz w:val="18"/>
        </w:rPr>
        <w:t xml:space="preserve"> </w:t>
      </w:r>
      <w:r>
        <w:rPr>
          <w:rFonts w:ascii="r_ansi"/>
          <w:spacing w:val="-159"/>
          <w:sz w:val="18"/>
        </w:rPr>
        <w:t>Health</w:t>
      </w:r>
    </w:p>
    <w:p w14:paraId="6126DCF2" w14:textId="77777777" w:rsidR="00F33D04" w:rsidRDefault="003205B4">
      <w:pPr>
        <w:pStyle w:val="ListParagraph"/>
        <w:numPr>
          <w:ilvl w:val="0"/>
          <w:numId w:val="8"/>
        </w:numPr>
        <w:tabs>
          <w:tab w:val="left" w:pos="1120"/>
          <w:tab w:val="left" w:pos="1121"/>
          <w:tab w:val="left" w:pos="3394"/>
          <w:tab w:val="left" w:pos="5885"/>
        </w:tabs>
        <w:spacing w:before="216"/>
        <w:ind w:hanging="541"/>
        <w:rPr>
          <w:rFonts w:ascii="r_ansi"/>
          <w:sz w:val="18"/>
        </w:rPr>
      </w:pPr>
      <w:r>
        <w:rPr>
          <w:rFonts w:ascii="r_ansi"/>
          <w:sz w:val="18"/>
        </w:rPr>
        <w:t>CRPATIENT,TWO</w:t>
      </w:r>
      <w:r>
        <w:rPr>
          <w:rFonts w:ascii="r_ansi"/>
          <w:sz w:val="18"/>
        </w:rPr>
        <w:tab/>
        <w:t>C4444</w:t>
      </w:r>
      <w:r>
        <w:rPr>
          <w:sz w:val="18"/>
        </w:rPr>
        <w:t xml:space="preserve">  </w:t>
      </w:r>
      <w:r>
        <w:rPr>
          <w:spacing w:val="32"/>
          <w:sz w:val="18"/>
        </w:rPr>
        <w:t xml:space="preserve"> </w:t>
      </w:r>
      <w:r>
        <w:rPr>
          <w:rFonts w:ascii="r_ansi"/>
          <w:sz w:val="18"/>
        </w:rPr>
        <w:t>3/21/2013@08:30</w:t>
      </w:r>
      <w:r>
        <w:rPr>
          <w:rFonts w:ascii="r_ansi"/>
          <w:sz w:val="18"/>
        </w:rPr>
        <w:tab/>
        <w:t>Mental</w:t>
      </w:r>
      <w:r>
        <w:rPr>
          <w:spacing w:val="43"/>
          <w:sz w:val="18"/>
        </w:rPr>
        <w:t xml:space="preserve"> </w:t>
      </w:r>
      <w:r>
        <w:rPr>
          <w:rFonts w:ascii="r_ansi"/>
          <w:sz w:val="18"/>
        </w:rPr>
        <w:t>Health</w:t>
      </w:r>
    </w:p>
    <w:p w14:paraId="2AF70BB4" w14:textId="77777777" w:rsidR="00F33D04" w:rsidRDefault="003205B4">
      <w:pPr>
        <w:ind w:left="5779"/>
        <w:rPr>
          <w:rFonts w:ascii="r_ansi"/>
          <w:sz w:val="18"/>
        </w:rPr>
      </w:pPr>
      <w:r>
        <w:rPr>
          <w:rFonts w:ascii="r_ansi"/>
          <w:sz w:val="18"/>
        </w:rPr>
        <w:t>*NSA</w:t>
      </w:r>
      <w:r>
        <w:rPr>
          <w:sz w:val="18"/>
        </w:rPr>
        <w:t xml:space="preserve"> </w:t>
      </w:r>
      <w:r>
        <w:rPr>
          <w:rFonts w:ascii="r_ansi"/>
          <w:sz w:val="18"/>
        </w:rPr>
        <w:t>WHPROVIDER,THIRTEEN</w:t>
      </w:r>
    </w:p>
    <w:p w14:paraId="6288BF6C" w14:textId="77777777" w:rsidR="00F33D04" w:rsidRDefault="003205B4">
      <w:pPr>
        <w:tabs>
          <w:tab w:val="left" w:pos="3827"/>
        </w:tabs>
        <w:spacing w:before="1"/>
        <w:ind w:left="1770" w:right="5030" w:hanging="216"/>
        <w:rPr>
          <w:rFonts w:ascii="r_ansi"/>
          <w:sz w:val="18"/>
        </w:rPr>
      </w:pPr>
      <w:r>
        <w:rPr>
          <w:rFonts w:ascii="r_ansi"/>
          <w:sz w:val="18"/>
        </w:rPr>
        <w:t>Future</w:t>
      </w:r>
      <w:r>
        <w:rPr>
          <w:sz w:val="18"/>
        </w:rPr>
        <w:t xml:space="preserve"> </w:t>
      </w:r>
      <w:r>
        <w:rPr>
          <w:rFonts w:ascii="r_ansi"/>
          <w:sz w:val="18"/>
        </w:rPr>
        <w:t>Scheduled</w:t>
      </w:r>
      <w:r>
        <w:rPr>
          <w:sz w:val="18"/>
        </w:rPr>
        <w:t xml:space="preserve"> </w:t>
      </w:r>
      <w:r>
        <w:rPr>
          <w:rFonts w:ascii="r_ansi"/>
          <w:spacing w:val="-134"/>
          <w:sz w:val="18"/>
        </w:rPr>
        <w:t>Appointments:</w:t>
      </w:r>
      <w:r>
        <w:rPr>
          <w:spacing w:val="-37"/>
          <w:sz w:val="18"/>
        </w:rPr>
        <w:t xml:space="preserve"> </w:t>
      </w:r>
      <w:r>
        <w:rPr>
          <w:rFonts w:ascii="r_ansi"/>
          <w:spacing w:val="-1"/>
          <w:sz w:val="18"/>
        </w:rPr>
        <w:t>3/25/2013@08:00</w:t>
      </w:r>
      <w:r>
        <w:rPr>
          <w:rFonts w:ascii="r_ansi"/>
          <w:spacing w:val="-1"/>
          <w:sz w:val="18"/>
        </w:rPr>
        <w:tab/>
      </w:r>
      <w:r>
        <w:rPr>
          <w:rFonts w:ascii="r_ansi"/>
          <w:sz w:val="18"/>
        </w:rPr>
        <w:t>Mental</w:t>
      </w:r>
      <w:r>
        <w:rPr>
          <w:sz w:val="18"/>
        </w:rPr>
        <w:t xml:space="preserve"> </w:t>
      </w:r>
      <w:r>
        <w:rPr>
          <w:rFonts w:ascii="r_ansi"/>
          <w:spacing w:val="-159"/>
          <w:sz w:val="18"/>
        </w:rPr>
        <w:t>Health</w:t>
      </w:r>
      <w:r>
        <w:rPr>
          <w:spacing w:val="-38"/>
          <w:sz w:val="18"/>
        </w:rPr>
        <w:t xml:space="preserve"> </w:t>
      </w:r>
      <w:r>
        <w:rPr>
          <w:rFonts w:ascii="r_ansi"/>
          <w:spacing w:val="-1"/>
          <w:sz w:val="18"/>
        </w:rPr>
        <w:t>4/1/2013@08:00</w:t>
      </w:r>
      <w:r>
        <w:rPr>
          <w:rFonts w:ascii="r_ansi"/>
          <w:spacing w:val="-1"/>
          <w:sz w:val="18"/>
        </w:rPr>
        <w:tab/>
      </w:r>
      <w:r>
        <w:rPr>
          <w:rFonts w:ascii="r_ansi"/>
          <w:sz w:val="18"/>
        </w:rPr>
        <w:t>Mental</w:t>
      </w:r>
      <w:r>
        <w:rPr>
          <w:spacing w:val="5"/>
          <w:sz w:val="18"/>
        </w:rPr>
        <w:t xml:space="preserve"> </w:t>
      </w:r>
      <w:r>
        <w:rPr>
          <w:rFonts w:ascii="r_ansi"/>
          <w:spacing w:val="-159"/>
          <w:sz w:val="18"/>
        </w:rPr>
        <w:t>Health</w:t>
      </w:r>
    </w:p>
    <w:p w14:paraId="33247391" w14:textId="77777777" w:rsidR="00F33D04" w:rsidRDefault="00F33D04">
      <w:pPr>
        <w:rPr>
          <w:rFonts w:ascii="r_ansi"/>
          <w:sz w:val="18"/>
        </w:rPr>
        <w:sectPr w:rsidR="00F33D04">
          <w:pgSz w:w="12240" w:h="15840"/>
          <w:pgMar w:top="1360" w:right="860" w:bottom="1740" w:left="1220" w:header="0" w:footer="1374" w:gutter="0"/>
          <w:cols w:space="720"/>
        </w:sectPr>
      </w:pPr>
    </w:p>
    <w:p w14:paraId="187259A5" w14:textId="77777777" w:rsidR="00F33D04" w:rsidRDefault="003205B4">
      <w:pPr>
        <w:pStyle w:val="Heading3"/>
        <w:spacing w:before="76"/>
        <w:rPr>
          <w:rFonts w:ascii="Arial"/>
        </w:rPr>
      </w:pPr>
      <w:bookmarkStart w:id="54" w:name="Example_of_the_High_Risk_Mental_Health_N"/>
      <w:bookmarkStart w:id="55" w:name="_bookmark33"/>
      <w:bookmarkEnd w:id="54"/>
      <w:bookmarkEnd w:id="55"/>
      <w:r>
        <w:rPr>
          <w:rFonts w:ascii="Arial"/>
        </w:rPr>
        <w:lastRenderedPageBreak/>
        <w:t>Example of the High Risk Mental Health NO Show Ad Hoc report</w:t>
      </w:r>
    </w:p>
    <w:p w14:paraId="75E5CBDB" w14:textId="77777777" w:rsidR="00F33D04" w:rsidRDefault="00F33D04">
      <w:pPr>
        <w:pStyle w:val="BodyText"/>
        <w:spacing w:before="10"/>
        <w:rPr>
          <w:rFonts w:ascii="Arial"/>
          <w:b/>
          <w:sz w:val="28"/>
        </w:rPr>
      </w:pPr>
    </w:p>
    <w:p w14:paraId="0BCA8440" w14:textId="77777777" w:rsidR="00F33D04" w:rsidRDefault="003205B4">
      <w:pPr>
        <w:pStyle w:val="BodyText"/>
        <w:ind w:left="580" w:right="1181"/>
      </w:pPr>
      <w:r>
        <w:t>This option (SD MH NO SHOW AD HOC REPORT High Risk MH No-Show Ad hoc Report), will list by one, many or All stop codes or only Mental Health stop codes defined in the Reminder Location List file</w:t>
      </w:r>
      <w:r>
        <w:t xml:space="preserve"> under the ‘VA-MH NO SHOW APPT CLINICS LL’ entry.</w:t>
      </w:r>
    </w:p>
    <w:p w14:paraId="7340501B" w14:textId="77777777" w:rsidR="00F33D04" w:rsidRDefault="00F33D04">
      <w:pPr>
        <w:pStyle w:val="BodyText"/>
      </w:pPr>
    </w:p>
    <w:p w14:paraId="054E193E" w14:textId="77777777" w:rsidR="00F33D04" w:rsidRDefault="003205B4">
      <w:pPr>
        <w:pStyle w:val="BodyText"/>
        <w:ind w:left="580"/>
      </w:pPr>
      <w:r>
        <w:t>A series of prompts will be asked of the user to refine the report.</w:t>
      </w:r>
    </w:p>
    <w:p w14:paraId="202B15B3" w14:textId="77777777" w:rsidR="00F33D04" w:rsidRDefault="00F33D04">
      <w:pPr>
        <w:pStyle w:val="BodyText"/>
        <w:spacing w:before="3"/>
        <w:rPr>
          <w:sz w:val="25"/>
        </w:rPr>
      </w:pPr>
    </w:p>
    <w:p w14:paraId="2FEC3404" w14:textId="77777777" w:rsidR="00F33D04" w:rsidRDefault="003205B4">
      <w:pPr>
        <w:pStyle w:val="ListParagraph"/>
        <w:numPr>
          <w:ilvl w:val="0"/>
          <w:numId w:val="7"/>
        </w:numPr>
        <w:tabs>
          <w:tab w:val="left" w:pos="941"/>
        </w:tabs>
        <w:spacing w:line="223" w:lineRule="auto"/>
        <w:ind w:right="1194"/>
        <w:rPr>
          <w:sz w:val="24"/>
        </w:rPr>
      </w:pPr>
      <w:r>
        <w:rPr>
          <w:sz w:val="24"/>
        </w:rPr>
        <w:t>The user will be asked to select a beginning and ending date; this will list the</w:t>
      </w:r>
      <w:r>
        <w:rPr>
          <w:spacing w:val="-14"/>
          <w:sz w:val="24"/>
        </w:rPr>
        <w:t xml:space="preserve"> </w:t>
      </w:r>
      <w:r>
        <w:rPr>
          <w:sz w:val="24"/>
        </w:rPr>
        <w:t>report within a certain date</w:t>
      </w:r>
      <w:r>
        <w:rPr>
          <w:spacing w:val="-3"/>
          <w:sz w:val="24"/>
        </w:rPr>
        <w:t xml:space="preserve"> </w:t>
      </w:r>
      <w:r>
        <w:rPr>
          <w:sz w:val="24"/>
        </w:rPr>
        <w:t>range.</w:t>
      </w:r>
    </w:p>
    <w:p w14:paraId="13945BF1" w14:textId="77777777" w:rsidR="00F33D04" w:rsidRDefault="00F33D04">
      <w:pPr>
        <w:pStyle w:val="BodyText"/>
        <w:spacing w:before="7"/>
        <w:rPr>
          <w:sz w:val="25"/>
        </w:rPr>
      </w:pPr>
    </w:p>
    <w:p w14:paraId="3D97E1E6" w14:textId="77777777" w:rsidR="00F33D04" w:rsidRDefault="003205B4">
      <w:pPr>
        <w:pStyle w:val="ListParagraph"/>
        <w:numPr>
          <w:ilvl w:val="0"/>
          <w:numId w:val="7"/>
        </w:numPr>
        <w:tabs>
          <w:tab w:val="left" w:pos="941"/>
        </w:tabs>
        <w:spacing w:line="223" w:lineRule="auto"/>
        <w:ind w:right="1817"/>
        <w:rPr>
          <w:sz w:val="24"/>
        </w:rPr>
      </w:pPr>
      <w:r>
        <w:rPr>
          <w:sz w:val="24"/>
        </w:rPr>
        <w:t xml:space="preserve">The division will </w:t>
      </w:r>
      <w:r>
        <w:rPr>
          <w:sz w:val="24"/>
        </w:rPr>
        <w:t>be asked of the user: The report can list by one, many or</w:t>
      </w:r>
      <w:r>
        <w:rPr>
          <w:spacing w:val="-16"/>
          <w:sz w:val="24"/>
        </w:rPr>
        <w:t xml:space="preserve"> </w:t>
      </w:r>
      <w:r>
        <w:rPr>
          <w:sz w:val="24"/>
        </w:rPr>
        <w:t>all divisions.</w:t>
      </w:r>
    </w:p>
    <w:p w14:paraId="06C21AFC" w14:textId="77777777" w:rsidR="00F33D04" w:rsidRDefault="00F33D04">
      <w:pPr>
        <w:pStyle w:val="BodyText"/>
        <w:spacing w:before="9"/>
      </w:pPr>
    </w:p>
    <w:p w14:paraId="5F91F4A3" w14:textId="77777777" w:rsidR="00F33D04" w:rsidRDefault="003205B4">
      <w:pPr>
        <w:pStyle w:val="ListParagraph"/>
        <w:numPr>
          <w:ilvl w:val="0"/>
          <w:numId w:val="7"/>
        </w:numPr>
        <w:tabs>
          <w:tab w:val="left" w:pos="941"/>
        </w:tabs>
        <w:spacing w:line="235" w:lineRule="auto"/>
        <w:ind w:right="995"/>
        <w:rPr>
          <w:sz w:val="24"/>
        </w:rPr>
      </w:pPr>
      <w:r>
        <w:rPr>
          <w:sz w:val="24"/>
        </w:rPr>
        <w:t>The user will then be asked to choose how the report should sort: by (M)ental Health Quick List, which will list only those clinics defined in the Reminder Location list,</w:t>
      </w:r>
      <w:r>
        <w:rPr>
          <w:spacing w:val="-16"/>
          <w:sz w:val="24"/>
        </w:rPr>
        <w:t xml:space="preserve"> </w:t>
      </w:r>
      <w:r>
        <w:rPr>
          <w:sz w:val="24"/>
        </w:rPr>
        <w:t xml:space="preserve">or by (C)linics or (S)top codes both of which will further prompt the user to refine </w:t>
      </w:r>
      <w:r>
        <w:rPr>
          <w:sz w:val="24"/>
        </w:rPr>
        <w:t>the sort. If ?, ?? is entered by the user, a help prompt will be</w:t>
      </w:r>
      <w:r>
        <w:rPr>
          <w:spacing w:val="-9"/>
          <w:sz w:val="24"/>
        </w:rPr>
        <w:t xml:space="preserve"> </w:t>
      </w:r>
      <w:r>
        <w:rPr>
          <w:sz w:val="24"/>
        </w:rPr>
        <w:t>displayed.</w:t>
      </w:r>
    </w:p>
    <w:p w14:paraId="7D62E8CD" w14:textId="77777777" w:rsidR="00F33D04" w:rsidRDefault="00F33D04">
      <w:pPr>
        <w:pStyle w:val="BodyText"/>
        <w:spacing w:before="2"/>
      </w:pPr>
    </w:p>
    <w:p w14:paraId="568A0DA3" w14:textId="77777777" w:rsidR="00F33D04" w:rsidRDefault="003205B4">
      <w:pPr>
        <w:pStyle w:val="ListParagraph"/>
        <w:numPr>
          <w:ilvl w:val="0"/>
          <w:numId w:val="7"/>
        </w:numPr>
        <w:tabs>
          <w:tab w:val="left" w:pos="941"/>
        </w:tabs>
        <w:spacing w:line="235" w:lineRule="auto"/>
        <w:ind w:right="1103"/>
        <w:jc w:val="both"/>
        <w:rPr>
          <w:sz w:val="24"/>
        </w:rPr>
      </w:pPr>
      <w:r>
        <w:rPr>
          <w:sz w:val="24"/>
        </w:rPr>
        <w:t>If the user selects to sort by (S)top codes, a prompt asking them to select stop codes by listing (A)ll stop codes, (mental health as well as non-mental</w:t>
      </w:r>
      <w:r>
        <w:rPr>
          <w:sz w:val="24"/>
        </w:rPr>
        <w:t xml:space="preserve"> health) or (M)ental Health stop codes only (that are defined in the Reminder Location List) </w:t>
      </w:r>
      <w:r>
        <w:rPr>
          <w:spacing w:val="2"/>
          <w:sz w:val="24"/>
        </w:rPr>
        <w:t xml:space="preserve">and </w:t>
      </w:r>
      <w:r>
        <w:rPr>
          <w:sz w:val="24"/>
        </w:rPr>
        <w:t>are sto</w:t>
      </w:r>
      <w:r>
        <w:rPr>
          <w:sz w:val="24"/>
        </w:rPr>
        <w:t>p codes in the divisions chosen to list in this report. Both selections will allow the</w:t>
      </w:r>
      <w:r>
        <w:rPr>
          <w:spacing w:val="-14"/>
          <w:sz w:val="24"/>
        </w:rPr>
        <w:t xml:space="preserve"> </w:t>
      </w:r>
      <w:r>
        <w:rPr>
          <w:sz w:val="24"/>
        </w:rPr>
        <w:t>user to choose one, many, or all stop</w:t>
      </w:r>
      <w:r>
        <w:rPr>
          <w:spacing w:val="-2"/>
          <w:sz w:val="24"/>
        </w:rPr>
        <w:t xml:space="preserve"> </w:t>
      </w:r>
      <w:r>
        <w:rPr>
          <w:sz w:val="24"/>
        </w:rPr>
        <w:t>codes.</w:t>
      </w:r>
    </w:p>
    <w:p w14:paraId="093A0826" w14:textId="77777777" w:rsidR="00F33D04" w:rsidRDefault="00F33D04">
      <w:pPr>
        <w:pStyle w:val="BodyText"/>
        <w:rPr>
          <w:sz w:val="25"/>
        </w:rPr>
      </w:pPr>
    </w:p>
    <w:p w14:paraId="12575CCB" w14:textId="77777777" w:rsidR="00F33D04" w:rsidRDefault="003205B4">
      <w:pPr>
        <w:pStyle w:val="ListParagraph"/>
        <w:numPr>
          <w:ilvl w:val="0"/>
          <w:numId w:val="7"/>
        </w:numPr>
        <w:tabs>
          <w:tab w:val="left" w:pos="941"/>
        </w:tabs>
        <w:spacing w:before="1" w:line="230" w:lineRule="auto"/>
        <w:ind w:right="1124"/>
        <w:rPr>
          <w:sz w:val="24"/>
        </w:rPr>
      </w:pPr>
      <w:r>
        <w:rPr>
          <w:sz w:val="24"/>
        </w:rPr>
        <w:t>A prompt asking the number of days in the future to list the Future scheduled appointment is asked and will list the future</w:t>
      </w:r>
      <w:r>
        <w:rPr>
          <w:sz w:val="24"/>
        </w:rPr>
        <w:t xml:space="preserve"> scheduled appointments that many days in the</w:t>
      </w:r>
      <w:r>
        <w:rPr>
          <w:spacing w:val="-2"/>
          <w:sz w:val="24"/>
        </w:rPr>
        <w:t xml:space="preserve"> </w:t>
      </w:r>
      <w:r>
        <w:rPr>
          <w:sz w:val="24"/>
        </w:rPr>
        <w:t>future.</w:t>
      </w:r>
    </w:p>
    <w:p w14:paraId="3C8F9A0F" w14:textId="77777777" w:rsidR="00F33D04" w:rsidRDefault="00F33D04">
      <w:pPr>
        <w:pStyle w:val="BodyText"/>
        <w:spacing w:before="4"/>
      </w:pPr>
    </w:p>
    <w:p w14:paraId="6C1601C5" w14:textId="77777777" w:rsidR="00F33D04" w:rsidRDefault="003205B4">
      <w:pPr>
        <w:pStyle w:val="BodyText"/>
        <w:spacing w:before="1"/>
        <w:ind w:left="580"/>
      </w:pPr>
      <w:r>
        <w:t>When the report displays or prints:</w:t>
      </w:r>
    </w:p>
    <w:p w14:paraId="234ED7FB" w14:textId="77777777" w:rsidR="00F33D04" w:rsidRDefault="00F33D04">
      <w:pPr>
        <w:pStyle w:val="BodyText"/>
        <w:spacing w:before="8"/>
      </w:pPr>
    </w:p>
    <w:p w14:paraId="22C083F0" w14:textId="77777777" w:rsidR="00F33D04" w:rsidRDefault="003205B4">
      <w:pPr>
        <w:pStyle w:val="ListParagraph"/>
        <w:numPr>
          <w:ilvl w:val="0"/>
          <w:numId w:val="7"/>
        </w:numPr>
        <w:tabs>
          <w:tab w:val="left" w:pos="941"/>
        </w:tabs>
        <w:spacing w:line="230" w:lineRule="auto"/>
        <w:ind w:right="1022"/>
        <w:jc w:val="both"/>
        <w:rPr>
          <w:sz w:val="24"/>
        </w:rPr>
      </w:pPr>
      <w:r>
        <w:rPr>
          <w:sz w:val="24"/>
        </w:rPr>
        <w:t>The division/Stop Code Name/Number will display on the report once for all</w:t>
      </w:r>
      <w:r>
        <w:rPr>
          <w:spacing w:val="-17"/>
          <w:sz w:val="24"/>
        </w:rPr>
        <w:t xml:space="preserve"> </w:t>
      </w:r>
      <w:r>
        <w:rPr>
          <w:sz w:val="24"/>
        </w:rPr>
        <w:t xml:space="preserve">patients who have no showed for that Stop Code and division. </w:t>
      </w:r>
      <w:r>
        <w:rPr>
          <w:spacing w:val="-3"/>
          <w:sz w:val="24"/>
        </w:rPr>
        <w:t xml:space="preserve">It </w:t>
      </w:r>
      <w:r>
        <w:rPr>
          <w:sz w:val="24"/>
        </w:rPr>
        <w:t xml:space="preserve">will display again, when </w:t>
      </w:r>
      <w:r>
        <w:rPr>
          <w:sz w:val="24"/>
        </w:rPr>
        <w:t>the stop code or division</w:t>
      </w:r>
      <w:r>
        <w:rPr>
          <w:spacing w:val="-2"/>
          <w:sz w:val="24"/>
        </w:rPr>
        <w:t xml:space="preserve"> </w:t>
      </w:r>
      <w:r>
        <w:rPr>
          <w:sz w:val="24"/>
        </w:rPr>
        <w:t>changes.</w:t>
      </w:r>
    </w:p>
    <w:p w14:paraId="4E925A2A" w14:textId="77777777" w:rsidR="00F33D04" w:rsidRDefault="00F33D04">
      <w:pPr>
        <w:pStyle w:val="BodyText"/>
        <w:spacing w:before="4"/>
      </w:pPr>
    </w:p>
    <w:p w14:paraId="5F99DE23" w14:textId="77777777" w:rsidR="00F33D04" w:rsidRDefault="003205B4">
      <w:pPr>
        <w:pStyle w:val="ListParagraph"/>
        <w:numPr>
          <w:ilvl w:val="0"/>
          <w:numId w:val="7"/>
        </w:numPr>
        <w:tabs>
          <w:tab w:val="left" w:pos="941"/>
        </w:tabs>
        <w:spacing w:before="1"/>
        <w:ind w:hanging="361"/>
        <w:rPr>
          <w:sz w:val="24"/>
        </w:rPr>
      </w:pPr>
      <w:r>
        <w:rPr>
          <w:sz w:val="24"/>
        </w:rPr>
        <w:t>A totals page will be displayed at the end of the</w:t>
      </w:r>
      <w:r>
        <w:rPr>
          <w:spacing w:val="-6"/>
          <w:sz w:val="24"/>
        </w:rPr>
        <w:t xml:space="preserve"> </w:t>
      </w:r>
      <w:r>
        <w:rPr>
          <w:sz w:val="24"/>
        </w:rPr>
        <w:t>report.</w:t>
      </w:r>
    </w:p>
    <w:p w14:paraId="2CEBDF99" w14:textId="77777777" w:rsidR="00F33D04" w:rsidRDefault="00F33D04">
      <w:pPr>
        <w:pStyle w:val="BodyText"/>
        <w:spacing w:before="3"/>
        <w:rPr>
          <w:sz w:val="22"/>
        </w:rPr>
      </w:pPr>
    </w:p>
    <w:p w14:paraId="6FEDC639" w14:textId="77777777" w:rsidR="00F33D04" w:rsidRDefault="003205B4">
      <w:pPr>
        <w:pStyle w:val="BodyText"/>
        <w:ind w:left="580" w:right="1277"/>
        <w:jc w:val="both"/>
      </w:pPr>
      <w:r>
        <w:t>Special Note: at the Select Stop Code prompt , the stop code may be selected by the stop code file number (as an example, selecting 188 below) or by the AMIS Rep</w:t>
      </w:r>
      <w:r>
        <w:t>orting stop code ( 500 – 599 code numbers ). An example of each is shown below.</w:t>
      </w:r>
    </w:p>
    <w:p w14:paraId="0FDA6A27" w14:textId="77777777" w:rsidR="00F33D04" w:rsidRDefault="00F33D04">
      <w:pPr>
        <w:jc w:val="both"/>
        <w:sectPr w:rsidR="00F33D04">
          <w:pgSz w:w="12240" w:h="15840"/>
          <w:pgMar w:top="1480" w:right="860" w:bottom="1740" w:left="1220" w:header="0" w:footer="1374" w:gutter="0"/>
          <w:cols w:space="720"/>
        </w:sectPr>
      </w:pPr>
    </w:p>
    <w:p w14:paraId="49270DF1" w14:textId="77777777" w:rsidR="00F33D04" w:rsidRDefault="003205B4">
      <w:pPr>
        <w:spacing w:before="77"/>
        <w:ind w:left="580"/>
        <w:rPr>
          <w:b/>
          <w:sz w:val="28"/>
        </w:rPr>
      </w:pPr>
      <w:r>
        <w:rPr>
          <w:b/>
          <w:sz w:val="28"/>
        </w:rPr>
        <w:lastRenderedPageBreak/>
        <w:t>Ad Hoc Report Examples – Before reminder follow-up</w:t>
      </w:r>
    </w:p>
    <w:p w14:paraId="7A4EC418" w14:textId="77777777" w:rsidR="00F33D04" w:rsidRDefault="00F33D04">
      <w:pPr>
        <w:pStyle w:val="BodyText"/>
        <w:spacing w:before="6"/>
        <w:rPr>
          <w:b/>
          <w:sz w:val="27"/>
        </w:rPr>
      </w:pPr>
    </w:p>
    <w:p w14:paraId="3AC5BBFD" w14:textId="77777777" w:rsidR="00F33D04" w:rsidRDefault="003205B4">
      <w:pPr>
        <w:pStyle w:val="BodyText"/>
        <w:ind w:left="580" w:right="961"/>
      </w:pPr>
      <w:r>
        <w:t>The Ad Hoc Report can be used to see which patients with a no-show MH appointment have not been followed up with. Look for the Results: caption to see what, if anything, has been documented related to the MH no-show appointment via the High Risk MH No- Sho</w:t>
      </w:r>
      <w:r>
        <w:t>w Follow-up reminder dialog. Appointments with *NAT status (No Action Taken) will not have results because the reminder dialog only addresses MH No-Show appointments.</w:t>
      </w:r>
    </w:p>
    <w:p w14:paraId="4EC9A8B5" w14:textId="77777777" w:rsidR="00F33D04" w:rsidRDefault="003205B4">
      <w:pPr>
        <w:pStyle w:val="Heading3"/>
        <w:spacing w:before="209"/>
      </w:pPr>
      <w:r>
        <w:pict w14:anchorId="08F8A648">
          <v:group id="_x0000_s1224" style="position:absolute;left:0;text-align:left;margin-left:87.15pt;margin-top:24.4pt;width:437.85pt;height:488.6pt;z-index:-255922176;mso-position-horizontal-relative:page" coordorigin="1743,488" coordsize="8757,9772">
            <v:line id="_x0000_s1231" style="position:absolute" from="1752,493" to="10490,493" strokeweight=".48pt"/>
            <v:line id="_x0000_s1230" style="position:absolute" from="10495,488" to="10495,10015" strokeweight=".48pt"/>
            <v:rect id="_x0000_s1229" style="position:absolute;left:1742;top:10250;width:10;height:10" fillcolor="black" stroked="f"/>
            <v:line id="_x0000_s1228" style="position:absolute" from="1752,10255" to="10490,10255" strokeweight=".48pt"/>
            <v:rect id="_x0000_s1227" style="position:absolute;left:10490;top:10250;width:10;height:10" fillcolor="black" stroked="f"/>
            <v:line id="_x0000_s1226" style="position:absolute" from="1748,488" to="1748,10251" strokeweight=".48pt"/>
            <v:line id="_x0000_s1225" style="position:absolute" from="10495,10015" to="10495,10251" strokeweight=".48pt"/>
            <w10:wrap anchorx="page"/>
          </v:group>
        </w:pict>
      </w:r>
      <w:r>
        <w:t>Example of High Risk MH No-Show Adhoc Report by Mental Health Clinic</w:t>
      </w:r>
    </w:p>
    <w:p w14:paraId="295A12C1" w14:textId="77777777" w:rsidR="00F33D04" w:rsidRDefault="003205B4">
      <w:pPr>
        <w:tabs>
          <w:tab w:val="left" w:pos="2420"/>
        </w:tabs>
        <w:spacing w:before="31"/>
        <w:ind w:left="580"/>
        <w:rPr>
          <w:rFonts w:ascii="r_ansi"/>
          <w:sz w:val="18"/>
        </w:rPr>
      </w:pPr>
      <w:r>
        <w:rPr>
          <w:rFonts w:ascii="r_ansi"/>
          <w:spacing w:val="-1"/>
          <w:sz w:val="18"/>
        </w:rPr>
        <w:t>************</w:t>
      </w:r>
      <w:r>
        <w:rPr>
          <w:rFonts w:ascii="r_ansi"/>
          <w:spacing w:val="-1"/>
          <w:sz w:val="18"/>
        </w:rPr>
        <w:t>***</w:t>
      </w:r>
      <w:r>
        <w:rPr>
          <w:rFonts w:ascii="r_ansi"/>
          <w:spacing w:val="-1"/>
          <w:sz w:val="18"/>
        </w:rPr>
        <w:tab/>
      </w:r>
      <w:r>
        <w:rPr>
          <w:rFonts w:ascii="r_ansi"/>
          <w:sz w:val="18"/>
        </w:rPr>
        <w:t>High</w:t>
      </w:r>
      <w:r>
        <w:rPr>
          <w:sz w:val="18"/>
        </w:rPr>
        <w:t xml:space="preserve"> </w:t>
      </w:r>
      <w:r>
        <w:rPr>
          <w:rFonts w:ascii="r_ansi"/>
          <w:sz w:val="18"/>
        </w:rPr>
        <w:t>Risk</w:t>
      </w:r>
      <w:r>
        <w:rPr>
          <w:sz w:val="18"/>
        </w:rPr>
        <w:t xml:space="preserve"> </w:t>
      </w:r>
      <w:r>
        <w:rPr>
          <w:rFonts w:ascii="r_ansi"/>
          <w:sz w:val="18"/>
        </w:rPr>
        <w:t>Mental</w:t>
      </w:r>
      <w:r>
        <w:rPr>
          <w:sz w:val="18"/>
        </w:rPr>
        <w:t xml:space="preserve"> </w:t>
      </w:r>
      <w:r>
        <w:rPr>
          <w:rFonts w:ascii="r_ansi"/>
          <w:sz w:val="18"/>
        </w:rPr>
        <w:t>Health</w:t>
      </w:r>
      <w:r>
        <w:rPr>
          <w:sz w:val="18"/>
        </w:rPr>
        <w:t xml:space="preserve"> </w:t>
      </w:r>
      <w:r>
        <w:rPr>
          <w:rFonts w:ascii="r_ansi"/>
          <w:sz w:val="18"/>
        </w:rPr>
        <w:t>NO</w:t>
      </w:r>
      <w:r>
        <w:rPr>
          <w:sz w:val="18"/>
        </w:rPr>
        <w:t xml:space="preserve"> </w:t>
      </w:r>
      <w:r>
        <w:rPr>
          <w:rFonts w:ascii="r_ansi"/>
          <w:sz w:val="18"/>
        </w:rPr>
        <w:t>SHOW</w:t>
      </w:r>
      <w:r>
        <w:rPr>
          <w:sz w:val="18"/>
        </w:rPr>
        <w:t xml:space="preserve"> </w:t>
      </w:r>
      <w:r>
        <w:rPr>
          <w:rFonts w:ascii="r_ansi"/>
          <w:sz w:val="18"/>
        </w:rPr>
        <w:t>Adhoc</w:t>
      </w:r>
      <w:r>
        <w:rPr>
          <w:sz w:val="18"/>
        </w:rPr>
        <w:t xml:space="preserve"> </w:t>
      </w:r>
      <w:r>
        <w:rPr>
          <w:rFonts w:ascii="r_ansi"/>
          <w:spacing w:val="-31"/>
          <w:sz w:val="18"/>
        </w:rPr>
        <w:t>Report</w:t>
      </w:r>
      <w:r>
        <w:rPr>
          <w:spacing w:val="-31"/>
          <w:sz w:val="18"/>
        </w:rPr>
        <w:t xml:space="preserve"> </w:t>
      </w:r>
      <w:r>
        <w:rPr>
          <w:rFonts w:ascii="r_ansi"/>
          <w:spacing w:val="-180"/>
          <w:sz w:val="18"/>
        </w:rPr>
        <w:t>***************</w:t>
      </w:r>
    </w:p>
    <w:p w14:paraId="7F8E3845" w14:textId="77777777" w:rsidR="00F33D04" w:rsidRDefault="00F33D04">
      <w:pPr>
        <w:pStyle w:val="BodyText"/>
        <w:spacing w:before="8"/>
        <w:rPr>
          <w:rFonts w:ascii="r_ansi"/>
          <w:sz w:val="9"/>
        </w:rPr>
      </w:pPr>
    </w:p>
    <w:p w14:paraId="0E11BE2F" w14:textId="77777777" w:rsidR="00F33D04" w:rsidRDefault="003205B4">
      <w:pPr>
        <w:tabs>
          <w:tab w:val="left" w:pos="1662"/>
          <w:tab w:val="left" w:pos="4478"/>
          <w:tab w:val="left" w:pos="5347"/>
        </w:tabs>
        <w:spacing w:before="102" w:line="237" w:lineRule="auto"/>
        <w:ind w:left="580" w:right="3315"/>
        <w:rPr>
          <w:rFonts w:ascii="r_ansi"/>
          <w:sz w:val="18"/>
        </w:rPr>
      </w:pPr>
      <w:r>
        <w:rPr>
          <w:rFonts w:ascii="r_ansi"/>
          <w:sz w:val="18"/>
        </w:rPr>
        <w:t>Select</w:t>
      </w:r>
      <w:r>
        <w:rPr>
          <w:sz w:val="18"/>
        </w:rPr>
        <w:t xml:space="preserve">    </w:t>
      </w:r>
      <w:r>
        <w:rPr>
          <w:rFonts w:ascii="r_ansi"/>
          <w:sz w:val="18"/>
        </w:rPr>
        <w:t>Beginning</w:t>
      </w:r>
      <w:r>
        <w:rPr>
          <w:sz w:val="18"/>
        </w:rPr>
        <w:t xml:space="preserve">    </w:t>
      </w:r>
      <w:r>
        <w:rPr>
          <w:rFonts w:ascii="r_ansi"/>
          <w:sz w:val="18"/>
        </w:rPr>
        <w:t>Date:</w:t>
      </w:r>
      <w:r>
        <w:rPr>
          <w:sz w:val="18"/>
        </w:rPr>
        <w:t xml:space="preserve">  </w:t>
      </w:r>
      <w:r>
        <w:rPr>
          <w:spacing w:val="35"/>
          <w:sz w:val="18"/>
        </w:rPr>
        <w:t xml:space="preserve"> </w:t>
      </w:r>
      <w:r>
        <w:rPr>
          <w:rFonts w:ascii="r_ansi"/>
          <w:sz w:val="18"/>
        </w:rPr>
        <w:t>03/22/13//</w:t>
      </w:r>
      <w:r>
        <w:rPr>
          <w:sz w:val="18"/>
        </w:rPr>
        <w:t xml:space="preserve">  </w:t>
      </w:r>
      <w:r>
        <w:rPr>
          <w:spacing w:val="42"/>
          <w:sz w:val="18"/>
        </w:rPr>
        <w:t xml:space="preserve"> </w:t>
      </w:r>
      <w:r>
        <w:rPr>
          <w:rFonts w:ascii="r_ansi"/>
          <w:spacing w:val="-133"/>
          <w:sz w:val="18"/>
        </w:rPr>
        <w:t>03/22/13</w:t>
      </w:r>
      <w:r>
        <w:rPr>
          <w:rFonts w:ascii="r_ansi"/>
          <w:spacing w:val="-133"/>
          <w:sz w:val="18"/>
        </w:rPr>
        <w:tab/>
      </w:r>
      <w:r>
        <w:rPr>
          <w:rFonts w:ascii="r_ansi"/>
          <w:sz w:val="18"/>
        </w:rPr>
        <w:t>(MARCH</w:t>
      </w:r>
      <w:r>
        <w:rPr>
          <w:sz w:val="18"/>
        </w:rPr>
        <w:t xml:space="preserve">                    </w:t>
      </w:r>
      <w:r>
        <w:rPr>
          <w:rFonts w:ascii="r_ansi"/>
          <w:sz w:val="18"/>
        </w:rPr>
        <w:t>22,</w:t>
      </w:r>
      <w:r>
        <w:rPr>
          <w:sz w:val="18"/>
        </w:rPr>
        <w:t xml:space="preserve">                    </w:t>
      </w:r>
      <w:r>
        <w:rPr>
          <w:rFonts w:ascii="r_ansi"/>
          <w:sz w:val="18"/>
        </w:rPr>
        <w:t>2013)</w:t>
      </w:r>
      <w:r>
        <w:rPr>
          <w:sz w:val="18"/>
        </w:rPr>
        <w:t xml:space="preserve"> </w:t>
      </w:r>
      <w:r>
        <w:rPr>
          <w:rFonts w:ascii="r_ansi"/>
          <w:spacing w:val="-1"/>
          <w:sz w:val="18"/>
        </w:rPr>
        <w:t>Select</w:t>
      </w:r>
      <w:r>
        <w:rPr>
          <w:rFonts w:ascii="r_ansi"/>
          <w:spacing w:val="-1"/>
          <w:sz w:val="18"/>
        </w:rPr>
        <w:tab/>
      </w:r>
      <w:r>
        <w:rPr>
          <w:rFonts w:ascii="r_ansi"/>
          <w:sz w:val="18"/>
        </w:rPr>
        <w:t>Ending</w:t>
      </w:r>
      <w:r>
        <w:rPr>
          <w:sz w:val="18"/>
        </w:rPr>
        <w:t xml:space="preserve">  </w:t>
      </w:r>
      <w:r>
        <w:rPr>
          <w:spacing w:val="38"/>
          <w:sz w:val="18"/>
        </w:rPr>
        <w:t xml:space="preserve"> </w:t>
      </w:r>
      <w:r>
        <w:rPr>
          <w:rFonts w:ascii="r_ansi"/>
          <w:sz w:val="18"/>
        </w:rPr>
        <w:t>Date:</w:t>
      </w:r>
      <w:r>
        <w:rPr>
          <w:sz w:val="18"/>
        </w:rPr>
        <w:t xml:space="preserve">  </w:t>
      </w:r>
      <w:r>
        <w:rPr>
          <w:spacing w:val="41"/>
          <w:sz w:val="18"/>
        </w:rPr>
        <w:t xml:space="preserve"> </w:t>
      </w:r>
      <w:r>
        <w:rPr>
          <w:rFonts w:ascii="r_ansi"/>
          <w:sz w:val="18"/>
        </w:rPr>
        <w:t>03/23/13//</w:t>
      </w:r>
      <w:r>
        <w:rPr>
          <w:rFonts w:ascii="r_ansi"/>
          <w:sz w:val="18"/>
        </w:rPr>
        <w:tab/>
        <w:t>(MARCH</w:t>
      </w:r>
      <w:r>
        <w:rPr>
          <w:sz w:val="18"/>
        </w:rPr>
        <w:t xml:space="preserve"> </w:t>
      </w:r>
      <w:r>
        <w:rPr>
          <w:rFonts w:ascii="r_ansi"/>
          <w:sz w:val="18"/>
        </w:rPr>
        <w:t>23,</w:t>
      </w:r>
      <w:r>
        <w:rPr>
          <w:spacing w:val="42"/>
          <w:sz w:val="18"/>
        </w:rPr>
        <w:t xml:space="preserve"> </w:t>
      </w:r>
      <w:r>
        <w:rPr>
          <w:rFonts w:ascii="r_ansi"/>
          <w:sz w:val="18"/>
        </w:rPr>
        <w:t>2013)</w:t>
      </w:r>
    </w:p>
    <w:p w14:paraId="59B9C227" w14:textId="77777777" w:rsidR="00F33D04" w:rsidRDefault="003205B4">
      <w:pPr>
        <w:spacing w:before="2"/>
        <w:ind w:left="580"/>
        <w:rPr>
          <w:rFonts w:ascii="r_ansi"/>
          <w:sz w:val="18"/>
        </w:rPr>
      </w:pPr>
      <w:r>
        <w:rPr>
          <w:rFonts w:ascii="r_ansi"/>
          <w:sz w:val="18"/>
        </w:rPr>
        <w:t>Select</w:t>
      </w:r>
      <w:r>
        <w:rPr>
          <w:sz w:val="18"/>
        </w:rPr>
        <w:t xml:space="preserve"> </w:t>
      </w:r>
      <w:r>
        <w:rPr>
          <w:rFonts w:ascii="r_ansi"/>
          <w:sz w:val="18"/>
        </w:rPr>
        <w:t>division:</w:t>
      </w:r>
      <w:r>
        <w:rPr>
          <w:sz w:val="18"/>
        </w:rPr>
        <w:t xml:space="preserve"> </w:t>
      </w:r>
      <w:r>
        <w:rPr>
          <w:rFonts w:ascii="r_ansi"/>
          <w:sz w:val="18"/>
        </w:rPr>
        <w:t>ALL//</w:t>
      </w:r>
    </w:p>
    <w:p w14:paraId="465A2B08" w14:textId="77777777" w:rsidR="00F33D04" w:rsidRDefault="003205B4">
      <w:pPr>
        <w:ind w:left="580" w:right="1240"/>
        <w:rPr>
          <w:rFonts w:ascii="r_ansi"/>
          <w:sz w:val="18"/>
        </w:rPr>
      </w:pPr>
      <w:r>
        <w:rPr>
          <w:rFonts w:ascii="r_ansi"/>
          <w:sz w:val="18"/>
        </w:rPr>
        <w:t>Sort</w:t>
      </w:r>
      <w:r>
        <w:rPr>
          <w:sz w:val="18"/>
        </w:rPr>
        <w:t xml:space="preserve">    </w:t>
      </w:r>
      <w:r>
        <w:rPr>
          <w:rFonts w:ascii="r_ansi"/>
          <w:sz w:val="18"/>
        </w:rPr>
        <w:t>report</w:t>
      </w:r>
      <w:r>
        <w:rPr>
          <w:sz w:val="18"/>
        </w:rPr>
        <w:t xml:space="preserve">    </w:t>
      </w:r>
      <w:r>
        <w:rPr>
          <w:rFonts w:ascii="r_ansi"/>
          <w:sz w:val="18"/>
        </w:rPr>
        <w:t>by</w:t>
      </w:r>
      <w:r>
        <w:rPr>
          <w:sz w:val="18"/>
        </w:rPr>
        <w:t xml:space="preserve">    </w:t>
      </w:r>
      <w:r>
        <w:rPr>
          <w:rFonts w:ascii="r_ansi"/>
          <w:sz w:val="18"/>
        </w:rPr>
        <w:t>(M)ental</w:t>
      </w:r>
      <w:r>
        <w:rPr>
          <w:sz w:val="18"/>
        </w:rPr>
        <w:t xml:space="preserve">    </w:t>
      </w:r>
      <w:r>
        <w:rPr>
          <w:rFonts w:ascii="r_ansi"/>
          <w:sz w:val="18"/>
        </w:rPr>
        <w:t>Health</w:t>
      </w:r>
      <w:r>
        <w:rPr>
          <w:sz w:val="18"/>
        </w:rPr>
        <w:t xml:space="preserve">    </w:t>
      </w:r>
      <w:r>
        <w:rPr>
          <w:rFonts w:ascii="r_ansi"/>
          <w:sz w:val="18"/>
        </w:rPr>
        <w:t>Clinic</w:t>
      </w:r>
      <w:r>
        <w:rPr>
          <w:sz w:val="18"/>
        </w:rPr>
        <w:t xml:space="preserve">    </w:t>
      </w:r>
      <w:r>
        <w:rPr>
          <w:rFonts w:ascii="r_ansi"/>
          <w:sz w:val="18"/>
        </w:rPr>
        <w:t>Quick</w:t>
      </w:r>
      <w:r>
        <w:rPr>
          <w:sz w:val="18"/>
        </w:rPr>
        <w:t xml:space="preserve">    </w:t>
      </w:r>
      <w:r>
        <w:rPr>
          <w:rFonts w:ascii="r_ansi"/>
          <w:spacing w:val="-148"/>
          <w:sz w:val="18"/>
        </w:rPr>
        <w:t>List,(C)linic</w:t>
      </w:r>
      <w:r>
        <w:rPr>
          <w:spacing w:val="-43"/>
          <w:sz w:val="18"/>
        </w:rPr>
        <w:t xml:space="preserve"> </w:t>
      </w:r>
      <w:r>
        <w:rPr>
          <w:rFonts w:ascii="r_ansi"/>
          <w:spacing w:val="-174"/>
          <w:sz w:val="18"/>
        </w:rPr>
        <w:t>or</w:t>
      </w:r>
      <w:r>
        <w:rPr>
          <w:spacing w:val="140"/>
          <w:sz w:val="18"/>
        </w:rPr>
        <w:t xml:space="preserve"> </w:t>
      </w:r>
      <w:r>
        <w:rPr>
          <w:rFonts w:ascii="r_ansi"/>
          <w:sz w:val="18"/>
        </w:rPr>
        <w:t>(S)top</w:t>
      </w:r>
      <w:r>
        <w:rPr>
          <w:sz w:val="18"/>
        </w:rPr>
        <w:t xml:space="preserve">    </w:t>
      </w:r>
      <w:r>
        <w:rPr>
          <w:rFonts w:ascii="r_ansi"/>
          <w:sz w:val="18"/>
        </w:rPr>
        <w:t>Code:</w:t>
      </w:r>
      <w:r>
        <w:rPr>
          <w:sz w:val="18"/>
        </w:rPr>
        <w:t xml:space="preserve">    </w:t>
      </w:r>
      <w:r>
        <w:rPr>
          <w:rFonts w:ascii="r_ansi"/>
          <w:sz w:val="18"/>
        </w:rPr>
        <w:t>M//</w:t>
      </w:r>
      <w:r>
        <w:rPr>
          <w:sz w:val="18"/>
        </w:rPr>
        <w:t xml:space="preserve">    </w:t>
      </w:r>
      <w:r>
        <w:rPr>
          <w:rFonts w:ascii="r_ansi"/>
          <w:sz w:val="18"/>
        </w:rPr>
        <w:t>Select</w:t>
      </w:r>
      <w:r>
        <w:rPr>
          <w:sz w:val="18"/>
        </w:rPr>
        <w:t xml:space="preserve">    </w:t>
      </w:r>
      <w:r>
        <w:rPr>
          <w:rFonts w:ascii="r_ansi"/>
          <w:sz w:val="18"/>
        </w:rPr>
        <w:t>Number</w:t>
      </w:r>
      <w:r>
        <w:rPr>
          <w:sz w:val="18"/>
        </w:rPr>
        <w:t xml:space="preserve">    </w:t>
      </w:r>
      <w:r>
        <w:rPr>
          <w:rFonts w:ascii="r_ansi"/>
          <w:sz w:val="18"/>
        </w:rPr>
        <w:t>of</w:t>
      </w:r>
      <w:r>
        <w:rPr>
          <w:sz w:val="18"/>
        </w:rPr>
        <w:t xml:space="preserve">    </w:t>
      </w:r>
      <w:r>
        <w:rPr>
          <w:rFonts w:ascii="r_ansi"/>
          <w:sz w:val="18"/>
        </w:rPr>
        <w:t>days</w:t>
      </w:r>
      <w:r>
        <w:rPr>
          <w:sz w:val="18"/>
        </w:rPr>
        <w:t xml:space="preserve">    </w:t>
      </w:r>
      <w:r>
        <w:rPr>
          <w:rFonts w:ascii="r_ansi"/>
          <w:sz w:val="18"/>
        </w:rPr>
        <w:t>to</w:t>
      </w:r>
      <w:r>
        <w:rPr>
          <w:sz w:val="18"/>
        </w:rPr>
        <w:t xml:space="preserve"> </w:t>
      </w:r>
      <w:r>
        <w:rPr>
          <w:rFonts w:ascii="r_ansi"/>
          <w:sz w:val="18"/>
        </w:rPr>
        <w:t>List</w:t>
      </w:r>
      <w:r>
        <w:rPr>
          <w:sz w:val="18"/>
        </w:rPr>
        <w:t xml:space="preserve"> </w:t>
      </w:r>
      <w:r>
        <w:rPr>
          <w:rFonts w:ascii="r_ansi"/>
          <w:sz w:val="18"/>
        </w:rPr>
        <w:t>Future</w:t>
      </w:r>
      <w:r>
        <w:rPr>
          <w:sz w:val="18"/>
        </w:rPr>
        <w:t xml:space="preserve"> </w:t>
      </w:r>
      <w:r>
        <w:rPr>
          <w:rFonts w:ascii="r_ansi"/>
          <w:sz w:val="18"/>
        </w:rPr>
        <w:t>Appointments:</w:t>
      </w:r>
      <w:r>
        <w:rPr>
          <w:spacing w:val="41"/>
          <w:sz w:val="18"/>
        </w:rPr>
        <w:t xml:space="preserve"> </w:t>
      </w:r>
      <w:r>
        <w:rPr>
          <w:rFonts w:ascii="r_ansi"/>
          <w:sz w:val="18"/>
        </w:rPr>
        <w:t>30//</w:t>
      </w:r>
    </w:p>
    <w:p w14:paraId="0C31BC15" w14:textId="77777777" w:rsidR="00F33D04" w:rsidRDefault="00F33D04">
      <w:pPr>
        <w:pStyle w:val="BodyText"/>
        <w:spacing w:before="8"/>
        <w:rPr>
          <w:rFonts w:ascii="r_ansi"/>
          <w:sz w:val="9"/>
        </w:rPr>
      </w:pPr>
    </w:p>
    <w:p w14:paraId="6B0933DD" w14:textId="77777777" w:rsidR="00F33D04" w:rsidRDefault="003205B4">
      <w:pPr>
        <w:spacing w:before="100"/>
        <w:ind w:left="580"/>
        <w:rPr>
          <w:rFonts w:ascii="r_ansi"/>
          <w:sz w:val="18"/>
        </w:rPr>
      </w:pPr>
      <w:r>
        <w:rPr>
          <w:rFonts w:ascii="r_ansi"/>
          <w:sz w:val="18"/>
        </w:rPr>
        <w:t>This</w:t>
      </w:r>
      <w:r>
        <w:rPr>
          <w:sz w:val="18"/>
        </w:rPr>
        <w:t xml:space="preserve"> </w:t>
      </w:r>
      <w:r>
        <w:rPr>
          <w:rFonts w:ascii="r_ansi"/>
          <w:sz w:val="18"/>
        </w:rPr>
        <w:t>output</w:t>
      </w:r>
      <w:r>
        <w:rPr>
          <w:sz w:val="18"/>
        </w:rPr>
        <w:t xml:space="preserve"> </w:t>
      </w:r>
      <w:r>
        <w:rPr>
          <w:rFonts w:ascii="r_ansi"/>
          <w:sz w:val="18"/>
        </w:rPr>
        <w:t>requires</w:t>
      </w:r>
      <w:r>
        <w:rPr>
          <w:sz w:val="18"/>
        </w:rPr>
        <w:t xml:space="preserve"> </w:t>
      </w:r>
      <w:r>
        <w:rPr>
          <w:rFonts w:ascii="r_ansi"/>
          <w:sz w:val="18"/>
        </w:rPr>
        <w:t>80</w:t>
      </w:r>
      <w:r>
        <w:rPr>
          <w:sz w:val="18"/>
        </w:rPr>
        <w:t xml:space="preserve"> </w:t>
      </w:r>
      <w:r>
        <w:rPr>
          <w:rFonts w:ascii="r_ansi"/>
          <w:sz w:val="18"/>
        </w:rPr>
        <w:t>column</w:t>
      </w:r>
      <w:r>
        <w:rPr>
          <w:sz w:val="18"/>
        </w:rPr>
        <w:t xml:space="preserve"> </w:t>
      </w:r>
      <w:r>
        <w:rPr>
          <w:rFonts w:ascii="r_ansi"/>
          <w:sz w:val="18"/>
        </w:rPr>
        <w:t>output</w:t>
      </w:r>
    </w:p>
    <w:p w14:paraId="5B179500" w14:textId="77777777" w:rsidR="00F33D04" w:rsidRDefault="00F33D04">
      <w:pPr>
        <w:pStyle w:val="BodyText"/>
        <w:spacing w:before="9"/>
        <w:rPr>
          <w:rFonts w:ascii="r_ansi"/>
          <w:sz w:val="9"/>
        </w:rPr>
      </w:pPr>
    </w:p>
    <w:p w14:paraId="32BC1A9C" w14:textId="77777777" w:rsidR="00F33D04" w:rsidRDefault="003205B4">
      <w:pPr>
        <w:tabs>
          <w:tab w:val="left" w:pos="3070"/>
        </w:tabs>
        <w:spacing w:before="100"/>
        <w:ind w:left="580"/>
        <w:rPr>
          <w:rFonts w:ascii="r_ansi"/>
          <w:sz w:val="18"/>
        </w:rPr>
      </w:pPr>
      <w:r>
        <w:rPr>
          <w:rFonts w:ascii="r_ansi"/>
          <w:sz w:val="18"/>
        </w:rPr>
        <w:t>Select</w:t>
      </w:r>
      <w:r>
        <w:rPr>
          <w:sz w:val="18"/>
        </w:rPr>
        <w:t xml:space="preserve">  </w:t>
      </w:r>
      <w:r>
        <w:rPr>
          <w:spacing w:val="37"/>
          <w:sz w:val="18"/>
        </w:rPr>
        <w:t xml:space="preserve"> </w:t>
      </w:r>
      <w:r>
        <w:rPr>
          <w:rFonts w:ascii="r_ansi"/>
          <w:sz w:val="18"/>
        </w:rPr>
        <w:t>Device:</w:t>
      </w:r>
      <w:r>
        <w:rPr>
          <w:sz w:val="18"/>
        </w:rPr>
        <w:t xml:space="preserve">  </w:t>
      </w:r>
      <w:r>
        <w:rPr>
          <w:spacing w:val="39"/>
          <w:sz w:val="18"/>
        </w:rPr>
        <w:t xml:space="preserve"> </w:t>
      </w:r>
      <w:r>
        <w:rPr>
          <w:rFonts w:ascii="r_ansi"/>
          <w:sz w:val="18"/>
        </w:rPr>
        <w:t>;;9999</w:t>
      </w:r>
      <w:r>
        <w:rPr>
          <w:rFonts w:ascii="r_ansi"/>
          <w:sz w:val="18"/>
        </w:rPr>
        <w:tab/>
        <w:t>HOME</w:t>
      </w:r>
    </w:p>
    <w:p w14:paraId="7555A4F1" w14:textId="77777777" w:rsidR="00F33D04" w:rsidRDefault="003205B4">
      <w:pPr>
        <w:ind w:left="580"/>
        <w:rPr>
          <w:rFonts w:ascii="r_ansi"/>
          <w:sz w:val="18"/>
        </w:rPr>
      </w:pPr>
      <w:r>
        <w:rPr>
          <w:rFonts w:ascii="r_ansi"/>
          <w:sz w:val="18"/>
        </w:rPr>
        <w:t>...HMMM,</w:t>
      </w:r>
      <w:r>
        <w:rPr>
          <w:sz w:val="18"/>
        </w:rPr>
        <w:t xml:space="preserve"> </w:t>
      </w:r>
      <w:r>
        <w:rPr>
          <w:rFonts w:ascii="r_ansi"/>
          <w:sz w:val="18"/>
        </w:rPr>
        <w:t>THIS</w:t>
      </w:r>
      <w:r>
        <w:rPr>
          <w:sz w:val="18"/>
        </w:rPr>
        <w:t xml:space="preserve"> </w:t>
      </w:r>
      <w:r>
        <w:rPr>
          <w:rFonts w:ascii="r_ansi"/>
          <w:sz w:val="18"/>
        </w:rPr>
        <w:t>MAY</w:t>
      </w:r>
      <w:r>
        <w:rPr>
          <w:sz w:val="18"/>
        </w:rPr>
        <w:t xml:space="preserve"> </w:t>
      </w:r>
      <w:r>
        <w:rPr>
          <w:rFonts w:ascii="r_ansi"/>
          <w:sz w:val="18"/>
        </w:rPr>
        <w:t>TAKE</w:t>
      </w:r>
      <w:r>
        <w:rPr>
          <w:sz w:val="18"/>
        </w:rPr>
        <w:t xml:space="preserve"> </w:t>
      </w:r>
      <w:r>
        <w:rPr>
          <w:rFonts w:ascii="r_ansi"/>
          <w:sz w:val="18"/>
        </w:rPr>
        <w:t>A</w:t>
      </w:r>
      <w:r>
        <w:rPr>
          <w:sz w:val="18"/>
        </w:rPr>
        <w:t xml:space="preserve"> </w:t>
      </w:r>
      <w:r>
        <w:rPr>
          <w:rFonts w:ascii="r_ansi"/>
          <w:sz w:val="18"/>
        </w:rPr>
        <w:t>FEW</w:t>
      </w:r>
      <w:r>
        <w:rPr>
          <w:sz w:val="18"/>
        </w:rPr>
        <w:t xml:space="preserve"> </w:t>
      </w:r>
      <w:r>
        <w:rPr>
          <w:rFonts w:ascii="r_ansi"/>
          <w:sz w:val="18"/>
        </w:rPr>
        <w:t>MOMENTS...</w:t>
      </w:r>
    </w:p>
    <w:p w14:paraId="71A59C52" w14:textId="77777777" w:rsidR="00F33D04" w:rsidRDefault="00F33D04">
      <w:pPr>
        <w:pStyle w:val="BodyText"/>
        <w:spacing w:before="10"/>
        <w:rPr>
          <w:rFonts w:ascii="r_ansi"/>
          <w:sz w:val="17"/>
        </w:rPr>
      </w:pPr>
    </w:p>
    <w:p w14:paraId="796AEFD8" w14:textId="77777777" w:rsidR="00F33D04" w:rsidRDefault="003205B4">
      <w:pPr>
        <w:tabs>
          <w:tab w:val="left" w:pos="8159"/>
        </w:tabs>
        <w:ind w:left="580"/>
        <w:rPr>
          <w:rFonts w:ascii="r_ansi"/>
          <w:sz w:val="18"/>
        </w:rPr>
      </w:pPr>
      <w:r>
        <w:rPr>
          <w:rFonts w:ascii="r_ansi"/>
          <w:sz w:val="18"/>
        </w:rPr>
        <w:t>HIGH</w:t>
      </w:r>
      <w:r>
        <w:rPr>
          <w:sz w:val="18"/>
        </w:rPr>
        <w:t xml:space="preserve">    </w:t>
      </w:r>
      <w:r>
        <w:rPr>
          <w:rFonts w:ascii="r_ansi"/>
          <w:sz w:val="18"/>
        </w:rPr>
        <w:t>RISK</w:t>
      </w:r>
      <w:r>
        <w:rPr>
          <w:sz w:val="18"/>
        </w:rPr>
        <w:t xml:space="preserve">    </w:t>
      </w:r>
      <w:r>
        <w:rPr>
          <w:rFonts w:ascii="r_ansi"/>
          <w:sz w:val="18"/>
        </w:rPr>
        <w:t>MENTAL</w:t>
      </w:r>
      <w:r>
        <w:rPr>
          <w:sz w:val="18"/>
        </w:rPr>
        <w:t xml:space="preserve">    </w:t>
      </w:r>
      <w:r>
        <w:rPr>
          <w:rFonts w:ascii="r_ansi"/>
          <w:sz w:val="18"/>
        </w:rPr>
        <w:t>HEALTH</w:t>
      </w:r>
      <w:r>
        <w:rPr>
          <w:sz w:val="18"/>
        </w:rPr>
        <w:t xml:space="preserve">    </w:t>
      </w:r>
      <w:r>
        <w:rPr>
          <w:rFonts w:ascii="r_ansi"/>
          <w:sz w:val="18"/>
        </w:rPr>
        <w:t>NO</w:t>
      </w:r>
      <w:r>
        <w:rPr>
          <w:sz w:val="18"/>
        </w:rPr>
        <w:t xml:space="preserve">    </w:t>
      </w:r>
      <w:r>
        <w:rPr>
          <w:rFonts w:ascii="r_ansi"/>
          <w:sz w:val="18"/>
        </w:rPr>
        <w:t>SHOW</w:t>
      </w:r>
      <w:r>
        <w:rPr>
          <w:sz w:val="18"/>
        </w:rPr>
        <w:t xml:space="preserve">    </w:t>
      </w:r>
      <w:r>
        <w:rPr>
          <w:rFonts w:ascii="r_ansi"/>
          <w:sz w:val="18"/>
        </w:rPr>
        <w:t>ADHOC</w:t>
      </w:r>
      <w:r>
        <w:rPr>
          <w:sz w:val="18"/>
        </w:rPr>
        <w:t xml:space="preserve">  </w:t>
      </w:r>
      <w:r>
        <w:rPr>
          <w:spacing w:val="21"/>
          <w:sz w:val="18"/>
        </w:rPr>
        <w:t xml:space="preserve"> </w:t>
      </w:r>
      <w:r>
        <w:rPr>
          <w:rFonts w:ascii="r_ansi"/>
          <w:sz w:val="18"/>
        </w:rPr>
        <w:t>REPORT</w:t>
      </w:r>
      <w:r>
        <w:rPr>
          <w:sz w:val="18"/>
        </w:rPr>
        <w:t xml:space="preserve">  </w:t>
      </w:r>
      <w:r>
        <w:rPr>
          <w:spacing w:val="43"/>
          <w:sz w:val="18"/>
        </w:rPr>
        <w:t xml:space="preserve"> </w:t>
      </w:r>
      <w:r>
        <w:rPr>
          <w:rFonts w:ascii="r_ansi"/>
          <w:sz w:val="18"/>
        </w:rPr>
        <w:t>BY</w:t>
      </w:r>
      <w:r>
        <w:rPr>
          <w:rFonts w:ascii="r_ansi"/>
          <w:sz w:val="18"/>
        </w:rPr>
        <w:tab/>
        <w:t>PAGE</w:t>
      </w:r>
      <w:r>
        <w:rPr>
          <w:sz w:val="18"/>
        </w:rPr>
        <w:t xml:space="preserve"> </w:t>
      </w:r>
      <w:r>
        <w:rPr>
          <w:rFonts w:ascii="r_ansi"/>
          <w:sz w:val="18"/>
        </w:rPr>
        <w:t>1</w:t>
      </w:r>
    </w:p>
    <w:p w14:paraId="16802DA1" w14:textId="77777777" w:rsidR="00F33D04" w:rsidRDefault="003205B4">
      <w:pPr>
        <w:tabs>
          <w:tab w:val="left" w:pos="6646"/>
        </w:tabs>
        <w:ind w:left="580"/>
        <w:rPr>
          <w:rFonts w:ascii="r_ansi"/>
          <w:sz w:val="18"/>
        </w:rPr>
      </w:pPr>
      <w:r>
        <w:rPr>
          <w:rFonts w:ascii="r_ansi"/>
          <w:sz w:val="18"/>
        </w:rPr>
        <w:t>MH</w:t>
      </w:r>
      <w:r>
        <w:rPr>
          <w:sz w:val="18"/>
        </w:rPr>
        <w:t xml:space="preserve">    </w:t>
      </w:r>
      <w:r>
        <w:rPr>
          <w:rFonts w:ascii="r_ansi"/>
          <w:sz w:val="18"/>
        </w:rPr>
        <w:t>CLINICS</w:t>
      </w:r>
      <w:r>
        <w:rPr>
          <w:sz w:val="18"/>
        </w:rPr>
        <w:t xml:space="preserve">    </w:t>
      </w:r>
      <w:r>
        <w:rPr>
          <w:rFonts w:ascii="r_ansi"/>
          <w:sz w:val="18"/>
        </w:rPr>
        <w:t>for</w:t>
      </w:r>
      <w:r>
        <w:rPr>
          <w:sz w:val="18"/>
        </w:rPr>
        <w:t xml:space="preserve">  </w:t>
      </w:r>
      <w:r>
        <w:rPr>
          <w:spacing w:val="26"/>
          <w:sz w:val="18"/>
        </w:rPr>
        <w:t xml:space="preserve"> </w:t>
      </w:r>
      <w:r>
        <w:rPr>
          <w:rFonts w:ascii="r_ansi"/>
          <w:sz w:val="18"/>
        </w:rPr>
        <w:t>Appointments</w:t>
      </w:r>
      <w:r>
        <w:rPr>
          <w:sz w:val="18"/>
        </w:rPr>
        <w:t xml:space="preserve">  </w:t>
      </w:r>
      <w:r>
        <w:rPr>
          <w:spacing w:val="40"/>
          <w:sz w:val="18"/>
        </w:rPr>
        <w:t xml:space="preserve"> </w:t>
      </w:r>
      <w:r>
        <w:rPr>
          <w:rFonts w:ascii="r_ansi"/>
          <w:sz w:val="18"/>
        </w:rPr>
        <w:t>3/22/13-3/22/13</w:t>
      </w:r>
      <w:r>
        <w:rPr>
          <w:rFonts w:ascii="r_ansi"/>
          <w:sz w:val="18"/>
        </w:rPr>
        <w:tab/>
        <w:t>Run:</w:t>
      </w:r>
      <w:r>
        <w:rPr>
          <w:sz w:val="18"/>
        </w:rPr>
        <w:t xml:space="preserve">   </w:t>
      </w:r>
      <w:r>
        <w:rPr>
          <w:spacing w:val="14"/>
          <w:sz w:val="18"/>
        </w:rPr>
        <w:t xml:space="preserve"> </w:t>
      </w:r>
      <w:r>
        <w:rPr>
          <w:rFonts w:ascii="r_ansi"/>
          <w:spacing w:val="-8"/>
          <w:sz w:val="18"/>
        </w:rPr>
        <w:t>3/23/2012@08:26</w:t>
      </w:r>
    </w:p>
    <w:p w14:paraId="4E632C37" w14:textId="77777777" w:rsidR="00F33D04" w:rsidRDefault="00F33D04">
      <w:pPr>
        <w:pStyle w:val="BodyText"/>
        <w:spacing w:before="8"/>
        <w:rPr>
          <w:rFonts w:ascii="r_ansi"/>
          <w:sz w:val="9"/>
        </w:rPr>
      </w:pPr>
    </w:p>
    <w:p w14:paraId="4DA412B2" w14:textId="77777777" w:rsidR="00F33D04" w:rsidRDefault="003205B4">
      <w:pPr>
        <w:tabs>
          <w:tab w:val="left" w:pos="3502"/>
          <w:tab w:val="left" w:pos="6646"/>
        </w:tabs>
        <w:spacing w:before="101"/>
        <w:ind w:left="580"/>
        <w:rPr>
          <w:rFonts w:ascii="r_ansi"/>
          <w:sz w:val="18"/>
        </w:rPr>
      </w:pPr>
      <w:r>
        <w:rPr>
          <w:rFonts w:ascii="r_ansi"/>
          <w:sz w:val="18"/>
        </w:rPr>
        <w:t>*STATUS:</w:t>
      </w:r>
      <w:r>
        <w:rPr>
          <w:sz w:val="18"/>
        </w:rPr>
        <w:t xml:space="preserve">    </w:t>
      </w:r>
      <w:r>
        <w:rPr>
          <w:rFonts w:ascii="r_ansi"/>
          <w:sz w:val="18"/>
        </w:rPr>
        <w:t>NS</w:t>
      </w:r>
      <w:r>
        <w:rPr>
          <w:sz w:val="18"/>
        </w:rPr>
        <w:t xml:space="preserve">    </w:t>
      </w:r>
      <w:r>
        <w:rPr>
          <w:rFonts w:ascii="r_ansi"/>
          <w:sz w:val="18"/>
        </w:rPr>
        <w:t>=</w:t>
      </w:r>
      <w:r>
        <w:rPr>
          <w:sz w:val="18"/>
        </w:rPr>
        <w:t xml:space="preserve">  </w:t>
      </w:r>
      <w:r>
        <w:rPr>
          <w:spacing w:val="37"/>
          <w:sz w:val="18"/>
        </w:rPr>
        <w:t xml:space="preserve"> </w:t>
      </w:r>
      <w:r>
        <w:rPr>
          <w:rFonts w:ascii="r_ansi"/>
          <w:sz w:val="18"/>
        </w:rPr>
        <w:t>No</w:t>
      </w:r>
      <w:r>
        <w:rPr>
          <w:sz w:val="18"/>
        </w:rPr>
        <w:t xml:space="preserve">  </w:t>
      </w:r>
      <w:r>
        <w:rPr>
          <w:spacing w:val="42"/>
          <w:sz w:val="18"/>
        </w:rPr>
        <w:t xml:space="preserve"> </w:t>
      </w:r>
      <w:r>
        <w:rPr>
          <w:rFonts w:ascii="r_ansi"/>
          <w:sz w:val="18"/>
        </w:rPr>
        <w:t>Show</w:t>
      </w:r>
      <w:r>
        <w:rPr>
          <w:rFonts w:ascii="r_ansi"/>
          <w:sz w:val="18"/>
        </w:rPr>
        <w:tab/>
        <w:t>NA</w:t>
      </w:r>
      <w:r>
        <w:rPr>
          <w:sz w:val="18"/>
        </w:rPr>
        <w:t xml:space="preserve">    </w:t>
      </w:r>
      <w:r>
        <w:rPr>
          <w:rFonts w:ascii="r_ansi"/>
          <w:sz w:val="18"/>
        </w:rPr>
        <w:t>=</w:t>
      </w:r>
      <w:r>
        <w:rPr>
          <w:sz w:val="18"/>
        </w:rPr>
        <w:t xml:space="preserve">    </w:t>
      </w:r>
      <w:r>
        <w:rPr>
          <w:rFonts w:ascii="r_ansi"/>
          <w:sz w:val="18"/>
        </w:rPr>
        <w:t>No</w:t>
      </w:r>
      <w:r>
        <w:rPr>
          <w:sz w:val="18"/>
        </w:rPr>
        <w:t xml:space="preserve">    </w:t>
      </w:r>
      <w:r>
        <w:rPr>
          <w:rFonts w:ascii="r_ansi"/>
          <w:sz w:val="18"/>
        </w:rPr>
        <w:t>Show</w:t>
      </w:r>
      <w:r>
        <w:rPr>
          <w:sz w:val="18"/>
        </w:rPr>
        <w:t xml:space="preserve">  </w:t>
      </w:r>
      <w:r>
        <w:rPr>
          <w:spacing w:val="40"/>
          <w:sz w:val="18"/>
        </w:rPr>
        <w:t xml:space="preserve"> </w:t>
      </w:r>
      <w:r>
        <w:rPr>
          <w:rFonts w:ascii="r_ansi"/>
          <w:sz w:val="18"/>
        </w:rPr>
        <w:t>Auto</w:t>
      </w:r>
      <w:r>
        <w:rPr>
          <w:sz w:val="18"/>
        </w:rPr>
        <w:t xml:space="preserve">   </w:t>
      </w:r>
      <w:r>
        <w:rPr>
          <w:spacing w:val="1"/>
          <w:sz w:val="18"/>
        </w:rPr>
        <w:t xml:space="preserve"> </w:t>
      </w:r>
      <w:r>
        <w:rPr>
          <w:rFonts w:ascii="r_ansi"/>
          <w:spacing w:val="-137"/>
          <w:sz w:val="18"/>
        </w:rPr>
        <w:t>Rebook</w:t>
      </w:r>
      <w:r>
        <w:rPr>
          <w:rFonts w:ascii="r_ansi"/>
          <w:spacing w:val="-137"/>
          <w:sz w:val="18"/>
        </w:rPr>
        <w:tab/>
      </w:r>
      <w:r>
        <w:rPr>
          <w:rFonts w:ascii="r_ansi"/>
          <w:sz w:val="18"/>
        </w:rPr>
        <w:t>NAT</w:t>
      </w:r>
      <w:r>
        <w:rPr>
          <w:sz w:val="18"/>
        </w:rPr>
        <w:t xml:space="preserve">    </w:t>
      </w:r>
      <w:r>
        <w:rPr>
          <w:rFonts w:ascii="r_ansi"/>
          <w:sz w:val="18"/>
        </w:rPr>
        <w:t>=</w:t>
      </w:r>
      <w:r>
        <w:rPr>
          <w:sz w:val="18"/>
        </w:rPr>
        <w:t xml:space="preserve">    </w:t>
      </w:r>
      <w:r>
        <w:rPr>
          <w:rFonts w:ascii="r_ansi"/>
          <w:sz w:val="18"/>
        </w:rPr>
        <w:t>No</w:t>
      </w:r>
      <w:r>
        <w:rPr>
          <w:sz w:val="18"/>
        </w:rPr>
        <w:t xml:space="preserve">    </w:t>
      </w:r>
      <w:r>
        <w:rPr>
          <w:rFonts w:ascii="r_ansi"/>
          <w:sz w:val="18"/>
        </w:rPr>
        <w:t>Action</w:t>
      </w:r>
      <w:r>
        <w:rPr>
          <w:sz w:val="18"/>
        </w:rPr>
        <w:t xml:space="preserve">  </w:t>
      </w:r>
      <w:r>
        <w:rPr>
          <w:spacing w:val="40"/>
          <w:sz w:val="18"/>
        </w:rPr>
        <w:t xml:space="preserve"> </w:t>
      </w:r>
      <w:r>
        <w:rPr>
          <w:rFonts w:ascii="r_ansi"/>
          <w:sz w:val="18"/>
        </w:rPr>
        <w:t>Taken</w:t>
      </w:r>
    </w:p>
    <w:p w14:paraId="2A6E12E7" w14:textId="77777777" w:rsidR="00F33D04" w:rsidRDefault="00F33D04">
      <w:pPr>
        <w:pStyle w:val="BodyText"/>
        <w:spacing w:before="8"/>
        <w:rPr>
          <w:rFonts w:ascii="r_ansi"/>
          <w:sz w:val="9"/>
        </w:rPr>
      </w:pPr>
    </w:p>
    <w:p w14:paraId="5BD7F265" w14:textId="77777777" w:rsidR="00F33D04" w:rsidRDefault="003205B4">
      <w:pPr>
        <w:tabs>
          <w:tab w:val="left" w:pos="1012"/>
          <w:tab w:val="left" w:pos="3286"/>
          <w:tab w:val="left" w:pos="5777"/>
        </w:tabs>
        <w:spacing w:before="100"/>
        <w:ind w:left="580"/>
        <w:rPr>
          <w:rFonts w:ascii="r_ansi"/>
          <w:sz w:val="18"/>
        </w:rPr>
      </w:pPr>
      <w:r>
        <w:rPr>
          <w:rFonts w:ascii="r_ansi"/>
          <w:sz w:val="18"/>
        </w:rPr>
        <w:t>#</w:t>
      </w:r>
      <w:r>
        <w:rPr>
          <w:rFonts w:ascii="r_ansi"/>
          <w:sz w:val="18"/>
        </w:rPr>
        <w:tab/>
        <w:t>PATIENT</w:t>
      </w:r>
      <w:r>
        <w:rPr>
          <w:rFonts w:ascii="r_ansi"/>
          <w:sz w:val="18"/>
        </w:rPr>
        <w:tab/>
        <w:t>PT</w:t>
      </w:r>
      <w:r>
        <w:rPr>
          <w:sz w:val="18"/>
        </w:rPr>
        <w:t xml:space="preserve">    </w:t>
      </w:r>
      <w:r>
        <w:rPr>
          <w:rFonts w:ascii="r_ansi"/>
          <w:sz w:val="18"/>
        </w:rPr>
        <w:t>ID</w:t>
      </w:r>
      <w:r>
        <w:rPr>
          <w:sz w:val="18"/>
        </w:rPr>
        <w:t xml:space="preserve">  </w:t>
      </w:r>
      <w:r>
        <w:rPr>
          <w:spacing w:val="41"/>
          <w:sz w:val="18"/>
        </w:rPr>
        <w:t xml:space="preserve"> </w:t>
      </w:r>
      <w:r>
        <w:rPr>
          <w:rFonts w:ascii="r_ansi"/>
          <w:sz w:val="18"/>
        </w:rPr>
        <w:t>APPT</w:t>
      </w:r>
      <w:r>
        <w:rPr>
          <w:sz w:val="18"/>
        </w:rPr>
        <w:t xml:space="preserve">  </w:t>
      </w:r>
      <w:r>
        <w:rPr>
          <w:spacing w:val="43"/>
          <w:sz w:val="18"/>
        </w:rPr>
        <w:t xml:space="preserve"> </w:t>
      </w:r>
      <w:r>
        <w:rPr>
          <w:rFonts w:ascii="r_ansi"/>
          <w:sz w:val="18"/>
        </w:rPr>
        <w:t>D/T</w:t>
      </w:r>
      <w:r>
        <w:rPr>
          <w:rFonts w:ascii="r_ansi"/>
          <w:sz w:val="18"/>
        </w:rPr>
        <w:tab/>
        <w:t>CLINIC/STATUS/PROVIDER</w:t>
      </w:r>
    </w:p>
    <w:p w14:paraId="067AFBAA" w14:textId="77777777" w:rsidR="00F33D04" w:rsidRDefault="003205B4">
      <w:pPr>
        <w:ind w:left="580" w:right="-4422"/>
        <w:rPr>
          <w:rFonts w:ascii="r_ansi"/>
          <w:sz w:val="18"/>
        </w:rPr>
      </w:pP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w:t>
      </w:r>
      <w:r>
        <w:rPr>
          <w:rFonts w:ascii="r_ansi"/>
          <w:spacing w:val="-1"/>
          <w:sz w:val="18"/>
        </w:rPr>
        <w:t>*** DIVISION</w:t>
      </w:r>
      <w:r>
        <w:rPr>
          <w:rFonts w:ascii="r_ansi"/>
          <w:spacing w:val="1"/>
          <w:sz w:val="18"/>
        </w:rPr>
        <w:t>/</w:t>
      </w:r>
      <w:r>
        <w:rPr>
          <w:rFonts w:ascii="r_ansi"/>
          <w:spacing w:val="-1"/>
          <w:sz w:val="18"/>
        </w:rPr>
        <w:t>CLINI</w:t>
      </w:r>
      <w:r>
        <w:rPr>
          <w:rFonts w:ascii="r_ansi"/>
          <w:spacing w:val="1"/>
          <w:sz w:val="18"/>
        </w:rPr>
        <w:t>C</w:t>
      </w:r>
      <w:r>
        <w:rPr>
          <w:rFonts w:ascii="r_ansi"/>
          <w:spacing w:val="-1"/>
          <w:sz w:val="18"/>
        </w:rPr>
        <w:t>/STOP</w:t>
      </w:r>
      <w:r>
        <w:rPr>
          <w:rFonts w:ascii="r_ansi"/>
          <w:sz w:val="18"/>
        </w:rPr>
        <w:t>:</w:t>
      </w:r>
      <w:r>
        <w:rPr>
          <w:rFonts w:ascii="r_ansi"/>
          <w:spacing w:val="1"/>
          <w:sz w:val="18"/>
        </w:rPr>
        <w:t xml:space="preserve"> </w:t>
      </w:r>
      <w:r>
        <w:rPr>
          <w:rFonts w:ascii="r_ansi"/>
          <w:spacing w:val="-1"/>
          <w:sz w:val="18"/>
        </w:rPr>
        <w:t>IS</w:t>
      </w:r>
      <w:r>
        <w:rPr>
          <w:rFonts w:ascii="r_ansi"/>
          <w:sz w:val="18"/>
        </w:rPr>
        <w:t>C</w:t>
      </w:r>
      <w:r>
        <w:rPr>
          <w:rFonts w:ascii="r_ansi"/>
          <w:spacing w:val="-1"/>
          <w:sz w:val="18"/>
        </w:rPr>
        <w:t>-SLC-</w:t>
      </w:r>
      <w:r>
        <w:rPr>
          <w:rFonts w:ascii="r_ansi"/>
          <w:spacing w:val="1"/>
          <w:sz w:val="18"/>
        </w:rPr>
        <w:t>A</w:t>
      </w:r>
      <w:r>
        <w:rPr>
          <w:rFonts w:ascii="r_ansi"/>
          <w:sz w:val="18"/>
        </w:rPr>
        <w:t>4</w:t>
      </w:r>
      <w:r>
        <w:rPr>
          <w:rFonts w:ascii="r_ansi"/>
          <w:spacing w:val="-1"/>
          <w:sz w:val="18"/>
        </w:rPr>
        <w:t>/</w:t>
      </w:r>
      <w:r>
        <w:rPr>
          <w:rFonts w:ascii="r_ansi"/>
          <w:sz w:val="18"/>
        </w:rPr>
        <w:t>M</w:t>
      </w:r>
      <w:r>
        <w:rPr>
          <w:rFonts w:ascii="r_ansi"/>
          <w:spacing w:val="-1"/>
          <w:sz w:val="18"/>
        </w:rPr>
        <w:t>e</w:t>
      </w:r>
      <w:r>
        <w:rPr>
          <w:rFonts w:ascii="r_ansi"/>
          <w:sz w:val="18"/>
        </w:rPr>
        <w:t>n</w:t>
      </w:r>
      <w:r>
        <w:rPr>
          <w:rFonts w:ascii="r_ansi"/>
          <w:spacing w:val="1"/>
          <w:sz w:val="18"/>
        </w:rPr>
        <w:t>t</w:t>
      </w:r>
      <w:r>
        <w:rPr>
          <w:rFonts w:ascii="r_ansi"/>
          <w:sz w:val="18"/>
        </w:rPr>
        <w:t>al</w:t>
      </w:r>
      <w:r>
        <w:rPr>
          <w:rFonts w:ascii="r_ansi"/>
          <w:spacing w:val="-1"/>
          <w:sz w:val="18"/>
        </w:rPr>
        <w:t xml:space="preserve"> </w:t>
      </w:r>
      <w:r>
        <w:rPr>
          <w:rFonts w:ascii="r_ansi"/>
          <w:spacing w:val="-56"/>
          <w:sz w:val="18"/>
        </w:rPr>
        <w:t>H</w:t>
      </w:r>
      <w:r>
        <w:rPr>
          <w:rFonts w:ascii="r_ansi"/>
          <w:spacing w:val="-55"/>
          <w:sz w:val="18"/>
        </w:rPr>
        <w:t>e</w:t>
      </w:r>
      <w:r>
        <w:rPr>
          <w:rFonts w:ascii="r_ansi"/>
          <w:spacing w:val="-56"/>
          <w:sz w:val="18"/>
        </w:rPr>
        <w:t>a</w:t>
      </w:r>
      <w:r>
        <w:rPr>
          <w:rFonts w:ascii="r_ansi"/>
          <w:spacing w:val="-54"/>
          <w:sz w:val="18"/>
        </w:rPr>
        <w:t>l</w:t>
      </w:r>
      <w:r>
        <w:rPr>
          <w:rFonts w:ascii="r_ansi"/>
          <w:spacing w:val="-55"/>
          <w:sz w:val="18"/>
        </w:rPr>
        <w:t>t</w:t>
      </w:r>
      <w:r>
        <w:rPr>
          <w:rFonts w:ascii="r_ansi"/>
          <w:spacing w:val="-56"/>
          <w:sz w:val="18"/>
        </w:rPr>
        <w:t>h</w:t>
      </w:r>
      <w:r>
        <w:rPr>
          <w:rFonts w:ascii="r_ansi"/>
          <w:spacing w:val="-55"/>
          <w:sz w:val="18"/>
        </w:rPr>
        <w:t>/</w:t>
      </w:r>
      <w:r>
        <w:rPr>
          <w:rFonts w:ascii="r_ansi"/>
          <w:spacing w:val="-56"/>
          <w:sz w:val="18"/>
        </w:rPr>
        <w:t>1</w:t>
      </w:r>
      <w:r>
        <w:rPr>
          <w:rFonts w:ascii="r_ansi"/>
          <w:spacing w:val="-55"/>
          <w:sz w:val="18"/>
        </w:rPr>
        <w:t>88</w:t>
      </w:r>
    </w:p>
    <w:p w14:paraId="37155C9C" w14:textId="77777777" w:rsidR="00F33D04" w:rsidRDefault="00F33D04">
      <w:pPr>
        <w:pStyle w:val="BodyText"/>
        <w:spacing w:before="9"/>
        <w:rPr>
          <w:rFonts w:ascii="r_ansi"/>
          <w:sz w:val="9"/>
        </w:rPr>
      </w:pPr>
    </w:p>
    <w:p w14:paraId="498E9AD2" w14:textId="77777777" w:rsidR="00F33D04" w:rsidRDefault="003205B4">
      <w:pPr>
        <w:tabs>
          <w:tab w:val="left" w:pos="1012"/>
          <w:tab w:val="left" w:pos="3286"/>
          <w:tab w:val="left" w:pos="6103"/>
        </w:tabs>
        <w:spacing w:before="100"/>
        <w:ind w:left="580"/>
        <w:rPr>
          <w:rFonts w:ascii="r_ansi"/>
          <w:sz w:val="18"/>
        </w:rPr>
      </w:pPr>
      <w:r>
        <w:rPr>
          <w:rFonts w:ascii="r_ansi"/>
          <w:sz w:val="18"/>
        </w:rPr>
        <w:t>1</w:t>
      </w:r>
      <w:r>
        <w:rPr>
          <w:rFonts w:ascii="r_ansi"/>
          <w:sz w:val="18"/>
        </w:rPr>
        <w:tab/>
      </w:r>
      <w:r>
        <w:rPr>
          <w:rFonts w:ascii="r_ansi"/>
          <w:sz w:val="18"/>
        </w:rPr>
        <w:t>CRPATIENT,TWO</w:t>
      </w:r>
      <w:r>
        <w:rPr>
          <w:rFonts w:ascii="r_ansi"/>
          <w:sz w:val="18"/>
        </w:rPr>
        <w:tab/>
        <w:t>C4444</w:t>
      </w:r>
      <w:r>
        <w:rPr>
          <w:sz w:val="18"/>
        </w:rPr>
        <w:t xml:space="preserve">  </w:t>
      </w:r>
      <w:r>
        <w:rPr>
          <w:spacing w:val="40"/>
          <w:sz w:val="18"/>
        </w:rPr>
        <w:t xml:space="preserve"> </w:t>
      </w:r>
      <w:r>
        <w:rPr>
          <w:rFonts w:ascii="r_ansi"/>
          <w:sz w:val="18"/>
        </w:rPr>
        <w:t>3/22/2013@12:00</w:t>
      </w:r>
      <w:r>
        <w:rPr>
          <w:rFonts w:ascii="r_ansi"/>
          <w:sz w:val="18"/>
        </w:rPr>
        <w:tab/>
        <w:t>Mental</w:t>
      </w:r>
      <w:r>
        <w:rPr>
          <w:spacing w:val="43"/>
          <w:sz w:val="18"/>
        </w:rPr>
        <w:t xml:space="preserve"> </w:t>
      </w:r>
      <w:r>
        <w:rPr>
          <w:rFonts w:ascii="r_ansi"/>
          <w:sz w:val="18"/>
        </w:rPr>
        <w:t>Health</w:t>
      </w:r>
    </w:p>
    <w:p w14:paraId="7ED6556F" w14:textId="77777777" w:rsidR="00F33D04" w:rsidRDefault="003205B4">
      <w:pPr>
        <w:tabs>
          <w:tab w:val="left" w:pos="6537"/>
        </w:tabs>
        <w:spacing w:line="214" w:lineRule="exact"/>
        <w:ind w:left="5887"/>
        <w:rPr>
          <w:rFonts w:ascii="r_ansi"/>
          <w:sz w:val="18"/>
        </w:rPr>
      </w:pPr>
      <w:r>
        <w:rPr>
          <w:rFonts w:ascii="r_ansi"/>
          <w:sz w:val="18"/>
        </w:rPr>
        <w:t>*NS</w:t>
      </w:r>
      <w:r>
        <w:rPr>
          <w:rFonts w:ascii="r_ansi"/>
          <w:sz w:val="18"/>
        </w:rPr>
        <w:tab/>
        <w:t>WHPROVIDER,THIRTEEN</w:t>
      </w:r>
    </w:p>
    <w:p w14:paraId="7F9879C8" w14:textId="77777777" w:rsidR="00F33D04" w:rsidRDefault="003205B4">
      <w:pPr>
        <w:ind w:left="1120"/>
        <w:rPr>
          <w:rFonts w:ascii="r_ansi"/>
          <w:sz w:val="18"/>
        </w:rPr>
      </w:pPr>
      <w:r>
        <w:rPr>
          <w:rFonts w:ascii="r_ansi"/>
          <w:sz w:val="18"/>
        </w:rPr>
        <w:t>Home:</w:t>
      </w:r>
      <w:r>
        <w:rPr>
          <w:sz w:val="18"/>
        </w:rPr>
        <w:t xml:space="preserve">  </w:t>
      </w:r>
      <w:r>
        <w:rPr>
          <w:spacing w:val="43"/>
          <w:sz w:val="18"/>
        </w:rPr>
        <w:t xml:space="preserve"> </w:t>
      </w:r>
      <w:r>
        <w:rPr>
          <w:rFonts w:ascii="r_ansi"/>
          <w:sz w:val="18"/>
        </w:rPr>
        <w:t>(801)556-6666</w:t>
      </w:r>
    </w:p>
    <w:p w14:paraId="1784F49B" w14:textId="77777777" w:rsidR="00F33D04" w:rsidRDefault="003205B4">
      <w:pPr>
        <w:spacing w:before="1"/>
        <w:ind w:left="1120"/>
        <w:rPr>
          <w:rFonts w:ascii="r_ansi"/>
          <w:sz w:val="18"/>
        </w:rPr>
      </w:pPr>
      <w:r>
        <w:rPr>
          <w:rFonts w:ascii="r_ansi"/>
          <w:sz w:val="18"/>
        </w:rPr>
        <w:t>Cell:</w:t>
      </w:r>
      <w:r>
        <w:rPr>
          <w:sz w:val="18"/>
        </w:rPr>
        <w:t xml:space="preserve">  </w:t>
      </w:r>
      <w:r>
        <w:rPr>
          <w:spacing w:val="43"/>
          <w:sz w:val="18"/>
        </w:rPr>
        <w:t xml:space="preserve"> </w:t>
      </w:r>
      <w:r>
        <w:rPr>
          <w:rFonts w:ascii="r_ansi"/>
          <w:sz w:val="18"/>
        </w:rPr>
        <w:t>(801)222-6666</w:t>
      </w:r>
    </w:p>
    <w:p w14:paraId="62A89707" w14:textId="77777777" w:rsidR="00F33D04" w:rsidRDefault="00F33D04">
      <w:pPr>
        <w:pStyle w:val="BodyText"/>
        <w:spacing w:before="8"/>
        <w:rPr>
          <w:rFonts w:ascii="r_ansi"/>
          <w:sz w:val="9"/>
        </w:rPr>
      </w:pPr>
    </w:p>
    <w:p w14:paraId="78B6D4A3" w14:textId="77777777" w:rsidR="00F33D04" w:rsidRDefault="003205B4">
      <w:pPr>
        <w:spacing w:before="100"/>
        <w:ind w:left="1120"/>
        <w:rPr>
          <w:rFonts w:ascii="r_ansi"/>
          <w:sz w:val="18"/>
        </w:rPr>
      </w:pPr>
      <w:r>
        <w:rPr>
          <w:rFonts w:ascii="r_ansi"/>
          <w:sz w:val="18"/>
        </w:rPr>
        <w:t>Next</w:t>
      </w:r>
      <w:r>
        <w:rPr>
          <w:sz w:val="18"/>
        </w:rPr>
        <w:t xml:space="preserve"> </w:t>
      </w:r>
      <w:r>
        <w:rPr>
          <w:rFonts w:ascii="r_ansi"/>
          <w:sz w:val="18"/>
        </w:rPr>
        <w:t>of</w:t>
      </w:r>
      <w:r>
        <w:rPr>
          <w:sz w:val="18"/>
        </w:rPr>
        <w:t xml:space="preserve"> </w:t>
      </w:r>
      <w:r>
        <w:rPr>
          <w:rFonts w:ascii="r_ansi"/>
          <w:sz w:val="18"/>
        </w:rPr>
        <w:t>Kin:</w:t>
      </w:r>
    </w:p>
    <w:p w14:paraId="19085D0A" w14:textId="77777777" w:rsidR="00F33D04" w:rsidRDefault="003205B4">
      <w:pPr>
        <w:ind w:left="1336"/>
        <w:rPr>
          <w:rFonts w:ascii="r_ansi"/>
          <w:sz w:val="18"/>
        </w:rPr>
      </w:pPr>
      <w:r>
        <w:rPr>
          <w:rFonts w:ascii="r_ansi"/>
          <w:sz w:val="18"/>
        </w:rPr>
        <w:t>NOK:</w:t>
      </w:r>
      <w:r>
        <w:rPr>
          <w:sz w:val="18"/>
        </w:rPr>
        <w:t xml:space="preserve"> </w:t>
      </w:r>
      <w:r>
        <w:rPr>
          <w:rFonts w:ascii="r_ansi"/>
          <w:sz w:val="18"/>
        </w:rPr>
        <w:t>PRIMARY</w:t>
      </w:r>
      <w:r>
        <w:rPr>
          <w:sz w:val="18"/>
        </w:rPr>
        <w:t xml:space="preserve"> </w:t>
      </w:r>
      <w:r>
        <w:rPr>
          <w:rFonts w:ascii="r_ansi"/>
          <w:sz w:val="18"/>
        </w:rPr>
        <w:t>NOK</w:t>
      </w:r>
      <w:r>
        <w:rPr>
          <w:sz w:val="18"/>
        </w:rPr>
        <w:t xml:space="preserve"> </w:t>
      </w:r>
      <w:r>
        <w:rPr>
          <w:rFonts w:ascii="r_ansi"/>
          <w:sz w:val="18"/>
        </w:rPr>
        <w:t>CRPATIENT,TWO</w:t>
      </w:r>
    </w:p>
    <w:p w14:paraId="70E60ACB" w14:textId="77777777" w:rsidR="00F33D04" w:rsidRDefault="003205B4">
      <w:pPr>
        <w:ind w:left="1336"/>
        <w:rPr>
          <w:rFonts w:ascii="r_ansi"/>
          <w:sz w:val="18"/>
        </w:rPr>
      </w:pPr>
      <w:r>
        <w:rPr>
          <w:rFonts w:ascii="r_ansi"/>
          <w:sz w:val="18"/>
        </w:rPr>
        <w:t>Relation:</w:t>
      </w:r>
      <w:r>
        <w:rPr>
          <w:sz w:val="18"/>
        </w:rPr>
        <w:t xml:space="preserve"> </w:t>
      </w:r>
      <w:r>
        <w:rPr>
          <w:rFonts w:ascii="r_ansi"/>
          <w:sz w:val="18"/>
        </w:rPr>
        <w:t>FRIEND</w:t>
      </w:r>
    </w:p>
    <w:p w14:paraId="4438F67F" w14:textId="77777777" w:rsidR="00F33D04" w:rsidRDefault="003205B4">
      <w:pPr>
        <w:tabs>
          <w:tab w:val="left" w:pos="5454"/>
        </w:tabs>
        <w:spacing w:before="1"/>
        <w:ind w:left="1336"/>
        <w:rPr>
          <w:rFonts w:ascii="r_ansi"/>
          <w:sz w:val="18"/>
        </w:rPr>
      </w:pPr>
      <w:r>
        <w:rPr>
          <w:rFonts w:ascii="r_ansi"/>
          <w:sz w:val="18"/>
        </w:rPr>
        <w:t>Phone:</w:t>
      </w:r>
      <w:r>
        <w:rPr>
          <w:sz w:val="18"/>
        </w:rPr>
        <w:t xml:space="preserve">  </w:t>
      </w:r>
      <w:r>
        <w:rPr>
          <w:spacing w:val="40"/>
          <w:sz w:val="18"/>
        </w:rPr>
        <w:t xml:space="preserve"> </w:t>
      </w:r>
      <w:r>
        <w:rPr>
          <w:rFonts w:ascii="r_ansi"/>
          <w:sz w:val="18"/>
        </w:rPr>
        <w:t>(801)556-6666</w:t>
      </w:r>
      <w:r>
        <w:rPr>
          <w:rFonts w:ascii="r_ansi"/>
          <w:sz w:val="18"/>
        </w:rPr>
        <w:tab/>
        <w:t>Phone:</w:t>
      </w:r>
      <w:r>
        <w:rPr>
          <w:spacing w:val="42"/>
          <w:sz w:val="18"/>
        </w:rPr>
        <w:t xml:space="preserve"> </w:t>
      </w:r>
      <w:r>
        <w:rPr>
          <w:rFonts w:ascii="r_ansi"/>
          <w:sz w:val="18"/>
        </w:rPr>
        <w:t>(801)556-6666</w:t>
      </w:r>
    </w:p>
    <w:p w14:paraId="58553D94" w14:textId="77777777" w:rsidR="00F33D04" w:rsidRDefault="003205B4">
      <w:pPr>
        <w:ind w:left="1336"/>
        <w:rPr>
          <w:rFonts w:ascii="r_ansi"/>
          <w:sz w:val="18"/>
        </w:rPr>
      </w:pPr>
      <w:r>
        <w:rPr>
          <w:rFonts w:ascii="r_ansi"/>
          <w:sz w:val="18"/>
        </w:rPr>
        <w:t>Work</w:t>
      </w:r>
      <w:r>
        <w:rPr>
          <w:sz w:val="18"/>
        </w:rPr>
        <w:t xml:space="preserve"> </w:t>
      </w:r>
      <w:r>
        <w:rPr>
          <w:rFonts w:ascii="r_ansi"/>
          <w:sz w:val="18"/>
        </w:rPr>
        <w:t>Phone:</w:t>
      </w:r>
      <w:r>
        <w:rPr>
          <w:sz w:val="18"/>
        </w:rPr>
        <w:t xml:space="preserve"> </w:t>
      </w:r>
      <w:r>
        <w:rPr>
          <w:rFonts w:ascii="r_ansi"/>
          <w:sz w:val="18"/>
        </w:rPr>
        <w:t>(801)565-6565</w:t>
      </w:r>
    </w:p>
    <w:p w14:paraId="59282FA1" w14:textId="77777777" w:rsidR="00F33D04" w:rsidRDefault="00F33D04">
      <w:pPr>
        <w:pStyle w:val="BodyText"/>
        <w:spacing w:before="8"/>
        <w:rPr>
          <w:rFonts w:ascii="r_ansi"/>
          <w:sz w:val="9"/>
        </w:rPr>
      </w:pPr>
    </w:p>
    <w:p w14:paraId="75B81DA9" w14:textId="77777777" w:rsidR="00F33D04" w:rsidRDefault="003205B4">
      <w:pPr>
        <w:spacing w:before="100" w:line="215" w:lineRule="exact"/>
        <w:ind w:left="1120"/>
        <w:rPr>
          <w:rFonts w:ascii="r_ansi"/>
          <w:sz w:val="18"/>
        </w:rPr>
      </w:pPr>
      <w:r>
        <w:rPr>
          <w:rFonts w:ascii="r_ansi"/>
          <w:sz w:val="18"/>
        </w:rPr>
        <w:t>Emergency</w:t>
      </w:r>
      <w:r>
        <w:rPr>
          <w:sz w:val="18"/>
        </w:rPr>
        <w:t xml:space="preserve"> </w:t>
      </w:r>
      <w:r>
        <w:rPr>
          <w:rFonts w:ascii="r_ansi"/>
          <w:sz w:val="18"/>
        </w:rPr>
        <w:t>Contact:</w:t>
      </w:r>
    </w:p>
    <w:p w14:paraId="3356C4FF" w14:textId="77777777" w:rsidR="00F33D04" w:rsidRDefault="003205B4">
      <w:pPr>
        <w:spacing w:line="215" w:lineRule="exact"/>
        <w:ind w:left="1336"/>
        <w:rPr>
          <w:rFonts w:ascii="r_ansi"/>
          <w:sz w:val="18"/>
        </w:rPr>
      </w:pPr>
      <w:r>
        <w:rPr>
          <w:rFonts w:ascii="r_ansi"/>
          <w:sz w:val="18"/>
        </w:rPr>
        <w:t>E-Cont.:</w:t>
      </w:r>
      <w:r>
        <w:rPr>
          <w:sz w:val="18"/>
        </w:rPr>
        <w:t xml:space="preserve"> </w:t>
      </w:r>
      <w:r>
        <w:rPr>
          <w:rFonts w:ascii="r_ansi"/>
          <w:sz w:val="18"/>
        </w:rPr>
        <w:t>PRIMARY</w:t>
      </w:r>
      <w:r>
        <w:rPr>
          <w:sz w:val="18"/>
        </w:rPr>
        <w:t xml:space="preserve"> </w:t>
      </w:r>
      <w:r>
        <w:rPr>
          <w:rFonts w:ascii="r_ansi"/>
          <w:sz w:val="18"/>
        </w:rPr>
        <w:t>NOK</w:t>
      </w:r>
      <w:r>
        <w:rPr>
          <w:sz w:val="18"/>
        </w:rPr>
        <w:t xml:space="preserve"> </w:t>
      </w:r>
      <w:r>
        <w:rPr>
          <w:rFonts w:ascii="r_ansi"/>
          <w:sz w:val="18"/>
        </w:rPr>
        <w:t>CRPATIENT,TWO</w:t>
      </w:r>
    </w:p>
    <w:p w14:paraId="22D033FE" w14:textId="77777777" w:rsidR="00F33D04" w:rsidRDefault="003205B4">
      <w:pPr>
        <w:ind w:left="1336"/>
        <w:rPr>
          <w:rFonts w:ascii="r_ansi"/>
          <w:sz w:val="18"/>
        </w:rPr>
      </w:pPr>
      <w:r>
        <w:rPr>
          <w:rFonts w:ascii="r_ansi"/>
          <w:sz w:val="18"/>
        </w:rPr>
        <w:t>Relation:</w:t>
      </w:r>
      <w:r>
        <w:rPr>
          <w:sz w:val="18"/>
        </w:rPr>
        <w:t xml:space="preserve"> </w:t>
      </w:r>
      <w:r>
        <w:rPr>
          <w:rFonts w:ascii="r_ansi"/>
          <w:sz w:val="18"/>
        </w:rPr>
        <w:t>FRIEND</w:t>
      </w:r>
    </w:p>
    <w:p w14:paraId="28676A72" w14:textId="77777777" w:rsidR="00F33D04" w:rsidRDefault="003205B4">
      <w:pPr>
        <w:spacing w:before="1"/>
        <w:ind w:left="1554"/>
        <w:rPr>
          <w:rFonts w:ascii="r_ansi"/>
          <w:sz w:val="18"/>
        </w:rPr>
      </w:pPr>
      <w:r>
        <w:rPr>
          <w:rFonts w:ascii="r_ansi"/>
          <w:sz w:val="18"/>
        </w:rPr>
        <w:t>203</w:t>
      </w:r>
      <w:r>
        <w:rPr>
          <w:sz w:val="18"/>
        </w:rPr>
        <w:t xml:space="preserve"> </w:t>
      </w:r>
      <w:r>
        <w:rPr>
          <w:rFonts w:ascii="r_ansi"/>
          <w:sz w:val="18"/>
        </w:rPr>
        <w:t>Main</w:t>
      </w:r>
      <w:r>
        <w:rPr>
          <w:sz w:val="18"/>
        </w:rPr>
        <w:t xml:space="preserve"> </w:t>
      </w:r>
      <w:r>
        <w:rPr>
          <w:rFonts w:ascii="r_ansi"/>
          <w:sz w:val="18"/>
        </w:rPr>
        <w:t>St</w:t>
      </w:r>
    </w:p>
    <w:p w14:paraId="226B62B8" w14:textId="77777777" w:rsidR="00F33D04" w:rsidRDefault="003205B4">
      <w:pPr>
        <w:tabs>
          <w:tab w:val="left" w:pos="3719"/>
        </w:tabs>
        <w:ind w:left="1336" w:right="5896" w:firstLine="218"/>
        <w:rPr>
          <w:rFonts w:ascii="r_ansi"/>
          <w:sz w:val="18"/>
        </w:rPr>
      </w:pPr>
      <w:r>
        <w:rPr>
          <w:rFonts w:ascii="r_ansi"/>
          <w:sz w:val="18"/>
        </w:rPr>
        <w:t>SALT</w:t>
      </w:r>
      <w:r>
        <w:rPr>
          <w:sz w:val="18"/>
        </w:rPr>
        <w:t xml:space="preserve">    </w:t>
      </w:r>
      <w:r>
        <w:rPr>
          <w:rFonts w:ascii="r_ansi"/>
          <w:sz w:val="18"/>
        </w:rPr>
        <w:t>LAKE</w:t>
      </w:r>
      <w:r>
        <w:rPr>
          <w:sz w:val="18"/>
        </w:rPr>
        <w:t xml:space="preserve">  </w:t>
      </w:r>
      <w:r>
        <w:rPr>
          <w:spacing w:val="42"/>
          <w:sz w:val="18"/>
        </w:rPr>
        <w:t xml:space="preserve"> </w:t>
      </w:r>
      <w:r>
        <w:rPr>
          <w:rFonts w:ascii="r_ansi"/>
          <w:sz w:val="18"/>
        </w:rPr>
        <w:t>CITY,</w:t>
      </w:r>
      <w:r>
        <w:rPr>
          <w:rFonts w:ascii="r_ansi"/>
          <w:spacing w:val="-180"/>
          <w:sz w:val="18"/>
        </w:rPr>
        <w:t>UT</w:t>
      </w:r>
      <w:r>
        <w:rPr>
          <w:rFonts w:ascii="r_ansi"/>
          <w:spacing w:val="-180"/>
          <w:sz w:val="18"/>
        </w:rPr>
        <w:tab/>
      </w:r>
      <w:r>
        <w:rPr>
          <w:rFonts w:ascii="r_ansi"/>
          <w:spacing w:val="-72"/>
          <w:sz w:val="18"/>
        </w:rPr>
        <w:t>84107</w:t>
      </w:r>
      <w:r>
        <w:rPr>
          <w:spacing w:val="-43"/>
          <w:sz w:val="18"/>
        </w:rPr>
        <w:t xml:space="preserve"> </w:t>
      </w:r>
      <w:r>
        <w:rPr>
          <w:rFonts w:ascii="r_ansi"/>
          <w:sz w:val="18"/>
        </w:rPr>
        <w:t>Phone:</w:t>
      </w:r>
      <w:r>
        <w:rPr>
          <w:sz w:val="18"/>
        </w:rPr>
        <w:t xml:space="preserve">     </w:t>
      </w:r>
      <w:r>
        <w:rPr>
          <w:rFonts w:ascii="r_ansi"/>
          <w:spacing w:val="-53"/>
          <w:sz w:val="18"/>
        </w:rPr>
        <w:t>(801)556-6666</w:t>
      </w:r>
    </w:p>
    <w:p w14:paraId="0CB6F561" w14:textId="77777777" w:rsidR="00F33D04" w:rsidRDefault="003205B4">
      <w:pPr>
        <w:spacing w:before="1"/>
        <w:ind w:left="1336"/>
        <w:rPr>
          <w:rFonts w:ascii="r_ansi"/>
          <w:sz w:val="18"/>
        </w:rPr>
      </w:pPr>
      <w:r>
        <w:rPr>
          <w:rFonts w:ascii="r_ansi"/>
          <w:sz w:val="18"/>
        </w:rPr>
        <w:t>Work</w:t>
      </w:r>
      <w:r>
        <w:rPr>
          <w:sz w:val="18"/>
        </w:rPr>
        <w:t xml:space="preserve"> </w:t>
      </w:r>
      <w:r>
        <w:rPr>
          <w:rFonts w:ascii="r_ansi"/>
          <w:sz w:val="18"/>
        </w:rPr>
        <w:t>Phone:</w:t>
      </w:r>
      <w:r>
        <w:rPr>
          <w:sz w:val="18"/>
        </w:rPr>
        <w:t xml:space="preserve"> </w:t>
      </w:r>
      <w:r>
        <w:rPr>
          <w:rFonts w:ascii="r_ansi"/>
          <w:sz w:val="18"/>
        </w:rPr>
        <w:t>(801)565-6565</w:t>
      </w:r>
    </w:p>
    <w:p w14:paraId="61F0371E" w14:textId="77777777" w:rsidR="00F33D04" w:rsidRDefault="00F33D04">
      <w:pPr>
        <w:pStyle w:val="BodyText"/>
        <w:spacing w:before="8"/>
        <w:rPr>
          <w:rFonts w:ascii="r_ansi"/>
          <w:sz w:val="9"/>
        </w:rPr>
      </w:pPr>
    </w:p>
    <w:p w14:paraId="577F7288" w14:textId="77777777" w:rsidR="00F33D04" w:rsidRDefault="003205B4">
      <w:pPr>
        <w:tabs>
          <w:tab w:val="left" w:pos="1878"/>
        </w:tabs>
        <w:spacing w:before="100"/>
        <w:ind w:left="1120"/>
        <w:rPr>
          <w:rFonts w:ascii="r_ansi"/>
          <w:sz w:val="18"/>
        </w:rPr>
      </w:pPr>
      <w:r>
        <w:rPr>
          <w:rFonts w:ascii="r_ansi"/>
          <w:sz w:val="18"/>
        </w:rPr>
        <w:t>MHTC:</w:t>
      </w:r>
      <w:r>
        <w:rPr>
          <w:rFonts w:ascii="r_ansi"/>
          <w:sz w:val="18"/>
        </w:rPr>
        <w:tab/>
        <w:t>MHTCSTAFF,ONE</w:t>
      </w:r>
      <w:r>
        <w:rPr>
          <w:sz w:val="18"/>
        </w:rPr>
        <w:t xml:space="preserve"> </w:t>
      </w:r>
      <w:r>
        <w:rPr>
          <w:rFonts w:ascii="r_ansi"/>
          <w:sz w:val="18"/>
        </w:rPr>
        <w:t>(HRMH</w:t>
      </w:r>
      <w:r>
        <w:rPr>
          <w:sz w:val="18"/>
        </w:rPr>
        <w:t xml:space="preserve"> </w:t>
      </w:r>
      <w:r>
        <w:rPr>
          <w:rFonts w:ascii="r_ansi"/>
          <w:sz w:val="18"/>
        </w:rPr>
        <w:t>TEST</w:t>
      </w:r>
      <w:r>
        <w:rPr>
          <w:spacing w:val="44"/>
          <w:sz w:val="18"/>
        </w:rPr>
        <w:t xml:space="preserve"> </w:t>
      </w:r>
      <w:r>
        <w:rPr>
          <w:rFonts w:ascii="r_ansi"/>
          <w:sz w:val="18"/>
        </w:rPr>
        <w:t>TEAM)</w:t>
      </w:r>
    </w:p>
    <w:p w14:paraId="4F59B62E" w14:textId="77777777" w:rsidR="00F33D04" w:rsidRDefault="003205B4">
      <w:pPr>
        <w:tabs>
          <w:tab w:val="left" w:pos="3395"/>
        </w:tabs>
        <w:spacing w:before="1"/>
        <w:ind w:left="1336" w:right="5353" w:hanging="216"/>
        <w:rPr>
          <w:rFonts w:ascii="r_ansi"/>
          <w:sz w:val="18"/>
        </w:rPr>
      </w:pPr>
      <w:r>
        <w:rPr>
          <w:rFonts w:ascii="r_ansi"/>
          <w:sz w:val="18"/>
        </w:rPr>
        <w:t>Future</w:t>
      </w:r>
      <w:r>
        <w:rPr>
          <w:sz w:val="18"/>
        </w:rPr>
        <w:t xml:space="preserve"> </w:t>
      </w:r>
      <w:r>
        <w:rPr>
          <w:rFonts w:ascii="r_ansi"/>
          <w:sz w:val="18"/>
        </w:rPr>
        <w:t>Scheduled</w:t>
      </w:r>
      <w:r>
        <w:rPr>
          <w:sz w:val="18"/>
        </w:rPr>
        <w:t xml:space="preserve"> </w:t>
      </w:r>
      <w:r>
        <w:rPr>
          <w:rFonts w:ascii="r_ansi"/>
          <w:spacing w:val="-134"/>
          <w:sz w:val="18"/>
        </w:rPr>
        <w:t>Appointments:</w:t>
      </w:r>
      <w:r>
        <w:rPr>
          <w:spacing w:val="-35"/>
          <w:sz w:val="18"/>
        </w:rPr>
        <w:t xml:space="preserve"> </w:t>
      </w:r>
      <w:r>
        <w:rPr>
          <w:rFonts w:ascii="r_ansi"/>
          <w:spacing w:val="-1"/>
          <w:sz w:val="18"/>
        </w:rPr>
        <w:t>3/23/2013@12:00</w:t>
      </w:r>
      <w:r>
        <w:rPr>
          <w:rFonts w:ascii="r_ansi"/>
          <w:spacing w:val="-1"/>
          <w:sz w:val="18"/>
        </w:rPr>
        <w:tab/>
      </w:r>
      <w:r>
        <w:rPr>
          <w:rFonts w:ascii="r_ansi"/>
          <w:sz w:val="18"/>
        </w:rPr>
        <w:t>Mental</w:t>
      </w:r>
      <w:r>
        <w:rPr>
          <w:spacing w:val="44"/>
          <w:sz w:val="18"/>
        </w:rPr>
        <w:t xml:space="preserve"> </w:t>
      </w:r>
      <w:r>
        <w:rPr>
          <w:rFonts w:ascii="r_ansi"/>
          <w:spacing w:val="-158"/>
          <w:sz w:val="18"/>
        </w:rPr>
        <w:t>Health</w:t>
      </w:r>
    </w:p>
    <w:p w14:paraId="3FAED655" w14:textId="77777777" w:rsidR="00F33D04" w:rsidRDefault="003205B4">
      <w:pPr>
        <w:spacing w:before="2"/>
        <w:ind w:left="1120"/>
        <w:rPr>
          <w:rFonts w:ascii="r_ansi"/>
          <w:sz w:val="18"/>
        </w:rPr>
      </w:pPr>
      <w:r>
        <w:rPr>
          <w:rFonts w:ascii="r_ansi"/>
          <w:sz w:val="18"/>
          <w:shd w:val="clear" w:color="auto" w:fill="FFFF00"/>
        </w:rPr>
        <w:t>Results:</w:t>
      </w:r>
    </w:p>
    <w:p w14:paraId="316149A1" w14:textId="77777777" w:rsidR="00F33D04" w:rsidRDefault="00F33D04">
      <w:pPr>
        <w:rPr>
          <w:rFonts w:ascii="r_ansi"/>
          <w:sz w:val="18"/>
        </w:rPr>
        <w:sectPr w:rsidR="00F33D04">
          <w:pgSz w:w="12240" w:h="15840"/>
          <w:pgMar w:top="1360" w:right="860" w:bottom="1740" w:left="1220" w:header="0" w:footer="1374" w:gutter="0"/>
          <w:cols w:space="720"/>
        </w:sectPr>
      </w:pPr>
    </w:p>
    <w:p w14:paraId="7C527BA7" w14:textId="77777777" w:rsidR="00F33D04" w:rsidRDefault="003205B4">
      <w:pPr>
        <w:pStyle w:val="Heading2"/>
        <w:spacing w:before="142"/>
      </w:pPr>
      <w:r>
        <w:lastRenderedPageBreak/>
        <w:pict w14:anchorId="460FC749">
          <v:group id="_x0000_s1207" style="position:absolute;left:0;text-align:left;margin-left:87.15pt;margin-top:122.3pt;width:437.85pt;height:557.25pt;z-index:-255921152;mso-position-horizontal-relative:page;mso-position-vertical-relative:page" coordorigin="1743,2446" coordsize="8757,11145">
            <v:line id="_x0000_s1223" style="position:absolute" from="1752,2451" to="10490,2451" strokeweight=".48pt"/>
            <v:line id="_x0000_s1222" style="position:absolute" from="10495,2446" to="10495,11521" strokeweight=".48pt"/>
            <v:line id="_x0000_s1221" style="position:absolute" from="10495,11521" to="10495,11723" strokeweight=".48pt"/>
            <v:line id="_x0000_s1220" style="position:absolute" from="10495,11723" to="10495,11927" strokeweight=".48pt"/>
            <v:line id="_x0000_s1219" style="position:absolute" from="10495,11927" to="10495,12132" strokeweight=".48pt"/>
            <v:line id="_x0000_s1218" style="position:absolute" from="10495,12132" to="10495,12336" strokeweight=".48pt"/>
            <v:line id="_x0000_s1217" style="position:absolute" from="10495,12336" to="10495,12540" strokeweight=".48pt"/>
            <v:line id="_x0000_s1216" style="position:absolute" from="10495,12540" to="10495,12744" strokeweight=".48pt"/>
            <v:line id="_x0000_s1215" style="position:absolute" from="10495,12744" to="10495,12948" strokeweight=".48pt"/>
            <v:line id="_x0000_s1214" style="position:absolute" from="10495,12948" to="10495,13152" strokeweight=".48pt"/>
            <v:line id="_x0000_s1213" style="position:absolute" from="10495,13152" to="10495,13356" strokeweight=".48pt"/>
            <v:rect id="_x0000_s1212" style="position:absolute;left:1742;top:13581;width:10;height:10" fillcolor="black" stroked="f"/>
            <v:line id="_x0000_s1211" style="position:absolute" from="1752,13586" to="10490,13586" strokeweight=".48pt"/>
            <v:rect id="_x0000_s1210" style="position:absolute;left:10490;top:13581;width:10;height:10" fillcolor="black" stroked="f"/>
            <v:line id="_x0000_s1209" style="position:absolute" from="1748,2446" to="1748,13581" strokeweight=".48pt"/>
            <v:line id="_x0000_s1208" style="position:absolute" from="10495,13356" to="10495,13581" strokeweight=".48pt"/>
            <w10:wrap anchorx="page" anchory="page"/>
          </v:group>
        </w:pict>
      </w:r>
      <w:r>
        <w:t>Ad Hoc Report Examples – After reminder follow-up</w:t>
      </w:r>
    </w:p>
    <w:p w14:paraId="035EB187" w14:textId="77777777" w:rsidR="00F33D04" w:rsidRDefault="003205B4">
      <w:pPr>
        <w:pStyle w:val="Heading3"/>
        <w:spacing w:before="202"/>
      </w:pPr>
      <w:r>
        <w:t>Example of High Risk MH No-Show Adhoc Report by Mental Health Clinic</w:t>
      </w:r>
    </w:p>
    <w:p w14:paraId="62CD4542" w14:textId="77777777" w:rsidR="00F33D04" w:rsidRDefault="003205B4">
      <w:pPr>
        <w:tabs>
          <w:tab w:val="left" w:pos="2416"/>
        </w:tabs>
        <w:spacing w:before="36"/>
        <w:ind w:left="580"/>
        <w:rPr>
          <w:rFonts w:ascii="Courier New"/>
          <w:sz w:val="18"/>
        </w:rPr>
      </w:pPr>
      <w:r>
        <w:rPr>
          <w:rFonts w:ascii="Courier New"/>
          <w:sz w:val="18"/>
        </w:rPr>
        <w:t>***************</w:t>
      </w:r>
      <w:r>
        <w:rPr>
          <w:rFonts w:ascii="Courier New"/>
          <w:sz w:val="18"/>
        </w:rPr>
        <w:tab/>
        <w:t>High Risk Mental Health NO SHOW Adhoc Report</w:t>
      </w:r>
      <w:r>
        <w:rPr>
          <w:rFonts w:ascii="Courier New"/>
          <w:spacing w:val="-26"/>
          <w:sz w:val="18"/>
        </w:rPr>
        <w:t xml:space="preserve"> </w:t>
      </w:r>
      <w:r>
        <w:rPr>
          <w:rFonts w:ascii="Courier New"/>
          <w:sz w:val="18"/>
        </w:rPr>
        <w:t>***************</w:t>
      </w:r>
    </w:p>
    <w:p w14:paraId="77E6DE2C" w14:textId="77777777" w:rsidR="00F33D04" w:rsidRDefault="00F33D04">
      <w:pPr>
        <w:pStyle w:val="BodyText"/>
        <w:spacing w:before="9"/>
        <w:rPr>
          <w:rFonts w:ascii="Courier New"/>
          <w:sz w:val="17"/>
        </w:rPr>
      </w:pPr>
    </w:p>
    <w:p w14:paraId="6EE63F15" w14:textId="77777777" w:rsidR="00F33D04" w:rsidRDefault="003205B4">
      <w:pPr>
        <w:tabs>
          <w:tab w:val="left" w:pos="1660"/>
          <w:tab w:val="left" w:pos="4468"/>
          <w:tab w:val="left" w:pos="5333"/>
        </w:tabs>
        <w:ind w:left="580" w:right="3096"/>
        <w:rPr>
          <w:rFonts w:ascii="Courier New"/>
          <w:sz w:val="18"/>
        </w:rPr>
      </w:pPr>
      <w:r>
        <w:rPr>
          <w:rFonts w:ascii="Courier New"/>
          <w:sz w:val="18"/>
        </w:rPr>
        <w:t>Select Beginning Date:</w:t>
      </w:r>
      <w:r>
        <w:rPr>
          <w:rFonts w:ascii="Courier New"/>
          <w:spacing w:val="-22"/>
          <w:sz w:val="18"/>
        </w:rPr>
        <w:t xml:space="preserve"> </w:t>
      </w:r>
      <w:r>
        <w:rPr>
          <w:rFonts w:ascii="Courier New"/>
          <w:sz w:val="18"/>
        </w:rPr>
        <w:t>03/22/13//</w:t>
      </w:r>
      <w:r>
        <w:rPr>
          <w:rFonts w:ascii="Courier New"/>
          <w:spacing w:val="-8"/>
          <w:sz w:val="18"/>
        </w:rPr>
        <w:t xml:space="preserve"> </w:t>
      </w:r>
      <w:r>
        <w:rPr>
          <w:rFonts w:ascii="Courier New"/>
          <w:sz w:val="18"/>
        </w:rPr>
        <w:t>03/22/13</w:t>
      </w:r>
      <w:r>
        <w:rPr>
          <w:rFonts w:ascii="Courier New"/>
          <w:sz w:val="18"/>
        </w:rPr>
        <w:tab/>
        <w:t>(MARCH 22, 2013) Select</w:t>
      </w:r>
      <w:r>
        <w:rPr>
          <w:rFonts w:ascii="Courier New"/>
          <w:sz w:val="18"/>
        </w:rPr>
        <w:tab/>
        <w:t>Ending</w:t>
      </w:r>
      <w:r>
        <w:rPr>
          <w:rFonts w:ascii="Courier New"/>
          <w:spacing w:val="-7"/>
          <w:sz w:val="18"/>
        </w:rPr>
        <w:t xml:space="preserve"> </w:t>
      </w:r>
      <w:r>
        <w:rPr>
          <w:rFonts w:ascii="Courier New"/>
          <w:sz w:val="18"/>
        </w:rPr>
        <w:t>Date:</w:t>
      </w:r>
      <w:r>
        <w:rPr>
          <w:rFonts w:ascii="Courier New"/>
          <w:spacing w:val="-7"/>
          <w:sz w:val="18"/>
        </w:rPr>
        <w:t xml:space="preserve"> </w:t>
      </w:r>
      <w:r>
        <w:rPr>
          <w:rFonts w:ascii="Courier New"/>
          <w:sz w:val="18"/>
        </w:rPr>
        <w:t>03/23/13//</w:t>
      </w:r>
      <w:r>
        <w:rPr>
          <w:rFonts w:ascii="Courier New"/>
          <w:sz w:val="18"/>
        </w:rPr>
        <w:tab/>
        <w:t>(MARCH 23,</w:t>
      </w:r>
      <w:r>
        <w:rPr>
          <w:rFonts w:ascii="Courier New"/>
          <w:spacing w:val="-4"/>
          <w:sz w:val="18"/>
        </w:rPr>
        <w:t xml:space="preserve"> </w:t>
      </w:r>
      <w:r>
        <w:rPr>
          <w:rFonts w:ascii="Courier New"/>
          <w:sz w:val="18"/>
        </w:rPr>
        <w:t>2013)</w:t>
      </w:r>
    </w:p>
    <w:p w14:paraId="120F07A3" w14:textId="77777777" w:rsidR="00F33D04" w:rsidRDefault="003205B4">
      <w:pPr>
        <w:spacing w:before="1"/>
        <w:ind w:left="580"/>
        <w:rPr>
          <w:rFonts w:ascii="Courier New"/>
          <w:sz w:val="18"/>
        </w:rPr>
      </w:pPr>
      <w:r>
        <w:rPr>
          <w:rFonts w:ascii="Courier New"/>
          <w:sz w:val="18"/>
        </w:rPr>
        <w:t>S</w:t>
      </w:r>
      <w:r>
        <w:rPr>
          <w:rFonts w:ascii="Courier New"/>
          <w:sz w:val="18"/>
        </w:rPr>
        <w:t>elect division: ALL//</w:t>
      </w:r>
    </w:p>
    <w:p w14:paraId="65A4A731" w14:textId="77777777" w:rsidR="00F33D04" w:rsidRDefault="003205B4">
      <w:pPr>
        <w:ind w:left="580" w:right="945"/>
        <w:rPr>
          <w:rFonts w:ascii="Courier New"/>
          <w:sz w:val="18"/>
        </w:rPr>
      </w:pPr>
      <w:r>
        <w:rPr>
          <w:rFonts w:ascii="Courier New"/>
          <w:sz w:val="18"/>
        </w:rPr>
        <w:t>Sort report by (M)ental Health Clinic Quick List,(C)linic or (S)top Code:</w:t>
      </w:r>
      <w:r>
        <w:rPr>
          <w:rFonts w:ascii="Courier New"/>
          <w:spacing w:val="-64"/>
          <w:sz w:val="18"/>
        </w:rPr>
        <w:t xml:space="preserve"> </w:t>
      </w:r>
      <w:r>
        <w:rPr>
          <w:rFonts w:ascii="Courier New"/>
          <w:sz w:val="18"/>
        </w:rPr>
        <w:t>M// Select Number of days to List Future Appointments: 30//</w:t>
      </w:r>
    </w:p>
    <w:p w14:paraId="78AEFEBB" w14:textId="77777777" w:rsidR="00F33D04" w:rsidRDefault="00F33D04">
      <w:pPr>
        <w:pStyle w:val="BodyText"/>
        <w:spacing w:before="2"/>
        <w:rPr>
          <w:rFonts w:ascii="Courier New"/>
          <w:sz w:val="9"/>
        </w:rPr>
      </w:pPr>
    </w:p>
    <w:p w14:paraId="6C6F3668" w14:textId="77777777" w:rsidR="00F33D04" w:rsidRDefault="003205B4">
      <w:pPr>
        <w:spacing w:before="100"/>
        <w:ind w:left="580"/>
        <w:rPr>
          <w:rFonts w:ascii="Courier New"/>
          <w:sz w:val="18"/>
        </w:rPr>
      </w:pPr>
      <w:r>
        <w:rPr>
          <w:rFonts w:ascii="Courier New"/>
          <w:sz w:val="18"/>
        </w:rPr>
        <w:t>This output requires 80 column output</w:t>
      </w:r>
    </w:p>
    <w:p w14:paraId="018711F8" w14:textId="77777777" w:rsidR="00F33D04" w:rsidRDefault="00F33D04">
      <w:pPr>
        <w:pStyle w:val="BodyText"/>
        <w:spacing w:before="2"/>
        <w:rPr>
          <w:rFonts w:ascii="Courier New"/>
          <w:sz w:val="9"/>
        </w:rPr>
      </w:pPr>
    </w:p>
    <w:p w14:paraId="35C91702" w14:textId="77777777" w:rsidR="00F33D04" w:rsidRDefault="003205B4">
      <w:pPr>
        <w:tabs>
          <w:tab w:val="left" w:pos="3064"/>
        </w:tabs>
        <w:spacing w:before="100"/>
        <w:ind w:left="580"/>
        <w:rPr>
          <w:rFonts w:ascii="Courier New"/>
          <w:sz w:val="18"/>
        </w:rPr>
      </w:pPr>
      <w:r>
        <w:rPr>
          <w:rFonts w:ascii="Courier New"/>
          <w:sz w:val="18"/>
        </w:rPr>
        <w:t>Select</w:t>
      </w:r>
      <w:r>
        <w:rPr>
          <w:rFonts w:ascii="Courier New"/>
          <w:spacing w:val="-7"/>
          <w:sz w:val="18"/>
        </w:rPr>
        <w:t xml:space="preserve"> </w:t>
      </w:r>
      <w:r>
        <w:rPr>
          <w:rFonts w:ascii="Courier New"/>
          <w:sz w:val="18"/>
        </w:rPr>
        <w:t>Device:</w:t>
      </w:r>
      <w:r>
        <w:rPr>
          <w:rFonts w:ascii="Courier New"/>
          <w:spacing w:val="-6"/>
          <w:sz w:val="18"/>
        </w:rPr>
        <w:t xml:space="preserve"> </w:t>
      </w:r>
      <w:r>
        <w:rPr>
          <w:rFonts w:ascii="Courier New"/>
          <w:sz w:val="18"/>
        </w:rPr>
        <w:t>;;9999</w:t>
      </w:r>
      <w:r>
        <w:rPr>
          <w:rFonts w:ascii="Courier New"/>
          <w:sz w:val="18"/>
        </w:rPr>
        <w:tab/>
        <w:t>HOME</w:t>
      </w:r>
    </w:p>
    <w:p w14:paraId="7E847F3E" w14:textId="77777777" w:rsidR="00F33D04" w:rsidRDefault="003205B4">
      <w:pPr>
        <w:ind w:left="580"/>
        <w:rPr>
          <w:rFonts w:ascii="Courier New"/>
          <w:sz w:val="18"/>
        </w:rPr>
      </w:pPr>
      <w:r>
        <w:rPr>
          <w:rFonts w:ascii="Courier New"/>
          <w:sz w:val="18"/>
        </w:rPr>
        <w:t>...HMMM, THIS MAY TAKE A FEW MOMENTS...</w:t>
      </w:r>
    </w:p>
    <w:p w14:paraId="3C1258D2" w14:textId="77777777" w:rsidR="00F33D04" w:rsidRDefault="00F33D04">
      <w:pPr>
        <w:pStyle w:val="BodyText"/>
        <w:spacing w:before="3"/>
        <w:rPr>
          <w:rFonts w:ascii="Courier New"/>
          <w:sz w:val="9"/>
        </w:rPr>
      </w:pPr>
    </w:p>
    <w:p w14:paraId="26E64E53" w14:textId="77777777" w:rsidR="00F33D04" w:rsidRDefault="003205B4">
      <w:pPr>
        <w:tabs>
          <w:tab w:val="left" w:pos="8139"/>
        </w:tabs>
        <w:spacing w:before="100"/>
        <w:ind w:left="580"/>
        <w:rPr>
          <w:rFonts w:ascii="Courier New"/>
          <w:sz w:val="18"/>
        </w:rPr>
      </w:pPr>
      <w:r>
        <w:rPr>
          <w:rFonts w:ascii="Courier New"/>
          <w:sz w:val="18"/>
        </w:rPr>
        <w:t>HIGH RISK MENTAL HEALTH NO SHOW ADHOC</w:t>
      </w:r>
      <w:r>
        <w:rPr>
          <w:rFonts w:ascii="Courier New"/>
          <w:spacing w:val="-30"/>
          <w:sz w:val="18"/>
        </w:rPr>
        <w:t xml:space="preserve"> </w:t>
      </w:r>
      <w:r>
        <w:rPr>
          <w:rFonts w:ascii="Courier New"/>
          <w:sz w:val="18"/>
        </w:rPr>
        <w:t>REPORT</w:t>
      </w:r>
      <w:r>
        <w:rPr>
          <w:rFonts w:ascii="Courier New"/>
          <w:spacing w:val="-4"/>
          <w:sz w:val="18"/>
        </w:rPr>
        <w:t xml:space="preserve"> </w:t>
      </w:r>
      <w:r>
        <w:rPr>
          <w:rFonts w:ascii="Courier New"/>
          <w:sz w:val="18"/>
        </w:rPr>
        <w:t>BY</w:t>
      </w:r>
      <w:r>
        <w:rPr>
          <w:rFonts w:ascii="Courier New"/>
          <w:sz w:val="18"/>
        </w:rPr>
        <w:tab/>
        <w:t>PAGE</w:t>
      </w:r>
      <w:r>
        <w:rPr>
          <w:rFonts w:ascii="Courier New"/>
          <w:spacing w:val="-4"/>
          <w:sz w:val="18"/>
        </w:rPr>
        <w:t xml:space="preserve"> </w:t>
      </w:r>
      <w:r>
        <w:rPr>
          <w:rFonts w:ascii="Courier New"/>
          <w:sz w:val="18"/>
        </w:rPr>
        <w:t>1</w:t>
      </w:r>
    </w:p>
    <w:p w14:paraId="6C579E6A" w14:textId="77777777" w:rsidR="00F33D04" w:rsidRDefault="003205B4">
      <w:pPr>
        <w:tabs>
          <w:tab w:val="left" w:pos="6628"/>
        </w:tabs>
        <w:ind w:left="580"/>
        <w:rPr>
          <w:rFonts w:ascii="Courier New"/>
          <w:sz w:val="18"/>
        </w:rPr>
      </w:pPr>
      <w:r>
        <w:rPr>
          <w:rFonts w:ascii="Courier New"/>
          <w:sz w:val="18"/>
        </w:rPr>
        <w:t>MH CLINICS for</w:t>
      </w:r>
      <w:r>
        <w:rPr>
          <w:rFonts w:ascii="Courier New"/>
          <w:spacing w:val="-23"/>
          <w:sz w:val="18"/>
        </w:rPr>
        <w:t xml:space="preserve"> </w:t>
      </w:r>
      <w:r>
        <w:rPr>
          <w:rFonts w:ascii="Courier New"/>
          <w:sz w:val="18"/>
        </w:rPr>
        <w:t>Appointments</w:t>
      </w:r>
      <w:r>
        <w:rPr>
          <w:rFonts w:ascii="Courier New"/>
          <w:spacing w:val="-8"/>
          <w:sz w:val="18"/>
        </w:rPr>
        <w:t xml:space="preserve"> </w:t>
      </w:r>
      <w:r>
        <w:rPr>
          <w:rFonts w:ascii="Courier New"/>
          <w:sz w:val="18"/>
        </w:rPr>
        <w:t>5/14/12-5/23/12</w:t>
      </w:r>
      <w:r>
        <w:rPr>
          <w:rFonts w:ascii="Courier New"/>
          <w:sz w:val="18"/>
        </w:rPr>
        <w:tab/>
        <w:t>Run:</w:t>
      </w:r>
      <w:r>
        <w:rPr>
          <w:rFonts w:ascii="Courier New"/>
          <w:spacing w:val="-19"/>
          <w:sz w:val="18"/>
        </w:rPr>
        <w:t xml:space="preserve"> </w:t>
      </w:r>
      <w:r>
        <w:rPr>
          <w:rFonts w:ascii="Courier New"/>
          <w:sz w:val="18"/>
        </w:rPr>
        <w:t>5/23/2012@08:26</w:t>
      </w:r>
    </w:p>
    <w:p w14:paraId="786547A8" w14:textId="77777777" w:rsidR="00F33D04" w:rsidRDefault="00F33D04">
      <w:pPr>
        <w:pStyle w:val="BodyText"/>
        <w:spacing w:before="2"/>
        <w:rPr>
          <w:rFonts w:ascii="Courier New"/>
          <w:sz w:val="9"/>
        </w:rPr>
      </w:pPr>
    </w:p>
    <w:p w14:paraId="607B01AC" w14:textId="77777777" w:rsidR="00F33D04" w:rsidRDefault="003205B4">
      <w:pPr>
        <w:tabs>
          <w:tab w:val="left" w:pos="3496"/>
          <w:tab w:val="left" w:pos="6627"/>
        </w:tabs>
        <w:spacing w:before="100"/>
        <w:ind w:left="580"/>
        <w:rPr>
          <w:rFonts w:ascii="Courier New"/>
          <w:sz w:val="18"/>
        </w:rPr>
      </w:pPr>
      <w:r>
        <w:rPr>
          <w:rFonts w:ascii="Courier New"/>
          <w:sz w:val="18"/>
        </w:rPr>
        <w:t>*STATUS: NS =</w:t>
      </w:r>
      <w:r>
        <w:rPr>
          <w:rFonts w:ascii="Courier New"/>
          <w:spacing w:val="-11"/>
          <w:sz w:val="18"/>
        </w:rPr>
        <w:t xml:space="preserve"> </w:t>
      </w:r>
      <w:r>
        <w:rPr>
          <w:rFonts w:ascii="Courier New"/>
          <w:sz w:val="18"/>
        </w:rPr>
        <w:t>No</w:t>
      </w:r>
      <w:r>
        <w:rPr>
          <w:rFonts w:ascii="Courier New"/>
          <w:spacing w:val="-3"/>
          <w:sz w:val="18"/>
        </w:rPr>
        <w:t xml:space="preserve"> </w:t>
      </w:r>
      <w:r>
        <w:rPr>
          <w:rFonts w:ascii="Courier New"/>
          <w:sz w:val="18"/>
        </w:rPr>
        <w:t>Show</w:t>
      </w:r>
      <w:r>
        <w:rPr>
          <w:rFonts w:ascii="Courier New"/>
          <w:sz w:val="18"/>
        </w:rPr>
        <w:tab/>
        <w:t>NA = No Show</w:t>
      </w:r>
      <w:r>
        <w:rPr>
          <w:rFonts w:ascii="Courier New"/>
          <w:spacing w:val="-13"/>
          <w:sz w:val="18"/>
        </w:rPr>
        <w:t xml:space="preserve"> </w:t>
      </w:r>
      <w:r>
        <w:rPr>
          <w:rFonts w:ascii="Courier New"/>
          <w:sz w:val="18"/>
        </w:rPr>
        <w:t>Auto</w:t>
      </w:r>
      <w:r>
        <w:rPr>
          <w:rFonts w:ascii="Courier New"/>
          <w:spacing w:val="-3"/>
          <w:sz w:val="18"/>
        </w:rPr>
        <w:t xml:space="preserve"> </w:t>
      </w:r>
      <w:r>
        <w:rPr>
          <w:rFonts w:ascii="Courier New"/>
          <w:sz w:val="18"/>
        </w:rPr>
        <w:t>Rebook</w:t>
      </w:r>
      <w:r>
        <w:rPr>
          <w:rFonts w:ascii="Courier New"/>
          <w:sz w:val="18"/>
        </w:rPr>
        <w:tab/>
        <w:t>NAT = No Action</w:t>
      </w:r>
      <w:r>
        <w:rPr>
          <w:rFonts w:ascii="Courier New"/>
          <w:spacing w:val="-7"/>
          <w:sz w:val="18"/>
        </w:rPr>
        <w:t xml:space="preserve"> </w:t>
      </w:r>
      <w:r>
        <w:rPr>
          <w:rFonts w:ascii="Courier New"/>
          <w:sz w:val="18"/>
        </w:rPr>
        <w:t>Taken</w:t>
      </w:r>
    </w:p>
    <w:p w14:paraId="69FC173F" w14:textId="77777777" w:rsidR="00F33D04" w:rsidRDefault="00F33D04">
      <w:pPr>
        <w:pStyle w:val="BodyText"/>
        <w:spacing w:before="2"/>
        <w:rPr>
          <w:rFonts w:ascii="Courier New"/>
          <w:sz w:val="9"/>
        </w:rPr>
      </w:pPr>
    </w:p>
    <w:p w14:paraId="0714BE15" w14:textId="77777777" w:rsidR="00F33D04" w:rsidRDefault="003205B4">
      <w:pPr>
        <w:tabs>
          <w:tab w:val="left" w:pos="1012"/>
          <w:tab w:val="left" w:pos="3280"/>
          <w:tab w:val="left" w:pos="5764"/>
        </w:tabs>
        <w:spacing w:before="100"/>
        <w:ind w:left="580"/>
        <w:rPr>
          <w:rFonts w:ascii="Courier New"/>
          <w:sz w:val="18"/>
        </w:rPr>
      </w:pPr>
      <w:r>
        <w:rPr>
          <w:rFonts w:ascii="Courier New"/>
          <w:sz w:val="18"/>
        </w:rPr>
        <w:t>#</w:t>
      </w:r>
      <w:r>
        <w:rPr>
          <w:rFonts w:ascii="Courier New"/>
          <w:sz w:val="18"/>
        </w:rPr>
        <w:tab/>
        <w:t>PATIENT</w:t>
      </w:r>
      <w:r>
        <w:rPr>
          <w:rFonts w:ascii="Courier New"/>
          <w:sz w:val="18"/>
        </w:rPr>
        <w:tab/>
        <w:t>PT ID</w:t>
      </w:r>
      <w:r>
        <w:rPr>
          <w:rFonts w:ascii="Courier New"/>
          <w:spacing w:val="-6"/>
          <w:sz w:val="18"/>
        </w:rPr>
        <w:t xml:space="preserve"> </w:t>
      </w:r>
      <w:r>
        <w:rPr>
          <w:rFonts w:ascii="Courier New"/>
          <w:sz w:val="18"/>
        </w:rPr>
        <w:t>APPT</w:t>
      </w:r>
      <w:r>
        <w:rPr>
          <w:rFonts w:ascii="Courier New"/>
          <w:spacing w:val="-2"/>
          <w:sz w:val="18"/>
        </w:rPr>
        <w:t xml:space="preserve"> </w:t>
      </w:r>
      <w:r>
        <w:rPr>
          <w:rFonts w:ascii="Courier New"/>
          <w:sz w:val="18"/>
        </w:rPr>
        <w:t>D/T</w:t>
      </w:r>
      <w:r>
        <w:rPr>
          <w:rFonts w:ascii="Courier New"/>
          <w:sz w:val="18"/>
        </w:rPr>
        <w:tab/>
        <w:t>CLINIC/STATUS/PROVIDER</w:t>
      </w:r>
    </w:p>
    <w:p w14:paraId="41CCD836" w14:textId="77777777" w:rsidR="00F33D04" w:rsidRDefault="003205B4">
      <w:pPr>
        <w:ind w:left="580" w:right="1134"/>
        <w:rPr>
          <w:rFonts w:ascii="Courier New"/>
          <w:sz w:val="18"/>
        </w:rPr>
      </w:pPr>
      <w:r>
        <w:rPr>
          <w:rFonts w:ascii="Courier New"/>
          <w:sz w:val="18"/>
        </w:rPr>
        <w:t>****************************************************************************** DIVISION/CLINIC/STOP: ISC-SLC-A4/Mental Health/188</w:t>
      </w:r>
    </w:p>
    <w:p w14:paraId="6A8F6C60" w14:textId="77777777" w:rsidR="00F33D04" w:rsidRDefault="00F33D04">
      <w:pPr>
        <w:pStyle w:val="BodyText"/>
        <w:spacing w:before="8"/>
        <w:rPr>
          <w:rFonts w:ascii="Courier New"/>
          <w:sz w:val="17"/>
        </w:rPr>
      </w:pPr>
    </w:p>
    <w:p w14:paraId="1B3D9A22" w14:textId="77777777" w:rsidR="00F33D04" w:rsidRDefault="003205B4">
      <w:pPr>
        <w:tabs>
          <w:tab w:val="left" w:pos="1012"/>
          <w:tab w:val="left" w:pos="3286"/>
          <w:tab w:val="left" w:pos="6103"/>
        </w:tabs>
        <w:ind w:left="580"/>
        <w:rPr>
          <w:rFonts w:ascii="r_ansi"/>
          <w:sz w:val="18"/>
        </w:rPr>
      </w:pPr>
      <w:r>
        <w:rPr>
          <w:rFonts w:ascii="r_ansi"/>
          <w:sz w:val="18"/>
        </w:rPr>
        <w:t>1</w:t>
      </w:r>
      <w:r>
        <w:rPr>
          <w:rFonts w:ascii="r_ansi"/>
          <w:sz w:val="18"/>
        </w:rPr>
        <w:tab/>
        <w:t>CRPATIENT,TWO</w:t>
      </w:r>
      <w:r>
        <w:rPr>
          <w:rFonts w:ascii="r_ansi"/>
          <w:sz w:val="18"/>
        </w:rPr>
        <w:tab/>
        <w:t>C4444</w:t>
      </w:r>
      <w:r>
        <w:rPr>
          <w:sz w:val="18"/>
        </w:rPr>
        <w:t xml:space="preserve">  </w:t>
      </w:r>
      <w:r>
        <w:rPr>
          <w:spacing w:val="40"/>
          <w:sz w:val="18"/>
        </w:rPr>
        <w:t xml:space="preserve"> </w:t>
      </w:r>
      <w:r>
        <w:rPr>
          <w:rFonts w:ascii="r_ansi"/>
          <w:sz w:val="18"/>
        </w:rPr>
        <w:t>3/22/2013@12:00</w:t>
      </w:r>
      <w:r>
        <w:rPr>
          <w:rFonts w:ascii="r_ansi"/>
          <w:sz w:val="18"/>
        </w:rPr>
        <w:tab/>
        <w:t>Mental</w:t>
      </w:r>
      <w:r>
        <w:rPr>
          <w:spacing w:val="43"/>
          <w:sz w:val="18"/>
        </w:rPr>
        <w:t xml:space="preserve"> </w:t>
      </w:r>
      <w:r>
        <w:rPr>
          <w:rFonts w:ascii="r_ansi"/>
          <w:sz w:val="18"/>
        </w:rPr>
        <w:t>Health</w:t>
      </w:r>
    </w:p>
    <w:p w14:paraId="254EDC7A" w14:textId="77777777" w:rsidR="00F33D04" w:rsidRDefault="003205B4">
      <w:pPr>
        <w:tabs>
          <w:tab w:val="left" w:pos="6537"/>
        </w:tabs>
        <w:ind w:left="5887"/>
        <w:rPr>
          <w:rFonts w:ascii="r_ansi"/>
          <w:sz w:val="18"/>
        </w:rPr>
      </w:pPr>
      <w:r>
        <w:rPr>
          <w:rFonts w:ascii="r_ansi"/>
          <w:sz w:val="18"/>
        </w:rPr>
        <w:t>*NS</w:t>
      </w:r>
      <w:r>
        <w:rPr>
          <w:rFonts w:ascii="r_ansi"/>
          <w:sz w:val="18"/>
        </w:rPr>
        <w:tab/>
        <w:t>WHPROVIDER,THIRTEEN</w:t>
      </w:r>
    </w:p>
    <w:p w14:paraId="5D6CEACB" w14:textId="77777777" w:rsidR="00F33D04" w:rsidRDefault="003205B4">
      <w:pPr>
        <w:spacing w:line="215" w:lineRule="exact"/>
        <w:ind w:left="1120"/>
        <w:rPr>
          <w:rFonts w:ascii="r_ansi"/>
          <w:sz w:val="18"/>
        </w:rPr>
      </w:pPr>
      <w:r>
        <w:rPr>
          <w:rFonts w:ascii="r_ansi"/>
          <w:sz w:val="18"/>
        </w:rPr>
        <w:t>Home:</w:t>
      </w:r>
      <w:r>
        <w:rPr>
          <w:sz w:val="18"/>
        </w:rPr>
        <w:t xml:space="preserve">  </w:t>
      </w:r>
      <w:r>
        <w:rPr>
          <w:spacing w:val="43"/>
          <w:sz w:val="18"/>
        </w:rPr>
        <w:t xml:space="preserve"> </w:t>
      </w:r>
      <w:r>
        <w:rPr>
          <w:rFonts w:ascii="r_ansi"/>
          <w:sz w:val="18"/>
        </w:rPr>
        <w:t>(801)556-6666</w:t>
      </w:r>
    </w:p>
    <w:p w14:paraId="3678499C" w14:textId="77777777" w:rsidR="00F33D04" w:rsidRDefault="003205B4">
      <w:pPr>
        <w:spacing w:line="215" w:lineRule="exact"/>
        <w:ind w:left="1120"/>
        <w:rPr>
          <w:rFonts w:ascii="r_ansi"/>
          <w:sz w:val="18"/>
        </w:rPr>
      </w:pPr>
      <w:r>
        <w:rPr>
          <w:rFonts w:ascii="r_ansi"/>
          <w:sz w:val="18"/>
        </w:rPr>
        <w:t>Cell:</w:t>
      </w:r>
      <w:r>
        <w:rPr>
          <w:sz w:val="18"/>
        </w:rPr>
        <w:t xml:space="preserve">  </w:t>
      </w:r>
      <w:r>
        <w:rPr>
          <w:spacing w:val="43"/>
          <w:sz w:val="18"/>
        </w:rPr>
        <w:t xml:space="preserve"> </w:t>
      </w:r>
      <w:r>
        <w:rPr>
          <w:rFonts w:ascii="r_ansi"/>
          <w:sz w:val="18"/>
        </w:rPr>
        <w:t>(801)222-6666</w:t>
      </w:r>
    </w:p>
    <w:p w14:paraId="3FACB3AC" w14:textId="77777777" w:rsidR="00F33D04" w:rsidRDefault="00F33D04">
      <w:pPr>
        <w:pStyle w:val="BodyText"/>
        <w:spacing w:before="1"/>
        <w:rPr>
          <w:rFonts w:ascii="r_ansi"/>
          <w:sz w:val="9"/>
        </w:rPr>
      </w:pPr>
    </w:p>
    <w:p w14:paraId="5F75AAB2" w14:textId="77777777" w:rsidR="00F33D04" w:rsidRDefault="003205B4">
      <w:pPr>
        <w:spacing w:before="100"/>
        <w:ind w:left="1120"/>
        <w:rPr>
          <w:rFonts w:ascii="Courier New"/>
          <w:sz w:val="18"/>
        </w:rPr>
      </w:pPr>
      <w:r>
        <w:rPr>
          <w:rFonts w:ascii="Courier New"/>
          <w:sz w:val="18"/>
        </w:rPr>
        <w:t>Next of Kin:</w:t>
      </w:r>
    </w:p>
    <w:p w14:paraId="40224701" w14:textId="77777777" w:rsidR="00F33D04" w:rsidRDefault="003205B4">
      <w:pPr>
        <w:ind w:left="1336"/>
        <w:rPr>
          <w:rFonts w:ascii="Courier New"/>
          <w:sz w:val="18"/>
        </w:rPr>
      </w:pPr>
      <w:r>
        <w:rPr>
          <w:rFonts w:ascii="Courier New"/>
          <w:sz w:val="18"/>
        </w:rPr>
        <w:t>NOK: PRIMARY NOK CRPATIENT,TWO</w:t>
      </w:r>
    </w:p>
    <w:p w14:paraId="7E0AD11E" w14:textId="77777777" w:rsidR="00F33D04" w:rsidRDefault="003205B4">
      <w:pPr>
        <w:ind w:left="1336"/>
        <w:rPr>
          <w:rFonts w:ascii="Courier New"/>
          <w:sz w:val="18"/>
        </w:rPr>
      </w:pPr>
      <w:r>
        <w:rPr>
          <w:rFonts w:ascii="Courier New"/>
          <w:sz w:val="18"/>
        </w:rPr>
        <w:t>Relation: FRIEND</w:t>
      </w:r>
    </w:p>
    <w:p w14:paraId="0005715A" w14:textId="77777777" w:rsidR="00F33D04" w:rsidRDefault="003205B4">
      <w:pPr>
        <w:tabs>
          <w:tab w:val="left" w:pos="5440"/>
        </w:tabs>
        <w:ind w:left="1336"/>
        <w:rPr>
          <w:rFonts w:ascii="Courier New"/>
          <w:sz w:val="18"/>
        </w:rPr>
      </w:pPr>
      <w:r>
        <w:rPr>
          <w:rFonts w:ascii="Courier New"/>
          <w:sz w:val="18"/>
        </w:rPr>
        <w:t>Phone:</w:t>
      </w:r>
      <w:r>
        <w:rPr>
          <w:rFonts w:ascii="Courier New"/>
          <w:spacing w:val="-10"/>
          <w:sz w:val="18"/>
        </w:rPr>
        <w:t xml:space="preserve"> </w:t>
      </w:r>
      <w:r>
        <w:rPr>
          <w:rFonts w:ascii="Courier New"/>
          <w:sz w:val="18"/>
        </w:rPr>
        <w:t>(801)556-6666</w:t>
      </w:r>
      <w:r>
        <w:rPr>
          <w:rFonts w:ascii="Courier New"/>
          <w:sz w:val="18"/>
        </w:rPr>
        <w:tab/>
        <w:t>Phone:</w:t>
      </w:r>
      <w:r>
        <w:rPr>
          <w:rFonts w:ascii="Courier New"/>
          <w:spacing w:val="-1"/>
          <w:sz w:val="18"/>
        </w:rPr>
        <w:t xml:space="preserve"> </w:t>
      </w:r>
      <w:r>
        <w:rPr>
          <w:rFonts w:ascii="Courier New"/>
          <w:sz w:val="18"/>
        </w:rPr>
        <w:t>(801)556-6666</w:t>
      </w:r>
    </w:p>
    <w:p w14:paraId="6BDA2A23" w14:textId="77777777" w:rsidR="00F33D04" w:rsidRDefault="003205B4">
      <w:pPr>
        <w:spacing w:before="1"/>
        <w:ind w:left="1336"/>
        <w:rPr>
          <w:rFonts w:ascii="Courier New"/>
          <w:sz w:val="18"/>
        </w:rPr>
      </w:pPr>
      <w:r>
        <w:rPr>
          <w:rFonts w:ascii="Courier New"/>
          <w:sz w:val="18"/>
        </w:rPr>
        <w:t>Work Phone: (801)565-6565</w:t>
      </w:r>
    </w:p>
    <w:p w14:paraId="2B8F7382" w14:textId="77777777" w:rsidR="00F33D04" w:rsidRDefault="00F33D04">
      <w:pPr>
        <w:pStyle w:val="BodyText"/>
        <w:spacing w:before="2"/>
        <w:rPr>
          <w:rFonts w:ascii="Courier New"/>
          <w:sz w:val="9"/>
        </w:rPr>
      </w:pPr>
    </w:p>
    <w:p w14:paraId="394F0E21" w14:textId="77777777" w:rsidR="00F33D04" w:rsidRDefault="003205B4">
      <w:pPr>
        <w:spacing w:before="100"/>
        <w:ind w:left="1120"/>
        <w:rPr>
          <w:rFonts w:ascii="Courier New"/>
          <w:sz w:val="18"/>
        </w:rPr>
      </w:pPr>
      <w:r>
        <w:rPr>
          <w:rFonts w:ascii="Courier New"/>
          <w:sz w:val="18"/>
        </w:rPr>
        <w:t>Emergency Contact:</w:t>
      </w:r>
    </w:p>
    <w:p w14:paraId="28DDE1E7" w14:textId="77777777" w:rsidR="00F33D04" w:rsidRDefault="003205B4">
      <w:pPr>
        <w:ind w:left="1336"/>
        <w:rPr>
          <w:rFonts w:ascii="Courier New"/>
          <w:sz w:val="18"/>
        </w:rPr>
      </w:pPr>
      <w:r>
        <w:rPr>
          <w:rFonts w:ascii="Courier New"/>
          <w:sz w:val="18"/>
        </w:rPr>
        <w:t>E-Cont.: PRIMARY NOK CRPATIENT,TWO</w:t>
      </w:r>
    </w:p>
    <w:p w14:paraId="6330338E" w14:textId="77777777" w:rsidR="00F33D04" w:rsidRDefault="003205B4">
      <w:pPr>
        <w:ind w:left="1336"/>
        <w:rPr>
          <w:rFonts w:ascii="Courier New"/>
          <w:sz w:val="18"/>
        </w:rPr>
      </w:pPr>
      <w:r>
        <w:rPr>
          <w:rFonts w:ascii="Courier New"/>
          <w:sz w:val="18"/>
        </w:rPr>
        <w:t>Relation: FRIEND</w:t>
      </w:r>
    </w:p>
    <w:p w14:paraId="4B36CA38" w14:textId="77777777" w:rsidR="00F33D04" w:rsidRDefault="003205B4">
      <w:pPr>
        <w:ind w:left="1552"/>
        <w:rPr>
          <w:rFonts w:ascii="Courier New"/>
          <w:sz w:val="18"/>
        </w:rPr>
      </w:pPr>
      <w:r>
        <w:rPr>
          <w:rFonts w:ascii="Courier New"/>
          <w:sz w:val="18"/>
        </w:rPr>
        <w:t>203 Main St</w:t>
      </w:r>
    </w:p>
    <w:p w14:paraId="0FF894F2" w14:textId="77777777" w:rsidR="00F33D04" w:rsidRDefault="003205B4">
      <w:pPr>
        <w:tabs>
          <w:tab w:val="left" w:pos="3712"/>
        </w:tabs>
        <w:ind w:left="1336" w:right="5905" w:firstLine="216"/>
        <w:rPr>
          <w:rFonts w:ascii="Courier New"/>
          <w:sz w:val="18"/>
        </w:rPr>
      </w:pPr>
      <w:r>
        <w:rPr>
          <w:rFonts w:ascii="Courier New"/>
          <w:sz w:val="18"/>
        </w:rPr>
        <w:t>SALT LAKE</w:t>
      </w:r>
      <w:r>
        <w:rPr>
          <w:rFonts w:ascii="Courier New"/>
          <w:spacing w:val="-8"/>
          <w:sz w:val="18"/>
        </w:rPr>
        <w:t xml:space="preserve"> </w:t>
      </w:r>
      <w:r>
        <w:rPr>
          <w:rFonts w:ascii="Courier New"/>
          <w:sz w:val="18"/>
        </w:rPr>
        <w:t>CITY,</w:t>
      </w:r>
      <w:r>
        <w:rPr>
          <w:rFonts w:ascii="Courier New"/>
          <w:spacing w:val="-4"/>
          <w:sz w:val="18"/>
        </w:rPr>
        <w:t xml:space="preserve"> </w:t>
      </w:r>
      <w:r>
        <w:rPr>
          <w:rFonts w:ascii="Courier New"/>
          <w:sz w:val="18"/>
        </w:rPr>
        <w:t>UT</w:t>
      </w:r>
      <w:r>
        <w:rPr>
          <w:rFonts w:ascii="Courier New"/>
          <w:sz w:val="18"/>
        </w:rPr>
        <w:tab/>
      </w:r>
      <w:r>
        <w:rPr>
          <w:rFonts w:ascii="Courier New"/>
          <w:spacing w:val="-4"/>
          <w:sz w:val="18"/>
        </w:rPr>
        <w:t xml:space="preserve">84107 </w:t>
      </w:r>
      <w:r>
        <w:rPr>
          <w:rFonts w:ascii="Courier New"/>
          <w:sz w:val="18"/>
        </w:rPr>
        <w:t>Phone:</w:t>
      </w:r>
      <w:r>
        <w:rPr>
          <w:rFonts w:ascii="Courier New"/>
          <w:spacing w:val="-4"/>
          <w:sz w:val="18"/>
        </w:rPr>
        <w:t xml:space="preserve"> </w:t>
      </w:r>
      <w:r>
        <w:rPr>
          <w:rFonts w:ascii="Courier New"/>
          <w:sz w:val="18"/>
        </w:rPr>
        <w:t>(801)556-6666</w:t>
      </w:r>
    </w:p>
    <w:p w14:paraId="4E76D025" w14:textId="77777777" w:rsidR="00F33D04" w:rsidRDefault="003205B4">
      <w:pPr>
        <w:ind w:left="1336"/>
        <w:rPr>
          <w:rFonts w:ascii="Courier New"/>
          <w:sz w:val="18"/>
        </w:rPr>
      </w:pPr>
      <w:r>
        <w:rPr>
          <w:rFonts w:ascii="Courier New"/>
          <w:sz w:val="18"/>
        </w:rPr>
        <w:t>Work Phone: (801)565-6565</w:t>
      </w:r>
    </w:p>
    <w:p w14:paraId="3F1BF92D" w14:textId="77777777" w:rsidR="00F33D04" w:rsidRDefault="00F33D04">
      <w:pPr>
        <w:pStyle w:val="BodyText"/>
        <w:spacing w:before="2"/>
        <w:rPr>
          <w:rFonts w:ascii="Courier New"/>
          <w:sz w:val="9"/>
        </w:rPr>
      </w:pPr>
    </w:p>
    <w:p w14:paraId="2F33161B" w14:textId="77777777" w:rsidR="00F33D04" w:rsidRDefault="003205B4">
      <w:pPr>
        <w:tabs>
          <w:tab w:val="left" w:pos="1876"/>
        </w:tabs>
        <w:spacing w:before="100" w:line="202" w:lineRule="exact"/>
        <w:ind w:left="1120"/>
        <w:rPr>
          <w:rFonts w:ascii="Courier New"/>
          <w:sz w:val="18"/>
        </w:rPr>
      </w:pPr>
      <w:r>
        <w:rPr>
          <w:rFonts w:ascii="Courier New"/>
          <w:sz w:val="18"/>
        </w:rPr>
        <w:t>MHTC:</w:t>
      </w:r>
      <w:r>
        <w:rPr>
          <w:rFonts w:ascii="Courier New"/>
          <w:sz w:val="18"/>
        </w:rPr>
        <w:tab/>
        <w:t>MHTCSTAFF,ONE (HRMH TEST</w:t>
      </w:r>
      <w:r>
        <w:rPr>
          <w:rFonts w:ascii="Courier New"/>
          <w:spacing w:val="-5"/>
          <w:sz w:val="18"/>
        </w:rPr>
        <w:t xml:space="preserve"> </w:t>
      </w:r>
      <w:r>
        <w:rPr>
          <w:rFonts w:ascii="Courier New"/>
          <w:sz w:val="18"/>
        </w:rPr>
        <w:t>TEAM)</w:t>
      </w:r>
    </w:p>
    <w:p w14:paraId="55E3CCB8" w14:textId="77777777" w:rsidR="00F33D04" w:rsidRDefault="003205B4">
      <w:pPr>
        <w:tabs>
          <w:tab w:val="left" w:pos="3503"/>
        </w:tabs>
        <w:ind w:left="1336" w:right="5353" w:hanging="216"/>
        <w:rPr>
          <w:rFonts w:ascii="r_ansi"/>
          <w:sz w:val="18"/>
        </w:rPr>
      </w:pPr>
      <w:r>
        <w:rPr>
          <w:rFonts w:ascii="r_ansi"/>
          <w:sz w:val="18"/>
        </w:rPr>
        <w:t>Future</w:t>
      </w:r>
      <w:r>
        <w:rPr>
          <w:sz w:val="18"/>
        </w:rPr>
        <w:t xml:space="preserve"> </w:t>
      </w:r>
      <w:r>
        <w:rPr>
          <w:rFonts w:ascii="r_ansi"/>
          <w:sz w:val="18"/>
        </w:rPr>
        <w:t>Scheduled</w:t>
      </w:r>
      <w:r>
        <w:rPr>
          <w:sz w:val="18"/>
        </w:rPr>
        <w:t xml:space="preserve"> </w:t>
      </w:r>
      <w:r>
        <w:rPr>
          <w:rFonts w:ascii="r_ansi"/>
          <w:spacing w:val="-126"/>
          <w:sz w:val="18"/>
        </w:rPr>
        <w:t>Appointments:</w:t>
      </w:r>
      <w:r>
        <w:rPr>
          <w:spacing w:val="-32"/>
          <w:sz w:val="18"/>
        </w:rPr>
        <w:t xml:space="preserve"> </w:t>
      </w:r>
      <w:r>
        <w:rPr>
          <w:rFonts w:ascii="r_ansi"/>
          <w:spacing w:val="-1"/>
          <w:sz w:val="18"/>
        </w:rPr>
        <w:t>03/23/2013@12:00</w:t>
      </w:r>
      <w:r>
        <w:rPr>
          <w:rFonts w:ascii="r_ansi"/>
          <w:spacing w:val="-1"/>
          <w:sz w:val="18"/>
        </w:rPr>
        <w:tab/>
      </w:r>
      <w:r>
        <w:rPr>
          <w:rFonts w:ascii="r_ansi"/>
          <w:sz w:val="18"/>
        </w:rPr>
        <w:t>Mental</w:t>
      </w:r>
      <w:r>
        <w:rPr>
          <w:spacing w:val="4"/>
          <w:sz w:val="18"/>
        </w:rPr>
        <w:t xml:space="preserve"> </w:t>
      </w:r>
      <w:r>
        <w:rPr>
          <w:rFonts w:ascii="r_ansi"/>
          <w:spacing w:val="-159"/>
          <w:sz w:val="18"/>
        </w:rPr>
        <w:t>Health</w:t>
      </w:r>
    </w:p>
    <w:p w14:paraId="1F31908D" w14:textId="77777777" w:rsidR="00F33D04" w:rsidRDefault="003205B4">
      <w:pPr>
        <w:spacing w:before="3" w:line="203" w:lineRule="exact"/>
        <w:ind w:left="1120"/>
        <w:rPr>
          <w:rFonts w:ascii="Courier New"/>
          <w:sz w:val="18"/>
        </w:rPr>
      </w:pPr>
      <w:r>
        <w:rPr>
          <w:rFonts w:ascii="Courier New"/>
          <w:sz w:val="18"/>
          <w:shd w:val="clear" w:color="auto" w:fill="FFFF00"/>
        </w:rPr>
        <w:t>Results:</w:t>
      </w:r>
    </w:p>
    <w:p w14:paraId="4B8345AB" w14:textId="77777777" w:rsidR="00F33D04" w:rsidRDefault="003205B4">
      <w:pPr>
        <w:tabs>
          <w:tab w:val="left" w:pos="1120"/>
        </w:tabs>
        <w:spacing w:line="203" w:lineRule="exact"/>
        <w:ind w:left="580"/>
        <w:rPr>
          <w:rFonts w:ascii="Courier New"/>
          <w:sz w:val="18"/>
        </w:rPr>
      </w:pPr>
      <w:r>
        <w:rPr>
          <w:rFonts w:ascii="Courier New"/>
          <w:sz w:val="18"/>
          <w:shd w:val="clear" w:color="auto" w:fill="FFFF00"/>
        </w:rPr>
        <w:t xml:space="preserve"> </w:t>
      </w:r>
      <w:r>
        <w:rPr>
          <w:rFonts w:ascii="Courier New"/>
          <w:sz w:val="18"/>
          <w:shd w:val="clear" w:color="auto" w:fill="FFFF00"/>
        </w:rPr>
        <w:tab/>
        <w:t>Resolution: Last done</w:t>
      </w:r>
      <w:r>
        <w:rPr>
          <w:rFonts w:ascii="Courier New"/>
          <w:spacing w:val="-5"/>
          <w:sz w:val="18"/>
          <w:shd w:val="clear" w:color="auto" w:fill="FFFF00"/>
        </w:rPr>
        <w:t xml:space="preserve"> </w:t>
      </w:r>
      <w:r>
        <w:rPr>
          <w:rFonts w:ascii="Courier New"/>
          <w:sz w:val="18"/>
          <w:shd w:val="clear" w:color="auto" w:fill="FFFF00"/>
        </w:rPr>
        <w:t>03/22/2012@12:00</w:t>
      </w:r>
    </w:p>
    <w:p w14:paraId="06147FCD" w14:textId="77777777" w:rsidR="00F33D04" w:rsidRDefault="003205B4">
      <w:pPr>
        <w:tabs>
          <w:tab w:val="left" w:pos="1228"/>
        </w:tabs>
        <w:ind w:left="580"/>
        <w:rPr>
          <w:rFonts w:ascii="Courier New"/>
          <w:sz w:val="18"/>
        </w:rPr>
      </w:pPr>
      <w:r>
        <w:rPr>
          <w:rFonts w:ascii="Courier New"/>
          <w:sz w:val="18"/>
          <w:shd w:val="clear" w:color="auto" w:fill="FFFF00"/>
        </w:rPr>
        <w:t xml:space="preserve"> </w:t>
      </w:r>
      <w:r>
        <w:rPr>
          <w:rFonts w:ascii="Courier New"/>
          <w:sz w:val="18"/>
          <w:shd w:val="clear" w:color="auto" w:fill="FFFF00"/>
        </w:rPr>
        <w:tab/>
      </w:r>
      <w:r>
        <w:rPr>
          <w:rFonts w:ascii="Courier New"/>
          <w:sz w:val="18"/>
          <w:shd w:val="clear" w:color="auto" w:fill="FFFF00"/>
        </w:rPr>
        <w:t>Reminder Term: VA-MH NOSHOW PT EMERGENT</w:t>
      </w:r>
      <w:r>
        <w:rPr>
          <w:rFonts w:ascii="Courier New"/>
          <w:spacing w:val="-11"/>
          <w:sz w:val="18"/>
          <w:shd w:val="clear" w:color="auto" w:fill="FFFF00"/>
        </w:rPr>
        <w:t xml:space="preserve"> </w:t>
      </w:r>
      <w:r>
        <w:rPr>
          <w:rFonts w:ascii="Courier New"/>
          <w:sz w:val="18"/>
          <w:shd w:val="clear" w:color="auto" w:fill="FFFF00"/>
        </w:rPr>
        <w:t>CARE</w:t>
      </w:r>
    </w:p>
    <w:p w14:paraId="5B77844F" w14:textId="77777777" w:rsidR="00F33D04" w:rsidRDefault="003205B4">
      <w:pPr>
        <w:tabs>
          <w:tab w:val="left" w:pos="1336"/>
        </w:tabs>
        <w:spacing w:before="1"/>
        <w:ind w:left="580"/>
        <w:rPr>
          <w:rFonts w:ascii="Courier New"/>
          <w:sz w:val="18"/>
        </w:rPr>
      </w:pPr>
      <w:r>
        <w:rPr>
          <w:rFonts w:ascii="Courier New"/>
          <w:sz w:val="18"/>
          <w:shd w:val="clear" w:color="auto" w:fill="FFFF00"/>
        </w:rPr>
        <w:t xml:space="preserve"> </w:t>
      </w:r>
      <w:r>
        <w:rPr>
          <w:rFonts w:ascii="Courier New"/>
          <w:sz w:val="18"/>
          <w:shd w:val="clear" w:color="auto" w:fill="FFFF00"/>
        </w:rPr>
        <w:tab/>
        <w:t>Health Factor: MH NOSHOW PT EMERGENT</w:t>
      </w:r>
      <w:r>
        <w:rPr>
          <w:rFonts w:ascii="Courier New"/>
          <w:spacing w:val="-8"/>
          <w:sz w:val="18"/>
          <w:shd w:val="clear" w:color="auto" w:fill="FFFF00"/>
        </w:rPr>
        <w:t xml:space="preserve"> </w:t>
      </w:r>
      <w:r>
        <w:rPr>
          <w:rFonts w:ascii="Courier New"/>
          <w:sz w:val="18"/>
          <w:shd w:val="clear" w:color="auto" w:fill="FFFF00"/>
        </w:rPr>
        <w:t>CARE</w:t>
      </w:r>
    </w:p>
    <w:p w14:paraId="131BA451" w14:textId="77777777" w:rsidR="00F33D04" w:rsidRDefault="003205B4">
      <w:pPr>
        <w:tabs>
          <w:tab w:val="left" w:pos="1444"/>
        </w:tabs>
        <w:ind w:left="580"/>
        <w:rPr>
          <w:rFonts w:ascii="Courier New"/>
          <w:sz w:val="18"/>
        </w:rPr>
      </w:pPr>
      <w:r>
        <w:rPr>
          <w:rFonts w:ascii="Courier New"/>
          <w:sz w:val="18"/>
          <w:shd w:val="clear" w:color="auto" w:fill="FFFF00"/>
        </w:rPr>
        <w:t xml:space="preserve"> </w:t>
      </w:r>
      <w:r>
        <w:rPr>
          <w:rFonts w:ascii="Courier New"/>
          <w:sz w:val="18"/>
          <w:shd w:val="clear" w:color="auto" w:fill="FFFF00"/>
        </w:rPr>
        <w:tab/>
        <w:t>03/22/2013@12:00</w:t>
      </w:r>
    </w:p>
    <w:p w14:paraId="267B7432" w14:textId="77777777" w:rsidR="00F33D04" w:rsidRDefault="00F33D04">
      <w:pPr>
        <w:pStyle w:val="BodyText"/>
        <w:spacing w:before="2"/>
        <w:rPr>
          <w:rFonts w:ascii="Courier New"/>
          <w:sz w:val="9"/>
        </w:rPr>
      </w:pPr>
    </w:p>
    <w:p w14:paraId="6925618D" w14:textId="77777777" w:rsidR="00F33D04" w:rsidRDefault="003205B4">
      <w:pPr>
        <w:tabs>
          <w:tab w:val="left" w:pos="1228"/>
        </w:tabs>
        <w:spacing w:before="100"/>
        <w:ind w:left="580"/>
        <w:rPr>
          <w:rFonts w:ascii="Courier New"/>
          <w:sz w:val="18"/>
        </w:rPr>
      </w:pPr>
      <w:r>
        <w:rPr>
          <w:rFonts w:ascii="Courier New"/>
          <w:sz w:val="18"/>
          <w:shd w:val="clear" w:color="auto" w:fill="FFFF00"/>
        </w:rPr>
        <w:t xml:space="preserve"> </w:t>
      </w:r>
      <w:r>
        <w:rPr>
          <w:rFonts w:ascii="Courier New"/>
          <w:sz w:val="18"/>
          <w:shd w:val="clear" w:color="auto" w:fill="FFFF00"/>
        </w:rPr>
        <w:tab/>
        <w:t>Reminder Term: VA-MH SUICIDE</w:t>
      </w:r>
      <w:r>
        <w:rPr>
          <w:rFonts w:ascii="Courier New"/>
          <w:spacing w:val="-7"/>
          <w:sz w:val="18"/>
          <w:shd w:val="clear" w:color="auto" w:fill="FFFF00"/>
        </w:rPr>
        <w:t xml:space="preserve"> </w:t>
      </w:r>
      <w:r>
        <w:rPr>
          <w:rFonts w:ascii="Courier New"/>
          <w:sz w:val="18"/>
          <w:shd w:val="clear" w:color="auto" w:fill="FFFF00"/>
        </w:rPr>
        <w:t>ATTEMPTED</w:t>
      </w:r>
    </w:p>
    <w:p w14:paraId="5A1C51B0" w14:textId="77777777" w:rsidR="00F33D04" w:rsidRDefault="003205B4">
      <w:pPr>
        <w:tabs>
          <w:tab w:val="left" w:pos="1336"/>
        </w:tabs>
        <w:ind w:left="580"/>
        <w:rPr>
          <w:rFonts w:ascii="Courier New"/>
          <w:sz w:val="18"/>
        </w:rPr>
      </w:pPr>
      <w:r>
        <w:rPr>
          <w:rFonts w:ascii="Courier New"/>
          <w:sz w:val="18"/>
          <w:shd w:val="clear" w:color="auto" w:fill="FFFF00"/>
        </w:rPr>
        <w:t xml:space="preserve"> </w:t>
      </w:r>
      <w:r>
        <w:rPr>
          <w:rFonts w:ascii="Courier New"/>
          <w:sz w:val="18"/>
          <w:shd w:val="clear" w:color="auto" w:fill="FFFF00"/>
        </w:rPr>
        <w:tab/>
        <w:t>Health Factor: MH SUICIDE</w:t>
      </w:r>
      <w:r>
        <w:rPr>
          <w:rFonts w:ascii="Courier New"/>
          <w:spacing w:val="-7"/>
          <w:sz w:val="18"/>
          <w:shd w:val="clear" w:color="auto" w:fill="FFFF00"/>
        </w:rPr>
        <w:t xml:space="preserve"> </w:t>
      </w:r>
      <w:r>
        <w:rPr>
          <w:rFonts w:ascii="Courier New"/>
          <w:sz w:val="18"/>
          <w:shd w:val="clear" w:color="auto" w:fill="FFFF00"/>
        </w:rPr>
        <w:t>ATTEMPTED</w:t>
      </w:r>
    </w:p>
    <w:p w14:paraId="0B76A342" w14:textId="77777777" w:rsidR="00F33D04" w:rsidRDefault="003205B4">
      <w:pPr>
        <w:tabs>
          <w:tab w:val="left" w:pos="1444"/>
        </w:tabs>
        <w:ind w:left="580"/>
        <w:rPr>
          <w:rFonts w:ascii="Courier New"/>
          <w:sz w:val="18"/>
        </w:rPr>
      </w:pPr>
      <w:r>
        <w:rPr>
          <w:rFonts w:ascii="Courier New"/>
          <w:sz w:val="18"/>
          <w:shd w:val="clear" w:color="auto" w:fill="FFFF00"/>
        </w:rPr>
        <w:t xml:space="preserve"> </w:t>
      </w:r>
      <w:r>
        <w:rPr>
          <w:rFonts w:ascii="Courier New"/>
          <w:sz w:val="18"/>
          <w:shd w:val="clear" w:color="auto" w:fill="FFFF00"/>
        </w:rPr>
        <w:tab/>
        <w:t>03/22/2013@12:00</w:t>
      </w:r>
    </w:p>
    <w:p w14:paraId="6161D80B" w14:textId="77777777" w:rsidR="00F33D04" w:rsidRDefault="00F33D04">
      <w:pPr>
        <w:rPr>
          <w:rFonts w:ascii="Courier New"/>
          <w:sz w:val="18"/>
        </w:rPr>
        <w:sectPr w:rsidR="00F33D04">
          <w:pgSz w:w="12240" w:h="15840"/>
          <w:pgMar w:top="1500" w:right="860" w:bottom="1740" w:left="1220" w:header="0" w:footer="1374" w:gutter="0"/>
          <w:cols w:space="720"/>
        </w:sectPr>
      </w:pPr>
    </w:p>
    <w:p w14:paraId="01A9F943" w14:textId="77777777" w:rsidR="00F33D04" w:rsidRDefault="003205B4">
      <w:pPr>
        <w:spacing w:before="74" w:after="19" w:line="242" w:lineRule="auto"/>
        <w:ind w:left="580" w:right="1801"/>
        <w:rPr>
          <w:rFonts w:ascii="Arial"/>
          <w:b/>
          <w:sz w:val="32"/>
        </w:rPr>
      </w:pPr>
      <w:bookmarkStart w:id="56" w:name="Patient_Record_Flag_Category_I_HIGH_RISK"/>
      <w:bookmarkStart w:id="57" w:name="_bookmark34"/>
      <w:bookmarkEnd w:id="56"/>
      <w:bookmarkEnd w:id="57"/>
      <w:r>
        <w:rPr>
          <w:rFonts w:ascii="Arial"/>
          <w:b/>
          <w:sz w:val="36"/>
        </w:rPr>
        <w:lastRenderedPageBreak/>
        <w:t xml:space="preserve">Patient Record Flag Category I </w:t>
      </w:r>
      <w:r>
        <w:rPr>
          <w:rFonts w:ascii="Arial"/>
          <w:b/>
          <w:sz w:val="32"/>
        </w:rPr>
        <w:t>HIGH RISK FOR SUICIDE</w:t>
      </w:r>
    </w:p>
    <w:p w14:paraId="70CC3BF4" w14:textId="77777777" w:rsidR="00F33D04" w:rsidRDefault="003205B4">
      <w:pPr>
        <w:pStyle w:val="BodyText"/>
        <w:spacing w:line="89" w:lineRule="exact"/>
        <w:ind w:left="521"/>
        <w:rPr>
          <w:rFonts w:ascii="Arial"/>
          <w:sz w:val="8"/>
        </w:rPr>
      </w:pPr>
      <w:r>
        <w:rPr>
          <w:rFonts w:ascii="Arial"/>
          <w:position w:val="-1"/>
          <w:sz w:val="8"/>
        </w:rPr>
      </w:r>
      <w:r>
        <w:rPr>
          <w:rFonts w:ascii="Arial"/>
          <w:position w:val="-1"/>
          <w:sz w:val="8"/>
        </w:rPr>
        <w:pict w14:anchorId="1D7C0B6A">
          <v:group id="_x0000_s1204" style="width:434.95pt;height:4.45pt;mso-position-horizontal-relative:char;mso-position-vertical-relative:line" coordsize="8699,89">
            <v:line id="_x0000_s1206" style="position:absolute" from="0,59" to="8699,59" strokeweight="3pt"/>
            <v:line id="_x0000_s1205" style="position:absolute" from="0,7" to="8699,7" strokeweight=".72pt"/>
            <w10:anchorlock/>
          </v:group>
        </w:pict>
      </w:r>
    </w:p>
    <w:p w14:paraId="6624FDD2" w14:textId="77777777" w:rsidR="00F33D04" w:rsidRDefault="00F33D04">
      <w:pPr>
        <w:pStyle w:val="BodyText"/>
        <w:rPr>
          <w:rFonts w:ascii="Arial"/>
          <w:b/>
          <w:sz w:val="20"/>
        </w:rPr>
      </w:pPr>
    </w:p>
    <w:p w14:paraId="342A422C" w14:textId="77777777" w:rsidR="00F33D04" w:rsidRDefault="00F33D04">
      <w:pPr>
        <w:pStyle w:val="BodyText"/>
        <w:spacing w:before="1"/>
        <w:rPr>
          <w:rFonts w:ascii="Arial"/>
          <w:b/>
          <w:sz w:val="21"/>
        </w:rPr>
      </w:pPr>
    </w:p>
    <w:p w14:paraId="54396681" w14:textId="77777777" w:rsidR="00F33D04" w:rsidRDefault="003205B4">
      <w:pPr>
        <w:pStyle w:val="BodyText"/>
        <w:ind w:left="580" w:right="1261"/>
      </w:pPr>
      <w:r>
        <w:t>This project includes the new Category I Patient Record Flag called HIGH RISK FOR SUICIDE. The existing DGPF RECORD FLAG MANAGEMENT [Record Flag Management] option is used to manage the new Category I PRF.</w:t>
      </w:r>
    </w:p>
    <w:p w14:paraId="391E3882" w14:textId="77777777" w:rsidR="00F33D04" w:rsidRDefault="00F33D04">
      <w:pPr>
        <w:pStyle w:val="BodyText"/>
        <w:spacing w:before="6"/>
      </w:pPr>
    </w:p>
    <w:p w14:paraId="576A9E4E" w14:textId="77777777" w:rsidR="00F33D04" w:rsidRDefault="003205B4">
      <w:pPr>
        <w:pStyle w:val="Heading3"/>
        <w:ind w:left="767" w:hanging="188"/>
      </w:pPr>
      <w:r>
        <w:rPr>
          <w:rFonts w:ascii="Arial"/>
        </w:rPr>
        <w:t xml:space="preserve">NOTE: </w:t>
      </w:r>
      <w:r>
        <w:t>Prere</w:t>
      </w:r>
      <w:r>
        <w:t>quisites to writing Progress Notes in CPRS to document PRF activity</w:t>
      </w:r>
    </w:p>
    <w:p w14:paraId="3047F053" w14:textId="77777777" w:rsidR="00F33D04" w:rsidRDefault="00F33D04">
      <w:pPr>
        <w:pStyle w:val="BodyText"/>
        <w:spacing w:before="4"/>
        <w:rPr>
          <w:b/>
          <w:sz w:val="23"/>
        </w:rPr>
      </w:pPr>
    </w:p>
    <w:p w14:paraId="52DB7FC3" w14:textId="77777777" w:rsidR="00F33D04" w:rsidRDefault="003205B4">
      <w:pPr>
        <w:pStyle w:val="BodyText"/>
        <w:ind w:left="767" w:right="1241"/>
      </w:pPr>
      <w:r>
        <w:t>Before MH professionals can write progress note that documents the new Category I PRF activity, the PRF progress note titles must be set up correctly and the MH professional must be a mem</w:t>
      </w:r>
      <w:r>
        <w:t>ber of a specific User Class.</w:t>
      </w:r>
    </w:p>
    <w:p w14:paraId="49C12CFD" w14:textId="77777777" w:rsidR="00F33D04" w:rsidRDefault="003205B4">
      <w:pPr>
        <w:pStyle w:val="BodyText"/>
        <w:spacing w:before="121" w:line="244" w:lineRule="auto"/>
        <w:ind w:left="767" w:right="1348"/>
      </w:pPr>
      <w:r>
        <w:t xml:space="preserve">The National Category I PRF flags are distributed with a pre-defined Progress Note title so sites should </w:t>
      </w:r>
      <w:r>
        <w:rPr>
          <w:b/>
          <w:sz w:val="28"/>
        </w:rPr>
        <w:t xml:space="preserve">not </w:t>
      </w:r>
      <w:r>
        <w:t>create a local progress note title.</w:t>
      </w:r>
    </w:p>
    <w:p w14:paraId="12E7B4E3" w14:textId="77777777" w:rsidR="00F33D04" w:rsidRDefault="003205B4">
      <w:pPr>
        <w:pStyle w:val="BodyText"/>
        <w:spacing w:before="108"/>
        <w:ind w:left="767" w:right="1355"/>
      </w:pPr>
      <w:r>
        <w:t>Each user that will be creating progress notes related to a PRF must be assigned the DGPF PATIENT RECORD FLAG MGR user class via the USR CLASS MANAGEMENT MENU [User Class Management] menu option.</w:t>
      </w:r>
    </w:p>
    <w:p w14:paraId="5E132D2C" w14:textId="77777777" w:rsidR="00F33D04" w:rsidRDefault="003205B4">
      <w:pPr>
        <w:pStyle w:val="BodyText"/>
        <w:spacing w:before="120"/>
        <w:ind w:left="767"/>
      </w:pPr>
      <w:r>
        <w:t>Before the progress note is created, a user must have assign</w:t>
      </w:r>
      <w:r>
        <w:t>ed the flag to the patient.</w:t>
      </w:r>
    </w:p>
    <w:p w14:paraId="20B8E07B" w14:textId="77777777" w:rsidR="00F33D04" w:rsidRDefault="003205B4">
      <w:pPr>
        <w:pStyle w:val="BodyText"/>
        <w:spacing w:before="120"/>
        <w:ind w:left="767" w:right="941"/>
      </w:pPr>
      <w:r>
        <w:t>Sites must complete the following set up for users to write a progress note and correctly link the note to a PRF action:</w:t>
      </w:r>
    </w:p>
    <w:p w14:paraId="6F888CF2" w14:textId="77777777" w:rsidR="00F33D04" w:rsidRDefault="003205B4">
      <w:pPr>
        <w:pStyle w:val="BodyText"/>
        <w:spacing w:before="126" w:line="237" w:lineRule="auto"/>
        <w:ind w:left="1300" w:right="955" w:hanging="360"/>
      </w:pPr>
      <w:r>
        <w:rPr>
          <w:noProof/>
          <w:position w:val="-5"/>
        </w:rPr>
        <w:drawing>
          <wp:inline distT="0" distB="0" distL="0" distR="0" wp14:anchorId="3ACE9A01" wp14:editId="22F6F08E">
            <wp:extent cx="140208" cy="187451"/>
            <wp:effectExtent l="0" t="0" r="0" b="0"/>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Any local Category II PRF definitions must contain the progress note title that the user will use to do</w:t>
      </w:r>
      <w:r>
        <w:t>cument PRF actions. Each PRF note title can only be</w:t>
      </w:r>
      <w:r>
        <w:rPr>
          <w:spacing w:val="-14"/>
        </w:rPr>
        <w:t xml:space="preserve"> </w:t>
      </w:r>
      <w:r>
        <w:t>associated with one flag. Category I PRF definitions will be created automatically for sites during national patch</w:t>
      </w:r>
      <w:r>
        <w:rPr>
          <w:spacing w:val="-3"/>
        </w:rPr>
        <w:t xml:space="preserve"> </w:t>
      </w:r>
      <w:r>
        <w:t>installs.</w:t>
      </w:r>
    </w:p>
    <w:p w14:paraId="64941DF1" w14:textId="77777777" w:rsidR="00F33D04" w:rsidRDefault="003205B4">
      <w:pPr>
        <w:pStyle w:val="BodyText"/>
        <w:spacing w:before="129" w:line="237" w:lineRule="auto"/>
        <w:ind w:left="1300" w:right="945" w:hanging="360"/>
      </w:pPr>
      <w:r>
        <w:rPr>
          <w:noProof/>
          <w:position w:val="-5"/>
        </w:rPr>
        <w:drawing>
          <wp:inline distT="0" distB="0" distL="0" distR="0" wp14:anchorId="76774968" wp14:editId="5948021B">
            <wp:extent cx="140208" cy="187451"/>
            <wp:effectExtent l="0" t="0" r="0" b="0"/>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 xml:space="preserve">Any Category II PRF note titles added by the site should follow the naming </w:t>
      </w:r>
      <w:r>
        <w:t>conventions described in related directives and be descriptive enough that users can tell which note title corresponds to which flag. Category I PRF note titles will be created automatically for sites during national patch</w:t>
      </w:r>
      <w:r>
        <w:rPr>
          <w:spacing w:val="-9"/>
        </w:rPr>
        <w:t xml:space="preserve"> </w:t>
      </w:r>
      <w:r>
        <w:t>installs.</w:t>
      </w:r>
    </w:p>
    <w:p w14:paraId="214D9479" w14:textId="77777777" w:rsidR="00F33D04" w:rsidRDefault="003205B4">
      <w:pPr>
        <w:spacing w:before="126"/>
        <w:ind w:left="1300" w:right="1061" w:hanging="360"/>
        <w:rPr>
          <w:b/>
          <w:sz w:val="24"/>
        </w:rPr>
      </w:pPr>
      <w:r>
        <w:rPr>
          <w:noProof/>
          <w:position w:val="-5"/>
        </w:rPr>
        <w:drawing>
          <wp:inline distT="0" distB="0" distL="0" distR="0" wp14:anchorId="3A85B23B" wp14:editId="361354E8">
            <wp:extent cx="140208" cy="187451"/>
            <wp:effectExtent l="0" t="0" r="0" b="0"/>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rPr>
          <w:sz w:val="24"/>
        </w:rPr>
        <w:t xml:space="preserve">Add the users that </w:t>
      </w:r>
      <w:r>
        <w:rPr>
          <w:sz w:val="24"/>
        </w:rPr>
        <w:t xml:space="preserve">will be creating PRF progress notes as a member of the DGPF PATIENT RECORD FLAG MGR user class. Each site will be responsible for using the User Class Management menu option to populate membership in this user class. </w:t>
      </w:r>
      <w:r>
        <w:rPr>
          <w:b/>
          <w:sz w:val="24"/>
        </w:rPr>
        <w:t>The user will not see the progress note</w:t>
      </w:r>
      <w:r>
        <w:rPr>
          <w:b/>
          <w:sz w:val="24"/>
        </w:rPr>
        <w:t xml:space="preserve"> title for selection in CPRS until the user is added as a member of this user</w:t>
      </w:r>
      <w:r>
        <w:rPr>
          <w:b/>
          <w:spacing w:val="-3"/>
          <w:sz w:val="24"/>
        </w:rPr>
        <w:t xml:space="preserve"> </w:t>
      </w:r>
      <w:r>
        <w:rPr>
          <w:b/>
          <w:sz w:val="24"/>
        </w:rPr>
        <w:t>class.</w:t>
      </w:r>
    </w:p>
    <w:p w14:paraId="3845AB57" w14:textId="77777777" w:rsidR="00F33D04" w:rsidRDefault="00F33D04">
      <w:pPr>
        <w:rPr>
          <w:sz w:val="24"/>
        </w:rPr>
        <w:sectPr w:rsidR="00F33D04">
          <w:pgSz w:w="12240" w:h="15840"/>
          <w:pgMar w:top="1360" w:right="860" w:bottom="1740" w:left="1220" w:header="0" w:footer="1374" w:gutter="0"/>
          <w:cols w:space="720"/>
        </w:sectPr>
      </w:pPr>
    </w:p>
    <w:p w14:paraId="63CB0A16" w14:textId="77777777" w:rsidR="00F33D04" w:rsidRDefault="00F33D04">
      <w:pPr>
        <w:pStyle w:val="BodyText"/>
        <w:spacing w:before="8"/>
        <w:rPr>
          <w:b/>
          <w:sz w:val="10"/>
        </w:rPr>
      </w:pPr>
    </w:p>
    <w:p w14:paraId="7F4ED3E4" w14:textId="77777777" w:rsidR="00F33D04" w:rsidRDefault="003205B4">
      <w:pPr>
        <w:pStyle w:val="Heading3"/>
        <w:spacing w:before="90"/>
      </w:pPr>
      <w:r>
        <w:t>New options for key SPC or MH Professional for PRF Transmission Management</w:t>
      </w:r>
    </w:p>
    <w:p w14:paraId="0E23D33C" w14:textId="77777777" w:rsidR="00F33D04" w:rsidRDefault="00F33D04">
      <w:pPr>
        <w:pStyle w:val="BodyText"/>
        <w:spacing w:before="6"/>
        <w:rPr>
          <w:b/>
          <w:sz w:val="23"/>
        </w:rPr>
      </w:pPr>
    </w:p>
    <w:p w14:paraId="0F6B4C96" w14:textId="77777777" w:rsidR="00F33D04" w:rsidRDefault="003205B4">
      <w:pPr>
        <w:pStyle w:val="BodyText"/>
        <w:spacing w:before="1"/>
        <w:ind w:left="580" w:right="945"/>
      </w:pPr>
      <w:r>
        <w:t>One or more SPCs or MH professionals on each VistA system should be assigned the DGPF TRANSMISSION MGMT [Record Flag Transmission Mgmt] menu option. This option will be used to monitor errors are perform manual transmissions of PRFs between two sites. This</w:t>
      </w:r>
      <w:r>
        <w:t xml:space="preserve"> will be a new option for SPCs and MH professionals. The Transmission management option should be reviewed weekly or an agreed upon frequency (verify with Office of Mental Health Services.</w:t>
      </w:r>
    </w:p>
    <w:p w14:paraId="2265DB47" w14:textId="77777777" w:rsidR="00F33D04" w:rsidRDefault="00F33D04">
      <w:pPr>
        <w:pStyle w:val="BodyText"/>
      </w:pPr>
    </w:p>
    <w:p w14:paraId="389A02E4" w14:textId="77777777" w:rsidR="00F33D04" w:rsidRDefault="003205B4">
      <w:pPr>
        <w:pStyle w:val="BodyText"/>
        <w:ind w:left="580" w:right="941"/>
      </w:pPr>
      <w:r>
        <w:t xml:space="preserve">The Record Flag Transmission Errors (on the DGPF TRANSMISSION MGMT menu) is an option that can be used with the DGPF TRANSMISSIONS key, to review and manage Rejected Status ("RJ") HL7 transmission messages that are received from Treating Facilities of the </w:t>
      </w:r>
      <w:r>
        <w:t>patient when trying to share Category I PRF Assignment information.</w:t>
      </w:r>
    </w:p>
    <w:p w14:paraId="076DC557" w14:textId="77777777" w:rsidR="00F33D04" w:rsidRDefault="00F33D04">
      <w:pPr>
        <w:pStyle w:val="BodyText"/>
      </w:pPr>
    </w:p>
    <w:p w14:paraId="19384C49" w14:textId="77777777" w:rsidR="00F33D04" w:rsidRDefault="003205B4">
      <w:pPr>
        <w:pStyle w:val="BodyText"/>
        <w:ind w:left="580" w:right="1188"/>
      </w:pPr>
      <w:r>
        <w:t xml:space="preserve">If a new treating facility contacts the site SPC about a Category I PRF, the SPC can manually transmit the Category I flag to the new treating facility using the Record Flag Manual Query </w:t>
      </w:r>
      <w:r>
        <w:t>option (on the DGPF TRANSMISSION MGMT menu).</w:t>
      </w:r>
    </w:p>
    <w:p w14:paraId="1FD35068" w14:textId="77777777" w:rsidR="00F33D04" w:rsidRDefault="00F33D04">
      <w:pPr>
        <w:pStyle w:val="BodyText"/>
        <w:spacing w:before="5"/>
      </w:pPr>
    </w:p>
    <w:p w14:paraId="08C06EFD" w14:textId="77777777" w:rsidR="00F33D04" w:rsidRDefault="003205B4">
      <w:pPr>
        <w:pStyle w:val="Heading3"/>
        <w:ind w:left="767"/>
      </w:pPr>
      <w:r>
        <w:t>Ownership of Category 1 flag</w:t>
      </w:r>
    </w:p>
    <w:p w14:paraId="596EA525" w14:textId="77777777" w:rsidR="00F33D04" w:rsidRDefault="003205B4">
      <w:pPr>
        <w:pStyle w:val="BodyText"/>
        <w:spacing w:before="116"/>
        <w:ind w:left="767" w:right="1141"/>
      </w:pPr>
      <w:r>
        <w:t>Each Category I flag assignment to a specific patient’s record is owned by a single facility. The facility that placed the Category I flag on the patient’s record would normally own</w:t>
      </w:r>
      <w:r>
        <w:t xml:space="preserve"> and maintain the flag. The site that owns the Category I flag is the only site that can:</w:t>
      </w:r>
    </w:p>
    <w:p w14:paraId="04C24FFE" w14:textId="77777777" w:rsidR="00F33D04" w:rsidRDefault="003205B4">
      <w:pPr>
        <w:pStyle w:val="BodyText"/>
        <w:spacing w:before="139" w:line="254" w:lineRule="auto"/>
        <w:ind w:left="1300" w:right="4159"/>
      </w:pPr>
      <w:r>
        <w:rPr>
          <w:noProof/>
        </w:rPr>
        <w:drawing>
          <wp:anchor distT="0" distB="0" distL="0" distR="0" simplePos="0" relativeHeight="251825152" behindDoc="0" locked="0" layoutInCell="1" allowOverlap="1" wp14:anchorId="1EAD0919" wp14:editId="6F42BC20">
            <wp:simplePos x="0" y="0"/>
            <wp:positionH relativeFrom="page">
              <wp:posOffset>1371853</wp:posOffset>
            </wp:positionH>
            <wp:positionV relativeFrom="paragraph">
              <wp:posOffset>78144</wp:posOffset>
            </wp:positionV>
            <wp:extent cx="140208" cy="1304798"/>
            <wp:effectExtent l="0" t="0" r="0" b="0"/>
            <wp:wrapNone/>
            <wp:docPr id="10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8.png"/>
                    <pic:cNvPicPr/>
                  </pic:nvPicPr>
                  <pic:blipFill>
                    <a:blip r:embed="rId57" cstate="print"/>
                    <a:stretch>
                      <a:fillRect/>
                    </a:stretch>
                  </pic:blipFill>
                  <pic:spPr>
                    <a:xfrm>
                      <a:off x="0" y="0"/>
                      <a:ext cx="140208" cy="1304798"/>
                    </a:xfrm>
                    <a:prstGeom prst="rect">
                      <a:avLst/>
                    </a:prstGeom>
                  </pic:spPr>
                </pic:pic>
              </a:graphicData>
            </a:graphic>
          </wp:anchor>
        </w:drawing>
      </w:r>
      <w:r>
        <w:t>Review whether to remove or continue the flag, Edit the flag,</w:t>
      </w:r>
    </w:p>
    <w:p w14:paraId="2D8364B1" w14:textId="77777777" w:rsidR="00F33D04" w:rsidRDefault="003205B4">
      <w:pPr>
        <w:pStyle w:val="BodyText"/>
        <w:spacing w:before="1" w:line="254" w:lineRule="auto"/>
        <w:ind w:left="1300" w:right="6074"/>
      </w:pPr>
      <w:r>
        <w:t>Inactivate the flag, Reactivate the flag,</w:t>
      </w:r>
    </w:p>
    <w:p w14:paraId="24BAB497" w14:textId="77777777" w:rsidR="00F33D04" w:rsidRDefault="003205B4">
      <w:pPr>
        <w:pStyle w:val="BodyText"/>
        <w:spacing w:line="256" w:lineRule="auto"/>
        <w:ind w:left="1300" w:right="5030"/>
      </w:pPr>
      <w:r>
        <w:t>Mark the flag as entered in error, Change ownership of the fl</w:t>
      </w:r>
      <w:r>
        <w:t>ag,</w:t>
      </w:r>
    </w:p>
    <w:p w14:paraId="29AED9FA" w14:textId="77777777" w:rsidR="00F33D04" w:rsidRDefault="003205B4">
      <w:pPr>
        <w:pStyle w:val="BodyText"/>
        <w:spacing w:line="272" w:lineRule="exact"/>
        <w:ind w:left="1300"/>
      </w:pPr>
      <w:r>
        <w:t>Enter a Patient Record Flag Category I progress note for the flag,</w:t>
      </w:r>
    </w:p>
    <w:p w14:paraId="33ED0C7C" w14:textId="77777777" w:rsidR="00F33D04" w:rsidRDefault="003205B4">
      <w:pPr>
        <w:pStyle w:val="BodyText"/>
        <w:ind w:left="767" w:right="945"/>
      </w:pPr>
      <w:r>
        <w:t>However, ownership of a Category I flag assignment can be transferred. If a patient received the majority of care at a different VA facility than the one that assigned the flag, the sit</w:t>
      </w:r>
      <w:r>
        <w:t>e giving the majority of care could request that ownership of the flag be transferred to the that site. The owning site could then change the ownership to the second site through the PRF software in List Manager.</w:t>
      </w:r>
    </w:p>
    <w:p w14:paraId="2804C186" w14:textId="77777777" w:rsidR="00F33D04" w:rsidRDefault="00F33D04">
      <w:pPr>
        <w:pStyle w:val="BodyText"/>
        <w:spacing w:before="10"/>
        <w:rPr>
          <w:sz w:val="34"/>
        </w:rPr>
      </w:pPr>
    </w:p>
    <w:p w14:paraId="5980E84D" w14:textId="77777777" w:rsidR="00F33D04" w:rsidRDefault="003205B4">
      <w:pPr>
        <w:pStyle w:val="Heading3"/>
      </w:pPr>
      <w:r>
        <w:t>Transmission Management</w:t>
      </w:r>
    </w:p>
    <w:p w14:paraId="415CBBC6" w14:textId="77777777" w:rsidR="00F33D04" w:rsidRDefault="00F33D04">
      <w:pPr>
        <w:pStyle w:val="BodyText"/>
        <w:rPr>
          <w:b/>
        </w:rPr>
      </w:pPr>
    </w:p>
    <w:p w14:paraId="1D9C60B1" w14:textId="77777777" w:rsidR="00F33D04" w:rsidRDefault="003205B4">
      <w:pPr>
        <w:pStyle w:val="BodyText"/>
        <w:spacing w:before="1" w:line="237" w:lineRule="auto"/>
        <w:ind w:left="940" w:right="1018" w:hanging="360"/>
      </w:pPr>
      <w:r>
        <w:rPr>
          <w:noProof/>
          <w:position w:val="-5"/>
        </w:rPr>
        <w:drawing>
          <wp:inline distT="0" distB="0" distL="0" distR="0" wp14:anchorId="6E3812BB" wp14:editId="78337A8E">
            <wp:extent cx="140207" cy="187451"/>
            <wp:effectExtent l="0" t="0" r="0" b="0"/>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pic:cNvPicPr/>
                  </pic:nvPicPr>
                  <pic:blipFill>
                    <a:blip r:embed="rId20"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Add the DGPF TRANSMISSION MGMT option to menus. (This option will only</w:t>
      </w:r>
      <w:r>
        <w:rPr>
          <w:spacing w:val="-12"/>
        </w:rPr>
        <w:t xml:space="preserve"> </w:t>
      </w:r>
      <w:r>
        <w:t>be assigned to a few staff at your site – it should be provided to the same person who runs the</w:t>
      </w:r>
      <w:r>
        <w:rPr>
          <w:spacing w:val="-2"/>
        </w:rPr>
        <w:t xml:space="preserve"> </w:t>
      </w:r>
      <w:r>
        <w:t>conversion).</w:t>
      </w:r>
    </w:p>
    <w:p w14:paraId="13361DE7" w14:textId="77777777" w:rsidR="00F33D04" w:rsidRDefault="003205B4">
      <w:pPr>
        <w:pStyle w:val="BodyText"/>
        <w:spacing w:before="139"/>
        <w:ind w:left="940"/>
      </w:pPr>
      <w:r>
        <w:rPr>
          <w:noProof/>
        </w:rPr>
        <w:drawing>
          <wp:anchor distT="0" distB="0" distL="0" distR="0" simplePos="0" relativeHeight="251826176" behindDoc="0" locked="0" layoutInCell="1" allowOverlap="1" wp14:anchorId="69F185B5" wp14:editId="71A34EC9">
            <wp:simplePos x="0" y="0"/>
            <wp:positionH relativeFrom="page">
              <wp:posOffset>1143304</wp:posOffset>
            </wp:positionH>
            <wp:positionV relativeFrom="paragraph">
              <wp:posOffset>78144</wp:posOffset>
            </wp:positionV>
            <wp:extent cx="140207" cy="187452"/>
            <wp:effectExtent l="0" t="0" r="0" b="0"/>
            <wp:wrapNone/>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20" cstate="print"/>
                    <a:stretch>
                      <a:fillRect/>
                    </a:stretch>
                  </pic:blipFill>
                  <pic:spPr>
                    <a:xfrm>
                      <a:off x="0" y="0"/>
                      <a:ext cx="140207" cy="187452"/>
                    </a:xfrm>
                    <a:prstGeom prst="rect">
                      <a:avLst/>
                    </a:prstGeom>
                  </pic:spPr>
                </pic:pic>
              </a:graphicData>
            </a:graphic>
          </wp:anchor>
        </w:drawing>
      </w:r>
      <w:r>
        <w:t>Allocate the DGPF TRANSMISSIONS key to the same users as above.</w:t>
      </w:r>
    </w:p>
    <w:p w14:paraId="1E25D1DB" w14:textId="77777777" w:rsidR="00F33D04" w:rsidRDefault="00F33D04">
      <w:pPr>
        <w:sectPr w:rsidR="00F33D04">
          <w:pgSz w:w="12240" w:h="15840"/>
          <w:pgMar w:top="1500" w:right="860" w:bottom="1740" w:left="1220" w:header="0" w:footer="1374" w:gutter="0"/>
          <w:cols w:space="720"/>
        </w:sectPr>
      </w:pPr>
    </w:p>
    <w:p w14:paraId="2BF0751C" w14:textId="77777777" w:rsidR="00F33D04" w:rsidRDefault="003205B4">
      <w:pPr>
        <w:pStyle w:val="BodyText"/>
        <w:spacing w:before="55"/>
        <w:ind w:left="580"/>
      </w:pPr>
      <w:r>
        <w:rPr>
          <w:noProof/>
          <w:position w:val="-5"/>
        </w:rPr>
        <w:lastRenderedPageBreak/>
        <w:drawing>
          <wp:inline distT="0" distB="0" distL="0" distR="0" wp14:anchorId="211273A7" wp14:editId="5BEB803E">
            <wp:extent cx="140207" cy="187451"/>
            <wp:effectExtent l="0" t="0" r="0" b="0"/>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20"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Add the same users to the DGPF HL7 TRANSMISSION ERRORS</w:t>
      </w:r>
      <w:r>
        <w:rPr>
          <w:spacing w:val="-7"/>
        </w:rPr>
        <w:t xml:space="preserve"> </w:t>
      </w:r>
      <w:r>
        <w:t>MailGroup.</w:t>
      </w:r>
    </w:p>
    <w:p w14:paraId="42C96FA4" w14:textId="77777777" w:rsidR="00F33D04" w:rsidRDefault="003205B4">
      <w:pPr>
        <w:pStyle w:val="BodyText"/>
        <w:spacing w:before="134"/>
        <w:ind w:left="940"/>
      </w:pPr>
      <w:r>
        <w:rPr>
          <w:noProof/>
        </w:rPr>
        <w:drawing>
          <wp:anchor distT="0" distB="0" distL="0" distR="0" simplePos="0" relativeHeight="251838464" behindDoc="0" locked="0" layoutInCell="1" allowOverlap="1" wp14:anchorId="74A3BBAA" wp14:editId="48634D3D">
            <wp:simplePos x="0" y="0"/>
            <wp:positionH relativeFrom="page">
              <wp:posOffset>1143304</wp:posOffset>
            </wp:positionH>
            <wp:positionV relativeFrom="paragraph">
              <wp:posOffset>74969</wp:posOffset>
            </wp:positionV>
            <wp:extent cx="140207" cy="187451"/>
            <wp:effectExtent l="0" t="0" r="0" b="0"/>
            <wp:wrapNone/>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20" cstate="print"/>
                    <a:stretch>
                      <a:fillRect/>
                    </a:stretch>
                  </pic:blipFill>
                  <pic:spPr>
                    <a:xfrm>
                      <a:off x="0" y="0"/>
                      <a:ext cx="140207" cy="187451"/>
                    </a:xfrm>
                    <a:prstGeom prst="rect">
                      <a:avLst/>
                    </a:prstGeom>
                  </pic:spPr>
                </pic:pic>
              </a:graphicData>
            </a:graphic>
          </wp:anchor>
        </w:drawing>
      </w:r>
      <w:r>
        <w:t>Add names to the DGPF CLINICAL HR FLAG REVIEW Mail group</w:t>
      </w:r>
    </w:p>
    <w:p w14:paraId="44CCB075" w14:textId="77777777" w:rsidR="00F33D04" w:rsidRDefault="00F33D04">
      <w:pPr>
        <w:pStyle w:val="BodyText"/>
        <w:spacing w:before="9"/>
        <w:rPr>
          <w:sz w:val="26"/>
        </w:rPr>
      </w:pPr>
    </w:p>
    <w:p w14:paraId="7B9A5616" w14:textId="77777777" w:rsidR="00F33D04" w:rsidRDefault="003205B4">
      <w:pPr>
        <w:pStyle w:val="Heading3"/>
        <w:spacing w:before="90"/>
      </w:pPr>
      <w:r>
        <w:t>Record Flag Transmission Errors Option Description</w:t>
      </w:r>
    </w:p>
    <w:p w14:paraId="6AE5852C" w14:textId="77777777" w:rsidR="00F33D04" w:rsidRDefault="003205B4">
      <w:pPr>
        <w:pStyle w:val="BodyText"/>
        <w:spacing w:before="10"/>
        <w:rPr>
          <w:b/>
          <w:sz w:val="20"/>
        </w:rPr>
      </w:pPr>
      <w:r>
        <w:pict w14:anchorId="2496E6F7">
          <v:group id="_x0000_s1159" style="position:absolute;margin-left:102.15pt;margin-top:14pt;width:425.85pt;height:156.05pt;z-index:-251481088;mso-wrap-distance-left:0;mso-wrap-distance-right:0;mso-position-horizontal-relative:page" coordorigin="2043,280" coordsize="8517,3121">
            <v:rect id="_x0000_s1203" style="position:absolute;left:2042;top:279;width:10;height:10" fillcolor="black" stroked="f"/>
            <v:rect id="_x0000_s1202" style="position:absolute;left:2042;top:279;width:10;height:10" fillcolor="black" stroked="f"/>
            <v:line id="_x0000_s1201" style="position:absolute" from="2052,285" to="10550,285" strokeweight=".48pt"/>
            <v:rect id="_x0000_s1200" style="position:absolute;left:10550;top:279;width:10;height:10" fillcolor="black" stroked="f"/>
            <v:rect id="_x0000_s1199" style="position:absolute;left:10550;top:279;width:10;height:10" fillcolor="black" stroked="f"/>
            <v:line id="_x0000_s1198" style="position:absolute" from="2048,289" to="2048,515" strokeweight=".48pt"/>
            <v:line id="_x0000_s1197" style="position:absolute" from="10555,289" to="10555,515" strokeweight=".48pt"/>
            <v:line id="_x0000_s1196" style="position:absolute" from="2048,515" to="2048,719" strokeweight=".48pt"/>
            <v:line id="_x0000_s1195" style="position:absolute" from="10555,515" to="10555,719" strokeweight=".48pt"/>
            <v:line id="_x0000_s1194" style="position:absolute" from="2048,719" to="2048,923" strokeweight=".48pt"/>
            <v:line id="_x0000_s1193" style="position:absolute" from="10555,719" to="10555,923" strokeweight=".48pt"/>
            <v:line id="_x0000_s1192" style="position:absolute" from="2048,923" to="2048,1127" strokeweight=".48pt"/>
            <v:line id="_x0000_s1191" style="position:absolute" from="10555,923" to="10555,1127" strokeweight=".48pt"/>
            <v:line id="_x0000_s1190" style="position:absolute" from="2048,1127" to="2048,1331" strokeweight=".48pt"/>
            <v:line id="_x0000_s1189" style="position:absolute" from="10555,1127" to="10555,1331" strokeweight=".48pt"/>
            <v:line id="_x0000_s1188" style="position:absolute" from="2048,1331" to="2048,1535" strokeweight=".48pt"/>
            <v:line id="_x0000_s1187" style="position:absolute" from="10555,1331" to="10555,1535" strokeweight=".48pt"/>
            <v:line id="_x0000_s1186" style="position:absolute" from="2048,1535" to="2048,1739" strokeweight=".48pt"/>
            <v:line id="_x0000_s1185" style="position:absolute" from="10555,1535" to="10555,1739" strokeweight=".48pt"/>
            <v:line id="_x0000_s1184" style="position:absolute" from="2048,1739" to="2048,1941" strokeweight=".48pt"/>
            <v:line id="_x0000_s1183" style="position:absolute" from="10555,1739" to="10555,1941" strokeweight=".48pt"/>
            <v:line id="_x0000_s1182" style="position:absolute" from="2048,1941" to="2048,2145" strokeweight=".48pt"/>
            <v:line id="_x0000_s1181" style="position:absolute" from="10555,1941" to="10555,2145" strokeweight=".48pt"/>
            <v:line id="_x0000_s1180" style="position:absolute" from="2048,2145" to="2048,2349" strokeweight=".48pt"/>
            <v:line id="_x0000_s1179" style="position:absolute" from="10555,2145" to="10555,2349" strokeweight=".48pt"/>
            <v:line id="_x0000_s1178" style="position:absolute" from="2048,2349" to="2048,2553" strokeweight=".48pt"/>
            <v:line id="_x0000_s1177" style="position:absolute" from="10555,2349" to="10555,2553" strokeweight=".48pt"/>
            <v:line id="_x0000_s1176" style="position:absolute" from="2048,2553" to="2048,2757" strokeweight=".48pt"/>
            <v:line id="_x0000_s1175" style="position:absolute" from="10555,2553" to="10555,2757" strokeweight=".48pt"/>
            <v:line id="_x0000_s1174" style="position:absolute" from="2048,2757" to="2048,2961" strokeweight=".48pt"/>
            <v:line id="_x0000_s1173" style="position:absolute" from="10555,2757" to="10555,2961" strokeweight=".48pt"/>
            <v:line id="_x0000_s1172" style="position:absolute" from="2048,2961" to="2048,3165" strokeweight=".48pt"/>
            <v:line id="_x0000_s1171" style="position:absolute" from="10555,2961" to="10555,3165" strokeweight=".48pt"/>
            <v:line id="_x0000_s1170" style="position:absolute" from="2052,3396" to="10550,3396" strokeweight=".48pt"/>
            <v:line id="_x0000_s1169" style="position:absolute" from="2048,3165" to="2048,3400" strokeweight=".48pt"/>
            <v:line id="_x0000_s1168" style="position:absolute" from="10555,3165" to="10555,3400" strokeweight=".48pt"/>
            <v:shape id="_x0000_s1167" type="#_x0000_t202" style="position:absolute;left:3240;top:3169;width:2612;height:204" filled="f" stroked="f">
              <v:textbox inset="0,0,0,0">
                <w:txbxContent>
                  <w:p w14:paraId="4E2C89C1" w14:textId="77777777" w:rsidR="00F33D04" w:rsidRDefault="003205B4">
                    <w:pPr>
                      <w:rPr>
                        <w:rFonts w:ascii="Courier New"/>
                        <w:sz w:val="18"/>
                      </w:rPr>
                    </w:pPr>
                    <w:r>
                      <w:rPr>
                        <w:rFonts w:ascii="Courier New"/>
                        <w:sz w:val="18"/>
                      </w:rPr>
                      <w:t>Record Flag Manual Query</w:t>
                    </w:r>
                  </w:p>
                </w:txbxContent>
              </v:textbox>
            </v:shape>
            <v:shape id="_x0000_s1166" type="#_x0000_t202" style="position:absolute;left:2484;top:3169;width:236;height:204" filled="f" stroked="f">
              <v:textbox inset="0,0,0,0">
                <w:txbxContent>
                  <w:p w14:paraId="27761045" w14:textId="77777777" w:rsidR="00F33D04" w:rsidRDefault="003205B4">
                    <w:pPr>
                      <w:rPr>
                        <w:rFonts w:ascii="Courier New"/>
                        <w:sz w:val="18"/>
                      </w:rPr>
                    </w:pPr>
                    <w:r>
                      <w:rPr>
                        <w:rFonts w:ascii="Courier New"/>
                        <w:sz w:val="18"/>
                      </w:rPr>
                      <w:t>MQ</w:t>
                    </w:r>
                  </w:p>
                </w:txbxContent>
              </v:textbox>
            </v:shape>
            <v:shape id="_x0000_s1165" type="#_x0000_t202" style="position:absolute;left:2160;top:1128;width:8014;height:1835" filled="f" stroked="f">
              <v:textbox inset="0,0,0,0">
                <w:txbxContent>
                  <w:p w14:paraId="757021CB" w14:textId="77777777" w:rsidR="00F33D04" w:rsidRDefault="003205B4">
                    <w:pPr>
                      <w:tabs>
                        <w:tab w:val="left" w:pos="1620"/>
                        <w:tab w:val="left" w:pos="6048"/>
                      </w:tabs>
                      <w:ind w:right="18"/>
                      <w:rPr>
                        <w:rFonts w:ascii="Courier New"/>
                        <w:sz w:val="18"/>
                      </w:rPr>
                    </w:pPr>
                    <w:r>
                      <w:rPr>
                        <w:rFonts w:ascii="Courier New"/>
                        <w:sz w:val="18"/>
                      </w:rPr>
                      <w:t>DESCRIPTION:</w:t>
                    </w:r>
                    <w:r>
                      <w:rPr>
                        <w:rFonts w:ascii="Courier New"/>
                        <w:sz w:val="18"/>
                      </w:rPr>
                      <w:tab/>
                      <w:t>This option provides a List Manager user interface that can be used to review and manage Rejected Status ("RJ") HL7 transmission messages that are received from Treating Facilities of the patient when trying t</w:t>
                    </w:r>
                    <w:r>
                      <w:rPr>
                        <w:rFonts w:ascii="Courier New"/>
                        <w:sz w:val="18"/>
                      </w:rPr>
                      <w:t>o share Category I PRF</w:t>
                    </w:r>
                    <w:r>
                      <w:rPr>
                        <w:rFonts w:ascii="Courier New"/>
                        <w:spacing w:val="-36"/>
                        <w:sz w:val="18"/>
                      </w:rPr>
                      <w:t xml:space="preserve"> </w:t>
                    </w:r>
                    <w:r>
                      <w:rPr>
                        <w:rFonts w:ascii="Courier New"/>
                        <w:sz w:val="18"/>
                      </w:rPr>
                      <w:t>Assignment</w:t>
                    </w:r>
                    <w:r>
                      <w:rPr>
                        <w:rFonts w:ascii="Courier New"/>
                        <w:spacing w:val="-6"/>
                        <w:sz w:val="18"/>
                      </w:rPr>
                      <w:t xml:space="preserve"> </w:t>
                    </w:r>
                    <w:r>
                      <w:rPr>
                        <w:rFonts w:ascii="Courier New"/>
                        <w:sz w:val="18"/>
                      </w:rPr>
                      <w:t>information.</w:t>
                    </w:r>
                    <w:r>
                      <w:rPr>
                        <w:rFonts w:ascii="Courier New"/>
                        <w:sz w:val="18"/>
                      </w:rPr>
                      <w:tab/>
                      <w:t>The following actions are provided within this</w:t>
                    </w:r>
                    <w:r>
                      <w:rPr>
                        <w:rFonts w:ascii="Courier New"/>
                        <w:spacing w:val="-8"/>
                        <w:sz w:val="18"/>
                      </w:rPr>
                      <w:t xml:space="preserve"> </w:t>
                    </w:r>
                    <w:r>
                      <w:rPr>
                        <w:rFonts w:ascii="Courier New"/>
                        <w:sz w:val="18"/>
                      </w:rPr>
                      <w:t>option.</w:t>
                    </w:r>
                  </w:p>
                  <w:p w14:paraId="69CD522B" w14:textId="77777777" w:rsidR="00F33D04" w:rsidRDefault="003205B4">
                    <w:pPr>
                      <w:numPr>
                        <w:ilvl w:val="0"/>
                        <w:numId w:val="6"/>
                      </w:numPr>
                      <w:tabs>
                        <w:tab w:val="left" w:pos="432"/>
                      </w:tabs>
                      <w:spacing w:line="202" w:lineRule="exact"/>
                      <w:ind w:hanging="217"/>
                      <w:rPr>
                        <w:rFonts w:ascii="Courier New"/>
                        <w:sz w:val="18"/>
                      </w:rPr>
                    </w:pPr>
                    <w:r>
                      <w:rPr>
                        <w:rFonts w:ascii="Courier New"/>
                        <w:sz w:val="18"/>
                      </w:rPr>
                      <w:t>Sort List display by patient name alphabetically or date/time</w:t>
                    </w:r>
                    <w:r>
                      <w:rPr>
                        <w:rFonts w:ascii="Courier New"/>
                        <w:spacing w:val="-57"/>
                        <w:sz w:val="18"/>
                      </w:rPr>
                      <w:t xml:space="preserve"> </w:t>
                    </w:r>
                    <w:r>
                      <w:rPr>
                        <w:rFonts w:ascii="Courier New"/>
                        <w:sz w:val="18"/>
                      </w:rPr>
                      <w:t>received</w:t>
                    </w:r>
                  </w:p>
                  <w:p w14:paraId="04D62B58" w14:textId="77777777" w:rsidR="00F33D04" w:rsidRDefault="003205B4">
                    <w:pPr>
                      <w:numPr>
                        <w:ilvl w:val="0"/>
                        <w:numId w:val="6"/>
                      </w:numPr>
                      <w:tabs>
                        <w:tab w:val="left" w:pos="432"/>
                      </w:tabs>
                      <w:ind w:hanging="217"/>
                      <w:rPr>
                        <w:rFonts w:ascii="Courier New"/>
                        <w:sz w:val="18"/>
                      </w:rPr>
                    </w:pPr>
                    <w:r>
                      <w:rPr>
                        <w:rFonts w:ascii="Courier New"/>
                        <w:sz w:val="18"/>
                        <w:shd w:val="clear" w:color="auto" w:fill="FFFF00"/>
                      </w:rPr>
                      <w:t>View Message details of the patient's rejected HL7 message</w:t>
                    </w:r>
                    <w:r>
                      <w:rPr>
                        <w:rFonts w:ascii="Courier New"/>
                        <w:spacing w:val="-38"/>
                        <w:sz w:val="18"/>
                        <w:shd w:val="clear" w:color="auto" w:fill="FFFF00"/>
                      </w:rPr>
                      <w:t xml:space="preserve"> </w:t>
                    </w:r>
                    <w:r>
                      <w:rPr>
                        <w:rFonts w:ascii="Courier New"/>
                        <w:sz w:val="18"/>
                        <w:shd w:val="clear" w:color="auto" w:fill="FFFF00"/>
                      </w:rPr>
                      <w:t>record</w:t>
                    </w:r>
                  </w:p>
                  <w:p w14:paraId="27497BC7" w14:textId="77777777" w:rsidR="00F33D04" w:rsidRDefault="003205B4">
                    <w:pPr>
                      <w:numPr>
                        <w:ilvl w:val="0"/>
                        <w:numId w:val="6"/>
                      </w:numPr>
                      <w:tabs>
                        <w:tab w:val="left" w:pos="432"/>
                      </w:tabs>
                      <w:ind w:hanging="217"/>
                      <w:rPr>
                        <w:rFonts w:ascii="Courier New"/>
                        <w:sz w:val="18"/>
                      </w:rPr>
                    </w:pPr>
                    <w:r>
                      <w:rPr>
                        <w:rFonts w:ascii="Courier New"/>
                        <w:sz w:val="18"/>
                        <w:shd w:val="clear" w:color="auto" w:fill="FFFF00"/>
                      </w:rPr>
                      <w:t>Retransmit all of the patient's PRF Assignment and History records</w:t>
                    </w:r>
                    <w:r>
                      <w:rPr>
                        <w:rFonts w:ascii="Courier New"/>
                        <w:spacing w:val="-52"/>
                        <w:sz w:val="18"/>
                        <w:shd w:val="clear" w:color="auto" w:fill="FFFF00"/>
                      </w:rPr>
                      <w:t xml:space="preserve"> </w:t>
                    </w:r>
                    <w:r>
                      <w:rPr>
                        <w:rFonts w:ascii="Courier New"/>
                        <w:sz w:val="18"/>
                        <w:shd w:val="clear" w:color="auto" w:fill="FFFF00"/>
                      </w:rPr>
                      <w:t>to</w:t>
                    </w:r>
                  </w:p>
                  <w:p w14:paraId="491E4C98" w14:textId="77777777" w:rsidR="00F33D04" w:rsidRDefault="003205B4">
                    <w:pPr>
                      <w:tabs>
                        <w:tab w:val="left" w:pos="431"/>
                      </w:tabs>
                      <w:spacing w:before="1"/>
                      <w:rPr>
                        <w:rFonts w:ascii="Courier New"/>
                        <w:sz w:val="18"/>
                      </w:rPr>
                    </w:pPr>
                    <w:r>
                      <w:rPr>
                        <w:rFonts w:ascii="Courier New"/>
                        <w:sz w:val="18"/>
                        <w:shd w:val="clear" w:color="auto" w:fill="FFFF00"/>
                      </w:rPr>
                      <w:t xml:space="preserve"> </w:t>
                    </w:r>
                    <w:r>
                      <w:rPr>
                        <w:rFonts w:ascii="Courier New"/>
                        <w:sz w:val="18"/>
                        <w:shd w:val="clear" w:color="auto" w:fill="FFFF00"/>
                      </w:rPr>
                      <w:tab/>
                      <w:t>the site that the rejection message occurred</w:t>
                    </w:r>
                    <w:r>
                      <w:rPr>
                        <w:rFonts w:ascii="Courier New"/>
                        <w:spacing w:val="-15"/>
                        <w:sz w:val="18"/>
                        <w:shd w:val="clear" w:color="auto" w:fill="FFFF00"/>
                      </w:rPr>
                      <w:t xml:space="preserve"> </w:t>
                    </w:r>
                    <w:r>
                      <w:rPr>
                        <w:rFonts w:ascii="Courier New"/>
                        <w:sz w:val="18"/>
                        <w:shd w:val="clear" w:color="auto" w:fill="FFFF00"/>
                      </w:rPr>
                      <w:t>at.</w:t>
                    </w:r>
                  </w:p>
                </w:txbxContent>
              </v:textbox>
            </v:shape>
            <v:shape id="_x0000_s1164" type="#_x0000_t202" style="position:absolute;left:3240;top:720;width:3368;height:204" filled="f" stroked="f">
              <v:textbox inset="0,0,0,0">
                <w:txbxContent>
                  <w:p w14:paraId="3EF3F5C8" w14:textId="77777777" w:rsidR="00F33D04" w:rsidRDefault="003205B4">
                    <w:pPr>
                      <w:rPr>
                        <w:rFonts w:ascii="Courier New"/>
                        <w:sz w:val="18"/>
                      </w:rPr>
                    </w:pPr>
                    <w:r>
                      <w:rPr>
                        <w:rFonts w:ascii="Courier New"/>
                        <w:sz w:val="18"/>
                      </w:rPr>
                      <w:t>Record Flag Transmission Errors</w:t>
                    </w:r>
                  </w:p>
                </w:txbxContent>
              </v:textbox>
            </v:shape>
            <v:shape id="_x0000_s1163" type="#_x0000_t202" style="position:absolute;left:2484;top:720;width:236;height:204" filled="f" stroked="f">
              <v:textbox inset="0,0,0,0">
                <w:txbxContent>
                  <w:p w14:paraId="28242DDF" w14:textId="77777777" w:rsidR="00F33D04" w:rsidRDefault="003205B4">
                    <w:pPr>
                      <w:rPr>
                        <w:rFonts w:ascii="Courier New"/>
                        <w:sz w:val="18"/>
                      </w:rPr>
                    </w:pPr>
                    <w:r>
                      <w:rPr>
                        <w:rFonts w:ascii="Courier New"/>
                        <w:sz w:val="18"/>
                      </w:rPr>
                      <w:t>TE</w:t>
                    </w:r>
                  </w:p>
                </w:txbxContent>
              </v:textbox>
            </v:shape>
            <v:shape id="_x0000_s1162" type="#_x0000_t202" style="position:absolute;left:8750;top:312;width:452;height:204" filled="f" stroked="f">
              <v:textbox inset="0,0,0,0">
                <w:txbxContent>
                  <w:p w14:paraId="24C5F09A" w14:textId="77777777" w:rsidR="00F33D04" w:rsidRDefault="003205B4">
                    <w:pPr>
                      <w:rPr>
                        <w:rFonts w:ascii="Courier New"/>
                        <w:sz w:val="18"/>
                      </w:rPr>
                    </w:pPr>
                    <w:r>
                      <w:rPr>
                        <w:rFonts w:ascii="Courier New"/>
                        <w:sz w:val="18"/>
                      </w:rPr>
                      <w:t>menu</w:t>
                    </w:r>
                  </w:p>
                </w:txbxContent>
              </v:textbox>
            </v:shape>
            <v:shape id="_x0000_s1161" type="#_x0000_t202" style="position:absolute;left:5077;top:312;width:3152;height:204" filled="f" stroked="f">
              <v:textbox inset="0,0,0,0">
                <w:txbxContent>
                  <w:p w14:paraId="5D72A007" w14:textId="77777777" w:rsidR="00F33D04" w:rsidRDefault="003205B4">
                    <w:pPr>
                      <w:rPr>
                        <w:rFonts w:ascii="Courier New"/>
                        <w:sz w:val="18"/>
                      </w:rPr>
                    </w:pPr>
                    <w:r>
                      <w:rPr>
                        <w:rFonts w:ascii="Courier New"/>
                        <w:sz w:val="18"/>
                      </w:rPr>
                      <w:t>Record Flag Trans</w:t>
                    </w:r>
                    <w:r>
                      <w:rPr>
                        <w:rFonts w:ascii="Courier New"/>
                        <w:sz w:val="18"/>
                      </w:rPr>
                      <w:t>mission Mgmt</w:t>
                    </w:r>
                  </w:p>
                </w:txbxContent>
              </v:textbox>
            </v:shape>
            <v:shape id="_x0000_s1160" type="#_x0000_t202" style="position:absolute;left:2160;top:312;width:2396;height:204" filled="f" stroked="f">
              <v:textbox inset="0,0,0,0">
                <w:txbxContent>
                  <w:p w14:paraId="5FDE7E97" w14:textId="77777777" w:rsidR="00F33D04" w:rsidRDefault="003205B4">
                    <w:pPr>
                      <w:rPr>
                        <w:rFonts w:ascii="Courier New"/>
                        <w:sz w:val="18"/>
                      </w:rPr>
                    </w:pPr>
                    <w:r>
                      <w:rPr>
                        <w:rFonts w:ascii="Courier New"/>
                        <w:sz w:val="18"/>
                      </w:rPr>
                      <w:t>DGPF TRANSMISSION MGMT</w:t>
                    </w:r>
                  </w:p>
                </w:txbxContent>
              </v:textbox>
            </v:shape>
            <w10:wrap type="topAndBottom" anchorx="page"/>
          </v:group>
        </w:pict>
      </w:r>
    </w:p>
    <w:p w14:paraId="0232DA81" w14:textId="77777777" w:rsidR="00F33D04" w:rsidRDefault="00F33D04">
      <w:pPr>
        <w:pStyle w:val="BodyText"/>
        <w:spacing w:before="9"/>
        <w:rPr>
          <w:b/>
          <w:sz w:val="29"/>
        </w:rPr>
      </w:pPr>
    </w:p>
    <w:p w14:paraId="73F54187" w14:textId="77777777" w:rsidR="00F33D04" w:rsidRDefault="003205B4">
      <w:pPr>
        <w:spacing w:before="90" w:after="4"/>
        <w:ind w:left="580"/>
        <w:rPr>
          <w:b/>
          <w:sz w:val="24"/>
        </w:rPr>
      </w:pPr>
      <w:r>
        <w:rPr>
          <w:b/>
          <w:sz w:val="24"/>
        </w:rPr>
        <w:t>DGPF TRANSMISSIONS key description.</w:t>
      </w:r>
    </w:p>
    <w:p w14:paraId="22DFE0DE" w14:textId="77777777" w:rsidR="00F33D04" w:rsidRDefault="003205B4">
      <w:pPr>
        <w:pStyle w:val="BodyText"/>
        <w:ind w:left="733"/>
        <w:rPr>
          <w:sz w:val="20"/>
        </w:rPr>
      </w:pPr>
      <w:r>
        <w:rPr>
          <w:sz w:val="20"/>
        </w:rPr>
      </w:r>
      <w:r>
        <w:rPr>
          <w:sz w:val="20"/>
        </w:rPr>
        <w:pict w14:anchorId="1EDAF746">
          <v:shape id="_x0000_s1158" type="#_x0000_t202" style="width:429.8pt;height:104.45pt;mso-left-percent:-10001;mso-top-percent:-10001;mso-position-horizontal:absolute;mso-position-horizontal-relative:char;mso-position-vertical:absolute;mso-position-vertical-relative:line;mso-left-percent:-10001;mso-top-percent:-10001" filled="f" strokeweight=".48pt">
            <v:textbox inset="0,0,0,0">
              <w:txbxContent>
                <w:p w14:paraId="469E55AC" w14:textId="77777777" w:rsidR="00F33D04" w:rsidRDefault="003205B4">
                  <w:pPr>
                    <w:spacing w:before="23" w:line="203" w:lineRule="exact"/>
                    <w:ind w:left="107"/>
                    <w:rPr>
                      <w:rFonts w:ascii="Courier New"/>
                      <w:sz w:val="18"/>
                    </w:rPr>
                  </w:pPr>
                  <w:r>
                    <w:rPr>
                      <w:rFonts w:ascii="Courier New"/>
                      <w:sz w:val="18"/>
                    </w:rPr>
                    <w:t>NAME: DGPF TRANSMISSIONS</w:t>
                  </w:r>
                </w:p>
                <w:p w14:paraId="43497962" w14:textId="77777777" w:rsidR="00F33D04" w:rsidRDefault="003205B4">
                  <w:pPr>
                    <w:spacing w:line="203" w:lineRule="exact"/>
                    <w:ind w:left="323"/>
                    <w:rPr>
                      <w:rFonts w:ascii="Courier New"/>
                      <w:sz w:val="18"/>
                    </w:rPr>
                  </w:pPr>
                  <w:r>
                    <w:rPr>
                      <w:rFonts w:ascii="Courier New"/>
                      <w:sz w:val="18"/>
                    </w:rPr>
                    <w:t>DESCRIPTIVE NAME: Patient Record Flag Trans</w:t>
                  </w:r>
                </w:p>
                <w:p w14:paraId="74C26C88" w14:textId="77777777" w:rsidR="00F33D04" w:rsidRDefault="003205B4">
                  <w:pPr>
                    <w:tabs>
                      <w:tab w:val="left" w:pos="1728"/>
                    </w:tabs>
                    <w:ind w:left="107" w:right="269"/>
                    <w:rPr>
                      <w:rFonts w:ascii="Courier New"/>
                      <w:sz w:val="18"/>
                    </w:rPr>
                  </w:pPr>
                  <w:r>
                    <w:rPr>
                      <w:rFonts w:ascii="Courier New"/>
                      <w:sz w:val="18"/>
                    </w:rPr>
                    <w:t>DESCRIPTION:</w:t>
                  </w:r>
                  <w:r>
                    <w:rPr>
                      <w:rFonts w:ascii="Courier New"/>
                      <w:sz w:val="18"/>
                    </w:rPr>
                    <w:tab/>
                  </w:r>
                  <w:r>
                    <w:rPr>
                      <w:rFonts w:ascii="Courier New"/>
                      <w:sz w:val="18"/>
                    </w:rPr>
                    <w:t>This key should only be given to those individuals who may perform patient record flag functions related to the sharing/transmission</w:t>
                  </w:r>
                  <w:r>
                    <w:rPr>
                      <w:rFonts w:ascii="Courier New"/>
                      <w:spacing w:val="-64"/>
                      <w:sz w:val="18"/>
                    </w:rPr>
                    <w:t xml:space="preserve"> </w:t>
                  </w:r>
                  <w:r>
                    <w:rPr>
                      <w:rFonts w:ascii="Courier New"/>
                      <w:sz w:val="18"/>
                    </w:rPr>
                    <w:t>of</w:t>
                  </w:r>
                </w:p>
                <w:p w14:paraId="61CA85A1" w14:textId="77777777" w:rsidR="00F33D04" w:rsidRDefault="003205B4">
                  <w:pPr>
                    <w:tabs>
                      <w:tab w:val="left" w:pos="6697"/>
                    </w:tabs>
                    <w:ind w:left="107" w:right="266" w:firstLine="108"/>
                    <w:rPr>
                      <w:rFonts w:ascii="Courier New"/>
                      <w:sz w:val="18"/>
                    </w:rPr>
                  </w:pPr>
                  <w:r>
                    <w:rPr>
                      <w:rFonts w:ascii="Courier New"/>
                      <w:sz w:val="18"/>
                    </w:rPr>
                    <w:t>Category I PRF assignments with other</w:t>
                  </w:r>
                  <w:r>
                    <w:rPr>
                      <w:rFonts w:ascii="Courier New"/>
                      <w:spacing w:val="-39"/>
                      <w:sz w:val="18"/>
                    </w:rPr>
                    <w:t xml:space="preserve"> </w:t>
                  </w:r>
                  <w:r>
                    <w:rPr>
                      <w:rFonts w:ascii="Courier New"/>
                      <w:sz w:val="18"/>
                    </w:rPr>
                    <w:t>treating</w:t>
                  </w:r>
                  <w:r>
                    <w:rPr>
                      <w:rFonts w:ascii="Courier New"/>
                      <w:spacing w:val="-6"/>
                      <w:sz w:val="18"/>
                    </w:rPr>
                    <w:t xml:space="preserve"> </w:t>
                  </w:r>
                  <w:r>
                    <w:rPr>
                      <w:rFonts w:ascii="Courier New"/>
                      <w:sz w:val="18"/>
                    </w:rPr>
                    <w:t>facilities.</w:t>
                  </w:r>
                  <w:r>
                    <w:rPr>
                      <w:rFonts w:ascii="Courier New"/>
                      <w:sz w:val="18"/>
                    </w:rPr>
                    <w:tab/>
                    <w:t>These functions include the</w:t>
                  </w:r>
                  <w:r>
                    <w:rPr>
                      <w:rFonts w:ascii="Courier New"/>
                      <w:spacing w:val="-3"/>
                      <w:sz w:val="18"/>
                    </w:rPr>
                    <w:t xml:space="preserve"> </w:t>
                  </w:r>
                  <w:r>
                    <w:rPr>
                      <w:rFonts w:ascii="Courier New"/>
                      <w:sz w:val="18"/>
                    </w:rPr>
                    <w:t>following:</w:t>
                  </w:r>
                </w:p>
                <w:p w14:paraId="317564CE" w14:textId="77777777" w:rsidR="00F33D04" w:rsidRDefault="00F33D04">
                  <w:pPr>
                    <w:pStyle w:val="BodyText"/>
                    <w:rPr>
                      <w:rFonts w:ascii="Courier New"/>
                      <w:sz w:val="18"/>
                    </w:rPr>
                  </w:pPr>
                </w:p>
                <w:p w14:paraId="7FA8FB37" w14:textId="77777777" w:rsidR="00F33D04" w:rsidRDefault="003205B4">
                  <w:pPr>
                    <w:numPr>
                      <w:ilvl w:val="0"/>
                      <w:numId w:val="5"/>
                    </w:numPr>
                    <w:tabs>
                      <w:tab w:val="left" w:pos="540"/>
                    </w:tabs>
                    <w:ind w:hanging="217"/>
                    <w:rPr>
                      <w:rFonts w:ascii="Courier New"/>
                      <w:sz w:val="18"/>
                    </w:rPr>
                  </w:pPr>
                  <w:r>
                    <w:rPr>
                      <w:rFonts w:ascii="Courier New"/>
                      <w:sz w:val="18"/>
                    </w:rPr>
                    <w:t>Transmission error</w:t>
                  </w:r>
                  <w:r>
                    <w:rPr>
                      <w:rFonts w:ascii="Courier New"/>
                      <w:spacing w:val="-4"/>
                      <w:sz w:val="18"/>
                    </w:rPr>
                    <w:t xml:space="preserve"> </w:t>
                  </w:r>
                  <w:r>
                    <w:rPr>
                      <w:rFonts w:ascii="Courier New"/>
                      <w:sz w:val="18"/>
                    </w:rPr>
                    <w:t>pr</w:t>
                  </w:r>
                  <w:r>
                    <w:rPr>
                      <w:rFonts w:ascii="Courier New"/>
                      <w:sz w:val="18"/>
                    </w:rPr>
                    <w:t>ocessing.</w:t>
                  </w:r>
                </w:p>
                <w:p w14:paraId="10BA58A8" w14:textId="77777777" w:rsidR="00F33D04" w:rsidRDefault="003205B4">
                  <w:pPr>
                    <w:numPr>
                      <w:ilvl w:val="0"/>
                      <w:numId w:val="5"/>
                    </w:numPr>
                    <w:tabs>
                      <w:tab w:val="left" w:pos="540"/>
                    </w:tabs>
                    <w:spacing w:before="1"/>
                    <w:ind w:hanging="217"/>
                    <w:rPr>
                      <w:rFonts w:ascii="Courier New"/>
                      <w:sz w:val="18"/>
                    </w:rPr>
                  </w:pPr>
                  <w:r>
                    <w:rPr>
                      <w:rFonts w:ascii="Courier New"/>
                      <w:sz w:val="18"/>
                    </w:rPr>
                    <w:t>Retransmission of patient</w:t>
                  </w:r>
                  <w:r>
                    <w:rPr>
                      <w:rFonts w:ascii="Courier New"/>
                      <w:spacing w:val="-6"/>
                      <w:sz w:val="18"/>
                    </w:rPr>
                    <w:t xml:space="preserve"> </w:t>
                  </w:r>
                  <w:r>
                    <w:rPr>
                      <w:rFonts w:ascii="Courier New"/>
                      <w:sz w:val="18"/>
                    </w:rPr>
                    <w:t>assignments.</w:t>
                  </w:r>
                </w:p>
                <w:p w14:paraId="57E7D941" w14:textId="77777777" w:rsidR="00F33D04" w:rsidRDefault="003205B4">
                  <w:pPr>
                    <w:numPr>
                      <w:ilvl w:val="0"/>
                      <w:numId w:val="5"/>
                    </w:numPr>
                    <w:tabs>
                      <w:tab w:val="left" w:pos="540"/>
                    </w:tabs>
                    <w:spacing w:before="2"/>
                    <w:ind w:hanging="217"/>
                    <w:rPr>
                      <w:rFonts w:ascii="Courier New"/>
                      <w:sz w:val="18"/>
                    </w:rPr>
                  </w:pPr>
                  <w:r>
                    <w:rPr>
                      <w:rFonts w:ascii="Courier New"/>
                      <w:sz w:val="18"/>
                    </w:rPr>
                    <w:t>Transmission of a query to a selected treating</w:t>
                  </w:r>
                  <w:r>
                    <w:rPr>
                      <w:rFonts w:ascii="Courier New"/>
                      <w:spacing w:val="-20"/>
                      <w:sz w:val="18"/>
                    </w:rPr>
                    <w:t xml:space="preserve"> </w:t>
                  </w:r>
                  <w:r>
                    <w:rPr>
                      <w:rFonts w:ascii="Courier New"/>
                      <w:sz w:val="18"/>
                    </w:rPr>
                    <w:t>facility.</w:t>
                  </w:r>
                </w:p>
              </w:txbxContent>
            </v:textbox>
            <w10:anchorlock/>
          </v:shape>
        </w:pict>
      </w:r>
    </w:p>
    <w:p w14:paraId="01C262C5" w14:textId="77777777" w:rsidR="00F33D04" w:rsidRDefault="00F33D04">
      <w:pPr>
        <w:pStyle w:val="BodyText"/>
        <w:spacing w:before="7"/>
        <w:rPr>
          <w:b/>
          <w:sz w:val="6"/>
        </w:rPr>
      </w:pPr>
    </w:p>
    <w:p w14:paraId="1953C2EF" w14:textId="77777777" w:rsidR="00F33D04" w:rsidRDefault="003205B4">
      <w:pPr>
        <w:pStyle w:val="BodyText"/>
        <w:spacing w:before="74"/>
        <w:ind w:left="580"/>
      </w:pPr>
      <w:r>
        <w:rPr>
          <w:noProof/>
          <w:position w:val="-5"/>
        </w:rPr>
        <w:drawing>
          <wp:inline distT="0" distB="0" distL="0" distR="0" wp14:anchorId="514D0335" wp14:editId="1280ECBC">
            <wp:extent cx="140207" cy="187451"/>
            <wp:effectExtent l="0" t="0" r="0" b="0"/>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20"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DGPF CLINICAL HR FLAG REVIEW Mail</w:t>
      </w:r>
      <w:r>
        <w:rPr>
          <w:spacing w:val="-4"/>
        </w:rPr>
        <w:t xml:space="preserve"> </w:t>
      </w:r>
      <w:r>
        <w:t>group</w:t>
      </w:r>
    </w:p>
    <w:p w14:paraId="3D6A1A7A" w14:textId="77777777" w:rsidR="00F33D04" w:rsidRDefault="003205B4">
      <w:pPr>
        <w:pStyle w:val="BodyText"/>
        <w:spacing w:before="234"/>
        <w:ind w:left="940" w:right="981"/>
      </w:pPr>
      <w:r>
        <w:t xml:space="preserve">The MailGroup Owner of the DGPF CLINICAL HR FLAG REVIEW MailGroup (as entered during the installation process) will need to add these names after the multi- package build is installed. The MailGroup members added to this MailGroup will receive the reports </w:t>
      </w:r>
      <w:r>
        <w:t>and any error messages generated by the local-to-national PRF processing in a MailMan Message. This can include all facility SPCs if you’re an integrated site.</w:t>
      </w:r>
    </w:p>
    <w:p w14:paraId="2A868806" w14:textId="77777777" w:rsidR="00F33D04" w:rsidRDefault="00F33D04">
      <w:pPr>
        <w:pStyle w:val="BodyText"/>
      </w:pPr>
    </w:p>
    <w:p w14:paraId="061D0F85" w14:textId="77777777" w:rsidR="00F33D04" w:rsidRDefault="003205B4">
      <w:pPr>
        <w:pStyle w:val="BodyText"/>
        <w:spacing w:before="1"/>
        <w:ind w:left="940" w:right="1074"/>
      </w:pPr>
      <w:r>
        <w:t>NOTE: The DGPF CLINICAL HR FLAG REVIEW MailGroup is not used to document PRF Transmission Error</w:t>
      </w:r>
      <w:r>
        <w:t>s. It is only used to let MailGroup members know the patient’s PRF is due for a review.</w:t>
      </w:r>
    </w:p>
    <w:p w14:paraId="23E923C8" w14:textId="77777777" w:rsidR="00F33D04" w:rsidRDefault="00F33D04">
      <w:pPr>
        <w:pStyle w:val="BodyText"/>
        <w:spacing w:before="5"/>
      </w:pPr>
    </w:p>
    <w:p w14:paraId="420E678E" w14:textId="77777777" w:rsidR="00F33D04" w:rsidRDefault="003205B4">
      <w:pPr>
        <w:pStyle w:val="Heading3"/>
        <w:spacing w:after="3"/>
        <w:ind w:left="851"/>
      </w:pPr>
      <w:r>
        <w:t>Example:</w:t>
      </w:r>
    </w:p>
    <w:p w14:paraId="3DA77965" w14:textId="77777777" w:rsidR="00F33D04" w:rsidRDefault="003205B4">
      <w:pPr>
        <w:pStyle w:val="BodyText"/>
        <w:ind w:left="733"/>
        <w:rPr>
          <w:sz w:val="20"/>
        </w:rPr>
      </w:pPr>
      <w:r>
        <w:rPr>
          <w:sz w:val="20"/>
        </w:rPr>
      </w:r>
      <w:r>
        <w:rPr>
          <w:sz w:val="20"/>
        </w:rPr>
        <w:pict w14:anchorId="56E88631">
          <v:shape id="_x0000_s1157" type="#_x0000_t202" style="width:411.8pt;height:43.35pt;mso-left-percent:-10001;mso-top-percent:-10001;mso-position-horizontal:absolute;mso-position-horizontal-relative:char;mso-position-vertical:absolute;mso-position-vertical-relative:line;mso-left-percent:-10001;mso-top-percent:-10001" filled="f" strokeweight=".48pt">
            <v:textbox inset="0,0,0,0">
              <w:txbxContent>
                <w:p w14:paraId="6773A7D9" w14:textId="77777777" w:rsidR="00F33D04" w:rsidRDefault="003205B4">
                  <w:pPr>
                    <w:spacing w:before="23"/>
                    <w:ind w:left="107"/>
                    <w:rPr>
                      <w:rFonts w:ascii="Courier New"/>
                      <w:sz w:val="18"/>
                    </w:rPr>
                  </w:pPr>
                  <w:r>
                    <w:rPr>
                      <w:rFonts w:ascii="Courier New"/>
                      <w:sz w:val="18"/>
                    </w:rPr>
                    <w:t>&gt;D ^XUP</w:t>
                  </w:r>
                </w:p>
                <w:p w14:paraId="5AFB283E" w14:textId="77777777" w:rsidR="00F33D04" w:rsidRDefault="00F33D04">
                  <w:pPr>
                    <w:pStyle w:val="BodyText"/>
                    <w:spacing w:before="9"/>
                    <w:rPr>
                      <w:rFonts w:ascii="Courier New"/>
                      <w:sz w:val="17"/>
                    </w:rPr>
                  </w:pPr>
                </w:p>
                <w:p w14:paraId="7043A863" w14:textId="77777777" w:rsidR="00F33D04" w:rsidRDefault="003205B4">
                  <w:pPr>
                    <w:spacing w:line="242" w:lineRule="auto"/>
                    <w:ind w:left="107" w:right="4534"/>
                    <w:rPr>
                      <w:rFonts w:ascii="Courier New"/>
                      <w:sz w:val="18"/>
                    </w:rPr>
                  </w:pPr>
                  <w:r>
                    <w:rPr>
                      <w:rFonts w:ascii="Courier New"/>
                      <w:sz w:val="18"/>
                    </w:rPr>
                    <w:t>Setting up programmer environment This is a TEST account.</w:t>
                  </w:r>
                </w:p>
              </w:txbxContent>
            </v:textbox>
            <w10:anchorlock/>
          </v:shape>
        </w:pict>
      </w:r>
    </w:p>
    <w:p w14:paraId="5CE8E41E" w14:textId="77777777" w:rsidR="00F33D04" w:rsidRDefault="00F33D04">
      <w:pPr>
        <w:rPr>
          <w:sz w:val="20"/>
        </w:rPr>
        <w:sectPr w:rsidR="00F33D04">
          <w:pgSz w:w="12240" w:h="15840"/>
          <w:pgMar w:top="1380" w:right="860" w:bottom="1740" w:left="1220" w:header="0" w:footer="1374" w:gutter="0"/>
          <w:cols w:space="720"/>
        </w:sectPr>
      </w:pPr>
    </w:p>
    <w:p w14:paraId="6D84373A" w14:textId="77777777" w:rsidR="00F33D04" w:rsidRDefault="003205B4">
      <w:pPr>
        <w:pStyle w:val="BodyText"/>
        <w:ind w:left="733"/>
        <w:rPr>
          <w:sz w:val="20"/>
        </w:rPr>
      </w:pPr>
      <w:r>
        <w:lastRenderedPageBreak/>
        <w:pict w14:anchorId="3170E2F0">
          <v:line id="_x0000_s1156" style="position:absolute;left:0;text-align:left;z-index:-255895552;mso-position-horizontal-relative:page;mso-position-vertical-relative:page" from="103.6pt,675.45pt" to="211.6pt,675.45pt" strokeweight=".18733mm">
            <v:stroke dashstyle="dash"/>
            <w10:wrap anchorx="page" anchory="page"/>
          </v:line>
        </w:pict>
      </w:r>
      <w:r>
        <w:rPr>
          <w:sz w:val="20"/>
        </w:rPr>
      </w:r>
      <w:r>
        <w:rPr>
          <w:sz w:val="20"/>
        </w:rPr>
        <w:pict w14:anchorId="00066BD5">
          <v:shape id="_x0000_s1155" type="#_x0000_t202" style="width:411.8pt;height:340.15pt;mso-left-percent:-10001;mso-top-percent:-10001;mso-position-horizontal:absolute;mso-position-horizontal-relative:char;mso-position-vertical:absolute;mso-position-vertical-relative:line;mso-left-percent:-10001;mso-top-percent:-10001" filled="f" strokeweight=".48pt">
            <v:textbox inset="0,0,0,0">
              <w:txbxContent>
                <w:p w14:paraId="07069EC4" w14:textId="77777777" w:rsidR="00F33D04" w:rsidRDefault="00F33D04">
                  <w:pPr>
                    <w:pStyle w:val="BodyText"/>
                    <w:spacing w:before="1"/>
                    <w:rPr>
                      <w:b/>
                      <w:sz w:val="19"/>
                    </w:rPr>
                  </w:pPr>
                </w:p>
                <w:p w14:paraId="2405869E" w14:textId="77777777" w:rsidR="00F33D04" w:rsidRDefault="003205B4">
                  <w:pPr>
                    <w:ind w:left="107"/>
                    <w:rPr>
                      <w:rFonts w:ascii="Courier New"/>
                      <w:b/>
                      <w:sz w:val="18"/>
                    </w:rPr>
                  </w:pPr>
                  <w:r>
                    <w:rPr>
                      <w:rFonts w:ascii="Courier New"/>
                      <w:sz w:val="18"/>
                    </w:rPr>
                    <w:t xml:space="preserve">Select OPTION NAME: </w:t>
                  </w:r>
                  <w:r>
                    <w:rPr>
                      <w:rFonts w:ascii="Courier New"/>
                      <w:b/>
                      <w:sz w:val="18"/>
                    </w:rPr>
                    <w:t>XMMGR</w:t>
                  </w:r>
                </w:p>
                <w:p w14:paraId="030A24D5" w14:textId="77777777" w:rsidR="00F33D04" w:rsidRDefault="003205B4">
                  <w:pPr>
                    <w:tabs>
                      <w:tab w:val="left" w:pos="2699"/>
                    </w:tabs>
                    <w:spacing w:before="5"/>
                    <w:ind w:left="647"/>
                    <w:rPr>
                      <w:rFonts w:ascii="Courier New"/>
                      <w:sz w:val="18"/>
                    </w:rPr>
                  </w:pPr>
                  <w:r>
                    <w:rPr>
                      <w:rFonts w:ascii="Courier New"/>
                      <w:sz w:val="18"/>
                    </w:rPr>
                    <w:t>Manage</w:t>
                  </w:r>
                  <w:r>
                    <w:rPr>
                      <w:rFonts w:ascii="Courier New"/>
                      <w:spacing w:val="-7"/>
                      <w:sz w:val="18"/>
                    </w:rPr>
                    <w:t xml:space="preserve"> </w:t>
                  </w:r>
                  <w:r>
                    <w:rPr>
                      <w:rFonts w:ascii="Courier New"/>
                      <w:sz w:val="18"/>
                    </w:rPr>
                    <w:t>Mailman</w:t>
                  </w:r>
                  <w:r>
                    <w:rPr>
                      <w:rFonts w:ascii="Courier New"/>
                      <w:sz w:val="18"/>
                    </w:rPr>
                    <w:tab/>
                    <w:t>menu</w:t>
                  </w:r>
                </w:p>
                <w:p w14:paraId="3733B328" w14:textId="77777777" w:rsidR="00F33D04" w:rsidRDefault="00F33D04">
                  <w:pPr>
                    <w:pStyle w:val="BodyText"/>
                    <w:rPr>
                      <w:rFonts w:ascii="Courier New"/>
                      <w:sz w:val="18"/>
                    </w:rPr>
                  </w:pPr>
                </w:p>
                <w:p w14:paraId="556CCCB7" w14:textId="77777777" w:rsidR="00F33D04" w:rsidRDefault="003205B4">
                  <w:pPr>
                    <w:ind w:left="1187" w:right="3778"/>
                    <w:rPr>
                      <w:rFonts w:ascii="Courier New"/>
                      <w:sz w:val="18"/>
                    </w:rPr>
                  </w:pPr>
                  <w:r>
                    <w:rPr>
                      <w:rFonts w:ascii="Courier New"/>
                      <w:sz w:val="18"/>
                    </w:rPr>
                    <w:t>Check MailMan Files for Errors Create a Mailbox for a user Disk Space Management ...</w:t>
                  </w:r>
                </w:p>
                <w:p w14:paraId="49F66863" w14:textId="77777777" w:rsidR="00F33D04" w:rsidRDefault="003205B4">
                  <w:pPr>
                    <w:spacing w:before="1"/>
                    <w:ind w:left="1187" w:right="3454"/>
                    <w:rPr>
                      <w:rFonts w:ascii="Courier New"/>
                      <w:sz w:val="18"/>
                    </w:rPr>
                  </w:pPr>
                  <w:r>
                    <w:rPr>
                      <w:rFonts w:ascii="Courier New"/>
                      <w:sz w:val="18"/>
                    </w:rPr>
                    <w:t>Group/Distribution Management ... Local Delivery Management ...</w:t>
                  </w:r>
                </w:p>
                <w:p w14:paraId="0D0F8AFD" w14:textId="77777777" w:rsidR="00F33D04" w:rsidRDefault="003205B4">
                  <w:pPr>
                    <w:ind w:left="1187" w:right="4535"/>
                    <w:rPr>
                      <w:rFonts w:ascii="Courier New"/>
                      <w:sz w:val="18"/>
                    </w:rPr>
                  </w:pPr>
                  <w:r>
                    <w:rPr>
                      <w:rFonts w:ascii="Courier New"/>
                      <w:sz w:val="18"/>
                    </w:rPr>
                    <w:t>MailMan Site Parameters Network Management ...</w:t>
                  </w:r>
                </w:p>
                <w:p w14:paraId="2853CA67" w14:textId="77777777" w:rsidR="00F33D04" w:rsidRDefault="003205B4">
                  <w:pPr>
                    <w:ind w:left="1187"/>
                    <w:rPr>
                      <w:rFonts w:ascii="Courier New"/>
                      <w:sz w:val="18"/>
                    </w:rPr>
                  </w:pPr>
                  <w:r>
                    <w:rPr>
                      <w:rFonts w:ascii="Courier New"/>
                      <w:sz w:val="18"/>
                    </w:rPr>
                    <w:t>New Features for Managing MailMan</w:t>
                  </w:r>
                </w:p>
                <w:p w14:paraId="318897A1" w14:textId="77777777" w:rsidR="00F33D04" w:rsidRDefault="00F33D04">
                  <w:pPr>
                    <w:pStyle w:val="BodyText"/>
                    <w:spacing w:before="7"/>
                    <w:rPr>
                      <w:rFonts w:ascii="Courier New"/>
                      <w:sz w:val="17"/>
                    </w:rPr>
                  </w:pPr>
                </w:p>
                <w:p w14:paraId="602DB688" w14:textId="77777777" w:rsidR="00F33D04" w:rsidRDefault="003205B4">
                  <w:pPr>
                    <w:spacing w:line="244" w:lineRule="auto"/>
                    <w:ind w:left="107" w:right="446"/>
                    <w:rPr>
                      <w:rFonts w:ascii="Courier New"/>
                      <w:sz w:val="18"/>
                    </w:rPr>
                  </w:pPr>
                  <w:r>
                    <w:rPr>
                      <w:rFonts w:ascii="Courier New"/>
                      <w:sz w:val="18"/>
                    </w:rPr>
                    <w:t xml:space="preserve">Select Manage Mailman Option: </w:t>
                  </w:r>
                  <w:r>
                    <w:rPr>
                      <w:rFonts w:ascii="Courier New"/>
                      <w:b/>
                      <w:sz w:val="18"/>
                    </w:rPr>
                    <w:t xml:space="preserve">Group/Distribution Management </w:t>
                  </w:r>
                  <w:r>
                    <w:rPr>
                      <w:rFonts w:ascii="Courier New"/>
                      <w:sz w:val="18"/>
                    </w:rPr>
                    <w:t>... [XMMGR- GROUP-MAINTENANCE]</w:t>
                  </w:r>
                </w:p>
                <w:p w14:paraId="54C05E57" w14:textId="77777777" w:rsidR="00F33D04" w:rsidRDefault="00F33D04">
                  <w:pPr>
                    <w:pStyle w:val="BodyText"/>
                    <w:spacing w:before="3"/>
                    <w:rPr>
                      <w:rFonts w:ascii="Courier New"/>
                      <w:sz w:val="17"/>
                    </w:rPr>
                  </w:pPr>
                </w:p>
                <w:p w14:paraId="72F00EC3" w14:textId="77777777" w:rsidR="00F33D04" w:rsidRDefault="003205B4">
                  <w:pPr>
                    <w:ind w:left="107"/>
                    <w:rPr>
                      <w:rFonts w:ascii="Courier New"/>
                      <w:b/>
                      <w:sz w:val="18"/>
                    </w:rPr>
                  </w:pPr>
                  <w:r>
                    <w:rPr>
                      <w:rFonts w:ascii="Courier New"/>
                      <w:sz w:val="18"/>
                    </w:rPr>
                    <w:t xml:space="preserve">Select Group/Distribution Management Option: Mail </w:t>
                  </w:r>
                  <w:r>
                    <w:rPr>
                      <w:rFonts w:ascii="Courier New"/>
                      <w:b/>
                      <w:sz w:val="18"/>
                    </w:rPr>
                    <w:t>Group Coordinator's</w:t>
                  </w:r>
                  <w:r>
                    <w:rPr>
                      <w:rFonts w:ascii="Courier New"/>
                      <w:b/>
                      <w:spacing w:val="-53"/>
                      <w:sz w:val="18"/>
                    </w:rPr>
                    <w:t xml:space="preserve"> </w:t>
                  </w:r>
                  <w:r>
                    <w:rPr>
                      <w:rFonts w:ascii="Courier New"/>
                      <w:b/>
                      <w:sz w:val="18"/>
                    </w:rPr>
                    <w:t>Edit</w:t>
                  </w:r>
                </w:p>
                <w:p w14:paraId="7E7342E6" w14:textId="77777777" w:rsidR="00F33D04" w:rsidRDefault="003205B4">
                  <w:pPr>
                    <w:spacing w:before="5"/>
                    <w:ind w:left="107"/>
                    <w:rPr>
                      <w:rFonts w:ascii="Courier New"/>
                      <w:sz w:val="18"/>
                    </w:rPr>
                  </w:pPr>
                  <w:r>
                    <w:rPr>
                      <w:rFonts w:ascii="Courier New"/>
                      <w:sz w:val="18"/>
                    </w:rPr>
                    <w:t>[XMMGR-</w:t>
                  </w:r>
                  <w:r>
                    <w:rPr>
                      <w:rFonts w:ascii="Courier New"/>
                      <w:sz w:val="18"/>
                    </w:rPr>
                    <w:t>MAIL-GRP-COORDINATOR]</w:t>
                  </w:r>
                </w:p>
                <w:p w14:paraId="26DA7FB2" w14:textId="77777777" w:rsidR="00F33D04" w:rsidRDefault="003205B4">
                  <w:pPr>
                    <w:spacing w:before="1"/>
                    <w:ind w:left="215" w:right="233"/>
                    <w:jc w:val="both"/>
                    <w:rPr>
                      <w:rFonts w:ascii="Courier New"/>
                      <w:sz w:val="18"/>
                    </w:rPr>
                  </w:pPr>
                  <w:r>
                    <w:rPr>
                      <w:rFonts w:ascii="Courier New"/>
                      <w:sz w:val="18"/>
                    </w:rPr>
                    <w:t>This option allows a mail group coordinator to edit the mail groups</w:t>
                  </w:r>
                  <w:r>
                    <w:rPr>
                      <w:rFonts w:ascii="Courier New"/>
                      <w:spacing w:val="-58"/>
                      <w:sz w:val="18"/>
                    </w:rPr>
                    <w:t xml:space="preserve"> </w:t>
                  </w:r>
                  <w:r>
                    <w:rPr>
                      <w:rFonts w:ascii="Courier New"/>
                      <w:sz w:val="18"/>
                    </w:rPr>
                    <w:t>that he or she is the coordinator of (and no others). It does not allow edit of remote recipients.</w:t>
                  </w:r>
                </w:p>
                <w:p w14:paraId="2761992C" w14:textId="77777777" w:rsidR="00F33D04" w:rsidRDefault="00F33D04">
                  <w:pPr>
                    <w:pStyle w:val="BodyText"/>
                    <w:spacing w:before="9"/>
                    <w:rPr>
                      <w:rFonts w:ascii="Courier New"/>
                      <w:sz w:val="17"/>
                    </w:rPr>
                  </w:pPr>
                </w:p>
                <w:p w14:paraId="663DE7BA" w14:textId="77777777" w:rsidR="00F33D04" w:rsidRDefault="003205B4">
                  <w:pPr>
                    <w:spacing w:line="225" w:lineRule="exact"/>
                    <w:ind w:left="107"/>
                    <w:rPr>
                      <w:rFonts w:ascii="Courier New"/>
                      <w:b/>
                      <w:sz w:val="20"/>
                    </w:rPr>
                  </w:pPr>
                  <w:r>
                    <w:rPr>
                      <w:rFonts w:ascii="Courier New"/>
                      <w:sz w:val="18"/>
                    </w:rPr>
                    <w:t xml:space="preserve">Select MAIL GROUP NAME: </w:t>
                  </w:r>
                  <w:r>
                    <w:rPr>
                      <w:rFonts w:ascii="Courier New"/>
                      <w:b/>
                      <w:sz w:val="20"/>
                    </w:rPr>
                    <w:t>DGPF CLINICAL HR FLAG REVIEW</w:t>
                  </w:r>
                </w:p>
                <w:p w14:paraId="6FEFB3FE" w14:textId="77777777" w:rsidR="00F33D04" w:rsidRDefault="003205B4">
                  <w:pPr>
                    <w:spacing w:line="202" w:lineRule="exact"/>
                    <w:ind w:left="107"/>
                    <w:rPr>
                      <w:rFonts w:ascii="Courier New"/>
                      <w:b/>
                      <w:sz w:val="18"/>
                    </w:rPr>
                  </w:pPr>
                  <w:r>
                    <w:rPr>
                      <w:rFonts w:ascii="Courier New"/>
                      <w:sz w:val="18"/>
                    </w:rPr>
                    <w:t xml:space="preserve">Select MEMBER: </w:t>
                  </w:r>
                  <w:r>
                    <w:rPr>
                      <w:rFonts w:ascii="Courier New"/>
                      <w:b/>
                      <w:sz w:val="18"/>
                    </w:rPr>
                    <w:t>MHUSER,TWO</w:t>
                  </w:r>
                </w:p>
                <w:p w14:paraId="59D906EA" w14:textId="77777777" w:rsidR="00F33D04" w:rsidRDefault="003205B4">
                  <w:pPr>
                    <w:tabs>
                      <w:tab w:val="left" w:pos="1728"/>
                    </w:tabs>
                    <w:spacing w:before="8" w:line="235" w:lineRule="auto"/>
                    <w:ind w:left="107" w:right="773" w:firstLine="216"/>
                    <w:rPr>
                      <w:rFonts w:ascii="Courier New"/>
                      <w:b/>
                      <w:sz w:val="18"/>
                    </w:rPr>
                  </w:pPr>
                  <w:r>
                    <w:rPr>
                      <w:rFonts w:ascii="Courier New"/>
                      <w:sz w:val="18"/>
                    </w:rPr>
                    <w:t>Are you adding 'MHUSER,TWO' as a new MEMBER (the 1ST for this</w:t>
                  </w:r>
                  <w:r>
                    <w:rPr>
                      <w:rFonts w:ascii="Courier New"/>
                      <w:spacing w:val="-53"/>
                      <w:sz w:val="18"/>
                    </w:rPr>
                    <w:t xml:space="preserve"> </w:t>
                  </w:r>
                  <w:r>
                    <w:rPr>
                      <w:rFonts w:ascii="Courier New"/>
                      <w:sz w:val="18"/>
                    </w:rPr>
                    <w:t>MAIL GROUP)?</w:t>
                  </w:r>
                  <w:r>
                    <w:rPr>
                      <w:rFonts w:ascii="Courier New"/>
                      <w:spacing w:val="-6"/>
                      <w:sz w:val="18"/>
                    </w:rPr>
                    <w:t xml:space="preserve"> </w:t>
                  </w:r>
                  <w:r>
                    <w:rPr>
                      <w:rFonts w:ascii="Courier New"/>
                      <w:sz w:val="18"/>
                    </w:rPr>
                    <w:t>No//</w:t>
                  </w:r>
                  <w:r>
                    <w:rPr>
                      <w:rFonts w:ascii="Courier New"/>
                      <w:sz w:val="18"/>
                    </w:rPr>
                    <w:tab/>
                  </w:r>
                  <w:r>
                    <w:rPr>
                      <w:rFonts w:ascii="Courier New"/>
                      <w:b/>
                      <w:sz w:val="18"/>
                    </w:rPr>
                    <w:t>YES</w:t>
                  </w:r>
                </w:p>
                <w:p w14:paraId="75EB31B8" w14:textId="77777777" w:rsidR="00F33D04" w:rsidRDefault="003205B4">
                  <w:pPr>
                    <w:spacing w:before="6"/>
                    <w:ind w:left="107"/>
                    <w:rPr>
                      <w:rFonts w:ascii="Courier New"/>
                      <w:sz w:val="18"/>
                    </w:rPr>
                  </w:pPr>
                  <w:r>
                    <w:rPr>
                      <w:rFonts w:ascii="Courier New"/>
                      <w:sz w:val="18"/>
                    </w:rPr>
                    <w:t>Select MEMBER: MHUSER,THREE</w:t>
                  </w:r>
                </w:p>
                <w:p w14:paraId="5ADF6391" w14:textId="77777777" w:rsidR="00F33D04" w:rsidRDefault="003205B4">
                  <w:pPr>
                    <w:ind w:left="107"/>
                    <w:rPr>
                      <w:rFonts w:ascii="Courier New"/>
                      <w:sz w:val="18"/>
                    </w:rPr>
                  </w:pPr>
                  <w:r>
                    <w:rPr>
                      <w:rFonts w:ascii="Courier New"/>
                      <w:sz w:val="18"/>
                    </w:rPr>
                    <w:t>Select MEMBER:</w:t>
                  </w:r>
                </w:p>
                <w:p w14:paraId="46FB981A" w14:textId="77777777" w:rsidR="00F33D04" w:rsidRDefault="00F33D04">
                  <w:pPr>
                    <w:pStyle w:val="BodyText"/>
                    <w:rPr>
                      <w:rFonts w:ascii="Courier New"/>
                      <w:sz w:val="18"/>
                    </w:rPr>
                  </w:pPr>
                </w:p>
                <w:p w14:paraId="3D0702E6" w14:textId="77777777" w:rsidR="00F33D04" w:rsidRDefault="003205B4">
                  <w:pPr>
                    <w:ind w:left="107"/>
                    <w:rPr>
                      <w:rFonts w:ascii="Courier New"/>
                      <w:sz w:val="18"/>
                    </w:rPr>
                  </w:pPr>
                  <w:r>
                    <w:rPr>
                      <w:rFonts w:ascii="Courier New"/>
                      <w:sz w:val="18"/>
                    </w:rPr>
                    <w:t>DESCRIPTION:</w:t>
                  </w:r>
                </w:p>
                <w:p w14:paraId="51070925" w14:textId="77777777" w:rsidR="00F33D04" w:rsidRDefault="003205B4">
                  <w:pPr>
                    <w:ind w:left="107" w:right="106"/>
                    <w:rPr>
                      <w:rFonts w:ascii="Courier New"/>
                      <w:sz w:val="18"/>
                    </w:rPr>
                  </w:pPr>
                  <w:r>
                    <w:rPr>
                      <w:rFonts w:ascii="Courier New"/>
                      <w:sz w:val="18"/>
                    </w:rPr>
                    <w:t>Mail group to receive notifications associated with the national High Risk for Suicide Patient Record Flag</w:t>
                  </w:r>
                </w:p>
              </w:txbxContent>
            </v:textbox>
            <w10:anchorlock/>
          </v:shape>
        </w:pict>
      </w:r>
    </w:p>
    <w:p w14:paraId="04478E3B" w14:textId="77777777" w:rsidR="00F33D04" w:rsidRDefault="00F33D04">
      <w:pPr>
        <w:pStyle w:val="BodyText"/>
        <w:rPr>
          <w:b/>
          <w:sz w:val="20"/>
        </w:rPr>
      </w:pPr>
    </w:p>
    <w:p w14:paraId="48281F1C" w14:textId="77777777" w:rsidR="00F33D04" w:rsidRDefault="00F33D04">
      <w:pPr>
        <w:pStyle w:val="BodyText"/>
        <w:rPr>
          <w:b/>
          <w:sz w:val="20"/>
        </w:rPr>
      </w:pPr>
    </w:p>
    <w:p w14:paraId="463E5F6C" w14:textId="77777777" w:rsidR="00F33D04" w:rsidRDefault="00F33D04">
      <w:pPr>
        <w:pStyle w:val="BodyText"/>
        <w:spacing w:before="7"/>
        <w:rPr>
          <w:b/>
          <w:sz w:val="20"/>
        </w:rPr>
      </w:pPr>
    </w:p>
    <w:p w14:paraId="61DF7B70" w14:textId="77777777" w:rsidR="00F33D04" w:rsidRDefault="003205B4">
      <w:pPr>
        <w:spacing w:before="90"/>
        <w:ind w:left="580" w:right="1181"/>
        <w:rPr>
          <w:b/>
          <w:sz w:val="24"/>
        </w:rPr>
      </w:pPr>
      <w:r>
        <w:rPr>
          <w:b/>
          <w:sz w:val="24"/>
        </w:rPr>
        <w:t>Example of a transmission error logged at the site that originated the Category I f</w:t>
      </w:r>
      <w:r>
        <w:rPr>
          <w:b/>
          <w:sz w:val="24"/>
        </w:rPr>
        <w:t>lag (“owner” site) for a patient</w:t>
      </w:r>
    </w:p>
    <w:p w14:paraId="558F6349" w14:textId="77777777" w:rsidR="00F33D04" w:rsidRDefault="00F33D04">
      <w:pPr>
        <w:pStyle w:val="BodyText"/>
        <w:spacing w:before="6"/>
        <w:rPr>
          <w:b/>
          <w:sz w:val="23"/>
        </w:rPr>
      </w:pPr>
    </w:p>
    <w:p w14:paraId="78E0BB10" w14:textId="77777777" w:rsidR="00F33D04" w:rsidRDefault="003205B4">
      <w:pPr>
        <w:pStyle w:val="BodyText"/>
        <w:ind w:left="580" w:right="1095"/>
      </w:pPr>
      <w:r>
        <w:pict w14:anchorId="116382BA">
          <v:line id="_x0000_s1154" style="position:absolute;left:0;text-align:left;z-index:-255897600;mso-position-horizontal-relative:page" from="103.6pt,62.85pt" to="460.05pt,62.85pt" strokeweight=".127mm">
            <w10:wrap anchorx="page"/>
          </v:line>
        </w:pict>
      </w:r>
      <w:r>
        <w:pict w14:anchorId="319AE3D4">
          <v:line id="_x0000_s1153" style="position:absolute;left:0;text-align:left;z-index:251847680;mso-position-horizontal-relative:page" from="103.6pt,93.35pt" to="460.05pt,93.35pt" strokeweight=".36pt">
            <w10:wrap anchorx="page"/>
          </v:line>
        </w:pict>
      </w:r>
      <w:r>
        <w:t>The “Assignment Transmitted To” will be the site that could not be updated because the Category I flag has not been installed on the site’s system.</w:t>
      </w:r>
    </w:p>
    <w:p w14:paraId="607542F5" w14:textId="77777777" w:rsidR="00F33D04" w:rsidRDefault="00F33D04">
      <w:pPr>
        <w:pStyle w:val="BodyText"/>
        <w:rPr>
          <w:sz w:val="20"/>
        </w:rPr>
      </w:pPr>
    </w:p>
    <w:p w14:paraId="0D968B72" w14:textId="77777777" w:rsidR="00F33D04" w:rsidRDefault="003205B4">
      <w:pPr>
        <w:pStyle w:val="BodyText"/>
        <w:spacing w:before="9"/>
        <w:rPr>
          <w:sz w:val="17"/>
        </w:rPr>
      </w:pPr>
      <w:r>
        <w:pict w14:anchorId="1E22FD60">
          <v:group id="_x0000_s1143" style="position:absolute;margin-left:97.7pt;margin-top:12.45pt;width:430.3pt;height:145.75pt;z-index:-251470848;mso-wrap-distance-left:0;mso-wrap-distance-right:0;mso-position-horizontal-relative:page" coordorigin="1954,249" coordsize="8606,2915">
            <v:line id="_x0000_s1152" style="position:absolute" from="1964,254" to="10550,254" strokeweight=".48pt"/>
            <v:line id="_x0000_s1151" style="position:absolute" from="1964,3159" to="10550,3159" strokeweight=".48pt"/>
            <v:line id="_x0000_s1150" style="position:absolute" from="1959,249" to="1959,3163" strokeweight=".48pt"/>
            <v:line id="_x0000_s1149" style="position:absolute" from="10555,249" to="10555,3163" strokeweight=".48pt"/>
            <v:shape id="_x0000_s1148" type="#_x0000_t202" style="position:absolute;left:2071;top:1095;width:5421;height:2043" filled="f" stroked="f">
              <v:textbox inset="0,0,0,0">
                <w:txbxContent>
                  <w:p w14:paraId="34E0A775" w14:textId="77777777" w:rsidR="00F33D04" w:rsidRDefault="003205B4">
                    <w:pPr>
                      <w:ind w:left="972" w:right="432"/>
                      <w:rPr>
                        <w:rFonts w:ascii="Courier New"/>
                        <w:sz w:val="18"/>
                      </w:rPr>
                    </w:pPr>
                    <w:r>
                      <w:rPr>
                        <w:rFonts w:ascii="Courier New"/>
                        <w:sz w:val="18"/>
                      </w:rPr>
                      <w:t>Error Received D/T: 07/30/12@13:58:19 Message Control ID: 612453</w:t>
                    </w:r>
                    <w:r>
                      <w:rPr>
                        <w:rFonts w:ascii="Courier New"/>
                        <w:sz w:val="18"/>
                      </w:rPr>
                      <w:t>468834</w:t>
                    </w:r>
                  </w:p>
                  <w:p w14:paraId="2984F67E" w14:textId="77777777" w:rsidR="00F33D04" w:rsidRDefault="003205B4">
                    <w:pPr>
                      <w:ind w:left="1944"/>
                      <w:rPr>
                        <w:rFonts w:ascii="Courier New"/>
                        <w:sz w:val="18"/>
                      </w:rPr>
                    </w:pPr>
                    <w:r>
                      <w:rPr>
                        <w:rFonts w:ascii="Courier New"/>
                        <w:sz w:val="18"/>
                      </w:rPr>
                      <w:t>Flag Name: HIGH RISK FOR SUICIDE</w:t>
                    </w:r>
                  </w:p>
                  <w:p w14:paraId="6CF10215" w14:textId="77777777" w:rsidR="00F33D04" w:rsidRDefault="003205B4">
                    <w:pPr>
                      <w:spacing w:before="1"/>
                      <w:ind w:left="215" w:right="433" w:firstLine="1620"/>
                      <w:rPr>
                        <w:rFonts w:ascii="Courier New"/>
                        <w:sz w:val="18"/>
                      </w:rPr>
                    </w:pPr>
                    <w:r>
                      <w:rPr>
                        <w:rFonts w:ascii="Courier New"/>
                        <w:sz w:val="18"/>
                      </w:rPr>
                      <w:t>Owner Site: MARTINEZ OPC/CREC Assignment Transmitted To: NORTHPORT VAMC</w:t>
                    </w:r>
                  </w:p>
                  <w:p w14:paraId="74E9D650" w14:textId="77777777" w:rsidR="00F33D04" w:rsidRDefault="003205B4">
                    <w:pPr>
                      <w:spacing w:line="480" w:lineRule="auto"/>
                      <w:ind w:right="432"/>
                      <w:rPr>
                        <w:rFonts w:ascii="Courier New"/>
                        <w:sz w:val="18"/>
                      </w:rPr>
                    </w:pPr>
                    <w:r>
                      <w:rPr>
                        <w:rFonts w:ascii="Courier New"/>
                        <w:sz w:val="18"/>
                      </w:rPr>
                      <w:t>Assignment Transmission D/T: 07/30/12@13:58:15 Rejection Reason(s):</w:t>
                    </w:r>
                  </w:p>
                  <w:p w14:paraId="49CFB07A" w14:textId="77777777" w:rsidR="00F33D04" w:rsidRDefault="003205B4">
                    <w:pPr>
                      <w:spacing w:before="3"/>
                      <w:rPr>
                        <w:rFonts w:ascii="Courier New"/>
                        <w:sz w:val="18"/>
                      </w:rPr>
                    </w:pPr>
                    <w:r>
                      <w:rPr>
                        <w:rFonts w:ascii="Courier New"/>
                        <w:sz w:val="18"/>
                      </w:rPr>
                      <w:t>1. Record flag is invalid</w:t>
                    </w:r>
                  </w:p>
                </w:txbxContent>
              </v:textbox>
            </v:shape>
            <v:shape id="_x0000_s1147" type="#_x0000_t202" style="position:absolute;left:7796;top:281;width:1425;height:406" filled="f" stroked="f">
              <v:textbox inset="0,0,0,0">
                <w:txbxContent>
                  <w:p w14:paraId="2B5318E2" w14:textId="77777777" w:rsidR="00F33D04" w:rsidRDefault="003205B4">
                    <w:pPr>
                      <w:spacing w:before="1" w:line="237" w:lineRule="auto"/>
                      <w:ind w:firstLine="864"/>
                      <w:rPr>
                        <w:rFonts w:ascii="Courier New"/>
                        <w:sz w:val="18"/>
                      </w:rPr>
                    </w:pPr>
                    <w:r>
                      <w:rPr>
                        <w:rFonts w:ascii="Courier New"/>
                        <w:sz w:val="18"/>
                      </w:rPr>
                      <w:t>Page: DOB: 09/11/59</w:t>
                    </w:r>
                  </w:p>
                </w:txbxContent>
              </v:textbox>
            </v:shape>
            <v:shape id="_x0000_s1146" type="#_x0000_t202" style="position:absolute;left:2071;top:483;width:4016;height:408" filled="f" stroked="f">
              <v:textbox inset="0,0,0,0">
                <w:txbxContent>
                  <w:p w14:paraId="2A97B848" w14:textId="77777777" w:rsidR="00F33D04" w:rsidRDefault="003205B4">
                    <w:pPr>
                      <w:ind w:left="432" w:right="-1" w:hanging="432"/>
                      <w:rPr>
                        <w:rFonts w:ascii="Courier New"/>
                        <w:sz w:val="18"/>
                      </w:rPr>
                    </w:pPr>
                    <w:r>
                      <w:rPr>
                        <w:rFonts w:ascii="Courier New"/>
                        <w:sz w:val="18"/>
                      </w:rPr>
                      <w:t>Patient: ZZTEST,VADOD FOR (000009242) ICN: 1017279300V523655</w:t>
                    </w:r>
                  </w:p>
                </w:txbxContent>
              </v:textbox>
            </v:shape>
            <v:shape id="_x0000_s1145" type="#_x0000_t202" style="position:absolute;left:5312;top:281;width:2288;height:204" filled="f" stroked="f">
              <v:textbox inset="0,0,0,0">
                <w:txbxContent>
                  <w:p w14:paraId="3051BE8D" w14:textId="77777777" w:rsidR="00F33D04" w:rsidRDefault="003205B4">
                    <w:pPr>
                      <w:rPr>
                        <w:rFonts w:ascii="Courier New"/>
                        <w:sz w:val="18"/>
                      </w:rPr>
                    </w:pPr>
                    <w:r>
                      <w:rPr>
                        <w:rFonts w:ascii="Courier New"/>
                        <w:sz w:val="18"/>
                      </w:rPr>
                      <w:t>Jul 30, 2012@14:02:35</w:t>
                    </w:r>
                  </w:p>
                </w:txbxContent>
              </v:textbox>
            </v:shape>
            <v:shape id="_x0000_s1144" type="#_x0000_t202" style="position:absolute;left:2071;top:281;width:2828;height:204" filled="f" stroked="f">
              <v:textbox inset="0,0,0,0">
                <w:txbxContent>
                  <w:p w14:paraId="0D23543B" w14:textId="77777777" w:rsidR="00F33D04" w:rsidRDefault="003205B4">
                    <w:pPr>
                      <w:rPr>
                        <w:rFonts w:ascii="Courier New"/>
                        <w:sz w:val="18"/>
                      </w:rPr>
                    </w:pPr>
                    <w:r>
                      <w:rPr>
                        <w:rFonts w:ascii="Courier New"/>
                        <w:sz w:val="18"/>
                      </w:rPr>
                      <w:t>TRANSMISSION ERROR DETAILS</w:t>
                    </w:r>
                  </w:p>
                </w:txbxContent>
              </v:textbox>
            </v:shape>
            <w10:wrap type="topAndBottom" anchorx="page"/>
          </v:group>
        </w:pict>
      </w:r>
    </w:p>
    <w:p w14:paraId="6370511B" w14:textId="77777777" w:rsidR="00F33D04" w:rsidRDefault="00F33D04">
      <w:pPr>
        <w:rPr>
          <w:sz w:val="17"/>
        </w:rPr>
        <w:sectPr w:rsidR="00F33D04">
          <w:pgSz w:w="12240" w:h="15840"/>
          <w:pgMar w:top="1440" w:right="860" w:bottom="1740" w:left="1220" w:header="0" w:footer="1374" w:gutter="0"/>
          <w:cols w:space="720"/>
        </w:sectPr>
      </w:pPr>
    </w:p>
    <w:p w14:paraId="66E45797" w14:textId="77777777" w:rsidR="00F33D04" w:rsidRDefault="00F33D04">
      <w:pPr>
        <w:pStyle w:val="BodyText"/>
        <w:spacing w:before="3"/>
        <w:rPr>
          <w:sz w:val="10"/>
        </w:rPr>
      </w:pPr>
    </w:p>
    <w:p w14:paraId="61013370" w14:textId="77777777" w:rsidR="00F33D04" w:rsidRDefault="003205B4">
      <w:pPr>
        <w:pStyle w:val="BodyText"/>
        <w:spacing w:before="90"/>
        <w:ind w:left="580" w:right="1122"/>
      </w:pPr>
      <w:r>
        <w:t xml:space="preserve">Messages sent to the users will need to be checked for the reject reason of “Record Flag is already assigned to patient,” so </w:t>
      </w:r>
      <w:r>
        <w:t>they can coordinate with the other site that is also owner of the Cat I HIGH RISK FOR SUICIDE record.</w:t>
      </w:r>
    </w:p>
    <w:p w14:paraId="061F4BFF" w14:textId="77777777" w:rsidR="00F33D04" w:rsidRDefault="003205B4">
      <w:pPr>
        <w:pStyle w:val="BodyText"/>
        <w:spacing w:before="3"/>
        <w:rPr>
          <w:sz w:val="21"/>
        </w:rPr>
      </w:pPr>
      <w:r>
        <w:pict w14:anchorId="3F5F0678">
          <v:shape id="_x0000_s1142" type="#_x0000_t202" style="position:absolute;margin-left:97.95pt;margin-top:14.45pt;width:429.8pt;height:94.35pt;z-index:-251466752;mso-wrap-distance-left:0;mso-wrap-distance-right:0;mso-position-horizontal-relative:page" filled="f" strokeweight=".48pt">
            <v:textbox inset="0,0,0,0">
              <w:txbxContent>
                <w:p w14:paraId="34F26152" w14:textId="77777777" w:rsidR="00F33D04" w:rsidRDefault="003205B4">
                  <w:pPr>
                    <w:tabs>
                      <w:tab w:val="left" w:pos="1728"/>
                    </w:tabs>
                    <w:spacing w:before="23" w:line="203" w:lineRule="exact"/>
                    <w:ind w:left="107"/>
                    <w:rPr>
                      <w:rFonts w:ascii="Courier New"/>
                      <w:sz w:val="18"/>
                    </w:rPr>
                  </w:pPr>
                  <w:r>
                    <w:rPr>
                      <w:rFonts w:ascii="Courier New"/>
                      <w:sz w:val="18"/>
                    </w:rPr>
                    <w:t>CHOOSE</w:t>
                  </w:r>
                  <w:r>
                    <w:rPr>
                      <w:rFonts w:ascii="Courier New"/>
                      <w:spacing w:val="-4"/>
                      <w:sz w:val="18"/>
                    </w:rPr>
                    <w:t xml:space="preserve"> </w:t>
                  </w:r>
                  <w:r>
                    <w:rPr>
                      <w:rFonts w:ascii="Courier New"/>
                      <w:sz w:val="18"/>
                    </w:rPr>
                    <w:t>1-5:</w:t>
                  </w:r>
                  <w:r>
                    <w:rPr>
                      <w:rFonts w:ascii="Courier New"/>
                      <w:spacing w:val="-3"/>
                      <w:sz w:val="18"/>
                    </w:rPr>
                    <w:t xml:space="preserve"> </w:t>
                  </w:r>
                  <w:r>
                    <w:rPr>
                      <w:rFonts w:ascii="Courier New"/>
                      <w:sz w:val="18"/>
                    </w:rPr>
                    <w:t>4</w:t>
                  </w:r>
                  <w:r>
                    <w:rPr>
                      <w:rFonts w:ascii="Courier New"/>
                      <w:sz w:val="18"/>
                    </w:rPr>
                    <w:tab/>
                    <w:t>DGPF HL7 TRANSMISSION</w:t>
                  </w:r>
                  <w:r>
                    <w:rPr>
                      <w:rFonts w:ascii="Courier New"/>
                      <w:spacing w:val="-5"/>
                      <w:sz w:val="18"/>
                    </w:rPr>
                    <w:t xml:space="preserve"> </w:t>
                  </w:r>
                  <w:r>
                    <w:rPr>
                      <w:rFonts w:ascii="Courier New"/>
                      <w:sz w:val="18"/>
                    </w:rPr>
                    <w:t>ERRORS</w:t>
                  </w:r>
                </w:p>
                <w:p w14:paraId="518C4B7F" w14:textId="77777777" w:rsidR="00F33D04" w:rsidRDefault="003205B4">
                  <w:pPr>
                    <w:tabs>
                      <w:tab w:val="left" w:pos="5184"/>
                    </w:tabs>
                    <w:spacing w:line="203" w:lineRule="exact"/>
                    <w:ind w:left="107"/>
                    <w:rPr>
                      <w:rFonts w:ascii="Courier New"/>
                      <w:sz w:val="18"/>
                    </w:rPr>
                  </w:pPr>
                  <w:r>
                    <w:rPr>
                      <w:rFonts w:ascii="Courier New"/>
                      <w:sz w:val="18"/>
                    </w:rPr>
                    <w:t>MAIL GROUP NAME: DGPF HL7</w:t>
                  </w:r>
                  <w:r>
                    <w:rPr>
                      <w:rFonts w:ascii="Courier New"/>
                      <w:spacing w:val="-28"/>
                      <w:sz w:val="18"/>
                    </w:rPr>
                    <w:t xml:space="preserve"> </w:t>
                  </w:r>
                  <w:r>
                    <w:rPr>
                      <w:rFonts w:ascii="Courier New"/>
                      <w:sz w:val="18"/>
                    </w:rPr>
                    <w:t>TRANSMISSION</w:t>
                  </w:r>
                  <w:r>
                    <w:rPr>
                      <w:rFonts w:ascii="Courier New"/>
                      <w:spacing w:val="-5"/>
                      <w:sz w:val="18"/>
                    </w:rPr>
                    <w:t xml:space="preserve"> </w:t>
                  </w:r>
                  <w:r>
                    <w:rPr>
                      <w:rFonts w:ascii="Courier New"/>
                      <w:sz w:val="18"/>
                    </w:rPr>
                    <w:t>ERRORS</w:t>
                  </w:r>
                  <w:r>
                    <w:rPr>
                      <w:rFonts w:ascii="Courier New"/>
                      <w:sz w:val="18"/>
                    </w:rPr>
                    <w:tab/>
                    <w:t>Replace</w:t>
                  </w:r>
                </w:p>
                <w:p w14:paraId="0E3936A2" w14:textId="77777777" w:rsidR="00F33D04" w:rsidRDefault="003205B4">
                  <w:pPr>
                    <w:ind w:left="323" w:right="4570" w:hanging="216"/>
                    <w:rPr>
                      <w:rFonts w:ascii="Courier New"/>
                      <w:sz w:val="18"/>
                    </w:rPr>
                  </w:pPr>
                  <w:r>
                    <w:rPr>
                      <w:rFonts w:ascii="Courier New"/>
                      <w:sz w:val="18"/>
                    </w:rPr>
                    <w:t>Select MEMBER: MHUSER, TWO// &lt;Enter&gt; MEMBER: MHUSER, TWO // &lt;Enter&gt; TYPE:</w:t>
                  </w:r>
                </w:p>
                <w:p w14:paraId="43F1A31E" w14:textId="77777777" w:rsidR="00F33D04" w:rsidRDefault="003205B4">
                  <w:pPr>
                    <w:ind w:left="107" w:right="6083"/>
                    <w:rPr>
                      <w:rFonts w:ascii="Courier New"/>
                      <w:sz w:val="18"/>
                    </w:rPr>
                  </w:pPr>
                  <w:r>
                    <w:rPr>
                      <w:rFonts w:ascii="Courier New"/>
                      <w:sz w:val="18"/>
                    </w:rPr>
                    <w:t>Select MEMBER: &lt;Enter&gt; DESCRIPTION:</w:t>
                  </w:r>
                </w:p>
                <w:p w14:paraId="280B8D91" w14:textId="77777777" w:rsidR="00F33D04" w:rsidRDefault="003205B4">
                  <w:pPr>
                    <w:spacing w:line="242" w:lineRule="auto"/>
                    <w:ind w:left="107"/>
                    <w:rPr>
                      <w:rFonts w:ascii="Courier New"/>
                      <w:sz w:val="18"/>
                    </w:rPr>
                  </w:pPr>
                  <w:r>
                    <w:rPr>
                      <w:rFonts w:ascii="Courier New"/>
                      <w:sz w:val="18"/>
                    </w:rPr>
                    <w:t>This mail group is used to notify Patient Record Flag administrators</w:t>
                  </w:r>
                  <w:r>
                    <w:rPr>
                      <w:rFonts w:ascii="Courier New"/>
                      <w:spacing w:val="-58"/>
                      <w:sz w:val="18"/>
                    </w:rPr>
                    <w:t xml:space="preserve"> </w:t>
                  </w:r>
                  <w:r>
                    <w:rPr>
                      <w:rFonts w:ascii="Courier New"/>
                      <w:sz w:val="18"/>
                    </w:rPr>
                    <w:t>of transmission errors that occur during the processing of HL7 messages.</w:t>
                  </w:r>
                </w:p>
              </w:txbxContent>
            </v:textbox>
            <w10:wrap type="topAndBottom" anchorx="page"/>
          </v:shape>
        </w:pict>
      </w:r>
    </w:p>
    <w:p w14:paraId="79B33639" w14:textId="77777777" w:rsidR="00F33D04" w:rsidRDefault="00F33D04">
      <w:pPr>
        <w:pStyle w:val="BodyText"/>
        <w:spacing w:before="5"/>
      </w:pPr>
    </w:p>
    <w:p w14:paraId="6B341893" w14:textId="77777777" w:rsidR="00F33D04" w:rsidRDefault="003205B4">
      <w:pPr>
        <w:pStyle w:val="BodyText"/>
        <w:spacing w:before="90"/>
        <w:ind w:left="580" w:right="1280"/>
      </w:pPr>
      <w:r>
        <w:t>Fo</w:t>
      </w:r>
      <w:r>
        <w:t>r patients where the Category I HIGH RISK FOR SUICIDE has two sites that think they are</w:t>
      </w:r>
      <w:r>
        <w:rPr>
          <w:spacing w:val="-5"/>
        </w:rPr>
        <w:t xml:space="preserve"> </w:t>
      </w:r>
      <w:r>
        <w:t>owners:</w:t>
      </w:r>
    </w:p>
    <w:p w14:paraId="489FA096" w14:textId="77777777" w:rsidR="00F33D04" w:rsidRDefault="00F33D04">
      <w:pPr>
        <w:pStyle w:val="BodyText"/>
        <w:spacing w:before="9"/>
        <w:rPr>
          <w:sz w:val="23"/>
        </w:rPr>
      </w:pPr>
    </w:p>
    <w:p w14:paraId="2EE06499" w14:textId="77777777" w:rsidR="00F33D04" w:rsidRDefault="003205B4">
      <w:pPr>
        <w:pStyle w:val="BodyText"/>
        <w:ind w:left="580" w:right="1095"/>
      </w:pPr>
      <w:r>
        <w:t>This scenario will continue at the sites as if each site is the Owner, until the owner sites’ SPCs or other MH professionals coordinate to determine which site will be the owner site. Then the SPC at the site that is not the owner will need to inactivate t</w:t>
      </w:r>
      <w:r>
        <w:t>he Category I flag at their</w:t>
      </w:r>
      <w:r>
        <w:rPr>
          <w:spacing w:val="-2"/>
        </w:rPr>
        <w:t xml:space="preserve"> </w:t>
      </w:r>
      <w:r>
        <w:t>site.</w:t>
      </w:r>
    </w:p>
    <w:p w14:paraId="71800DB5" w14:textId="77777777" w:rsidR="00F33D04" w:rsidRDefault="00F33D04">
      <w:pPr>
        <w:sectPr w:rsidR="00F33D04">
          <w:pgSz w:w="12240" w:h="15840"/>
          <w:pgMar w:top="1500" w:right="860" w:bottom="1740" w:left="1220" w:header="0" w:footer="1374" w:gutter="0"/>
          <w:cols w:space="720"/>
        </w:sectPr>
      </w:pPr>
    </w:p>
    <w:p w14:paraId="589AC792" w14:textId="77777777" w:rsidR="00F33D04" w:rsidRDefault="00F33D04">
      <w:pPr>
        <w:pStyle w:val="BodyText"/>
        <w:rPr>
          <w:sz w:val="20"/>
        </w:rPr>
      </w:pPr>
    </w:p>
    <w:p w14:paraId="44E71EC1" w14:textId="77777777" w:rsidR="00F33D04" w:rsidRDefault="003205B4">
      <w:pPr>
        <w:pStyle w:val="Heading1"/>
        <w:spacing w:before="256"/>
        <w:ind w:right="945"/>
      </w:pPr>
      <w:r>
        <w:pict w14:anchorId="3B880515">
          <v:group id="_x0000_s1139" style="position:absolute;left:0;text-align:left;margin-left:88.6pt;margin-top:55.6pt;width:434.95pt;height:4.45pt;z-index:-251465728;mso-wrap-distance-left:0;mso-wrap-distance-right:0;mso-position-horizontal-relative:page" coordorigin="1772,1112" coordsize="8699,89">
            <v:line id="_x0000_s1141" style="position:absolute" from="1772,1171" to="10471,1171" strokeweight="3pt"/>
            <v:line id="_x0000_s1140" style="position:absolute" from="1772,1119" to="10471,1119" strokeweight=".72pt"/>
            <w10:wrap type="topAndBottom" anchorx="page"/>
          </v:group>
        </w:pict>
      </w:r>
      <w:bookmarkStart w:id="58" w:name="Appendix_A:_Clinical_Reminders_and_CPRS_"/>
      <w:bookmarkStart w:id="59" w:name="_bookmark35"/>
      <w:bookmarkEnd w:id="58"/>
      <w:bookmarkEnd w:id="59"/>
      <w:r>
        <w:t>Appendix A: Clinical Reminders and CPRS Overview</w:t>
      </w:r>
    </w:p>
    <w:p w14:paraId="7193AF79" w14:textId="77777777" w:rsidR="00F33D04" w:rsidRDefault="00F33D04">
      <w:pPr>
        <w:pStyle w:val="BodyText"/>
        <w:spacing w:before="3"/>
        <w:rPr>
          <w:rFonts w:ascii="Arial"/>
          <w:b/>
          <w:sz w:val="20"/>
        </w:rPr>
      </w:pPr>
    </w:p>
    <w:p w14:paraId="49BF9B3C" w14:textId="77777777" w:rsidR="00F33D04" w:rsidRDefault="003205B4">
      <w:pPr>
        <w:spacing w:before="92" w:line="252" w:lineRule="auto"/>
        <w:ind w:left="1300" w:right="4415" w:hanging="720"/>
      </w:pPr>
      <w:r>
        <w:rPr>
          <w:noProof/>
        </w:rPr>
        <w:drawing>
          <wp:anchor distT="0" distB="0" distL="0" distR="0" simplePos="0" relativeHeight="247427072" behindDoc="1" locked="0" layoutInCell="1" allowOverlap="1" wp14:anchorId="6C37C826" wp14:editId="33064B9F">
            <wp:simplePos x="0" y="0"/>
            <wp:positionH relativeFrom="page">
              <wp:posOffset>1371853</wp:posOffset>
            </wp:positionH>
            <wp:positionV relativeFrom="paragraph">
              <wp:posOffset>217799</wp:posOffset>
            </wp:positionV>
            <wp:extent cx="128015" cy="684275"/>
            <wp:effectExtent l="0" t="0" r="0" b="0"/>
            <wp:wrapNone/>
            <wp:docPr id="1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9.png"/>
                    <pic:cNvPicPr/>
                  </pic:nvPicPr>
                  <pic:blipFill>
                    <a:blip r:embed="rId58" cstate="print"/>
                    <a:stretch>
                      <a:fillRect/>
                    </a:stretch>
                  </pic:blipFill>
                  <pic:spPr>
                    <a:xfrm>
                      <a:off x="0" y="0"/>
                      <a:ext cx="128015" cy="684275"/>
                    </a:xfrm>
                    <a:prstGeom prst="rect">
                      <a:avLst/>
                    </a:prstGeom>
                  </pic:spPr>
                </pic:pic>
              </a:graphicData>
            </a:graphic>
          </wp:anchor>
        </w:drawing>
      </w:r>
      <w:r>
        <w:t>Clinician reminders are accessible in CPRS in four places: Cover Sheet</w:t>
      </w:r>
    </w:p>
    <w:p w14:paraId="56B32463" w14:textId="77777777" w:rsidR="00F33D04" w:rsidRDefault="003205B4">
      <w:pPr>
        <w:spacing w:before="3" w:line="254" w:lineRule="auto"/>
        <w:ind w:left="1300" w:right="3567"/>
      </w:pPr>
      <w:r>
        <w:t>Clock button (upper right-hand corner of each tab in CPRS) Notes tab</w:t>
      </w:r>
    </w:p>
    <w:p w14:paraId="3187D0C5" w14:textId="77777777" w:rsidR="00F33D04" w:rsidRDefault="003205B4">
      <w:pPr>
        <w:spacing w:before="2"/>
        <w:ind w:left="1300"/>
      </w:pPr>
      <w:r>
        <w:t>Reports tab (</w:t>
      </w:r>
      <w:r>
        <w:t>Health Summaries)</w:t>
      </w:r>
    </w:p>
    <w:p w14:paraId="4260D122" w14:textId="77777777" w:rsidR="00F33D04" w:rsidRDefault="00F33D04">
      <w:pPr>
        <w:pStyle w:val="BodyText"/>
        <w:spacing w:before="2"/>
        <w:rPr>
          <w:sz w:val="22"/>
        </w:rPr>
      </w:pPr>
    </w:p>
    <w:p w14:paraId="1743EEB4" w14:textId="77777777" w:rsidR="00F33D04" w:rsidRDefault="003205B4">
      <w:pPr>
        <w:spacing w:before="1"/>
        <w:ind w:left="580" w:right="1269"/>
      </w:pPr>
      <w:r>
        <w:t>NOTE: The cover sheet display of reminders can be customized for Site, System, Location, or User.</w:t>
      </w:r>
    </w:p>
    <w:p w14:paraId="242931B4" w14:textId="77777777" w:rsidR="00F33D04" w:rsidRDefault="00F33D04">
      <w:pPr>
        <w:pStyle w:val="BodyText"/>
        <w:spacing w:before="4"/>
        <w:rPr>
          <w:sz w:val="22"/>
        </w:rPr>
      </w:pPr>
    </w:p>
    <w:p w14:paraId="5B6496B6" w14:textId="77777777" w:rsidR="00F33D04" w:rsidRDefault="003205B4">
      <w:pPr>
        <w:ind w:left="580"/>
        <w:rPr>
          <w:b/>
        </w:rPr>
      </w:pPr>
      <w:r>
        <w:rPr>
          <w:b/>
        </w:rPr>
        <w:t>Cover Sheet</w:t>
      </w:r>
    </w:p>
    <w:p w14:paraId="3CF6B988" w14:textId="77777777" w:rsidR="00F33D04" w:rsidRDefault="00F33D04">
      <w:pPr>
        <w:pStyle w:val="BodyText"/>
        <w:spacing w:before="7"/>
        <w:rPr>
          <w:b/>
          <w:sz w:val="21"/>
        </w:rPr>
      </w:pPr>
    </w:p>
    <w:p w14:paraId="60386215" w14:textId="77777777" w:rsidR="00F33D04" w:rsidRDefault="003205B4">
      <w:pPr>
        <w:spacing w:before="1"/>
        <w:ind w:left="580" w:right="1000"/>
      </w:pPr>
      <w:r>
        <w:t>Clinical reminders that are due are displayed on the cover sheet of CPRS. When you left-click on a reminder, patient-related details are presented in a pop-up window. By right-clicking on a reminder on the cover sheet, you can access the reminder definitio</w:t>
      </w:r>
      <w:r>
        <w:t>n and reference</w:t>
      </w:r>
      <w:r>
        <w:rPr>
          <w:spacing w:val="-25"/>
        </w:rPr>
        <w:t xml:space="preserve"> </w:t>
      </w:r>
      <w:r>
        <w:t>information.</w:t>
      </w:r>
    </w:p>
    <w:p w14:paraId="6E17AB00" w14:textId="77777777" w:rsidR="00F33D04" w:rsidRDefault="00F33D04">
      <w:pPr>
        <w:pStyle w:val="BodyText"/>
        <w:spacing w:before="9"/>
        <w:rPr>
          <w:sz w:val="21"/>
        </w:rPr>
      </w:pPr>
    </w:p>
    <w:p w14:paraId="1D080401" w14:textId="77777777" w:rsidR="00F33D04" w:rsidRDefault="003205B4">
      <w:pPr>
        <w:spacing w:before="1" w:after="7"/>
        <w:ind w:left="580"/>
      </w:pPr>
      <w:r>
        <w:t>More details about what’s available from the Cover Sheet are provided in the following</w:t>
      </w:r>
      <w:r>
        <w:rPr>
          <w:spacing w:val="-27"/>
        </w:rPr>
        <w:t xml:space="preserve"> </w:t>
      </w:r>
      <w:r>
        <w:t>pages.</w:t>
      </w:r>
    </w:p>
    <w:p w14:paraId="578E6E82" w14:textId="77777777" w:rsidR="00F33D04" w:rsidRDefault="003205B4">
      <w:pPr>
        <w:pStyle w:val="BodyText"/>
        <w:ind w:left="645"/>
        <w:rPr>
          <w:sz w:val="20"/>
        </w:rPr>
      </w:pPr>
      <w:r>
        <w:rPr>
          <w:sz w:val="20"/>
        </w:rPr>
      </w:r>
      <w:r>
        <w:rPr>
          <w:sz w:val="20"/>
        </w:rPr>
        <w:pict w14:anchorId="12F62750">
          <v:group id="_x0000_s1131" style="width:466.65pt;height:279pt;mso-position-horizontal-relative:char;mso-position-vertical-relative:line" coordsize="9333,5580">
            <v:shape id="_x0000_s1138" type="#_x0000_t75" style="position:absolute;width:8510;height:5580">
              <v:imagedata r:id="rId59" o:title=""/>
            </v:shape>
            <v:rect id="_x0000_s1137" style="position:absolute;left:7524;top:2403;width:1800;height:900" stroked="f"/>
            <v:rect id="_x0000_s1136" style="position:absolute;left:7524;top:2403;width:1800;height:900" filled="f"/>
            <v:rect id="_x0000_s1135" style="position:absolute;left:3354;top:2223;width:4785;height:1530" filled="f" strokecolor="red"/>
            <v:line id="_x0000_s1134" style="position:absolute" from="2890,588" to="3655,588" strokeweight="6pt"/>
            <v:shape id="_x0000_s1133" type="#_x0000_t202" style="position:absolute;left:8147;top:2410;width:1170;height:885" filled="f" stroked="f">
              <v:textbox inset="0,0,0,0">
                <w:txbxContent>
                  <w:p w14:paraId="410FF270" w14:textId="77777777" w:rsidR="00F33D04" w:rsidRDefault="003205B4">
                    <w:pPr>
                      <w:spacing w:before="69" w:line="249" w:lineRule="auto"/>
                      <w:ind w:left="83" w:right="296" w:hanging="113"/>
                      <w:rPr>
                        <w:rFonts w:ascii="Arial"/>
                        <w:b/>
                        <w:sz w:val="18"/>
                      </w:rPr>
                    </w:pPr>
                    <w:r>
                      <w:rPr>
                        <w:rFonts w:ascii="Arial"/>
                        <w:b/>
                        <w:sz w:val="18"/>
                      </w:rPr>
                      <w:t>r Sheet ders Box</w:t>
                    </w:r>
                  </w:p>
                </w:txbxContent>
              </v:textbox>
            </v:shape>
            <v:shape id="_x0000_s1132" type="#_x0000_t202" style="position:absolute;left:7532;top:2410;width:600;height:885" stroked="f">
              <v:textbox inset="0,0,0,0">
                <w:txbxContent>
                  <w:p w14:paraId="46814D4C" w14:textId="77777777" w:rsidR="00F33D04" w:rsidRDefault="003205B4">
                    <w:pPr>
                      <w:spacing w:before="69" w:line="249" w:lineRule="auto"/>
                      <w:ind w:left="146" w:right="-117"/>
                      <w:rPr>
                        <w:rFonts w:ascii="Arial"/>
                        <w:b/>
                        <w:sz w:val="18"/>
                      </w:rPr>
                    </w:pPr>
                    <w:r>
                      <w:rPr>
                        <w:rFonts w:ascii="Arial"/>
                        <w:b/>
                        <w:sz w:val="18"/>
                      </w:rPr>
                      <w:t>Cove Remin</w:t>
                    </w:r>
                  </w:p>
                </w:txbxContent>
              </v:textbox>
            </v:shape>
            <w10:anchorlock/>
          </v:group>
        </w:pict>
      </w:r>
    </w:p>
    <w:p w14:paraId="0E324A65" w14:textId="77777777" w:rsidR="00F33D04" w:rsidRDefault="003205B4">
      <w:pPr>
        <w:spacing w:line="238" w:lineRule="exact"/>
        <w:ind w:left="580"/>
        <w:rPr>
          <w:b/>
        </w:rPr>
      </w:pPr>
      <w:bookmarkStart w:id="60" w:name="_bookmark36"/>
      <w:bookmarkEnd w:id="60"/>
      <w:r>
        <w:rPr>
          <w:b/>
        </w:rPr>
        <w:t xml:space="preserve">Figure 26: CPRS Cover Sheet </w:t>
      </w:r>
      <w:r>
        <w:rPr>
          <w:b/>
        </w:rPr>
        <w:t>with Clinical Reminders box</w:t>
      </w:r>
    </w:p>
    <w:p w14:paraId="3A5CBE03" w14:textId="77777777" w:rsidR="00F33D04" w:rsidRDefault="00F33D04">
      <w:pPr>
        <w:spacing w:line="238" w:lineRule="exact"/>
        <w:sectPr w:rsidR="00F33D04">
          <w:pgSz w:w="12240" w:h="15840"/>
          <w:pgMar w:top="1500" w:right="860" w:bottom="1740" w:left="1220" w:header="0" w:footer="1374" w:gutter="0"/>
          <w:cols w:space="720"/>
        </w:sectPr>
      </w:pPr>
    </w:p>
    <w:p w14:paraId="12F25135" w14:textId="77777777" w:rsidR="00F33D04" w:rsidRDefault="003205B4">
      <w:pPr>
        <w:spacing w:before="191"/>
        <w:ind w:left="688"/>
        <w:rPr>
          <w:b/>
        </w:rPr>
      </w:pPr>
      <w:r>
        <w:rPr>
          <w:b/>
        </w:rPr>
        <w:lastRenderedPageBreak/>
        <w:t>Clinical Maintenance View</w:t>
      </w:r>
    </w:p>
    <w:p w14:paraId="7522291B" w14:textId="77777777" w:rsidR="00F33D04" w:rsidRDefault="00F33D04">
      <w:pPr>
        <w:pStyle w:val="BodyText"/>
        <w:spacing w:before="7"/>
        <w:rPr>
          <w:b/>
          <w:sz w:val="21"/>
        </w:rPr>
      </w:pPr>
    </w:p>
    <w:p w14:paraId="3A8FDC42" w14:textId="77777777" w:rsidR="00F33D04" w:rsidRDefault="003205B4">
      <w:pPr>
        <w:ind w:left="688" w:right="343"/>
      </w:pPr>
      <w:r>
        <w:t>If you left-click on a particular reminder you will see the Clinical Maintenance output, which gives you the details of the reminder evaluation. It tells you the status, Due Date, and date Last Done.</w:t>
      </w:r>
    </w:p>
    <w:p w14:paraId="3C0195BC" w14:textId="77777777" w:rsidR="00F33D04" w:rsidRDefault="00F33D04">
      <w:pPr>
        <w:pStyle w:val="BodyText"/>
        <w:rPr>
          <w:sz w:val="20"/>
        </w:rPr>
      </w:pPr>
    </w:p>
    <w:p w14:paraId="23DA2B42" w14:textId="77777777" w:rsidR="00F33D04" w:rsidRDefault="003205B4">
      <w:pPr>
        <w:pStyle w:val="BodyText"/>
        <w:spacing w:before="1"/>
        <w:rPr>
          <w:sz w:val="29"/>
        </w:rPr>
      </w:pPr>
      <w:r>
        <w:rPr>
          <w:noProof/>
        </w:rPr>
        <w:drawing>
          <wp:anchor distT="0" distB="0" distL="0" distR="0" simplePos="0" relativeHeight="193" behindDoc="0" locked="0" layoutInCell="1" allowOverlap="1" wp14:anchorId="084ED09A" wp14:editId="52A561AF">
            <wp:simplePos x="0" y="0"/>
            <wp:positionH relativeFrom="page">
              <wp:posOffset>1143000</wp:posOffset>
            </wp:positionH>
            <wp:positionV relativeFrom="paragraph">
              <wp:posOffset>237238</wp:posOffset>
            </wp:positionV>
            <wp:extent cx="5760327" cy="4400550"/>
            <wp:effectExtent l="0" t="0" r="0" b="0"/>
            <wp:wrapTopAndBottom/>
            <wp:docPr id="11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1.png"/>
                    <pic:cNvPicPr/>
                  </pic:nvPicPr>
                  <pic:blipFill>
                    <a:blip r:embed="rId60" cstate="print"/>
                    <a:stretch>
                      <a:fillRect/>
                    </a:stretch>
                  </pic:blipFill>
                  <pic:spPr>
                    <a:xfrm>
                      <a:off x="0" y="0"/>
                      <a:ext cx="5760327" cy="4400550"/>
                    </a:xfrm>
                    <a:prstGeom prst="rect">
                      <a:avLst/>
                    </a:prstGeom>
                  </pic:spPr>
                </pic:pic>
              </a:graphicData>
            </a:graphic>
          </wp:anchor>
        </w:drawing>
      </w:r>
    </w:p>
    <w:p w14:paraId="03BA5447" w14:textId="77777777" w:rsidR="00F33D04" w:rsidRDefault="003205B4">
      <w:pPr>
        <w:spacing w:line="226" w:lineRule="exact"/>
        <w:ind w:left="580"/>
        <w:rPr>
          <w:b/>
        </w:rPr>
      </w:pPr>
      <w:bookmarkStart w:id="61" w:name="_bookmark37"/>
      <w:bookmarkEnd w:id="61"/>
      <w:r>
        <w:rPr>
          <w:b/>
        </w:rPr>
        <w:t>Figure 27: Clinical Maintenance View</w:t>
      </w:r>
    </w:p>
    <w:p w14:paraId="1E3FDE58" w14:textId="77777777" w:rsidR="00F33D04" w:rsidRDefault="00F33D04">
      <w:pPr>
        <w:spacing w:line="226" w:lineRule="exact"/>
        <w:sectPr w:rsidR="00F33D04">
          <w:pgSz w:w="12240" w:h="15840"/>
          <w:pgMar w:top="1500" w:right="860" w:bottom="1740" w:left="1220" w:header="0" w:footer="1374" w:gutter="0"/>
          <w:cols w:space="720"/>
        </w:sectPr>
      </w:pPr>
    </w:p>
    <w:p w14:paraId="13419270" w14:textId="77777777" w:rsidR="00F33D04" w:rsidRDefault="00F33D04">
      <w:pPr>
        <w:pStyle w:val="BodyText"/>
        <w:rPr>
          <w:b/>
          <w:sz w:val="20"/>
        </w:rPr>
      </w:pPr>
    </w:p>
    <w:p w14:paraId="559B9C91" w14:textId="77777777" w:rsidR="00F33D04" w:rsidRDefault="00F33D04">
      <w:pPr>
        <w:pStyle w:val="BodyText"/>
        <w:spacing w:before="6"/>
        <w:rPr>
          <w:b/>
          <w:sz w:val="22"/>
        </w:rPr>
      </w:pPr>
    </w:p>
    <w:p w14:paraId="4DD24443" w14:textId="77777777" w:rsidR="00F33D04" w:rsidRDefault="003205B4">
      <w:pPr>
        <w:pStyle w:val="Heading3"/>
        <w:ind w:left="688"/>
      </w:pPr>
      <w:r>
        <w:t>Right-clicking on a Reminder</w:t>
      </w:r>
    </w:p>
    <w:p w14:paraId="16919329" w14:textId="77777777" w:rsidR="00F33D04" w:rsidRDefault="00F33D04">
      <w:pPr>
        <w:pStyle w:val="BodyText"/>
        <w:spacing w:before="7"/>
        <w:rPr>
          <w:b/>
          <w:sz w:val="21"/>
        </w:rPr>
      </w:pPr>
    </w:p>
    <w:p w14:paraId="69C7570C" w14:textId="77777777" w:rsidR="00F33D04" w:rsidRDefault="003205B4">
      <w:pPr>
        <w:ind w:left="688"/>
      </w:pPr>
      <w:r>
        <w:t>If you right-click on a reminder, you will see a popup menu that looks similar to this:</w:t>
      </w:r>
    </w:p>
    <w:p w14:paraId="1F634852" w14:textId="77777777" w:rsidR="00F33D04" w:rsidRDefault="003205B4">
      <w:pPr>
        <w:pStyle w:val="BodyText"/>
        <w:spacing w:before="2"/>
        <w:rPr>
          <w:sz w:val="19"/>
        </w:rPr>
      </w:pPr>
      <w:r>
        <w:pict w14:anchorId="2DA16A31">
          <v:group id="_x0000_s1116" style="position:absolute;margin-left:95.4pt;margin-top:13pt;width:289.05pt;height:176.1pt;z-index:-251459584;mso-wrap-distance-left:0;mso-wrap-distance-right:0;mso-position-horizontal-relative:page" coordorigin="1908,260" coordsize="5781,3522">
            <v:shape id="_x0000_s1130" type="#_x0000_t75" style="position:absolute;left:1918;top:269;width:5760;height:3502">
              <v:imagedata r:id="rId61" o:title=""/>
            </v:shape>
            <v:rect id="_x0000_s1129" style="position:absolute;left:1908;top:260;width:10;height:10" fillcolor="black" stroked="f"/>
            <v:rect id="_x0000_s1128" style="position:absolute;left:1908;top:260;width:10;height:10" fillcolor="black" stroked="f"/>
            <v:line id="_x0000_s1127" style="position:absolute" from="1918,265" to="7679,265" strokeweight=".48pt"/>
            <v:rect id="_x0000_s1126" style="position:absolute;left:7679;top:260;width:10;height:10" fillcolor="black" stroked="f"/>
            <v:rect id="_x0000_s1125" style="position:absolute;left:7679;top:260;width:10;height:10" fillcolor="black" stroked="f"/>
            <v:line id="_x0000_s1124" style="position:absolute" from="1913,270" to="1913,3772" strokeweight=".48pt"/>
            <v:line id="_x0000_s1123" style="position:absolute" from="7684,270" to="7684,3772" strokeweight=".48pt"/>
            <v:rect id="_x0000_s1122" style="position:absolute;left:1908;top:3772;width:10;height:10" fillcolor="black" stroked="f"/>
            <v:rect id="_x0000_s1121" style="position:absolute;left:1908;top:3772;width:10;height:10" fillcolor="black" stroked="f"/>
            <v:line id="_x0000_s1120" style="position:absolute" from="1918,3777" to="7679,3777" strokeweight=".48pt"/>
            <v:rect id="_x0000_s1119" style="position:absolute;left:7679;top:3772;width:10;height:10" fillcolor="black" stroked="f"/>
            <v:rect id="_x0000_s1118" style="position:absolute;left:7679;top:3772;width:10;height:10" fillcolor="black" stroked="f"/>
            <v:rect id="_x0000_s1117" style="position:absolute;left:5595;top:1292;width:1980;height:1260" filled="f" strokecolor="red"/>
            <w10:wrap type="topAndBottom" anchorx="page"/>
          </v:group>
        </w:pict>
      </w:r>
    </w:p>
    <w:p w14:paraId="3EDA26EA" w14:textId="77777777" w:rsidR="00F33D04" w:rsidRDefault="003205B4">
      <w:pPr>
        <w:spacing w:line="222" w:lineRule="exact"/>
        <w:ind w:left="688"/>
        <w:rPr>
          <w:b/>
        </w:rPr>
      </w:pPr>
      <w:bookmarkStart w:id="62" w:name="_bookmark38"/>
      <w:bookmarkEnd w:id="62"/>
      <w:r>
        <w:rPr>
          <w:b/>
        </w:rPr>
        <w:t>Figure 28: Right-clicking a Reminder on the CPRS Cover Sheet</w:t>
      </w:r>
    </w:p>
    <w:p w14:paraId="5213B087" w14:textId="77777777" w:rsidR="00F33D04" w:rsidRDefault="00F33D04">
      <w:pPr>
        <w:pStyle w:val="BodyText"/>
        <w:spacing w:before="7"/>
        <w:rPr>
          <w:b/>
          <w:sz w:val="21"/>
        </w:rPr>
      </w:pPr>
    </w:p>
    <w:p w14:paraId="58681CDC" w14:textId="77777777" w:rsidR="00F33D04" w:rsidRDefault="003205B4">
      <w:pPr>
        <w:ind w:left="688" w:right="379"/>
      </w:pPr>
      <w:r>
        <w:t>Clicking on Clinical Maintenance will show you the same Clin</w:t>
      </w:r>
      <w:r>
        <w:t>ical Maintenance output you get by left- clicking.</w:t>
      </w:r>
    </w:p>
    <w:p w14:paraId="2D27FA64" w14:textId="77777777" w:rsidR="00F33D04" w:rsidRDefault="00F33D04">
      <w:pPr>
        <w:pStyle w:val="BodyText"/>
      </w:pPr>
    </w:p>
    <w:p w14:paraId="71BD9954" w14:textId="77777777" w:rsidR="00F33D04" w:rsidRDefault="00F33D04">
      <w:pPr>
        <w:pStyle w:val="BodyText"/>
        <w:spacing w:before="1"/>
        <w:rPr>
          <w:sz w:val="20"/>
        </w:rPr>
      </w:pPr>
    </w:p>
    <w:p w14:paraId="11B024E7" w14:textId="77777777" w:rsidR="00F33D04" w:rsidRDefault="003205B4">
      <w:pPr>
        <w:ind w:left="688" w:right="331"/>
      </w:pPr>
      <w:r>
        <w:t>If the reminder contains education topics, Education Topic Definition will be selectable and clicking on it will display the education topic definitions.</w:t>
      </w:r>
    </w:p>
    <w:p w14:paraId="2D846F49" w14:textId="77777777" w:rsidR="00F33D04" w:rsidRDefault="003205B4">
      <w:pPr>
        <w:pStyle w:val="BodyText"/>
        <w:rPr>
          <w:sz w:val="19"/>
        </w:rPr>
      </w:pPr>
      <w:r>
        <w:rPr>
          <w:noProof/>
        </w:rPr>
        <w:drawing>
          <wp:anchor distT="0" distB="0" distL="0" distR="0" simplePos="0" relativeHeight="195" behindDoc="0" locked="0" layoutInCell="1" allowOverlap="1" wp14:anchorId="247397B2" wp14:editId="018F3C7E">
            <wp:simplePos x="0" y="0"/>
            <wp:positionH relativeFrom="page">
              <wp:posOffset>1600200</wp:posOffset>
            </wp:positionH>
            <wp:positionV relativeFrom="paragraph">
              <wp:posOffset>163742</wp:posOffset>
            </wp:positionV>
            <wp:extent cx="3104053" cy="2597372"/>
            <wp:effectExtent l="0" t="0" r="0" b="0"/>
            <wp:wrapTopAndBottom/>
            <wp:docPr id="12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3.png"/>
                    <pic:cNvPicPr/>
                  </pic:nvPicPr>
                  <pic:blipFill>
                    <a:blip r:embed="rId62" cstate="print"/>
                    <a:stretch>
                      <a:fillRect/>
                    </a:stretch>
                  </pic:blipFill>
                  <pic:spPr>
                    <a:xfrm>
                      <a:off x="0" y="0"/>
                      <a:ext cx="3104053" cy="2597372"/>
                    </a:xfrm>
                    <a:prstGeom prst="rect">
                      <a:avLst/>
                    </a:prstGeom>
                  </pic:spPr>
                </pic:pic>
              </a:graphicData>
            </a:graphic>
          </wp:anchor>
        </w:drawing>
      </w:r>
    </w:p>
    <w:p w14:paraId="4CAE144B" w14:textId="77777777" w:rsidR="00F33D04" w:rsidRDefault="003205B4">
      <w:pPr>
        <w:ind w:left="940"/>
        <w:rPr>
          <w:b/>
        </w:rPr>
      </w:pPr>
      <w:bookmarkStart w:id="63" w:name="_bookmark39"/>
      <w:bookmarkEnd w:id="63"/>
      <w:r>
        <w:rPr>
          <w:b/>
        </w:rPr>
        <w:t>Figure 29: Education Topic</w:t>
      </w:r>
    </w:p>
    <w:p w14:paraId="4D4D53BE" w14:textId="77777777" w:rsidR="00F33D04" w:rsidRDefault="00F33D04">
      <w:pPr>
        <w:sectPr w:rsidR="00F33D04">
          <w:pgSz w:w="12240" w:h="15840"/>
          <w:pgMar w:top="1500" w:right="860" w:bottom="1740" w:left="1220" w:header="0" w:footer="1374" w:gutter="0"/>
          <w:cols w:space="720"/>
        </w:sectPr>
      </w:pPr>
    </w:p>
    <w:p w14:paraId="2A927957" w14:textId="77777777" w:rsidR="00F33D04" w:rsidRDefault="00F33D04">
      <w:pPr>
        <w:pStyle w:val="BodyText"/>
        <w:rPr>
          <w:b/>
          <w:sz w:val="20"/>
        </w:rPr>
      </w:pPr>
    </w:p>
    <w:p w14:paraId="5045C5DD" w14:textId="77777777" w:rsidR="00F33D04" w:rsidRDefault="00F33D04">
      <w:pPr>
        <w:pStyle w:val="BodyText"/>
        <w:rPr>
          <w:b/>
          <w:sz w:val="20"/>
        </w:rPr>
      </w:pPr>
    </w:p>
    <w:p w14:paraId="1FC47F29" w14:textId="77777777" w:rsidR="00F33D04" w:rsidRDefault="00F33D04">
      <w:pPr>
        <w:pStyle w:val="BodyText"/>
        <w:spacing w:before="10"/>
        <w:rPr>
          <w:b/>
          <w:sz w:val="21"/>
        </w:rPr>
      </w:pPr>
    </w:p>
    <w:p w14:paraId="504F137F" w14:textId="77777777" w:rsidR="00F33D04" w:rsidRDefault="003205B4">
      <w:pPr>
        <w:ind w:left="957"/>
        <w:rPr>
          <w:b/>
        </w:rPr>
      </w:pPr>
      <w:r>
        <w:rPr>
          <w:b/>
        </w:rPr>
        <w:t>Reminder Inquiry</w:t>
      </w:r>
    </w:p>
    <w:p w14:paraId="04ABD38B" w14:textId="77777777" w:rsidR="00F33D04" w:rsidRDefault="00F33D04">
      <w:pPr>
        <w:pStyle w:val="BodyText"/>
        <w:spacing w:before="7"/>
        <w:rPr>
          <w:b/>
          <w:sz w:val="21"/>
        </w:rPr>
      </w:pPr>
    </w:p>
    <w:p w14:paraId="4EDF3E42" w14:textId="77777777" w:rsidR="00F33D04" w:rsidRDefault="003205B4">
      <w:pPr>
        <w:spacing w:after="8"/>
        <w:ind w:left="957"/>
      </w:pPr>
      <w:r>
        <w:t>Clicking on Reminder Inquiry will produce a display of the reminder definition.</w:t>
      </w:r>
    </w:p>
    <w:p w14:paraId="65643DBF" w14:textId="77777777" w:rsidR="00F33D04" w:rsidRDefault="003205B4">
      <w:pPr>
        <w:pStyle w:val="BodyText"/>
        <w:ind w:left="957"/>
        <w:rPr>
          <w:sz w:val="20"/>
        </w:rPr>
      </w:pPr>
      <w:r>
        <w:rPr>
          <w:noProof/>
          <w:sz w:val="20"/>
        </w:rPr>
        <w:drawing>
          <wp:inline distT="0" distB="0" distL="0" distR="0" wp14:anchorId="6F10636B" wp14:editId="62C3022C">
            <wp:extent cx="4775903" cy="6642830"/>
            <wp:effectExtent l="0" t="0" r="0" b="0"/>
            <wp:docPr id="12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4.png"/>
                    <pic:cNvPicPr/>
                  </pic:nvPicPr>
                  <pic:blipFill>
                    <a:blip r:embed="rId63" cstate="print"/>
                    <a:stretch>
                      <a:fillRect/>
                    </a:stretch>
                  </pic:blipFill>
                  <pic:spPr>
                    <a:xfrm>
                      <a:off x="0" y="0"/>
                      <a:ext cx="4775903" cy="6642830"/>
                    </a:xfrm>
                    <a:prstGeom prst="rect">
                      <a:avLst/>
                    </a:prstGeom>
                  </pic:spPr>
                </pic:pic>
              </a:graphicData>
            </a:graphic>
          </wp:inline>
        </w:drawing>
      </w:r>
    </w:p>
    <w:p w14:paraId="51A1A512" w14:textId="77777777" w:rsidR="00F33D04" w:rsidRDefault="003205B4">
      <w:pPr>
        <w:ind w:left="1317"/>
        <w:rPr>
          <w:b/>
        </w:rPr>
      </w:pPr>
      <w:bookmarkStart w:id="64" w:name="_bookmark40"/>
      <w:bookmarkEnd w:id="64"/>
      <w:r>
        <w:rPr>
          <w:b/>
        </w:rPr>
        <w:t>Figure 30: Reminder Inquiry</w:t>
      </w:r>
    </w:p>
    <w:p w14:paraId="414697D4" w14:textId="77777777" w:rsidR="00F33D04" w:rsidRDefault="00F33D04">
      <w:pPr>
        <w:sectPr w:rsidR="00F33D04">
          <w:pgSz w:w="12240" w:h="15840"/>
          <w:pgMar w:top="1500" w:right="860" w:bottom="1740" w:left="1220" w:header="0" w:footer="1374" w:gutter="0"/>
          <w:cols w:space="720"/>
        </w:sectPr>
      </w:pPr>
    </w:p>
    <w:p w14:paraId="4C3B7642" w14:textId="77777777" w:rsidR="00F33D04" w:rsidRDefault="00F33D04">
      <w:pPr>
        <w:pStyle w:val="BodyText"/>
        <w:rPr>
          <w:b/>
          <w:sz w:val="20"/>
        </w:rPr>
      </w:pPr>
    </w:p>
    <w:p w14:paraId="20349E71" w14:textId="77777777" w:rsidR="00F33D04" w:rsidRDefault="003205B4">
      <w:pPr>
        <w:spacing w:before="215"/>
        <w:ind w:left="957"/>
        <w:rPr>
          <w:b/>
        </w:rPr>
      </w:pPr>
      <w:r>
        <w:rPr>
          <w:b/>
        </w:rPr>
        <w:t>Reference</w:t>
      </w:r>
      <w:r>
        <w:rPr>
          <w:b/>
          <w:spacing w:val="-3"/>
        </w:rPr>
        <w:t xml:space="preserve"> </w:t>
      </w:r>
      <w:r>
        <w:rPr>
          <w:b/>
        </w:rPr>
        <w:t>Information</w:t>
      </w:r>
    </w:p>
    <w:p w14:paraId="1DAF0E13" w14:textId="77777777" w:rsidR="00F33D04" w:rsidRDefault="00F33D04">
      <w:pPr>
        <w:pStyle w:val="BodyText"/>
        <w:spacing w:before="7"/>
        <w:rPr>
          <w:b/>
          <w:sz w:val="21"/>
        </w:rPr>
      </w:pPr>
    </w:p>
    <w:p w14:paraId="5FBBAB25" w14:textId="77777777" w:rsidR="00F33D04" w:rsidRDefault="003205B4">
      <w:pPr>
        <w:ind w:left="957" w:right="1802"/>
      </w:pPr>
      <w:r>
        <w:t>If you click on Reference Information, you wil</w:t>
      </w:r>
      <w:r>
        <w:t>l get a list of web sites that have information related to the clinical reminder. Clicking on one of them will open your web browser at that</w:t>
      </w:r>
      <w:r>
        <w:rPr>
          <w:spacing w:val="-1"/>
        </w:rPr>
        <w:t xml:space="preserve"> </w:t>
      </w:r>
      <w:r>
        <w:t>site.</w:t>
      </w:r>
    </w:p>
    <w:p w14:paraId="3DA185C8" w14:textId="77777777" w:rsidR="00F33D04" w:rsidRDefault="00F33D04">
      <w:pPr>
        <w:pStyle w:val="BodyText"/>
        <w:spacing w:before="3"/>
        <w:rPr>
          <w:sz w:val="22"/>
        </w:rPr>
      </w:pPr>
    </w:p>
    <w:p w14:paraId="78960D3D" w14:textId="77777777" w:rsidR="00F33D04" w:rsidRDefault="003205B4">
      <w:pPr>
        <w:spacing w:before="1"/>
        <w:ind w:left="957"/>
        <w:rPr>
          <w:b/>
        </w:rPr>
      </w:pPr>
      <w:r>
        <w:rPr>
          <w:b/>
        </w:rPr>
        <w:t>Reminder Icon</w:t>
      </w:r>
      <w:r>
        <w:rPr>
          <w:b/>
          <w:spacing w:val="-3"/>
        </w:rPr>
        <w:t xml:space="preserve"> </w:t>
      </w:r>
      <w:r>
        <w:rPr>
          <w:b/>
        </w:rPr>
        <w:t>Legend</w:t>
      </w:r>
    </w:p>
    <w:p w14:paraId="2F86D738" w14:textId="77777777" w:rsidR="00F33D04" w:rsidRDefault="00F33D04">
      <w:pPr>
        <w:pStyle w:val="BodyText"/>
        <w:spacing w:before="7"/>
        <w:rPr>
          <w:b/>
          <w:sz w:val="21"/>
        </w:rPr>
      </w:pPr>
    </w:p>
    <w:p w14:paraId="62FB5523" w14:textId="77777777" w:rsidR="00F33D04" w:rsidRDefault="003205B4">
      <w:pPr>
        <w:ind w:left="957" w:right="2253"/>
        <w:jc w:val="both"/>
      </w:pPr>
      <w:r>
        <w:t>Clicking on Reminder Icon Legend will bring up a display that shows what the various reminder icons mean. These icons will appear on the CPRS header bar (referred to as the Clock button).</w:t>
      </w:r>
    </w:p>
    <w:p w14:paraId="5EFDF8BA" w14:textId="77777777" w:rsidR="00F33D04" w:rsidRDefault="00F33D04">
      <w:pPr>
        <w:pStyle w:val="BodyText"/>
        <w:rPr>
          <w:sz w:val="20"/>
        </w:rPr>
      </w:pPr>
    </w:p>
    <w:p w14:paraId="503BEFAE" w14:textId="77777777" w:rsidR="00F33D04" w:rsidRDefault="00F33D04">
      <w:pPr>
        <w:pStyle w:val="BodyText"/>
        <w:rPr>
          <w:sz w:val="20"/>
        </w:rPr>
      </w:pPr>
    </w:p>
    <w:p w14:paraId="2666C692" w14:textId="77777777" w:rsidR="00F33D04" w:rsidRDefault="003205B4">
      <w:pPr>
        <w:pStyle w:val="BodyText"/>
        <w:spacing w:before="8"/>
        <w:rPr>
          <w:sz w:val="27"/>
        </w:rPr>
      </w:pPr>
      <w:r>
        <w:rPr>
          <w:noProof/>
        </w:rPr>
        <w:drawing>
          <wp:anchor distT="0" distB="0" distL="0" distR="0" simplePos="0" relativeHeight="196" behindDoc="0" locked="0" layoutInCell="1" allowOverlap="1" wp14:anchorId="6E373290" wp14:editId="569BC3AF">
            <wp:simplePos x="0" y="0"/>
            <wp:positionH relativeFrom="page">
              <wp:posOffset>1604263</wp:posOffset>
            </wp:positionH>
            <wp:positionV relativeFrom="paragraph">
              <wp:posOffset>227135</wp:posOffset>
            </wp:positionV>
            <wp:extent cx="3006949" cy="2336292"/>
            <wp:effectExtent l="0" t="0" r="0" b="0"/>
            <wp:wrapTopAndBottom/>
            <wp:docPr id="12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5.png"/>
                    <pic:cNvPicPr/>
                  </pic:nvPicPr>
                  <pic:blipFill>
                    <a:blip r:embed="rId64" cstate="print"/>
                    <a:stretch>
                      <a:fillRect/>
                    </a:stretch>
                  </pic:blipFill>
                  <pic:spPr>
                    <a:xfrm>
                      <a:off x="0" y="0"/>
                      <a:ext cx="3006949" cy="2336292"/>
                    </a:xfrm>
                    <a:prstGeom prst="rect">
                      <a:avLst/>
                    </a:prstGeom>
                  </pic:spPr>
                </pic:pic>
              </a:graphicData>
            </a:graphic>
          </wp:anchor>
        </w:drawing>
      </w:r>
    </w:p>
    <w:p w14:paraId="4FDC9924" w14:textId="77777777" w:rsidR="00F33D04" w:rsidRDefault="003205B4">
      <w:pPr>
        <w:spacing w:line="237" w:lineRule="exact"/>
        <w:ind w:left="940"/>
        <w:rPr>
          <w:b/>
        </w:rPr>
      </w:pPr>
      <w:bookmarkStart w:id="65" w:name="_bookmark41"/>
      <w:bookmarkEnd w:id="65"/>
      <w:r>
        <w:rPr>
          <w:b/>
        </w:rPr>
        <w:t>Figure 31: Reminders I</w:t>
      </w:r>
      <w:bookmarkStart w:id="66" w:name="_bookmark42"/>
      <w:bookmarkEnd w:id="66"/>
      <w:r>
        <w:rPr>
          <w:b/>
        </w:rPr>
        <w:t>con Legend</w:t>
      </w:r>
    </w:p>
    <w:p w14:paraId="5CEBEC91" w14:textId="77777777" w:rsidR="00F33D04" w:rsidRDefault="00F33D04">
      <w:pPr>
        <w:spacing w:line="237" w:lineRule="exact"/>
        <w:sectPr w:rsidR="00F33D04">
          <w:pgSz w:w="12240" w:h="15840"/>
          <w:pgMar w:top="1500" w:right="860" w:bottom="1740" w:left="1220" w:header="0" w:footer="1374" w:gutter="0"/>
          <w:cols w:space="720"/>
        </w:sectPr>
      </w:pPr>
    </w:p>
    <w:p w14:paraId="61DF657E" w14:textId="77777777" w:rsidR="00F33D04" w:rsidRDefault="00F33D04">
      <w:pPr>
        <w:pStyle w:val="BodyText"/>
        <w:rPr>
          <w:b/>
          <w:sz w:val="20"/>
        </w:rPr>
      </w:pPr>
    </w:p>
    <w:p w14:paraId="5245856A" w14:textId="77777777" w:rsidR="00F33D04" w:rsidRDefault="00F33D04">
      <w:pPr>
        <w:pStyle w:val="BodyText"/>
        <w:rPr>
          <w:b/>
          <w:sz w:val="20"/>
        </w:rPr>
      </w:pPr>
    </w:p>
    <w:p w14:paraId="501C09E6" w14:textId="77777777" w:rsidR="00F33D04" w:rsidRDefault="00F33D04">
      <w:pPr>
        <w:pStyle w:val="BodyText"/>
        <w:rPr>
          <w:b/>
        </w:rPr>
      </w:pPr>
    </w:p>
    <w:p w14:paraId="5EB4A6F4" w14:textId="77777777" w:rsidR="00F33D04" w:rsidRDefault="003205B4">
      <w:pPr>
        <w:pStyle w:val="Heading3"/>
        <w:spacing w:before="93"/>
        <w:rPr>
          <w:rFonts w:ascii="Arial"/>
        </w:rPr>
      </w:pPr>
      <w:bookmarkStart w:id="67" w:name="Clock_Button"/>
      <w:bookmarkEnd w:id="67"/>
      <w:r>
        <w:rPr>
          <w:rFonts w:ascii="Arial"/>
        </w:rPr>
        <w:t>Clock Button</w:t>
      </w:r>
    </w:p>
    <w:p w14:paraId="5375B5C8" w14:textId="77777777" w:rsidR="00F33D04" w:rsidRDefault="00F33D04">
      <w:pPr>
        <w:pStyle w:val="BodyText"/>
        <w:spacing w:before="9"/>
        <w:rPr>
          <w:rFonts w:ascii="Arial"/>
          <w:b/>
          <w:sz w:val="23"/>
        </w:rPr>
      </w:pPr>
    </w:p>
    <w:p w14:paraId="65CB9D02" w14:textId="77777777" w:rsidR="00F33D04" w:rsidRDefault="003205B4">
      <w:pPr>
        <w:ind w:left="580" w:right="921"/>
      </w:pPr>
      <w:r>
        <w:t xml:space="preserve">Another place you can interact with Clinical Reminders is by clicking on the reminders button in the upper right hand corner of the CPRS GUI. The reminders button looks like an alarm clock and corresponds to the status of the reminder, as indicated in the </w:t>
      </w:r>
      <w:r>
        <w:t>icon legend shown on the previous page.</w:t>
      </w:r>
    </w:p>
    <w:p w14:paraId="4F535062" w14:textId="77777777" w:rsidR="00F33D04" w:rsidRDefault="003205B4">
      <w:pPr>
        <w:pStyle w:val="BodyText"/>
        <w:spacing w:before="4"/>
        <w:rPr>
          <w:sz w:val="19"/>
        </w:rPr>
      </w:pPr>
      <w:r>
        <w:rPr>
          <w:noProof/>
        </w:rPr>
        <w:drawing>
          <wp:anchor distT="0" distB="0" distL="0" distR="0" simplePos="0" relativeHeight="197" behindDoc="0" locked="0" layoutInCell="1" allowOverlap="1" wp14:anchorId="30AEF6B4" wp14:editId="433B20F8">
            <wp:simplePos x="0" y="0"/>
            <wp:positionH relativeFrom="page">
              <wp:posOffset>1143000</wp:posOffset>
            </wp:positionH>
            <wp:positionV relativeFrom="paragraph">
              <wp:posOffset>166175</wp:posOffset>
            </wp:positionV>
            <wp:extent cx="2910840" cy="495300"/>
            <wp:effectExtent l="0" t="0" r="0" b="0"/>
            <wp:wrapTopAndBottom/>
            <wp:docPr id="1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6.png"/>
                    <pic:cNvPicPr/>
                  </pic:nvPicPr>
                  <pic:blipFill>
                    <a:blip r:embed="rId65" cstate="print"/>
                    <a:stretch>
                      <a:fillRect/>
                    </a:stretch>
                  </pic:blipFill>
                  <pic:spPr>
                    <a:xfrm>
                      <a:off x="0" y="0"/>
                      <a:ext cx="2910840" cy="495300"/>
                    </a:xfrm>
                    <a:prstGeom prst="rect">
                      <a:avLst/>
                    </a:prstGeom>
                  </pic:spPr>
                </pic:pic>
              </a:graphicData>
            </a:graphic>
          </wp:anchor>
        </w:drawing>
      </w:r>
    </w:p>
    <w:p w14:paraId="4A3FA6B4" w14:textId="77777777" w:rsidR="00F33D04" w:rsidRDefault="003205B4">
      <w:pPr>
        <w:ind w:left="580"/>
        <w:rPr>
          <w:b/>
        </w:rPr>
      </w:pPr>
      <w:bookmarkStart w:id="68" w:name="_bookmark43"/>
      <w:bookmarkEnd w:id="68"/>
      <w:r>
        <w:rPr>
          <w:b/>
        </w:rPr>
        <w:t>Figure 32: Clock Button</w:t>
      </w:r>
    </w:p>
    <w:p w14:paraId="06EB1ED6" w14:textId="77777777" w:rsidR="00F33D04" w:rsidRDefault="00F33D04">
      <w:pPr>
        <w:pStyle w:val="BodyText"/>
        <w:spacing w:before="5"/>
        <w:rPr>
          <w:b/>
          <w:sz w:val="21"/>
        </w:rPr>
      </w:pPr>
    </w:p>
    <w:p w14:paraId="050AAA3F" w14:textId="77777777" w:rsidR="00F33D04" w:rsidRDefault="003205B4">
      <w:pPr>
        <w:ind w:left="580" w:right="1097"/>
      </w:pPr>
      <w:r>
        <w:t>This brings up the Available Reminders window, which shows the same tree view as seen in the Reminders drawer.</w:t>
      </w:r>
    </w:p>
    <w:p w14:paraId="0531F6B3" w14:textId="77777777" w:rsidR="00F33D04" w:rsidRDefault="003205B4">
      <w:pPr>
        <w:pStyle w:val="BodyText"/>
        <w:ind w:left="580"/>
        <w:rPr>
          <w:sz w:val="20"/>
        </w:rPr>
      </w:pPr>
      <w:r>
        <w:rPr>
          <w:sz w:val="20"/>
        </w:rPr>
      </w:r>
      <w:r>
        <w:rPr>
          <w:sz w:val="20"/>
        </w:rPr>
        <w:pict w14:anchorId="3AFC00ED">
          <v:group id="_x0000_s1110" style="width:356pt;height:142.7pt;mso-position-horizontal-relative:char;mso-position-vertical-relative:line" coordsize="7120,2854">
            <v:shape id="_x0000_s1115" type="#_x0000_t75" style="position:absolute;left:16;top:16;width:7092;height:2827">
              <v:imagedata r:id="rId66" o:title=""/>
            </v:shape>
            <v:line id="_x0000_s1114" style="position:absolute" from="10,5" to="7110,5" strokeweight=".48pt"/>
            <v:line id="_x0000_s1113" style="position:absolute" from="5,0" to="5,2854" strokeweight=".48pt"/>
            <v:line id="_x0000_s1112" style="position:absolute" from="7115,0" to="7115,2854" strokeweight=".48pt"/>
            <v:line id="_x0000_s1111" style="position:absolute" from="10,2849" to="7110,2849" strokeweight=".48pt"/>
            <w10:anchorlock/>
          </v:group>
        </w:pict>
      </w:r>
    </w:p>
    <w:p w14:paraId="68D1F343" w14:textId="77777777" w:rsidR="00F33D04" w:rsidRDefault="003205B4">
      <w:pPr>
        <w:spacing w:line="220" w:lineRule="exact"/>
        <w:ind w:left="580"/>
        <w:rPr>
          <w:b/>
        </w:rPr>
      </w:pPr>
      <w:bookmarkStart w:id="69" w:name="_bookmark44"/>
      <w:bookmarkEnd w:id="69"/>
      <w:r>
        <w:rPr>
          <w:b/>
        </w:rPr>
        <w:t>Figure 3</w:t>
      </w:r>
      <w:r>
        <w:rPr>
          <w:b/>
        </w:rPr>
        <w:t>3: Available Reminders Window</w:t>
      </w:r>
    </w:p>
    <w:p w14:paraId="596E410F" w14:textId="77777777" w:rsidR="00F33D04" w:rsidRDefault="00F33D04">
      <w:pPr>
        <w:pStyle w:val="BodyText"/>
        <w:spacing w:before="7"/>
        <w:rPr>
          <w:b/>
          <w:sz w:val="21"/>
        </w:rPr>
      </w:pPr>
    </w:p>
    <w:p w14:paraId="75C2AF9E" w14:textId="77777777" w:rsidR="00F33D04" w:rsidRDefault="003205B4">
      <w:pPr>
        <w:ind w:left="580"/>
      </w:pPr>
      <w:r>
        <w:t>This window has two menus: View and Action.</w:t>
      </w:r>
    </w:p>
    <w:p w14:paraId="48D83210" w14:textId="77777777" w:rsidR="00F33D04" w:rsidRDefault="00F33D04">
      <w:pPr>
        <w:pStyle w:val="BodyText"/>
        <w:spacing w:before="5"/>
        <w:rPr>
          <w:sz w:val="22"/>
        </w:rPr>
      </w:pPr>
    </w:p>
    <w:p w14:paraId="29057EC8" w14:textId="77777777" w:rsidR="00F33D04" w:rsidRDefault="003205B4">
      <w:pPr>
        <w:spacing w:line="250" w:lineRule="exact"/>
        <w:ind w:left="580"/>
        <w:rPr>
          <w:b/>
        </w:rPr>
      </w:pPr>
      <w:r>
        <w:rPr>
          <w:b/>
        </w:rPr>
        <w:t>View Menu</w:t>
      </w:r>
    </w:p>
    <w:p w14:paraId="52DD98DE" w14:textId="77777777" w:rsidR="00F33D04" w:rsidRDefault="003205B4">
      <w:pPr>
        <w:ind w:left="580" w:right="1020"/>
      </w:pPr>
      <w:r>
        <w:t>The View menu lets you determine which categories of reminders will be displayed in the tree view. Those with a checkmark to the left of this will be displayed. You can toggle the checkmark on or off by left clicking on the icon. Note: as soon as you click</w:t>
      </w:r>
      <w:r>
        <w:t xml:space="preserve"> on an icon the View menu will disappear and the tree will be updated to match your current selection. To make another change, left-click on View.</w:t>
      </w:r>
    </w:p>
    <w:p w14:paraId="1A3E712A" w14:textId="77777777" w:rsidR="00F33D04" w:rsidRDefault="00F33D04">
      <w:pPr>
        <w:pStyle w:val="BodyText"/>
        <w:spacing w:before="10"/>
        <w:rPr>
          <w:sz w:val="21"/>
        </w:rPr>
      </w:pPr>
    </w:p>
    <w:p w14:paraId="68881D0A" w14:textId="77777777" w:rsidR="00F33D04" w:rsidRDefault="003205B4">
      <w:pPr>
        <w:ind w:left="580" w:right="797"/>
      </w:pPr>
      <w:r>
        <w:t>The tree view you see here is identical to the one you see in the Reminders “drawer,” so whatever change you</w:t>
      </w:r>
      <w:r>
        <w:t xml:space="preserve"> make here affects the tree you see in the Reminders drawer.</w:t>
      </w:r>
    </w:p>
    <w:p w14:paraId="48CEFF18" w14:textId="77777777" w:rsidR="00F33D04" w:rsidRDefault="00F33D04">
      <w:pPr>
        <w:sectPr w:rsidR="00F33D04">
          <w:pgSz w:w="12240" w:h="15840"/>
          <w:pgMar w:top="1500" w:right="860" w:bottom="1740" w:left="1220" w:header="0" w:footer="1374" w:gutter="0"/>
          <w:cols w:space="720"/>
        </w:sectPr>
      </w:pPr>
    </w:p>
    <w:p w14:paraId="481D1C3A" w14:textId="77777777" w:rsidR="00F33D04" w:rsidRDefault="00F33D04">
      <w:pPr>
        <w:pStyle w:val="BodyText"/>
        <w:rPr>
          <w:sz w:val="20"/>
        </w:rPr>
      </w:pPr>
    </w:p>
    <w:p w14:paraId="1FD0B51D" w14:textId="77777777" w:rsidR="00F33D04" w:rsidRDefault="00F33D04">
      <w:pPr>
        <w:pStyle w:val="BodyText"/>
        <w:rPr>
          <w:sz w:val="20"/>
        </w:rPr>
      </w:pPr>
    </w:p>
    <w:p w14:paraId="24C0DD6C" w14:textId="77777777" w:rsidR="00F33D04" w:rsidRDefault="00F33D04">
      <w:pPr>
        <w:pStyle w:val="BodyText"/>
        <w:rPr>
          <w:sz w:val="20"/>
        </w:rPr>
      </w:pPr>
    </w:p>
    <w:p w14:paraId="15FB4171" w14:textId="77777777" w:rsidR="00F33D04" w:rsidRDefault="00F33D04">
      <w:pPr>
        <w:pStyle w:val="BodyText"/>
        <w:spacing w:before="5"/>
        <w:rPr>
          <w:sz w:val="28"/>
        </w:rPr>
      </w:pPr>
    </w:p>
    <w:p w14:paraId="630A5148" w14:textId="77777777" w:rsidR="00F33D04" w:rsidRDefault="003205B4">
      <w:pPr>
        <w:pStyle w:val="Heading3"/>
        <w:spacing w:before="92"/>
        <w:rPr>
          <w:rFonts w:ascii="Arial"/>
        </w:rPr>
      </w:pPr>
      <w:bookmarkStart w:id="70" w:name="Action_Menu"/>
      <w:bookmarkEnd w:id="70"/>
      <w:r>
        <w:rPr>
          <w:rFonts w:ascii="Arial"/>
        </w:rPr>
        <w:t>Action Menu</w:t>
      </w:r>
    </w:p>
    <w:p w14:paraId="1DDD3111" w14:textId="77777777" w:rsidR="00F33D04" w:rsidRDefault="00F33D04">
      <w:pPr>
        <w:pStyle w:val="BodyText"/>
        <w:spacing w:before="1"/>
        <w:rPr>
          <w:rFonts w:ascii="Arial"/>
          <w:b/>
        </w:rPr>
      </w:pPr>
    </w:p>
    <w:p w14:paraId="49B020F5" w14:textId="77777777" w:rsidR="00F33D04" w:rsidRDefault="003205B4">
      <w:pPr>
        <w:spacing w:before="1"/>
        <w:ind w:left="580"/>
        <w:rPr>
          <w:b/>
          <w:sz w:val="24"/>
        </w:rPr>
      </w:pPr>
      <w:r>
        <w:rPr>
          <w:b/>
          <w:sz w:val="24"/>
        </w:rPr>
        <w:t>Evaluate Reminders</w:t>
      </w:r>
    </w:p>
    <w:p w14:paraId="04ED314C" w14:textId="77777777" w:rsidR="00F33D04" w:rsidRDefault="00F33D04">
      <w:pPr>
        <w:pStyle w:val="BodyText"/>
        <w:spacing w:before="7"/>
        <w:rPr>
          <w:b/>
          <w:sz w:val="21"/>
        </w:rPr>
      </w:pPr>
    </w:p>
    <w:p w14:paraId="1A88DF5E" w14:textId="77777777" w:rsidR="00F33D04" w:rsidRDefault="003205B4">
      <w:pPr>
        <w:ind w:left="580" w:right="940"/>
      </w:pPr>
      <w:r>
        <w:t>You can evaluate an individual reminder, all the reminders in a category, or a processed reminder. A processed reminder is one whose dialog has been processed by checking off items; a checkmark appears by the reminder icon. The option that is selectable ou</w:t>
      </w:r>
      <w:r>
        <w:t>t of these three options depends on what has been selected on the reminders tree. If it is an individual reminder, then Evaluate Reminder will be selectable, if it is a category, then Evaluate Category Reminders will be selectable, and if it is a processed</w:t>
      </w:r>
      <w:r>
        <w:t xml:space="preserve"> reminder, then Evaluate Processed Reminder will be selectable.</w:t>
      </w:r>
    </w:p>
    <w:p w14:paraId="0FEDD9D1" w14:textId="77777777" w:rsidR="00F33D04" w:rsidRDefault="00F33D04">
      <w:pPr>
        <w:pStyle w:val="BodyText"/>
        <w:rPr>
          <w:sz w:val="22"/>
        </w:rPr>
      </w:pPr>
    </w:p>
    <w:p w14:paraId="32C9D109" w14:textId="77777777" w:rsidR="00F33D04" w:rsidRDefault="003205B4">
      <w:pPr>
        <w:ind w:left="580" w:right="1226"/>
      </w:pPr>
      <w:r>
        <w:t>The other two options, Refresh Reminder Dialogs and Edit Cover Sheet Reminder List, are for use by Reminder Managers.</w:t>
      </w:r>
    </w:p>
    <w:p w14:paraId="03652342" w14:textId="77777777" w:rsidR="00F33D04" w:rsidRDefault="00F33D04">
      <w:pPr>
        <w:pStyle w:val="BodyText"/>
        <w:rPr>
          <w:sz w:val="20"/>
        </w:rPr>
      </w:pPr>
    </w:p>
    <w:p w14:paraId="5A065E69" w14:textId="77777777" w:rsidR="00F33D04" w:rsidRDefault="003205B4">
      <w:pPr>
        <w:pStyle w:val="BodyText"/>
        <w:spacing w:before="3"/>
        <w:rPr>
          <w:sz w:val="23"/>
        </w:rPr>
      </w:pPr>
      <w:r>
        <w:rPr>
          <w:noProof/>
        </w:rPr>
        <w:drawing>
          <wp:anchor distT="0" distB="0" distL="0" distR="0" simplePos="0" relativeHeight="199" behindDoc="0" locked="0" layoutInCell="1" allowOverlap="1" wp14:anchorId="70BC4DC0" wp14:editId="02FFADCC">
            <wp:simplePos x="0" y="0"/>
            <wp:positionH relativeFrom="page">
              <wp:posOffset>1143000</wp:posOffset>
            </wp:positionH>
            <wp:positionV relativeFrom="paragraph">
              <wp:posOffset>194888</wp:posOffset>
            </wp:positionV>
            <wp:extent cx="3310800" cy="1940814"/>
            <wp:effectExtent l="0" t="0" r="0" b="0"/>
            <wp:wrapTopAndBottom/>
            <wp:docPr id="12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8.png"/>
                    <pic:cNvPicPr/>
                  </pic:nvPicPr>
                  <pic:blipFill>
                    <a:blip r:embed="rId67" cstate="print"/>
                    <a:stretch>
                      <a:fillRect/>
                    </a:stretch>
                  </pic:blipFill>
                  <pic:spPr>
                    <a:xfrm>
                      <a:off x="0" y="0"/>
                      <a:ext cx="3310800" cy="1940814"/>
                    </a:xfrm>
                    <a:prstGeom prst="rect">
                      <a:avLst/>
                    </a:prstGeom>
                  </pic:spPr>
                </pic:pic>
              </a:graphicData>
            </a:graphic>
          </wp:anchor>
        </w:drawing>
      </w:r>
    </w:p>
    <w:p w14:paraId="4160CE44" w14:textId="77777777" w:rsidR="00F33D04" w:rsidRDefault="003205B4">
      <w:pPr>
        <w:spacing w:line="227" w:lineRule="exact"/>
        <w:ind w:left="580"/>
        <w:rPr>
          <w:b/>
        </w:rPr>
      </w:pPr>
      <w:bookmarkStart w:id="71" w:name="_bookmark45"/>
      <w:bookmarkEnd w:id="71"/>
      <w:r>
        <w:rPr>
          <w:b/>
        </w:rPr>
        <w:t>Figure 34: Action Menu on Available Reminders</w:t>
      </w:r>
    </w:p>
    <w:p w14:paraId="39D5E4AA" w14:textId="77777777" w:rsidR="00F33D04" w:rsidRDefault="00F33D04">
      <w:pPr>
        <w:spacing w:line="227" w:lineRule="exact"/>
        <w:sectPr w:rsidR="00F33D04">
          <w:pgSz w:w="12240" w:h="15840"/>
          <w:pgMar w:top="1500" w:right="860" w:bottom="1740" w:left="1220" w:header="0" w:footer="1374" w:gutter="0"/>
          <w:cols w:space="720"/>
        </w:sectPr>
      </w:pPr>
    </w:p>
    <w:p w14:paraId="5DB21F0E" w14:textId="77777777" w:rsidR="00F33D04" w:rsidRDefault="003205B4">
      <w:pPr>
        <w:pStyle w:val="Heading3"/>
        <w:spacing w:before="75" w:line="275" w:lineRule="exact"/>
        <w:rPr>
          <w:rFonts w:ascii="Arial"/>
        </w:rPr>
      </w:pPr>
      <w:bookmarkStart w:id="72" w:name="Notes_Tab"/>
      <w:bookmarkEnd w:id="72"/>
      <w:r>
        <w:rPr>
          <w:rFonts w:ascii="Arial"/>
        </w:rPr>
        <w:lastRenderedPageBreak/>
        <w:t>Notes Tab</w:t>
      </w:r>
    </w:p>
    <w:p w14:paraId="155E3900" w14:textId="77777777" w:rsidR="00F33D04" w:rsidRDefault="003205B4">
      <w:pPr>
        <w:ind w:left="580" w:right="1263"/>
      </w:pPr>
      <w:r>
        <w:t>Reminders processing takes place through the Notes tab. When you click on the Notes tab and open a new note, a Reminders tab appears.</w:t>
      </w:r>
    </w:p>
    <w:p w14:paraId="5ABD7177" w14:textId="77777777" w:rsidR="00F33D04" w:rsidRDefault="003205B4">
      <w:pPr>
        <w:pStyle w:val="BodyText"/>
        <w:rPr>
          <w:sz w:val="19"/>
        </w:rPr>
      </w:pPr>
      <w:r>
        <w:pict w14:anchorId="25BB2614">
          <v:group id="_x0000_s1106" style="position:absolute;margin-left:90.2pt;margin-top:12.9pt;width:317.3pt;height:210.25pt;z-index:-251452416;mso-wrap-distance-left:0;mso-wrap-distance-right:0;mso-position-horizontal-relative:page" coordorigin="1804,258" coordsize="6346,4205">
            <v:shape id="_x0000_s1109" type="#_x0000_t75" style="position:absolute;left:1804;top:257;width:6346;height:4205">
              <v:imagedata r:id="rId68" o:title=""/>
            </v:shape>
            <v:shape id="_x0000_s1108" style="position:absolute;left:2952;top:2763;width:2172;height:921" coordorigin="2952,2763" coordsize="2172,921" o:spt="100" adj="0,,0" path="m3040,3573r-88,102l3086,3684r-15,-36l3043,3648r-6,-3l3035,3640r-2,-5l3035,3629r5,-2l3059,3619r-19,-46xm3059,3619r-19,8l3035,3629r-2,6l3035,3640r2,5l3043,3648r5,-2l3067,3638r-8,-19xm3067,3638r-19,8l3043,3648r28,l3067,3638xm5113,2763r-5,3l3059,3619r8,19l5116,2784r5,-2l5123,2776r-2,-5l5119,2766r-6,-3xe" fillcolor="black" stroked="f">
              <v:stroke joinstyle="round"/>
              <v:formulas/>
              <v:path arrowok="t" o:connecttype="segments"/>
            </v:shape>
            <v:shape id="_x0000_s1107" type="#_x0000_t202" style="position:absolute;left:5112;top:2471;width:2229;height:702" filled="f">
              <v:textbox inset="0,0,0,0">
                <w:txbxContent>
                  <w:p w14:paraId="5194DD39" w14:textId="77777777" w:rsidR="00F33D04" w:rsidRDefault="003205B4">
                    <w:pPr>
                      <w:spacing w:before="73"/>
                      <w:ind w:left="144"/>
                      <w:rPr>
                        <w:sz w:val="24"/>
                      </w:rPr>
                    </w:pPr>
                    <w:r>
                      <w:rPr>
                        <w:sz w:val="24"/>
                      </w:rPr>
                      <w:t>Reminders drawer</w:t>
                    </w:r>
                  </w:p>
                </w:txbxContent>
              </v:textbox>
            </v:shape>
            <w10:wrap type="topAndBottom" anchorx="page"/>
          </v:group>
        </w:pict>
      </w:r>
    </w:p>
    <w:p w14:paraId="30B6D279" w14:textId="77777777" w:rsidR="00F33D04" w:rsidRDefault="003205B4">
      <w:pPr>
        <w:spacing w:line="224" w:lineRule="exact"/>
        <w:ind w:left="580"/>
        <w:rPr>
          <w:b/>
        </w:rPr>
      </w:pPr>
      <w:bookmarkStart w:id="73" w:name="_bookmark46"/>
      <w:bookmarkEnd w:id="73"/>
      <w:r>
        <w:rPr>
          <w:b/>
        </w:rPr>
        <w:t xml:space="preserve">Figure 35: Reminders Drawer </w:t>
      </w:r>
      <w:r>
        <w:rPr>
          <w:b/>
        </w:rPr>
        <w:t>on Notes Tab</w:t>
      </w:r>
    </w:p>
    <w:p w14:paraId="70B5498A" w14:textId="77777777" w:rsidR="00F33D04" w:rsidRDefault="00F33D04">
      <w:pPr>
        <w:pStyle w:val="BodyText"/>
        <w:spacing w:before="7"/>
        <w:rPr>
          <w:b/>
          <w:sz w:val="21"/>
        </w:rPr>
      </w:pPr>
    </w:p>
    <w:p w14:paraId="75D32E50" w14:textId="77777777" w:rsidR="00F33D04" w:rsidRDefault="003205B4">
      <w:pPr>
        <w:ind w:left="580" w:right="964"/>
      </w:pPr>
      <w:r>
        <w:t>When you click on the Reminders drawer, a list of reminders is displayed, categorized by Due, Applicable, Not Applicable, and Other Categories. Reminders that have an associated dialog</w:t>
      </w:r>
      <w:r>
        <w:rPr>
          <w:spacing w:val="-24"/>
        </w:rPr>
        <w:t xml:space="preserve"> </w:t>
      </w:r>
      <w:r>
        <w:t>have a special icon (see the previous Reminder Icons Lege</w:t>
      </w:r>
      <w:r>
        <w:t>nd). If you click on one of these reminders, a dialog box appears which lists possible actions or activities that may satisfy this</w:t>
      </w:r>
      <w:r>
        <w:rPr>
          <w:spacing w:val="-25"/>
        </w:rPr>
        <w:t xml:space="preserve"> </w:t>
      </w:r>
      <w:r>
        <w:t>reminder.</w:t>
      </w:r>
    </w:p>
    <w:p w14:paraId="41A4A494" w14:textId="77777777" w:rsidR="00F33D04" w:rsidRDefault="003205B4">
      <w:pPr>
        <w:pStyle w:val="BodyText"/>
        <w:spacing w:before="10"/>
        <w:rPr>
          <w:sz w:val="20"/>
        </w:rPr>
      </w:pPr>
      <w:r>
        <w:rPr>
          <w:noProof/>
        </w:rPr>
        <w:drawing>
          <wp:anchor distT="0" distB="0" distL="0" distR="0" simplePos="0" relativeHeight="202" behindDoc="0" locked="0" layoutInCell="1" allowOverlap="1" wp14:anchorId="17B0A53D" wp14:editId="6EBFC2B7">
            <wp:simplePos x="0" y="0"/>
            <wp:positionH relativeFrom="page">
              <wp:posOffset>1145870</wp:posOffset>
            </wp:positionH>
            <wp:positionV relativeFrom="paragraph">
              <wp:posOffset>177684</wp:posOffset>
            </wp:positionV>
            <wp:extent cx="4460535" cy="2977515"/>
            <wp:effectExtent l="0" t="0" r="0" b="0"/>
            <wp:wrapTopAndBottom/>
            <wp:docPr id="13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0.png"/>
                    <pic:cNvPicPr/>
                  </pic:nvPicPr>
                  <pic:blipFill>
                    <a:blip r:embed="rId69" cstate="print"/>
                    <a:stretch>
                      <a:fillRect/>
                    </a:stretch>
                  </pic:blipFill>
                  <pic:spPr>
                    <a:xfrm>
                      <a:off x="0" y="0"/>
                      <a:ext cx="4460535" cy="2977515"/>
                    </a:xfrm>
                    <a:prstGeom prst="rect">
                      <a:avLst/>
                    </a:prstGeom>
                  </pic:spPr>
                </pic:pic>
              </a:graphicData>
            </a:graphic>
          </wp:anchor>
        </w:drawing>
      </w:r>
    </w:p>
    <w:p w14:paraId="644AA2CC" w14:textId="77777777" w:rsidR="00F33D04" w:rsidRDefault="003205B4">
      <w:pPr>
        <w:spacing w:before="6"/>
        <w:ind w:left="580"/>
        <w:rPr>
          <w:b/>
        </w:rPr>
      </w:pPr>
      <w:bookmarkStart w:id="74" w:name="_bookmark47"/>
      <w:bookmarkEnd w:id="74"/>
      <w:r>
        <w:rPr>
          <w:b/>
        </w:rPr>
        <w:t>Figure 36: Reminder Dialog Tree View</w:t>
      </w:r>
    </w:p>
    <w:p w14:paraId="1E544E91" w14:textId="77777777" w:rsidR="00F33D04" w:rsidRDefault="00F33D04">
      <w:pPr>
        <w:sectPr w:rsidR="00F33D04">
          <w:pgSz w:w="12240" w:h="15840"/>
          <w:pgMar w:top="1360" w:right="860" w:bottom="1740" w:left="1220" w:header="0" w:footer="1374" w:gutter="0"/>
          <w:cols w:space="720"/>
        </w:sectPr>
      </w:pPr>
    </w:p>
    <w:p w14:paraId="2356DE14" w14:textId="77777777" w:rsidR="00F33D04" w:rsidRDefault="00F33D04">
      <w:pPr>
        <w:pStyle w:val="BodyText"/>
        <w:rPr>
          <w:b/>
          <w:sz w:val="20"/>
        </w:rPr>
      </w:pPr>
    </w:p>
    <w:p w14:paraId="56927118" w14:textId="77777777" w:rsidR="00F33D04" w:rsidRDefault="00F33D04">
      <w:pPr>
        <w:pStyle w:val="BodyText"/>
        <w:rPr>
          <w:b/>
          <w:sz w:val="20"/>
        </w:rPr>
      </w:pPr>
    </w:p>
    <w:p w14:paraId="4B0978AA" w14:textId="77777777" w:rsidR="00F33D04" w:rsidRDefault="00F33D04">
      <w:pPr>
        <w:pStyle w:val="BodyText"/>
        <w:rPr>
          <w:b/>
          <w:sz w:val="20"/>
        </w:rPr>
      </w:pPr>
    </w:p>
    <w:p w14:paraId="4566EE85" w14:textId="77777777" w:rsidR="00F33D04" w:rsidRDefault="00F33D04">
      <w:pPr>
        <w:pStyle w:val="BodyText"/>
        <w:spacing w:before="7"/>
        <w:rPr>
          <w:b/>
          <w:sz w:val="28"/>
        </w:rPr>
      </w:pPr>
    </w:p>
    <w:p w14:paraId="18D93936" w14:textId="77777777" w:rsidR="00F33D04" w:rsidRDefault="003205B4">
      <w:pPr>
        <w:pStyle w:val="Heading2"/>
        <w:spacing w:before="91" w:after="23"/>
        <w:rPr>
          <w:rFonts w:ascii="Arial"/>
        </w:rPr>
      </w:pPr>
      <w:bookmarkStart w:id="75" w:name="Processing/_Resolving_Clinical_Reminders"/>
      <w:bookmarkStart w:id="76" w:name="_bookmark48"/>
      <w:bookmarkEnd w:id="75"/>
      <w:bookmarkEnd w:id="76"/>
      <w:r>
        <w:rPr>
          <w:rFonts w:ascii="Arial"/>
        </w:rPr>
        <w:t>Processing/ Resolving Clinical Reminders</w:t>
      </w:r>
    </w:p>
    <w:p w14:paraId="60749EBD" w14:textId="77777777" w:rsidR="00F33D04" w:rsidRDefault="003205B4">
      <w:pPr>
        <w:pStyle w:val="BodyText"/>
        <w:spacing w:line="20" w:lineRule="exact"/>
        <w:ind w:left="546"/>
        <w:rPr>
          <w:rFonts w:ascii="Arial"/>
          <w:sz w:val="2"/>
        </w:rPr>
      </w:pPr>
      <w:r>
        <w:rPr>
          <w:rFonts w:ascii="Arial"/>
          <w:sz w:val="2"/>
        </w:rPr>
      </w:r>
      <w:r>
        <w:rPr>
          <w:rFonts w:ascii="Arial"/>
          <w:sz w:val="2"/>
        </w:rPr>
        <w:pict w14:anchorId="3A6BBE91">
          <v:group id="_x0000_s1104" style="width:434.95pt;height:.5pt;mso-position-horizontal-relative:char;mso-position-vertical-relative:line" coordsize="8699,10">
            <v:line id="_x0000_s1105" style="position:absolute" from="0,5" to="8699,5" strokeweight=".48pt"/>
            <w10:anchorlock/>
          </v:group>
        </w:pict>
      </w:r>
    </w:p>
    <w:p w14:paraId="74FA957E" w14:textId="77777777" w:rsidR="00F33D04" w:rsidRDefault="00F33D04">
      <w:pPr>
        <w:pStyle w:val="BodyText"/>
        <w:spacing w:before="6"/>
        <w:rPr>
          <w:rFonts w:ascii="Arial"/>
          <w:b/>
          <w:sz w:val="14"/>
        </w:rPr>
      </w:pPr>
    </w:p>
    <w:p w14:paraId="4C460500" w14:textId="77777777" w:rsidR="00F33D04" w:rsidRDefault="003205B4">
      <w:pPr>
        <w:pStyle w:val="BodyText"/>
        <w:spacing w:before="90"/>
        <w:ind w:left="580" w:right="963"/>
      </w:pPr>
      <w:r>
        <w:t>NOTE: Your site can determine the folder view – which reminders and categories/folders appear in the reminders drawer.</w:t>
      </w:r>
    </w:p>
    <w:p w14:paraId="353A9F27" w14:textId="77777777" w:rsidR="00F33D04" w:rsidRDefault="00F33D04">
      <w:pPr>
        <w:pStyle w:val="BodyText"/>
        <w:spacing w:before="6"/>
      </w:pPr>
    </w:p>
    <w:p w14:paraId="24F85FF4" w14:textId="77777777" w:rsidR="00F33D04" w:rsidRDefault="003205B4">
      <w:pPr>
        <w:ind w:left="580"/>
        <w:rPr>
          <w:rFonts w:ascii="Arial"/>
          <w:b/>
          <w:i/>
        </w:rPr>
      </w:pPr>
      <w:r>
        <w:rPr>
          <w:rFonts w:ascii="Arial"/>
          <w:b/>
          <w:i/>
        </w:rPr>
        <w:t>Summary of Steps to Process Reminders</w:t>
      </w:r>
    </w:p>
    <w:p w14:paraId="6785E3BD" w14:textId="77777777" w:rsidR="00F33D04" w:rsidRDefault="00F33D04">
      <w:pPr>
        <w:pStyle w:val="BodyText"/>
        <w:spacing w:before="8"/>
        <w:rPr>
          <w:rFonts w:ascii="Arial"/>
          <w:b/>
          <w:i/>
          <w:sz w:val="21"/>
        </w:rPr>
      </w:pPr>
    </w:p>
    <w:p w14:paraId="167EAA2C" w14:textId="77777777" w:rsidR="00F33D04" w:rsidRDefault="003205B4">
      <w:pPr>
        <w:ind w:left="580"/>
      </w:pPr>
      <w:r>
        <w:t xml:space="preserve">These are the basic steps for processing reminders from the </w:t>
      </w:r>
      <w:r>
        <w:t>Notes tab in CPRS.</w:t>
      </w:r>
    </w:p>
    <w:p w14:paraId="14530BAA" w14:textId="77777777" w:rsidR="00F33D04" w:rsidRDefault="00F33D04">
      <w:pPr>
        <w:pStyle w:val="BodyText"/>
        <w:spacing w:before="1"/>
        <w:rPr>
          <w:sz w:val="22"/>
        </w:rPr>
      </w:pPr>
    </w:p>
    <w:p w14:paraId="50F33CA4" w14:textId="77777777" w:rsidR="00F33D04" w:rsidRDefault="003205B4">
      <w:pPr>
        <w:pStyle w:val="ListParagraph"/>
        <w:numPr>
          <w:ilvl w:val="0"/>
          <w:numId w:val="4"/>
        </w:numPr>
        <w:tabs>
          <w:tab w:val="left" w:pos="941"/>
        </w:tabs>
        <w:ind w:right="1436"/>
        <w:jc w:val="left"/>
      </w:pPr>
      <w:r>
        <w:rPr>
          <w:b/>
        </w:rPr>
        <w:t xml:space="preserve">Start a new progress note. </w:t>
      </w:r>
      <w:r>
        <w:t>To process a reminder, start a new progress note. When</w:t>
      </w:r>
      <w:r>
        <w:rPr>
          <w:spacing w:val="-20"/>
        </w:rPr>
        <w:t xml:space="preserve"> </w:t>
      </w:r>
      <w:r>
        <w:t>you begin a new progress note, the reminders drawer</w:t>
      </w:r>
      <w:r>
        <w:rPr>
          <w:spacing w:val="-8"/>
        </w:rPr>
        <w:t xml:space="preserve"> </w:t>
      </w:r>
      <w:r>
        <w:t>appears.</w:t>
      </w:r>
    </w:p>
    <w:p w14:paraId="1E6A4F26" w14:textId="77777777" w:rsidR="00F33D04" w:rsidRDefault="00F33D04">
      <w:pPr>
        <w:pStyle w:val="BodyText"/>
        <w:rPr>
          <w:sz w:val="22"/>
        </w:rPr>
      </w:pPr>
    </w:p>
    <w:p w14:paraId="6F6B2A09" w14:textId="77777777" w:rsidR="00F33D04" w:rsidRDefault="003205B4">
      <w:pPr>
        <w:pStyle w:val="ListParagraph"/>
        <w:numPr>
          <w:ilvl w:val="0"/>
          <w:numId w:val="4"/>
        </w:numPr>
        <w:tabs>
          <w:tab w:val="left" w:pos="941"/>
        </w:tabs>
        <w:ind w:right="1204"/>
        <w:jc w:val="left"/>
      </w:pPr>
      <w:r>
        <w:rPr>
          <w:b/>
        </w:rPr>
        <w:t xml:space="preserve">Open the reminders drawer. </w:t>
      </w:r>
      <w:r>
        <w:t>When you click on the reminders drawer, you see several folders c</w:t>
      </w:r>
      <w:r>
        <w:t>ontaining reminders for this patient. Possible folders include Due, Applicable,</w:t>
      </w:r>
      <w:r>
        <w:rPr>
          <w:spacing w:val="-29"/>
        </w:rPr>
        <w:t xml:space="preserve"> </w:t>
      </w:r>
      <w:r>
        <w:t>Not Applicable, All Evaluated, and Other Categories. These folders may contain a hierarchy of folders and reminders within folders. The view of folders is site-customizable. Th</w:t>
      </w:r>
      <w:r>
        <w:t>e folders and subfolders in the Reminders Drawer are sometimes called the “tree</w:t>
      </w:r>
      <w:r>
        <w:rPr>
          <w:spacing w:val="-9"/>
        </w:rPr>
        <w:t xml:space="preserve"> </w:t>
      </w:r>
      <w:r>
        <w:t>view.”</w:t>
      </w:r>
    </w:p>
    <w:p w14:paraId="7D38952D" w14:textId="77777777" w:rsidR="00F33D04" w:rsidRDefault="00F33D04">
      <w:pPr>
        <w:pStyle w:val="BodyText"/>
        <w:spacing w:before="1"/>
        <w:rPr>
          <w:sz w:val="22"/>
        </w:rPr>
      </w:pPr>
    </w:p>
    <w:p w14:paraId="7EBFCD90" w14:textId="77777777" w:rsidR="00F33D04" w:rsidRDefault="003205B4">
      <w:pPr>
        <w:pStyle w:val="ListParagraph"/>
        <w:numPr>
          <w:ilvl w:val="0"/>
          <w:numId w:val="4"/>
        </w:numPr>
        <w:tabs>
          <w:tab w:val="left" w:pos="941"/>
        </w:tabs>
        <w:ind w:right="1006"/>
        <w:jc w:val="left"/>
      </w:pPr>
      <w:r>
        <w:rPr>
          <w:b/>
        </w:rPr>
        <w:t xml:space="preserve">Choose a reminder. </w:t>
      </w:r>
      <w:r>
        <w:t>Open a folder (if necessary) and click a reminder that you wish to process. At this point, you may be asked to provide the primary encounter provider</w:t>
      </w:r>
      <w:r>
        <w:t xml:space="preserve">, so that any PCE data entered from reminder dialog processing can be saved. If the reminder has an associated reminder dialog, a small dialog icon is shown in the bottom-right corner of the clock icon. If you click on one of these reminders, a dialog box </w:t>
      </w:r>
      <w:r>
        <w:t>appears, which lists possible actions or activities that may satisfy this reminder. If this is a National reminder, the dialog was created by national developers and/or members of the Office of Quality and Performance. Otherwise, the contents of this dialo</w:t>
      </w:r>
      <w:r>
        <w:t>g were created at your site by your Clinical Application Coordinator (CAC) or a Clinical Reminders Manager. Clinicians should be involved with defining these</w:t>
      </w:r>
      <w:r>
        <w:rPr>
          <w:spacing w:val="-7"/>
        </w:rPr>
        <w:t xml:space="preserve"> </w:t>
      </w:r>
      <w:r>
        <w:t>dialogs.</w:t>
      </w:r>
    </w:p>
    <w:p w14:paraId="1F3E1503" w14:textId="77777777" w:rsidR="00F33D04" w:rsidRDefault="00F33D04">
      <w:pPr>
        <w:pStyle w:val="BodyText"/>
        <w:spacing w:before="11"/>
        <w:rPr>
          <w:sz w:val="21"/>
        </w:rPr>
      </w:pPr>
    </w:p>
    <w:p w14:paraId="2BB8C5C5" w14:textId="77777777" w:rsidR="00F33D04" w:rsidRDefault="003205B4">
      <w:pPr>
        <w:ind w:left="940" w:right="988"/>
      </w:pPr>
      <w:r>
        <w:t>If no dialog icon is displayed on a reminder, it means that your site hasn’t created and</w:t>
      </w:r>
      <w:r>
        <w:t>/or linked a dialog to the reminder. Your CAC can provide information about this. Definitions of the reminders icons are available on the Action menu of the Available Reminders window.</w:t>
      </w:r>
    </w:p>
    <w:p w14:paraId="6A87DA73" w14:textId="77777777" w:rsidR="00F33D04" w:rsidRDefault="00F33D04">
      <w:pPr>
        <w:sectPr w:rsidR="00F33D04">
          <w:pgSz w:w="12240" w:h="15840"/>
          <w:pgMar w:top="1500" w:right="860" w:bottom="1740" w:left="1220" w:header="0" w:footer="1374" w:gutter="0"/>
          <w:cols w:space="720"/>
        </w:sectPr>
      </w:pPr>
    </w:p>
    <w:p w14:paraId="78D45D58" w14:textId="77777777" w:rsidR="00F33D04" w:rsidRDefault="003205B4">
      <w:pPr>
        <w:pStyle w:val="BodyText"/>
        <w:ind w:left="1036"/>
        <w:rPr>
          <w:sz w:val="20"/>
        </w:rPr>
      </w:pPr>
      <w:r>
        <w:rPr>
          <w:sz w:val="20"/>
        </w:rPr>
      </w:r>
      <w:r>
        <w:rPr>
          <w:sz w:val="20"/>
        </w:rPr>
        <w:pict w14:anchorId="4524A483">
          <v:group id="_x0000_s1099" style="width:386.3pt;height:266.15pt;mso-position-horizontal-relative:char;mso-position-vertical-relative:line" coordsize="7726,5323">
            <v:shape id="_x0000_s1103" type="#_x0000_t75" style="position:absolute;width:7726;height:5323">
              <v:imagedata r:id="rId70" o:title=""/>
            </v:shape>
            <v:shape id="_x0000_s1102" style="position:absolute;left:2019;top:2610;width:910;height:120" coordorigin="2019,2610" coordsize="910,120" o:spt="100" adj="0,,0" path="m2139,2610r-120,60l2139,2730r,-50l2113,2680r-4,-4l2109,2664r4,-4l2139,2660r,-50xm2139,2660r-26,l2109,2664r,12l2113,2680r26,l2139,2660xm2925,2660r-786,l2139,2680r786,l2929,2676r,-12l2925,2660xe" fillcolor="black" stroked="f">
              <v:stroke joinstyle="round"/>
              <v:formulas/>
              <v:path arrowok="t" o:connecttype="segments"/>
            </v:shape>
            <v:shape id="_x0000_s1101" style="position:absolute;left:2019;top:3482;width:821;height:120" coordorigin="2019,3482" coordsize="821,120" o:spt="100" adj="0,,0" path="m2140,3482r-121,58l2138,3602r1,-50l2119,3552r-6,l2109,3547r,-11l2114,3532r25,l2140,3482xm2139,3532r,20l2829,3565r5,l2839,3561r,-11l2835,3545r-6,l2139,3532xm2119,3532r-5,l2109,3536r,11l2113,3552r6,l2139,3552r,-20l2119,3532xm2139,3532r-20,l2139,3532r,xe" fillcolor="black" stroked="f">
              <v:stroke joinstyle="round"/>
              <v:formulas/>
              <v:path arrowok="t" o:connecttype="segments"/>
            </v:shape>
            <v:shape id="_x0000_s1100" type="#_x0000_t202" style="position:absolute;width:7726;height:5323" filled="f" stroked="f">
              <v:textbox inset="0,0,0,0">
                <w:txbxContent>
                  <w:p w14:paraId="77C69A26" w14:textId="77777777" w:rsidR="00F33D04" w:rsidRDefault="00F33D04">
                    <w:pPr>
                      <w:rPr>
                        <w:sz w:val="18"/>
                      </w:rPr>
                    </w:pPr>
                  </w:p>
                  <w:p w14:paraId="1914922D" w14:textId="77777777" w:rsidR="00F33D04" w:rsidRDefault="00F33D04">
                    <w:pPr>
                      <w:rPr>
                        <w:sz w:val="18"/>
                      </w:rPr>
                    </w:pPr>
                  </w:p>
                  <w:p w14:paraId="45389141" w14:textId="77777777" w:rsidR="00F33D04" w:rsidRDefault="00F33D04">
                    <w:pPr>
                      <w:rPr>
                        <w:sz w:val="18"/>
                      </w:rPr>
                    </w:pPr>
                  </w:p>
                  <w:p w14:paraId="26293A57" w14:textId="77777777" w:rsidR="00F33D04" w:rsidRDefault="00F33D04">
                    <w:pPr>
                      <w:rPr>
                        <w:sz w:val="18"/>
                      </w:rPr>
                    </w:pPr>
                  </w:p>
                  <w:p w14:paraId="16AFD946" w14:textId="77777777" w:rsidR="00F33D04" w:rsidRDefault="00F33D04">
                    <w:pPr>
                      <w:rPr>
                        <w:sz w:val="18"/>
                      </w:rPr>
                    </w:pPr>
                  </w:p>
                  <w:p w14:paraId="732F18B6" w14:textId="77777777" w:rsidR="00F33D04" w:rsidRDefault="00F33D04">
                    <w:pPr>
                      <w:rPr>
                        <w:sz w:val="18"/>
                      </w:rPr>
                    </w:pPr>
                  </w:p>
                  <w:p w14:paraId="70D3E67D" w14:textId="77777777" w:rsidR="00F33D04" w:rsidRDefault="00F33D04">
                    <w:pPr>
                      <w:rPr>
                        <w:sz w:val="18"/>
                      </w:rPr>
                    </w:pPr>
                  </w:p>
                  <w:p w14:paraId="0C3E4AAA" w14:textId="77777777" w:rsidR="00F33D04" w:rsidRDefault="00F33D04">
                    <w:pPr>
                      <w:rPr>
                        <w:sz w:val="18"/>
                      </w:rPr>
                    </w:pPr>
                  </w:p>
                  <w:p w14:paraId="4CC31BF9" w14:textId="77777777" w:rsidR="00F33D04" w:rsidRDefault="00F33D04">
                    <w:pPr>
                      <w:rPr>
                        <w:sz w:val="18"/>
                      </w:rPr>
                    </w:pPr>
                  </w:p>
                  <w:p w14:paraId="7414EC7B" w14:textId="77777777" w:rsidR="00F33D04" w:rsidRDefault="00F33D04">
                    <w:pPr>
                      <w:rPr>
                        <w:sz w:val="18"/>
                      </w:rPr>
                    </w:pPr>
                  </w:p>
                  <w:p w14:paraId="61C12065" w14:textId="77777777" w:rsidR="00F33D04" w:rsidRDefault="00F33D04">
                    <w:pPr>
                      <w:rPr>
                        <w:sz w:val="18"/>
                      </w:rPr>
                    </w:pPr>
                  </w:p>
                  <w:p w14:paraId="4904AA51" w14:textId="77777777" w:rsidR="00F33D04" w:rsidRDefault="00F33D04">
                    <w:pPr>
                      <w:spacing w:before="10"/>
                    </w:pPr>
                  </w:p>
                  <w:p w14:paraId="5306C748" w14:textId="77777777" w:rsidR="00F33D04" w:rsidRDefault="003205B4">
                    <w:pPr>
                      <w:spacing w:before="1"/>
                      <w:ind w:left="2919" w:right="590"/>
                      <w:rPr>
                        <w:rFonts w:ascii="Arial"/>
                        <w:b/>
                        <w:sz w:val="16"/>
                      </w:rPr>
                    </w:pPr>
                    <w:r>
                      <w:rPr>
                        <w:rFonts w:ascii="Arial"/>
                        <w:b/>
                        <w:color w:val="FF0000"/>
                        <w:sz w:val="16"/>
                      </w:rPr>
                      <w:t>These reminders have reminder dialogs linked to them, as indicated by the text box on the clock.</w:t>
                    </w:r>
                  </w:p>
                  <w:p w14:paraId="4617F789" w14:textId="77777777" w:rsidR="00F33D04" w:rsidRDefault="00F33D04">
                    <w:pPr>
                      <w:spacing w:before="11"/>
                      <w:rPr>
                        <w:rFonts w:ascii="Arial"/>
                        <w:b/>
                        <w:sz w:val="15"/>
                      </w:rPr>
                    </w:pPr>
                  </w:p>
                  <w:p w14:paraId="20802F91" w14:textId="77777777" w:rsidR="00F33D04" w:rsidRDefault="003205B4">
                    <w:pPr>
                      <w:spacing w:line="242" w:lineRule="auto"/>
                      <w:ind w:left="2919" w:right="590"/>
                      <w:rPr>
                        <w:rFonts w:ascii="Arial" w:hAnsi="Arial"/>
                        <w:b/>
                        <w:sz w:val="16"/>
                      </w:rPr>
                    </w:pPr>
                    <w:r>
                      <w:rPr>
                        <w:rFonts w:ascii="Arial" w:hAnsi="Arial"/>
                        <w:b/>
                        <w:color w:val="FF0000"/>
                        <w:sz w:val="16"/>
                      </w:rPr>
                      <w:t>The question mark indicates the reminder hasn’t been evaluated to determine its status. When you click on the reminder, it will be evaluated, and the icon cha</w:t>
                    </w:r>
                    <w:r>
                      <w:rPr>
                        <w:rFonts w:ascii="Arial" w:hAnsi="Arial"/>
                        <w:b/>
                        <w:color w:val="FF0000"/>
                        <w:sz w:val="16"/>
                      </w:rPr>
                      <w:t xml:space="preserve">nges accordingly. See page </w:t>
                    </w:r>
                    <w:hyperlink w:anchor="_bookmark42" w:history="1">
                      <w:r>
                        <w:rPr>
                          <w:rFonts w:ascii="Arial" w:hAnsi="Arial"/>
                          <w:b/>
                          <w:color w:val="0000FF"/>
                          <w:sz w:val="16"/>
                          <w:u w:val="single" w:color="0000FF"/>
                        </w:rPr>
                        <w:t>68</w:t>
                      </w:r>
                      <w:r>
                        <w:rPr>
                          <w:rFonts w:ascii="Arial" w:hAnsi="Arial"/>
                          <w:b/>
                          <w:color w:val="0000FF"/>
                          <w:sz w:val="16"/>
                        </w:rPr>
                        <w:t xml:space="preserve"> </w:t>
                      </w:r>
                    </w:hyperlink>
                    <w:r>
                      <w:rPr>
                        <w:rFonts w:ascii="Arial" w:hAnsi="Arial"/>
                        <w:b/>
                        <w:color w:val="FF0000"/>
                        <w:sz w:val="16"/>
                      </w:rPr>
                      <w:t>for icon definitions.</w:t>
                    </w:r>
                  </w:p>
                </w:txbxContent>
              </v:textbox>
            </v:shape>
            <w10:anchorlock/>
          </v:group>
        </w:pict>
      </w:r>
    </w:p>
    <w:p w14:paraId="060DE492" w14:textId="77777777" w:rsidR="00F33D04" w:rsidRDefault="003205B4">
      <w:pPr>
        <w:spacing w:line="226" w:lineRule="exact"/>
        <w:ind w:left="940"/>
        <w:rPr>
          <w:b/>
        </w:rPr>
      </w:pPr>
      <w:bookmarkStart w:id="77" w:name="_bookmark49"/>
      <w:bookmarkEnd w:id="77"/>
      <w:r>
        <w:rPr>
          <w:b/>
        </w:rPr>
        <w:t>Figure 37: Reminders Drawer with icons described</w:t>
      </w:r>
    </w:p>
    <w:p w14:paraId="5E066238" w14:textId="77777777" w:rsidR="00F33D04" w:rsidRDefault="00F33D04">
      <w:pPr>
        <w:pStyle w:val="BodyText"/>
        <w:spacing w:before="4"/>
        <w:rPr>
          <w:b/>
          <w:sz w:val="21"/>
        </w:rPr>
      </w:pPr>
    </w:p>
    <w:p w14:paraId="35F2EC7D" w14:textId="77777777" w:rsidR="00F33D04" w:rsidRDefault="003205B4">
      <w:pPr>
        <w:pStyle w:val="ListParagraph"/>
        <w:numPr>
          <w:ilvl w:val="0"/>
          <w:numId w:val="4"/>
        </w:numPr>
        <w:tabs>
          <w:tab w:val="left" w:pos="1049"/>
        </w:tabs>
        <w:ind w:left="1048" w:right="244"/>
        <w:jc w:val="left"/>
      </w:pPr>
      <w:r>
        <w:rPr>
          <w:b/>
        </w:rPr>
        <w:t xml:space="preserve">Complete the dialog box. </w:t>
      </w:r>
      <w:r>
        <w:t>The dialog box lists possible actions or interventions that may be taken to satisfy this reminder. As you make selections from the dialog box, you can see the text of the progress note in the bottom part of the screen (below the Clear, Back, and Next butto</w:t>
      </w:r>
      <w:r>
        <w:t>ns). Below the progress note text area is the encounter information including orders and PCE, Mental Health, and Vital Sign data. The bold text in these areas applies to the specific reminder you are processing. You can process multiple</w:t>
      </w:r>
      <w:r>
        <w:rPr>
          <w:spacing w:val="-2"/>
        </w:rPr>
        <w:t xml:space="preserve"> </w:t>
      </w:r>
      <w:r>
        <w:t>reminders.</w:t>
      </w:r>
    </w:p>
    <w:p w14:paraId="436751B3" w14:textId="77777777" w:rsidR="00F33D04" w:rsidRDefault="00F33D04">
      <w:pPr>
        <w:pStyle w:val="BodyText"/>
        <w:spacing w:before="1"/>
        <w:rPr>
          <w:sz w:val="22"/>
        </w:rPr>
      </w:pPr>
    </w:p>
    <w:p w14:paraId="6DB61525" w14:textId="77777777" w:rsidR="00F33D04" w:rsidRDefault="003205B4">
      <w:pPr>
        <w:pStyle w:val="ListParagraph"/>
        <w:numPr>
          <w:ilvl w:val="0"/>
          <w:numId w:val="4"/>
        </w:numPr>
        <w:tabs>
          <w:tab w:val="left" w:pos="1049"/>
        </w:tabs>
        <w:ind w:left="1048" w:right="1040"/>
        <w:jc w:val="left"/>
      </w:pPr>
      <w:r>
        <w:rPr>
          <w:b/>
        </w:rPr>
        <w:t>Expande</w:t>
      </w:r>
      <w:r>
        <w:rPr>
          <w:b/>
        </w:rPr>
        <w:t xml:space="preserve">d dialog boxes. </w:t>
      </w:r>
      <w:r>
        <w:t>Clicking a checkbox may bring up additional choices: an area for comments, a diagnosis to choose, or other information that may satisfy the</w:t>
      </w:r>
      <w:r>
        <w:rPr>
          <w:spacing w:val="-20"/>
        </w:rPr>
        <w:t xml:space="preserve"> </w:t>
      </w:r>
      <w:r>
        <w:t>reminder.</w:t>
      </w:r>
    </w:p>
    <w:p w14:paraId="7D561377" w14:textId="77777777" w:rsidR="00F33D04" w:rsidRDefault="00F33D04">
      <w:pPr>
        <w:pStyle w:val="BodyText"/>
        <w:spacing w:before="2"/>
        <w:rPr>
          <w:sz w:val="22"/>
        </w:rPr>
      </w:pPr>
    </w:p>
    <w:p w14:paraId="6A35B324" w14:textId="77777777" w:rsidR="00F33D04" w:rsidRDefault="003205B4">
      <w:pPr>
        <w:ind w:left="1408" w:right="226"/>
      </w:pPr>
      <w:r>
        <w:rPr>
          <w:b/>
        </w:rPr>
        <w:t xml:space="preserve">Dialog with orders. </w:t>
      </w:r>
      <w:r>
        <w:t>Reminder dialogs can include orders. If quick orders are included in the dialog, these are placed as soon as the reminder processing is finished and the orders are signed. If the order requires more information before releasing the order, an order dialog w</w:t>
      </w:r>
      <w:r>
        <w:t>ill appear after you click Finish, allowing you to complete the order.</w:t>
      </w:r>
    </w:p>
    <w:p w14:paraId="2926501C" w14:textId="77777777" w:rsidR="00F33D04" w:rsidRDefault="00F33D04">
      <w:pPr>
        <w:pStyle w:val="BodyText"/>
        <w:rPr>
          <w:sz w:val="22"/>
        </w:rPr>
      </w:pPr>
    </w:p>
    <w:p w14:paraId="3DDC0874" w14:textId="77777777" w:rsidR="00F33D04" w:rsidRDefault="003205B4">
      <w:pPr>
        <w:ind w:left="1408" w:right="294"/>
      </w:pPr>
      <w:r>
        <w:rPr>
          <w:b/>
        </w:rPr>
        <w:t xml:space="preserve">Mental health tests. </w:t>
      </w:r>
      <w:r>
        <w:t xml:space="preserve">Reminder dialogs can include a pre-defined set of mental health tests. PXRM*2*6 expands the number of MH tests that can be included in dialogs, and even more will </w:t>
      </w:r>
      <w:r>
        <w:t>be available when CPRS GUI v27 is released. Progress note text can be generated based on the mental health score.</w:t>
      </w:r>
    </w:p>
    <w:p w14:paraId="3D3D3284" w14:textId="77777777" w:rsidR="00F33D04" w:rsidRDefault="003205B4">
      <w:pPr>
        <w:pStyle w:val="BodyText"/>
        <w:spacing w:before="1"/>
        <w:rPr>
          <w:sz w:val="19"/>
        </w:rPr>
      </w:pPr>
      <w:r>
        <w:pict w14:anchorId="29C81281">
          <v:group id="_x0000_s1089" style="position:absolute;margin-left:90pt;margin-top:13pt;width:472.7pt;height:30.6pt;z-index:-251446272;mso-wrap-distance-left:0;mso-wrap-distance-right:0;mso-position-horizontal-relative:page" coordorigin="1800,260" coordsize="9454,612">
            <v:line id="_x0000_s1098" style="position:absolute" from="1800,265" to="11254,265" strokeweight=".48pt"/>
            <v:shape id="_x0000_s1097" style="position:absolute;left:1800;top:862;width:2;height:10" coordorigin="1800,862" coordsize="0,10" path="m1800,872r,-10l1800,872xe" fillcolor="black" stroked="f">
              <v:path arrowok="t"/>
            </v:shape>
            <v:shape id="_x0000_s1096" style="position:absolute;left:1800;top:862;width:2;height:10" coordorigin="1800,862" coordsize="0,10" path="m1800,872r,-10l1800,872xe" fillcolor="black" stroked="f">
              <v:path arrowok="t"/>
            </v:shape>
            <v:line id="_x0000_s1095" style="position:absolute" from="1800,867" to="11254,867" strokeweight=".48pt"/>
            <v:shape id="_x0000_s1094" style="position:absolute;left:11253;top:862;width:2;height:10" coordorigin="11254,862" coordsize="1,10" path="m11254,872r,-10l11254,872xe" fillcolor="black" stroked="f">
              <v:path arrowok="t"/>
            </v:shape>
            <v:shape id="_x0000_s1093" style="position:absolute;left:11253;top:862;width:2;height:10" coordorigin="11254,862" coordsize="1,10" path="m11254,872r,-10l11254,872xe" fillcolor="black" stroked="f">
              <v:path arrowok="t"/>
            </v:shape>
            <v:line id="_x0000_s1092" style="position:absolute" from="1800,260" to="1800,862" strokeweight="0"/>
            <v:line id="_x0000_s1091" style="position:absolute" from="11254,260" to="11254,862" strokeweight=".00142mm"/>
            <v:shape id="_x0000_s1090" type="#_x0000_t202" style="position:absolute;left:1800;top:269;width:9454;height:593" filled="f" stroked="f">
              <v:textbox inset="0,0,0,0">
                <w:txbxContent>
                  <w:p w14:paraId="4F84D5B2" w14:textId="77777777" w:rsidR="00F33D04" w:rsidRDefault="003205B4">
                    <w:pPr>
                      <w:spacing w:before="13"/>
                      <w:ind w:left="108" w:right="74"/>
                      <w:rPr>
                        <w:sz w:val="24"/>
                      </w:rPr>
                    </w:pPr>
                    <w:r>
                      <w:rPr>
                        <w:sz w:val="24"/>
                      </w:rPr>
                      <w:t>TIP: Use the Next or Back buttons to take you to the dialog for the next or previous reminder due in the reminders drawer.</w:t>
                    </w:r>
                  </w:p>
                </w:txbxContent>
              </v:textbox>
            </v:shape>
            <w10:wrap type="topAndBottom" anchorx="page"/>
          </v:group>
        </w:pict>
      </w:r>
    </w:p>
    <w:p w14:paraId="6FC7CCC3" w14:textId="77777777" w:rsidR="00F33D04" w:rsidRDefault="00F33D04">
      <w:pPr>
        <w:pStyle w:val="BodyText"/>
        <w:spacing w:before="10"/>
        <w:rPr>
          <w:sz w:val="10"/>
        </w:rPr>
      </w:pPr>
    </w:p>
    <w:p w14:paraId="5F075ABC" w14:textId="77777777" w:rsidR="00F33D04" w:rsidRDefault="003205B4">
      <w:pPr>
        <w:pStyle w:val="ListParagraph"/>
        <w:numPr>
          <w:ilvl w:val="0"/>
          <w:numId w:val="4"/>
        </w:numPr>
        <w:tabs>
          <w:tab w:val="left" w:pos="1049"/>
        </w:tabs>
        <w:spacing w:before="91"/>
        <w:ind w:left="1048" w:right="551"/>
        <w:jc w:val="both"/>
      </w:pPr>
      <w:r>
        <w:rPr>
          <w:b/>
        </w:rPr>
        <w:t>Finis</w:t>
      </w:r>
      <w:r>
        <w:rPr>
          <w:b/>
        </w:rPr>
        <w:t xml:space="preserve">h processing the reminder and complete your note. </w:t>
      </w:r>
      <w:r>
        <w:t xml:space="preserve">Click on the Finish button when you have checked all the appropriate checkboxes for each reminder you wish to process. You then go back to the Note window, where you can review and edit the reminder dialog </w:t>
      </w:r>
      <w:r>
        <w:t>progress note</w:t>
      </w:r>
      <w:r>
        <w:rPr>
          <w:spacing w:val="-26"/>
        </w:rPr>
        <w:t xml:space="preserve"> </w:t>
      </w:r>
      <w:r>
        <w:t>text</w:t>
      </w:r>
    </w:p>
    <w:p w14:paraId="3830CEEA" w14:textId="77777777" w:rsidR="00F33D04" w:rsidRDefault="00F33D04">
      <w:pPr>
        <w:jc w:val="both"/>
        <w:sectPr w:rsidR="00F33D04">
          <w:pgSz w:w="12240" w:h="15840"/>
          <w:pgMar w:top="1440" w:right="860" w:bottom="1740" w:left="1220" w:header="0" w:footer="1374" w:gutter="0"/>
          <w:cols w:space="720"/>
        </w:sectPr>
      </w:pPr>
    </w:p>
    <w:p w14:paraId="437EC112" w14:textId="77777777" w:rsidR="00F33D04" w:rsidRDefault="003205B4">
      <w:pPr>
        <w:spacing w:before="74"/>
        <w:ind w:left="1048"/>
      </w:pPr>
      <w:r>
        <w:lastRenderedPageBreak/>
        <w:t>added, to have a completed progress note for the encounter.</w:t>
      </w:r>
    </w:p>
    <w:p w14:paraId="70C1B61D" w14:textId="77777777" w:rsidR="00F33D04" w:rsidRDefault="00F33D04">
      <w:pPr>
        <w:pStyle w:val="BodyText"/>
        <w:rPr>
          <w:sz w:val="22"/>
        </w:rPr>
      </w:pPr>
    </w:p>
    <w:p w14:paraId="527469ED" w14:textId="77777777" w:rsidR="00F33D04" w:rsidRDefault="003205B4">
      <w:pPr>
        <w:pStyle w:val="ListParagraph"/>
        <w:numPr>
          <w:ilvl w:val="0"/>
          <w:numId w:val="4"/>
        </w:numPr>
        <w:tabs>
          <w:tab w:val="left" w:pos="1049"/>
        </w:tabs>
        <w:ind w:left="1048" w:right="378"/>
        <w:jc w:val="left"/>
      </w:pPr>
      <w:r>
        <w:rPr>
          <w:b/>
        </w:rPr>
        <w:t xml:space="preserve">(Optional) Evaluate processed reminders. </w:t>
      </w:r>
      <w:r>
        <w:t>You can use the Action menu to select the Evaluate Processed Reminders menu item from the Reminders Available window, to ensure that the reminders are satisfied. This action will evaluate the reminders that you processed while you wait, and update the Remi</w:t>
      </w:r>
      <w:r>
        <w:t>nders Available window and reminders drawer lists to reflect the new</w:t>
      </w:r>
      <w:r>
        <w:rPr>
          <w:spacing w:val="-23"/>
        </w:rPr>
        <w:t xml:space="preserve"> </w:t>
      </w:r>
      <w:r>
        <w:t>statuses.</w:t>
      </w:r>
    </w:p>
    <w:p w14:paraId="57107872" w14:textId="77777777" w:rsidR="00F33D04" w:rsidRDefault="00F33D04">
      <w:pPr>
        <w:sectPr w:rsidR="00F33D04">
          <w:pgSz w:w="12240" w:h="15840"/>
          <w:pgMar w:top="1360" w:right="860" w:bottom="1740" w:left="1220" w:header="0" w:footer="1374" w:gutter="0"/>
          <w:cols w:space="720"/>
        </w:sectPr>
      </w:pPr>
    </w:p>
    <w:p w14:paraId="2DE994F7" w14:textId="77777777" w:rsidR="00F33D04" w:rsidRDefault="00F33D04">
      <w:pPr>
        <w:pStyle w:val="BodyText"/>
        <w:spacing w:before="8"/>
        <w:rPr>
          <w:sz w:val="8"/>
        </w:rPr>
      </w:pPr>
    </w:p>
    <w:p w14:paraId="7504A29E" w14:textId="77777777" w:rsidR="00F33D04" w:rsidRDefault="003205B4">
      <w:pPr>
        <w:pStyle w:val="Heading1"/>
        <w:spacing w:before="88"/>
      </w:pPr>
      <w:r>
        <w:pict w14:anchorId="7B7A9B54">
          <v:group id="_x0000_s1086" style="position:absolute;left:0;text-align:left;margin-left:88.6pt;margin-top:26.45pt;width:434.95pt;height:4.45pt;z-index:-251445248;mso-wrap-distance-left:0;mso-wrap-distance-right:0;mso-position-horizontal-relative:page" coordorigin="1772,529" coordsize="8699,89">
            <v:line id="_x0000_s1088" style="position:absolute" from="1772,588" to="10471,588" strokeweight="3pt"/>
            <v:line id="_x0000_s1087" style="position:absolute" from="1772,536" to="10471,536" strokeweight=".72pt"/>
            <w10:wrap type="topAndBottom" anchorx="page"/>
          </v:group>
        </w:pict>
      </w:r>
      <w:bookmarkStart w:id="78" w:name="Appendix_B:_Glossary"/>
      <w:bookmarkStart w:id="79" w:name="_bookmark50"/>
      <w:bookmarkEnd w:id="78"/>
      <w:bookmarkEnd w:id="79"/>
      <w:r>
        <w:t>Appendix B: Glossary</w:t>
      </w:r>
    </w:p>
    <w:p w14:paraId="4DDF6DE6" w14:textId="77777777" w:rsidR="00F33D04" w:rsidRDefault="00F33D04">
      <w:pPr>
        <w:pStyle w:val="BodyText"/>
        <w:rPr>
          <w:rFonts w:ascii="Arial"/>
          <w:b/>
          <w:sz w:val="20"/>
        </w:rPr>
      </w:pPr>
    </w:p>
    <w:p w14:paraId="0F87FCFB" w14:textId="77777777" w:rsidR="00F33D04" w:rsidRDefault="003205B4">
      <w:pPr>
        <w:pStyle w:val="Heading2"/>
        <w:spacing w:before="219"/>
      </w:pPr>
      <w:bookmarkStart w:id="80" w:name="OI_Master_Glossary:"/>
      <w:bookmarkEnd w:id="80"/>
      <w:r>
        <w:t>OI Master Glossary:</w:t>
      </w:r>
    </w:p>
    <w:p w14:paraId="6F00D64A" w14:textId="77777777" w:rsidR="00F33D04" w:rsidRDefault="003205B4">
      <w:pPr>
        <w:spacing w:before="54"/>
        <w:ind w:left="580"/>
        <w:rPr>
          <w:sz w:val="26"/>
        </w:rPr>
      </w:pPr>
      <w:hyperlink r:id="rId71">
        <w:r>
          <w:rPr>
            <w:color w:val="0000FF"/>
            <w:sz w:val="26"/>
            <w:u w:val="single" w:color="0000FF"/>
          </w:rPr>
          <w:t>http://vaww.oed.wss.</w:t>
        </w:r>
        <w:r>
          <w:rPr>
            <w:color w:val="0000FF"/>
            <w:sz w:val="26"/>
            <w:u w:val="single" w:color="0000FF"/>
          </w:rPr>
          <w:t>va.gov/process/Library/master_gloss</w:t>
        </w:r>
        <w:r>
          <w:rPr>
            <w:color w:val="0000FF"/>
            <w:sz w:val="26"/>
            <w:u w:val="single" w:color="0000FF"/>
          </w:rPr>
          <w:t>a</w:t>
        </w:r>
        <w:r>
          <w:rPr>
            <w:color w:val="0000FF"/>
            <w:sz w:val="26"/>
            <w:u w:val="single" w:color="0000FF"/>
          </w:rPr>
          <w:t>ry/masterglossary.htm</w:t>
        </w:r>
      </w:hyperlink>
    </w:p>
    <w:p w14:paraId="0E29BC10" w14:textId="77777777" w:rsidR="00F33D04" w:rsidRDefault="003205B4">
      <w:pPr>
        <w:pStyle w:val="Heading3"/>
        <w:spacing w:before="123"/>
      </w:pPr>
      <w:bookmarkStart w:id="81" w:name="National_Acronym_Directory:"/>
      <w:bookmarkEnd w:id="81"/>
      <w:r>
        <w:t>National Acronym Directory:</w:t>
      </w:r>
    </w:p>
    <w:p w14:paraId="722069EE" w14:textId="77777777" w:rsidR="00F33D04" w:rsidRDefault="003205B4">
      <w:pPr>
        <w:pStyle w:val="BodyText"/>
        <w:spacing w:before="55"/>
        <w:ind w:left="580"/>
      </w:pPr>
      <w:hyperlink r:id="rId72">
        <w:r>
          <w:rPr>
            <w:color w:val="0000FF"/>
            <w:u w:val="single" w:color="0000FF"/>
          </w:rPr>
          <w:t>http://vaww1.va.gov/Acronyms/</w:t>
        </w:r>
      </w:hyperlink>
    </w:p>
    <w:p w14:paraId="608CD189" w14:textId="77777777" w:rsidR="00F33D04" w:rsidRDefault="00F33D04">
      <w:pPr>
        <w:pStyle w:val="BodyText"/>
        <w:spacing w:before="2"/>
        <w:rPr>
          <w:sz w:val="27"/>
        </w:rPr>
      </w:pPr>
    </w:p>
    <w:p w14:paraId="154F5B33" w14:textId="77777777" w:rsidR="00F33D04" w:rsidRDefault="003205B4">
      <w:pPr>
        <w:pStyle w:val="Heading2"/>
      </w:pPr>
      <w:bookmarkStart w:id="82" w:name="Acronyms"/>
      <w:bookmarkStart w:id="83" w:name="_bookmark51"/>
      <w:bookmarkEnd w:id="82"/>
      <w:bookmarkEnd w:id="83"/>
      <w:r>
        <w:t>Acronyms</w:t>
      </w:r>
    </w:p>
    <w:p w14:paraId="206A729F" w14:textId="77777777" w:rsidR="00F33D04" w:rsidRDefault="00F33D04">
      <w:pPr>
        <w:pStyle w:val="BodyText"/>
        <w:spacing w:before="4"/>
        <w:rPr>
          <w:b/>
          <w:sz w:val="5"/>
        </w:rPr>
      </w:pPr>
    </w:p>
    <w:tbl>
      <w:tblPr>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3"/>
        <w:gridCol w:w="6445"/>
      </w:tblGrid>
      <w:tr w:rsidR="00F33D04" w14:paraId="09C1960D" w14:textId="77777777">
        <w:trPr>
          <w:trHeight w:val="396"/>
        </w:trPr>
        <w:tc>
          <w:tcPr>
            <w:tcW w:w="2213" w:type="dxa"/>
            <w:shd w:val="clear" w:color="auto" w:fill="DFDFDF"/>
          </w:tcPr>
          <w:p w14:paraId="2EBBEEFE" w14:textId="77777777" w:rsidR="00F33D04" w:rsidRDefault="003205B4">
            <w:pPr>
              <w:pStyle w:val="TableParagraph"/>
              <w:spacing w:line="273" w:lineRule="exact"/>
              <w:ind w:left="105"/>
              <w:rPr>
                <w:b/>
                <w:sz w:val="24"/>
              </w:rPr>
            </w:pPr>
            <w:r>
              <w:rPr>
                <w:b/>
                <w:sz w:val="24"/>
              </w:rPr>
              <w:t>Term</w:t>
            </w:r>
          </w:p>
        </w:tc>
        <w:tc>
          <w:tcPr>
            <w:tcW w:w="6445" w:type="dxa"/>
            <w:shd w:val="clear" w:color="auto" w:fill="DFDFDF"/>
          </w:tcPr>
          <w:p w14:paraId="7ACC46B5" w14:textId="77777777" w:rsidR="00F33D04" w:rsidRDefault="003205B4">
            <w:pPr>
              <w:pStyle w:val="TableParagraph"/>
              <w:spacing w:line="273" w:lineRule="exact"/>
              <w:ind w:left="108"/>
              <w:rPr>
                <w:b/>
                <w:sz w:val="24"/>
              </w:rPr>
            </w:pPr>
            <w:r>
              <w:rPr>
                <w:b/>
                <w:sz w:val="24"/>
              </w:rPr>
              <w:t>Definition</w:t>
            </w:r>
          </w:p>
        </w:tc>
      </w:tr>
      <w:tr w:rsidR="00F33D04" w14:paraId="0D43A92E" w14:textId="77777777">
        <w:trPr>
          <w:trHeight w:val="373"/>
        </w:trPr>
        <w:tc>
          <w:tcPr>
            <w:tcW w:w="2213" w:type="dxa"/>
          </w:tcPr>
          <w:p w14:paraId="62A633C8" w14:textId="77777777" w:rsidR="00F33D04" w:rsidRDefault="003205B4">
            <w:pPr>
              <w:pStyle w:val="TableParagraph"/>
              <w:spacing w:before="57"/>
              <w:ind w:left="105"/>
              <w:rPr>
                <w:rFonts w:ascii="Arial"/>
              </w:rPr>
            </w:pPr>
            <w:r>
              <w:rPr>
                <w:rFonts w:ascii="Arial"/>
              </w:rPr>
              <w:t>AIMS</w:t>
            </w:r>
          </w:p>
        </w:tc>
        <w:tc>
          <w:tcPr>
            <w:tcW w:w="6445" w:type="dxa"/>
          </w:tcPr>
          <w:p w14:paraId="1D1D6F4D" w14:textId="77777777" w:rsidR="00F33D04" w:rsidRDefault="003205B4">
            <w:pPr>
              <w:pStyle w:val="TableParagraph"/>
              <w:spacing w:line="250" w:lineRule="exact"/>
              <w:ind w:left="108"/>
              <w:rPr>
                <w:rFonts w:ascii="Arial"/>
              </w:rPr>
            </w:pPr>
            <w:r>
              <w:rPr>
                <w:rFonts w:ascii="Arial"/>
              </w:rPr>
              <w:t>Abnormal Involuntary Movement Scale</w:t>
            </w:r>
          </w:p>
        </w:tc>
      </w:tr>
      <w:tr w:rsidR="00F33D04" w14:paraId="148148D6" w14:textId="77777777">
        <w:trPr>
          <w:trHeight w:val="371"/>
        </w:trPr>
        <w:tc>
          <w:tcPr>
            <w:tcW w:w="2213" w:type="dxa"/>
          </w:tcPr>
          <w:p w14:paraId="77BDF2C5" w14:textId="77777777" w:rsidR="00F33D04" w:rsidRDefault="003205B4">
            <w:pPr>
              <w:pStyle w:val="TableParagraph"/>
              <w:spacing w:before="57"/>
              <w:ind w:left="105"/>
              <w:rPr>
                <w:rFonts w:ascii="Arial"/>
              </w:rPr>
            </w:pPr>
            <w:r>
              <w:rPr>
                <w:rFonts w:ascii="Arial"/>
              </w:rPr>
              <w:t>AITC</w:t>
            </w:r>
          </w:p>
        </w:tc>
        <w:tc>
          <w:tcPr>
            <w:tcW w:w="6445" w:type="dxa"/>
          </w:tcPr>
          <w:p w14:paraId="4D175E16" w14:textId="77777777" w:rsidR="00F33D04" w:rsidRDefault="003205B4">
            <w:pPr>
              <w:pStyle w:val="TableParagraph"/>
              <w:spacing w:line="250" w:lineRule="exact"/>
              <w:ind w:left="108"/>
              <w:rPr>
                <w:rFonts w:ascii="Arial"/>
              </w:rPr>
            </w:pPr>
            <w:r>
              <w:rPr>
                <w:rFonts w:ascii="Arial"/>
              </w:rPr>
              <w:t>Austin Information Technology Center</w:t>
            </w:r>
          </w:p>
        </w:tc>
      </w:tr>
      <w:tr w:rsidR="00F33D04" w14:paraId="389496A7" w14:textId="77777777">
        <w:trPr>
          <w:trHeight w:val="373"/>
        </w:trPr>
        <w:tc>
          <w:tcPr>
            <w:tcW w:w="2213" w:type="dxa"/>
          </w:tcPr>
          <w:p w14:paraId="3ED40139" w14:textId="77777777" w:rsidR="00F33D04" w:rsidRDefault="003205B4">
            <w:pPr>
              <w:pStyle w:val="TableParagraph"/>
              <w:spacing w:before="57"/>
              <w:ind w:left="105"/>
              <w:rPr>
                <w:rFonts w:ascii="Arial"/>
              </w:rPr>
            </w:pPr>
            <w:r>
              <w:rPr>
                <w:rFonts w:ascii="Arial"/>
              </w:rPr>
              <w:t>API</w:t>
            </w:r>
          </w:p>
        </w:tc>
        <w:tc>
          <w:tcPr>
            <w:tcW w:w="6445" w:type="dxa"/>
          </w:tcPr>
          <w:p w14:paraId="663FCC7C" w14:textId="77777777" w:rsidR="00F33D04" w:rsidRDefault="003205B4">
            <w:pPr>
              <w:pStyle w:val="TableParagraph"/>
              <w:spacing w:line="250" w:lineRule="exact"/>
              <w:ind w:left="108"/>
              <w:rPr>
                <w:rFonts w:ascii="Arial"/>
              </w:rPr>
            </w:pPr>
            <w:r>
              <w:rPr>
                <w:rFonts w:ascii="Arial"/>
              </w:rPr>
              <w:t>Application Programmer Interface.</w:t>
            </w:r>
          </w:p>
        </w:tc>
      </w:tr>
      <w:tr w:rsidR="00F33D04" w14:paraId="207B79DF" w14:textId="77777777">
        <w:trPr>
          <w:trHeight w:val="371"/>
        </w:trPr>
        <w:tc>
          <w:tcPr>
            <w:tcW w:w="2213" w:type="dxa"/>
          </w:tcPr>
          <w:p w14:paraId="376443D5" w14:textId="77777777" w:rsidR="00F33D04" w:rsidRDefault="003205B4">
            <w:pPr>
              <w:pStyle w:val="TableParagraph"/>
              <w:spacing w:before="57"/>
              <w:ind w:left="105"/>
              <w:rPr>
                <w:rFonts w:ascii="Arial"/>
              </w:rPr>
            </w:pPr>
            <w:r>
              <w:rPr>
                <w:rFonts w:ascii="Arial"/>
              </w:rPr>
              <w:t>ASU</w:t>
            </w:r>
          </w:p>
        </w:tc>
        <w:tc>
          <w:tcPr>
            <w:tcW w:w="6445" w:type="dxa"/>
          </w:tcPr>
          <w:p w14:paraId="1C8B20F1" w14:textId="77777777" w:rsidR="00F33D04" w:rsidRDefault="003205B4">
            <w:pPr>
              <w:pStyle w:val="TableParagraph"/>
              <w:spacing w:before="57"/>
              <w:ind w:left="108"/>
              <w:rPr>
                <w:rFonts w:ascii="Arial"/>
              </w:rPr>
            </w:pPr>
            <w:r>
              <w:rPr>
                <w:rFonts w:ascii="Arial"/>
              </w:rPr>
              <w:t>Authorization/Subscription Utility</w:t>
            </w:r>
          </w:p>
        </w:tc>
      </w:tr>
      <w:tr w:rsidR="00F33D04" w14:paraId="6AD5E0A9" w14:textId="77777777">
        <w:trPr>
          <w:trHeight w:val="625"/>
        </w:trPr>
        <w:tc>
          <w:tcPr>
            <w:tcW w:w="2213" w:type="dxa"/>
          </w:tcPr>
          <w:p w14:paraId="3BFF1BF4" w14:textId="77777777" w:rsidR="00F33D04" w:rsidRDefault="003205B4">
            <w:pPr>
              <w:pStyle w:val="TableParagraph"/>
              <w:spacing w:before="57"/>
              <w:ind w:left="105"/>
              <w:rPr>
                <w:rFonts w:ascii="Arial"/>
              </w:rPr>
            </w:pPr>
            <w:r>
              <w:rPr>
                <w:rFonts w:ascii="Arial"/>
              </w:rPr>
              <w:t>Clin4</w:t>
            </w:r>
          </w:p>
        </w:tc>
        <w:tc>
          <w:tcPr>
            <w:tcW w:w="6445" w:type="dxa"/>
          </w:tcPr>
          <w:p w14:paraId="44E04578" w14:textId="77777777" w:rsidR="00F33D04" w:rsidRDefault="003205B4">
            <w:pPr>
              <w:pStyle w:val="TableParagraph"/>
              <w:spacing w:before="57"/>
              <w:ind w:left="108" w:right="1000"/>
              <w:rPr>
                <w:rFonts w:ascii="Arial"/>
              </w:rPr>
            </w:pPr>
            <w:r>
              <w:rPr>
                <w:rFonts w:ascii="Arial"/>
              </w:rPr>
              <w:t>National Customer Support team that supports Clinical Reminders</w:t>
            </w:r>
          </w:p>
        </w:tc>
      </w:tr>
      <w:tr w:rsidR="00F33D04" w14:paraId="2BED3407" w14:textId="77777777">
        <w:trPr>
          <w:trHeight w:val="374"/>
        </w:trPr>
        <w:tc>
          <w:tcPr>
            <w:tcW w:w="2213" w:type="dxa"/>
          </w:tcPr>
          <w:p w14:paraId="2A18ABF5" w14:textId="77777777" w:rsidR="00F33D04" w:rsidRDefault="003205B4">
            <w:pPr>
              <w:pStyle w:val="TableParagraph"/>
              <w:spacing w:before="57"/>
              <w:ind w:left="105"/>
              <w:rPr>
                <w:rFonts w:ascii="Arial"/>
              </w:rPr>
            </w:pPr>
            <w:r>
              <w:rPr>
                <w:rFonts w:ascii="Arial"/>
              </w:rPr>
              <w:t>CAC</w:t>
            </w:r>
          </w:p>
        </w:tc>
        <w:tc>
          <w:tcPr>
            <w:tcW w:w="6445" w:type="dxa"/>
          </w:tcPr>
          <w:p w14:paraId="0F899386" w14:textId="77777777" w:rsidR="00F33D04" w:rsidRDefault="003205B4">
            <w:pPr>
              <w:pStyle w:val="TableParagraph"/>
              <w:spacing w:before="57"/>
              <w:ind w:left="108"/>
              <w:rPr>
                <w:rFonts w:ascii="Arial"/>
              </w:rPr>
            </w:pPr>
            <w:r>
              <w:rPr>
                <w:rFonts w:ascii="Arial"/>
              </w:rPr>
              <w:t>Clinical Applications Coordinator</w:t>
            </w:r>
          </w:p>
        </w:tc>
      </w:tr>
      <w:tr w:rsidR="00F33D04" w14:paraId="12FEC490" w14:textId="77777777">
        <w:trPr>
          <w:trHeight w:val="371"/>
        </w:trPr>
        <w:tc>
          <w:tcPr>
            <w:tcW w:w="2213" w:type="dxa"/>
          </w:tcPr>
          <w:p w14:paraId="45F1BACC" w14:textId="77777777" w:rsidR="00F33D04" w:rsidRDefault="003205B4">
            <w:pPr>
              <w:pStyle w:val="TableParagraph"/>
              <w:spacing w:before="57"/>
              <w:ind w:left="105"/>
              <w:rPr>
                <w:rFonts w:ascii="Arial"/>
              </w:rPr>
            </w:pPr>
            <w:r>
              <w:rPr>
                <w:rFonts w:ascii="Arial"/>
              </w:rPr>
              <w:t>CPRS</w:t>
            </w:r>
          </w:p>
        </w:tc>
        <w:tc>
          <w:tcPr>
            <w:tcW w:w="6445" w:type="dxa"/>
          </w:tcPr>
          <w:p w14:paraId="6597FE2C" w14:textId="77777777" w:rsidR="00F33D04" w:rsidRDefault="003205B4">
            <w:pPr>
              <w:pStyle w:val="TableParagraph"/>
              <w:spacing w:before="57"/>
              <w:ind w:left="108"/>
              <w:rPr>
                <w:rFonts w:ascii="Arial"/>
              </w:rPr>
            </w:pPr>
            <w:r>
              <w:rPr>
                <w:rFonts w:ascii="Arial"/>
              </w:rPr>
              <w:t>Computerized Patient Record System</w:t>
            </w:r>
          </w:p>
        </w:tc>
      </w:tr>
      <w:tr w:rsidR="00F33D04" w14:paraId="4C59ED31" w14:textId="77777777">
        <w:trPr>
          <w:trHeight w:val="374"/>
        </w:trPr>
        <w:tc>
          <w:tcPr>
            <w:tcW w:w="2213" w:type="dxa"/>
          </w:tcPr>
          <w:p w14:paraId="52C79557" w14:textId="77777777" w:rsidR="00F33D04" w:rsidRDefault="003205B4">
            <w:pPr>
              <w:pStyle w:val="TableParagraph"/>
              <w:spacing w:before="60"/>
              <w:ind w:left="105"/>
              <w:rPr>
                <w:rFonts w:ascii="Arial"/>
              </w:rPr>
            </w:pPr>
            <w:r>
              <w:rPr>
                <w:rFonts w:ascii="Arial"/>
              </w:rPr>
              <w:t>DBA</w:t>
            </w:r>
          </w:p>
        </w:tc>
        <w:tc>
          <w:tcPr>
            <w:tcW w:w="6445" w:type="dxa"/>
          </w:tcPr>
          <w:p w14:paraId="4DB8F9F4" w14:textId="77777777" w:rsidR="00F33D04" w:rsidRDefault="003205B4">
            <w:pPr>
              <w:pStyle w:val="TableParagraph"/>
              <w:spacing w:before="60"/>
              <w:ind w:left="108"/>
              <w:rPr>
                <w:rFonts w:ascii="Arial"/>
              </w:rPr>
            </w:pPr>
            <w:r>
              <w:rPr>
                <w:rFonts w:ascii="Arial"/>
              </w:rPr>
              <w:t>Database Administration</w:t>
            </w:r>
          </w:p>
        </w:tc>
      </w:tr>
      <w:tr w:rsidR="00F33D04" w14:paraId="5C75061B" w14:textId="77777777">
        <w:trPr>
          <w:trHeight w:val="374"/>
        </w:trPr>
        <w:tc>
          <w:tcPr>
            <w:tcW w:w="2213" w:type="dxa"/>
          </w:tcPr>
          <w:p w14:paraId="30ED4BB1" w14:textId="77777777" w:rsidR="00F33D04" w:rsidRDefault="003205B4">
            <w:pPr>
              <w:pStyle w:val="TableParagraph"/>
              <w:spacing w:before="58"/>
              <w:ind w:left="105"/>
              <w:rPr>
                <w:rFonts w:ascii="Arial"/>
              </w:rPr>
            </w:pPr>
            <w:r>
              <w:rPr>
                <w:rFonts w:ascii="Arial"/>
              </w:rPr>
              <w:t>DG</w:t>
            </w:r>
          </w:p>
        </w:tc>
        <w:tc>
          <w:tcPr>
            <w:tcW w:w="6445" w:type="dxa"/>
          </w:tcPr>
          <w:p w14:paraId="1A7D8571" w14:textId="77777777" w:rsidR="00F33D04" w:rsidRDefault="003205B4">
            <w:pPr>
              <w:pStyle w:val="TableParagraph"/>
              <w:spacing w:before="58"/>
              <w:ind w:left="108"/>
              <w:rPr>
                <w:rFonts w:ascii="Arial"/>
              </w:rPr>
            </w:pPr>
            <w:r>
              <w:rPr>
                <w:rFonts w:ascii="Arial"/>
              </w:rPr>
              <w:t>Registration and Enrollment Package namespace</w:t>
            </w:r>
          </w:p>
        </w:tc>
      </w:tr>
      <w:tr w:rsidR="00F33D04" w14:paraId="40EA2786" w14:textId="77777777">
        <w:trPr>
          <w:trHeight w:val="371"/>
        </w:trPr>
        <w:tc>
          <w:tcPr>
            <w:tcW w:w="2213" w:type="dxa"/>
          </w:tcPr>
          <w:p w14:paraId="107833A5" w14:textId="77777777" w:rsidR="00F33D04" w:rsidRDefault="003205B4">
            <w:pPr>
              <w:pStyle w:val="TableParagraph"/>
              <w:spacing w:before="57"/>
              <w:ind w:left="105"/>
              <w:rPr>
                <w:rFonts w:ascii="Arial"/>
              </w:rPr>
            </w:pPr>
            <w:r>
              <w:rPr>
                <w:rFonts w:ascii="Arial"/>
              </w:rPr>
              <w:t>ESM</w:t>
            </w:r>
          </w:p>
        </w:tc>
        <w:tc>
          <w:tcPr>
            <w:tcW w:w="6445" w:type="dxa"/>
          </w:tcPr>
          <w:p w14:paraId="6E6201C0" w14:textId="77777777" w:rsidR="00F33D04" w:rsidRDefault="003205B4">
            <w:pPr>
              <w:pStyle w:val="TableParagraph"/>
              <w:spacing w:before="57"/>
              <w:ind w:left="108"/>
              <w:rPr>
                <w:rFonts w:ascii="Arial"/>
              </w:rPr>
            </w:pPr>
            <w:r>
              <w:rPr>
                <w:rFonts w:ascii="Arial"/>
              </w:rPr>
              <w:t>Enterprise Systems Management (ESM)</w:t>
            </w:r>
          </w:p>
        </w:tc>
      </w:tr>
      <w:tr w:rsidR="00F33D04" w14:paraId="0E59A6E3" w14:textId="77777777">
        <w:trPr>
          <w:trHeight w:val="374"/>
        </w:trPr>
        <w:tc>
          <w:tcPr>
            <w:tcW w:w="2213" w:type="dxa"/>
          </w:tcPr>
          <w:p w14:paraId="71FB146C" w14:textId="77777777" w:rsidR="00F33D04" w:rsidRDefault="003205B4">
            <w:pPr>
              <w:pStyle w:val="TableParagraph"/>
              <w:spacing w:before="57"/>
              <w:ind w:left="105"/>
              <w:rPr>
                <w:rFonts w:ascii="Arial"/>
              </w:rPr>
            </w:pPr>
            <w:r>
              <w:rPr>
                <w:rFonts w:ascii="Arial"/>
              </w:rPr>
              <w:t>FIM</w:t>
            </w:r>
          </w:p>
        </w:tc>
        <w:tc>
          <w:tcPr>
            <w:tcW w:w="6445" w:type="dxa"/>
          </w:tcPr>
          <w:p w14:paraId="484B5DC8" w14:textId="77777777" w:rsidR="00F33D04" w:rsidRDefault="003205B4">
            <w:pPr>
              <w:pStyle w:val="TableParagraph"/>
              <w:spacing w:before="57"/>
              <w:ind w:left="108"/>
              <w:rPr>
                <w:rFonts w:ascii="Arial"/>
              </w:rPr>
            </w:pPr>
            <w:r>
              <w:rPr>
                <w:rFonts w:ascii="Arial"/>
              </w:rPr>
              <w:t>Functional Independence Measure</w:t>
            </w:r>
          </w:p>
        </w:tc>
      </w:tr>
      <w:tr w:rsidR="00F33D04" w14:paraId="32651BE7" w14:textId="77777777">
        <w:trPr>
          <w:trHeight w:val="371"/>
        </w:trPr>
        <w:tc>
          <w:tcPr>
            <w:tcW w:w="2213" w:type="dxa"/>
          </w:tcPr>
          <w:p w14:paraId="20641527" w14:textId="77777777" w:rsidR="00F33D04" w:rsidRDefault="003205B4">
            <w:pPr>
              <w:pStyle w:val="TableParagraph"/>
              <w:spacing w:before="57"/>
              <w:ind w:left="105"/>
              <w:rPr>
                <w:rFonts w:ascii="Arial"/>
              </w:rPr>
            </w:pPr>
            <w:r>
              <w:rPr>
                <w:rFonts w:ascii="Arial"/>
              </w:rPr>
              <w:t>GEC</w:t>
            </w:r>
          </w:p>
        </w:tc>
        <w:tc>
          <w:tcPr>
            <w:tcW w:w="6445" w:type="dxa"/>
          </w:tcPr>
          <w:p w14:paraId="3A8C45F8" w14:textId="77777777" w:rsidR="00F33D04" w:rsidRDefault="003205B4">
            <w:pPr>
              <w:pStyle w:val="TableParagraph"/>
              <w:spacing w:before="57"/>
              <w:ind w:left="108"/>
              <w:rPr>
                <w:rFonts w:ascii="Arial"/>
              </w:rPr>
            </w:pPr>
            <w:r>
              <w:rPr>
                <w:rFonts w:ascii="Arial"/>
              </w:rPr>
              <w:t>Geriatric Extended Care</w:t>
            </w:r>
          </w:p>
        </w:tc>
      </w:tr>
      <w:tr w:rsidR="00F33D04" w14:paraId="72377F46" w14:textId="77777777">
        <w:trPr>
          <w:trHeight w:val="374"/>
        </w:trPr>
        <w:tc>
          <w:tcPr>
            <w:tcW w:w="2213" w:type="dxa"/>
          </w:tcPr>
          <w:p w14:paraId="6BEC3A77" w14:textId="77777777" w:rsidR="00F33D04" w:rsidRDefault="003205B4">
            <w:pPr>
              <w:pStyle w:val="TableParagraph"/>
              <w:spacing w:before="57"/>
              <w:ind w:left="105"/>
              <w:rPr>
                <w:rFonts w:ascii="Arial"/>
              </w:rPr>
            </w:pPr>
            <w:r>
              <w:rPr>
                <w:rFonts w:ascii="Arial"/>
              </w:rPr>
              <w:t>GMTS</w:t>
            </w:r>
          </w:p>
        </w:tc>
        <w:tc>
          <w:tcPr>
            <w:tcW w:w="6445" w:type="dxa"/>
          </w:tcPr>
          <w:p w14:paraId="608BE75B" w14:textId="77777777" w:rsidR="00F33D04" w:rsidRDefault="003205B4">
            <w:pPr>
              <w:pStyle w:val="TableParagraph"/>
              <w:spacing w:before="57"/>
              <w:ind w:left="108"/>
              <w:rPr>
                <w:rFonts w:ascii="Arial"/>
              </w:rPr>
            </w:pPr>
            <w:r>
              <w:rPr>
                <w:rFonts w:ascii="Arial"/>
              </w:rPr>
              <w:t>Health Summary namespace (also HSUM)</w:t>
            </w:r>
          </w:p>
        </w:tc>
      </w:tr>
      <w:tr w:rsidR="00F33D04" w14:paraId="4A077219" w14:textId="77777777">
        <w:trPr>
          <w:trHeight w:val="371"/>
        </w:trPr>
        <w:tc>
          <w:tcPr>
            <w:tcW w:w="2213" w:type="dxa"/>
          </w:tcPr>
          <w:p w14:paraId="561A8BE0" w14:textId="77777777" w:rsidR="00F33D04" w:rsidRDefault="003205B4">
            <w:pPr>
              <w:pStyle w:val="TableParagraph"/>
              <w:spacing w:before="57"/>
              <w:ind w:left="105"/>
              <w:rPr>
                <w:rFonts w:ascii="Arial"/>
              </w:rPr>
            </w:pPr>
            <w:r>
              <w:rPr>
                <w:rFonts w:ascii="Arial"/>
              </w:rPr>
              <w:t>GUI</w:t>
            </w:r>
          </w:p>
        </w:tc>
        <w:tc>
          <w:tcPr>
            <w:tcW w:w="6445" w:type="dxa"/>
          </w:tcPr>
          <w:p w14:paraId="5374FC7F" w14:textId="77777777" w:rsidR="00F33D04" w:rsidRDefault="003205B4">
            <w:pPr>
              <w:pStyle w:val="TableParagraph"/>
              <w:spacing w:before="57"/>
              <w:ind w:left="108"/>
              <w:rPr>
                <w:rFonts w:ascii="Arial"/>
              </w:rPr>
            </w:pPr>
            <w:r>
              <w:rPr>
                <w:rFonts w:ascii="Arial"/>
              </w:rPr>
              <w:t>Graphic User Interface</w:t>
            </w:r>
          </w:p>
        </w:tc>
      </w:tr>
      <w:tr w:rsidR="00F33D04" w14:paraId="28B0ECA3" w14:textId="77777777">
        <w:trPr>
          <w:trHeight w:val="374"/>
        </w:trPr>
        <w:tc>
          <w:tcPr>
            <w:tcW w:w="2213" w:type="dxa"/>
          </w:tcPr>
          <w:p w14:paraId="1AB0FA62" w14:textId="77777777" w:rsidR="00F33D04" w:rsidRDefault="003205B4">
            <w:pPr>
              <w:pStyle w:val="TableParagraph"/>
              <w:spacing w:before="60"/>
              <w:ind w:left="105"/>
              <w:rPr>
                <w:rFonts w:ascii="Arial"/>
              </w:rPr>
            </w:pPr>
            <w:r>
              <w:rPr>
                <w:rFonts w:ascii="Arial"/>
              </w:rPr>
              <w:t>HRMH/HRMHP</w:t>
            </w:r>
          </w:p>
        </w:tc>
        <w:tc>
          <w:tcPr>
            <w:tcW w:w="6445" w:type="dxa"/>
          </w:tcPr>
          <w:p w14:paraId="12823827" w14:textId="77777777" w:rsidR="00F33D04" w:rsidRDefault="003205B4">
            <w:pPr>
              <w:pStyle w:val="TableParagraph"/>
              <w:spacing w:before="60"/>
              <w:ind w:left="108"/>
              <w:rPr>
                <w:rFonts w:ascii="Arial"/>
              </w:rPr>
            </w:pPr>
            <w:r>
              <w:rPr>
                <w:rFonts w:ascii="Arial"/>
              </w:rPr>
              <w:t>High Risk Mental Health Patient</w:t>
            </w:r>
          </w:p>
        </w:tc>
      </w:tr>
      <w:tr w:rsidR="00F33D04" w14:paraId="3C3F2E28" w14:textId="77777777">
        <w:trPr>
          <w:trHeight w:val="373"/>
        </w:trPr>
        <w:tc>
          <w:tcPr>
            <w:tcW w:w="2213" w:type="dxa"/>
          </w:tcPr>
          <w:p w14:paraId="2672F319" w14:textId="77777777" w:rsidR="00F33D04" w:rsidRDefault="003205B4">
            <w:pPr>
              <w:pStyle w:val="TableParagraph"/>
              <w:spacing w:before="57"/>
              <w:ind w:left="105"/>
              <w:rPr>
                <w:rFonts w:ascii="Arial"/>
              </w:rPr>
            </w:pPr>
            <w:r>
              <w:rPr>
                <w:rFonts w:ascii="Arial"/>
              </w:rPr>
              <w:t>IAB</w:t>
            </w:r>
          </w:p>
        </w:tc>
        <w:tc>
          <w:tcPr>
            <w:tcW w:w="6445" w:type="dxa"/>
          </w:tcPr>
          <w:p w14:paraId="22E4BD4E" w14:textId="77777777" w:rsidR="00F33D04" w:rsidRDefault="003205B4">
            <w:pPr>
              <w:pStyle w:val="TableParagraph"/>
              <w:spacing w:before="57"/>
              <w:ind w:left="108"/>
              <w:rPr>
                <w:rFonts w:ascii="Arial"/>
              </w:rPr>
            </w:pPr>
            <w:r>
              <w:rPr>
                <w:rFonts w:ascii="Arial"/>
              </w:rPr>
              <w:t>Initial Assessment &amp; Briefing</w:t>
            </w:r>
          </w:p>
        </w:tc>
      </w:tr>
      <w:tr w:rsidR="00F33D04" w14:paraId="508265E5" w14:textId="77777777">
        <w:trPr>
          <w:trHeight w:val="371"/>
        </w:trPr>
        <w:tc>
          <w:tcPr>
            <w:tcW w:w="2213" w:type="dxa"/>
          </w:tcPr>
          <w:p w14:paraId="5EDA7FAF" w14:textId="77777777" w:rsidR="00F33D04" w:rsidRDefault="003205B4">
            <w:pPr>
              <w:pStyle w:val="TableParagraph"/>
              <w:spacing w:before="57"/>
              <w:ind w:left="105"/>
              <w:rPr>
                <w:rFonts w:ascii="Arial"/>
              </w:rPr>
            </w:pPr>
            <w:r>
              <w:rPr>
                <w:rFonts w:ascii="Arial"/>
              </w:rPr>
              <w:t>ICD-10</w:t>
            </w:r>
          </w:p>
        </w:tc>
        <w:tc>
          <w:tcPr>
            <w:tcW w:w="6445" w:type="dxa"/>
          </w:tcPr>
          <w:p w14:paraId="7F613D87" w14:textId="77777777" w:rsidR="00F33D04" w:rsidRDefault="003205B4">
            <w:pPr>
              <w:pStyle w:val="TableParagraph"/>
              <w:spacing w:before="57"/>
              <w:ind w:left="108"/>
              <w:rPr>
                <w:rFonts w:ascii="Arial"/>
              </w:rPr>
            </w:pPr>
            <w:r>
              <w:rPr>
                <w:rFonts w:ascii="Arial"/>
              </w:rPr>
              <w:t>International Classification of Diseases, 10th Edition</w:t>
            </w:r>
          </w:p>
        </w:tc>
      </w:tr>
      <w:tr w:rsidR="00F33D04" w14:paraId="11CCB72F" w14:textId="77777777">
        <w:trPr>
          <w:trHeight w:val="374"/>
        </w:trPr>
        <w:tc>
          <w:tcPr>
            <w:tcW w:w="2213" w:type="dxa"/>
          </w:tcPr>
          <w:p w14:paraId="358BD3CA" w14:textId="77777777" w:rsidR="00F33D04" w:rsidRDefault="003205B4">
            <w:pPr>
              <w:pStyle w:val="TableParagraph"/>
              <w:spacing w:before="58"/>
              <w:ind w:left="105"/>
              <w:rPr>
                <w:rFonts w:ascii="Arial"/>
              </w:rPr>
            </w:pPr>
            <w:r>
              <w:rPr>
                <w:rFonts w:ascii="Arial"/>
              </w:rPr>
              <w:t>ICR</w:t>
            </w:r>
          </w:p>
        </w:tc>
        <w:tc>
          <w:tcPr>
            <w:tcW w:w="6445" w:type="dxa"/>
          </w:tcPr>
          <w:p w14:paraId="5048BECE" w14:textId="77777777" w:rsidR="00F33D04" w:rsidRDefault="003205B4">
            <w:pPr>
              <w:pStyle w:val="TableParagraph"/>
              <w:spacing w:before="58"/>
              <w:ind w:left="108"/>
              <w:rPr>
                <w:rFonts w:ascii="Arial"/>
              </w:rPr>
            </w:pPr>
            <w:r>
              <w:rPr>
                <w:rFonts w:ascii="Arial"/>
              </w:rPr>
              <w:t>Internal Control Number</w:t>
            </w:r>
          </w:p>
        </w:tc>
      </w:tr>
      <w:tr w:rsidR="00F33D04" w14:paraId="1EEBC8C8" w14:textId="77777777">
        <w:trPr>
          <w:trHeight w:val="371"/>
        </w:trPr>
        <w:tc>
          <w:tcPr>
            <w:tcW w:w="2213" w:type="dxa"/>
          </w:tcPr>
          <w:p w14:paraId="759C5173" w14:textId="77777777" w:rsidR="00F33D04" w:rsidRDefault="003205B4">
            <w:pPr>
              <w:pStyle w:val="TableParagraph"/>
              <w:spacing w:before="57"/>
              <w:ind w:left="105"/>
              <w:rPr>
                <w:rFonts w:ascii="Arial"/>
              </w:rPr>
            </w:pPr>
            <w:r>
              <w:rPr>
                <w:rFonts w:ascii="Arial"/>
              </w:rPr>
              <w:t>IHD</w:t>
            </w:r>
          </w:p>
        </w:tc>
        <w:tc>
          <w:tcPr>
            <w:tcW w:w="6445" w:type="dxa"/>
          </w:tcPr>
          <w:p w14:paraId="08ED9EA5" w14:textId="77777777" w:rsidR="00F33D04" w:rsidRDefault="003205B4">
            <w:pPr>
              <w:pStyle w:val="TableParagraph"/>
              <w:spacing w:before="57"/>
              <w:ind w:left="108"/>
              <w:rPr>
                <w:rFonts w:ascii="Arial"/>
              </w:rPr>
            </w:pPr>
            <w:r>
              <w:rPr>
                <w:rFonts w:ascii="Arial"/>
              </w:rPr>
              <w:t>Ischemic Heart Disease</w:t>
            </w:r>
          </w:p>
        </w:tc>
      </w:tr>
      <w:tr w:rsidR="00F33D04" w14:paraId="1ED077E6" w14:textId="77777777">
        <w:trPr>
          <w:trHeight w:val="374"/>
        </w:trPr>
        <w:tc>
          <w:tcPr>
            <w:tcW w:w="2213" w:type="dxa"/>
          </w:tcPr>
          <w:p w14:paraId="568253E8" w14:textId="77777777" w:rsidR="00F33D04" w:rsidRDefault="003205B4">
            <w:pPr>
              <w:pStyle w:val="TableParagraph"/>
              <w:spacing w:before="57"/>
              <w:ind w:left="105"/>
              <w:rPr>
                <w:rFonts w:ascii="Arial"/>
              </w:rPr>
            </w:pPr>
            <w:r>
              <w:rPr>
                <w:rFonts w:ascii="Arial"/>
              </w:rPr>
              <w:t>IOC</w:t>
            </w:r>
          </w:p>
        </w:tc>
        <w:tc>
          <w:tcPr>
            <w:tcW w:w="6445" w:type="dxa"/>
          </w:tcPr>
          <w:p w14:paraId="60D9CE69" w14:textId="77777777" w:rsidR="00F33D04" w:rsidRDefault="003205B4">
            <w:pPr>
              <w:pStyle w:val="TableParagraph"/>
              <w:spacing w:before="57"/>
              <w:ind w:left="108"/>
              <w:rPr>
                <w:rFonts w:ascii="Arial"/>
              </w:rPr>
            </w:pPr>
            <w:r>
              <w:rPr>
                <w:rFonts w:ascii="Arial"/>
              </w:rPr>
              <w:t>Initial Operating Capabilities</w:t>
            </w:r>
          </w:p>
        </w:tc>
      </w:tr>
      <w:tr w:rsidR="00F33D04" w14:paraId="21B607C4" w14:textId="77777777">
        <w:trPr>
          <w:trHeight w:val="371"/>
        </w:trPr>
        <w:tc>
          <w:tcPr>
            <w:tcW w:w="2213" w:type="dxa"/>
          </w:tcPr>
          <w:p w14:paraId="3E947FA8" w14:textId="77777777" w:rsidR="00F33D04" w:rsidRDefault="003205B4">
            <w:pPr>
              <w:pStyle w:val="TableParagraph"/>
              <w:spacing w:before="57"/>
              <w:ind w:left="105"/>
              <w:rPr>
                <w:rFonts w:ascii="Arial"/>
              </w:rPr>
            </w:pPr>
            <w:r>
              <w:rPr>
                <w:rFonts w:ascii="Arial"/>
              </w:rPr>
              <w:t>LDL</w:t>
            </w:r>
          </w:p>
        </w:tc>
        <w:tc>
          <w:tcPr>
            <w:tcW w:w="6445" w:type="dxa"/>
          </w:tcPr>
          <w:p w14:paraId="61F22659" w14:textId="77777777" w:rsidR="00F33D04" w:rsidRDefault="003205B4">
            <w:pPr>
              <w:pStyle w:val="TableParagraph"/>
              <w:spacing w:before="57"/>
              <w:ind w:left="108"/>
              <w:rPr>
                <w:rFonts w:ascii="Arial"/>
              </w:rPr>
            </w:pPr>
            <w:r>
              <w:rPr>
                <w:rFonts w:ascii="Arial"/>
              </w:rPr>
              <w:t>Low-density lipo-protein</w:t>
            </w:r>
          </w:p>
        </w:tc>
      </w:tr>
      <w:tr w:rsidR="00F33D04" w14:paraId="61B9AC69" w14:textId="77777777">
        <w:trPr>
          <w:trHeight w:val="373"/>
        </w:trPr>
        <w:tc>
          <w:tcPr>
            <w:tcW w:w="2213" w:type="dxa"/>
          </w:tcPr>
          <w:p w14:paraId="5F549F1A" w14:textId="77777777" w:rsidR="00F33D04" w:rsidRDefault="003205B4">
            <w:pPr>
              <w:pStyle w:val="TableParagraph"/>
              <w:spacing w:before="59"/>
              <w:ind w:left="105"/>
              <w:rPr>
                <w:rFonts w:ascii="Arial"/>
              </w:rPr>
            </w:pPr>
            <w:r>
              <w:rPr>
                <w:rFonts w:ascii="Arial"/>
              </w:rPr>
              <w:t>LSSD</w:t>
            </w:r>
          </w:p>
        </w:tc>
        <w:tc>
          <w:tcPr>
            <w:tcW w:w="6445" w:type="dxa"/>
          </w:tcPr>
          <w:p w14:paraId="4C688B6D" w14:textId="77777777" w:rsidR="00F33D04" w:rsidRDefault="003205B4">
            <w:pPr>
              <w:pStyle w:val="TableParagraph"/>
              <w:spacing w:before="59"/>
              <w:ind w:left="108"/>
              <w:rPr>
                <w:rFonts w:ascii="Arial"/>
              </w:rPr>
            </w:pPr>
            <w:r>
              <w:rPr>
                <w:rFonts w:ascii="Arial"/>
              </w:rPr>
              <w:t>Last Service Separation Date</w:t>
            </w:r>
          </w:p>
        </w:tc>
      </w:tr>
    </w:tbl>
    <w:p w14:paraId="2B1833DA" w14:textId="77777777" w:rsidR="00F33D04" w:rsidRDefault="00F33D04">
      <w:pPr>
        <w:rPr>
          <w:rFonts w:ascii="Arial"/>
        </w:rPr>
        <w:sectPr w:rsidR="00F33D04">
          <w:pgSz w:w="12240" w:h="15840"/>
          <w:pgMar w:top="1500" w:right="860" w:bottom="1840" w:left="1220" w:header="0" w:footer="1374" w:gutter="0"/>
          <w:cols w:space="720"/>
        </w:sectPr>
      </w:pPr>
    </w:p>
    <w:tbl>
      <w:tblPr>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3"/>
        <w:gridCol w:w="6445"/>
      </w:tblGrid>
      <w:tr w:rsidR="00F33D04" w14:paraId="7124112B" w14:textId="77777777">
        <w:trPr>
          <w:trHeight w:val="395"/>
        </w:trPr>
        <w:tc>
          <w:tcPr>
            <w:tcW w:w="2213" w:type="dxa"/>
            <w:shd w:val="clear" w:color="auto" w:fill="DFDFDF"/>
          </w:tcPr>
          <w:p w14:paraId="5A8A07C3" w14:textId="77777777" w:rsidR="00F33D04" w:rsidRDefault="003205B4">
            <w:pPr>
              <w:pStyle w:val="TableParagraph"/>
              <w:spacing w:line="273" w:lineRule="exact"/>
              <w:ind w:left="105"/>
              <w:rPr>
                <w:b/>
                <w:sz w:val="24"/>
              </w:rPr>
            </w:pPr>
            <w:r>
              <w:rPr>
                <w:b/>
                <w:sz w:val="24"/>
              </w:rPr>
              <w:lastRenderedPageBreak/>
              <w:t>Term</w:t>
            </w:r>
          </w:p>
        </w:tc>
        <w:tc>
          <w:tcPr>
            <w:tcW w:w="6445" w:type="dxa"/>
            <w:shd w:val="clear" w:color="auto" w:fill="DFDFDF"/>
          </w:tcPr>
          <w:p w14:paraId="7C58AE4F" w14:textId="77777777" w:rsidR="00F33D04" w:rsidRDefault="003205B4">
            <w:pPr>
              <w:pStyle w:val="TableParagraph"/>
              <w:spacing w:line="273" w:lineRule="exact"/>
              <w:ind w:left="108"/>
              <w:rPr>
                <w:b/>
                <w:sz w:val="24"/>
              </w:rPr>
            </w:pPr>
            <w:r>
              <w:rPr>
                <w:b/>
                <w:sz w:val="24"/>
              </w:rPr>
              <w:t>Definition</w:t>
            </w:r>
          </w:p>
        </w:tc>
      </w:tr>
      <w:tr w:rsidR="00F33D04" w14:paraId="685BAF8A" w14:textId="77777777">
        <w:trPr>
          <w:trHeight w:val="371"/>
        </w:trPr>
        <w:tc>
          <w:tcPr>
            <w:tcW w:w="2213" w:type="dxa"/>
          </w:tcPr>
          <w:p w14:paraId="0FB3A439" w14:textId="77777777" w:rsidR="00F33D04" w:rsidRDefault="003205B4">
            <w:pPr>
              <w:pStyle w:val="TableParagraph"/>
              <w:spacing w:line="250" w:lineRule="exact"/>
              <w:ind w:left="105"/>
              <w:rPr>
                <w:rFonts w:ascii="Arial"/>
              </w:rPr>
            </w:pPr>
            <w:r>
              <w:rPr>
                <w:rFonts w:ascii="Arial"/>
              </w:rPr>
              <w:t>MDD</w:t>
            </w:r>
          </w:p>
        </w:tc>
        <w:tc>
          <w:tcPr>
            <w:tcW w:w="6445" w:type="dxa"/>
          </w:tcPr>
          <w:p w14:paraId="79AFCD16" w14:textId="77777777" w:rsidR="00F33D04" w:rsidRDefault="003205B4">
            <w:pPr>
              <w:pStyle w:val="TableParagraph"/>
              <w:spacing w:line="250" w:lineRule="exact"/>
              <w:ind w:left="108"/>
              <w:rPr>
                <w:rFonts w:ascii="Arial"/>
              </w:rPr>
            </w:pPr>
            <w:r>
              <w:rPr>
                <w:rFonts w:ascii="Arial"/>
              </w:rPr>
              <w:t>Major Depressive disorder</w:t>
            </w:r>
          </w:p>
        </w:tc>
      </w:tr>
      <w:tr w:rsidR="00F33D04" w14:paraId="15A36EC3" w14:textId="77777777">
        <w:trPr>
          <w:trHeight w:val="373"/>
        </w:trPr>
        <w:tc>
          <w:tcPr>
            <w:tcW w:w="2213" w:type="dxa"/>
          </w:tcPr>
          <w:p w14:paraId="206A265D" w14:textId="77777777" w:rsidR="00F33D04" w:rsidRDefault="003205B4">
            <w:pPr>
              <w:pStyle w:val="TableParagraph"/>
              <w:spacing w:line="250" w:lineRule="exact"/>
              <w:ind w:left="105"/>
              <w:rPr>
                <w:rFonts w:ascii="Arial"/>
              </w:rPr>
            </w:pPr>
            <w:r>
              <w:rPr>
                <w:rFonts w:ascii="Arial"/>
              </w:rPr>
              <w:t>MH</w:t>
            </w:r>
          </w:p>
        </w:tc>
        <w:tc>
          <w:tcPr>
            <w:tcW w:w="6445" w:type="dxa"/>
          </w:tcPr>
          <w:p w14:paraId="234E8079" w14:textId="77777777" w:rsidR="00F33D04" w:rsidRDefault="003205B4">
            <w:pPr>
              <w:pStyle w:val="TableParagraph"/>
              <w:spacing w:line="250" w:lineRule="exact"/>
              <w:ind w:left="108"/>
              <w:rPr>
                <w:rFonts w:ascii="Arial"/>
              </w:rPr>
            </w:pPr>
            <w:r>
              <w:rPr>
                <w:rFonts w:ascii="Arial"/>
              </w:rPr>
              <w:t>Mental Health</w:t>
            </w:r>
          </w:p>
        </w:tc>
      </w:tr>
      <w:tr w:rsidR="00F33D04" w14:paraId="565B834D" w14:textId="77777777">
        <w:trPr>
          <w:trHeight w:val="371"/>
        </w:trPr>
        <w:tc>
          <w:tcPr>
            <w:tcW w:w="2213" w:type="dxa"/>
          </w:tcPr>
          <w:p w14:paraId="39DCE949" w14:textId="77777777" w:rsidR="00F33D04" w:rsidRDefault="003205B4">
            <w:pPr>
              <w:pStyle w:val="TableParagraph"/>
              <w:spacing w:line="250" w:lineRule="exact"/>
              <w:ind w:left="105"/>
              <w:rPr>
                <w:rFonts w:ascii="Arial"/>
              </w:rPr>
            </w:pPr>
            <w:r>
              <w:rPr>
                <w:rFonts w:ascii="Arial"/>
              </w:rPr>
              <w:t>MHTC</w:t>
            </w:r>
          </w:p>
        </w:tc>
        <w:tc>
          <w:tcPr>
            <w:tcW w:w="6445" w:type="dxa"/>
          </w:tcPr>
          <w:p w14:paraId="6AEE6311" w14:textId="77777777" w:rsidR="00F33D04" w:rsidRDefault="003205B4">
            <w:pPr>
              <w:pStyle w:val="TableParagraph"/>
              <w:spacing w:line="250" w:lineRule="exact"/>
              <w:ind w:left="108"/>
              <w:rPr>
                <w:rFonts w:ascii="Arial"/>
              </w:rPr>
            </w:pPr>
            <w:r>
              <w:rPr>
                <w:rFonts w:ascii="Arial"/>
              </w:rPr>
              <w:t>Mental Health Treatment Coordinator</w:t>
            </w:r>
          </w:p>
        </w:tc>
      </w:tr>
      <w:tr w:rsidR="00F33D04" w14:paraId="32CE1813" w14:textId="77777777">
        <w:trPr>
          <w:trHeight w:val="374"/>
        </w:trPr>
        <w:tc>
          <w:tcPr>
            <w:tcW w:w="2213" w:type="dxa"/>
          </w:tcPr>
          <w:p w14:paraId="0FC91231" w14:textId="77777777" w:rsidR="00F33D04" w:rsidRDefault="003205B4">
            <w:pPr>
              <w:pStyle w:val="TableParagraph"/>
              <w:spacing w:before="60"/>
              <w:ind w:left="105"/>
              <w:rPr>
                <w:rFonts w:ascii="Arial"/>
              </w:rPr>
            </w:pPr>
            <w:r>
              <w:rPr>
                <w:rFonts w:ascii="Arial"/>
              </w:rPr>
              <w:t>OHI</w:t>
            </w:r>
          </w:p>
        </w:tc>
        <w:tc>
          <w:tcPr>
            <w:tcW w:w="6445" w:type="dxa"/>
          </w:tcPr>
          <w:p w14:paraId="2FCBA6E3" w14:textId="77777777" w:rsidR="00F33D04" w:rsidRDefault="003205B4">
            <w:pPr>
              <w:pStyle w:val="TableParagraph"/>
              <w:spacing w:before="60"/>
              <w:ind w:left="108"/>
              <w:rPr>
                <w:rFonts w:ascii="Arial"/>
              </w:rPr>
            </w:pPr>
            <w:r>
              <w:rPr>
                <w:rFonts w:ascii="Arial"/>
              </w:rPr>
              <w:t>Office of Health Information</w:t>
            </w:r>
          </w:p>
        </w:tc>
      </w:tr>
      <w:tr w:rsidR="00F33D04" w14:paraId="189E7261" w14:textId="77777777">
        <w:trPr>
          <w:trHeight w:val="373"/>
        </w:trPr>
        <w:tc>
          <w:tcPr>
            <w:tcW w:w="2213" w:type="dxa"/>
          </w:tcPr>
          <w:p w14:paraId="277E60ED" w14:textId="77777777" w:rsidR="00F33D04" w:rsidRDefault="003205B4">
            <w:pPr>
              <w:pStyle w:val="TableParagraph"/>
              <w:spacing w:before="57"/>
              <w:ind w:left="105"/>
              <w:rPr>
                <w:rFonts w:ascii="Arial"/>
              </w:rPr>
            </w:pPr>
            <w:r>
              <w:rPr>
                <w:rFonts w:ascii="Arial"/>
              </w:rPr>
              <w:t>OI</w:t>
            </w:r>
          </w:p>
        </w:tc>
        <w:tc>
          <w:tcPr>
            <w:tcW w:w="6445" w:type="dxa"/>
          </w:tcPr>
          <w:p w14:paraId="36593DA3" w14:textId="77777777" w:rsidR="00F33D04" w:rsidRDefault="003205B4">
            <w:pPr>
              <w:pStyle w:val="TableParagraph"/>
              <w:spacing w:before="57"/>
              <w:ind w:left="108"/>
              <w:rPr>
                <w:rFonts w:ascii="Arial"/>
              </w:rPr>
            </w:pPr>
            <w:r>
              <w:rPr>
                <w:rFonts w:ascii="Arial"/>
              </w:rPr>
              <w:t>Office of Information</w:t>
            </w:r>
          </w:p>
        </w:tc>
      </w:tr>
      <w:tr w:rsidR="00F33D04" w14:paraId="0298122A" w14:textId="77777777">
        <w:trPr>
          <w:trHeight w:val="371"/>
        </w:trPr>
        <w:tc>
          <w:tcPr>
            <w:tcW w:w="2213" w:type="dxa"/>
          </w:tcPr>
          <w:p w14:paraId="1196B6C0" w14:textId="77777777" w:rsidR="00F33D04" w:rsidRDefault="003205B4">
            <w:pPr>
              <w:pStyle w:val="TableParagraph"/>
              <w:spacing w:before="57"/>
              <w:ind w:left="105"/>
              <w:rPr>
                <w:rFonts w:ascii="Arial"/>
              </w:rPr>
            </w:pPr>
            <w:r>
              <w:rPr>
                <w:rFonts w:ascii="Arial"/>
              </w:rPr>
              <w:t>OIF/OEF</w:t>
            </w:r>
          </w:p>
        </w:tc>
        <w:tc>
          <w:tcPr>
            <w:tcW w:w="6445" w:type="dxa"/>
          </w:tcPr>
          <w:p w14:paraId="5DEDB07A" w14:textId="77777777" w:rsidR="00F33D04" w:rsidRDefault="003205B4">
            <w:pPr>
              <w:pStyle w:val="TableParagraph"/>
              <w:spacing w:before="57"/>
              <w:ind w:left="108"/>
              <w:rPr>
                <w:rFonts w:ascii="Arial"/>
              </w:rPr>
            </w:pPr>
            <w:r>
              <w:rPr>
                <w:rFonts w:ascii="Arial"/>
              </w:rPr>
              <w:t>Operation Iraqi Freedom/Operation Enduring Freedom</w:t>
            </w:r>
          </w:p>
        </w:tc>
      </w:tr>
      <w:tr w:rsidR="00F33D04" w14:paraId="1520B568" w14:textId="77777777">
        <w:trPr>
          <w:trHeight w:val="374"/>
        </w:trPr>
        <w:tc>
          <w:tcPr>
            <w:tcW w:w="2213" w:type="dxa"/>
          </w:tcPr>
          <w:p w14:paraId="1EFD8092" w14:textId="77777777" w:rsidR="00F33D04" w:rsidRDefault="003205B4">
            <w:pPr>
              <w:pStyle w:val="TableParagraph"/>
              <w:spacing w:before="57"/>
              <w:ind w:left="105"/>
              <w:rPr>
                <w:rFonts w:ascii="Arial"/>
              </w:rPr>
            </w:pPr>
            <w:r>
              <w:rPr>
                <w:rFonts w:ascii="Arial"/>
              </w:rPr>
              <w:t>OIT/OI&amp;T</w:t>
            </w:r>
          </w:p>
        </w:tc>
        <w:tc>
          <w:tcPr>
            <w:tcW w:w="6445" w:type="dxa"/>
          </w:tcPr>
          <w:p w14:paraId="7E3A1410" w14:textId="77777777" w:rsidR="00F33D04" w:rsidRDefault="003205B4">
            <w:pPr>
              <w:pStyle w:val="TableParagraph"/>
              <w:spacing w:before="57"/>
              <w:ind w:left="108"/>
              <w:rPr>
                <w:rFonts w:ascii="Arial"/>
              </w:rPr>
            </w:pPr>
            <w:r>
              <w:rPr>
                <w:rFonts w:ascii="Arial"/>
              </w:rPr>
              <w:t>Office of Information Technology</w:t>
            </w:r>
          </w:p>
        </w:tc>
      </w:tr>
      <w:tr w:rsidR="00F33D04" w14:paraId="7985B663" w14:textId="77777777">
        <w:trPr>
          <w:trHeight w:val="371"/>
        </w:trPr>
        <w:tc>
          <w:tcPr>
            <w:tcW w:w="2213" w:type="dxa"/>
          </w:tcPr>
          <w:p w14:paraId="22DC198B" w14:textId="77777777" w:rsidR="00F33D04" w:rsidRDefault="003205B4">
            <w:pPr>
              <w:pStyle w:val="TableParagraph"/>
              <w:spacing w:before="57"/>
              <w:ind w:left="105"/>
              <w:rPr>
                <w:rFonts w:ascii="Arial"/>
              </w:rPr>
            </w:pPr>
            <w:r>
              <w:rPr>
                <w:rFonts w:ascii="Arial"/>
              </w:rPr>
              <w:t>OMHS</w:t>
            </w:r>
          </w:p>
        </w:tc>
        <w:tc>
          <w:tcPr>
            <w:tcW w:w="6445" w:type="dxa"/>
          </w:tcPr>
          <w:p w14:paraId="70CCBD43" w14:textId="77777777" w:rsidR="00F33D04" w:rsidRDefault="003205B4">
            <w:pPr>
              <w:pStyle w:val="TableParagraph"/>
              <w:spacing w:before="57"/>
              <w:ind w:left="108"/>
              <w:rPr>
                <w:rFonts w:ascii="Arial"/>
              </w:rPr>
            </w:pPr>
            <w:r>
              <w:rPr>
                <w:rFonts w:ascii="Arial"/>
              </w:rPr>
              <w:t>Office of Mental Health Services</w:t>
            </w:r>
          </w:p>
        </w:tc>
      </w:tr>
      <w:tr w:rsidR="00F33D04" w14:paraId="153C86C9" w14:textId="77777777">
        <w:trPr>
          <w:trHeight w:val="881"/>
        </w:trPr>
        <w:tc>
          <w:tcPr>
            <w:tcW w:w="2213" w:type="dxa"/>
          </w:tcPr>
          <w:p w14:paraId="19B2E855" w14:textId="77777777" w:rsidR="00F33D04" w:rsidRDefault="003205B4">
            <w:pPr>
              <w:pStyle w:val="TableParagraph"/>
              <w:spacing w:before="60"/>
              <w:ind w:left="105"/>
              <w:rPr>
                <w:rFonts w:ascii="Arial"/>
              </w:rPr>
            </w:pPr>
            <w:r>
              <w:rPr>
                <w:rFonts w:ascii="Arial"/>
              </w:rPr>
              <w:t>OQP</w:t>
            </w:r>
          </w:p>
        </w:tc>
        <w:tc>
          <w:tcPr>
            <w:tcW w:w="6445" w:type="dxa"/>
          </w:tcPr>
          <w:p w14:paraId="7F87BBCC" w14:textId="77777777" w:rsidR="00F33D04" w:rsidRDefault="003205B4">
            <w:pPr>
              <w:pStyle w:val="TableParagraph"/>
              <w:spacing w:before="60"/>
              <w:ind w:left="108" w:right="169"/>
              <w:rPr>
                <w:rFonts w:ascii="Arial"/>
              </w:rPr>
            </w:pPr>
            <w:r>
              <w:rPr>
                <w:rFonts w:ascii="Arial"/>
              </w:rPr>
              <w:t>Formerly Office of Quality and Performance, replaced by Office of Performance Measurement and Office of Quality, Safety &amp; Value</w:t>
            </w:r>
          </w:p>
        </w:tc>
      </w:tr>
      <w:tr w:rsidR="00F33D04" w14:paraId="4B1520F7" w14:textId="77777777">
        <w:trPr>
          <w:trHeight w:val="371"/>
        </w:trPr>
        <w:tc>
          <w:tcPr>
            <w:tcW w:w="2213" w:type="dxa"/>
          </w:tcPr>
          <w:p w14:paraId="4E0B824B" w14:textId="77777777" w:rsidR="00F33D04" w:rsidRDefault="003205B4">
            <w:pPr>
              <w:pStyle w:val="TableParagraph"/>
              <w:spacing w:before="57"/>
              <w:ind w:left="105"/>
              <w:rPr>
                <w:rFonts w:ascii="Arial"/>
              </w:rPr>
            </w:pPr>
            <w:r>
              <w:rPr>
                <w:rFonts w:ascii="Arial"/>
              </w:rPr>
              <w:t>OQSV</w:t>
            </w:r>
          </w:p>
        </w:tc>
        <w:tc>
          <w:tcPr>
            <w:tcW w:w="6445" w:type="dxa"/>
          </w:tcPr>
          <w:p w14:paraId="2A9256B5" w14:textId="77777777" w:rsidR="00F33D04" w:rsidRDefault="003205B4">
            <w:pPr>
              <w:pStyle w:val="TableParagraph"/>
              <w:spacing w:before="57"/>
              <w:ind w:left="108"/>
              <w:rPr>
                <w:rFonts w:ascii="Arial"/>
              </w:rPr>
            </w:pPr>
            <w:r>
              <w:rPr>
                <w:rFonts w:ascii="Arial"/>
              </w:rPr>
              <w:t>Office of Quality, Safety &amp; Value</w:t>
            </w:r>
          </w:p>
        </w:tc>
      </w:tr>
      <w:tr w:rsidR="00F33D04" w14:paraId="6F477455" w14:textId="77777777">
        <w:trPr>
          <w:trHeight w:val="374"/>
        </w:trPr>
        <w:tc>
          <w:tcPr>
            <w:tcW w:w="2213" w:type="dxa"/>
          </w:tcPr>
          <w:p w14:paraId="049E7AF3" w14:textId="77777777" w:rsidR="00F33D04" w:rsidRDefault="003205B4">
            <w:pPr>
              <w:pStyle w:val="TableParagraph"/>
              <w:spacing w:before="57"/>
              <w:ind w:left="105"/>
              <w:rPr>
                <w:rFonts w:ascii="Arial"/>
              </w:rPr>
            </w:pPr>
            <w:r>
              <w:rPr>
                <w:rFonts w:ascii="Arial"/>
              </w:rPr>
              <w:t>ORR</w:t>
            </w:r>
          </w:p>
        </w:tc>
        <w:tc>
          <w:tcPr>
            <w:tcW w:w="6445" w:type="dxa"/>
          </w:tcPr>
          <w:p w14:paraId="4EDF803D" w14:textId="77777777" w:rsidR="00F33D04" w:rsidRDefault="003205B4">
            <w:pPr>
              <w:pStyle w:val="TableParagraph"/>
              <w:spacing w:before="57"/>
              <w:ind w:left="108"/>
              <w:rPr>
                <w:rFonts w:ascii="Arial"/>
              </w:rPr>
            </w:pPr>
            <w:r>
              <w:rPr>
                <w:rFonts w:ascii="Arial"/>
              </w:rPr>
              <w:t>Operational Readiness Review</w:t>
            </w:r>
          </w:p>
        </w:tc>
      </w:tr>
      <w:tr w:rsidR="00F33D04" w14:paraId="0D912751" w14:textId="77777777">
        <w:trPr>
          <w:trHeight w:val="371"/>
        </w:trPr>
        <w:tc>
          <w:tcPr>
            <w:tcW w:w="2213" w:type="dxa"/>
          </w:tcPr>
          <w:p w14:paraId="2346C85B" w14:textId="77777777" w:rsidR="00F33D04" w:rsidRDefault="003205B4">
            <w:pPr>
              <w:pStyle w:val="TableParagraph"/>
              <w:spacing w:before="57"/>
              <w:ind w:left="105"/>
              <w:rPr>
                <w:rFonts w:ascii="Arial"/>
              </w:rPr>
            </w:pPr>
            <w:r>
              <w:rPr>
                <w:rFonts w:ascii="Arial"/>
              </w:rPr>
              <w:t>PCE</w:t>
            </w:r>
          </w:p>
        </w:tc>
        <w:tc>
          <w:tcPr>
            <w:tcW w:w="6445" w:type="dxa"/>
          </w:tcPr>
          <w:p w14:paraId="6D811F0D" w14:textId="77777777" w:rsidR="00F33D04" w:rsidRDefault="003205B4">
            <w:pPr>
              <w:pStyle w:val="TableParagraph"/>
              <w:spacing w:before="57"/>
              <w:ind w:left="108"/>
              <w:rPr>
                <w:rFonts w:ascii="Arial"/>
              </w:rPr>
            </w:pPr>
            <w:r>
              <w:rPr>
                <w:rFonts w:ascii="Arial"/>
              </w:rPr>
              <w:t>Patient Care Encounter</w:t>
            </w:r>
          </w:p>
        </w:tc>
      </w:tr>
      <w:tr w:rsidR="00F33D04" w14:paraId="175A59B1" w14:textId="77777777">
        <w:trPr>
          <w:trHeight w:val="374"/>
        </w:trPr>
        <w:tc>
          <w:tcPr>
            <w:tcW w:w="2213" w:type="dxa"/>
          </w:tcPr>
          <w:p w14:paraId="149E0FFE" w14:textId="77777777" w:rsidR="00F33D04" w:rsidRDefault="003205B4">
            <w:pPr>
              <w:pStyle w:val="TableParagraph"/>
              <w:spacing w:before="60"/>
              <w:ind w:left="105"/>
              <w:rPr>
                <w:rFonts w:ascii="Arial"/>
              </w:rPr>
            </w:pPr>
            <w:r>
              <w:rPr>
                <w:rFonts w:ascii="Arial"/>
              </w:rPr>
              <w:t>PCS</w:t>
            </w:r>
          </w:p>
        </w:tc>
        <w:tc>
          <w:tcPr>
            <w:tcW w:w="6445" w:type="dxa"/>
          </w:tcPr>
          <w:p w14:paraId="0ED83448" w14:textId="77777777" w:rsidR="00F33D04" w:rsidRDefault="003205B4">
            <w:pPr>
              <w:pStyle w:val="TableParagraph"/>
              <w:spacing w:before="60"/>
              <w:ind w:left="108"/>
              <w:rPr>
                <w:rFonts w:ascii="Arial"/>
              </w:rPr>
            </w:pPr>
            <w:r>
              <w:rPr>
                <w:rFonts w:ascii="Arial"/>
              </w:rPr>
              <w:t>Patient Care Services</w:t>
            </w:r>
          </w:p>
        </w:tc>
      </w:tr>
      <w:tr w:rsidR="00F33D04" w14:paraId="1A247E46" w14:textId="77777777">
        <w:trPr>
          <w:trHeight w:val="373"/>
        </w:trPr>
        <w:tc>
          <w:tcPr>
            <w:tcW w:w="2213" w:type="dxa"/>
          </w:tcPr>
          <w:p w14:paraId="002FA33C" w14:textId="77777777" w:rsidR="00F33D04" w:rsidRDefault="003205B4">
            <w:pPr>
              <w:pStyle w:val="TableParagraph"/>
              <w:spacing w:before="57"/>
              <w:ind w:left="105"/>
              <w:rPr>
                <w:rFonts w:ascii="Arial"/>
              </w:rPr>
            </w:pPr>
            <w:r>
              <w:rPr>
                <w:rFonts w:ascii="Arial"/>
              </w:rPr>
              <w:t>PD</w:t>
            </w:r>
          </w:p>
        </w:tc>
        <w:tc>
          <w:tcPr>
            <w:tcW w:w="6445" w:type="dxa"/>
          </w:tcPr>
          <w:p w14:paraId="3E95F6A9" w14:textId="77777777" w:rsidR="00F33D04" w:rsidRDefault="003205B4">
            <w:pPr>
              <w:pStyle w:val="TableParagraph"/>
              <w:spacing w:before="57"/>
              <w:ind w:left="108"/>
              <w:rPr>
                <w:rFonts w:ascii="Arial"/>
              </w:rPr>
            </w:pPr>
            <w:r>
              <w:rPr>
                <w:rFonts w:ascii="Arial"/>
              </w:rPr>
              <w:t>Product Development</w:t>
            </w:r>
          </w:p>
        </w:tc>
      </w:tr>
      <w:tr w:rsidR="00F33D04" w14:paraId="725C0BB3" w14:textId="77777777">
        <w:trPr>
          <w:trHeight w:val="371"/>
        </w:trPr>
        <w:tc>
          <w:tcPr>
            <w:tcW w:w="2213" w:type="dxa"/>
          </w:tcPr>
          <w:p w14:paraId="050D133B" w14:textId="77777777" w:rsidR="00F33D04" w:rsidRDefault="003205B4">
            <w:pPr>
              <w:pStyle w:val="TableParagraph"/>
              <w:spacing w:before="57"/>
              <w:ind w:left="105"/>
              <w:rPr>
                <w:rFonts w:ascii="Arial"/>
              </w:rPr>
            </w:pPr>
            <w:r>
              <w:rPr>
                <w:rFonts w:ascii="Arial"/>
              </w:rPr>
              <w:t>PIMS</w:t>
            </w:r>
          </w:p>
        </w:tc>
        <w:tc>
          <w:tcPr>
            <w:tcW w:w="6445" w:type="dxa"/>
          </w:tcPr>
          <w:p w14:paraId="61A78311" w14:textId="77777777" w:rsidR="00F33D04" w:rsidRDefault="003205B4">
            <w:pPr>
              <w:pStyle w:val="TableParagraph"/>
              <w:spacing w:before="57"/>
              <w:ind w:left="108"/>
              <w:rPr>
                <w:rFonts w:ascii="Arial"/>
              </w:rPr>
            </w:pPr>
            <w:r>
              <w:rPr>
                <w:rFonts w:ascii="Arial"/>
              </w:rPr>
              <w:t>Patient Information Management System</w:t>
            </w:r>
          </w:p>
        </w:tc>
      </w:tr>
      <w:tr w:rsidR="00F33D04" w14:paraId="3063742A" w14:textId="77777777">
        <w:trPr>
          <w:trHeight w:val="373"/>
        </w:trPr>
        <w:tc>
          <w:tcPr>
            <w:tcW w:w="2213" w:type="dxa"/>
          </w:tcPr>
          <w:p w14:paraId="5039BAC7" w14:textId="77777777" w:rsidR="00F33D04" w:rsidRDefault="003205B4">
            <w:pPr>
              <w:pStyle w:val="TableParagraph"/>
              <w:spacing w:before="57"/>
              <w:ind w:left="105"/>
              <w:rPr>
                <w:rFonts w:ascii="Arial"/>
              </w:rPr>
            </w:pPr>
            <w:r>
              <w:rPr>
                <w:rFonts w:ascii="Arial"/>
              </w:rPr>
              <w:t>PMAS</w:t>
            </w:r>
          </w:p>
        </w:tc>
        <w:tc>
          <w:tcPr>
            <w:tcW w:w="6445" w:type="dxa"/>
          </w:tcPr>
          <w:p w14:paraId="51BF3BBC" w14:textId="77777777" w:rsidR="00F33D04" w:rsidRDefault="003205B4">
            <w:pPr>
              <w:pStyle w:val="TableParagraph"/>
              <w:spacing w:before="57"/>
              <w:ind w:left="108"/>
              <w:rPr>
                <w:rFonts w:ascii="Arial"/>
              </w:rPr>
            </w:pPr>
            <w:r>
              <w:rPr>
                <w:rFonts w:ascii="Arial"/>
              </w:rPr>
              <w:t>Program Management Accountability System</w:t>
            </w:r>
          </w:p>
        </w:tc>
      </w:tr>
      <w:tr w:rsidR="00F33D04" w14:paraId="009ACAA7" w14:textId="77777777">
        <w:trPr>
          <w:trHeight w:val="371"/>
        </w:trPr>
        <w:tc>
          <w:tcPr>
            <w:tcW w:w="2213" w:type="dxa"/>
          </w:tcPr>
          <w:p w14:paraId="726C3311" w14:textId="77777777" w:rsidR="00F33D04" w:rsidRDefault="003205B4">
            <w:pPr>
              <w:pStyle w:val="TableParagraph"/>
              <w:spacing w:before="58"/>
              <w:ind w:left="105"/>
              <w:rPr>
                <w:rFonts w:ascii="Arial"/>
              </w:rPr>
            </w:pPr>
            <w:r>
              <w:rPr>
                <w:rFonts w:ascii="Arial"/>
              </w:rPr>
              <w:t>PTM</w:t>
            </w:r>
          </w:p>
        </w:tc>
        <w:tc>
          <w:tcPr>
            <w:tcW w:w="6445" w:type="dxa"/>
          </w:tcPr>
          <w:p w14:paraId="3BEFFBC7" w14:textId="77777777" w:rsidR="00F33D04" w:rsidRDefault="003205B4">
            <w:pPr>
              <w:pStyle w:val="TableParagraph"/>
              <w:spacing w:before="58"/>
              <w:ind w:left="108"/>
              <w:rPr>
                <w:rFonts w:ascii="Arial"/>
              </w:rPr>
            </w:pPr>
            <w:r>
              <w:rPr>
                <w:rFonts w:ascii="Arial"/>
              </w:rPr>
              <w:t>Patch Tracker Message</w:t>
            </w:r>
          </w:p>
        </w:tc>
      </w:tr>
      <w:tr w:rsidR="00F33D04" w14:paraId="33D7321F" w14:textId="77777777">
        <w:trPr>
          <w:trHeight w:val="374"/>
        </w:trPr>
        <w:tc>
          <w:tcPr>
            <w:tcW w:w="2213" w:type="dxa"/>
          </w:tcPr>
          <w:p w14:paraId="4D5D1579" w14:textId="77777777" w:rsidR="00F33D04" w:rsidRDefault="003205B4">
            <w:pPr>
              <w:pStyle w:val="TableParagraph"/>
              <w:spacing w:before="57"/>
              <w:ind w:left="105"/>
              <w:rPr>
                <w:rFonts w:ascii="Arial"/>
              </w:rPr>
            </w:pPr>
            <w:r>
              <w:rPr>
                <w:rFonts w:ascii="Arial"/>
              </w:rPr>
              <w:t>PXRM</w:t>
            </w:r>
          </w:p>
        </w:tc>
        <w:tc>
          <w:tcPr>
            <w:tcW w:w="6445" w:type="dxa"/>
          </w:tcPr>
          <w:p w14:paraId="070DB4A1" w14:textId="77777777" w:rsidR="00F33D04" w:rsidRDefault="003205B4">
            <w:pPr>
              <w:pStyle w:val="TableParagraph"/>
              <w:spacing w:before="57"/>
              <w:ind w:left="108"/>
              <w:rPr>
                <w:rFonts w:ascii="Arial"/>
              </w:rPr>
            </w:pPr>
            <w:r>
              <w:rPr>
                <w:rFonts w:ascii="Arial"/>
              </w:rPr>
              <w:t>Clinical Reminder Package namespace</w:t>
            </w:r>
          </w:p>
        </w:tc>
      </w:tr>
      <w:tr w:rsidR="00F33D04" w14:paraId="306EDB9C" w14:textId="77777777">
        <w:trPr>
          <w:trHeight w:val="371"/>
        </w:trPr>
        <w:tc>
          <w:tcPr>
            <w:tcW w:w="2213" w:type="dxa"/>
          </w:tcPr>
          <w:p w14:paraId="61AA9A7D" w14:textId="77777777" w:rsidR="00F33D04" w:rsidRDefault="003205B4">
            <w:pPr>
              <w:pStyle w:val="TableParagraph"/>
              <w:spacing w:before="57"/>
              <w:ind w:left="105"/>
              <w:rPr>
                <w:rFonts w:ascii="Arial"/>
              </w:rPr>
            </w:pPr>
            <w:r>
              <w:rPr>
                <w:rFonts w:ascii="Arial"/>
              </w:rPr>
              <w:t>RSD</w:t>
            </w:r>
          </w:p>
        </w:tc>
        <w:tc>
          <w:tcPr>
            <w:tcW w:w="6445" w:type="dxa"/>
          </w:tcPr>
          <w:p w14:paraId="68F59555" w14:textId="77777777" w:rsidR="00F33D04" w:rsidRDefault="003205B4">
            <w:pPr>
              <w:pStyle w:val="TableParagraph"/>
              <w:spacing w:before="57"/>
              <w:ind w:left="108"/>
              <w:rPr>
                <w:rFonts w:ascii="Arial"/>
              </w:rPr>
            </w:pPr>
            <w:r>
              <w:rPr>
                <w:rFonts w:ascii="Arial"/>
              </w:rPr>
              <w:t>Requirements Specification Document</w:t>
            </w:r>
          </w:p>
        </w:tc>
      </w:tr>
      <w:tr w:rsidR="00F33D04" w14:paraId="0050A353" w14:textId="77777777">
        <w:trPr>
          <w:trHeight w:val="374"/>
        </w:trPr>
        <w:tc>
          <w:tcPr>
            <w:tcW w:w="2213" w:type="dxa"/>
          </w:tcPr>
          <w:p w14:paraId="27EBC192" w14:textId="77777777" w:rsidR="00F33D04" w:rsidRDefault="003205B4">
            <w:pPr>
              <w:pStyle w:val="TableParagraph"/>
              <w:spacing w:before="60"/>
              <w:ind w:left="105"/>
              <w:rPr>
                <w:rFonts w:ascii="Arial"/>
              </w:rPr>
            </w:pPr>
            <w:r>
              <w:rPr>
                <w:rFonts w:ascii="Arial"/>
              </w:rPr>
              <w:t>SD</w:t>
            </w:r>
          </w:p>
        </w:tc>
        <w:tc>
          <w:tcPr>
            <w:tcW w:w="6445" w:type="dxa"/>
          </w:tcPr>
          <w:p w14:paraId="1A6DC5F9" w14:textId="77777777" w:rsidR="00F33D04" w:rsidRDefault="003205B4">
            <w:pPr>
              <w:pStyle w:val="TableParagraph"/>
              <w:spacing w:before="60"/>
              <w:ind w:left="108"/>
              <w:rPr>
                <w:rFonts w:ascii="Arial"/>
              </w:rPr>
            </w:pPr>
            <w:r>
              <w:rPr>
                <w:rFonts w:ascii="Arial"/>
              </w:rPr>
              <w:t>Scheduling Package Namespace</w:t>
            </w:r>
          </w:p>
        </w:tc>
      </w:tr>
      <w:tr w:rsidR="00F33D04" w14:paraId="3A541196" w14:textId="77777777">
        <w:trPr>
          <w:trHeight w:val="373"/>
        </w:trPr>
        <w:tc>
          <w:tcPr>
            <w:tcW w:w="2213" w:type="dxa"/>
          </w:tcPr>
          <w:p w14:paraId="30964DAB" w14:textId="77777777" w:rsidR="00F33D04" w:rsidRDefault="003205B4">
            <w:pPr>
              <w:pStyle w:val="TableParagraph"/>
              <w:spacing w:before="57"/>
              <w:ind w:left="105"/>
              <w:rPr>
                <w:rFonts w:ascii="Arial"/>
              </w:rPr>
            </w:pPr>
            <w:r>
              <w:rPr>
                <w:rFonts w:ascii="Arial"/>
              </w:rPr>
              <w:t>SQA</w:t>
            </w:r>
          </w:p>
        </w:tc>
        <w:tc>
          <w:tcPr>
            <w:tcW w:w="6445" w:type="dxa"/>
          </w:tcPr>
          <w:p w14:paraId="112E5A8A" w14:textId="77777777" w:rsidR="00F33D04" w:rsidRDefault="003205B4">
            <w:pPr>
              <w:pStyle w:val="TableParagraph"/>
              <w:spacing w:before="57"/>
              <w:ind w:left="108"/>
              <w:rPr>
                <w:rFonts w:ascii="Arial"/>
              </w:rPr>
            </w:pPr>
            <w:r>
              <w:rPr>
                <w:rFonts w:ascii="Arial"/>
              </w:rPr>
              <w:t>Software Quality Assurance</w:t>
            </w:r>
          </w:p>
        </w:tc>
      </w:tr>
      <w:tr w:rsidR="00F33D04" w14:paraId="49AB082C" w14:textId="77777777">
        <w:trPr>
          <w:trHeight w:val="371"/>
        </w:trPr>
        <w:tc>
          <w:tcPr>
            <w:tcW w:w="2213" w:type="dxa"/>
          </w:tcPr>
          <w:p w14:paraId="46337CD6" w14:textId="77777777" w:rsidR="00F33D04" w:rsidRDefault="003205B4">
            <w:pPr>
              <w:pStyle w:val="TableParagraph"/>
              <w:spacing w:before="57"/>
              <w:ind w:left="105"/>
              <w:rPr>
                <w:rFonts w:ascii="Arial"/>
              </w:rPr>
            </w:pPr>
            <w:r>
              <w:rPr>
                <w:rFonts w:ascii="Arial"/>
              </w:rPr>
              <w:t>TIU</w:t>
            </w:r>
          </w:p>
        </w:tc>
        <w:tc>
          <w:tcPr>
            <w:tcW w:w="6445" w:type="dxa"/>
          </w:tcPr>
          <w:p w14:paraId="4048F350" w14:textId="77777777" w:rsidR="00F33D04" w:rsidRDefault="003205B4">
            <w:pPr>
              <w:pStyle w:val="TableParagraph"/>
              <w:spacing w:before="57"/>
              <w:ind w:left="108"/>
              <w:rPr>
                <w:rFonts w:ascii="Arial"/>
              </w:rPr>
            </w:pPr>
            <w:r>
              <w:rPr>
                <w:rFonts w:ascii="Arial"/>
              </w:rPr>
              <w:t>Text Integration Utilities</w:t>
            </w:r>
          </w:p>
        </w:tc>
      </w:tr>
      <w:tr w:rsidR="00F33D04" w14:paraId="32D36E50" w14:textId="77777777">
        <w:trPr>
          <w:trHeight w:val="374"/>
        </w:trPr>
        <w:tc>
          <w:tcPr>
            <w:tcW w:w="2213" w:type="dxa"/>
          </w:tcPr>
          <w:p w14:paraId="41655E18" w14:textId="77777777" w:rsidR="00F33D04" w:rsidRDefault="003205B4">
            <w:pPr>
              <w:pStyle w:val="TableParagraph"/>
              <w:spacing w:before="57"/>
              <w:ind w:left="105"/>
              <w:rPr>
                <w:rFonts w:ascii="Arial"/>
              </w:rPr>
            </w:pPr>
            <w:r>
              <w:rPr>
                <w:rFonts w:ascii="Arial"/>
              </w:rPr>
              <w:t>USR</w:t>
            </w:r>
          </w:p>
        </w:tc>
        <w:tc>
          <w:tcPr>
            <w:tcW w:w="6445" w:type="dxa"/>
          </w:tcPr>
          <w:p w14:paraId="68D79DF3" w14:textId="77777777" w:rsidR="00F33D04" w:rsidRDefault="003205B4">
            <w:pPr>
              <w:pStyle w:val="TableParagraph"/>
              <w:spacing w:before="57"/>
              <w:ind w:left="108"/>
              <w:rPr>
                <w:rFonts w:ascii="Arial"/>
              </w:rPr>
            </w:pPr>
            <w:r>
              <w:rPr>
                <w:rFonts w:ascii="Arial"/>
              </w:rPr>
              <w:t>ASU package namespace</w:t>
            </w:r>
          </w:p>
        </w:tc>
      </w:tr>
      <w:tr w:rsidR="00F33D04" w14:paraId="1555F704" w14:textId="77777777">
        <w:trPr>
          <w:trHeight w:val="371"/>
        </w:trPr>
        <w:tc>
          <w:tcPr>
            <w:tcW w:w="2213" w:type="dxa"/>
          </w:tcPr>
          <w:p w14:paraId="743BB047" w14:textId="77777777" w:rsidR="00F33D04" w:rsidRDefault="003205B4">
            <w:pPr>
              <w:pStyle w:val="TableParagraph"/>
              <w:spacing w:before="57"/>
              <w:ind w:left="105"/>
              <w:rPr>
                <w:rFonts w:ascii="Arial"/>
              </w:rPr>
            </w:pPr>
            <w:r>
              <w:rPr>
                <w:rFonts w:ascii="Arial"/>
              </w:rPr>
              <w:t>VA</w:t>
            </w:r>
          </w:p>
        </w:tc>
        <w:tc>
          <w:tcPr>
            <w:tcW w:w="6445" w:type="dxa"/>
          </w:tcPr>
          <w:p w14:paraId="30E67CFE" w14:textId="77777777" w:rsidR="00F33D04" w:rsidRDefault="003205B4">
            <w:pPr>
              <w:pStyle w:val="TableParagraph"/>
              <w:spacing w:before="57"/>
              <w:ind w:left="108"/>
              <w:rPr>
                <w:rFonts w:ascii="Arial"/>
              </w:rPr>
            </w:pPr>
            <w:r>
              <w:rPr>
                <w:rFonts w:ascii="Arial"/>
              </w:rPr>
              <w:t>Department of Veteran Affairs</w:t>
            </w:r>
          </w:p>
        </w:tc>
      </w:tr>
      <w:tr w:rsidR="00F33D04" w14:paraId="469C749A" w14:textId="77777777">
        <w:trPr>
          <w:trHeight w:val="374"/>
        </w:trPr>
        <w:tc>
          <w:tcPr>
            <w:tcW w:w="2213" w:type="dxa"/>
          </w:tcPr>
          <w:p w14:paraId="1DF206A8" w14:textId="77777777" w:rsidR="00F33D04" w:rsidRDefault="003205B4">
            <w:pPr>
              <w:pStyle w:val="TableParagraph"/>
              <w:spacing w:before="60"/>
              <w:ind w:left="105"/>
              <w:rPr>
                <w:rFonts w:ascii="Arial"/>
              </w:rPr>
            </w:pPr>
            <w:r>
              <w:rPr>
                <w:rFonts w:ascii="Arial"/>
              </w:rPr>
              <w:t>VHA</w:t>
            </w:r>
          </w:p>
        </w:tc>
        <w:tc>
          <w:tcPr>
            <w:tcW w:w="6445" w:type="dxa"/>
          </w:tcPr>
          <w:p w14:paraId="68F62954" w14:textId="77777777" w:rsidR="00F33D04" w:rsidRDefault="003205B4">
            <w:pPr>
              <w:pStyle w:val="TableParagraph"/>
              <w:spacing w:before="60"/>
              <w:ind w:left="108"/>
              <w:rPr>
                <w:rFonts w:ascii="Arial"/>
              </w:rPr>
            </w:pPr>
            <w:r>
              <w:rPr>
                <w:rFonts w:ascii="Arial"/>
              </w:rPr>
              <w:t>Veterans Health Administration</w:t>
            </w:r>
          </w:p>
        </w:tc>
      </w:tr>
      <w:tr w:rsidR="00F33D04" w14:paraId="5739A314" w14:textId="77777777">
        <w:trPr>
          <w:trHeight w:val="372"/>
        </w:trPr>
        <w:tc>
          <w:tcPr>
            <w:tcW w:w="2213" w:type="dxa"/>
          </w:tcPr>
          <w:p w14:paraId="7B31FFCC" w14:textId="77777777" w:rsidR="00F33D04" w:rsidRDefault="003205B4">
            <w:pPr>
              <w:pStyle w:val="TableParagraph"/>
              <w:spacing w:before="58"/>
              <w:ind w:left="105"/>
              <w:rPr>
                <w:rFonts w:ascii="Arial"/>
              </w:rPr>
            </w:pPr>
            <w:r>
              <w:rPr>
                <w:rFonts w:ascii="Arial"/>
              </w:rPr>
              <w:t>VISN</w:t>
            </w:r>
          </w:p>
        </w:tc>
        <w:tc>
          <w:tcPr>
            <w:tcW w:w="6445" w:type="dxa"/>
          </w:tcPr>
          <w:p w14:paraId="482F3CBB" w14:textId="77777777" w:rsidR="00F33D04" w:rsidRDefault="003205B4">
            <w:pPr>
              <w:pStyle w:val="TableParagraph"/>
              <w:spacing w:before="58"/>
              <w:ind w:left="108"/>
              <w:rPr>
                <w:rFonts w:ascii="Arial"/>
              </w:rPr>
            </w:pPr>
            <w:r>
              <w:rPr>
                <w:rFonts w:ascii="Arial"/>
              </w:rPr>
              <w:t>Veterans Integrated Service Network</w:t>
            </w:r>
          </w:p>
        </w:tc>
      </w:tr>
      <w:tr w:rsidR="00F33D04" w14:paraId="761DEEF2" w14:textId="77777777">
        <w:trPr>
          <w:trHeight w:val="628"/>
        </w:trPr>
        <w:tc>
          <w:tcPr>
            <w:tcW w:w="2213" w:type="dxa"/>
          </w:tcPr>
          <w:p w14:paraId="59322B9A" w14:textId="77777777" w:rsidR="00F33D04" w:rsidRDefault="003205B4">
            <w:pPr>
              <w:pStyle w:val="TableParagraph"/>
              <w:spacing w:before="60"/>
              <w:ind w:left="105"/>
              <w:rPr>
                <w:rFonts w:ascii="Arial"/>
              </w:rPr>
            </w:pPr>
            <w:r>
              <w:rPr>
                <w:rFonts w:ascii="Arial"/>
              </w:rPr>
              <w:t>VistA</w:t>
            </w:r>
          </w:p>
        </w:tc>
        <w:tc>
          <w:tcPr>
            <w:tcW w:w="6445" w:type="dxa"/>
          </w:tcPr>
          <w:p w14:paraId="74BF9E04" w14:textId="77777777" w:rsidR="00F33D04" w:rsidRDefault="003205B4">
            <w:pPr>
              <w:pStyle w:val="TableParagraph"/>
              <w:spacing w:before="60"/>
              <w:ind w:left="108" w:right="1146"/>
              <w:rPr>
                <w:rFonts w:ascii="Arial"/>
              </w:rPr>
            </w:pPr>
            <w:r>
              <w:rPr>
                <w:rFonts w:ascii="Arial"/>
              </w:rPr>
              <w:t>Veterans Health Information System and Technology Architecture</w:t>
            </w:r>
          </w:p>
        </w:tc>
      </w:tr>
    </w:tbl>
    <w:p w14:paraId="75649E8A" w14:textId="77777777" w:rsidR="00F33D04" w:rsidRDefault="00F33D04">
      <w:pPr>
        <w:rPr>
          <w:rFonts w:ascii="Arial"/>
        </w:rPr>
        <w:sectPr w:rsidR="00F33D04">
          <w:pgSz w:w="12240" w:h="15840"/>
          <w:pgMar w:top="1440" w:right="860" w:bottom="1560" w:left="1220" w:header="0" w:footer="1374" w:gutter="0"/>
          <w:cols w:space="720"/>
        </w:sectPr>
      </w:pPr>
    </w:p>
    <w:p w14:paraId="3023123D" w14:textId="77777777" w:rsidR="00F33D04" w:rsidRDefault="00F33D04">
      <w:pPr>
        <w:pStyle w:val="BodyText"/>
        <w:spacing w:before="1"/>
        <w:rPr>
          <w:b/>
          <w:sz w:val="21"/>
        </w:rPr>
      </w:pPr>
    </w:p>
    <w:p w14:paraId="4C7F7C9C" w14:textId="77777777" w:rsidR="00F33D04" w:rsidRDefault="003205B4">
      <w:pPr>
        <w:pStyle w:val="Heading3"/>
        <w:spacing w:before="90"/>
      </w:pPr>
      <w:bookmarkStart w:id="84" w:name="Definitions"/>
      <w:bookmarkStart w:id="85" w:name="_bookmark52"/>
      <w:bookmarkEnd w:id="84"/>
      <w:bookmarkEnd w:id="85"/>
      <w:r>
        <w:t>Definitions</w:t>
      </w:r>
    </w:p>
    <w:p w14:paraId="51DC4D54" w14:textId="77777777" w:rsidR="00F33D04" w:rsidRDefault="00F33D04">
      <w:pPr>
        <w:pStyle w:val="BodyText"/>
        <w:rPr>
          <w:b/>
          <w:sz w:val="20"/>
        </w:rPr>
      </w:pPr>
    </w:p>
    <w:p w14:paraId="0B8F757F" w14:textId="77777777" w:rsidR="00F33D04" w:rsidRDefault="00F33D04">
      <w:pPr>
        <w:pStyle w:val="BodyText"/>
        <w:spacing w:before="11"/>
        <w:rPr>
          <w:b/>
          <w:sz w:val="19"/>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7113"/>
      </w:tblGrid>
      <w:tr w:rsidR="00F33D04" w14:paraId="4A95233A" w14:textId="77777777">
        <w:trPr>
          <w:trHeight w:val="393"/>
        </w:trPr>
        <w:tc>
          <w:tcPr>
            <w:tcW w:w="2161" w:type="dxa"/>
            <w:shd w:val="clear" w:color="auto" w:fill="DFDFDF"/>
          </w:tcPr>
          <w:p w14:paraId="199B44C8" w14:textId="77777777" w:rsidR="00F33D04" w:rsidRDefault="003205B4">
            <w:pPr>
              <w:pStyle w:val="TableParagraph"/>
              <w:spacing w:line="273" w:lineRule="exact"/>
              <w:rPr>
                <w:b/>
                <w:sz w:val="24"/>
              </w:rPr>
            </w:pPr>
            <w:r>
              <w:rPr>
                <w:b/>
                <w:sz w:val="24"/>
              </w:rPr>
              <w:t>Term</w:t>
            </w:r>
          </w:p>
        </w:tc>
        <w:tc>
          <w:tcPr>
            <w:tcW w:w="7113" w:type="dxa"/>
            <w:shd w:val="clear" w:color="auto" w:fill="DFDFDF"/>
          </w:tcPr>
          <w:p w14:paraId="74AA769C" w14:textId="77777777" w:rsidR="00F33D04" w:rsidRDefault="003205B4">
            <w:pPr>
              <w:pStyle w:val="TableParagraph"/>
              <w:spacing w:line="273" w:lineRule="exact"/>
              <w:rPr>
                <w:b/>
                <w:sz w:val="24"/>
              </w:rPr>
            </w:pPr>
            <w:r>
              <w:rPr>
                <w:b/>
                <w:sz w:val="24"/>
              </w:rPr>
              <w:t>Definition</w:t>
            </w:r>
          </w:p>
        </w:tc>
      </w:tr>
      <w:tr w:rsidR="00F33D04" w14:paraId="5263AEEF" w14:textId="77777777">
        <w:trPr>
          <w:trHeight w:val="587"/>
        </w:trPr>
        <w:tc>
          <w:tcPr>
            <w:tcW w:w="2161" w:type="dxa"/>
          </w:tcPr>
          <w:p w14:paraId="567538EB" w14:textId="77777777" w:rsidR="00F33D04" w:rsidRDefault="003205B4">
            <w:pPr>
              <w:pStyle w:val="TableParagraph"/>
              <w:spacing w:line="249" w:lineRule="exact"/>
            </w:pPr>
            <w:r>
              <w:t>Applicable</w:t>
            </w:r>
          </w:p>
        </w:tc>
        <w:tc>
          <w:tcPr>
            <w:tcW w:w="7113" w:type="dxa"/>
          </w:tcPr>
          <w:p w14:paraId="6A1568D5" w14:textId="77777777" w:rsidR="00F33D04" w:rsidRDefault="003205B4">
            <w:pPr>
              <w:pStyle w:val="TableParagraph"/>
              <w:spacing w:before="75"/>
            </w:pPr>
            <w:r>
              <w:t>When a patient’s findings meet the patient cohort reminder evaluation.</w:t>
            </w:r>
          </w:p>
        </w:tc>
      </w:tr>
      <w:tr w:rsidR="00F33D04" w14:paraId="1B26B578" w14:textId="77777777">
        <w:trPr>
          <w:trHeight w:val="1089"/>
        </w:trPr>
        <w:tc>
          <w:tcPr>
            <w:tcW w:w="2161" w:type="dxa"/>
          </w:tcPr>
          <w:p w14:paraId="553AF4D1" w14:textId="77777777" w:rsidR="00F33D04" w:rsidRDefault="003205B4">
            <w:pPr>
              <w:pStyle w:val="TableParagraph"/>
              <w:spacing w:line="247" w:lineRule="exact"/>
            </w:pPr>
            <w:r>
              <w:t>CNBD</w:t>
            </w:r>
          </w:p>
        </w:tc>
        <w:tc>
          <w:tcPr>
            <w:tcW w:w="7113" w:type="dxa"/>
          </w:tcPr>
          <w:p w14:paraId="51CEE8A4" w14:textId="77777777" w:rsidR="00F33D04" w:rsidRDefault="003205B4">
            <w:pPr>
              <w:pStyle w:val="TableParagraph"/>
              <w:spacing w:before="73"/>
            </w:pPr>
            <w:r>
              <w:t>Cannot Be Determined. If a frequency can’t be determined for a patient, the Status and Due Date will both be CNBD and the frequency display that</w:t>
            </w:r>
          </w:p>
          <w:p w14:paraId="09BFB8F1" w14:textId="77777777" w:rsidR="00F33D04" w:rsidRDefault="003205B4">
            <w:pPr>
              <w:pStyle w:val="TableParagraph"/>
              <w:spacing w:before="4" w:line="252" w:lineRule="exact"/>
            </w:pPr>
            <w:r>
              <w:t>follows the status line will be “Frequency: Cannot be determined for this patient.”</w:t>
            </w:r>
          </w:p>
        </w:tc>
      </w:tr>
      <w:tr w:rsidR="00F33D04" w14:paraId="5A3D0265" w14:textId="77777777">
        <w:trPr>
          <w:trHeight w:val="2397"/>
        </w:trPr>
        <w:tc>
          <w:tcPr>
            <w:tcW w:w="2161" w:type="dxa"/>
          </w:tcPr>
          <w:p w14:paraId="370C6DBF" w14:textId="77777777" w:rsidR="00F33D04" w:rsidRDefault="003205B4">
            <w:pPr>
              <w:pStyle w:val="TableParagraph"/>
              <w:spacing w:line="249" w:lineRule="exact"/>
            </w:pPr>
            <w:r>
              <w:t>Clinical Reminder</w:t>
            </w:r>
          </w:p>
        </w:tc>
        <w:tc>
          <w:tcPr>
            <w:tcW w:w="7113" w:type="dxa"/>
          </w:tcPr>
          <w:p w14:paraId="72DB1838" w14:textId="77777777" w:rsidR="00F33D04" w:rsidRDefault="003205B4">
            <w:pPr>
              <w:pStyle w:val="TableParagraph"/>
              <w:spacing w:before="56"/>
              <w:ind w:right="97"/>
            </w:pPr>
            <w:r>
              <w:t>A clinical reminder is a software decision support tool that defines evaluation and resolution logic for a given clinical activity. The evaluation logic defines conditions in the database, including the presence or absence of specified criteria such as dia</w:t>
            </w:r>
            <w:r>
              <w:t>gnoses, procedures, health factors, medications, or demographic variables (e.g., age, gender). A reminder may or may not require provider resolution, depending on its purpose and design, through a user interface, also known as a reminder dialog. Also, in a</w:t>
            </w:r>
            <w:r>
              <w:t>ccordance with the underlying logic, reminders may be used to collect specified patient information that may or may not be related to the dialog.</w:t>
            </w:r>
          </w:p>
        </w:tc>
      </w:tr>
      <w:tr w:rsidR="00F33D04" w14:paraId="4C93A780" w14:textId="77777777">
        <w:trPr>
          <w:trHeight w:val="253"/>
        </w:trPr>
        <w:tc>
          <w:tcPr>
            <w:tcW w:w="2161" w:type="dxa"/>
          </w:tcPr>
          <w:p w14:paraId="7191C5D0" w14:textId="77777777" w:rsidR="00F33D04" w:rsidRDefault="003205B4">
            <w:pPr>
              <w:pStyle w:val="TableParagraph"/>
              <w:spacing w:line="234" w:lineRule="exact"/>
            </w:pPr>
            <w:r>
              <w:t>Component</w:t>
            </w:r>
          </w:p>
        </w:tc>
        <w:tc>
          <w:tcPr>
            <w:tcW w:w="7113" w:type="dxa"/>
          </w:tcPr>
          <w:p w14:paraId="005EB6B3" w14:textId="77777777" w:rsidR="00F33D04" w:rsidRDefault="003205B4">
            <w:pPr>
              <w:pStyle w:val="TableParagraph"/>
              <w:spacing w:line="234" w:lineRule="exact"/>
            </w:pPr>
            <w:r>
              <w:t>A component represents the module that is presented in any given reminder.</w:t>
            </w:r>
          </w:p>
        </w:tc>
      </w:tr>
      <w:tr w:rsidR="00F33D04" w14:paraId="329E94C8" w14:textId="77777777">
        <w:trPr>
          <w:trHeight w:val="2784"/>
        </w:trPr>
        <w:tc>
          <w:tcPr>
            <w:tcW w:w="2161" w:type="dxa"/>
          </w:tcPr>
          <w:p w14:paraId="578DB55D" w14:textId="77777777" w:rsidR="00F33D04" w:rsidRDefault="003205B4">
            <w:pPr>
              <w:pStyle w:val="TableParagraph"/>
              <w:spacing w:line="247" w:lineRule="exact"/>
            </w:pPr>
            <w:r>
              <w:t>Dialog Element</w:t>
            </w:r>
          </w:p>
        </w:tc>
        <w:tc>
          <w:tcPr>
            <w:tcW w:w="7113" w:type="dxa"/>
          </w:tcPr>
          <w:p w14:paraId="72738D2B" w14:textId="77777777" w:rsidR="00F33D04" w:rsidRDefault="003205B4">
            <w:pPr>
              <w:pStyle w:val="TableParagraph"/>
              <w:ind w:right="97"/>
            </w:pPr>
            <w:r>
              <w:t>A dialog element is defined primarily to represent sentences to display in the CPRS window with a check-box. When the user checks the sentence, the FINDING ITEM in the dialog element and the ADDITIONAL FINDINGS will be added to the list of PCE updates, ord</w:t>
            </w:r>
            <w:r>
              <w:t>ers, Mental Health Notification Purposes, and mental health tests. The updates won't occur on the CPRS GUI until the user clicks on the FINISH button. Dialog elements may have components added to them. Auto-generated components will be based on the additio</w:t>
            </w:r>
            <w:r>
              <w:t>nal prompts defined in the Finding Type Parameters. Once a dialog element is auto-generated, the sites can modify them. Dialog elements may also be instructional text or a header. The FINDING ITEM and components</w:t>
            </w:r>
          </w:p>
          <w:p w14:paraId="55FBA966" w14:textId="77777777" w:rsidR="00F33D04" w:rsidRDefault="003205B4">
            <w:pPr>
              <w:pStyle w:val="TableParagraph"/>
              <w:spacing w:line="240" w:lineRule="exact"/>
            </w:pPr>
            <w:r>
              <w:t>would not be defined in dialog elements.</w:t>
            </w:r>
          </w:p>
        </w:tc>
      </w:tr>
      <w:tr w:rsidR="00F33D04" w14:paraId="179F1720" w14:textId="77777777">
        <w:trPr>
          <w:trHeight w:val="1009"/>
        </w:trPr>
        <w:tc>
          <w:tcPr>
            <w:tcW w:w="2161" w:type="dxa"/>
          </w:tcPr>
          <w:p w14:paraId="08BE979F" w14:textId="77777777" w:rsidR="00F33D04" w:rsidRDefault="003205B4">
            <w:pPr>
              <w:pStyle w:val="TableParagraph"/>
              <w:spacing w:line="247" w:lineRule="exact"/>
            </w:pPr>
            <w:r>
              <w:t>Di</w:t>
            </w:r>
            <w:r>
              <w:t>alog Group</w:t>
            </w:r>
          </w:p>
        </w:tc>
        <w:tc>
          <w:tcPr>
            <w:tcW w:w="7113" w:type="dxa"/>
          </w:tcPr>
          <w:p w14:paraId="12CB75DF" w14:textId="77777777" w:rsidR="00F33D04" w:rsidRDefault="003205B4">
            <w:pPr>
              <w:pStyle w:val="TableParagraph"/>
              <w:ind w:right="298"/>
            </w:pPr>
            <w:r>
              <w:t>A dialog group is similar to menu options. It groups dialog elements and dialog groups within its component. The dialog group can be defined with a finding item and a check-box. The components in the group can be hidden</w:t>
            </w:r>
          </w:p>
          <w:p w14:paraId="2275ADF3" w14:textId="77777777" w:rsidR="00F33D04" w:rsidRDefault="003205B4">
            <w:pPr>
              <w:pStyle w:val="TableParagraph"/>
              <w:spacing w:line="237" w:lineRule="exact"/>
            </w:pPr>
            <w:r>
              <w:t xml:space="preserve">from the CPRS GUI window </w:t>
            </w:r>
            <w:r>
              <w:t>until the dialog group is checked off.</w:t>
            </w:r>
          </w:p>
        </w:tc>
      </w:tr>
      <w:tr w:rsidR="00F33D04" w14:paraId="7AE92CF6" w14:textId="77777777">
        <w:trPr>
          <w:trHeight w:val="760"/>
        </w:trPr>
        <w:tc>
          <w:tcPr>
            <w:tcW w:w="2161" w:type="dxa"/>
          </w:tcPr>
          <w:p w14:paraId="4D46E3EA" w14:textId="77777777" w:rsidR="00F33D04" w:rsidRDefault="003205B4">
            <w:pPr>
              <w:pStyle w:val="TableParagraph"/>
              <w:spacing w:line="249" w:lineRule="exact"/>
            </w:pPr>
            <w:r>
              <w:t>Due</w:t>
            </w:r>
          </w:p>
        </w:tc>
        <w:tc>
          <w:tcPr>
            <w:tcW w:w="7113" w:type="dxa"/>
          </w:tcPr>
          <w:p w14:paraId="33A2782D" w14:textId="77777777" w:rsidR="00F33D04" w:rsidRDefault="003205B4">
            <w:pPr>
              <w:pStyle w:val="TableParagraph"/>
              <w:spacing w:line="252" w:lineRule="exact"/>
              <w:ind w:right="170"/>
            </w:pPr>
            <w:r>
              <w:t>A reminder is DUE for a patient if the patient is in the cohort, and has not yet had the treatment, medication, education, etc., that is being searched for by the reminder.</w:t>
            </w:r>
          </w:p>
        </w:tc>
      </w:tr>
      <w:tr w:rsidR="00F33D04" w14:paraId="3A5A32E9" w14:textId="77777777">
        <w:trPr>
          <w:trHeight w:val="506"/>
        </w:trPr>
        <w:tc>
          <w:tcPr>
            <w:tcW w:w="2161" w:type="dxa"/>
          </w:tcPr>
          <w:p w14:paraId="5E6ED8AB" w14:textId="77777777" w:rsidR="00F33D04" w:rsidRDefault="003205B4">
            <w:pPr>
              <w:pStyle w:val="TableParagraph"/>
              <w:spacing w:line="247" w:lineRule="exact"/>
            </w:pPr>
            <w:r>
              <w:t>Finding Item</w:t>
            </w:r>
          </w:p>
        </w:tc>
        <w:tc>
          <w:tcPr>
            <w:tcW w:w="7113" w:type="dxa"/>
          </w:tcPr>
          <w:p w14:paraId="5D7B0956" w14:textId="77777777" w:rsidR="00F33D04" w:rsidRDefault="003205B4">
            <w:pPr>
              <w:pStyle w:val="TableParagraph"/>
              <w:spacing w:line="247" w:lineRule="exact"/>
            </w:pPr>
            <w:r>
              <w:t>A Finding Item is a piece of information that can be searched by the</w:t>
            </w:r>
          </w:p>
          <w:p w14:paraId="542213B0" w14:textId="77777777" w:rsidR="00F33D04" w:rsidRDefault="003205B4">
            <w:pPr>
              <w:pStyle w:val="TableParagraph"/>
              <w:spacing w:line="240" w:lineRule="exact"/>
            </w:pPr>
            <w:r>
              <w:t>reminder.</w:t>
            </w:r>
          </w:p>
        </w:tc>
      </w:tr>
      <w:tr w:rsidR="00F33D04" w14:paraId="6F84B975" w14:textId="77777777">
        <w:trPr>
          <w:trHeight w:val="757"/>
        </w:trPr>
        <w:tc>
          <w:tcPr>
            <w:tcW w:w="2161" w:type="dxa"/>
          </w:tcPr>
          <w:p w14:paraId="315FE4AB" w14:textId="77777777" w:rsidR="00F33D04" w:rsidRDefault="003205B4">
            <w:pPr>
              <w:pStyle w:val="TableParagraph"/>
              <w:spacing w:line="247" w:lineRule="exact"/>
            </w:pPr>
            <w:r>
              <w:t>Health Factors</w:t>
            </w:r>
          </w:p>
        </w:tc>
        <w:tc>
          <w:tcPr>
            <w:tcW w:w="7113" w:type="dxa"/>
          </w:tcPr>
          <w:p w14:paraId="46D44DA9" w14:textId="77777777" w:rsidR="00F33D04" w:rsidRDefault="003205B4">
            <w:pPr>
              <w:pStyle w:val="TableParagraph"/>
              <w:ind w:right="97"/>
            </w:pPr>
            <w:r>
              <w:t>A health factor is a computerized component that captures patient information for which no standard code exists, such as Family History of Alcohol Abuse,</w:t>
            </w:r>
          </w:p>
          <w:p w14:paraId="59B4288E" w14:textId="77777777" w:rsidR="00F33D04" w:rsidRDefault="003205B4">
            <w:pPr>
              <w:pStyle w:val="TableParagraph"/>
              <w:spacing w:line="238" w:lineRule="exact"/>
            </w:pPr>
            <w:r>
              <w:t>Lifetime Non-smoker, No Risk Factors for Hepatitis C, etc.</w:t>
            </w:r>
          </w:p>
        </w:tc>
      </w:tr>
      <w:tr w:rsidR="00F33D04" w14:paraId="326184A7" w14:textId="77777777">
        <w:trPr>
          <w:trHeight w:val="760"/>
        </w:trPr>
        <w:tc>
          <w:tcPr>
            <w:tcW w:w="2161" w:type="dxa"/>
          </w:tcPr>
          <w:p w14:paraId="51CBB098" w14:textId="77777777" w:rsidR="00F33D04" w:rsidRDefault="003205B4">
            <w:pPr>
              <w:pStyle w:val="TableParagraph"/>
              <w:spacing w:line="242" w:lineRule="auto"/>
              <w:ind w:right="759"/>
            </w:pPr>
            <w:r>
              <w:t>Mental Health Assistant</w:t>
            </w:r>
          </w:p>
        </w:tc>
        <w:tc>
          <w:tcPr>
            <w:tcW w:w="7113" w:type="dxa"/>
          </w:tcPr>
          <w:p w14:paraId="0E429110" w14:textId="77777777" w:rsidR="00F33D04" w:rsidRDefault="003205B4">
            <w:pPr>
              <w:pStyle w:val="TableParagraph"/>
              <w:spacing w:line="247" w:lineRule="exact"/>
            </w:pPr>
            <w:r>
              <w:t>The Mental Health Assistant is a national VA software package that is used</w:t>
            </w:r>
          </w:p>
          <w:p w14:paraId="2AC3BE1F" w14:textId="77777777" w:rsidR="00F33D04" w:rsidRDefault="003205B4">
            <w:pPr>
              <w:pStyle w:val="TableParagraph"/>
              <w:spacing w:before="5" w:line="252" w:lineRule="exact"/>
              <w:ind w:right="261"/>
            </w:pPr>
            <w:r>
              <w:t>for administration and scoring of standardized self-report</w:t>
            </w:r>
            <w:r>
              <w:t xml:space="preserve"> questionnaires and tests. It is integrated with clinical reminders in that mental health assistant</w:t>
            </w:r>
          </w:p>
        </w:tc>
      </w:tr>
    </w:tbl>
    <w:p w14:paraId="622AC8E4" w14:textId="77777777" w:rsidR="00F33D04" w:rsidRDefault="00F33D04">
      <w:pPr>
        <w:spacing w:line="252" w:lineRule="exact"/>
        <w:sectPr w:rsidR="00F33D04">
          <w:pgSz w:w="12240" w:h="15840"/>
          <w:pgMar w:top="1500" w:right="860" w:bottom="1560" w:left="1220" w:header="0" w:footer="1374" w:gutter="0"/>
          <w:cols w:space="720"/>
        </w:sect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7113"/>
      </w:tblGrid>
      <w:tr w:rsidR="00F33D04" w14:paraId="76FA62B5" w14:textId="77777777">
        <w:trPr>
          <w:trHeight w:val="395"/>
        </w:trPr>
        <w:tc>
          <w:tcPr>
            <w:tcW w:w="2161" w:type="dxa"/>
            <w:shd w:val="clear" w:color="auto" w:fill="DFDFDF"/>
          </w:tcPr>
          <w:p w14:paraId="1E69C4F2" w14:textId="77777777" w:rsidR="00F33D04" w:rsidRDefault="003205B4">
            <w:pPr>
              <w:pStyle w:val="TableParagraph"/>
              <w:spacing w:line="273" w:lineRule="exact"/>
              <w:rPr>
                <w:b/>
                <w:sz w:val="24"/>
              </w:rPr>
            </w:pPr>
            <w:r>
              <w:rPr>
                <w:b/>
                <w:sz w:val="24"/>
              </w:rPr>
              <w:lastRenderedPageBreak/>
              <w:t>Term</w:t>
            </w:r>
          </w:p>
        </w:tc>
        <w:tc>
          <w:tcPr>
            <w:tcW w:w="7113" w:type="dxa"/>
            <w:shd w:val="clear" w:color="auto" w:fill="DFDFDF"/>
          </w:tcPr>
          <w:p w14:paraId="5AB543E4" w14:textId="77777777" w:rsidR="00F33D04" w:rsidRDefault="003205B4">
            <w:pPr>
              <w:pStyle w:val="TableParagraph"/>
              <w:spacing w:line="273" w:lineRule="exact"/>
              <w:rPr>
                <w:b/>
                <w:sz w:val="24"/>
              </w:rPr>
            </w:pPr>
            <w:r>
              <w:rPr>
                <w:b/>
                <w:sz w:val="24"/>
              </w:rPr>
              <w:t>Definition</w:t>
            </w:r>
          </w:p>
        </w:tc>
      </w:tr>
      <w:tr w:rsidR="00F33D04" w14:paraId="3F8CE6DC" w14:textId="77777777">
        <w:trPr>
          <w:trHeight w:val="1264"/>
        </w:trPr>
        <w:tc>
          <w:tcPr>
            <w:tcW w:w="2161" w:type="dxa"/>
          </w:tcPr>
          <w:p w14:paraId="7EA9B4A2" w14:textId="77777777" w:rsidR="00F33D04" w:rsidRDefault="00F33D04">
            <w:pPr>
              <w:pStyle w:val="TableParagraph"/>
              <w:ind w:left="0"/>
            </w:pPr>
          </w:p>
        </w:tc>
        <w:tc>
          <w:tcPr>
            <w:tcW w:w="7113" w:type="dxa"/>
          </w:tcPr>
          <w:p w14:paraId="4F83A6DB" w14:textId="77777777" w:rsidR="00F33D04" w:rsidRDefault="003205B4">
            <w:pPr>
              <w:pStyle w:val="TableParagraph"/>
              <w:ind w:right="127"/>
            </w:pPr>
            <w:r>
              <w:t xml:space="preserve">instruments can be administered through a reminder dialog. Also the results of a specific instrument overall score, scale score, or specific item response can be used as a finding in reminder logic. This is the mechanism, for presenting questionnaires for </w:t>
            </w:r>
            <w:r>
              <w:t>screening for common mental health issues</w:t>
            </w:r>
            <w:r>
              <w:rPr>
                <w:spacing w:val="-25"/>
              </w:rPr>
              <w:t xml:space="preserve"> </w:t>
            </w:r>
            <w:r>
              <w:t>such</w:t>
            </w:r>
          </w:p>
          <w:p w14:paraId="08A51114" w14:textId="77777777" w:rsidR="00F33D04" w:rsidRDefault="003205B4">
            <w:pPr>
              <w:pStyle w:val="TableParagraph"/>
              <w:spacing w:line="238" w:lineRule="exact"/>
            </w:pPr>
            <w:r>
              <w:t>as the AUDIT-C for alcohol misuse.</w:t>
            </w:r>
          </w:p>
        </w:tc>
      </w:tr>
      <w:tr w:rsidR="00F33D04" w14:paraId="4CCC56DE" w14:textId="77777777">
        <w:trPr>
          <w:trHeight w:val="757"/>
        </w:trPr>
        <w:tc>
          <w:tcPr>
            <w:tcW w:w="2161" w:type="dxa"/>
          </w:tcPr>
          <w:p w14:paraId="1B816169" w14:textId="77777777" w:rsidR="00F33D04" w:rsidRDefault="003205B4">
            <w:pPr>
              <w:pStyle w:val="TableParagraph"/>
              <w:spacing w:line="247" w:lineRule="exact"/>
            </w:pPr>
            <w:r>
              <w:t>Prompt</w:t>
            </w:r>
          </w:p>
        </w:tc>
        <w:tc>
          <w:tcPr>
            <w:tcW w:w="7113" w:type="dxa"/>
          </w:tcPr>
          <w:p w14:paraId="4D82CAAA" w14:textId="77777777" w:rsidR="00F33D04" w:rsidRDefault="003205B4">
            <w:pPr>
              <w:pStyle w:val="TableParagraph"/>
              <w:spacing w:line="247" w:lineRule="exact"/>
            </w:pPr>
            <w:r>
              <w:t>An aid on the screen in the form of a question or statement indicating the</w:t>
            </w:r>
          </w:p>
          <w:p w14:paraId="2DA5CD93" w14:textId="77777777" w:rsidR="00F33D04" w:rsidRDefault="003205B4">
            <w:pPr>
              <w:pStyle w:val="TableParagraph"/>
              <w:spacing w:before="5" w:line="252" w:lineRule="exact"/>
              <w:ind w:right="97"/>
            </w:pPr>
            <w:r>
              <w:t>options available. Prompts are defined for PCE, MH Notification Purpose, or as locally created comment check-boxes.</w:t>
            </w:r>
          </w:p>
        </w:tc>
      </w:tr>
      <w:tr w:rsidR="00F33D04" w14:paraId="315B55B0" w14:textId="77777777">
        <w:trPr>
          <w:trHeight w:val="254"/>
        </w:trPr>
        <w:tc>
          <w:tcPr>
            <w:tcW w:w="2161" w:type="dxa"/>
          </w:tcPr>
          <w:p w14:paraId="562D7404" w14:textId="77777777" w:rsidR="00F33D04" w:rsidRDefault="003205B4">
            <w:pPr>
              <w:pStyle w:val="TableParagraph"/>
              <w:spacing w:line="234" w:lineRule="exact"/>
            </w:pPr>
            <w:r>
              <w:t>PXRM</w:t>
            </w:r>
          </w:p>
        </w:tc>
        <w:tc>
          <w:tcPr>
            <w:tcW w:w="7113" w:type="dxa"/>
          </w:tcPr>
          <w:p w14:paraId="28C8907A" w14:textId="77777777" w:rsidR="00F33D04" w:rsidRDefault="003205B4">
            <w:pPr>
              <w:pStyle w:val="TableParagraph"/>
              <w:spacing w:line="234" w:lineRule="exact"/>
            </w:pPr>
            <w:r>
              <w:t>Clinical Reminder package namespace</w:t>
            </w:r>
          </w:p>
        </w:tc>
      </w:tr>
      <w:tr w:rsidR="00F33D04" w14:paraId="11CB50F5" w14:textId="77777777">
        <w:trPr>
          <w:trHeight w:val="757"/>
        </w:trPr>
        <w:tc>
          <w:tcPr>
            <w:tcW w:w="2161" w:type="dxa"/>
          </w:tcPr>
          <w:p w14:paraId="17F311B7" w14:textId="77777777" w:rsidR="00F33D04" w:rsidRDefault="003205B4">
            <w:pPr>
              <w:pStyle w:val="TableParagraph"/>
              <w:ind w:right="997"/>
            </w:pPr>
            <w:r>
              <w:t>Reminder Component</w:t>
            </w:r>
          </w:p>
        </w:tc>
        <w:tc>
          <w:tcPr>
            <w:tcW w:w="7113" w:type="dxa"/>
          </w:tcPr>
          <w:p w14:paraId="62FB459D" w14:textId="77777777" w:rsidR="00F33D04" w:rsidRDefault="003205B4">
            <w:pPr>
              <w:pStyle w:val="TableParagraph"/>
              <w:ind w:right="236"/>
            </w:pPr>
            <w:r>
              <w:t>A reminder component is any element, or part thereof, of a reminder, including the reminder’s definitions, dialogs, findings, terms, cohort logic or</w:t>
            </w:r>
          </w:p>
          <w:p w14:paraId="5CAA7159" w14:textId="77777777" w:rsidR="00F33D04" w:rsidRDefault="003205B4">
            <w:pPr>
              <w:pStyle w:val="TableParagraph"/>
              <w:spacing w:line="238" w:lineRule="exact"/>
            </w:pPr>
            <w:r>
              <w:t>resolution logic.</w:t>
            </w:r>
          </w:p>
        </w:tc>
      </w:tr>
      <w:tr w:rsidR="00F33D04" w14:paraId="58E682FD" w14:textId="77777777">
        <w:trPr>
          <w:trHeight w:val="1132"/>
        </w:trPr>
        <w:tc>
          <w:tcPr>
            <w:tcW w:w="2161" w:type="dxa"/>
          </w:tcPr>
          <w:p w14:paraId="3FED7084" w14:textId="77777777" w:rsidR="00F33D04" w:rsidRDefault="003205B4">
            <w:pPr>
              <w:pStyle w:val="TableParagraph"/>
              <w:spacing w:line="247" w:lineRule="exact"/>
            </w:pPr>
            <w:r>
              <w:t>Reminder Definition</w:t>
            </w:r>
          </w:p>
        </w:tc>
        <w:tc>
          <w:tcPr>
            <w:tcW w:w="7113" w:type="dxa"/>
          </w:tcPr>
          <w:p w14:paraId="1302438F" w14:textId="77777777" w:rsidR="00F33D04" w:rsidRDefault="003205B4">
            <w:pPr>
              <w:pStyle w:val="TableParagraph"/>
              <w:spacing w:before="54"/>
              <w:ind w:right="274"/>
            </w:pPr>
            <w:r>
              <w:t>The reminder definition is the internal logic of the reminder. It de</w:t>
            </w:r>
            <w:r>
              <w:t>scribes the patients the reminder applies to, how often it is given, and what resolves or satisfies the reminder. It is comprised of the predefined set of finding items used to identify patient cohorts and reminder resolutions</w:t>
            </w:r>
          </w:p>
        </w:tc>
      </w:tr>
      <w:tr w:rsidR="00F33D04" w14:paraId="4FA1EA52" w14:textId="77777777">
        <w:trPr>
          <w:trHeight w:val="1890"/>
        </w:trPr>
        <w:tc>
          <w:tcPr>
            <w:tcW w:w="2161" w:type="dxa"/>
          </w:tcPr>
          <w:p w14:paraId="1E3C0D09" w14:textId="77777777" w:rsidR="00F33D04" w:rsidRDefault="003205B4">
            <w:pPr>
              <w:pStyle w:val="TableParagraph"/>
              <w:spacing w:line="247" w:lineRule="exact"/>
            </w:pPr>
            <w:r>
              <w:t>Reminder Dialog</w:t>
            </w:r>
          </w:p>
        </w:tc>
        <w:tc>
          <w:tcPr>
            <w:tcW w:w="7113" w:type="dxa"/>
          </w:tcPr>
          <w:p w14:paraId="00CCE60B" w14:textId="77777777" w:rsidR="00F33D04" w:rsidRDefault="003205B4">
            <w:pPr>
              <w:pStyle w:val="TableParagraph"/>
              <w:spacing w:before="53"/>
              <w:ind w:right="90"/>
            </w:pPr>
            <w:r>
              <w:t>The reminder dialog is the display that is seen by the user in the CPRS Graphical User Interface (GUI), when opening a reminder. Reminder dialogs are used in CPRS to allow clinicians to select actions that satisfy or resolve reminders for a</w:t>
            </w:r>
            <w:r>
              <w:t xml:space="preserve"> patient. Information entered through reminder dialogs updates progress notes, places orders, and updates other data in the patient’s medical record. A reminder dialog is created by the assembly of components in groups into an orderly display.</w:t>
            </w:r>
          </w:p>
        </w:tc>
      </w:tr>
      <w:tr w:rsidR="00F33D04" w14:paraId="2F3938C7" w14:textId="77777777">
        <w:trPr>
          <w:trHeight w:val="1771"/>
        </w:trPr>
        <w:tc>
          <w:tcPr>
            <w:tcW w:w="2161" w:type="dxa"/>
          </w:tcPr>
          <w:p w14:paraId="11A719B8" w14:textId="77777777" w:rsidR="00F33D04" w:rsidRDefault="003205B4">
            <w:pPr>
              <w:pStyle w:val="TableParagraph"/>
              <w:spacing w:line="247" w:lineRule="exact"/>
            </w:pPr>
            <w:r>
              <w:t>Reminder Ex</w:t>
            </w:r>
            <w:r>
              <w:t>tracts</w:t>
            </w:r>
          </w:p>
        </w:tc>
        <w:tc>
          <w:tcPr>
            <w:tcW w:w="7113" w:type="dxa"/>
          </w:tcPr>
          <w:p w14:paraId="52926330" w14:textId="77777777" w:rsidR="00F33D04" w:rsidRDefault="003205B4">
            <w:pPr>
              <w:pStyle w:val="TableParagraph"/>
              <w:ind w:right="122"/>
            </w:pPr>
            <w:r>
              <w:t>The Clinical Reminders application provides extract tools that enable sites to create extract summary reports based on an extract definition. An extract definition defines extract criteria similar to performance measure criteria. The extract definition spe</w:t>
            </w:r>
            <w:r>
              <w:t>cifies what patient lists should be created, which reminders should be run against each patient list, and what kind of totals should be accumulated. An extract run uses the extract definition to create</w:t>
            </w:r>
          </w:p>
          <w:p w14:paraId="54F3FCE1" w14:textId="77777777" w:rsidR="00F33D04" w:rsidRDefault="003205B4">
            <w:pPr>
              <w:pStyle w:val="TableParagraph"/>
              <w:spacing w:line="238" w:lineRule="exact"/>
            </w:pPr>
            <w:r>
              <w:t>extract totals and stores these results in the Reminder Extract Summary file.</w:t>
            </w:r>
          </w:p>
        </w:tc>
      </w:tr>
      <w:tr w:rsidR="00F33D04" w14:paraId="6B6D6378" w14:textId="77777777">
        <w:trPr>
          <w:trHeight w:val="506"/>
        </w:trPr>
        <w:tc>
          <w:tcPr>
            <w:tcW w:w="2161" w:type="dxa"/>
          </w:tcPr>
          <w:p w14:paraId="4143F97E" w14:textId="77777777" w:rsidR="00F33D04" w:rsidRDefault="003205B4">
            <w:pPr>
              <w:pStyle w:val="TableParagraph"/>
              <w:spacing w:line="247" w:lineRule="exact"/>
            </w:pPr>
            <w:r>
              <w:t>Reminder Finding</w:t>
            </w:r>
          </w:p>
        </w:tc>
        <w:tc>
          <w:tcPr>
            <w:tcW w:w="7113" w:type="dxa"/>
          </w:tcPr>
          <w:p w14:paraId="67C73063" w14:textId="77777777" w:rsidR="00F33D04" w:rsidRDefault="003205B4">
            <w:pPr>
              <w:pStyle w:val="TableParagraph"/>
              <w:spacing w:line="247" w:lineRule="exact"/>
            </w:pPr>
            <w:r>
              <w:t>Reminder finding is a type of data element in the Veterans Health Information</w:t>
            </w:r>
          </w:p>
          <w:p w14:paraId="5F982918" w14:textId="77777777" w:rsidR="00F33D04" w:rsidRDefault="003205B4">
            <w:pPr>
              <w:pStyle w:val="TableParagraph"/>
              <w:spacing w:before="1" w:line="238" w:lineRule="exact"/>
            </w:pPr>
            <w:r>
              <w:t>and Technology Architecture (VistA) that determines a reminder’s status.</w:t>
            </w:r>
          </w:p>
        </w:tc>
      </w:tr>
      <w:tr w:rsidR="00F33D04" w14:paraId="005F8102" w14:textId="77777777">
        <w:trPr>
          <w:trHeight w:val="1518"/>
        </w:trPr>
        <w:tc>
          <w:tcPr>
            <w:tcW w:w="2161" w:type="dxa"/>
          </w:tcPr>
          <w:p w14:paraId="5E8DE60F" w14:textId="77777777" w:rsidR="00F33D04" w:rsidRDefault="003205B4">
            <w:pPr>
              <w:pStyle w:val="TableParagraph"/>
              <w:spacing w:line="242" w:lineRule="auto"/>
              <w:ind w:right="319"/>
            </w:pPr>
            <w:r>
              <w:t>Reminder Location List</w:t>
            </w:r>
          </w:p>
        </w:tc>
        <w:tc>
          <w:tcPr>
            <w:tcW w:w="7113" w:type="dxa"/>
          </w:tcPr>
          <w:p w14:paraId="04BFA3D8" w14:textId="77777777" w:rsidR="00F33D04" w:rsidRDefault="003205B4">
            <w:pPr>
              <w:pStyle w:val="TableParagraph"/>
              <w:ind w:right="97"/>
            </w:pPr>
            <w:r>
              <w:t>Location Lists are a new finding type introduced in version 2.0. They provide a way to give a name to a list of locations. A Location List is built from two types of entries: Hospital Location, file #44 and Clinic Stop, file #40.7. T</w:t>
            </w:r>
            <w:r>
              <w:t>here is a multiple for Hospital Locations and a multiple for Clinic Stops in the</w:t>
            </w:r>
          </w:p>
          <w:p w14:paraId="46FD5981" w14:textId="77777777" w:rsidR="00F33D04" w:rsidRDefault="003205B4">
            <w:pPr>
              <w:pStyle w:val="TableParagraph"/>
              <w:spacing w:line="252" w:lineRule="exact"/>
              <w:ind w:right="206"/>
            </w:pPr>
            <w:r>
              <w:t>Location List file, so when you build a list of locations, you can use Hospital Locations and/or Clinic Stops.</w:t>
            </w:r>
          </w:p>
        </w:tc>
      </w:tr>
      <w:tr w:rsidR="00F33D04" w14:paraId="2058BE69" w14:textId="77777777">
        <w:trPr>
          <w:trHeight w:val="2023"/>
        </w:trPr>
        <w:tc>
          <w:tcPr>
            <w:tcW w:w="2161" w:type="dxa"/>
          </w:tcPr>
          <w:p w14:paraId="6AE4E6B7" w14:textId="77777777" w:rsidR="00F33D04" w:rsidRDefault="003205B4">
            <w:pPr>
              <w:pStyle w:val="TableParagraph"/>
              <w:spacing w:line="247" w:lineRule="exact"/>
            </w:pPr>
            <w:r>
              <w:t>Reminder Patient List</w:t>
            </w:r>
          </w:p>
        </w:tc>
        <w:tc>
          <w:tcPr>
            <w:tcW w:w="7113" w:type="dxa"/>
          </w:tcPr>
          <w:p w14:paraId="6A73F523" w14:textId="77777777" w:rsidR="00F33D04" w:rsidRDefault="003205B4">
            <w:pPr>
              <w:pStyle w:val="TableParagraph"/>
              <w:ind w:right="164"/>
            </w:pPr>
            <w:r>
              <w:t>A list of patients that is created from a</w:t>
            </w:r>
            <w:r>
              <w:t xml:space="preserve"> set of List Rules and/or as a result of report processing. Each Patient List is assigned a name and is defined in the Reminder Patient List File. Reminder Patient Lists may be used as an incremental step to completing national extract processing or for lo</w:t>
            </w:r>
            <w:r>
              <w:t>cal reporting needs. Patient Lists created from the Reminders Due reporting process are based on patients that met the patient cohort, reminder resolution,</w:t>
            </w:r>
          </w:p>
          <w:p w14:paraId="7D903546" w14:textId="77777777" w:rsidR="00F33D04" w:rsidRDefault="003205B4">
            <w:pPr>
              <w:pStyle w:val="TableParagraph"/>
              <w:spacing w:line="252" w:lineRule="exact"/>
              <w:ind w:right="298"/>
            </w:pPr>
            <w:r>
              <w:t>or specific finding extract parameters. These patient lists are used only at local facilities.</w:t>
            </w:r>
          </w:p>
        </w:tc>
      </w:tr>
    </w:tbl>
    <w:p w14:paraId="078D7EEA" w14:textId="77777777" w:rsidR="00F33D04" w:rsidRDefault="00F33D04">
      <w:pPr>
        <w:spacing w:line="252" w:lineRule="exact"/>
        <w:sectPr w:rsidR="00F33D04">
          <w:pgSz w:w="12240" w:h="15840"/>
          <w:pgMar w:top="1440" w:right="860" w:bottom="1560" w:left="1220" w:header="0" w:footer="1374" w:gutter="0"/>
          <w:cols w:space="720"/>
        </w:sect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7113"/>
      </w:tblGrid>
      <w:tr w:rsidR="00F33D04" w14:paraId="7ED898D8" w14:textId="77777777">
        <w:trPr>
          <w:trHeight w:val="395"/>
        </w:trPr>
        <w:tc>
          <w:tcPr>
            <w:tcW w:w="2161" w:type="dxa"/>
            <w:shd w:val="clear" w:color="auto" w:fill="DFDFDF"/>
          </w:tcPr>
          <w:p w14:paraId="5A4A9665" w14:textId="77777777" w:rsidR="00F33D04" w:rsidRDefault="003205B4">
            <w:pPr>
              <w:pStyle w:val="TableParagraph"/>
              <w:spacing w:line="273" w:lineRule="exact"/>
              <w:rPr>
                <w:b/>
                <w:sz w:val="24"/>
              </w:rPr>
            </w:pPr>
            <w:r>
              <w:rPr>
                <w:b/>
                <w:sz w:val="24"/>
              </w:rPr>
              <w:lastRenderedPageBreak/>
              <w:t>Term</w:t>
            </w:r>
          </w:p>
        </w:tc>
        <w:tc>
          <w:tcPr>
            <w:tcW w:w="7113" w:type="dxa"/>
            <w:shd w:val="clear" w:color="auto" w:fill="DFDFDF"/>
          </w:tcPr>
          <w:p w14:paraId="7A789427" w14:textId="77777777" w:rsidR="00F33D04" w:rsidRDefault="003205B4">
            <w:pPr>
              <w:pStyle w:val="TableParagraph"/>
              <w:spacing w:line="273" w:lineRule="exact"/>
              <w:rPr>
                <w:b/>
                <w:sz w:val="24"/>
              </w:rPr>
            </w:pPr>
            <w:r>
              <w:rPr>
                <w:b/>
                <w:sz w:val="24"/>
              </w:rPr>
              <w:t>Definition</w:t>
            </w:r>
          </w:p>
        </w:tc>
      </w:tr>
      <w:tr w:rsidR="00F33D04" w14:paraId="303510CE" w14:textId="77777777">
        <w:trPr>
          <w:trHeight w:val="757"/>
        </w:trPr>
        <w:tc>
          <w:tcPr>
            <w:tcW w:w="2161" w:type="dxa"/>
          </w:tcPr>
          <w:p w14:paraId="566CA043" w14:textId="77777777" w:rsidR="00F33D04" w:rsidRDefault="003205B4">
            <w:pPr>
              <w:pStyle w:val="TableParagraph"/>
              <w:spacing w:line="247" w:lineRule="exact"/>
            </w:pPr>
            <w:r>
              <w:t>Reminder Term</w:t>
            </w:r>
          </w:p>
        </w:tc>
        <w:tc>
          <w:tcPr>
            <w:tcW w:w="7113" w:type="dxa"/>
          </w:tcPr>
          <w:p w14:paraId="204D05AE" w14:textId="77777777" w:rsidR="00F33D04" w:rsidRDefault="003205B4">
            <w:pPr>
              <w:pStyle w:val="TableParagraph"/>
            </w:pPr>
            <w:r>
              <w:t>A reminder term is a predefined finding item(s) that are used to map local findings to national findings, providing a method to standardize these findings</w:t>
            </w:r>
          </w:p>
          <w:p w14:paraId="45DFA7CC" w14:textId="77777777" w:rsidR="00F33D04" w:rsidRDefault="003205B4">
            <w:pPr>
              <w:pStyle w:val="TableParagraph"/>
              <w:spacing w:line="238" w:lineRule="exact"/>
            </w:pPr>
            <w:r>
              <w:t>for national use.</w:t>
            </w:r>
          </w:p>
        </w:tc>
      </w:tr>
      <w:tr w:rsidR="00F33D04" w14:paraId="5845B3C5" w14:textId="77777777">
        <w:trPr>
          <w:trHeight w:val="1379"/>
        </w:trPr>
        <w:tc>
          <w:tcPr>
            <w:tcW w:w="2161" w:type="dxa"/>
          </w:tcPr>
          <w:p w14:paraId="7ED2848D" w14:textId="77777777" w:rsidR="00F33D04" w:rsidRDefault="003205B4">
            <w:pPr>
              <w:pStyle w:val="TableParagraph"/>
              <w:spacing w:line="268" w:lineRule="exact"/>
              <w:rPr>
                <w:sz w:val="24"/>
              </w:rPr>
            </w:pPr>
            <w:r>
              <w:rPr>
                <w:sz w:val="24"/>
              </w:rPr>
              <w:t>Resolution</w:t>
            </w:r>
          </w:p>
        </w:tc>
        <w:tc>
          <w:tcPr>
            <w:tcW w:w="7113" w:type="dxa"/>
          </w:tcPr>
          <w:p w14:paraId="6D340DA1" w14:textId="77777777" w:rsidR="00F33D04" w:rsidRDefault="003205B4">
            <w:pPr>
              <w:pStyle w:val="TableParagraph"/>
              <w:ind w:right="97"/>
              <w:rPr>
                <w:sz w:val="24"/>
              </w:rPr>
            </w:pPr>
            <w:r>
              <w:rPr>
                <w:sz w:val="24"/>
              </w:rPr>
              <w:t>A reminder is considered RESOLVED (or SATISFIED) if the conditions defined by the reminder have been met. For example, if a reminder exists for influenza immunization, giving a flu vaccine</w:t>
            </w:r>
          </w:p>
          <w:p w14:paraId="00FBD5CC" w14:textId="77777777" w:rsidR="00F33D04" w:rsidRDefault="003205B4">
            <w:pPr>
              <w:pStyle w:val="TableParagraph"/>
              <w:spacing w:line="270" w:lineRule="atLeast"/>
              <w:rPr>
                <w:sz w:val="24"/>
              </w:rPr>
            </w:pPr>
            <w:r>
              <w:rPr>
                <w:sz w:val="24"/>
              </w:rPr>
              <w:t>satisfies or resolves that reminder. Likewise, ordering lab tests o</w:t>
            </w:r>
            <w:r>
              <w:rPr>
                <w:sz w:val="24"/>
              </w:rPr>
              <w:t>r drugs or giving patient education can resolve a reminder.</w:t>
            </w:r>
          </w:p>
        </w:tc>
      </w:tr>
      <w:tr w:rsidR="00F33D04" w14:paraId="5BA1035F" w14:textId="77777777">
        <w:trPr>
          <w:trHeight w:val="1103"/>
        </w:trPr>
        <w:tc>
          <w:tcPr>
            <w:tcW w:w="2161" w:type="dxa"/>
          </w:tcPr>
          <w:p w14:paraId="050E8368" w14:textId="77777777" w:rsidR="00F33D04" w:rsidRDefault="003205B4">
            <w:pPr>
              <w:pStyle w:val="TableParagraph"/>
              <w:spacing w:line="246" w:lineRule="exact"/>
            </w:pPr>
            <w:r>
              <w:t>Resolution Logic</w:t>
            </w:r>
          </w:p>
        </w:tc>
        <w:tc>
          <w:tcPr>
            <w:tcW w:w="7113" w:type="dxa"/>
          </w:tcPr>
          <w:p w14:paraId="18D3EEDF" w14:textId="77777777" w:rsidR="00F33D04" w:rsidRDefault="003205B4">
            <w:pPr>
              <w:pStyle w:val="TableParagraph"/>
              <w:ind w:right="97"/>
              <w:rPr>
                <w:sz w:val="24"/>
              </w:rPr>
            </w:pPr>
            <w:r>
              <w:rPr>
                <w:sz w:val="24"/>
              </w:rPr>
              <w:t>Resolution logic specifies how findings are used in resolving a reminder. It is based on Mumps Boolean operators and their negations. The operators are:</w:t>
            </w:r>
          </w:p>
          <w:p w14:paraId="157F9C6F" w14:textId="77777777" w:rsidR="00F33D04" w:rsidRDefault="003205B4">
            <w:pPr>
              <w:pStyle w:val="TableParagraph"/>
              <w:spacing w:line="264" w:lineRule="exact"/>
              <w:rPr>
                <w:sz w:val="24"/>
              </w:rPr>
            </w:pPr>
            <w:r>
              <w:rPr>
                <w:sz w:val="24"/>
              </w:rPr>
              <w:t>! (OR), &amp; (AND), !’ (OR NOT), and &amp;’ (AND NOT)</w:t>
            </w:r>
          </w:p>
        </w:tc>
      </w:tr>
      <w:tr w:rsidR="00F33D04" w14:paraId="19D1ECD0" w14:textId="77777777">
        <w:trPr>
          <w:trHeight w:val="2277"/>
        </w:trPr>
        <w:tc>
          <w:tcPr>
            <w:tcW w:w="2161" w:type="dxa"/>
          </w:tcPr>
          <w:p w14:paraId="4B0B446E" w14:textId="77777777" w:rsidR="00F33D04" w:rsidRDefault="003205B4">
            <w:pPr>
              <w:pStyle w:val="TableParagraph"/>
              <w:spacing w:line="250" w:lineRule="exact"/>
            </w:pPr>
            <w:r>
              <w:t>Result Element</w:t>
            </w:r>
          </w:p>
        </w:tc>
        <w:tc>
          <w:tcPr>
            <w:tcW w:w="7113" w:type="dxa"/>
          </w:tcPr>
          <w:p w14:paraId="0A4CFF8A" w14:textId="77777777" w:rsidR="00F33D04" w:rsidRDefault="003205B4">
            <w:pPr>
              <w:pStyle w:val="TableParagraph"/>
              <w:ind w:right="124"/>
            </w:pPr>
            <w:r>
              <w:t xml:space="preserve">A result element contains special logic </w:t>
            </w:r>
            <w:r>
              <w:t>that uses information entered during the resolution process to create a sentence to add to the progress note. The special logic contains a CONDITION that, when true, will use the ALTERNATE PROGRESS NOTE TEXT field to update the progress note.</w:t>
            </w:r>
            <w:r>
              <w:rPr>
                <w:spacing w:val="-23"/>
              </w:rPr>
              <w:t xml:space="preserve"> </w:t>
            </w:r>
            <w:r>
              <w:t>A separate re</w:t>
            </w:r>
            <w:r>
              <w:t>sult element is used for each separate sentence needed. The result element is only used with mental health test finding items. Default result elements are distributed for common mental health tests, prefixed with PXRM and the mental health test name. Sites</w:t>
            </w:r>
            <w:r>
              <w:t xml:space="preserve"> may copy them and</w:t>
            </w:r>
            <w:r>
              <w:rPr>
                <w:spacing w:val="-11"/>
              </w:rPr>
              <w:t xml:space="preserve"> </w:t>
            </w:r>
            <w:r>
              <w:t>modify</w:t>
            </w:r>
          </w:p>
          <w:p w14:paraId="46F400DD" w14:textId="77777777" w:rsidR="00F33D04" w:rsidRDefault="003205B4">
            <w:pPr>
              <w:pStyle w:val="TableParagraph"/>
              <w:spacing w:line="237" w:lineRule="exact"/>
            </w:pPr>
            <w:r>
              <w:t>their local versions as needed.</w:t>
            </w:r>
          </w:p>
        </w:tc>
      </w:tr>
      <w:tr w:rsidR="00F33D04" w14:paraId="5AB5B81A" w14:textId="77777777">
        <w:trPr>
          <w:trHeight w:val="1519"/>
        </w:trPr>
        <w:tc>
          <w:tcPr>
            <w:tcW w:w="2161" w:type="dxa"/>
          </w:tcPr>
          <w:p w14:paraId="2576A8D4" w14:textId="77777777" w:rsidR="00F33D04" w:rsidRDefault="003205B4">
            <w:pPr>
              <w:pStyle w:val="TableParagraph"/>
              <w:spacing w:line="247" w:lineRule="exact"/>
            </w:pPr>
            <w:r>
              <w:t>Result Group</w:t>
            </w:r>
          </w:p>
        </w:tc>
        <w:tc>
          <w:tcPr>
            <w:tcW w:w="7113" w:type="dxa"/>
          </w:tcPr>
          <w:p w14:paraId="54378882" w14:textId="77777777" w:rsidR="00F33D04" w:rsidRDefault="003205B4">
            <w:pPr>
              <w:pStyle w:val="TableParagraph"/>
              <w:ind w:right="170"/>
            </w:pPr>
            <w:r>
              <w:t>A result group contains all of the result elements that need to be checked to create sentences for one mental health test finding.  The dialog element for the test will have its RESULT GROUP/ELEMENT field defined with the result group. Default result group</w:t>
            </w:r>
            <w:r>
              <w:t>s for mental health tests are distributed</w:t>
            </w:r>
            <w:r>
              <w:rPr>
                <w:spacing w:val="-26"/>
              </w:rPr>
              <w:t xml:space="preserve"> </w:t>
            </w:r>
            <w:r>
              <w:t>with</w:t>
            </w:r>
          </w:p>
          <w:p w14:paraId="717CC59B" w14:textId="77777777" w:rsidR="00F33D04" w:rsidRDefault="003205B4">
            <w:pPr>
              <w:pStyle w:val="TableParagraph"/>
              <w:spacing w:line="252" w:lineRule="exact"/>
            </w:pPr>
            <w:r>
              <w:t>the Clinical Reminders package. Sites may copy them and modify their local versions as needed.</w:t>
            </w:r>
          </w:p>
        </w:tc>
      </w:tr>
      <w:tr w:rsidR="00F33D04" w14:paraId="2D7C68A5" w14:textId="77777777">
        <w:trPr>
          <w:trHeight w:val="251"/>
        </w:trPr>
        <w:tc>
          <w:tcPr>
            <w:tcW w:w="2161" w:type="dxa"/>
          </w:tcPr>
          <w:p w14:paraId="0864B3C3" w14:textId="77777777" w:rsidR="00F33D04" w:rsidRDefault="003205B4">
            <w:pPr>
              <w:pStyle w:val="TableParagraph"/>
              <w:spacing w:line="232" w:lineRule="exact"/>
            </w:pPr>
            <w:r>
              <w:t>Term</w:t>
            </w:r>
          </w:p>
        </w:tc>
        <w:tc>
          <w:tcPr>
            <w:tcW w:w="7113" w:type="dxa"/>
          </w:tcPr>
          <w:p w14:paraId="1A50EC0D" w14:textId="77777777" w:rsidR="00F33D04" w:rsidRDefault="003205B4">
            <w:pPr>
              <w:pStyle w:val="TableParagraph"/>
              <w:spacing w:line="232" w:lineRule="exact"/>
            </w:pPr>
            <w:r>
              <w:t>A TERM is a collection of findings grouped together to make one concept.</w:t>
            </w:r>
          </w:p>
        </w:tc>
      </w:tr>
      <w:tr w:rsidR="00F33D04" w14:paraId="55A4CC2C" w14:textId="77777777">
        <w:trPr>
          <w:trHeight w:val="1518"/>
        </w:trPr>
        <w:tc>
          <w:tcPr>
            <w:tcW w:w="2161" w:type="dxa"/>
          </w:tcPr>
          <w:p w14:paraId="18C74514" w14:textId="77777777" w:rsidR="00F33D04" w:rsidRDefault="003205B4">
            <w:pPr>
              <w:pStyle w:val="TableParagraph"/>
              <w:spacing w:line="249" w:lineRule="exact"/>
            </w:pPr>
            <w:r>
              <w:t>TIU</w:t>
            </w:r>
          </w:p>
        </w:tc>
        <w:tc>
          <w:tcPr>
            <w:tcW w:w="7113" w:type="dxa"/>
          </w:tcPr>
          <w:p w14:paraId="2FB1E084" w14:textId="77777777" w:rsidR="00F33D04" w:rsidRDefault="003205B4">
            <w:pPr>
              <w:pStyle w:val="TableParagraph"/>
            </w:pPr>
            <w:r>
              <w:t>Text Integration Utilities (TIU) simplifies the access and use of clinical documents for both clinical and administrative VAMC personnel, by standardizing the way clinical docume</w:t>
            </w:r>
            <w:r>
              <w:t>nts are managed.</w:t>
            </w:r>
          </w:p>
          <w:p w14:paraId="55FEF008" w14:textId="77777777" w:rsidR="00F33D04" w:rsidRDefault="003205B4">
            <w:pPr>
              <w:pStyle w:val="TableParagraph"/>
              <w:ind w:right="408"/>
            </w:pPr>
            <w:r>
              <w:t>TIU accepts document input from a variety of data capture methodologies. Those initially supported are transcription and direct entry. TIU allows</w:t>
            </w:r>
          </w:p>
          <w:p w14:paraId="304B5912" w14:textId="77777777" w:rsidR="00F33D04" w:rsidRDefault="003205B4">
            <w:pPr>
              <w:pStyle w:val="TableParagraph"/>
              <w:spacing w:line="238" w:lineRule="exact"/>
            </w:pPr>
            <w:r>
              <w:t>upload of ASCII formatted documents into VISTA.</w:t>
            </w:r>
          </w:p>
        </w:tc>
      </w:tr>
    </w:tbl>
    <w:p w14:paraId="2E399C83" w14:textId="77777777" w:rsidR="00F33D04" w:rsidRDefault="00F33D04">
      <w:pPr>
        <w:spacing w:line="238" w:lineRule="exact"/>
        <w:sectPr w:rsidR="00F33D04">
          <w:pgSz w:w="12240" w:h="15840"/>
          <w:pgMar w:top="1440" w:right="860" w:bottom="1560" w:left="1220" w:header="0" w:footer="1374" w:gutter="0"/>
          <w:cols w:space="720"/>
        </w:sectPr>
      </w:pPr>
    </w:p>
    <w:p w14:paraId="73360FF9" w14:textId="77777777" w:rsidR="00F33D04" w:rsidRDefault="00F33D04">
      <w:pPr>
        <w:pStyle w:val="BodyText"/>
        <w:spacing w:before="6"/>
        <w:rPr>
          <w:b/>
          <w:sz w:val="10"/>
        </w:rPr>
      </w:pPr>
    </w:p>
    <w:p w14:paraId="7C0FC11C" w14:textId="77777777" w:rsidR="00F33D04" w:rsidRDefault="003205B4">
      <w:pPr>
        <w:pStyle w:val="Heading1"/>
        <w:tabs>
          <w:tab w:val="left" w:pos="9250"/>
        </w:tabs>
        <w:spacing w:before="89"/>
      </w:pPr>
      <w:r>
        <w:pict w14:anchorId="29A5D5C3">
          <v:shape id="_x0000_s1085" style="position:absolute;left:0;text-align:left;margin-left:88.6pt;margin-top:28.45pt;width:434.95pt;height:.1pt;z-index:-251444224;mso-wrap-distance-left:0;mso-wrap-distance-right:0;mso-position-horizontal-relative:page" coordorigin="1772,569" coordsize="8699,0" path="m1772,569r8699,e" filled="f" strokeweight="3pt">
            <v:path arrowok="t"/>
            <w10:wrap type="topAndBottom" anchorx="page"/>
          </v:shape>
        </w:pict>
      </w:r>
      <w:bookmarkStart w:id="86" w:name="Appendix_C:_Edit_Cover_Sheet_Reminder_Li"/>
      <w:bookmarkStart w:id="87" w:name="_bookmark53"/>
      <w:bookmarkEnd w:id="86"/>
      <w:bookmarkEnd w:id="87"/>
      <w:r>
        <w:rPr>
          <w:u w:val="single"/>
        </w:rPr>
        <w:t>Appendix C: Edit Cover Sheet Reminder</w:t>
      </w:r>
      <w:r>
        <w:rPr>
          <w:spacing w:val="-5"/>
          <w:u w:val="single"/>
        </w:rPr>
        <w:t xml:space="preserve"> </w:t>
      </w:r>
      <w:r>
        <w:rPr>
          <w:u w:val="single"/>
        </w:rPr>
        <w:t>List</w:t>
      </w:r>
      <w:r>
        <w:rPr>
          <w:u w:val="single"/>
        </w:rPr>
        <w:tab/>
      </w:r>
    </w:p>
    <w:p w14:paraId="0370408B" w14:textId="77777777" w:rsidR="00F33D04" w:rsidRDefault="00F33D04">
      <w:pPr>
        <w:pStyle w:val="BodyText"/>
        <w:rPr>
          <w:rFonts w:ascii="Arial"/>
          <w:b/>
          <w:sz w:val="20"/>
        </w:rPr>
      </w:pPr>
    </w:p>
    <w:p w14:paraId="0468C13B" w14:textId="77777777" w:rsidR="00F33D04" w:rsidRDefault="00F33D04">
      <w:pPr>
        <w:pStyle w:val="BodyText"/>
        <w:rPr>
          <w:rFonts w:ascii="Arial"/>
          <w:b/>
          <w:sz w:val="20"/>
        </w:rPr>
      </w:pPr>
    </w:p>
    <w:p w14:paraId="41C9B8C5" w14:textId="77777777" w:rsidR="00F33D04" w:rsidRDefault="00F33D04">
      <w:pPr>
        <w:pStyle w:val="BodyText"/>
        <w:spacing w:before="7"/>
        <w:rPr>
          <w:rFonts w:ascii="Arial"/>
          <w:b/>
          <w:sz w:val="22"/>
        </w:rPr>
      </w:pPr>
    </w:p>
    <w:p w14:paraId="72C22A37" w14:textId="77777777" w:rsidR="00F33D04" w:rsidRDefault="003205B4">
      <w:pPr>
        <w:spacing w:before="1"/>
        <w:ind w:left="580" w:right="1091"/>
      </w:pPr>
      <w:r>
        <w:t>You can specify which reminders will appear on the cover sheet of CPRS. This is done by using the Edit Cover Sheet Reminder List option.</w:t>
      </w:r>
    </w:p>
    <w:p w14:paraId="1DDA7938" w14:textId="77777777" w:rsidR="00F33D04" w:rsidRDefault="00F33D04">
      <w:pPr>
        <w:pStyle w:val="BodyText"/>
        <w:spacing w:before="10"/>
        <w:rPr>
          <w:sz w:val="21"/>
        </w:rPr>
      </w:pPr>
    </w:p>
    <w:p w14:paraId="616908EC" w14:textId="77777777" w:rsidR="00F33D04" w:rsidRDefault="003205B4">
      <w:pPr>
        <w:pStyle w:val="ListParagraph"/>
        <w:numPr>
          <w:ilvl w:val="0"/>
          <w:numId w:val="3"/>
        </w:numPr>
        <w:tabs>
          <w:tab w:val="left" w:pos="802"/>
        </w:tabs>
        <w:spacing w:before="1"/>
        <w:ind w:hanging="222"/>
      </w:pPr>
      <w:r>
        <w:t>While on the CPRS Cover Sheet, click on the Tools</w:t>
      </w:r>
      <w:r>
        <w:rPr>
          <w:spacing w:val="-11"/>
        </w:rPr>
        <w:t xml:space="preserve"> </w:t>
      </w:r>
      <w:r>
        <w:t>menu.</w:t>
      </w:r>
    </w:p>
    <w:p w14:paraId="15882CB0" w14:textId="77777777" w:rsidR="00F33D04" w:rsidRDefault="003205B4">
      <w:pPr>
        <w:pStyle w:val="ListParagraph"/>
        <w:numPr>
          <w:ilvl w:val="0"/>
          <w:numId w:val="3"/>
        </w:numPr>
        <w:tabs>
          <w:tab w:val="left" w:pos="857"/>
        </w:tabs>
        <w:spacing w:before="1"/>
        <w:ind w:left="1300" w:right="4206" w:hanging="720"/>
      </w:pPr>
      <w:r>
        <w:t>From the drop-d</w:t>
      </w:r>
      <w:r>
        <w:t>own menu that appears, click on</w:t>
      </w:r>
      <w:r>
        <w:rPr>
          <w:spacing w:val="-13"/>
        </w:rPr>
        <w:t xml:space="preserve"> </w:t>
      </w:r>
      <w:r>
        <w:t>Options. This screen</w:t>
      </w:r>
      <w:r>
        <w:rPr>
          <w:spacing w:val="-1"/>
        </w:rPr>
        <w:t xml:space="preserve"> </w:t>
      </w:r>
      <w:r>
        <w:t>appears:</w:t>
      </w:r>
    </w:p>
    <w:p w14:paraId="24272572" w14:textId="77777777" w:rsidR="00F33D04" w:rsidRDefault="003205B4">
      <w:pPr>
        <w:pStyle w:val="BodyText"/>
        <w:spacing w:before="11"/>
        <w:rPr>
          <w:sz w:val="20"/>
        </w:rPr>
      </w:pPr>
      <w:r>
        <w:rPr>
          <w:noProof/>
        </w:rPr>
        <w:drawing>
          <wp:anchor distT="0" distB="0" distL="0" distR="0" simplePos="0" relativeHeight="210" behindDoc="0" locked="0" layoutInCell="1" allowOverlap="1" wp14:anchorId="5A065136" wp14:editId="3F66675F">
            <wp:simplePos x="0" y="0"/>
            <wp:positionH relativeFrom="page">
              <wp:posOffset>1143000</wp:posOffset>
            </wp:positionH>
            <wp:positionV relativeFrom="paragraph">
              <wp:posOffset>177983</wp:posOffset>
            </wp:positionV>
            <wp:extent cx="4123690" cy="3695700"/>
            <wp:effectExtent l="0" t="0" r="0" b="0"/>
            <wp:wrapTopAndBottom/>
            <wp:docPr id="13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2.png"/>
                    <pic:cNvPicPr/>
                  </pic:nvPicPr>
                  <pic:blipFill>
                    <a:blip r:embed="rId73" cstate="print"/>
                    <a:stretch>
                      <a:fillRect/>
                    </a:stretch>
                  </pic:blipFill>
                  <pic:spPr>
                    <a:xfrm>
                      <a:off x="0" y="0"/>
                      <a:ext cx="4123690" cy="3695700"/>
                    </a:xfrm>
                    <a:prstGeom prst="rect">
                      <a:avLst/>
                    </a:prstGeom>
                  </pic:spPr>
                </pic:pic>
              </a:graphicData>
            </a:graphic>
          </wp:anchor>
        </w:drawing>
      </w:r>
    </w:p>
    <w:p w14:paraId="0CD44129" w14:textId="77777777" w:rsidR="00F33D04" w:rsidRDefault="003205B4">
      <w:pPr>
        <w:ind w:left="580"/>
        <w:rPr>
          <w:b/>
        </w:rPr>
      </w:pPr>
      <w:bookmarkStart w:id="88" w:name="_bookmark54"/>
      <w:bookmarkEnd w:id="88"/>
      <w:r>
        <w:rPr>
          <w:b/>
        </w:rPr>
        <w:t>Figure 38: Options menu in CPRS</w:t>
      </w:r>
    </w:p>
    <w:p w14:paraId="45D484F5" w14:textId="77777777" w:rsidR="00F33D04" w:rsidRDefault="00F33D04">
      <w:pPr>
        <w:pStyle w:val="BodyText"/>
        <w:spacing w:before="8"/>
        <w:rPr>
          <w:b/>
          <w:sz w:val="23"/>
        </w:rPr>
      </w:pPr>
    </w:p>
    <w:p w14:paraId="04FD744A" w14:textId="77777777" w:rsidR="00F33D04" w:rsidRDefault="003205B4">
      <w:pPr>
        <w:pStyle w:val="ListParagraph"/>
        <w:numPr>
          <w:ilvl w:val="0"/>
          <w:numId w:val="3"/>
        </w:numPr>
        <w:tabs>
          <w:tab w:val="left" w:pos="857"/>
        </w:tabs>
        <w:ind w:left="856" w:hanging="277"/>
      </w:pPr>
      <w:r>
        <w:t>Click on the Clinical Reminders button to get to the editing</w:t>
      </w:r>
      <w:r>
        <w:rPr>
          <w:spacing w:val="-16"/>
        </w:rPr>
        <w:t xml:space="preserve"> </w:t>
      </w:r>
      <w:r>
        <w:t>form.</w:t>
      </w:r>
    </w:p>
    <w:p w14:paraId="0A62E0BA" w14:textId="77777777" w:rsidR="00F33D04" w:rsidRDefault="00F33D04">
      <w:pPr>
        <w:sectPr w:rsidR="00F33D04">
          <w:pgSz w:w="12240" w:h="15840"/>
          <w:pgMar w:top="1500" w:right="860" w:bottom="1560" w:left="1220" w:header="0" w:footer="1374" w:gutter="0"/>
          <w:cols w:space="720"/>
        </w:sectPr>
      </w:pPr>
    </w:p>
    <w:p w14:paraId="0E53E8A2" w14:textId="77777777" w:rsidR="00F33D04" w:rsidRDefault="003205B4">
      <w:pPr>
        <w:pStyle w:val="BodyText"/>
        <w:ind w:left="580"/>
        <w:rPr>
          <w:sz w:val="20"/>
        </w:rPr>
      </w:pPr>
      <w:r>
        <w:rPr>
          <w:noProof/>
          <w:sz w:val="20"/>
        </w:rPr>
        <w:lastRenderedPageBreak/>
        <w:drawing>
          <wp:inline distT="0" distB="0" distL="0" distR="0" wp14:anchorId="569890C9" wp14:editId="35F750BA">
            <wp:extent cx="3933190" cy="3314700"/>
            <wp:effectExtent l="0" t="0" r="0" b="0"/>
            <wp:docPr id="13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3.png"/>
                    <pic:cNvPicPr/>
                  </pic:nvPicPr>
                  <pic:blipFill>
                    <a:blip r:embed="rId74" cstate="print"/>
                    <a:stretch>
                      <a:fillRect/>
                    </a:stretch>
                  </pic:blipFill>
                  <pic:spPr>
                    <a:xfrm>
                      <a:off x="0" y="0"/>
                      <a:ext cx="3933190" cy="3314700"/>
                    </a:xfrm>
                    <a:prstGeom prst="rect">
                      <a:avLst/>
                    </a:prstGeom>
                  </pic:spPr>
                </pic:pic>
              </a:graphicData>
            </a:graphic>
          </wp:inline>
        </w:drawing>
      </w:r>
    </w:p>
    <w:p w14:paraId="44105702" w14:textId="77777777" w:rsidR="00F33D04" w:rsidRDefault="003205B4">
      <w:pPr>
        <w:spacing w:line="253" w:lineRule="exact"/>
        <w:ind w:left="580"/>
        <w:rPr>
          <w:b/>
        </w:rPr>
      </w:pPr>
      <w:bookmarkStart w:id="89" w:name="_bookmark55"/>
      <w:bookmarkEnd w:id="89"/>
      <w:r>
        <w:rPr>
          <w:b/>
        </w:rPr>
        <w:t>Figure 39: Selecting Reminders to appear on CPRS Cover Sheet</w:t>
      </w:r>
    </w:p>
    <w:p w14:paraId="41E6BE7E" w14:textId="77777777" w:rsidR="00F33D04" w:rsidRDefault="00F33D04">
      <w:pPr>
        <w:pStyle w:val="BodyText"/>
        <w:spacing w:before="5"/>
        <w:rPr>
          <w:b/>
          <w:sz w:val="23"/>
        </w:rPr>
      </w:pPr>
    </w:p>
    <w:p w14:paraId="4C26CEA6" w14:textId="77777777" w:rsidR="00F33D04" w:rsidRDefault="003205B4">
      <w:pPr>
        <w:pStyle w:val="ListParagraph"/>
        <w:numPr>
          <w:ilvl w:val="0"/>
          <w:numId w:val="3"/>
        </w:numPr>
        <w:tabs>
          <w:tab w:val="left" w:pos="912"/>
        </w:tabs>
        <w:ind w:left="911" w:hanging="332"/>
      </w:pPr>
      <w:r>
        <w:t>Highlight an item in the Reminders not being displayed field and then click the Add</w:t>
      </w:r>
      <w:r>
        <w:rPr>
          <w:spacing w:val="-16"/>
        </w:rPr>
        <w:t xml:space="preserve"> </w:t>
      </w:r>
      <w:r>
        <w:t>arrow</w:t>
      </w:r>
    </w:p>
    <w:p w14:paraId="07D29F35" w14:textId="77777777" w:rsidR="00F33D04" w:rsidRDefault="003205B4">
      <w:pPr>
        <w:spacing w:before="2"/>
        <w:ind w:left="940" w:right="937"/>
      </w:pPr>
      <w:r>
        <w:t xml:space="preserve">“&gt;” to add it to the Reminders being displayed field. You may hold down the Control key and select more </w:t>
      </w:r>
      <w:r>
        <w:t>than one reminder at a time.</w:t>
      </w:r>
    </w:p>
    <w:p w14:paraId="3632731F" w14:textId="77777777" w:rsidR="00F33D04" w:rsidRDefault="00F33D04">
      <w:pPr>
        <w:pStyle w:val="BodyText"/>
        <w:spacing w:before="11"/>
        <w:rPr>
          <w:sz w:val="21"/>
        </w:rPr>
      </w:pPr>
    </w:p>
    <w:p w14:paraId="48772EF3" w14:textId="77777777" w:rsidR="00F33D04" w:rsidRDefault="003205B4">
      <w:pPr>
        <w:pStyle w:val="ListParagraph"/>
        <w:numPr>
          <w:ilvl w:val="0"/>
          <w:numId w:val="3"/>
        </w:numPr>
        <w:tabs>
          <w:tab w:val="left" w:pos="857"/>
        </w:tabs>
        <w:ind w:left="940" w:right="1009" w:hanging="360"/>
      </w:pPr>
      <w:r>
        <w:t>When you have all of the desired reminders in the field, you may highlight a reminder and</w:t>
      </w:r>
      <w:r>
        <w:rPr>
          <w:spacing w:val="-28"/>
        </w:rPr>
        <w:t xml:space="preserve"> </w:t>
      </w:r>
      <w:r>
        <w:t>use the up and down buttons on the right side of the dialog to change the order in which the reminders will be displayed on the Cover</w:t>
      </w:r>
      <w:r>
        <w:rPr>
          <w:spacing w:val="-5"/>
        </w:rPr>
        <w:t xml:space="preserve"> </w:t>
      </w:r>
      <w:r>
        <w:t>Sh</w:t>
      </w:r>
      <w:r>
        <w:t>eet.</w:t>
      </w:r>
    </w:p>
    <w:p w14:paraId="1F50ED15" w14:textId="77777777" w:rsidR="00F33D04" w:rsidRDefault="00F33D04">
      <w:pPr>
        <w:pStyle w:val="BodyText"/>
      </w:pPr>
    </w:p>
    <w:p w14:paraId="7EA3F912" w14:textId="77777777" w:rsidR="00F33D04" w:rsidRDefault="00F33D04">
      <w:pPr>
        <w:pStyle w:val="BodyText"/>
        <w:spacing w:before="9"/>
        <w:rPr>
          <w:sz w:val="23"/>
        </w:rPr>
      </w:pPr>
    </w:p>
    <w:p w14:paraId="73971B73" w14:textId="77777777" w:rsidR="00F33D04" w:rsidRDefault="003205B4">
      <w:pPr>
        <w:ind w:left="580"/>
        <w:rPr>
          <w:b/>
          <w:sz w:val="24"/>
        </w:rPr>
      </w:pPr>
      <w:r>
        <w:rPr>
          <w:b/>
          <w:sz w:val="24"/>
        </w:rPr>
        <w:t>New Reminders Parameters (</w:t>
      </w:r>
      <w:r>
        <w:rPr>
          <w:sz w:val="24"/>
        </w:rPr>
        <w:t>ORQQPX NEW REMINDER PARAMS</w:t>
      </w:r>
      <w:r>
        <w:rPr>
          <w:b/>
          <w:sz w:val="24"/>
        </w:rPr>
        <w:t>)</w:t>
      </w:r>
    </w:p>
    <w:p w14:paraId="07050AFC" w14:textId="77777777" w:rsidR="00F33D04" w:rsidRDefault="00F33D04">
      <w:pPr>
        <w:pStyle w:val="BodyText"/>
        <w:spacing w:before="2"/>
        <w:rPr>
          <w:b/>
        </w:rPr>
      </w:pPr>
    </w:p>
    <w:p w14:paraId="678310EE" w14:textId="77777777" w:rsidR="00F33D04" w:rsidRDefault="003205B4">
      <w:pPr>
        <w:ind w:left="580" w:right="945"/>
      </w:pPr>
      <w:r>
        <w:t>If you have been assigned this parameter, you can also modify the reminders view on the coversheet.</w:t>
      </w:r>
    </w:p>
    <w:p w14:paraId="2A2D5AD2" w14:textId="77777777" w:rsidR="00F33D04" w:rsidRDefault="00F33D04">
      <w:pPr>
        <w:pStyle w:val="BodyText"/>
        <w:rPr>
          <w:sz w:val="22"/>
        </w:rPr>
      </w:pPr>
    </w:p>
    <w:p w14:paraId="2901F465" w14:textId="77777777" w:rsidR="00F33D04" w:rsidRDefault="003205B4">
      <w:pPr>
        <w:pStyle w:val="ListParagraph"/>
        <w:numPr>
          <w:ilvl w:val="0"/>
          <w:numId w:val="2"/>
        </w:numPr>
        <w:tabs>
          <w:tab w:val="left" w:pos="941"/>
        </w:tabs>
        <w:ind w:right="1670"/>
      </w:pPr>
      <w:r>
        <w:t>Click on the reminder button next to the CWAD button in the upper right hand corner of the CPRS</w:t>
      </w:r>
      <w:r>
        <w:rPr>
          <w:spacing w:val="-1"/>
        </w:rPr>
        <w:t xml:space="preserve"> </w:t>
      </w:r>
      <w:r>
        <w:t>GUI.</w:t>
      </w:r>
    </w:p>
    <w:p w14:paraId="4B0992D1" w14:textId="77777777" w:rsidR="00F33D04" w:rsidRDefault="003205B4">
      <w:pPr>
        <w:pStyle w:val="BodyText"/>
        <w:rPr>
          <w:sz w:val="21"/>
        </w:rPr>
      </w:pPr>
      <w:r>
        <w:rPr>
          <w:noProof/>
        </w:rPr>
        <w:drawing>
          <wp:anchor distT="0" distB="0" distL="0" distR="0" simplePos="0" relativeHeight="211" behindDoc="0" locked="0" layoutInCell="1" allowOverlap="1" wp14:anchorId="6BE0C403" wp14:editId="28CC9C21">
            <wp:simplePos x="0" y="0"/>
            <wp:positionH relativeFrom="page">
              <wp:posOffset>1371600</wp:posOffset>
            </wp:positionH>
            <wp:positionV relativeFrom="paragraph">
              <wp:posOffset>178615</wp:posOffset>
            </wp:positionV>
            <wp:extent cx="3395518" cy="579119"/>
            <wp:effectExtent l="0" t="0" r="0" b="0"/>
            <wp:wrapTopAndBottom/>
            <wp:docPr id="13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6.png"/>
                    <pic:cNvPicPr/>
                  </pic:nvPicPr>
                  <pic:blipFill>
                    <a:blip r:embed="rId65" cstate="print"/>
                    <a:stretch>
                      <a:fillRect/>
                    </a:stretch>
                  </pic:blipFill>
                  <pic:spPr>
                    <a:xfrm>
                      <a:off x="0" y="0"/>
                      <a:ext cx="3395518" cy="579119"/>
                    </a:xfrm>
                    <a:prstGeom prst="rect">
                      <a:avLst/>
                    </a:prstGeom>
                  </pic:spPr>
                </pic:pic>
              </a:graphicData>
            </a:graphic>
          </wp:anchor>
        </w:drawing>
      </w:r>
    </w:p>
    <w:p w14:paraId="49524ABF" w14:textId="77777777" w:rsidR="00F33D04" w:rsidRDefault="003205B4">
      <w:pPr>
        <w:ind w:left="940"/>
        <w:rPr>
          <w:b/>
        </w:rPr>
      </w:pPr>
      <w:bookmarkStart w:id="90" w:name="_bookmark56"/>
      <w:bookmarkEnd w:id="90"/>
      <w:r>
        <w:rPr>
          <w:b/>
        </w:rPr>
        <w:t>Figure 40: Modifying Reminders view via clock on CPR</w:t>
      </w:r>
      <w:r>
        <w:rPr>
          <w:b/>
        </w:rPr>
        <w:t>S Cover Sheet</w:t>
      </w:r>
    </w:p>
    <w:p w14:paraId="750A4DA9" w14:textId="77777777" w:rsidR="00F33D04" w:rsidRDefault="00F33D04">
      <w:pPr>
        <w:pStyle w:val="BodyText"/>
        <w:spacing w:before="5"/>
        <w:rPr>
          <w:b/>
          <w:sz w:val="23"/>
        </w:rPr>
      </w:pPr>
    </w:p>
    <w:p w14:paraId="27524927" w14:textId="77777777" w:rsidR="00F33D04" w:rsidRDefault="003205B4">
      <w:pPr>
        <w:pStyle w:val="ListParagraph"/>
        <w:numPr>
          <w:ilvl w:val="0"/>
          <w:numId w:val="2"/>
        </w:numPr>
        <w:tabs>
          <w:tab w:val="left" w:pos="857"/>
        </w:tabs>
        <w:ind w:left="856" w:hanging="277"/>
      </w:pPr>
      <w:r>
        <w:t>Click on Action, then click on Edit Cover Sheet Reminder</w:t>
      </w:r>
      <w:r>
        <w:rPr>
          <w:spacing w:val="-4"/>
        </w:rPr>
        <w:t xml:space="preserve"> </w:t>
      </w:r>
      <w:r>
        <w:t>List.</w:t>
      </w:r>
    </w:p>
    <w:p w14:paraId="1ACD2148" w14:textId="77777777" w:rsidR="00F33D04" w:rsidRDefault="00F33D04">
      <w:pPr>
        <w:sectPr w:rsidR="00F33D04">
          <w:pgSz w:w="12240" w:h="15840"/>
          <w:pgMar w:top="1440" w:right="860" w:bottom="1740" w:left="1220" w:header="0" w:footer="1374" w:gutter="0"/>
          <w:cols w:space="720"/>
        </w:sectPr>
      </w:pPr>
    </w:p>
    <w:p w14:paraId="4A827EE7" w14:textId="77777777" w:rsidR="00F33D04" w:rsidRDefault="003205B4">
      <w:pPr>
        <w:pStyle w:val="BodyText"/>
        <w:ind w:left="580"/>
        <w:rPr>
          <w:sz w:val="20"/>
        </w:rPr>
      </w:pPr>
      <w:r>
        <w:rPr>
          <w:noProof/>
          <w:sz w:val="20"/>
        </w:rPr>
        <w:lastRenderedPageBreak/>
        <w:drawing>
          <wp:inline distT="0" distB="0" distL="0" distR="0" wp14:anchorId="4C8E6D56" wp14:editId="0F0563CC">
            <wp:extent cx="3309964" cy="1597913"/>
            <wp:effectExtent l="0" t="0" r="0" b="0"/>
            <wp:docPr id="13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4.png"/>
                    <pic:cNvPicPr/>
                  </pic:nvPicPr>
                  <pic:blipFill>
                    <a:blip r:embed="rId75" cstate="print"/>
                    <a:stretch>
                      <a:fillRect/>
                    </a:stretch>
                  </pic:blipFill>
                  <pic:spPr>
                    <a:xfrm>
                      <a:off x="0" y="0"/>
                      <a:ext cx="3309964" cy="1597913"/>
                    </a:xfrm>
                    <a:prstGeom prst="rect">
                      <a:avLst/>
                    </a:prstGeom>
                  </pic:spPr>
                </pic:pic>
              </a:graphicData>
            </a:graphic>
          </wp:inline>
        </w:drawing>
      </w:r>
    </w:p>
    <w:p w14:paraId="0B4B4328" w14:textId="77777777" w:rsidR="00F33D04" w:rsidRDefault="003205B4">
      <w:pPr>
        <w:spacing w:before="2"/>
        <w:ind w:left="580"/>
        <w:rPr>
          <w:b/>
        </w:rPr>
      </w:pPr>
      <w:bookmarkStart w:id="91" w:name="_bookmark57"/>
      <w:bookmarkEnd w:id="91"/>
      <w:r>
        <w:rPr>
          <w:b/>
        </w:rPr>
        <w:t>Figure 41: Edit Cover Sheet Reminder List via Clock button</w:t>
      </w:r>
    </w:p>
    <w:p w14:paraId="615C03D6" w14:textId="77777777" w:rsidR="00F33D04" w:rsidRDefault="00F33D04">
      <w:pPr>
        <w:pStyle w:val="BodyText"/>
        <w:rPr>
          <w:b/>
          <w:sz w:val="20"/>
        </w:rPr>
      </w:pPr>
    </w:p>
    <w:p w14:paraId="220C0C53" w14:textId="77777777" w:rsidR="00F33D04" w:rsidRDefault="003205B4">
      <w:pPr>
        <w:pStyle w:val="BodyText"/>
        <w:spacing w:before="2"/>
        <w:rPr>
          <w:b/>
          <w:sz w:val="21"/>
        </w:rPr>
      </w:pPr>
      <w:r>
        <w:rPr>
          <w:noProof/>
        </w:rPr>
        <w:drawing>
          <wp:anchor distT="0" distB="0" distL="0" distR="0" simplePos="0" relativeHeight="212" behindDoc="0" locked="0" layoutInCell="1" allowOverlap="1" wp14:anchorId="5CD23DA2" wp14:editId="0893565B">
            <wp:simplePos x="0" y="0"/>
            <wp:positionH relativeFrom="page">
              <wp:posOffset>1147216</wp:posOffset>
            </wp:positionH>
            <wp:positionV relativeFrom="paragraph">
              <wp:posOffset>179477</wp:posOffset>
            </wp:positionV>
            <wp:extent cx="4795553" cy="3653694"/>
            <wp:effectExtent l="0" t="0" r="0" b="0"/>
            <wp:wrapTopAndBottom/>
            <wp:docPr id="14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5.jpeg"/>
                    <pic:cNvPicPr/>
                  </pic:nvPicPr>
                  <pic:blipFill>
                    <a:blip r:embed="rId76" cstate="print"/>
                    <a:stretch>
                      <a:fillRect/>
                    </a:stretch>
                  </pic:blipFill>
                  <pic:spPr>
                    <a:xfrm>
                      <a:off x="0" y="0"/>
                      <a:ext cx="4795553" cy="3653694"/>
                    </a:xfrm>
                    <a:prstGeom prst="rect">
                      <a:avLst/>
                    </a:prstGeom>
                  </pic:spPr>
                </pic:pic>
              </a:graphicData>
            </a:graphic>
          </wp:anchor>
        </w:drawing>
      </w:r>
    </w:p>
    <w:p w14:paraId="43418EFD" w14:textId="77777777" w:rsidR="00F33D04" w:rsidRDefault="003205B4">
      <w:pPr>
        <w:spacing w:before="105"/>
        <w:ind w:left="580"/>
        <w:rPr>
          <w:b/>
        </w:rPr>
      </w:pPr>
      <w:bookmarkStart w:id="92" w:name="_bookmark58"/>
      <w:bookmarkEnd w:id="92"/>
      <w:r>
        <w:rPr>
          <w:b/>
        </w:rPr>
        <w:t>Figure 42: Cover Sheet Reminders and Categories displayed on Cover Sheet</w:t>
      </w:r>
    </w:p>
    <w:p w14:paraId="45175AA6" w14:textId="77777777" w:rsidR="00F33D04" w:rsidRDefault="00F33D04">
      <w:pPr>
        <w:pStyle w:val="BodyText"/>
        <w:spacing w:before="6"/>
        <w:rPr>
          <w:b/>
          <w:sz w:val="23"/>
        </w:rPr>
      </w:pPr>
    </w:p>
    <w:p w14:paraId="2BFD6ADF" w14:textId="77777777" w:rsidR="00F33D04" w:rsidRDefault="003205B4">
      <w:pPr>
        <w:ind w:left="580" w:right="1580"/>
      </w:pPr>
      <w:r>
        <w:t>This form provides very exte</w:t>
      </w:r>
      <w:r>
        <w:t>nsive cover sheet list management capabilities. It consists mainly of three large list areas.</w:t>
      </w:r>
    </w:p>
    <w:p w14:paraId="33F9BB50" w14:textId="77777777" w:rsidR="00F33D04" w:rsidRDefault="003205B4">
      <w:pPr>
        <w:ind w:left="1300" w:right="1942" w:hanging="360"/>
      </w:pPr>
      <w:r>
        <w:rPr>
          <w:noProof/>
          <w:position w:val="-4"/>
        </w:rPr>
        <w:drawing>
          <wp:inline distT="0" distB="0" distL="0" distR="0" wp14:anchorId="1764A71F" wp14:editId="0B6BFD5F">
            <wp:extent cx="128015" cy="172212"/>
            <wp:effectExtent l="0" t="0" r="0" b="0"/>
            <wp:docPr id="1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png"/>
                    <pic:cNvPicPr/>
                  </pic:nvPicPr>
                  <pic:blipFill>
                    <a:blip r:embed="rId18"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i/>
        </w:rPr>
        <w:t xml:space="preserve">Cover Sheet Reminders (Cumulative List) </w:t>
      </w:r>
      <w:r>
        <w:t>displays selected information on the Reminders that will be displayed on the Cover</w:t>
      </w:r>
      <w:r>
        <w:rPr>
          <w:spacing w:val="-3"/>
        </w:rPr>
        <w:t xml:space="preserve"> </w:t>
      </w:r>
      <w:r>
        <w:t>Sheet.</w:t>
      </w:r>
    </w:p>
    <w:p w14:paraId="0E93BEC9" w14:textId="77777777" w:rsidR="00F33D04" w:rsidRDefault="003205B4">
      <w:pPr>
        <w:spacing w:line="237" w:lineRule="auto"/>
        <w:ind w:left="1300" w:right="1844" w:hanging="360"/>
      </w:pPr>
      <w:r>
        <w:rPr>
          <w:noProof/>
          <w:position w:val="-4"/>
        </w:rPr>
        <w:drawing>
          <wp:inline distT="0" distB="0" distL="0" distR="0" wp14:anchorId="48E3E653" wp14:editId="6A07DC8F">
            <wp:extent cx="128015" cy="172212"/>
            <wp:effectExtent l="0" t="0" r="0" b="0"/>
            <wp:docPr id="1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png"/>
                    <pic:cNvPicPr/>
                  </pic:nvPicPr>
                  <pic:blipFill>
                    <a:blip r:embed="rId18"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i/>
        </w:rPr>
        <w:t xml:space="preserve">Available Reminders &amp; Categories </w:t>
      </w:r>
      <w:r>
        <w:t>lists all available Reminders and serves as a selection</w:t>
      </w:r>
      <w:r>
        <w:rPr>
          <w:spacing w:val="-3"/>
        </w:rPr>
        <w:t xml:space="preserve"> </w:t>
      </w:r>
      <w:r>
        <w:t>list.</w:t>
      </w:r>
    </w:p>
    <w:p w14:paraId="550AECE0" w14:textId="77777777" w:rsidR="00F33D04" w:rsidRDefault="003205B4">
      <w:pPr>
        <w:spacing w:before="1"/>
        <w:ind w:left="1300" w:right="1600" w:hanging="360"/>
      </w:pPr>
      <w:r>
        <w:rPr>
          <w:noProof/>
          <w:position w:val="-4"/>
        </w:rPr>
        <w:drawing>
          <wp:inline distT="0" distB="0" distL="0" distR="0" wp14:anchorId="4AA5550E" wp14:editId="43BCE4A2">
            <wp:extent cx="128015" cy="172212"/>
            <wp:effectExtent l="0" t="0" r="0" b="0"/>
            <wp:docPr id="1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png"/>
                    <pic:cNvPicPr/>
                  </pic:nvPicPr>
                  <pic:blipFill>
                    <a:blip r:embed="rId18"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i/>
        </w:rPr>
        <w:t xml:space="preserve">User Level Reminders </w:t>
      </w:r>
      <w:r>
        <w:t>displays the Reminders that have been added to or</w:t>
      </w:r>
      <w:r>
        <w:rPr>
          <w:spacing w:val="-18"/>
        </w:rPr>
        <w:t xml:space="preserve"> </w:t>
      </w:r>
      <w:r>
        <w:t>removed from the cumulative</w:t>
      </w:r>
      <w:r>
        <w:rPr>
          <w:spacing w:val="-5"/>
        </w:rPr>
        <w:t xml:space="preserve"> </w:t>
      </w:r>
      <w:r>
        <w:t>list.</w:t>
      </w:r>
    </w:p>
    <w:p w14:paraId="1F2E2EA2" w14:textId="77777777" w:rsidR="00F33D04" w:rsidRDefault="00F33D04">
      <w:pPr>
        <w:sectPr w:rsidR="00F33D04">
          <w:pgSz w:w="12240" w:h="15840"/>
          <w:pgMar w:top="1440" w:right="860" w:bottom="1740" w:left="1220" w:header="0" w:footer="1374" w:gutter="0"/>
          <w:cols w:space="720"/>
        </w:sectPr>
      </w:pPr>
    </w:p>
    <w:p w14:paraId="49BFCDD9" w14:textId="77777777" w:rsidR="00F33D04" w:rsidRDefault="003205B4">
      <w:pPr>
        <w:spacing w:before="74"/>
        <w:ind w:left="580" w:right="1769"/>
      </w:pPr>
      <w:r>
        <w:lastRenderedPageBreak/>
        <w:t xml:space="preserve">You may sort the Reminders in </w:t>
      </w:r>
      <w:r>
        <w:rPr>
          <w:i/>
        </w:rPr>
        <w:t xml:space="preserve">Cover Sheet Reminders (Cumulative List) </w:t>
      </w:r>
      <w:r>
        <w:t>by clicking on any of the column headers. Click on the Seq (Sequence) column header to view the Reminders in the order in which they will be displayed on your coversheet.</w:t>
      </w:r>
    </w:p>
    <w:p w14:paraId="5E48E53B" w14:textId="77777777" w:rsidR="00F33D04" w:rsidRDefault="00F33D04">
      <w:pPr>
        <w:sectPr w:rsidR="00F33D04">
          <w:pgSz w:w="12240" w:h="15840"/>
          <w:pgMar w:top="1360" w:right="860" w:bottom="1740" w:left="1220" w:header="0" w:footer="1374" w:gutter="0"/>
          <w:cols w:space="720"/>
        </w:sectPr>
      </w:pPr>
    </w:p>
    <w:p w14:paraId="2D8EFBC0" w14:textId="77777777" w:rsidR="00F33D04" w:rsidRDefault="003205B4">
      <w:pPr>
        <w:pStyle w:val="Heading1"/>
        <w:spacing w:before="74"/>
        <w:ind w:right="945"/>
      </w:pPr>
      <w:r>
        <w:lastRenderedPageBreak/>
        <w:pict w14:anchorId="409BFFEE">
          <v:group id="_x0000_s1082" style="position:absolute;left:0;text-align:left;margin-left:88.6pt;margin-top:46.5pt;width:434.95pt;height:4.45pt;z-index:-251440128;mso-wrap-distance-left:0;mso-wrap-distance-right:0;mso-position-horizontal-relative:page" coordorigin="1772,930" coordsize="8699,89">
            <v:line id="_x0000_s1084" style="position:absolute" from="1772,989" to="10471,989" strokeweight="3pt"/>
            <v:line id="_x0000_s1083" style="position:absolute" from="1772,937" to="10471,937" strokeweight=".72pt"/>
            <w10:wrap type="topAndBottom" anchorx="page"/>
          </v:group>
        </w:pict>
      </w:r>
      <w:bookmarkStart w:id="93" w:name="Appendix_D:_Creating_a_Mental_Health_Tes"/>
      <w:bookmarkStart w:id="94" w:name="_bookmark59"/>
      <w:bookmarkEnd w:id="93"/>
      <w:bookmarkEnd w:id="94"/>
      <w:r>
        <w:t>Appendix D: Creating a Mental Health Test button for use in a Reminder Dialog</w:t>
      </w:r>
    </w:p>
    <w:p w14:paraId="615CBD21" w14:textId="77777777" w:rsidR="00F33D04" w:rsidRDefault="00F33D04">
      <w:pPr>
        <w:pStyle w:val="BodyText"/>
        <w:rPr>
          <w:rFonts w:ascii="Arial"/>
          <w:b/>
          <w:sz w:val="20"/>
        </w:rPr>
      </w:pPr>
    </w:p>
    <w:p w14:paraId="3DD086A9" w14:textId="77777777" w:rsidR="00F33D04" w:rsidRDefault="003205B4">
      <w:pPr>
        <w:pStyle w:val="BodyText"/>
        <w:spacing w:before="213"/>
        <w:ind w:left="580"/>
      </w:pPr>
      <w:r>
        <w:t xml:space="preserve">From </w:t>
      </w:r>
      <w:hyperlink r:id="rId77">
        <w:r>
          <w:rPr>
            <w:color w:val="0000FF"/>
            <w:u w:val="single" w:color="0000FF"/>
          </w:rPr>
          <w:t>A Wiki for VA Health Professionals</w:t>
        </w:r>
      </w:hyperlink>
    </w:p>
    <w:p w14:paraId="03CADBE9" w14:textId="77777777" w:rsidR="00F33D04" w:rsidRDefault="00F33D04">
      <w:pPr>
        <w:pStyle w:val="BodyText"/>
        <w:rPr>
          <w:sz w:val="20"/>
        </w:rPr>
      </w:pPr>
    </w:p>
    <w:p w14:paraId="18633D4F" w14:textId="77777777" w:rsidR="00F33D04" w:rsidRDefault="003205B4">
      <w:pPr>
        <w:pStyle w:val="BodyText"/>
        <w:spacing w:before="226"/>
        <w:ind w:left="580"/>
      </w:pPr>
      <w:r>
        <w:t xml:space="preserve">&lt; </w:t>
      </w:r>
      <w:hyperlink r:id="rId78">
        <w:r>
          <w:rPr>
            <w:color w:val="0000FF"/>
            <w:u w:val="single" w:color="0000FF"/>
          </w:rPr>
          <w:t>CPRS Tips and Tricks</w:t>
        </w:r>
        <w:r>
          <w:rPr>
            <w:color w:val="0000FF"/>
          </w:rPr>
          <w:t xml:space="preserve"> </w:t>
        </w:r>
      </w:hyperlink>
      <w:r>
        <w:t xml:space="preserve">| </w:t>
      </w:r>
      <w:r>
        <w:rPr>
          <w:color w:val="0000FF"/>
          <w:u w:val="single" w:color="0000FF"/>
        </w:rPr>
        <w:t>Clinical Reminders</w:t>
      </w:r>
    </w:p>
    <w:p w14:paraId="3233B400" w14:textId="77777777" w:rsidR="00F33D04" w:rsidRDefault="00F33D04">
      <w:pPr>
        <w:pStyle w:val="BodyText"/>
        <w:rPr>
          <w:sz w:val="20"/>
        </w:rPr>
      </w:pPr>
    </w:p>
    <w:p w14:paraId="048D359A" w14:textId="77777777" w:rsidR="00F33D04" w:rsidRDefault="00F33D04">
      <w:pPr>
        <w:pStyle w:val="BodyText"/>
        <w:spacing w:before="4"/>
        <w:rPr>
          <w:sz w:val="20"/>
        </w:rPr>
      </w:pPr>
    </w:p>
    <w:p w14:paraId="384E0101" w14:textId="77777777" w:rsidR="00F33D04" w:rsidRDefault="003205B4">
      <w:pPr>
        <w:pStyle w:val="BodyText"/>
        <w:spacing w:before="90"/>
        <w:ind w:left="580" w:right="1222"/>
      </w:pPr>
      <w:r>
        <w:t xml:space="preserve">Create the following three components with the settings that are in </w:t>
      </w:r>
      <w:r>
        <w:rPr>
          <w:b/>
        </w:rPr>
        <w:t xml:space="preserve">Bold </w:t>
      </w:r>
      <w:r>
        <w:t>for the entry fields. You can then add the dialog element to a Reminder dialog to present a button to open</w:t>
      </w:r>
      <w:r>
        <w:t xml:space="preserve"> the Mental Health test.</w:t>
      </w:r>
    </w:p>
    <w:p w14:paraId="238955B6" w14:textId="77777777" w:rsidR="00F33D04" w:rsidRDefault="00F33D04">
      <w:pPr>
        <w:pStyle w:val="BodyText"/>
        <w:spacing w:before="1"/>
      </w:pPr>
    </w:p>
    <w:p w14:paraId="66A9F27E" w14:textId="77777777" w:rsidR="00F33D04" w:rsidRDefault="003205B4">
      <w:pPr>
        <w:pStyle w:val="BodyText"/>
        <w:ind w:left="580" w:right="945"/>
      </w:pPr>
      <w:r>
        <w:t>Note: You will have to change view in the dialog editor to go to RG and RE for result elements and result groups.</w:t>
      </w:r>
    </w:p>
    <w:p w14:paraId="20C8C1A3" w14:textId="77777777" w:rsidR="00F33D04" w:rsidRDefault="003205B4">
      <w:pPr>
        <w:pStyle w:val="BodyText"/>
        <w:spacing w:before="3"/>
        <w:rPr>
          <w:sz w:val="21"/>
        </w:rPr>
      </w:pPr>
      <w:r>
        <w:pict w14:anchorId="3BB62893">
          <v:group id="_x0000_s1075" style="position:absolute;margin-left:84.15pt;margin-top:14.45pt;width:443.85pt;height:377.55pt;z-index:-251436032;mso-wrap-distance-left:0;mso-wrap-distance-right:0;mso-position-horizontal-relative:page" coordorigin="1683,289" coordsize="8877,7551">
            <v:line id="_x0000_s1081" style="position:absolute" from="1692,294" to="10550,294" strokeweight=".48pt"/>
            <v:line id="_x0000_s1080" style="position:absolute" from="1688,289" to="1688,7838" strokeweight=".48pt"/>
            <v:line id="_x0000_s1079" style="position:absolute" from="10555,289" to="10555,7838" strokeweight=".48pt"/>
            <v:shape id="_x0000_s1078" type="#_x0000_t202" style="position:absolute;left:1800;top:321;width:3476;height:2727" filled="f" stroked="f">
              <v:textbox inset="0,0,0,0">
                <w:txbxContent>
                  <w:p w14:paraId="42E90628" w14:textId="77777777" w:rsidR="00F33D04" w:rsidRDefault="003205B4">
                    <w:pPr>
                      <w:rPr>
                        <w:rFonts w:ascii="Courier New"/>
                        <w:i/>
                        <w:sz w:val="18"/>
                      </w:rPr>
                    </w:pPr>
                    <w:r>
                      <w:rPr>
                        <w:rFonts w:ascii="Courier New"/>
                        <w:i/>
                        <w:sz w:val="18"/>
                      </w:rPr>
                      <w:t>RESULT ELEMENT</w:t>
                    </w:r>
                  </w:p>
                  <w:p w14:paraId="009DF48B" w14:textId="77777777" w:rsidR="00F33D04" w:rsidRDefault="00F33D04">
                    <w:pPr>
                      <w:spacing w:before="1"/>
                      <w:rPr>
                        <w:rFonts w:ascii="Courier New"/>
                        <w:i/>
                        <w:sz w:val="24"/>
                      </w:rPr>
                    </w:pPr>
                  </w:p>
                  <w:p w14:paraId="46BB1AF7" w14:textId="77777777" w:rsidR="00F33D04" w:rsidRDefault="003205B4">
                    <w:pPr>
                      <w:spacing w:before="1"/>
                      <w:rPr>
                        <w:rFonts w:ascii="Courier New"/>
                        <w:b/>
                        <w:sz w:val="18"/>
                      </w:rPr>
                    </w:pPr>
                    <w:r>
                      <w:rPr>
                        <w:rFonts w:ascii="Courier New"/>
                        <w:sz w:val="18"/>
                      </w:rPr>
                      <w:t xml:space="preserve">NAME: </w:t>
                    </w:r>
                    <w:r>
                      <w:rPr>
                        <w:rFonts w:ascii="Courier New"/>
                        <w:b/>
                        <w:sz w:val="18"/>
                      </w:rPr>
                      <w:t>PXRM BOMC RESULT ELEMENT 1</w:t>
                    </w:r>
                  </w:p>
                  <w:p w14:paraId="13063E7D" w14:textId="77777777" w:rsidR="00F33D04" w:rsidRDefault="003205B4">
                    <w:pPr>
                      <w:rPr>
                        <w:rFonts w:ascii="Courier New"/>
                        <w:b/>
                        <w:sz w:val="18"/>
                      </w:rPr>
                    </w:pPr>
                    <w:r>
                      <w:rPr>
                        <w:rFonts w:ascii="Courier New"/>
                        <w:sz w:val="18"/>
                      </w:rPr>
                      <w:t xml:space="preserve">CLASS: </w:t>
                    </w:r>
                    <w:r>
                      <w:rPr>
                        <w:rFonts w:ascii="Courier New"/>
                        <w:b/>
                        <w:sz w:val="18"/>
                      </w:rPr>
                      <w:t>LOCAL</w:t>
                    </w:r>
                  </w:p>
                  <w:p w14:paraId="71980EA9" w14:textId="77777777" w:rsidR="00F33D04" w:rsidRDefault="003205B4">
                    <w:pPr>
                      <w:spacing w:before="5"/>
                      <w:rPr>
                        <w:rFonts w:ascii="Courier New"/>
                        <w:sz w:val="18"/>
                      </w:rPr>
                    </w:pPr>
                    <w:r>
                      <w:rPr>
                        <w:rFonts w:ascii="Courier New"/>
                        <w:sz w:val="18"/>
                      </w:rPr>
                      <w:t>SPONSOR:</w:t>
                    </w:r>
                  </w:p>
                  <w:p w14:paraId="71774DA5" w14:textId="77777777" w:rsidR="00F33D04" w:rsidRDefault="003205B4">
                    <w:pPr>
                      <w:rPr>
                        <w:rFonts w:ascii="Courier New"/>
                        <w:sz w:val="18"/>
                      </w:rPr>
                    </w:pPr>
                    <w:r>
                      <w:rPr>
                        <w:rFonts w:ascii="Courier New"/>
                        <w:sz w:val="18"/>
                      </w:rPr>
                      <w:t>REVIEW DATE:</w:t>
                    </w:r>
                  </w:p>
                  <w:p w14:paraId="08EAB4A5" w14:textId="77777777" w:rsidR="00F33D04" w:rsidRDefault="003205B4">
                    <w:pPr>
                      <w:spacing w:before="1" w:line="237" w:lineRule="auto"/>
                      <w:ind w:right="989"/>
                      <w:rPr>
                        <w:rFonts w:ascii="Courier New"/>
                        <w:b/>
                        <w:sz w:val="18"/>
                      </w:rPr>
                    </w:pPr>
                    <w:r>
                      <w:rPr>
                        <w:rFonts w:ascii="Courier New"/>
                        <w:sz w:val="18"/>
                      </w:rPr>
                      <w:t xml:space="preserve">RESULT CONDITION: PROGRESS NOTE TEXT: </w:t>
                    </w:r>
                    <w:r>
                      <w:rPr>
                        <w:rFonts w:ascii="Courier New"/>
                        <w:b/>
                        <w:sz w:val="18"/>
                      </w:rPr>
                      <w:t>BOMC SCORE IS =</w:t>
                    </w:r>
                    <w:r>
                      <w:rPr>
                        <w:rFonts w:ascii="Courier New"/>
                        <w:b/>
                        <w:spacing w:val="-19"/>
                        <w:sz w:val="18"/>
                      </w:rPr>
                      <w:t xml:space="preserve"> </w:t>
                    </w:r>
                    <w:r>
                      <w:rPr>
                        <w:rFonts w:ascii="Courier New"/>
                        <w:b/>
                        <w:sz w:val="18"/>
                      </w:rPr>
                      <w:t>|SCORE|</w:t>
                    </w:r>
                  </w:p>
                  <w:p w14:paraId="2F20E19A" w14:textId="77777777" w:rsidR="00F33D04" w:rsidRDefault="003205B4">
                    <w:pPr>
                      <w:spacing w:before="5"/>
                      <w:rPr>
                        <w:rFonts w:ascii="Courier New"/>
                        <w:sz w:val="18"/>
                      </w:rPr>
                    </w:pPr>
                    <w:r>
                      <w:rPr>
                        <w:rFonts w:ascii="Courier New"/>
                        <w:sz w:val="18"/>
                      </w:rPr>
                      <w:t>Edit? NO</w:t>
                    </w:r>
                  </w:p>
                  <w:p w14:paraId="1B7BAB9C" w14:textId="77777777" w:rsidR="00F33D04" w:rsidRDefault="003205B4">
                    <w:pPr>
                      <w:spacing w:before="1"/>
                      <w:rPr>
                        <w:rFonts w:ascii="Courier New"/>
                        <w:sz w:val="18"/>
                      </w:rPr>
                    </w:pPr>
                    <w:r>
                      <w:rPr>
                        <w:rFonts w:ascii="Courier New"/>
                        <w:sz w:val="18"/>
                      </w:rPr>
                      <w:t>INFORMATIONAL MESSAGE TEXT:</w:t>
                    </w:r>
                  </w:p>
                  <w:p w14:paraId="72735144" w14:textId="77777777" w:rsidR="00F33D04" w:rsidRDefault="003205B4">
                    <w:pPr>
                      <w:ind w:right="1727"/>
                      <w:rPr>
                        <w:rFonts w:ascii="Courier New"/>
                        <w:sz w:val="18"/>
                      </w:rPr>
                    </w:pPr>
                    <w:r>
                      <w:rPr>
                        <w:rFonts w:ascii="Courier New"/>
                        <w:sz w:val="18"/>
                      </w:rPr>
                      <w:t>No existing text Edit? NO</w:t>
                    </w:r>
                  </w:p>
                </w:txbxContent>
              </v:textbox>
            </v:shape>
            <v:shape id="_x0000_s1077" type="#_x0000_t202" style="position:absolute;left:1800;top:3533;width:3476;height:2931" filled="f" stroked="f">
              <v:textbox inset="0,0,0,0">
                <w:txbxContent>
                  <w:p w14:paraId="50F70BC1" w14:textId="77777777" w:rsidR="00F33D04" w:rsidRDefault="003205B4">
                    <w:pPr>
                      <w:rPr>
                        <w:rFonts w:ascii="Courier New"/>
                        <w:i/>
                        <w:sz w:val="18"/>
                      </w:rPr>
                    </w:pPr>
                    <w:r>
                      <w:rPr>
                        <w:rFonts w:ascii="Courier New"/>
                        <w:i/>
                        <w:sz w:val="18"/>
                      </w:rPr>
                      <w:t>RESULT GROUP</w:t>
                    </w:r>
                  </w:p>
                  <w:p w14:paraId="308ADCDB" w14:textId="77777777" w:rsidR="00F33D04" w:rsidRDefault="00F33D04">
                    <w:pPr>
                      <w:spacing w:before="1"/>
                      <w:rPr>
                        <w:rFonts w:ascii="Courier New"/>
                        <w:i/>
                        <w:sz w:val="24"/>
                      </w:rPr>
                    </w:pPr>
                  </w:p>
                  <w:p w14:paraId="5A478D0E" w14:textId="77777777" w:rsidR="00F33D04" w:rsidRDefault="003205B4">
                    <w:pPr>
                      <w:spacing w:before="1"/>
                      <w:rPr>
                        <w:rFonts w:ascii="Courier New"/>
                        <w:b/>
                        <w:sz w:val="18"/>
                      </w:rPr>
                    </w:pPr>
                    <w:r>
                      <w:rPr>
                        <w:rFonts w:ascii="Courier New"/>
                        <w:sz w:val="18"/>
                      </w:rPr>
                      <w:t xml:space="preserve">NAME: </w:t>
                    </w:r>
                    <w:r>
                      <w:rPr>
                        <w:rFonts w:ascii="Courier New"/>
                        <w:b/>
                        <w:sz w:val="18"/>
                      </w:rPr>
                      <w:t>PXRM BOMC RESULT GROUP</w:t>
                    </w:r>
                  </w:p>
                  <w:p w14:paraId="05FB4794" w14:textId="77777777" w:rsidR="00F33D04" w:rsidRDefault="003205B4">
                    <w:pPr>
                      <w:spacing w:before="4" w:line="202" w:lineRule="exact"/>
                      <w:rPr>
                        <w:rFonts w:ascii="Courier New"/>
                        <w:sz w:val="18"/>
                      </w:rPr>
                    </w:pPr>
                    <w:r>
                      <w:rPr>
                        <w:rFonts w:ascii="Courier New"/>
                        <w:sz w:val="18"/>
                      </w:rPr>
                      <w:t>DISABLE:</w:t>
                    </w:r>
                  </w:p>
                  <w:p w14:paraId="13F5A50D" w14:textId="77777777" w:rsidR="00F33D04" w:rsidRDefault="003205B4">
                    <w:pPr>
                      <w:spacing w:line="244" w:lineRule="auto"/>
                      <w:ind w:right="2278"/>
                      <w:rPr>
                        <w:rFonts w:ascii="Courier New"/>
                        <w:sz w:val="18"/>
                      </w:rPr>
                    </w:pPr>
                    <w:r>
                      <w:rPr>
                        <w:rFonts w:ascii="Courier New"/>
                        <w:spacing w:val="-1"/>
                        <w:sz w:val="18"/>
                      </w:rPr>
                      <w:t>CLASS:</w:t>
                    </w:r>
                    <w:r>
                      <w:rPr>
                        <w:rFonts w:ascii="Courier New"/>
                        <w:b/>
                        <w:spacing w:val="-1"/>
                        <w:sz w:val="18"/>
                      </w:rPr>
                      <w:t xml:space="preserve">LOCAL </w:t>
                    </w:r>
                    <w:r>
                      <w:rPr>
                        <w:rFonts w:ascii="Courier New"/>
                        <w:sz w:val="18"/>
                      </w:rPr>
                      <w:t>SPONSOR:</w:t>
                    </w:r>
                  </w:p>
                  <w:p w14:paraId="51C9A49C" w14:textId="77777777" w:rsidR="00F33D04" w:rsidRDefault="003205B4">
                    <w:pPr>
                      <w:spacing w:line="198" w:lineRule="exact"/>
                      <w:rPr>
                        <w:rFonts w:ascii="Courier New"/>
                        <w:sz w:val="18"/>
                      </w:rPr>
                    </w:pPr>
                    <w:r>
                      <w:rPr>
                        <w:rFonts w:ascii="Courier New"/>
                        <w:sz w:val="18"/>
                      </w:rPr>
                      <w:t>REVIEW DATE:</w:t>
                    </w:r>
                  </w:p>
                  <w:p w14:paraId="3FBCDA0D" w14:textId="77777777" w:rsidR="00F33D04" w:rsidRDefault="003205B4">
                    <w:pPr>
                      <w:spacing w:line="202" w:lineRule="exact"/>
                      <w:rPr>
                        <w:rFonts w:ascii="Courier New"/>
                        <w:b/>
                        <w:sz w:val="18"/>
                      </w:rPr>
                    </w:pPr>
                    <w:r>
                      <w:rPr>
                        <w:rFonts w:ascii="Courier New"/>
                        <w:sz w:val="18"/>
                      </w:rPr>
                      <w:t>MH TEST:</w:t>
                    </w:r>
                    <w:r>
                      <w:rPr>
                        <w:rFonts w:ascii="Courier New"/>
                        <w:spacing w:val="-11"/>
                        <w:sz w:val="18"/>
                      </w:rPr>
                      <w:t xml:space="preserve"> </w:t>
                    </w:r>
                    <w:r>
                      <w:rPr>
                        <w:rFonts w:ascii="Courier New"/>
                        <w:b/>
                        <w:sz w:val="18"/>
                      </w:rPr>
                      <w:t>BOMC</w:t>
                    </w:r>
                  </w:p>
                  <w:p w14:paraId="4B05F558" w14:textId="77777777" w:rsidR="00F33D04" w:rsidRDefault="003205B4">
                    <w:pPr>
                      <w:rPr>
                        <w:rFonts w:ascii="Courier New"/>
                        <w:b/>
                        <w:sz w:val="18"/>
                      </w:rPr>
                    </w:pPr>
                    <w:r>
                      <w:rPr>
                        <w:rFonts w:ascii="Courier New"/>
                        <w:sz w:val="18"/>
                      </w:rPr>
                      <w:t>MH SCALE:</w:t>
                    </w:r>
                    <w:r>
                      <w:rPr>
                        <w:rFonts w:ascii="Courier New"/>
                        <w:spacing w:val="-10"/>
                        <w:sz w:val="18"/>
                      </w:rPr>
                      <w:t xml:space="preserve"> </w:t>
                    </w:r>
                    <w:r>
                      <w:rPr>
                        <w:rFonts w:ascii="Courier New"/>
                        <w:b/>
                        <w:sz w:val="18"/>
                      </w:rPr>
                      <w:t>516</w:t>
                    </w:r>
                  </w:p>
                  <w:p w14:paraId="3EA21BE4" w14:textId="77777777" w:rsidR="00F33D04" w:rsidRDefault="003205B4">
                    <w:pPr>
                      <w:spacing w:before="3" w:line="202" w:lineRule="exact"/>
                      <w:rPr>
                        <w:rFonts w:ascii="Courier New"/>
                        <w:sz w:val="18"/>
                      </w:rPr>
                    </w:pPr>
                    <w:r>
                      <w:rPr>
                        <w:rFonts w:ascii="Courier New"/>
                        <w:sz w:val="18"/>
                      </w:rPr>
                      <w:t>EXCLUDE FROM P</w:t>
                    </w:r>
                    <w:r>
                      <w:rPr>
                        <w:rFonts w:ascii="Courier New"/>
                        <w:sz w:val="18"/>
                      </w:rPr>
                      <w:t>ROGRESS NOTE: NO</w:t>
                    </w:r>
                  </w:p>
                  <w:p w14:paraId="6C14DB62" w14:textId="77777777" w:rsidR="00F33D04" w:rsidRDefault="003205B4">
                    <w:pPr>
                      <w:spacing w:line="244" w:lineRule="auto"/>
                      <w:ind w:right="1619"/>
                      <w:rPr>
                        <w:rFonts w:ascii="Courier New"/>
                        <w:sz w:val="18"/>
                      </w:rPr>
                    </w:pPr>
                    <w:r>
                      <w:rPr>
                        <w:rFonts w:ascii="Courier New"/>
                        <w:sz w:val="18"/>
                      </w:rPr>
                      <w:t>Select SEQUENCE:</w:t>
                    </w:r>
                    <w:r>
                      <w:rPr>
                        <w:rFonts w:ascii="Courier New"/>
                        <w:b/>
                        <w:sz w:val="18"/>
                      </w:rPr>
                      <w:t xml:space="preserve">5 </w:t>
                    </w:r>
                    <w:r>
                      <w:rPr>
                        <w:rFonts w:ascii="Courier New"/>
                        <w:sz w:val="18"/>
                      </w:rPr>
                      <w:t>SEQUENCE: 5</w:t>
                    </w:r>
                  </w:p>
                  <w:p w14:paraId="77312B78" w14:textId="77777777" w:rsidR="00F33D04" w:rsidRDefault="003205B4">
                    <w:pPr>
                      <w:spacing w:line="197" w:lineRule="exact"/>
                      <w:rPr>
                        <w:rFonts w:ascii="Courier New"/>
                        <w:b/>
                        <w:sz w:val="18"/>
                      </w:rPr>
                    </w:pPr>
                    <w:r>
                      <w:rPr>
                        <w:rFonts w:ascii="Courier New"/>
                        <w:sz w:val="18"/>
                      </w:rPr>
                      <w:t xml:space="preserve">ITEM: </w:t>
                    </w:r>
                    <w:r>
                      <w:rPr>
                        <w:rFonts w:ascii="Courier New"/>
                        <w:b/>
                        <w:sz w:val="18"/>
                      </w:rPr>
                      <w:t>PXRM BOMC RESULT ELEMENT 1</w:t>
                    </w:r>
                  </w:p>
                  <w:p w14:paraId="345D97F3" w14:textId="77777777" w:rsidR="00F33D04" w:rsidRDefault="003205B4">
                    <w:pPr>
                      <w:spacing w:before="3"/>
                      <w:rPr>
                        <w:rFonts w:ascii="Courier New"/>
                        <w:sz w:val="18"/>
                      </w:rPr>
                    </w:pPr>
                    <w:r>
                      <w:rPr>
                        <w:rFonts w:ascii="Courier New"/>
                        <w:sz w:val="18"/>
                      </w:rPr>
                      <w:t>Select SEQUENCE:</w:t>
                    </w:r>
                  </w:p>
                </w:txbxContent>
              </v:textbox>
            </v:shape>
            <v:shape id="_x0000_s1076" type="#_x0000_t202" style="position:absolute;left:1800;top:6949;width:5636;height:891" filled="f" stroked="f">
              <v:textbox inset="0,0,0,0">
                <w:txbxContent>
                  <w:p w14:paraId="2A5EDB13" w14:textId="77777777" w:rsidR="00F33D04" w:rsidRDefault="003205B4">
                    <w:pPr>
                      <w:rPr>
                        <w:rFonts w:ascii="Courier New"/>
                        <w:i/>
                        <w:sz w:val="18"/>
                      </w:rPr>
                    </w:pPr>
                    <w:r>
                      <w:rPr>
                        <w:rFonts w:ascii="Courier New"/>
                        <w:i/>
                        <w:sz w:val="18"/>
                      </w:rPr>
                      <w:t>DIALOG ELEMENT THAT CREATES THE BUTTON IN THE DIALOG</w:t>
                    </w:r>
                  </w:p>
                  <w:p w14:paraId="140723C6" w14:textId="77777777" w:rsidR="00F33D04" w:rsidRDefault="00F33D04">
                    <w:pPr>
                      <w:spacing w:before="1"/>
                      <w:rPr>
                        <w:rFonts w:ascii="Courier New"/>
                        <w:i/>
                        <w:sz w:val="24"/>
                      </w:rPr>
                    </w:pPr>
                  </w:p>
                  <w:p w14:paraId="70F41B6C" w14:textId="77777777" w:rsidR="00F33D04" w:rsidRDefault="003205B4">
                    <w:pPr>
                      <w:spacing w:before="1"/>
                      <w:rPr>
                        <w:rFonts w:ascii="Courier New"/>
                        <w:b/>
                        <w:sz w:val="18"/>
                      </w:rPr>
                    </w:pPr>
                    <w:r>
                      <w:rPr>
                        <w:rFonts w:ascii="Courier New"/>
                        <w:sz w:val="18"/>
                      </w:rPr>
                      <w:t xml:space="preserve">NAME: </w:t>
                    </w:r>
                    <w:r>
                      <w:rPr>
                        <w:rFonts w:ascii="Courier New"/>
                        <w:b/>
                        <w:sz w:val="18"/>
                      </w:rPr>
                      <w:t>BOMC</w:t>
                    </w:r>
                  </w:p>
                  <w:p w14:paraId="5FCCFCC9" w14:textId="77777777" w:rsidR="00F33D04" w:rsidRDefault="003205B4">
                    <w:pPr>
                      <w:spacing w:before="4"/>
                      <w:rPr>
                        <w:rFonts w:ascii="Courier New"/>
                        <w:sz w:val="18"/>
                      </w:rPr>
                    </w:pPr>
                    <w:r>
                      <w:rPr>
                        <w:rFonts w:ascii="Courier New"/>
                        <w:sz w:val="18"/>
                      </w:rPr>
                      <w:t>DISABLE:</w:t>
                    </w:r>
                  </w:p>
                </w:txbxContent>
              </v:textbox>
            </v:shape>
            <w10:wrap type="topAndBottom" anchorx="page"/>
          </v:group>
        </w:pict>
      </w:r>
    </w:p>
    <w:p w14:paraId="50B95957" w14:textId="77777777" w:rsidR="00F33D04" w:rsidRDefault="00F33D04">
      <w:pPr>
        <w:rPr>
          <w:sz w:val="21"/>
        </w:rPr>
        <w:sectPr w:rsidR="00F33D04">
          <w:pgSz w:w="12240" w:h="15840"/>
          <w:pgMar w:top="1360" w:right="860" w:bottom="1740" w:left="1220" w:header="0" w:footer="1374" w:gutter="0"/>
          <w:cols w:space="720"/>
        </w:sectPr>
      </w:pPr>
    </w:p>
    <w:p w14:paraId="71A53140" w14:textId="77777777" w:rsidR="00F33D04" w:rsidRDefault="003205B4">
      <w:pPr>
        <w:pStyle w:val="BodyText"/>
        <w:ind w:left="462"/>
        <w:rPr>
          <w:sz w:val="20"/>
        </w:rPr>
      </w:pPr>
      <w:r>
        <w:rPr>
          <w:sz w:val="20"/>
        </w:rPr>
      </w:r>
      <w:r>
        <w:rPr>
          <w:sz w:val="20"/>
        </w:rPr>
        <w:pict w14:anchorId="58FD4979">
          <v:group id="_x0000_s1030" style="width:443.85pt;height:229.65pt;mso-position-horizontal-relative:char;mso-position-vertical-relative:line" coordsize="8877,4593">
            <v:line id="_x0000_s1074" style="position:absolute" from="5,0" to="5,204" strokeweight=".48pt"/>
            <v:line id="_x0000_s1073" style="position:absolute" from="5,204" to="5,408" strokeweight=".48pt"/>
            <v:line id="_x0000_s1072" style="position:absolute" from="5,408" to="5,612" strokeweight=".48pt"/>
            <v:line id="_x0000_s1071" style="position:absolute" from="5,612" to="5,816" strokeweight=".48pt"/>
            <v:line id="_x0000_s1070" style="position:absolute" from="5,816" to="5,1020" strokeweight=".48pt"/>
            <v:line id="_x0000_s1069" style="position:absolute" from="5,1020" to="5,1224" strokeweight=".48pt"/>
            <v:line id="_x0000_s1068" style="position:absolute" from="5,1224" to="5,1428" strokeweight=".48pt"/>
            <v:line id="_x0000_s1067" style="position:absolute" from="5,1428" to="5,1632" strokeweight=".48pt"/>
            <v:line id="_x0000_s1066" style="position:absolute" from="5,1632" to="5,1836" strokeweight=".48pt"/>
            <v:line id="_x0000_s1065" style="position:absolute" from="5,1836" to="5,2040" strokeweight=".48pt"/>
            <v:line id="_x0000_s1064" style="position:absolute" from="5,2040" to="5,2244" strokeweight=".48pt"/>
            <v:line id="_x0000_s1063" style="position:absolute" from="5,2244" to="5,2448" strokeweight=".48pt"/>
            <v:line id="_x0000_s1062" style="position:absolute" from="5,2448" to="5,2931" strokeweight=".48pt"/>
            <v:line id="_x0000_s1061" style="position:absolute" from="5,2931" to="5,3135" strokeweight=".48pt"/>
            <v:line id="_x0000_s1060" style="position:absolute" from="5,3135" to="5,3339" strokeweight=".48pt"/>
            <v:line id="_x0000_s1059" style="position:absolute" from="5,3339" to="5,3543" strokeweight=".48pt"/>
            <v:line id="_x0000_s1058" style="position:absolute" from="5,3543" to="5,3747" strokeweight=".48pt"/>
            <v:line id="_x0000_s1057" style="position:absolute" from="5,3747" to="5,3951" strokeweight=".48pt"/>
            <v:line id="_x0000_s1056" style="position:absolute" from="5,3951" to="5,4155" strokeweight=".48pt"/>
            <v:line id="_x0000_s1055" style="position:absolute" from="5,4155" to="5,4359" strokeweight=".48pt"/>
            <v:line id="_x0000_s1054" style="position:absolute" from="10,4587" to="8867,4587" strokeweight=".48pt"/>
            <v:line id="_x0000_s1053" style="position:absolute" from="5,4359" to="5,4592" strokeweight=".48pt"/>
            <v:line id="_x0000_s1052" style="position:absolute" from="8872,0" to="8872,204" strokeweight=".48pt"/>
            <v:line id="_x0000_s1051" style="position:absolute" from="8872,204" to="8872,408" strokeweight=".48pt"/>
            <v:line id="_x0000_s1050" style="position:absolute" from="8872,408" to="8872,612" strokeweight=".48pt"/>
            <v:line id="_x0000_s1049" style="position:absolute" from="8872,612" to="8872,816" strokeweight=".48pt"/>
            <v:line id="_x0000_s1048" style="position:absolute" from="8872,816" to="8872,1020" strokeweight=".48pt"/>
            <v:line id="_x0000_s1047" style="position:absolute" from="8872,1020" to="8872,1224" strokeweight=".48pt"/>
            <v:line id="_x0000_s1046" style="position:absolute" from="8872,1224" to="8872,1428" strokeweight=".48pt"/>
            <v:line id="_x0000_s1045" style="position:absolute" from="8872,1428" to="8872,1632" strokeweight=".48pt"/>
            <v:line id="_x0000_s1044" style="position:absolute" from="8872,1632" to="8872,1836" strokeweight=".48pt"/>
            <v:line id="_x0000_s1043" style="position:absolute" from="8872,1836" to="8872,2040" strokeweight=".48pt"/>
            <v:line id="_x0000_s1042" style="position:absolute" from="8872,2040" to="8872,2244" strokeweight=".48pt"/>
            <v:line id="_x0000_s1041" style="position:absolute" from="8872,2244" to="8872,2448" strokeweight=".48pt"/>
            <v:line id="_x0000_s1040" style="position:absolute" from="8872,2448" to="8872,2931" strokeweight=".48pt"/>
            <v:line id="_x0000_s1039" style="position:absolute" from="8872,2931" to="8872,3135" strokeweight=".48pt"/>
            <v:line id="_x0000_s1038" style="position:absolute" from="8872,3135" to="8872,3339" strokeweight=".48pt"/>
            <v:line id="_x0000_s1037" style="position:absolute" from="8872,3339" to="8872,3543" strokeweight=".48pt"/>
            <v:line id="_x0000_s1036" style="position:absolute" from="8872,3543" to="8872,3747" strokeweight=".48pt"/>
            <v:line id="_x0000_s1035" style="position:absolute" from="8872,3747" to="8872,3951" strokeweight=".48pt"/>
            <v:line id="_x0000_s1034" style="position:absolute" from="8872,3951" to="8872,4155" strokeweight=".48pt"/>
            <v:line id="_x0000_s1033" style="position:absolute" from="8872,4155" to="8872,4359" strokeweight=".48pt"/>
            <v:line id="_x0000_s1032" style="position:absolute" from="8872,4359" to="8872,4592" strokeweight=".48pt"/>
            <v:shape id="_x0000_s1031" type="#_x0000_t202" style="position:absolute;width:8877;height:4593" filled="f" stroked="f">
              <v:textbox inset="0,0,0,0">
                <w:txbxContent>
                  <w:p w14:paraId="7126C916" w14:textId="77777777" w:rsidR="00F33D04" w:rsidRDefault="003205B4">
                    <w:pPr>
                      <w:spacing w:before="1"/>
                      <w:ind w:left="117" w:right="7443"/>
                      <w:rPr>
                        <w:rFonts w:ascii="Courier New"/>
                        <w:sz w:val="18"/>
                      </w:rPr>
                    </w:pPr>
                    <w:r>
                      <w:rPr>
                        <w:rFonts w:ascii="Courier New"/>
                        <w:sz w:val="18"/>
                      </w:rPr>
                      <w:t>CLASS: LOCAL SPONSOR:</w:t>
                    </w:r>
                  </w:p>
                  <w:p w14:paraId="77FD3937" w14:textId="77777777" w:rsidR="00F33D04" w:rsidRDefault="003205B4">
                    <w:pPr>
                      <w:spacing w:before="1"/>
                      <w:ind w:left="117"/>
                      <w:rPr>
                        <w:rFonts w:ascii="Courier New"/>
                        <w:sz w:val="18"/>
                      </w:rPr>
                    </w:pPr>
                    <w:r>
                      <w:rPr>
                        <w:rFonts w:ascii="Courier New"/>
                        <w:sz w:val="18"/>
                      </w:rPr>
                      <w:t>REVIEW DATE:</w:t>
                    </w:r>
                  </w:p>
                  <w:p w14:paraId="4888E64B" w14:textId="77777777" w:rsidR="00F33D04" w:rsidRDefault="003205B4">
                    <w:pPr>
                      <w:ind w:left="117"/>
                      <w:rPr>
                        <w:rFonts w:ascii="Courier New"/>
                        <w:sz w:val="18"/>
                      </w:rPr>
                    </w:pPr>
                    <w:r>
                      <w:rPr>
                        <w:rFonts w:ascii="Courier New"/>
                        <w:sz w:val="18"/>
                      </w:rPr>
                      <w:t>RESOLUTION TYPE:</w:t>
                    </w:r>
                  </w:p>
                  <w:p w14:paraId="46F7BA11" w14:textId="77777777" w:rsidR="00F33D04" w:rsidRDefault="003205B4">
                    <w:pPr>
                      <w:spacing w:line="202" w:lineRule="exact"/>
                      <w:ind w:left="117"/>
                      <w:rPr>
                        <w:rFonts w:ascii="Courier New"/>
                        <w:sz w:val="18"/>
                      </w:rPr>
                    </w:pPr>
                    <w:r>
                      <w:rPr>
                        <w:rFonts w:ascii="Courier New"/>
                        <w:sz w:val="18"/>
                      </w:rPr>
                      <w:t>ORDERABLE ITEM:</w:t>
                    </w:r>
                  </w:p>
                  <w:p w14:paraId="28A9EA74" w14:textId="77777777" w:rsidR="00F33D04" w:rsidRDefault="003205B4">
                    <w:pPr>
                      <w:spacing w:line="242" w:lineRule="auto"/>
                      <w:ind w:left="117" w:right="5931"/>
                      <w:rPr>
                        <w:rFonts w:ascii="Courier New"/>
                        <w:sz w:val="18"/>
                      </w:rPr>
                    </w:pPr>
                    <w:r>
                      <w:rPr>
                        <w:rFonts w:ascii="Courier New"/>
                        <w:sz w:val="18"/>
                      </w:rPr>
                      <w:t xml:space="preserve">Finding item: MH </w:t>
                    </w:r>
                    <w:r>
                      <w:rPr>
                        <w:rFonts w:ascii="Courier New"/>
                        <w:b/>
                        <w:sz w:val="18"/>
                      </w:rPr>
                      <w:t xml:space="preserve">BOMC </w:t>
                    </w:r>
                    <w:r>
                      <w:rPr>
                        <w:rFonts w:ascii="Courier New"/>
                        <w:sz w:val="18"/>
                      </w:rPr>
                      <w:t>Additional findings: none Select ADDITIONAL FINDING:</w:t>
                    </w:r>
                  </w:p>
                  <w:p w14:paraId="19943A89" w14:textId="77777777" w:rsidR="00F33D04" w:rsidRDefault="003205B4">
                    <w:pPr>
                      <w:spacing w:line="198" w:lineRule="exact"/>
                      <w:ind w:left="117"/>
                      <w:rPr>
                        <w:rFonts w:ascii="Courier New"/>
                        <w:b/>
                        <w:sz w:val="18"/>
                      </w:rPr>
                    </w:pPr>
                    <w:r>
                      <w:rPr>
                        <w:rFonts w:ascii="Courier New"/>
                        <w:sz w:val="18"/>
                      </w:rPr>
                      <w:t xml:space="preserve">Select RESULT GROUP: </w:t>
                    </w:r>
                    <w:r>
                      <w:rPr>
                        <w:rFonts w:ascii="Courier New"/>
                        <w:b/>
                        <w:sz w:val="18"/>
                      </w:rPr>
                      <w:t>PXRM BOMC RESULT GROUP</w:t>
                    </w:r>
                  </w:p>
                  <w:p w14:paraId="66965DCD" w14:textId="77777777" w:rsidR="00F33D04" w:rsidRDefault="003205B4">
                    <w:pPr>
                      <w:spacing w:before="2" w:line="202" w:lineRule="exact"/>
                      <w:ind w:left="117"/>
                      <w:rPr>
                        <w:rFonts w:ascii="Courier New"/>
                        <w:sz w:val="18"/>
                      </w:rPr>
                    </w:pPr>
                    <w:r>
                      <w:rPr>
                        <w:rFonts w:ascii="Courier New"/>
                        <w:sz w:val="18"/>
                      </w:rPr>
                      <w:t>EXCLUDE MH TEST FROM PN TEXT: NO</w:t>
                    </w:r>
                  </w:p>
                  <w:p w14:paraId="31997EFB" w14:textId="77777777" w:rsidR="00F33D04" w:rsidRDefault="003205B4">
                    <w:pPr>
                      <w:spacing w:line="202" w:lineRule="exact"/>
                      <w:ind w:left="117"/>
                      <w:rPr>
                        <w:rFonts w:ascii="Courier New"/>
                        <w:b/>
                        <w:sz w:val="18"/>
                      </w:rPr>
                    </w:pPr>
                    <w:r>
                      <w:rPr>
                        <w:rFonts w:ascii="Courier New"/>
                        <w:sz w:val="18"/>
                      </w:rPr>
                      <w:t xml:space="preserve">MH TEST REQUIRED: </w:t>
                    </w:r>
                    <w:r>
                      <w:rPr>
                        <w:rFonts w:ascii="Courier New"/>
                        <w:b/>
                        <w:sz w:val="18"/>
                      </w:rPr>
                      <w:t>Required open and required complete before finish</w:t>
                    </w:r>
                  </w:p>
                  <w:p w14:paraId="68A9202C" w14:textId="77777777" w:rsidR="00F33D04" w:rsidRDefault="003205B4">
                    <w:pPr>
                      <w:spacing w:before="5" w:line="202" w:lineRule="exact"/>
                      <w:ind w:left="117"/>
                      <w:rPr>
                        <w:rFonts w:ascii="Courier New"/>
                        <w:sz w:val="18"/>
                      </w:rPr>
                    </w:pPr>
                    <w:r>
                      <w:rPr>
                        <w:rFonts w:ascii="Courier New"/>
                        <w:sz w:val="18"/>
                      </w:rPr>
                      <w:t>DIALOG/PROGRESS NOTE TEXT:</w:t>
                    </w:r>
                  </w:p>
                  <w:p w14:paraId="3B4432A5" w14:textId="77777777" w:rsidR="00F33D04" w:rsidRDefault="003205B4">
                    <w:pPr>
                      <w:spacing w:line="202" w:lineRule="exact"/>
                      <w:ind w:left="117"/>
                      <w:rPr>
                        <w:rFonts w:ascii="Courier New"/>
                        <w:b/>
                        <w:sz w:val="18"/>
                      </w:rPr>
                    </w:pPr>
                    <w:r>
                      <w:rPr>
                        <w:rFonts w:ascii="Courier New"/>
                        <w:b/>
                        <w:sz w:val="18"/>
                      </w:rPr>
                      <w:t>BOMC</w:t>
                    </w:r>
                  </w:p>
                  <w:p w14:paraId="4257A4AE" w14:textId="77777777" w:rsidR="00F33D04" w:rsidRDefault="00F33D04">
                    <w:pPr>
                      <w:rPr>
                        <w:rFonts w:ascii="Courier New"/>
                        <w:b/>
                        <w:sz w:val="25"/>
                      </w:rPr>
                    </w:pPr>
                  </w:p>
                  <w:p w14:paraId="37557EA7" w14:textId="77777777" w:rsidR="00F33D04" w:rsidRDefault="003205B4">
                    <w:pPr>
                      <w:ind w:left="117"/>
                      <w:rPr>
                        <w:rFonts w:ascii="Courier New"/>
                        <w:sz w:val="18"/>
                      </w:rPr>
                    </w:pPr>
                    <w:r>
                      <w:rPr>
                        <w:rFonts w:ascii="Courier New"/>
                        <w:sz w:val="18"/>
                      </w:rPr>
                      <w:t>Edit? NO</w:t>
                    </w:r>
                  </w:p>
                  <w:p w14:paraId="65E8A588" w14:textId="77777777" w:rsidR="00F33D04" w:rsidRDefault="003205B4">
                    <w:pPr>
                      <w:ind w:left="117"/>
                      <w:rPr>
                        <w:rFonts w:ascii="Courier New"/>
                        <w:sz w:val="18"/>
                      </w:rPr>
                    </w:pPr>
                    <w:r>
                      <w:rPr>
                        <w:rFonts w:ascii="Courier New"/>
                        <w:sz w:val="18"/>
                      </w:rPr>
                      <w:t>ALTERNATE PROGRESS NOTE TEXT:</w:t>
                    </w:r>
                  </w:p>
                  <w:p w14:paraId="29233C95" w14:textId="77777777" w:rsidR="00F33D04" w:rsidRDefault="003205B4">
                    <w:pPr>
                      <w:spacing w:before="1"/>
                      <w:ind w:left="117" w:right="7011"/>
                      <w:rPr>
                        <w:rFonts w:ascii="Courier New"/>
                        <w:sz w:val="18"/>
                      </w:rPr>
                    </w:pPr>
                    <w:r>
                      <w:rPr>
                        <w:rFonts w:ascii="Courier New"/>
                        <w:sz w:val="18"/>
                      </w:rPr>
                      <w:t>No existing text Edit? NO</w:t>
                    </w:r>
                  </w:p>
                  <w:p w14:paraId="47D7E25E" w14:textId="77777777" w:rsidR="00F33D04" w:rsidRDefault="003205B4">
                    <w:pPr>
                      <w:spacing w:before="3" w:line="235" w:lineRule="auto"/>
                      <w:ind w:left="117" w:right="5823"/>
                      <w:rPr>
                        <w:rFonts w:ascii="Courier New"/>
                        <w:b/>
                        <w:sz w:val="18"/>
                      </w:rPr>
                    </w:pPr>
                    <w:r>
                      <w:rPr>
                        <w:rFonts w:ascii="Courier New"/>
                        <w:sz w:val="18"/>
                      </w:rPr>
                      <w:t xml:space="preserve">EXCLUDE FROM PROGRESS NOTE: SUPPRESS CHECKBOX: </w:t>
                    </w:r>
                    <w:r>
                      <w:rPr>
                        <w:rFonts w:ascii="Courier New"/>
                        <w:b/>
                        <w:sz w:val="18"/>
                      </w:rPr>
                      <w:t>SUPPRESS</w:t>
                    </w:r>
                  </w:p>
                  <w:p w14:paraId="4013F981" w14:textId="77777777" w:rsidR="00F33D04" w:rsidRDefault="003205B4">
                    <w:pPr>
                      <w:spacing w:before="6" w:line="242" w:lineRule="auto"/>
                      <w:ind w:left="117" w:right="7011"/>
                      <w:rPr>
                        <w:rFonts w:ascii="Courier New"/>
                        <w:sz w:val="18"/>
                      </w:rPr>
                    </w:pPr>
                    <w:r>
                      <w:rPr>
                        <w:rFonts w:ascii="Courier New"/>
                        <w:sz w:val="18"/>
                      </w:rPr>
                      <w:t>Select SEQUENCE: REMINDER TERM:</w:t>
                    </w:r>
                  </w:p>
                </w:txbxContent>
              </v:textbox>
            </v:shape>
            <w10:anchorlock/>
          </v:group>
        </w:pict>
      </w:r>
    </w:p>
    <w:p w14:paraId="695F4B80" w14:textId="77777777" w:rsidR="00F33D04" w:rsidRDefault="00F33D04">
      <w:pPr>
        <w:rPr>
          <w:sz w:val="20"/>
        </w:rPr>
        <w:sectPr w:rsidR="00F33D04">
          <w:pgSz w:w="12240" w:h="15840"/>
          <w:pgMar w:top="1440" w:right="860" w:bottom="1740" w:left="1220" w:header="0" w:footer="1374" w:gutter="0"/>
          <w:cols w:space="720"/>
        </w:sectPr>
      </w:pPr>
    </w:p>
    <w:p w14:paraId="07E05308" w14:textId="77777777" w:rsidR="00F33D04" w:rsidRDefault="003205B4">
      <w:pPr>
        <w:pStyle w:val="Heading1"/>
        <w:tabs>
          <w:tab w:val="left" w:pos="9250"/>
        </w:tabs>
      </w:pPr>
      <w:r>
        <w:lastRenderedPageBreak/>
        <w:pict w14:anchorId="07F87B8E">
          <v:shape id="_x0000_s1029" style="position:absolute;left:0;text-align:left;margin-left:88.6pt;margin-top:28.65pt;width:434.95pt;height:.1pt;z-index:-251432960;mso-wrap-distance-left:0;mso-wrap-distance-right:0;mso-position-horizontal-relative:page" coordorigin="1772,573" coordsize="8699,0" path="m1772,573r8699,e" filled="f" strokeweight="3pt">
            <v:path arrowok="t"/>
            <w10:wrap type="topAndBottom" anchorx="page"/>
          </v:shape>
        </w:pict>
      </w:r>
      <w:bookmarkStart w:id="95" w:name="Appendix_E:_Tips,_Tricks,_and_FAQs"/>
      <w:bookmarkStart w:id="96" w:name="_bookmark60"/>
      <w:bookmarkEnd w:id="95"/>
      <w:bookmarkEnd w:id="96"/>
      <w:r>
        <w:rPr>
          <w:u w:val="single"/>
        </w:rPr>
        <w:t xml:space="preserve">Appendix E: </w:t>
      </w:r>
      <w:r>
        <w:rPr>
          <w:spacing w:val="-4"/>
          <w:u w:val="single"/>
        </w:rPr>
        <w:t xml:space="preserve">Tips, Tricks, </w:t>
      </w:r>
      <w:r>
        <w:rPr>
          <w:u w:val="single"/>
        </w:rPr>
        <w:t>and</w:t>
      </w:r>
      <w:r>
        <w:rPr>
          <w:spacing w:val="15"/>
          <w:u w:val="single"/>
        </w:rPr>
        <w:t xml:space="preserve"> </w:t>
      </w:r>
      <w:r>
        <w:rPr>
          <w:spacing w:val="-6"/>
          <w:u w:val="single"/>
        </w:rPr>
        <w:t>FAQs</w:t>
      </w:r>
      <w:r>
        <w:rPr>
          <w:spacing w:val="-6"/>
          <w:u w:val="single"/>
        </w:rPr>
        <w:tab/>
      </w:r>
    </w:p>
    <w:p w14:paraId="43DE121A" w14:textId="77777777" w:rsidR="00F33D04" w:rsidRDefault="00F33D04">
      <w:pPr>
        <w:pStyle w:val="BodyText"/>
        <w:rPr>
          <w:rFonts w:ascii="Arial"/>
          <w:b/>
          <w:sz w:val="20"/>
        </w:rPr>
      </w:pPr>
    </w:p>
    <w:p w14:paraId="39695220" w14:textId="77777777" w:rsidR="00F33D04" w:rsidRDefault="00F33D04">
      <w:pPr>
        <w:pStyle w:val="BodyText"/>
        <w:rPr>
          <w:rFonts w:ascii="Arial"/>
          <w:b/>
          <w:sz w:val="20"/>
        </w:rPr>
      </w:pPr>
    </w:p>
    <w:p w14:paraId="188077EF" w14:textId="77777777" w:rsidR="00F33D04" w:rsidRDefault="00F33D04">
      <w:pPr>
        <w:pStyle w:val="BodyText"/>
        <w:rPr>
          <w:rFonts w:ascii="Arial"/>
          <w:b/>
          <w:sz w:val="20"/>
        </w:rPr>
      </w:pPr>
    </w:p>
    <w:p w14:paraId="1385CB4B" w14:textId="77777777" w:rsidR="00F33D04" w:rsidRDefault="00F33D04">
      <w:pPr>
        <w:pStyle w:val="BodyText"/>
        <w:spacing w:before="4"/>
        <w:rPr>
          <w:rFonts w:ascii="Arial"/>
          <w:b/>
          <w:sz w:val="23"/>
        </w:rPr>
      </w:pPr>
    </w:p>
    <w:p w14:paraId="0ED4A9F5" w14:textId="77777777" w:rsidR="00F33D04" w:rsidRDefault="003205B4">
      <w:pPr>
        <w:pStyle w:val="Heading3"/>
        <w:numPr>
          <w:ilvl w:val="0"/>
          <w:numId w:val="1"/>
        </w:numPr>
        <w:tabs>
          <w:tab w:val="left" w:pos="941"/>
        </w:tabs>
        <w:ind w:right="1220"/>
      </w:pPr>
      <w:r>
        <w:t>When filling out reminder dialogs, don't click the Finish button unless you are sure that the information you've entered is correct for the</w:t>
      </w:r>
      <w:r>
        <w:rPr>
          <w:spacing w:val="-10"/>
        </w:rPr>
        <w:t xml:space="preserve"> </w:t>
      </w:r>
      <w:r>
        <w:t>patient.</w:t>
      </w:r>
    </w:p>
    <w:p w14:paraId="0F88C7D7" w14:textId="77777777" w:rsidR="00F33D04" w:rsidRDefault="00F33D04">
      <w:pPr>
        <w:pStyle w:val="BodyText"/>
        <w:spacing w:before="9"/>
        <w:rPr>
          <w:b/>
          <w:sz w:val="23"/>
        </w:rPr>
      </w:pPr>
    </w:p>
    <w:p w14:paraId="0D67408D" w14:textId="77777777" w:rsidR="00F33D04" w:rsidRDefault="003205B4">
      <w:pPr>
        <w:pStyle w:val="BodyText"/>
        <w:ind w:left="940" w:right="1025"/>
      </w:pPr>
      <w:r>
        <w:t>Once you click the finish button, the data is submitted to the various Vista Packages (i.e. problems, allergies, etc.</w:t>
      </w:r>
      <w:r>
        <w:t>) and won't be erased, even if you've deleted your unsigned note.</w:t>
      </w:r>
    </w:p>
    <w:p w14:paraId="4D24129A" w14:textId="77777777" w:rsidR="00F33D04" w:rsidRDefault="003205B4">
      <w:pPr>
        <w:pStyle w:val="BodyText"/>
        <w:spacing w:before="9"/>
        <w:rPr>
          <w:sz w:val="21"/>
        </w:rPr>
      </w:pPr>
      <w:r>
        <w:rPr>
          <w:noProof/>
        </w:rPr>
        <w:drawing>
          <wp:anchor distT="0" distB="0" distL="0" distR="0" simplePos="0" relativeHeight="221" behindDoc="0" locked="0" layoutInCell="1" allowOverlap="1" wp14:anchorId="62A8ACD5" wp14:editId="7BFB54B2">
            <wp:simplePos x="0" y="0"/>
            <wp:positionH relativeFrom="page">
              <wp:posOffset>1143000</wp:posOffset>
            </wp:positionH>
            <wp:positionV relativeFrom="paragraph">
              <wp:posOffset>183909</wp:posOffset>
            </wp:positionV>
            <wp:extent cx="4287932" cy="2600325"/>
            <wp:effectExtent l="0" t="0" r="0" b="0"/>
            <wp:wrapTopAndBottom/>
            <wp:docPr id="149" name="image56.png" descr="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6.png"/>
                    <pic:cNvPicPr/>
                  </pic:nvPicPr>
                  <pic:blipFill>
                    <a:blip r:embed="rId79" cstate="print"/>
                    <a:stretch>
                      <a:fillRect/>
                    </a:stretch>
                  </pic:blipFill>
                  <pic:spPr>
                    <a:xfrm>
                      <a:off x="0" y="0"/>
                      <a:ext cx="4287932" cy="2600325"/>
                    </a:xfrm>
                    <a:prstGeom prst="rect">
                      <a:avLst/>
                    </a:prstGeom>
                  </pic:spPr>
                </pic:pic>
              </a:graphicData>
            </a:graphic>
          </wp:anchor>
        </w:drawing>
      </w:r>
    </w:p>
    <w:p w14:paraId="7BEA6C51" w14:textId="77777777" w:rsidR="00F33D04" w:rsidRDefault="003205B4">
      <w:pPr>
        <w:ind w:left="940"/>
        <w:rPr>
          <w:b/>
        </w:rPr>
      </w:pPr>
      <w:bookmarkStart w:id="97" w:name="_bookmark61"/>
      <w:bookmarkEnd w:id="97"/>
      <w:r>
        <w:rPr>
          <w:b/>
        </w:rPr>
        <w:t>Figure 43: Finish button on Reminder Dialog</w:t>
      </w:r>
    </w:p>
    <w:p w14:paraId="6B4A5F7A" w14:textId="77777777" w:rsidR="00F33D04" w:rsidRDefault="00F33D04">
      <w:pPr>
        <w:pStyle w:val="BodyText"/>
        <w:rPr>
          <w:b/>
        </w:rPr>
      </w:pPr>
    </w:p>
    <w:p w14:paraId="1F3DB57F" w14:textId="77777777" w:rsidR="00F33D04" w:rsidRDefault="00F33D04">
      <w:pPr>
        <w:pStyle w:val="BodyText"/>
        <w:spacing w:before="8"/>
        <w:rPr>
          <w:b/>
          <w:sz w:val="21"/>
        </w:rPr>
      </w:pPr>
    </w:p>
    <w:p w14:paraId="1D688B73" w14:textId="77777777" w:rsidR="00F33D04" w:rsidRDefault="003205B4">
      <w:pPr>
        <w:pStyle w:val="ListParagraph"/>
        <w:numPr>
          <w:ilvl w:val="0"/>
          <w:numId w:val="1"/>
        </w:numPr>
        <w:tabs>
          <w:tab w:val="left" w:pos="941"/>
        </w:tabs>
        <w:ind w:right="1626"/>
        <w:rPr>
          <w:b/>
          <w:sz w:val="24"/>
        </w:rPr>
      </w:pPr>
      <w:r>
        <w:rPr>
          <w:b/>
          <w:sz w:val="27"/>
        </w:rPr>
        <w:t xml:space="preserve">Recognizing inappropriate </w:t>
      </w:r>
      <w:r>
        <w:rPr>
          <w:b/>
          <w:sz w:val="27"/>
        </w:rPr>
        <w:t>"due" reminders and how to deal with them:</w:t>
      </w:r>
    </w:p>
    <w:p w14:paraId="4EBA8B1A" w14:textId="77777777" w:rsidR="00F33D04" w:rsidRDefault="00F33D04">
      <w:pPr>
        <w:pStyle w:val="BodyText"/>
        <w:spacing w:before="7"/>
        <w:rPr>
          <w:b/>
          <w:sz w:val="23"/>
        </w:rPr>
      </w:pPr>
    </w:p>
    <w:p w14:paraId="6577337E" w14:textId="77777777" w:rsidR="00F33D04" w:rsidRDefault="003205B4">
      <w:pPr>
        <w:pStyle w:val="BodyText"/>
        <w:ind w:left="940" w:right="1020"/>
      </w:pPr>
      <w:r>
        <w:t>If a patient has an inappropriately due reminder, most likely it is due to an incorrect diagnosis. For example, diabetic reminders are triggered if the patient has a</w:t>
      </w:r>
      <w:r>
        <w:rPr>
          <w:spacing w:val="-18"/>
        </w:rPr>
        <w:t xml:space="preserve"> </w:t>
      </w:r>
      <w:r>
        <w:t>diagnosis of diabetes. When addressing inappro</w:t>
      </w:r>
      <w:r>
        <w:t>priate</w:t>
      </w:r>
      <w:r>
        <w:rPr>
          <w:spacing w:val="-4"/>
        </w:rPr>
        <w:t xml:space="preserve"> </w:t>
      </w:r>
      <w:r>
        <w:t>reminders,</w:t>
      </w:r>
    </w:p>
    <w:p w14:paraId="28FF5AD1" w14:textId="77777777" w:rsidR="00F33D04" w:rsidRDefault="00F33D04">
      <w:pPr>
        <w:pStyle w:val="BodyText"/>
        <w:spacing w:before="2"/>
      </w:pPr>
    </w:p>
    <w:p w14:paraId="674BC8EF" w14:textId="77777777" w:rsidR="00F33D04" w:rsidRDefault="003205B4">
      <w:pPr>
        <w:pStyle w:val="BodyText"/>
        <w:ind w:left="940"/>
      </w:pPr>
      <w:r>
        <w:rPr>
          <w:b/>
        </w:rPr>
        <w:t xml:space="preserve">DO: </w:t>
      </w:r>
      <w:r>
        <w:t>select the option that states "incorrect</w:t>
      </w:r>
      <w:r>
        <w:rPr>
          <w:spacing w:val="-12"/>
        </w:rPr>
        <w:t xml:space="preserve"> </w:t>
      </w:r>
      <w:r>
        <w:t>diagnosis".</w:t>
      </w:r>
    </w:p>
    <w:p w14:paraId="61685DD3" w14:textId="77777777" w:rsidR="00F33D04" w:rsidRDefault="00F33D04">
      <w:pPr>
        <w:pStyle w:val="BodyText"/>
        <w:spacing w:before="6"/>
      </w:pPr>
    </w:p>
    <w:p w14:paraId="7BE46228" w14:textId="77777777" w:rsidR="00F33D04" w:rsidRDefault="003205B4">
      <w:pPr>
        <w:pStyle w:val="BodyText"/>
        <w:ind w:left="940" w:right="945"/>
      </w:pPr>
      <w:r>
        <w:rPr>
          <w:b/>
        </w:rPr>
        <w:t xml:space="preserve">DO NOT: </w:t>
      </w:r>
      <w:r>
        <w:t>Fill enter miscellaneous information into the reminder just to get rid of it. Doing so will affect patient safety, as well as document incorrect workload/encounter data, b</w:t>
      </w:r>
      <w:r>
        <w:t>illing, and performance measures.</w:t>
      </w:r>
    </w:p>
    <w:p w14:paraId="03969810" w14:textId="77777777" w:rsidR="00F33D04" w:rsidRDefault="00F33D04">
      <w:pPr>
        <w:sectPr w:rsidR="00F33D04">
          <w:pgSz w:w="12240" w:h="15840"/>
          <w:pgMar w:top="1360" w:right="860" w:bottom="1740" w:left="1220" w:header="0" w:footer="1374" w:gutter="0"/>
          <w:cols w:space="720"/>
        </w:sectPr>
      </w:pPr>
    </w:p>
    <w:p w14:paraId="43545748" w14:textId="77777777" w:rsidR="00F33D04" w:rsidRDefault="00F33D04">
      <w:pPr>
        <w:pStyle w:val="BodyText"/>
        <w:rPr>
          <w:sz w:val="20"/>
        </w:rPr>
      </w:pPr>
    </w:p>
    <w:p w14:paraId="15A54B36" w14:textId="77777777" w:rsidR="00F33D04" w:rsidRDefault="00F33D04">
      <w:pPr>
        <w:pStyle w:val="BodyText"/>
        <w:spacing w:before="10"/>
        <w:rPr>
          <w:sz w:val="22"/>
        </w:rPr>
      </w:pPr>
    </w:p>
    <w:p w14:paraId="0143193C" w14:textId="77777777" w:rsidR="00F33D04" w:rsidRDefault="003205B4">
      <w:pPr>
        <w:pStyle w:val="Heading3"/>
        <w:spacing w:before="1"/>
        <w:ind w:left="940"/>
      </w:pPr>
      <w:r>
        <w:t>Tips to making sure you resolve your reminders quickly and completely:</w:t>
      </w:r>
    </w:p>
    <w:p w14:paraId="062BB245" w14:textId="77777777" w:rsidR="00F33D04" w:rsidRDefault="00F33D04">
      <w:pPr>
        <w:pStyle w:val="BodyText"/>
        <w:spacing w:before="3"/>
        <w:rPr>
          <w:b/>
        </w:rPr>
      </w:pPr>
    </w:p>
    <w:p w14:paraId="5562BFA2" w14:textId="77777777" w:rsidR="00F33D04" w:rsidRDefault="003205B4">
      <w:pPr>
        <w:pStyle w:val="BodyText"/>
        <w:spacing w:line="237" w:lineRule="auto"/>
        <w:ind w:left="1660" w:right="1021" w:hanging="360"/>
      </w:pPr>
      <w:r>
        <w:rPr>
          <w:noProof/>
          <w:position w:val="-5"/>
        </w:rPr>
        <w:drawing>
          <wp:inline distT="0" distB="0" distL="0" distR="0" wp14:anchorId="73ED3163" wp14:editId="6D8CA590">
            <wp:extent cx="140208" cy="187451"/>
            <wp:effectExtent l="0" t="0" r="0" b="0"/>
            <wp:docPr id="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When recording dates of exams and results, make sure you enter the month, day, and year of exam as close to actual time patient received them as possible. Why? The date of when the last exam/results is used to set the clock for when it will be due</w:t>
      </w:r>
      <w:r>
        <w:rPr>
          <w:spacing w:val="-3"/>
        </w:rPr>
        <w:t xml:space="preserve"> </w:t>
      </w:r>
      <w:r>
        <w:t>again.</w:t>
      </w:r>
    </w:p>
    <w:p w14:paraId="485E8286" w14:textId="77777777" w:rsidR="00F33D04" w:rsidRDefault="003205B4">
      <w:pPr>
        <w:pStyle w:val="BodyText"/>
        <w:spacing w:before="6"/>
        <w:ind w:left="1660" w:right="1025" w:hanging="360"/>
      </w:pPr>
      <w:r>
        <w:rPr>
          <w:noProof/>
          <w:position w:val="-5"/>
        </w:rPr>
        <w:drawing>
          <wp:inline distT="0" distB="0" distL="0" distR="0" wp14:anchorId="47B8763B" wp14:editId="0A9C8516">
            <wp:extent cx="140208" cy="187451"/>
            <wp:effectExtent l="0" t="0" r="0" b="0"/>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20"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Whenever possible, have your support staff enter their notes and process</w:t>
      </w:r>
      <w:r>
        <w:rPr>
          <w:spacing w:val="-10"/>
        </w:rPr>
        <w:t xml:space="preserve"> </w:t>
      </w:r>
      <w:r>
        <w:t xml:space="preserve">their reminders BEFORE you start your note. Doing so will satisfy any reminders you have that shares the same resolution logic so that you don't have to do them. Make sure </w:t>
      </w:r>
      <w:r>
        <w:t>to refresh the patient record (File &gt; Refresh patient information) before starting your note. This will allow the system to display the latest</w:t>
      </w:r>
      <w:r>
        <w:rPr>
          <w:spacing w:val="-1"/>
        </w:rPr>
        <w:t xml:space="preserve"> </w:t>
      </w:r>
      <w:r>
        <w:t>information.</w:t>
      </w:r>
    </w:p>
    <w:p w14:paraId="6CC23302" w14:textId="77777777" w:rsidR="00F33D04" w:rsidRDefault="003205B4">
      <w:pPr>
        <w:pStyle w:val="BodyText"/>
        <w:spacing w:before="4" w:line="237" w:lineRule="auto"/>
        <w:ind w:left="1660" w:right="1009" w:hanging="360"/>
      </w:pPr>
      <w:r>
        <w:rPr>
          <w:noProof/>
          <w:position w:val="-5"/>
        </w:rPr>
        <w:drawing>
          <wp:inline distT="0" distB="0" distL="0" distR="0" wp14:anchorId="31AA53B1" wp14:editId="6E5977B4">
            <wp:extent cx="140208" cy="187452"/>
            <wp:effectExtent l="0" t="0" r="0" b="0"/>
            <wp:docPr id="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png"/>
                    <pic:cNvPicPr/>
                  </pic:nvPicPr>
                  <pic:blipFill>
                    <a:blip r:embed="rId20" cstate="print"/>
                    <a:stretch>
                      <a:fillRect/>
                    </a:stretch>
                  </pic:blipFill>
                  <pic:spPr>
                    <a:xfrm>
                      <a:off x="0" y="0"/>
                      <a:ext cx="140208" cy="187452"/>
                    </a:xfrm>
                    <a:prstGeom prst="rect">
                      <a:avLst/>
                    </a:prstGeom>
                  </pic:spPr>
                </pic:pic>
              </a:graphicData>
            </a:graphic>
          </wp:inline>
        </w:drawing>
      </w:r>
      <w:r>
        <w:rPr>
          <w:sz w:val="20"/>
        </w:rPr>
        <w:t xml:space="preserve">  </w:t>
      </w:r>
      <w:r>
        <w:rPr>
          <w:spacing w:val="-11"/>
          <w:sz w:val="20"/>
        </w:rPr>
        <w:t xml:space="preserve"> </w:t>
      </w:r>
      <w:r>
        <w:t>Make sure you complete ALL applicable sections of the reminder. If you skip any applicable secti</w:t>
      </w:r>
      <w:r>
        <w:t>ons, the reminder will not resolve. If the section is not applicable, make sure you select the option that allows you to say "not applicable" or "not clinically indicated". *NOTE* Please use "not clinically indicate"</w:t>
      </w:r>
      <w:r>
        <w:rPr>
          <w:spacing w:val="-2"/>
        </w:rPr>
        <w:t xml:space="preserve"> </w:t>
      </w:r>
      <w:r>
        <w:t>carefully.</w:t>
      </w:r>
    </w:p>
    <w:p w14:paraId="712BB5E1" w14:textId="77777777" w:rsidR="00F33D04" w:rsidRDefault="00F33D04">
      <w:pPr>
        <w:pStyle w:val="BodyText"/>
        <w:spacing w:before="8"/>
      </w:pPr>
    </w:p>
    <w:p w14:paraId="34ED7725" w14:textId="77777777" w:rsidR="00F33D04" w:rsidRDefault="003205B4">
      <w:pPr>
        <w:pStyle w:val="BodyText"/>
        <w:ind w:left="580"/>
      </w:pPr>
      <w:r>
        <w:t>Examples of good reasons to</w:t>
      </w:r>
      <w:r>
        <w:t xml:space="preserve"> use NCI:</w:t>
      </w:r>
    </w:p>
    <w:p w14:paraId="15008A68" w14:textId="77777777" w:rsidR="00F33D04" w:rsidRDefault="00F33D04">
      <w:pPr>
        <w:pStyle w:val="BodyText"/>
        <w:spacing w:before="7"/>
        <w:rPr>
          <w:sz w:val="16"/>
        </w:rPr>
      </w:pPr>
    </w:p>
    <w:p w14:paraId="50CA6197" w14:textId="77777777" w:rsidR="00F33D04" w:rsidRDefault="003205B4">
      <w:pPr>
        <w:pStyle w:val="BodyText"/>
        <w:spacing w:before="90"/>
        <w:ind w:left="1300" w:right="1308" w:hanging="360"/>
      </w:pPr>
      <w:r>
        <w:rPr>
          <w:noProof/>
          <w:position w:val="-4"/>
        </w:rPr>
        <w:drawing>
          <wp:inline distT="0" distB="0" distL="0" distR="0" wp14:anchorId="79521C63" wp14:editId="5E1806A9">
            <wp:extent cx="115824" cy="155448"/>
            <wp:effectExtent l="0" t="0" r="0" b="0"/>
            <wp:docPr id="15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7.png"/>
                    <pic:cNvPicPr/>
                  </pic:nvPicPr>
                  <pic:blipFill>
                    <a:blip r:embed="rId80" cstate="print"/>
                    <a:stretch>
                      <a:fillRect/>
                    </a:stretch>
                  </pic:blipFill>
                  <pic:spPr>
                    <a:xfrm>
                      <a:off x="0" y="0"/>
                      <a:ext cx="115824" cy="155448"/>
                    </a:xfrm>
                    <a:prstGeom prst="rect">
                      <a:avLst/>
                    </a:prstGeom>
                  </pic:spPr>
                </pic:pic>
              </a:graphicData>
            </a:graphic>
          </wp:inline>
        </w:drawing>
      </w:r>
      <w:r>
        <w:rPr>
          <w:sz w:val="20"/>
        </w:rPr>
        <w:t xml:space="preserve">   </w:t>
      </w:r>
      <w:r>
        <w:rPr>
          <w:spacing w:val="-23"/>
          <w:sz w:val="20"/>
        </w:rPr>
        <w:t xml:space="preserve"> </w:t>
      </w:r>
      <w:r>
        <w:t>Colorectal CA Screening: Life expectancy of less than 5 years but &gt; 6</w:t>
      </w:r>
      <w:r>
        <w:rPr>
          <w:spacing w:val="-15"/>
        </w:rPr>
        <w:t xml:space="preserve"> </w:t>
      </w:r>
      <w:r>
        <w:t>months, patient could not tolerate follow-up colonoscopy</w:t>
      </w:r>
    </w:p>
    <w:p w14:paraId="7F0EC554" w14:textId="77777777" w:rsidR="00F33D04" w:rsidRDefault="003205B4">
      <w:pPr>
        <w:pStyle w:val="BodyText"/>
        <w:ind w:left="1300"/>
      </w:pPr>
      <w:r>
        <w:pict w14:anchorId="5AC4759B">
          <v:group id="_x0000_s1026" style="position:absolute;left:0;text-align:left;margin-left:108pt;margin-top:1.25pt;width:9.15pt;height:26.05pt;z-index:251885568;mso-position-horizontal-relative:page" coordorigin="2160,25" coordsize="183,521">
            <v:shape id="_x0000_s1028" type="#_x0000_t75" style="position:absolute;left:2160;top:24;width:183;height:245">
              <v:imagedata r:id="rId81" o:title=""/>
            </v:shape>
            <v:shape id="_x0000_s1027" type="#_x0000_t75" style="position:absolute;left:2160;top:300;width:183;height:245">
              <v:imagedata r:id="rId81" o:title=""/>
            </v:shape>
            <w10:wrap anchorx="page"/>
          </v:group>
        </w:pict>
      </w:r>
      <w:r>
        <w:t>Diabetes Foot, Eye, HGBA1C: Limited life expectancy, blind patient</w:t>
      </w:r>
    </w:p>
    <w:p w14:paraId="74B521CC" w14:textId="77777777" w:rsidR="00F33D04" w:rsidRDefault="003205B4">
      <w:pPr>
        <w:pStyle w:val="BodyText"/>
        <w:ind w:left="1300" w:right="979"/>
      </w:pPr>
      <w:r>
        <w:t>Hepatitis C lab testing: Patient with + ris</w:t>
      </w:r>
      <w:r>
        <w:t>k factors but with limited life expectancy and transmission potential is very low.</w:t>
      </w:r>
    </w:p>
    <w:p w14:paraId="63DE79BB" w14:textId="77777777" w:rsidR="00F33D04" w:rsidRDefault="00F33D04">
      <w:pPr>
        <w:pStyle w:val="BodyText"/>
        <w:rPr>
          <w:sz w:val="20"/>
        </w:rPr>
      </w:pPr>
    </w:p>
    <w:p w14:paraId="68F0E70E" w14:textId="77777777" w:rsidR="00F33D04" w:rsidRDefault="00F33D04">
      <w:pPr>
        <w:pStyle w:val="BodyText"/>
        <w:rPr>
          <w:sz w:val="20"/>
        </w:rPr>
      </w:pPr>
    </w:p>
    <w:p w14:paraId="7CDCE20B" w14:textId="77777777" w:rsidR="00F33D04" w:rsidRDefault="00F33D04">
      <w:pPr>
        <w:pStyle w:val="BodyText"/>
        <w:spacing w:before="3"/>
        <w:rPr>
          <w:sz w:val="25"/>
        </w:rPr>
      </w:pPr>
    </w:p>
    <w:p w14:paraId="40D8B7A8" w14:textId="77777777" w:rsidR="00F33D04" w:rsidRDefault="003205B4">
      <w:pPr>
        <w:pStyle w:val="Heading3"/>
        <w:spacing w:before="90"/>
      </w:pPr>
      <w:r>
        <w:t>FAQ</w:t>
      </w:r>
    </w:p>
    <w:p w14:paraId="550A8504" w14:textId="77777777" w:rsidR="00F33D04" w:rsidRDefault="00F33D04">
      <w:pPr>
        <w:pStyle w:val="BodyText"/>
        <w:spacing w:before="5"/>
        <w:rPr>
          <w:b/>
        </w:rPr>
      </w:pPr>
    </w:p>
    <w:p w14:paraId="0F9DD441" w14:textId="77777777" w:rsidR="00F33D04" w:rsidRDefault="003205B4">
      <w:pPr>
        <w:spacing w:line="274" w:lineRule="exact"/>
        <w:ind w:left="580"/>
        <w:rPr>
          <w:b/>
          <w:sz w:val="24"/>
        </w:rPr>
      </w:pPr>
      <w:r>
        <w:rPr>
          <w:b/>
          <w:sz w:val="24"/>
        </w:rPr>
        <w:t>Question from Upstate NY:</w:t>
      </w:r>
    </w:p>
    <w:p w14:paraId="34E4875F" w14:textId="77777777" w:rsidR="00F33D04" w:rsidRDefault="003205B4">
      <w:pPr>
        <w:pStyle w:val="BodyText"/>
        <w:ind w:left="580" w:right="945"/>
      </w:pPr>
      <w:r>
        <w:t>VISN 2 has installed the patch and is entering the Cat I flag and this question has come up.</w:t>
      </w:r>
    </w:p>
    <w:p w14:paraId="3E2A2579" w14:textId="77777777" w:rsidR="00F33D04" w:rsidRDefault="003205B4">
      <w:pPr>
        <w:pStyle w:val="BodyText"/>
        <w:ind w:left="580" w:right="1002"/>
      </w:pPr>
      <w:r>
        <w:t xml:space="preserve">Tied to our existing Cat II flag is a reminder dialog called </w:t>
      </w:r>
      <w:r>
        <w:rPr>
          <w:b/>
          <w:sz w:val="20"/>
        </w:rPr>
        <w:t xml:space="preserve">OMHS PRF HIGH RISK SUICIDE. </w:t>
      </w:r>
      <w:r>
        <w:t>I don’t recall the history on this but the Suicide Prevention Coordinators</w:t>
      </w:r>
      <w:r>
        <w:t xml:space="preserve"> are used to calling up the title and having the attached dialog to complete. My question is should this reminder dialog be attached to the new Cat I title? If so, the verbiage needs to be changed as it references the Cat II flag. Apparently there is a key</w:t>
      </w:r>
      <w:r>
        <w:t xml:space="preserve"> or user class that is restricting this new title because I cannot see the title in my list so I would not be able to attach the reminder dialog to the new title.</w:t>
      </w:r>
    </w:p>
    <w:p w14:paraId="71EC6440" w14:textId="77777777" w:rsidR="00F33D04" w:rsidRDefault="00F33D04">
      <w:pPr>
        <w:pStyle w:val="BodyText"/>
        <w:spacing w:before="3"/>
      </w:pPr>
    </w:p>
    <w:p w14:paraId="14CEEE87" w14:textId="77777777" w:rsidR="00F33D04" w:rsidRDefault="003205B4">
      <w:pPr>
        <w:pStyle w:val="Heading3"/>
      </w:pPr>
      <w:r>
        <w:t xml:space="preserve">Follow-Up response from </w:t>
      </w:r>
      <w:r w:rsidRPr="003205B4">
        <w:rPr>
          <w:highlight w:val="yellow"/>
        </w:rPr>
        <w:t>REDACTED</w:t>
      </w:r>
      <w:r>
        <w:t>:</w:t>
      </w:r>
    </w:p>
    <w:p w14:paraId="61A16D82" w14:textId="77777777" w:rsidR="00F33D04" w:rsidRDefault="00F33D04">
      <w:pPr>
        <w:sectPr w:rsidR="00F33D04">
          <w:pgSz w:w="12240" w:h="15840"/>
          <w:pgMar w:top="1500" w:right="860" w:bottom="1740" w:left="1220" w:header="0" w:footer="1374" w:gutter="0"/>
          <w:cols w:space="720"/>
        </w:sectPr>
      </w:pPr>
    </w:p>
    <w:p w14:paraId="08F30479" w14:textId="77777777" w:rsidR="00F33D04" w:rsidRDefault="003205B4">
      <w:pPr>
        <w:pStyle w:val="BodyText"/>
        <w:spacing w:before="72"/>
        <w:ind w:left="580" w:right="1242"/>
      </w:pPr>
      <w:r>
        <w:lastRenderedPageBreak/>
        <w:t>With the local Cat II PRF, we distributed</w:t>
      </w:r>
      <w:r>
        <w:t xml:space="preserve"> documentation templates that were local reminder dialog templates. These utilized health factors to designate the activation and inactivation of the flag. The health factors were used by VSSC to determine when a patient was to be included in the high risk</w:t>
      </w:r>
      <w:r>
        <w:t xml:space="preserve"> PM.</w:t>
      </w:r>
    </w:p>
    <w:p w14:paraId="6DFF4D2D" w14:textId="77777777" w:rsidR="00F33D04" w:rsidRDefault="00F33D04">
      <w:pPr>
        <w:pStyle w:val="BodyText"/>
      </w:pPr>
    </w:p>
    <w:p w14:paraId="7640B287" w14:textId="77777777" w:rsidR="00F33D04" w:rsidRDefault="003205B4">
      <w:pPr>
        <w:pStyle w:val="BodyText"/>
        <w:ind w:left="580"/>
      </w:pPr>
      <w:r>
        <w:t>This will not be necessary for the national Cat I PRF.</w:t>
      </w:r>
    </w:p>
    <w:p w14:paraId="2B0DD690" w14:textId="77777777" w:rsidR="00F33D04" w:rsidRDefault="00F33D04">
      <w:pPr>
        <w:pStyle w:val="BodyText"/>
      </w:pPr>
    </w:p>
    <w:p w14:paraId="4CED0CFB" w14:textId="77777777" w:rsidR="00F33D04" w:rsidRDefault="003205B4">
      <w:pPr>
        <w:pStyle w:val="BodyText"/>
        <w:ind w:left="580" w:right="1088"/>
      </w:pPr>
      <w:r>
        <w:t>Sites will still need to document the activation, inactivation and continuation of the flag, but the documentation can flow clinically and will not need health factors. So the standardized docum</w:t>
      </w:r>
      <w:r>
        <w:t>entation will not be required.</w:t>
      </w:r>
    </w:p>
    <w:p w14:paraId="3D17DBA4" w14:textId="77777777" w:rsidR="00F33D04" w:rsidRDefault="00F33D04">
      <w:pPr>
        <w:pStyle w:val="BodyText"/>
      </w:pPr>
    </w:p>
    <w:p w14:paraId="5751EFFA" w14:textId="77777777" w:rsidR="00F33D04" w:rsidRDefault="003205B4">
      <w:pPr>
        <w:pStyle w:val="BodyText"/>
        <w:ind w:left="940" w:right="1136" w:hanging="360"/>
      </w:pPr>
      <w:r>
        <w:rPr>
          <w:b/>
        </w:rPr>
        <w:t xml:space="preserve">Q: </w:t>
      </w:r>
      <w:r>
        <w:t>Will there be a flag note attached from VistA for new Category I Flags, as there was for Category II Flags? If so, what is the process? Will it still contain the Health Factors because that is a tool used to capture flags</w:t>
      </w:r>
      <w:r>
        <w:t xml:space="preserve"> in a VISN 5 Warehouse program that tracks high risk flagging.</w:t>
      </w:r>
    </w:p>
    <w:p w14:paraId="7D703C02" w14:textId="77777777" w:rsidR="00F33D04" w:rsidRDefault="00F33D04">
      <w:pPr>
        <w:pStyle w:val="BodyText"/>
        <w:spacing w:before="1"/>
      </w:pPr>
    </w:p>
    <w:p w14:paraId="55BB1209" w14:textId="77777777" w:rsidR="00F33D04" w:rsidRDefault="003205B4">
      <w:pPr>
        <w:spacing w:line="244" w:lineRule="auto"/>
        <w:ind w:left="940" w:right="945" w:hanging="360"/>
        <w:rPr>
          <w:rFonts w:ascii="Courier New"/>
          <w:sz w:val="18"/>
        </w:rPr>
      </w:pPr>
      <w:r>
        <w:rPr>
          <w:b/>
          <w:sz w:val="24"/>
        </w:rPr>
        <w:t xml:space="preserve">A: </w:t>
      </w:r>
      <w:r>
        <w:rPr>
          <w:sz w:val="24"/>
        </w:rPr>
        <w:t xml:space="preserve">The patient record flag requires that a note be attached to all PRFs. The new national Category I PRF High Risk for Suicide will use a new note title: </w:t>
      </w:r>
      <w:r>
        <w:rPr>
          <w:rFonts w:ascii="Courier New"/>
          <w:sz w:val="18"/>
        </w:rPr>
        <w:t>PATIENT RECORD FLAG CATEGORY I - HIGH RISK FOR SUICIDE</w:t>
      </w:r>
    </w:p>
    <w:p w14:paraId="04AFC01C" w14:textId="77777777" w:rsidR="00F33D04" w:rsidRDefault="00F33D04">
      <w:pPr>
        <w:pStyle w:val="BodyText"/>
        <w:spacing w:before="1"/>
        <w:rPr>
          <w:rFonts w:ascii="Courier New"/>
          <w:sz w:val="23"/>
        </w:rPr>
      </w:pPr>
    </w:p>
    <w:p w14:paraId="6569A7AB" w14:textId="77777777" w:rsidR="00F33D04" w:rsidRDefault="003205B4">
      <w:pPr>
        <w:pStyle w:val="BodyText"/>
        <w:ind w:left="940" w:right="965" w:hanging="360"/>
        <w:jc w:val="both"/>
      </w:pPr>
      <w:r>
        <w:rPr>
          <w:b/>
        </w:rPr>
        <w:t xml:space="preserve">A: </w:t>
      </w:r>
      <w:r>
        <w:t xml:space="preserve">It is not required to use health factors with </w:t>
      </w:r>
      <w:r>
        <w:t>the Category I PRF—the national PRF data is extractable. However, if you want to link the existing template that captures health factors to the new TIU note title, you can do this.</w:t>
      </w:r>
    </w:p>
    <w:p w14:paraId="21523F7D" w14:textId="77777777" w:rsidR="00F33D04" w:rsidRDefault="00F33D04">
      <w:pPr>
        <w:pStyle w:val="BodyText"/>
      </w:pPr>
    </w:p>
    <w:p w14:paraId="6B5A5541" w14:textId="77777777" w:rsidR="00F33D04" w:rsidRDefault="003205B4">
      <w:pPr>
        <w:pStyle w:val="BodyText"/>
        <w:ind w:left="940" w:right="945" w:hanging="360"/>
      </w:pPr>
      <w:r>
        <w:rPr>
          <w:b/>
        </w:rPr>
        <w:t xml:space="preserve">Q: </w:t>
      </w:r>
      <w:r>
        <w:t>The notes that were attached to the Category II flags that were transitions do not have the attached notes any longer (new assignment note, and review notes) How will providers be able to see detailed information about the flag/risk for self-harm</w:t>
      </w:r>
      <w:r>
        <w:t>?</w:t>
      </w:r>
    </w:p>
    <w:p w14:paraId="03859D52" w14:textId="77777777" w:rsidR="00F33D04" w:rsidRDefault="00F33D04">
      <w:pPr>
        <w:pStyle w:val="BodyText"/>
      </w:pPr>
    </w:p>
    <w:p w14:paraId="37F10C43" w14:textId="77777777" w:rsidR="00F33D04" w:rsidRDefault="003205B4">
      <w:pPr>
        <w:pStyle w:val="BodyText"/>
        <w:ind w:left="940" w:right="1006" w:hanging="360"/>
        <w:jc w:val="both"/>
      </w:pPr>
      <w:r>
        <w:rPr>
          <w:b/>
        </w:rPr>
        <w:t xml:space="preserve">A: </w:t>
      </w:r>
      <w:r>
        <w:t xml:space="preserve">The </w:t>
      </w:r>
      <w:r>
        <w:t>old local Category II flag is inactivated in the conversion process. Progress notes that were written and attached to that flag should remain attached to that flag.</w:t>
      </w:r>
    </w:p>
    <w:p w14:paraId="35702608" w14:textId="77777777" w:rsidR="00F33D04" w:rsidRDefault="003205B4">
      <w:pPr>
        <w:pStyle w:val="BodyText"/>
        <w:ind w:left="940"/>
      </w:pPr>
      <w:r>
        <w:t>The newly created Category I flag will have a new progress note attached to it.</w:t>
      </w:r>
    </w:p>
    <w:p w14:paraId="2A6FC385" w14:textId="77777777" w:rsidR="00F33D04" w:rsidRDefault="00F33D04">
      <w:pPr>
        <w:pStyle w:val="BodyText"/>
      </w:pPr>
    </w:p>
    <w:p w14:paraId="1CAC8B27" w14:textId="77777777" w:rsidR="00F33D04" w:rsidRDefault="003205B4">
      <w:pPr>
        <w:pStyle w:val="BodyText"/>
        <w:ind w:left="940" w:right="945"/>
      </w:pPr>
      <w:r>
        <w:t>In the PRF</w:t>
      </w:r>
      <w:r>
        <w:t xml:space="preserve"> package, entries are automatically made to the flag history to indicate an automatic inactivation of the local category II flag due to the conversion and an automatic activation of the national category I flag.</w:t>
      </w:r>
    </w:p>
    <w:p w14:paraId="226315BC" w14:textId="77777777" w:rsidR="00F33D04" w:rsidRDefault="00F33D04">
      <w:pPr>
        <w:pStyle w:val="BodyText"/>
      </w:pPr>
    </w:p>
    <w:p w14:paraId="4E459A79" w14:textId="77777777" w:rsidR="00F33D04" w:rsidRDefault="003205B4">
      <w:pPr>
        <w:pStyle w:val="BodyText"/>
        <w:spacing w:before="1"/>
        <w:ind w:left="940" w:right="797"/>
      </w:pPr>
      <w:r>
        <w:t xml:space="preserve">I don’t think the history and/or notes are </w:t>
      </w:r>
      <w:r>
        <w:t>linked in any way, but this is a good question to evaluate further to make sure we have complete understanding of the process.</w:t>
      </w:r>
    </w:p>
    <w:p w14:paraId="5F43F13E" w14:textId="77777777" w:rsidR="00F33D04" w:rsidRDefault="00F33D04">
      <w:pPr>
        <w:pStyle w:val="BodyText"/>
        <w:spacing w:before="9"/>
        <w:rPr>
          <w:sz w:val="23"/>
        </w:rPr>
      </w:pPr>
    </w:p>
    <w:p w14:paraId="4C8AB6D5" w14:textId="77777777" w:rsidR="00F33D04" w:rsidRDefault="003205B4">
      <w:pPr>
        <w:pStyle w:val="BodyText"/>
        <w:ind w:left="940" w:right="945" w:hanging="360"/>
      </w:pPr>
      <w:r>
        <w:rPr>
          <w:b/>
        </w:rPr>
        <w:t xml:space="preserve">Q: </w:t>
      </w:r>
      <w:r>
        <w:t xml:space="preserve">All the transitioned Flags now have the initial flag date of August 21, 2012…..How can/should we document when the old flags </w:t>
      </w:r>
      <w:r>
        <w:t>were originally flagged?</w:t>
      </w:r>
    </w:p>
    <w:p w14:paraId="0094E505" w14:textId="77777777" w:rsidR="00F33D04" w:rsidRDefault="00F33D04">
      <w:pPr>
        <w:pStyle w:val="BodyText"/>
      </w:pPr>
    </w:p>
    <w:p w14:paraId="6B22A9E9" w14:textId="77777777" w:rsidR="00F33D04" w:rsidRDefault="003205B4">
      <w:pPr>
        <w:pStyle w:val="BodyText"/>
        <w:ind w:left="940" w:right="945" w:hanging="360"/>
      </w:pPr>
      <w:r>
        <w:rPr>
          <w:b/>
        </w:rPr>
        <w:t xml:space="preserve">A: </w:t>
      </w:r>
      <w:r>
        <w:t>As noted above, there is text that is included in the PRF history indicating that conversion process activated the flag on the date of the conversion</w:t>
      </w:r>
    </w:p>
    <w:p w14:paraId="2BDD3939" w14:textId="77777777" w:rsidR="00F33D04" w:rsidRDefault="00F33D04">
      <w:pPr>
        <w:sectPr w:rsidR="00F33D04">
          <w:pgSz w:w="12240" w:h="15840"/>
          <w:pgMar w:top="1360" w:right="860" w:bottom="1740" w:left="1220" w:header="0" w:footer="1374" w:gutter="0"/>
          <w:cols w:space="720"/>
        </w:sectPr>
      </w:pPr>
    </w:p>
    <w:p w14:paraId="60E8FC2C" w14:textId="77777777" w:rsidR="00F33D04" w:rsidRDefault="003205B4">
      <w:pPr>
        <w:pStyle w:val="BodyText"/>
        <w:spacing w:before="72"/>
        <w:ind w:left="940" w:right="945" w:hanging="360"/>
      </w:pPr>
      <w:r>
        <w:rPr>
          <w:b/>
        </w:rPr>
        <w:lastRenderedPageBreak/>
        <w:t xml:space="preserve">Q: </w:t>
      </w:r>
      <w:r>
        <w:t>Has the flag review date also changed? Will all of these fla</w:t>
      </w:r>
      <w:r>
        <w:t>gs need to be reviewed on the same date (90 days from August 21</w:t>
      </w:r>
      <w:r>
        <w:rPr>
          <w:vertAlign w:val="superscript"/>
        </w:rPr>
        <w:t>st</w:t>
      </w:r>
      <w:r>
        <w:t>)?</w:t>
      </w:r>
    </w:p>
    <w:p w14:paraId="651F143A" w14:textId="77777777" w:rsidR="00F33D04" w:rsidRDefault="003205B4">
      <w:pPr>
        <w:pStyle w:val="BodyText"/>
        <w:ind w:left="940" w:right="1025" w:hanging="300"/>
      </w:pPr>
      <w:r>
        <w:rPr>
          <w:b/>
        </w:rPr>
        <w:t xml:space="preserve">A: </w:t>
      </w:r>
      <w:r>
        <w:t>The conversion process evaluates the review date. If the old flag had a date that was less than 90 days out from the conversion date, then that date will carry over to the review date f</w:t>
      </w:r>
      <w:r>
        <w:t>or the category I flag. If by chance, the facility had a review time that was longer than 90 days, then the review date will be set at 90 days from the conversion</w:t>
      </w:r>
    </w:p>
    <w:p w14:paraId="7457D2A7" w14:textId="77777777" w:rsidR="00F33D04" w:rsidRDefault="00F33D04">
      <w:pPr>
        <w:pStyle w:val="BodyText"/>
      </w:pPr>
    </w:p>
    <w:p w14:paraId="68394BD9" w14:textId="77777777" w:rsidR="00F33D04" w:rsidRDefault="003205B4">
      <w:pPr>
        <w:pStyle w:val="BodyText"/>
        <w:ind w:left="580"/>
      </w:pPr>
      <w:r>
        <w:rPr>
          <w:b/>
        </w:rPr>
        <w:t xml:space="preserve">Q: </w:t>
      </w:r>
      <w:r>
        <w:t>Do we have to make any adjustments in SPAN regarding these changes?</w:t>
      </w:r>
    </w:p>
    <w:p w14:paraId="791FB558" w14:textId="77777777" w:rsidR="00F33D04" w:rsidRDefault="00F33D04">
      <w:pPr>
        <w:pStyle w:val="BodyText"/>
      </w:pPr>
    </w:p>
    <w:p w14:paraId="507CF84A" w14:textId="77777777" w:rsidR="00F33D04" w:rsidRDefault="003205B4">
      <w:pPr>
        <w:pStyle w:val="BodyText"/>
        <w:ind w:left="940" w:right="995" w:hanging="360"/>
      </w:pPr>
      <w:r>
        <w:rPr>
          <w:b/>
        </w:rPr>
        <w:t xml:space="preserve">A: </w:t>
      </w:r>
      <w:r>
        <w:t>I would say no, but would defer to Jan—clinically the flag is still being continued and high risk status maintained. It is simply the actual flag that is changing—category II to catego</w:t>
      </w:r>
      <w:r>
        <w:t>ry I</w:t>
      </w:r>
    </w:p>
    <w:p w14:paraId="654E0A85" w14:textId="77777777" w:rsidR="00F33D04" w:rsidRDefault="00F33D04">
      <w:pPr>
        <w:pStyle w:val="BodyText"/>
        <w:spacing w:before="1"/>
      </w:pPr>
    </w:p>
    <w:p w14:paraId="7DF66FC6" w14:textId="77777777" w:rsidR="00F33D04" w:rsidRDefault="003205B4">
      <w:pPr>
        <w:pStyle w:val="BodyText"/>
        <w:ind w:left="940" w:right="1052" w:hanging="360"/>
        <w:jc w:val="both"/>
      </w:pPr>
      <w:r>
        <w:rPr>
          <w:b/>
        </w:rPr>
        <w:t xml:space="preserve">Q: </w:t>
      </w:r>
      <w:r>
        <w:t>Concern: How can providers make distinctions between the Behavioral Flags (which also flash/orange) from Suicide Risk? Will our High Risk Vets mistakenly be treated with violence risk instead of compassion?</w:t>
      </w:r>
    </w:p>
    <w:p w14:paraId="722AE880" w14:textId="77777777" w:rsidR="00F33D04" w:rsidRDefault="00F33D04">
      <w:pPr>
        <w:pStyle w:val="BodyText"/>
      </w:pPr>
    </w:p>
    <w:p w14:paraId="73267427" w14:textId="77777777" w:rsidR="00F33D04" w:rsidRDefault="003205B4">
      <w:pPr>
        <w:pStyle w:val="BodyText"/>
        <w:ind w:left="940" w:right="1025" w:hanging="360"/>
      </w:pPr>
      <w:r>
        <w:rPr>
          <w:b/>
        </w:rPr>
        <w:t xml:space="preserve">A: </w:t>
      </w:r>
      <w:r>
        <w:t>There will now be 2 national categor</w:t>
      </w:r>
      <w:r>
        <w:t>y I PRFs. We are working with the national PRF advisory committee to develop and disseminate educational materials to ensure that the field understands that two distinct flags are now available in the category I national status</w:t>
      </w:r>
    </w:p>
    <w:p w14:paraId="2542ED89" w14:textId="77777777" w:rsidR="00F33D04" w:rsidRDefault="00F33D04">
      <w:pPr>
        <w:pStyle w:val="BodyText"/>
      </w:pPr>
    </w:p>
    <w:p w14:paraId="139F73DE" w14:textId="77777777" w:rsidR="00F33D04" w:rsidRDefault="003205B4">
      <w:pPr>
        <w:pStyle w:val="BodyText"/>
        <w:ind w:left="580"/>
      </w:pPr>
      <w:r>
        <w:rPr>
          <w:b/>
        </w:rPr>
        <w:t xml:space="preserve">Q: </w:t>
      </w:r>
      <w:r>
        <w:t>What are the instruction</w:t>
      </w:r>
      <w:r>
        <w:t>s for adding, reviewing, and inactivating Category I flags?</w:t>
      </w:r>
    </w:p>
    <w:p w14:paraId="672CCFFB" w14:textId="77777777" w:rsidR="00F33D04" w:rsidRDefault="00F33D04">
      <w:pPr>
        <w:pStyle w:val="BodyText"/>
      </w:pPr>
    </w:p>
    <w:p w14:paraId="3D33C333" w14:textId="77777777" w:rsidR="00F33D04" w:rsidRDefault="003205B4">
      <w:pPr>
        <w:pStyle w:val="BodyText"/>
        <w:ind w:left="940" w:right="1181" w:hanging="360"/>
      </w:pPr>
      <w:r>
        <w:rPr>
          <w:b/>
        </w:rPr>
        <w:t xml:space="preserve">A: </w:t>
      </w:r>
      <w:r>
        <w:t>Clinically, the process is the same. Technically, you would follow the same process of selecting the flag in the PRF package, but you would now be selecting the Category I PRF rather than a Ca</w:t>
      </w:r>
      <w:r>
        <w:t>tegory II flag. As noted in earlier questions, the progress note title is different, but you would still attach a note. You can link the current documentation template to the new title.</w:t>
      </w:r>
    </w:p>
    <w:p w14:paraId="05D44E67" w14:textId="77777777" w:rsidR="00F33D04" w:rsidRDefault="00F33D04">
      <w:pPr>
        <w:pStyle w:val="BodyText"/>
        <w:spacing w:before="1"/>
      </w:pPr>
    </w:p>
    <w:p w14:paraId="3CD074D9" w14:textId="77777777" w:rsidR="00F33D04" w:rsidRDefault="003205B4">
      <w:pPr>
        <w:pStyle w:val="BodyText"/>
        <w:ind w:left="940" w:right="945" w:hanging="360"/>
      </w:pPr>
      <w:r>
        <w:rPr>
          <w:b/>
        </w:rPr>
        <w:t xml:space="preserve">Q: </w:t>
      </w:r>
      <w:r>
        <w:t>Who is the point of contact at our site? Are there meeting that we</w:t>
      </w:r>
      <w:r>
        <w:t xml:space="preserve"> (one rep from SP Team) can attend about this pilot?</w:t>
      </w:r>
    </w:p>
    <w:p w14:paraId="241F81D9" w14:textId="77777777" w:rsidR="00F33D04" w:rsidRDefault="00F33D04">
      <w:pPr>
        <w:pStyle w:val="BodyText"/>
      </w:pPr>
    </w:p>
    <w:p w14:paraId="67C53394" w14:textId="77777777" w:rsidR="00F33D04" w:rsidRDefault="003205B4">
      <w:pPr>
        <w:pStyle w:val="BodyText"/>
        <w:ind w:left="940" w:right="1046" w:hanging="360"/>
        <w:jc w:val="both"/>
      </w:pPr>
      <w:r>
        <w:rPr>
          <w:b/>
        </w:rPr>
        <w:t xml:space="preserve">A: </w:t>
      </w:r>
      <w:r>
        <w:t xml:space="preserve">You can look up your Facility and VISN PCMM Coordinator contact information by clicking on the </w:t>
      </w:r>
      <w:hyperlink r:id="rId82">
        <w:r>
          <w:t>following link: http://vssc.med.va.gov/pcmm/</w:t>
        </w:r>
      </w:hyperlink>
    </w:p>
    <w:p w14:paraId="13589520" w14:textId="77777777" w:rsidR="00F33D04" w:rsidRDefault="003205B4">
      <w:pPr>
        <w:pStyle w:val="BodyText"/>
        <w:ind w:left="940"/>
      </w:pPr>
      <w:r>
        <w:t xml:space="preserve">Click link </w:t>
      </w:r>
      <w:r>
        <w:t>“b.” in the page that appears for your specific VISN/Facility Information</w:t>
      </w:r>
    </w:p>
    <w:p w14:paraId="485DB6BB" w14:textId="77777777" w:rsidR="00F33D04" w:rsidRDefault="00F33D04">
      <w:pPr>
        <w:pStyle w:val="BodyText"/>
      </w:pPr>
    </w:p>
    <w:p w14:paraId="4E37F00F" w14:textId="77777777" w:rsidR="00F33D04" w:rsidRDefault="003205B4">
      <w:pPr>
        <w:pStyle w:val="BodyText"/>
        <w:spacing w:before="1"/>
        <w:ind w:left="940" w:right="1167" w:hanging="360"/>
        <w:jc w:val="both"/>
      </w:pPr>
      <w:r>
        <w:rPr>
          <w:b/>
        </w:rPr>
        <w:t xml:space="preserve">Q: </w:t>
      </w:r>
      <w:r>
        <w:t>Should we make changes to our policy (our policy mentions Category II flags only) to represent these changes for the pilot?</w:t>
      </w:r>
    </w:p>
    <w:p w14:paraId="53015E44" w14:textId="77777777" w:rsidR="00F33D04" w:rsidRDefault="00F33D04">
      <w:pPr>
        <w:pStyle w:val="BodyText"/>
        <w:spacing w:before="11"/>
        <w:rPr>
          <w:sz w:val="23"/>
        </w:rPr>
      </w:pPr>
    </w:p>
    <w:p w14:paraId="768A4957" w14:textId="77777777" w:rsidR="00F33D04" w:rsidRDefault="003205B4">
      <w:pPr>
        <w:pStyle w:val="BodyText"/>
        <w:ind w:left="940" w:right="945" w:hanging="360"/>
      </w:pPr>
      <w:r>
        <w:rPr>
          <w:b/>
        </w:rPr>
        <w:t xml:space="preserve">A: </w:t>
      </w:r>
      <w:r>
        <w:t>There will be a letter coming from the 10N office and the PRF advisory committee is modifying the national PRF directive. Updati</w:t>
      </w:r>
      <w:r>
        <w:t>ng your local policy to reflect the new national PRF would be recommended, and something we should probably include in our education materials.</w:t>
      </w:r>
    </w:p>
    <w:p w14:paraId="322C8B5D" w14:textId="77777777" w:rsidR="00F33D04" w:rsidRDefault="00F33D04">
      <w:pPr>
        <w:sectPr w:rsidR="00F33D04">
          <w:pgSz w:w="12240" w:h="15840"/>
          <w:pgMar w:top="1360" w:right="860" w:bottom="1740" w:left="1220" w:header="0" w:footer="1374" w:gutter="0"/>
          <w:cols w:space="720"/>
        </w:sectPr>
      </w:pPr>
    </w:p>
    <w:p w14:paraId="71EB32E4" w14:textId="77777777" w:rsidR="00F33D04" w:rsidRDefault="00F33D04">
      <w:pPr>
        <w:pStyle w:val="BodyText"/>
        <w:spacing w:before="4"/>
        <w:rPr>
          <w:sz w:val="17"/>
        </w:rPr>
      </w:pPr>
    </w:p>
    <w:sectPr w:rsidR="00F33D04">
      <w:pgSz w:w="12240" w:h="15840"/>
      <w:pgMar w:top="1500" w:right="860" w:bottom="1560" w:left="1220" w:header="0" w:footer="137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Moody, Susan G." w:date="2020-06-01T13:45:00Z" w:initials="MSG">
    <w:p w14:paraId="0468B5F4" w14:textId="77777777" w:rsidR="003205B4" w:rsidRDefault="003205B4">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68B5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68B5F4" w16cid:durableId="227F84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C7F2F" w14:textId="77777777" w:rsidR="00000000" w:rsidRDefault="003205B4">
      <w:r>
        <w:separator/>
      </w:r>
    </w:p>
  </w:endnote>
  <w:endnote w:type="continuationSeparator" w:id="0">
    <w:p w14:paraId="6F1F3ADE" w14:textId="77777777" w:rsidR="00000000" w:rsidRDefault="00320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A3E90" w14:textId="77777777" w:rsidR="00F33D04" w:rsidRDefault="003205B4">
    <w:pPr>
      <w:pStyle w:val="BodyText"/>
      <w:spacing w:line="14" w:lineRule="auto"/>
      <w:rPr>
        <w:sz w:val="20"/>
      </w:rPr>
    </w:pPr>
    <w:r>
      <w:pict w14:anchorId="50B1ADB0">
        <v:group id="_x0000_s2061" style="position:absolute;margin-left:97.95pt;margin-top:704pt;width:425.6pt;height:4.45pt;z-index:-256081920;mso-position-horizontal-relative:page;mso-position-vertical-relative:page" coordorigin="1959,14080" coordsize="8512,89">
          <v:line id="_x0000_s2063" style="position:absolute" from="1959,14088" to="10471,14088" strokeweight=".72pt"/>
          <v:line id="_x0000_s2062" style="position:absolute" from="1959,14139" to="10471,14139" strokeweight="3pt"/>
          <w10:wrap anchorx="page" anchory="page"/>
        </v:group>
      </w:pict>
    </w:r>
    <w:r>
      <w:pict w14:anchorId="4B610716">
        <v:shapetype id="_x0000_t202" coordsize="21600,21600" o:spt="202" path="m,l,21600r21600,l21600,xe">
          <v:stroke joinstyle="miter"/>
          <v:path gradientshapeok="t" o:connecttype="rect"/>
        </v:shapetype>
        <v:shape id="_x0000_s2060" type="#_x0000_t202" style="position:absolute;margin-left:98.4pt;margin-top:708.3pt;width:50.65pt;height:14pt;z-index:-256080896;mso-position-horizontal-relative:page;mso-position-vertical-relative:page" filled="f" stroked="f">
          <v:textbox inset="0,0,0,0">
            <w:txbxContent>
              <w:p w14:paraId="005128F0" w14:textId="77777777" w:rsidR="00F33D04" w:rsidRDefault="003205B4">
                <w:pPr>
                  <w:spacing w:before="19"/>
                  <w:ind w:left="20"/>
                  <w:rPr>
                    <w:rFonts w:ascii="Century Schoolbook"/>
                    <w:sz w:val="20"/>
                  </w:rPr>
                </w:pPr>
                <w:r>
                  <w:rPr>
                    <w:rFonts w:ascii="Century Schoolbook"/>
                    <w:sz w:val="20"/>
                  </w:rPr>
                  <w:t>April 2013</w:t>
                </w:r>
              </w:p>
            </w:txbxContent>
          </v:textbox>
          <w10:wrap anchorx="page" anchory="page"/>
        </v:shape>
      </w:pict>
    </w:r>
    <w:r>
      <w:pict w14:anchorId="6459C223">
        <v:shape id="_x0000_s2059" type="#_x0000_t202" style="position:absolute;margin-left:198.95pt;margin-top:709.25pt;width:250.05pt;height:24.55pt;z-index:-256079872;mso-position-horizontal-relative:page;mso-position-vertical-relative:page" filled="f" stroked="f">
          <v:textbox inset="0,0,0,0">
            <w:txbxContent>
              <w:p w14:paraId="365380D0" w14:textId="77777777" w:rsidR="00F33D04" w:rsidRDefault="003205B4">
                <w:pPr>
                  <w:spacing w:before="10"/>
                  <w:ind w:left="1983" w:right="1" w:hanging="1964"/>
                  <w:rPr>
                    <w:sz w:val="20"/>
                  </w:rPr>
                </w:pPr>
                <w:r>
                  <w:rPr>
                    <w:sz w:val="20"/>
                  </w:rPr>
                  <w:t>High Risk Mental Health Patient – National Reminder &amp; Flag User Manual</w:t>
                </w:r>
              </w:p>
            </w:txbxContent>
          </v:textbox>
          <w10:wrap anchorx="page" anchory="page"/>
        </v:shape>
      </w:pict>
    </w:r>
    <w:r>
      <w:pict w14:anchorId="6279AF2D">
        <v:shape id="_x0000_s2058" type="#_x0000_t202" style="position:absolute;margin-left:504.7pt;margin-top:709.25pt;width:16.1pt;height:13.05pt;z-index:-256078848;mso-position-horizontal-relative:page;mso-position-vertical-relative:page" filled="f" stroked="f">
          <v:textbox inset="0,0,0,0">
            <w:txbxContent>
              <w:p w14:paraId="4ED95E3F" w14:textId="77777777" w:rsidR="00F33D04" w:rsidRDefault="003205B4">
                <w:pPr>
                  <w:spacing w:before="10"/>
                  <w:ind w:left="60"/>
                  <w:rPr>
                    <w:sz w:val="20"/>
                  </w:rPr>
                </w:pPr>
                <w:r>
                  <w:fldChar w:fldCharType="begin"/>
                </w:r>
                <w:r>
                  <w:rPr>
                    <w:sz w:val="20"/>
                  </w:rPr>
                  <w:instrText xml:space="preserve"> PAGE </w:instrText>
                </w:r>
                <w:r>
                  <w:fldChar w:fldCharType="separate"/>
                </w:r>
                <w:r>
                  <w:t>29</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EE239" w14:textId="77777777" w:rsidR="00F33D04" w:rsidRDefault="003205B4">
    <w:pPr>
      <w:pStyle w:val="BodyText"/>
      <w:spacing w:line="14" w:lineRule="auto"/>
      <w:rPr>
        <w:sz w:val="20"/>
      </w:rPr>
    </w:pPr>
    <w:r>
      <w:pict w14:anchorId="714231DA">
        <v:shapetype id="_x0000_t202" coordsize="21600,21600" o:spt="202" path="m,l,21600r21600,l21600,xe">
          <v:stroke joinstyle="miter"/>
          <v:path gradientshapeok="t" o:connecttype="rect"/>
        </v:shapetype>
        <v:shape id="_x0000_s2057" type="#_x0000_t202" style="position:absolute;margin-left:98.4pt;margin-top:708.3pt;width:50.65pt;height:14pt;z-index:-256077824;mso-position-horizontal-relative:page;mso-position-vertical-relative:page" filled="f" stroked="f">
          <v:textbox inset="0,0,0,0">
            <w:txbxContent>
              <w:p w14:paraId="46CCDB8D" w14:textId="77777777" w:rsidR="00F33D04" w:rsidRDefault="003205B4">
                <w:pPr>
                  <w:spacing w:before="19"/>
                  <w:ind w:left="20"/>
                  <w:rPr>
                    <w:rFonts w:ascii="Century Schoolbook"/>
                    <w:sz w:val="20"/>
                  </w:rPr>
                </w:pPr>
                <w:r>
                  <w:rPr>
                    <w:rFonts w:ascii="Century Schoolbook"/>
                    <w:sz w:val="20"/>
                  </w:rPr>
                  <w:t>April 2013</w:t>
                </w:r>
              </w:p>
            </w:txbxContent>
          </v:textbox>
          <w10:wrap anchorx="page" anchory="page"/>
        </v:shape>
      </w:pict>
    </w:r>
    <w:r>
      <w:pict w14:anchorId="137F769A">
        <v:shape id="_x0000_s2056" type="#_x0000_t202" style="position:absolute;margin-left:198.95pt;margin-top:709.25pt;width:250.05pt;height:24.55pt;z-index:-256076800;mso-position-horizontal-relative:page;mso-position-vertical-relative:page" filled="f" stroked="f">
          <v:textbox inset="0,0,0,0">
            <w:txbxContent>
              <w:p w14:paraId="3CB18828" w14:textId="77777777" w:rsidR="00F33D04" w:rsidRDefault="003205B4">
                <w:pPr>
                  <w:spacing w:before="10"/>
                  <w:ind w:left="1983" w:right="1" w:hanging="1964"/>
                  <w:rPr>
                    <w:sz w:val="20"/>
                  </w:rPr>
                </w:pPr>
                <w:r>
                  <w:rPr>
                    <w:sz w:val="20"/>
                  </w:rPr>
                  <w:t>High Risk Mental Health Patient – National Reminder &amp; Flag User Manual</w:t>
                </w:r>
              </w:p>
            </w:txbxContent>
          </v:textbox>
          <w10:wrap anchorx="page" anchory="page"/>
        </v:shape>
      </w:pict>
    </w:r>
    <w:r>
      <w:pict w14:anchorId="1BF5B5E8">
        <v:shape id="_x0000_s2055" type="#_x0000_t202" style="position:absolute;margin-left:504.7pt;margin-top:709.25pt;width:16.1pt;height:13.05pt;z-index:-256075776;mso-position-horizontal-relative:page;mso-position-vertical-relative:page" filled="f" stroked="f">
          <v:textbox inset="0,0,0,0">
            <w:txbxContent>
              <w:p w14:paraId="6B796915" w14:textId="77777777" w:rsidR="00F33D04" w:rsidRDefault="003205B4">
                <w:pPr>
                  <w:spacing w:before="10"/>
                  <w:ind w:left="60"/>
                  <w:rPr>
                    <w:sz w:val="20"/>
                  </w:rPr>
                </w:pPr>
                <w:r>
                  <w:fldChar w:fldCharType="begin"/>
                </w:r>
                <w:r>
                  <w:rPr>
                    <w:sz w:val="20"/>
                  </w:rPr>
                  <w:instrText xml:space="preserve"> PAGE </w:instrText>
                </w:r>
                <w:r>
                  <w:fldChar w:fldCharType="separate"/>
                </w:r>
                <w:r>
                  <w:t>33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8CE97" w14:textId="77777777" w:rsidR="00F33D04" w:rsidRDefault="003205B4">
    <w:pPr>
      <w:pStyle w:val="BodyText"/>
      <w:spacing w:line="14" w:lineRule="auto"/>
      <w:rPr>
        <w:sz w:val="20"/>
      </w:rPr>
    </w:pPr>
    <w:r>
      <w:pict w14:anchorId="3C505574">
        <v:group id="_x0000_s2052" style="position:absolute;margin-left:97.95pt;margin-top:704pt;width:425.6pt;height:4.45pt;z-index:-256074752;mso-position-horizontal-relative:page;mso-position-vertical-relative:page" coordorigin="1959,14080" coordsize="8512,89">
          <v:line id="_x0000_s2054" style="position:absolute" from="1959,14088" to="10471,14088" strokeweight=".72pt"/>
          <v:line id="_x0000_s2053" style="position:absolute" from="1959,14139" to="10471,14139" strokeweight="3pt"/>
          <w10:wrap anchorx="page" anchory="page"/>
        </v:group>
      </w:pict>
    </w:r>
    <w:r>
      <w:pict w14:anchorId="70EB2A9D">
        <v:shapetype id="_x0000_t202" coordsize="21600,21600" o:spt="202" path="m,l,21600r21600,l21600,xe">
          <v:stroke joinstyle="miter"/>
          <v:path gradientshapeok="t" o:connecttype="rect"/>
        </v:shapetype>
        <v:shape id="_x0000_s2051" type="#_x0000_t202" style="position:absolute;margin-left:98.4pt;margin-top:708.3pt;width:50.65pt;height:14pt;z-index:-256073728;mso-position-horizontal-relative:page;mso-position-vertical-relative:page" filled="f" stroked="f">
          <v:textbox inset="0,0,0,0">
            <w:txbxContent>
              <w:p w14:paraId="2D89A249" w14:textId="77777777" w:rsidR="00F33D04" w:rsidRDefault="003205B4">
                <w:pPr>
                  <w:spacing w:before="19"/>
                  <w:ind w:left="20"/>
                  <w:rPr>
                    <w:rFonts w:ascii="Century Schoolbook"/>
                    <w:sz w:val="20"/>
                  </w:rPr>
                </w:pPr>
                <w:r>
                  <w:rPr>
                    <w:rFonts w:ascii="Century Schoolbook"/>
                    <w:sz w:val="20"/>
                  </w:rPr>
                  <w:t>April 2013</w:t>
                </w:r>
              </w:p>
            </w:txbxContent>
          </v:textbox>
          <w10:wrap anchorx="page" anchory="page"/>
        </v:shape>
      </w:pict>
    </w:r>
    <w:r>
      <w:pict w14:anchorId="08CEC352">
        <v:shape id="_x0000_s2050" type="#_x0000_t202" style="position:absolute;margin-left:198.95pt;margin-top:709.25pt;width:250.05pt;height:24.55pt;z-index:-256072704;mso-position-horizontal-relative:page;mso-position-vertical-relative:page" filled="f" stroked="f">
          <v:textbox inset="0,0,0,0">
            <w:txbxContent>
              <w:p w14:paraId="3376F0D9" w14:textId="77777777" w:rsidR="00F33D04" w:rsidRDefault="003205B4">
                <w:pPr>
                  <w:spacing w:before="10"/>
                  <w:ind w:left="1983" w:right="1" w:hanging="1964"/>
                  <w:rPr>
                    <w:sz w:val="20"/>
                  </w:rPr>
                </w:pPr>
                <w:r>
                  <w:rPr>
                    <w:sz w:val="20"/>
                  </w:rPr>
                  <w:t>High Risk Mental Health Patient – National Reminder &amp; Flag User Manual</w:t>
                </w:r>
              </w:p>
            </w:txbxContent>
          </v:textbox>
          <w10:wrap anchorx="page" anchory="page"/>
        </v:shape>
      </w:pict>
    </w:r>
    <w:r>
      <w:pict w14:anchorId="7F27E50C">
        <v:shape id="_x0000_s2049" type="#_x0000_t202" style="position:absolute;margin-left:504.7pt;margin-top:709.25pt;width:16.1pt;height:13.05pt;z-index:-256071680;mso-position-horizontal-relative:page;mso-position-vertical-relative:page" filled="f" stroked="f">
          <v:textbox inset="0,0,0,0">
            <w:txbxContent>
              <w:p w14:paraId="7E4D8C79" w14:textId="77777777" w:rsidR="00F33D04" w:rsidRDefault="003205B4">
                <w:pPr>
                  <w:spacing w:before="10"/>
                  <w:ind w:left="60"/>
                  <w:rPr>
                    <w:sz w:val="20"/>
                  </w:rPr>
                </w:pPr>
                <w:r>
                  <w:fldChar w:fldCharType="begin"/>
                </w:r>
                <w:r>
                  <w:rPr>
                    <w:sz w:val="20"/>
                  </w:rPr>
                  <w:instrText xml:space="preserve"> PAGE </w:instrText>
                </w:r>
                <w:r>
                  <w:fldChar w:fldCharType="separate"/>
                </w:r>
                <w:r>
                  <w:t>76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68D66" w14:textId="77777777" w:rsidR="00000000" w:rsidRDefault="003205B4">
      <w:r>
        <w:separator/>
      </w:r>
    </w:p>
  </w:footnote>
  <w:footnote w:type="continuationSeparator" w:id="0">
    <w:p w14:paraId="44E4A4D1" w14:textId="77777777" w:rsidR="00000000" w:rsidRDefault="003205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3062"/>
    <w:multiLevelType w:val="hybridMultilevel"/>
    <w:tmpl w:val="AE162F6E"/>
    <w:lvl w:ilvl="0" w:tplc="1792B95A">
      <w:start w:val="1"/>
      <w:numFmt w:val="decimal"/>
      <w:lvlText w:val="%1."/>
      <w:lvlJc w:val="left"/>
      <w:pPr>
        <w:ind w:left="940" w:hanging="360"/>
        <w:jc w:val="left"/>
      </w:pPr>
      <w:rPr>
        <w:rFonts w:ascii="Times New Roman" w:eastAsia="Times New Roman" w:hAnsi="Times New Roman" w:cs="Times New Roman" w:hint="default"/>
        <w:b/>
        <w:bCs/>
        <w:w w:val="100"/>
        <w:sz w:val="22"/>
        <w:szCs w:val="22"/>
        <w:lang w:val="en-US" w:eastAsia="en-US" w:bidi="en-US"/>
      </w:rPr>
    </w:lvl>
    <w:lvl w:ilvl="1" w:tplc="3FF87784">
      <w:numFmt w:val="bullet"/>
      <w:lvlText w:val="•"/>
      <w:lvlJc w:val="left"/>
      <w:pPr>
        <w:ind w:left="1862" w:hanging="360"/>
      </w:pPr>
      <w:rPr>
        <w:rFonts w:hint="default"/>
        <w:lang w:val="en-US" w:eastAsia="en-US" w:bidi="en-US"/>
      </w:rPr>
    </w:lvl>
    <w:lvl w:ilvl="2" w:tplc="840E9E18">
      <w:numFmt w:val="bullet"/>
      <w:lvlText w:val="•"/>
      <w:lvlJc w:val="left"/>
      <w:pPr>
        <w:ind w:left="2784" w:hanging="360"/>
      </w:pPr>
      <w:rPr>
        <w:rFonts w:hint="default"/>
        <w:lang w:val="en-US" w:eastAsia="en-US" w:bidi="en-US"/>
      </w:rPr>
    </w:lvl>
    <w:lvl w:ilvl="3" w:tplc="78EC972E">
      <w:numFmt w:val="bullet"/>
      <w:lvlText w:val="•"/>
      <w:lvlJc w:val="left"/>
      <w:pPr>
        <w:ind w:left="3706" w:hanging="360"/>
      </w:pPr>
      <w:rPr>
        <w:rFonts w:hint="default"/>
        <w:lang w:val="en-US" w:eastAsia="en-US" w:bidi="en-US"/>
      </w:rPr>
    </w:lvl>
    <w:lvl w:ilvl="4" w:tplc="5B38EEF2">
      <w:numFmt w:val="bullet"/>
      <w:lvlText w:val="•"/>
      <w:lvlJc w:val="left"/>
      <w:pPr>
        <w:ind w:left="4628" w:hanging="360"/>
      </w:pPr>
      <w:rPr>
        <w:rFonts w:hint="default"/>
        <w:lang w:val="en-US" w:eastAsia="en-US" w:bidi="en-US"/>
      </w:rPr>
    </w:lvl>
    <w:lvl w:ilvl="5" w:tplc="3D20719A">
      <w:numFmt w:val="bullet"/>
      <w:lvlText w:val="•"/>
      <w:lvlJc w:val="left"/>
      <w:pPr>
        <w:ind w:left="5550" w:hanging="360"/>
      </w:pPr>
      <w:rPr>
        <w:rFonts w:hint="default"/>
        <w:lang w:val="en-US" w:eastAsia="en-US" w:bidi="en-US"/>
      </w:rPr>
    </w:lvl>
    <w:lvl w:ilvl="6" w:tplc="82CA20D4">
      <w:numFmt w:val="bullet"/>
      <w:lvlText w:val="•"/>
      <w:lvlJc w:val="left"/>
      <w:pPr>
        <w:ind w:left="6472" w:hanging="360"/>
      </w:pPr>
      <w:rPr>
        <w:rFonts w:hint="default"/>
        <w:lang w:val="en-US" w:eastAsia="en-US" w:bidi="en-US"/>
      </w:rPr>
    </w:lvl>
    <w:lvl w:ilvl="7" w:tplc="E5EE84F4">
      <w:numFmt w:val="bullet"/>
      <w:lvlText w:val="•"/>
      <w:lvlJc w:val="left"/>
      <w:pPr>
        <w:ind w:left="7394" w:hanging="360"/>
      </w:pPr>
      <w:rPr>
        <w:rFonts w:hint="default"/>
        <w:lang w:val="en-US" w:eastAsia="en-US" w:bidi="en-US"/>
      </w:rPr>
    </w:lvl>
    <w:lvl w:ilvl="8" w:tplc="1B784C5E">
      <w:numFmt w:val="bullet"/>
      <w:lvlText w:val="•"/>
      <w:lvlJc w:val="left"/>
      <w:pPr>
        <w:ind w:left="8316" w:hanging="360"/>
      </w:pPr>
      <w:rPr>
        <w:rFonts w:hint="default"/>
        <w:lang w:val="en-US" w:eastAsia="en-US" w:bidi="en-US"/>
      </w:rPr>
    </w:lvl>
  </w:abstractNum>
  <w:abstractNum w:abstractNumId="1" w15:restartNumberingAfterBreak="0">
    <w:nsid w:val="02081FCC"/>
    <w:multiLevelType w:val="hybridMultilevel"/>
    <w:tmpl w:val="199E4156"/>
    <w:lvl w:ilvl="0" w:tplc="0BD8DF24">
      <w:numFmt w:val="bullet"/>
      <w:lvlText w:val=""/>
      <w:lvlJc w:val="left"/>
      <w:pPr>
        <w:ind w:left="1300" w:hanging="360"/>
      </w:pPr>
      <w:rPr>
        <w:rFonts w:ascii="Wingdings 2" w:eastAsia="Wingdings 2" w:hAnsi="Wingdings 2" w:cs="Wingdings 2" w:hint="default"/>
        <w:w w:val="100"/>
        <w:sz w:val="24"/>
        <w:szCs w:val="24"/>
        <w:lang w:val="en-US" w:eastAsia="en-US" w:bidi="en-US"/>
      </w:rPr>
    </w:lvl>
    <w:lvl w:ilvl="1" w:tplc="EA8240B8">
      <w:numFmt w:val="bullet"/>
      <w:lvlText w:val=""/>
      <w:lvlJc w:val="left"/>
      <w:pPr>
        <w:ind w:left="2020" w:hanging="360"/>
      </w:pPr>
      <w:rPr>
        <w:rFonts w:ascii="Wingdings 2" w:eastAsia="Wingdings 2" w:hAnsi="Wingdings 2" w:cs="Wingdings 2" w:hint="default"/>
        <w:w w:val="100"/>
        <w:sz w:val="24"/>
        <w:szCs w:val="24"/>
        <w:lang w:val="en-US" w:eastAsia="en-US" w:bidi="en-US"/>
      </w:rPr>
    </w:lvl>
    <w:lvl w:ilvl="2" w:tplc="35B6E6DC">
      <w:numFmt w:val="bullet"/>
      <w:lvlText w:val="•"/>
      <w:lvlJc w:val="left"/>
      <w:pPr>
        <w:ind w:left="2924" w:hanging="360"/>
      </w:pPr>
      <w:rPr>
        <w:rFonts w:hint="default"/>
        <w:lang w:val="en-US" w:eastAsia="en-US" w:bidi="en-US"/>
      </w:rPr>
    </w:lvl>
    <w:lvl w:ilvl="3" w:tplc="19D6AF1C">
      <w:numFmt w:val="bullet"/>
      <w:lvlText w:val="•"/>
      <w:lvlJc w:val="left"/>
      <w:pPr>
        <w:ind w:left="3828" w:hanging="360"/>
      </w:pPr>
      <w:rPr>
        <w:rFonts w:hint="default"/>
        <w:lang w:val="en-US" w:eastAsia="en-US" w:bidi="en-US"/>
      </w:rPr>
    </w:lvl>
    <w:lvl w:ilvl="4" w:tplc="5BFE7862">
      <w:numFmt w:val="bullet"/>
      <w:lvlText w:val="•"/>
      <w:lvlJc w:val="left"/>
      <w:pPr>
        <w:ind w:left="4733" w:hanging="360"/>
      </w:pPr>
      <w:rPr>
        <w:rFonts w:hint="default"/>
        <w:lang w:val="en-US" w:eastAsia="en-US" w:bidi="en-US"/>
      </w:rPr>
    </w:lvl>
    <w:lvl w:ilvl="5" w:tplc="E76E13EE">
      <w:numFmt w:val="bullet"/>
      <w:lvlText w:val="•"/>
      <w:lvlJc w:val="left"/>
      <w:pPr>
        <w:ind w:left="5637" w:hanging="360"/>
      </w:pPr>
      <w:rPr>
        <w:rFonts w:hint="default"/>
        <w:lang w:val="en-US" w:eastAsia="en-US" w:bidi="en-US"/>
      </w:rPr>
    </w:lvl>
    <w:lvl w:ilvl="6" w:tplc="D48A5F54">
      <w:numFmt w:val="bullet"/>
      <w:lvlText w:val="•"/>
      <w:lvlJc w:val="left"/>
      <w:pPr>
        <w:ind w:left="6542" w:hanging="360"/>
      </w:pPr>
      <w:rPr>
        <w:rFonts w:hint="default"/>
        <w:lang w:val="en-US" w:eastAsia="en-US" w:bidi="en-US"/>
      </w:rPr>
    </w:lvl>
    <w:lvl w:ilvl="7" w:tplc="8D6879E4">
      <w:numFmt w:val="bullet"/>
      <w:lvlText w:val="•"/>
      <w:lvlJc w:val="left"/>
      <w:pPr>
        <w:ind w:left="7446" w:hanging="360"/>
      </w:pPr>
      <w:rPr>
        <w:rFonts w:hint="default"/>
        <w:lang w:val="en-US" w:eastAsia="en-US" w:bidi="en-US"/>
      </w:rPr>
    </w:lvl>
    <w:lvl w:ilvl="8" w:tplc="82B4DC76">
      <w:numFmt w:val="bullet"/>
      <w:lvlText w:val="•"/>
      <w:lvlJc w:val="left"/>
      <w:pPr>
        <w:ind w:left="8351" w:hanging="360"/>
      </w:pPr>
      <w:rPr>
        <w:rFonts w:hint="default"/>
        <w:lang w:val="en-US" w:eastAsia="en-US" w:bidi="en-US"/>
      </w:rPr>
    </w:lvl>
  </w:abstractNum>
  <w:abstractNum w:abstractNumId="2" w15:restartNumberingAfterBreak="0">
    <w:nsid w:val="02D671BC"/>
    <w:multiLevelType w:val="hybridMultilevel"/>
    <w:tmpl w:val="324A8A86"/>
    <w:lvl w:ilvl="0" w:tplc="B2829B00">
      <w:start w:val="1"/>
      <w:numFmt w:val="decimal"/>
      <w:lvlText w:val="%1."/>
      <w:lvlJc w:val="left"/>
      <w:pPr>
        <w:ind w:left="940" w:hanging="360"/>
        <w:jc w:val="left"/>
      </w:pPr>
      <w:rPr>
        <w:rFonts w:hint="default"/>
        <w:b/>
        <w:bCs/>
        <w:spacing w:val="-4"/>
        <w:w w:val="99"/>
        <w:lang w:val="en-US" w:eastAsia="en-US" w:bidi="en-US"/>
      </w:rPr>
    </w:lvl>
    <w:lvl w:ilvl="1" w:tplc="C24210C2">
      <w:numFmt w:val="bullet"/>
      <w:lvlText w:val="•"/>
      <w:lvlJc w:val="left"/>
      <w:pPr>
        <w:ind w:left="1862" w:hanging="360"/>
      </w:pPr>
      <w:rPr>
        <w:rFonts w:hint="default"/>
        <w:lang w:val="en-US" w:eastAsia="en-US" w:bidi="en-US"/>
      </w:rPr>
    </w:lvl>
    <w:lvl w:ilvl="2" w:tplc="45FADF14">
      <w:numFmt w:val="bullet"/>
      <w:lvlText w:val="•"/>
      <w:lvlJc w:val="left"/>
      <w:pPr>
        <w:ind w:left="2784" w:hanging="360"/>
      </w:pPr>
      <w:rPr>
        <w:rFonts w:hint="default"/>
        <w:lang w:val="en-US" w:eastAsia="en-US" w:bidi="en-US"/>
      </w:rPr>
    </w:lvl>
    <w:lvl w:ilvl="3" w:tplc="BD52889E">
      <w:numFmt w:val="bullet"/>
      <w:lvlText w:val="•"/>
      <w:lvlJc w:val="left"/>
      <w:pPr>
        <w:ind w:left="3706" w:hanging="360"/>
      </w:pPr>
      <w:rPr>
        <w:rFonts w:hint="default"/>
        <w:lang w:val="en-US" w:eastAsia="en-US" w:bidi="en-US"/>
      </w:rPr>
    </w:lvl>
    <w:lvl w:ilvl="4" w:tplc="8C68F70E">
      <w:numFmt w:val="bullet"/>
      <w:lvlText w:val="•"/>
      <w:lvlJc w:val="left"/>
      <w:pPr>
        <w:ind w:left="4628" w:hanging="360"/>
      </w:pPr>
      <w:rPr>
        <w:rFonts w:hint="default"/>
        <w:lang w:val="en-US" w:eastAsia="en-US" w:bidi="en-US"/>
      </w:rPr>
    </w:lvl>
    <w:lvl w:ilvl="5" w:tplc="74A44C28">
      <w:numFmt w:val="bullet"/>
      <w:lvlText w:val="•"/>
      <w:lvlJc w:val="left"/>
      <w:pPr>
        <w:ind w:left="5550" w:hanging="360"/>
      </w:pPr>
      <w:rPr>
        <w:rFonts w:hint="default"/>
        <w:lang w:val="en-US" w:eastAsia="en-US" w:bidi="en-US"/>
      </w:rPr>
    </w:lvl>
    <w:lvl w:ilvl="6" w:tplc="198A2078">
      <w:numFmt w:val="bullet"/>
      <w:lvlText w:val="•"/>
      <w:lvlJc w:val="left"/>
      <w:pPr>
        <w:ind w:left="6472" w:hanging="360"/>
      </w:pPr>
      <w:rPr>
        <w:rFonts w:hint="default"/>
        <w:lang w:val="en-US" w:eastAsia="en-US" w:bidi="en-US"/>
      </w:rPr>
    </w:lvl>
    <w:lvl w:ilvl="7" w:tplc="EDD6E97C">
      <w:numFmt w:val="bullet"/>
      <w:lvlText w:val="•"/>
      <w:lvlJc w:val="left"/>
      <w:pPr>
        <w:ind w:left="7394" w:hanging="360"/>
      </w:pPr>
      <w:rPr>
        <w:rFonts w:hint="default"/>
        <w:lang w:val="en-US" w:eastAsia="en-US" w:bidi="en-US"/>
      </w:rPr>
    </w:lvl>
    <w:lvl w:ilvl="8" w:tplc="004A5D4A">
      <w:numFmt w:val="bullet"/>
      <w:lvlText w:val="•"/>
      <w:lvlJc w:val="left"/>
      <w:pPr>
        <w:ind w:left="8316" w:hanging="360"/>
      </w:pPr>
      <w:rPr>
        <w:rFonts w:hint="default"/>
        <w:lang w:val="en-US" w:eastAsia="en-US" w:bidi="en-US"/>
      </w:rPr>
    </w:lvl>
  </w:abstractNum>
  <w:abstractNum w:abstractNumId="3" w15:restartNumberingAfterBreak="0">
    <w:nsid w:val="02E413D6"/>
    <w:multiLevelType w:val="hybridMultilevel"/>
    <w:tmpl w:val="3D766516"/>
    <w:lvl w:ilvl="0" w:tplc="8F9CF99C">
      <w:start w:val="1"/>
      <w:numFmt w:val="decimal"/>
      <w:lvlText w:val="%1)"/>
      <w:lvlJc w:val="left"/>
      <w:pPr>
        <w:ind w:left="940" w:hanging="360"/>
        <w:jc w:val="left"/>
      </w:pPr>
      <w:rPr>
        <w:rFonts w:ascii="Times New Roman" w:eastAsia="Times New Roman" w:hAnsi="Times New Roman" w:cs="Times New Roman" w:hint="default"/>
        <w:spacing w:val="-20"/>
        <w:w w:val="99"/>
        <w:sz w:val="24"/>
        <w:szCs w:val="24"/>
        <w:lang w:val="en-US" w:eastAsia="en-US" w:bidi="en-US"/>
      </w:rPr>
    </w:lvl>
    <w:lvl w:ilvl="1" w:tplc="57605D56">
      <w:numFmt w:val="bullet"/>
      <w:lvlText w:val="•"/>
      <w:lvlJc w:val="left"/>
      <w:pPr>
        <w:ind w:left="2740" w:hanging="360"/>
      </w:pPr>
      <w:rPr>
        <w:rFonts w:hint="default"/>
        <w:lang w:val="en-US" w:eastAsia="en-US" w:bidi="en-US"/>
      </w:rPr>
    </w:lvl>
    <w:lvl w:ilvl="2" w:tplc="36CA300A">
      <w:numFmt w:val="bullet"/>
      <w:lvlText w:val="•"/>
      <w:lvlJc w:val="left"/>
      <w:pPr>
        <w:ind w:left="3564" w:hanging="360"/>
      </w:pPr>
      <w:rPr>
        <w:rFonts w:hint="default"/>
        <w:lang w:val="en-US" w:eastAsia="en-US" w:bidi="en-US"/>
      </w:rPr>
    </w:lvl>
    <w:lvl w:ilvl="3" w:tplc="4808C250">
      <w:numFmt w:val="bullet"/>
      <w:lvlText w:val="•"/>
      <w:lvlJc w:val="left"/>
      <w:pPr>
        <w:ind w:left="4388" w:hanging="360"/>
      </w:pPr>
      <w:rPr>
        <w:rFonts w:hint="default"/>
        <w:lang w:val="en-US" w:eastAsia="en-US" w:bidi="en-US"/>
      </w:rPr>
    </w:lvl>
    <w:lvl w:ilvl="4" w:tplc="3420FE4C">
      <w:numFmt w:val="bullet"/>
      <w:lvlText w:val="•"/>
      <w:lvlJc w:val="left"/>
      <w:pPr>
        <w:ind w:left="5213" w:hanging="360"/>
      </w:pPr>
      <w:rPr>
        <w:rFonts w:hint="default"/>
        <w:lang w:val="en-US" w:eastAsia="en-US" w:bidi="en-US"/>
      </w:rPr>
    </w:lvl>
    <w:lvl w:ilvl="5" w:tplc="5BAE9720">
      <w:numFmt w:val="bullet"/>
      <w:lvlText w:val="•"/>
      <w:lvlJc w:val="left"/>
      <w:pPr>
        <w:ind w:left="6037" w:hanging="360"/>
      </w:pPr>
      <w:rPr>
        <w:rFonts w:hint="default"/>
        <w:lang w:val="en-US" w:eastAsia="en-US" w:bidi="en-US"/>
      </w:rPr>
    </w:lvl>
    <w:lvl w:ilvl="6" w:tplc="27FEB7BE">
      <w:numFmt w:val="bullet"/>
      <w:lvlText w:val="•"/>
      <w:lvlJc w:val="left"/>
      <w:pPr>
        <w:ind w:left="6862" w:hanging="360"/>
      </w:pPr>
      <w:rPr>
        <w:rFonts w:hint="default"/>
        <w:lang w:val="en-US" w:eastAsia="en-US" w:bidi="en-US"/>
      </w:rPr>
    </w:lvl>
    <w:lvl w:ilvl="7" w:tplc="96C0BD50">
      <w:numFmt w:val="bullet"/>
      <w:lvlText w:val="•"/>
      <w:lvlJc w:val="left"/>
      <w:pPr>
        <w:ind w:left="7686" w:hanging="360"/>
      </w:pPr>
      <w:rPr>
        <w:rFonts w:hint="default"/>
        <w:lang w:val="en-US" w:eastAsia="en-US" w:bidi="en-US"/>
      </w:rPr>
    </w:lvl>
    <w:lvl w:ilvl="8" w:tplc="3AA09058">
      <w:numFmt w:val="bullet"/>
      <w:lvlText w:val="•"/>
      <w:lvlJc w:val="left"/>
      <w:pPr>
        <w:ind w:left="8511" w:hanging="360"/>
      </w:pPr>
      <w:rPr>
        <w:rFonts w:hint="default"/>
        <w:lang w:val="en-US" w:eastAsia="en-US" w:bidi="en-US"/>
      </w:rPr>
    </w:lvl>
  </w:abstractNum>
  <w:abstractNum w:abstractNumId="4" w15:restartNumberingAfterBreak="0">
    <w:nsid w:val="0EB15446"/>
    <w:multiLevelType w:val="hybridMultilevel"/>
    <w:tmpl w:val="84E6D262"/>
    <w:lvl w:ilvl="0" w:tplc="A042774C">
      <w:start w:val="1"/>
      <w:numFmt w:val="decimal"/>
      <w:lvlText w:val="%1."/>
      <w:lvlJc w:val="left"/>
      <w:pPr>
        <w:ind w:left="1487" w:hanging="360"/>
        <w:jc w:val="left"/>
      </w:pPr>
      <w:rPr>
        <w:rFonts w:ascii="Times New Roman" w:eastAsia="Times New Roman" w:hAnsi="Times New Roman" w:cs="Times New Roman" w:hint="default"/>
        <w:spacing w:val="-6"/>
        <w:w w:val="99"/>
        <w:sz w:val="24"/>
        <w:szCs w:val="24"/>
        <w:lang w:val="en-US" w:eastAsia="en-US" w:bidi="en-US"/>
      </w:rPr>
    </w:lvl>
    <w:lvl w:ilvl="1" w:tplc="3078F9DC">
      <w:start w:val="1"/>
      <w:numFmt w:val="decimal"/>
      <w:lvlText w:val="%2)"/>
      <w:lvlJc w:val="left"/>
      <w:pPr>
        <w:ind w:left="1660" w:hanging="360"/>
        <w:jc w:val="left"/>
      </w:pPr>
      <w:rPr>
        <w:rFonts w:ascii="Times New Roman" w:eastAsia="Times New Roman" w:hAnsi="Times New Roman" w:cs="Times New Roman" w:hint="default"/>
        <w:w w:val="100"/>
        <w:sz w:val="22"/>
        <w:szCs w:val="22"/>
        <w:lang w:val="en-US" w:eastAsia="en-US" w:bidi="en-US"/>
      </w:rPr>
    </w:lvl>
    <w:lvl w:ilvl="2" w:tplc="37D08F30">
      <w:numFmt w:val="bullet"/>
      <w:lvlText w:val="•"/>
      <w:lvlJc w:val="left"/>
      <w:pPr>
        <w:ind w:left="2604" w:hanging="360"/>
      </w:pPr>
      <w:rPr>
        <w:rFonts w:hint="default"/>
        <w:lang w:val="en-US" w:eastAsia="en-US" w:bidi="en-US"/>
      </w:rPr>
    </w:lvl>
    <w:lvl w:ilvl="3" w:tplc="95A44C3A">
      <w:numFmt w:val="bullet"/>
      <w:lvlText w:val="•"/>
      <w:lvlJc w:val="left"/>
      <w:pPr>
        <w:ind w:left="3548" w:hanging="360"/>
      </w:pPr>
      <w:rPr>
        <w:rFonts w:hint="default"/>
        <w:lang w:val="en-US" w:eastAsia="en-US" w:bidi="en-US"/>
      </w:rPr>
    </w:lvl>
    <w:lvl w:ilvl="4" w:tplc="C75C9B2E">
      <w:numFmt w:val="bullet"/>
      <w:lvlText w:val="•"/>
      <w:lvlJc w:val="left"/>
      <w:pPr>
        <w:ind w:left="4493" w:hanging="360"/>
      </w:pPr>
      <w:rPr>
        <w:rFonts w:hint="default"/>
        <w:lang w:val="en-US" w:eastAsia="en-US" w:bidi="en-US"/>
      </w:rPr>
    </w:lvl>
    <w:lvl w:ilvl="5" w:tplc="9E7684B8">
      <w:numFmt w:val="bullet"/>
      <w:lvlText w:val="•"/>
      <w:lvlJc w:val="left"/>
      <w:pPr>
        <w:ind w:left="5437" w:hanging="360"/>
      </w:pPr>
      <w:rPr>
        <w:rFonts w:hint="default"/>
        <w:lang w:val="en-US" w:eastAsia="en-US" w:bidi="en-US"/>
      </w:rPr>
    </w:lvl>
    <w:lvl w:ilvl="6" w:tplc="064E46B2">
      <w:numFmt w:val="bullet"/>
      <w:lvlText w:val="•"/>
      <w:lvlJc w:val="left"/>
      <w:pPr>
        <w:ind w:left="6382" w:hanging="360"/>
      </w:pPr>
      <w:rPr>
        <w:rFonts w:hint="default"/>
        <w:lang w:val="en-US" w:eastAsia="en-US" w:bidi="en-US"/>
      </w:rPr>
    </w:lvl>
    <w:lvl w:ilvl="7" w:tplc="B184A018">
      <w:numFmt w:val="bullet"/>
      <w:lvlText w:val="•"/>
      <w:lvlJc w:val="left"/>
      <w:pPr>
        <w:ind w:left="7326" w:hanging="360"/>
      </w:pPr>
      <w:rPr>
        <w:rFonts w:hint="default"/>
        <w:lang w:val="en-US" w:eastAsia="en-US" w:bidi="en-US"/>
      </w:rPr>
    </w:lvl>
    <w:lvl w:ilvl="8" w:tplc="23A8343C">
      <w:numFmt w:val="bullet"/>
      <w:lvlText w:val="•"/>
      <w:lvlJc w:val="left"/>
      <w:pPr>
        <w:ind w:left="8271" w:hanging="360"/>
      </w:pPr>
      <w:rPr>
        <w:rFonts w:hint="default"/>
        <w:lang w:val="en-US" w:eastAsia="en-US" w:bidi="en-US"/>
      </w:rPr>
    </w:lvl>
  </w:abstractNum>
  <w:abstractNum w:abstractNumId="5" w15:restartNumberingAfterBreak="0">
    <w:nsid w:val="147A53B0"/>
    <w:multiLevelType w:val="hybridMultilevel"/>
    <w:tmpl w:val="8A9267C6"/>
    <w:lvl w:ilvl="0" w:tplc="A10A7FFC">
      <w:start w:val="1"/>
      <w:numFmt w:val="decimal"/>
      <w:lvlText w:val="%1"/>
      <w:lvlJc w:val="left"/>
      <w:pPr>
        <w:ind w:left="1012" w:hanging="432"/>
        <w:jc w:val="left"/>
      </w:pPr>
      <w:rPr>
        <w:rFonts w:ascii="Courier New" w:eastAsia="Courier New" w:hAnsi="Courier New" w:cs="Courier New" w:hint="default"/>
        <w:spacing w:val="-1"/>
        <w:w w:val="100"/>
        <w:sz w:val="18"/>
        <w:szCs w:val="18"/>
        <w:lang w:val="en-US" w:eastAsia="en-US" w:bidi="en-US"/>
      </w:rPr>
    </w:lvl>
    <w:lvl w:ilvl="1" w:tplc="4C66399C">
      <w:start w:val="2"/>
      <w:numFmt w:val="decimal"/>
      <w:lvlText w:val="%2"/>
      <w:lvlJc w:val="left"/>
      <w:pPr>
        <w:ind w:left="1240" w:hanging="300"/>
        <w:jc w:val="left"/>
      </w:pPr>
      <w:rPr>
        <w:rFonts w:ascii="Times New Roman" w:eastAsia="Times New Roman" w:hAnsi="Times New Roman" w:cs="Times New Roman" w:hint="default"/>
        <w:spacing w:val="-2"/>
        <w:w w:val="99"/>
        <w:sz w:val="24"/>
        <w:szCs w:val="24"/>
        <w:lang w:val="en-US" w:eastAsia="en-US" w:bidi="en-US"/>
      </w:rPr>
    </w:lvl>
    <w:lvl w:ilvl="2" w:tplc="86CCA4A4">
      <w:start w:val="1"/>
      <w:numFmt w:val="lowerLetter"/>
      <w:lvlText w:val="%3."/>
      <w:lvlJc w:val="left"/>
      <w:pPr>
        <w:ind w:left="1571" w:hanging="360"/>
        <w:jc w:val="left"/>
      </w:pPr>
      <w:rPr>
        <w:rFonts w:ascii="Times New Roman" w:eastAsia="Times New Roman" w:hAnsi="Times New Roman" w:cs="Times New Roman" w:hint="default"/>
        <w:spacing w:val="-5"/>
        <w:w w:val="99"/>
        <w:sz w:val="24"/>
        <w:szCs w:val="24"/>
        <w:lang w:val="en-US" w:eastAsia="en-US" w:bidi="en-US"/>
      </w:rPr>
    </w:lvl>
    <w:lvl w:ilvl="3" w:tplc="D47C36B8">
      <w:numFmt w:val="bullet"/>
      <w:lvlText w:val="•"/>
      <w:lvlJc w:val="left"/>
      <w:pPr>
        <w:ind w:left="1980" w:hanging="360"/>
      </w:pPr>
      <w:rPr>
        <w:rFonts w:hint="default"/>
        <w:lang w:val="en-US" w:eastAsia="en-US" w:bidi="en-US"/>
      </w:rPr>
    </w:lvl>
    <w:lvl w:ilvl="4" w:tplc="9C6E8F24">
      <w:numFmt w:val="bullet"/>
      <w:lvlText w:val="•"/>
      <w:lvlJc w:val="left"/>
      <w:pPr>
        <w:ind w:left="3148" w:hanging="360"/>
      </w:pPr>
      <w:rPr>
        <w:rFonts w:hint="default"/>
        <w:lang w:val="en-US" w:eastAsia="en-US" w:bidi="en-US"/>
      </w:rPr>
    </w:lvl>
    <w:lvl w:ilvl="5" w:tplc="C56669C2">
      <w:numFmt w:val="bullet"/>
      <w:lvlText w:val="•"/>
      <w:lvlJc w:val="left"/>
      <w:pPr>
        <w:ind w:left="4317" w:hanging="360"/>
      </w:pPr>
      <w:rPr>
        <w:rFonts w:hint="default"/>
        <w:lang w:val="en-US" w:eastAsia="en-US" w:bidi="en-US"/>
      </w:rPr>
    </w:lvl>
    <w:lvl w:ilvl="6" w:tplc="D800FD00">
      <w:numFmt w:val="bullet"/>
      <w:lvlText w:val="•"/>
      <w:lvlJc w:val="left"/>
      <w:pPr>
        <w:ind w:left="5485" w:hanging="360"/>
      </w:pPr>
      <w:rPr>
        <w:rFonts w:hint="default"/>
        <w:lang w:val="en-US" w:eastAsia="en-US" w:bidi="en-US"/>
      </w:rPr>
    </w:lvl>
    <w:lvl w:ilvl="7" w:tplc="7B86300C">
      <w:numFmt w:val="bullet"/>
      <w:lvlText w:val="•"/>
      <w:lvlJc w:val="left"/>
      <w:pPr>
        <w:ind w:left="6654" w:hanging="360"/>
      </w:pPr>
      <w:rPr>
        <w:rFonts w:hint="default"/>
        <w:lang w:val="en-US" w:eastAsia="en-US" w:bidi="en-US"/>
      </w:rPr>
    </w:lvl>
    <w:lvl w:ilvl="8" w:tplc="8EACEFC4">
      <w:numFmt w:val="bullet"/>
      <w:lvlText w:val="•"/>
      <w:lvlJc w:val="left"/>
      <w:pPr>
        <w:ind w:left="7822" w:hanging="360"/>
      </w:pPr>
      <w:rPr>
        <w:rFonts w:hint="default"/>
        <w:lang w:val="en-US" w:eastAsia="en-US" w:bidi="en-US"/>
      </w:rPr>
    </w:lvl>
  </w:abstractNum>
  <w:abstractNum w:abstractNumId="6" w15:restartNumberingAfterBreak="0">
    <w:nsid w:val="17BA7F40"/>
    <w:multiLevelType w:val="hybridMultilevel"/>
    <w:tmpl w:val="3E666396"/>
    <w:lvl w:ilvl="0" w:tplc="FCB40F54">
      <w:numFmt w:val="bullet"/>
      <w:lvlText w:val="-"/>
      <w:lvlJc w:val="left"/>
      <w:pPr>
        <w:ind w:left="432" w:hanging="216"/>
      </w:pPr>
      <w:rPr>
        <w:rFonts w:ascii="Courier New" w:eastAsia="Courier New" w:hAnsi="Courier New" w:cs="Courier New" w:hint="default"/>
        <w:w w:val="100"/>
        <w:sz w:val="18"/>
        <w:szCs w:val="18"/>
        <w:lang w:val="en-US" w:eastAsia="en-US" w:bidi="en-US"/>
      </w:rPr>
    </w:lvl>
    <w:lvl w:ilvl="1" w:tplc="8182C5F4">
      <w:numFmt w:val="bullet"/>
      <w:lvlText w:val="•"/>
      <w:lvlJc w:val="left"/>
      <w:pPr>
        <w:ind w:left="1197" w:hanging="216"/>
      </w:pPr>
      <w:rPr>
        <w:rFonts w:hint="default"/>
        <w:lang w:val="en-US" w:eastAsia="en-US" w:bidi="en-US"/>
      </w:rPr>
    </w:lvl>
    <w:lvl w:ilvl="2" w:tplc="A998B3A0">
      <w:numFmt w:val="bullet"/>
      <w:lvlText w:val="•"/>
      <w:lvlJc w:val="left"/>
      <w:pPr>
        <w:ind w:left="1954" w:hanging="216"/>
      </w:pPr>
      <w:rPr>
        <w:rFonts w:hint="default"/>
        <w:lang w:val="en-US" w:eastAsia="en-US" w:bidi="en-US"/>
      </w:rPr>
    </w:lvl>
    <w:lvl w:ilvl="3" w:tplc="8650097A">
      <w:numFmt w:val="bullet"/>
      <w:lvlText w:val="•"/>
      <w:lvlJc w:val="left"/>
      <w:pPr>
        <w:ind w:left="2712" w:hanging="216"/>
      </w:pPr>
      <w:rPr>
        <w:rFonts w:hint="default"/>
        <w:lang w:val="en-US" w:eastAsia="en-US" w:bidi="en-US"/>
      </w:rPr>
    </w:lvl>
    <w:lvl w:ilvl="4" w:tplc="F9886390">
      <w:numFmt w:val="bullet"/>
      <w:lvlText w:val="•"/>
      <w:lvlJc w:val="left"/>
      <w:pPr>
        <w:ind w:left="3469" w:hanging="216"/>
      </w:pPr>
      <w:rPr>
        <w:rFonts w:hint="default"/>
        <w:lang w:val="en-US" w:eastAsia="en-US" w:bidi="en-US"/>
      </w:rPr>
    </w:lvl>
    <w:lvl w:ilvl="5" w:tplc="E0EEC7DA">
      <w:numFmt w:val="bullet"/>
      <w:lvlText w:val="•"/>
      <w:lvlJc w:val="left"/>
      <w:pPr>
        <w:ind w:left="4226" w:hanging="216"/>
      </w:pPr>
      <w:rPr>
        <w:rFonts w:hint="default"/>
        <w:lang w:val="en-US" w:eastAsia="en-US" w:bidi="en-US"/>
      </w:rPr>
    </w:lvl>
    <w:lvl w:ilvl="6" w:tplc="9806B47C">
      <w:numFmt w:val="bullet"/>
      <w:lvlText w:val="•"/>
      <w:lvlJc w:val="left"/>
      <w:pPr>
        <w:ind w:left="4984" w:hanging="216"/>
      </w:pPr>
      <w:rPr>
        <w:rFonts w:hint="default"/>
        <w:lang w:val="en-US" w:eastAsia="en-US" w:bidi="en-US"/>
      </w:rPr>
    </w:lvl>
    <w:lvl w:ilvl="7" w:tplc="B1801CF0">
      <w:numFmt w:val="bullet"/>
      <w:lvlText w:val="•"/>
      <w:lvlJc w:val="left"/>
      <w:pPr>
        <w:ind w:left="5741" w:hanging="216"/>
      </w:pPr>
      <w:rPr>
        <w:rFonts w:hint="default"/>
        <w:lang w:val="en-US" w:eastAsia="en-US" w:bidi="en-US"/>
      </w:rPr>
    </w:lvl>
    <w:lvl w:ilvl="8" w:tplc="903E3482">
      <w:numFmt w:val="bullet"/>
      <w:lvlText w:val="•"/>
      <w:lvlJc w:val="left"/>
      <w:pPr>
        <w:ind w:left="6498" w:hanging="216"/>
      </w:pPr>
      <w:rPr>
        <w:rFonts w:hint="default"/>
        <w:lang w:val="en-US" w:eastAsia="en-US" w:bidi="en-US"/>
      </w:rPr>
    </w:lvl>
  </w:abstractNum>
  <w:abstractNum w:abstractNumId="7" w15:restartNumberingAfterBreak="0">
    <w:nsid w:val="23437DB5"/>
    <w:multiLevelType w:val="hybridMultilevel"/>
    <w:tmpl w:val="C8F60380"/>
    <w:lvl w:ilvl="0" w:tplc="A6CA137A">
      <w:start w:val="1"/>
      <w:numFmt w:val="decimal"/>
      <w:lvlText w:val="%1."/>
      <w:lvlJc w:val="left"/>
      <w:pPr>
        <w:ind w:left="940" w:hanging="360"/>
        <w:jc w:val="left"/>
      </w:pPr>
      <w:rPr>
        <w:rFonts w:ascii="Times New Roman" w:eastAsia="Times New Roman" w:hAnsi="Times New Roman" w:cs="Times New Roman" w:hint="default"/>
        <w:w w:val="100"/>
        <w:sz w:val="22"/>
        <w:szCs w:val="22"/>
        <w:lang w:val="en-US" w:eastAsia="en-US" w:bidi="en-US"/>
      </w:rPr>
    </w:lvl>
    <w:lvl w:ilvl="1" w:tplc="7A3A8C40">
      <w:numFmt w:val="bullet"/>
      <w:lvlText w:val="•"/>
      <w:lvlJc w:val="left"/>
      <w:pPr>
        <w:ind w:left="1862" w:hanging="360"/>
      </w:pPr>
      <w:rPr>
        <w:rFonts w:hint="default"/>
        <w:lang w:val="en-US" w:eastAsia="en-US" w:bidi="en-US"/>
      </w:rPr>
    </w:lvl>
    <w:lvl w:ilvl="2" w:tplc="162AAA00">
      <w:numFmt w:val="bullet"/>
      <w:lvlText w:val="•"/>
      <w:lvlJc w:val="left"/>
      <w:pPr>
        <w:ind w:left="2784" w:hanging="360"/>
      </w:pPr>
      <w:rPr>
        <w:rFonts w:hint="default"/>
        <w:lang w:val="en-US" w:eastAsia="en-US" w:bidi="en-US"/>
      </w:rPr>
    </w:lvl>
    <w:lvl w:ilvl="3" w:tplc="30F0AEB0">
      <w:numFmt w:val="bullet"/>
      <w:lvlText w:val="•"/>
      <w:lvlJc w:val="left"/>
      <w:pPr>
        <w:ind w:left="3706" w:hanging="360"/>
      </w:pPr>
      <w:rPr>
        <w:rFonts w:hint="default"/>
        <w:lang w:val="en-US" w:eastAsia="en-US" w:bidi="en-US"/>
      </w:rPr>
    </w:lvl>
    <w:lvl w:ilvl="4" w:tplc="20D8843C">
      <w:numFmt w:val="bullet"/>
      <w:lvlText w:val="•"/>
      <w:lvlJc w:val="left"/>
      <w:pPr>
        <w:ind w:left="4628" w:hanging="360"/>
      </w:pPr>
      <w:rPr>
        <w:rFonts w:hint="default"/>
        <w:lang w:val="en-US" w:eastAsia="en-US" w:bidi="en-US"/>
      </w:rPr>
    </w:lvl>
    <w:lvl w:ilvl="5" w:tplc="92A675BA">
      <w:numFmt w:val="bullet"/>
      <w:lvlText w:val="•"/>
      <w:lvlJc w:val="left"/>
      <w:pPr>
        <w:ind w:left="5550" w:hanging="360"/>
      </w:pPr>
      <w:rPr>
        <w:rFonts w:hint="default"/>
        <w:lang w:val="en-US" w:eastAsia="en-US" w:bidi="en-US"/>
      </w:rPr>
    </w:lvl>
    <w:lvl w:ilvl="6" w:tplc="CBDEA8B2">
      <w:numFmt w:val="bullet"/>
      <w:lvlText w:val="•"/>
      <w:lvlJc w:val="left"/>
      <w:pPr>
        <w:ind w:left="6472" w:hanging="360"/>
      </w:pPr>
      <w:rPr>
        <w:rFonts w:hint="default"/>
        <w:lang w:val="en-US" w:eastAsia="en-US" w:bidi="en-US"/>
      </w:rPr>
    </w:lvl>
    <w:lvl w:ilvl="7" w:tplc="62D26932">
      <w:numFmt w:val="bullet"/>
      <w:lvlText w:val="•"/>
      <w:lvlJc w:val="left"/>
      <w:pPr>
        <w:ind w:left="7394" w:hanging="360"/>
      </w:pPr>
      <w:rPr>
        <w:rFonts w:hint="default"/>
        <w:lang w:val="en-US" w:eastAsia="en-US" w:bidi="en-US"/>
      </w:rPr>
    </w:lvl>
    <w:lvl w:ilvl="8" w:tplc="265AAAF0">
      <w:numFmt w:val="bullet"/>
      <w:lvlText w:val="•"/>
      <w:lvlJc w:val="left"/>
      <w:pPr>
        <w:ind w:left="8316" w:hanging="360"/>
      </w:pPr>
      <w:rPr>
        <w:rFonts w:hint="default"/>
        <w:lang w:val="en-US" w:eastAsia="en-US" w:bidi="en-US"/>
      </w:rPr>
    </w:lvl>
  </w:abstractNum>
  <w:abstractNum w:abstractNumId="8" w15:restartNumberingAfterBreak="0">
    <w:nsid w:val="23B4765A"/>
    <w:multiLevelType w:val="hybridMultilevel"/>
    <w:tmpl w:val="44140ADA"/>
    <w:lvl w:ilvl="0" w:tplc="C096C65E">
      <w:start w:val="1"/>
      <w:numFmt w:val="decimal"/>
      <w:lvlText w:val="%1."/>
      <w:lvlJc w:val="left"/>
      <w:pPr>
        <w:ind w:left="1487" w:hanging="360"/>
        <w:jc w:val="left"/>
      </w:pPr>
      <w:rPr>
        <w:rFonts w:ascii="Times New Roman" w:eastAsia="Times New Roman" w:hAnsi="Times New Roman" w:cs="Times New Roman" w:hint="default"/>
        <w:spacing w:val="-5"/>
        <w:w w:val="99"/>
        <w:sz w:val="24"/>
        <w:szCs w:val="24"/>
        <w:lang w:val="en-US" w:eastAsia="en-US" w:bidi="en-US"/>
      </w:rPr>
    </w:lvl>
    <w:lvl w:ilvl="1" w:tplc="A3BCD5CA">
      <w:numFmt w:val="bullet"/>
      <w:lvlText w:val="•"/>
      <w:lvlJc w:val="left"/>
      <w:pPr>
        <w:ind w:left="2348" w:hanging="360"/>
      </w:pPr>
      <w:rPr>
        <w:rFonts w:hint="default"/>
        <w:lang w:val="en-US" w:eastAsia="en-US" w:bidi="en-US"/>
      </w:rPr>
    </w:lvl>
    <w:lvl w:ilvl="2" w:tplc="62024FDE">
      <w:numFmt w:val="bullet"/>
      <w:lvlText w:val="•"/>
      <w:lvlJc w:val="left"/>
      <w:pPr>
        <w:ind w:left="3216" w:hanging="360"/>
      </w:pPr>
      <w:rPr>
        <w:rFonts w:hint="default"/>
        <w:lang w:val="en-US" w:eastAsia="en-US" w:bidi="en-US"/>
      </w:rPr>
    </w:lvl>
    <w:lvl w:ilvl="3" w:tplc="82768126">
      <w:numFmt w:val="bullet"/>
      <w:lvlText w:val="•"/>
      <w:lvlJc w:val="left"/>
      <w:pPr>
        <w:ind w:left="4084" w:hanging="360"/>
      </w:pPr>
      <w:rPr>
        <w:rFonts w:hint="default"/>
        <w:lang w:val="en-US" w:eastAsia="en-US" w:bidi="en-US"/>
      </w:rPr>
    </w:lvl>
    <w:lvl w:ilvl="4" w:tplc="F004640A">
      <w:numFmt w:val="bullet"/>
      <w:lvlText w:val="•"/>
      <w:lvlJc w:val="left"/>
      <w:pPr>
        <w:ind w:left="4952" w:hanging="360"/>
      </w:pPr>
      <w:rPr>
        <w:rFonts w:hint="default"/>
        <w:lang w:val="en-US" w:eastAsia="en-US" w:bidi="en-US"/>
      </w:rPr>
    </w:lvl>
    <w:lvl w:ilvl="5" w:tplc="64A8F5BA">
      <w:numFmt w:val="bullet"/>
      <w:lvlText w:val="•"/>
      <w:lvlJc w:val="left"/>
      <w:pPr>
        <w:ind w:left="5820" w:hanging="360"/>
      </w:pPr>
      <w:rPr>
        <w:rFonts w:hint="default"/>
        <w:lang w:val="en-US" w:eastAsia="en-US" w:bidi="en-US"/>
      </w:rPr>
    </w:lvl>
    <w:lvl w:ilvl="6" w:tplc="8F345BB4">
      <w:numFmt w:val="bullet"/>
      <w:lvlText w:val="•"/>
      <w:lvlJc w:val="left"/>
      <w:pPr>
        <w:ind w:left="6688" w:hanging="360"/>
      </w:pPr>
      <w:rPr>
        <w:rFonts w:hint="default"/>
        <w:lang w:val="en-US" w:eastAsia="en-US" w:bidi="en-US"/>
      </w:rPr>
    </w:lvl>
    <w:lvl w:ilvl="7" w:tplc="8190088E">
      <w:numFmt w:val="bullet"/>
      <w:lvlText w:val="•"/>
      <w:lvlJc w:val="left"/>
      <w:pPr>
        <w:ind w:left="7556" w:hanging="360"/>
      </w:pPr>
      <w:rPr>
        <w:rFonts w:hint="default"/>
        <w:lang w:val="en-US" w:eastAsia="en-US" w:bidi="en-US"/>
      </w:rPr>
    </w:lvl>
    <w:lvl w:ilvl="8" w:tplc="6FE05C4A">
      <w:numFmt w:val="bullet"/>
      <w:lvlText w:val="•"/>
      <w:lvlJc w:val="left"/>
      <w:pPr>
        <w:ind w:left="8424" w:hanging="360"/>
      </w:pPr>
      <w:rPr>
        <w:rFonts w:hint="default"/>
        <w:lang w:val="en-US" w:eastAsia="en-US" w:bidi="en-US"/>
      </w:rPr>
    </w:lvl>
  </w:abstractNum>
  <w:abstractNum w:abstractNumId="9" w15:restartNumberingAfterBreak="0">
    <w:nsid w:val="25C11DEA"/>
    <w:multiLevelType w:val="hybridMultilevel"/>
    <w:tmpl w:val="9E24480C"/>
    <w:lvl w:ilvl="0" w:tplc="634A96E8">
      <w:start w:val="1"/>
      <w:numFmt w:val="decimal"/>
      <w:lvlText w:val="%1."/>
      <w:lvlJc w:val="left"/>
      <w:pPr>
        <w:ind w:left="1300" w:hanging="360"/>
        <w:jc w:val="left"/>
      </w:pPr>
      <w:rPr>
        <w:rFonts w:ascii="Times New Roman" w:eastAsia="Times New Roman" w:hAnsi="Times New Roman" w:cs="Times New Roman" w:hint="default"/>
        <w:spacing w:val="-2"/>
        <w:w w:val="99"/>
        <w:sz w:val="24"/>
        <w:szCs w:val="24"/>
        <w:lang w:val="en-US" w:eastAsia="en-US" w:bidi="en-US"/>
      </w:rPr>
    </w:lvl>
    <w:lvl w:ilvl="1" w:tplc="B0928488">
      <w:numFmt w:val="bullet"/>
      <w:lvlText w:val="•"/>
      <w:lvlJc w:val="left"/>
      <w:pPr>
        <w:ind w:left="2186" w:hanging="360"/>
      </w:pPr>
      <w:rPr>
        <w:rFonts w:hint="default"/>
        <w:lang w:val="en-US" w:eastAsia="en-US" w:bidi="en-US"/>
      </w:rPr>
    </w:lvl>
    <w:lvl w:ilvl="2" w:tplc="DCBA663C">
      <w:numFmt w:val="bullet"/>
      <w:lvlText w:val="•"/>
      <w:lvlJc w:val="left"/>
      <w:pPr>
        <w:ind w:left="3072" w:hanging="360"/>
      </w:pPr>
      <w:rPr>
        <w:rFonts w:hint="default"/>
        <w:lang w:val="en-US" w:eastAsia="en-US" w:bidi="en-US"/>
      </w:rPr>
    </w:lvl>
    <w:lvl w:ilvl="3" w:tplc="A3F68F28">
      <w:numFmt w:val="bullet"/>
      <w:lvlText w:val="•"/>
      <w:lvlJc w:val="left"/>
      <w:pPr>
        <w:ind w:left="3958" w:hanging="360"/>
      </w:pPr>
      <w:rPr>
        <w:rFonts w:hint="default"/>
        <w:lang w:val="en-US" w:eastAsia="en-US" w:bidi="en-US"/>
      </w:rPr>
    </w:lvl>
    <w:lvl w:ilvl="4" w:tplc="9112DBD6">
      <w:numFmt w:val="bullet"/>
      <w:lvlText w:val="•"/>
      <w:lvlJc w:val="left"/>
      <w:pPr>
        <w:ind w:left="4844" w:hanging="360"/>
      </w:pPr>
      <w:rPr>
        <w:rFonts w:hint="default"/>
        <w:lang w:val="en-US" w:eastAsia="en-US" w:bidi="en-US"/>
      </w:rPr>
    </w:lvl>
    <w:lvl w:ilvl="5" w:tplc="5D2A8F44">
      <w:numFmt w:val="bullet"/>
      <w:lvlText w:val="•"/>
      <w:lvlJc w:val="left"/>
      <w:pPr>
        <w:ind w:left="5730" w:hanging="360"/>
      </w:pPr>
      <w:rPr>
        <w:rFonts w:hint="default"/>
        <w:lang w:val="en-US" w:eastAsia="en-US" w:bidi="en-US"/>
      </w:rPr>
    </w:lvl>
    <w:lvl w:ilvl="6" w:tplc="CED453A8">
      <w:numFmt w:val="bullet"/>
      <w:lvlText w:val="•"/>
      <w:lvlJc w:val="left"/>
      <w:pPr>
        <w:ind w:left="6616" w:hanging="360"/>
      </w:pPr>
      <w:rPr>
        <w:rFonts w:hint="default"/>
        <w:lang w:val="en-US" w:eastAsia="en-US" w:bidi="en-US"/>
      </w:rPr>
    </w:lvl>
    <w:lvl w:ilvl="7" w:tplc="B97ECAD0">
      <w:numFmt w:val="bullet"/>
      <w:lvlText w:val="•"/>
      <w:lvlJc w:val="left"/>
      <w:pPr>
        <w:ind w:left="7502" w:hanging="360"/>
      </w:pPr>
      <w:rPr>
        <w:rFonts w:hint="default"/>
        <w:lang w:val="en-US" w:eastAsia="en-US" w:bidi="en-US"/>
      </w:rPr>
    </w:lvl>
    <w:lvl w:ilvl="8" w:tplc="1D828AAA">
      <w:numFmt w:val="bullet"/>
      <w:lvlText w:val="•"/>
      <w:lvlJc w:val="left"/>
      <w:pPr>
        <w:ind w:left="8388" w:hanging="360"/>
      </w:pPr>
      <w:rPr>
        <w:rFonts w:hint="default"/>
        <w:lang w:val="en-US" w:eastAsia="en-US" w:bidi="en-US"/>
      </w:rPr>
    </w:lvl>
  </w:abstractNum>
  <w:abstractNum w:abstractNumId="10" w15:restartNumberingAfterBreak="0">
    <w:nsid w:val="2CF60EEC"/>
    <w:multiLevelType w:val="hybridMultilevel"/>
    <w:tmpl w:val="2D1C0EC2"/>
    <w:lvl w:ilvl="0" w:tplc="8DC2F506">
      <w:start w:val="1"/>
      <w:numFmt w:val="decimal"/>
      <w:lvlText w:val="%1."/>
      <w:lvlJc w:val="left"/>
      <w:pPr>
        <w:ind w:left="940" w:hanging="360"/>
        <w:jc w:val="right"/>
      </w:pPr>
      <w:rPr>
        <w:rFonts w:ascii="Times New Roman" w:eastAsia="Times New Roman" w:hAnsi="Times New Roman" w:cs="Times New Roman" w:hint="default"/>
        <w:b/>
        <w:bCs/>
        <w:w w:val="100"/>
        <w:sz w:val="22"/>
        <w:szCs w:val="22"/>
        <w:lang w:val="en-US" w:eastAsia="en-US" w:bidi="en-US"/>
      </w:rPr>
    </w:lvl>
    <w:lvl w:ilvl="1" w:tplc="7BA6F210">
      <w:numFmt w:val="bullet"/>
      <w:lvlText w:val="•"/>
      <w:lvlJc w:val="left"/>
      <w:pPr>
        <w:ind w:left="1862" w:hanging="360"/>
      </w:pPr>
      <w:rPr>
        <w:rFonts w:hint="default"/>
        <w:lang w:val="en-US" w:eastAsia="en-US" w:bidi="en-US"/>
      </w:rPr>
    </w:lvl>
    <w:lvl w:ilvl="2" w:tplc="FDAA2910">
      <w:numFmt w:val="bullet"/>
      <w:lvlText w:val="•"/>
      <w:lvlJc w:val="left"/>
      <w:pPr>
        <w:ind w:left="2784" w:hanging="360"/>
      </w:pPr>
      <w:rPr>
        <w:rFonts w:hint="default"/>
        <w:lang w:val="en-US" w:eastAsia="en-US" w:bidi="en-US"/>
      </w:rPr>
    </w:lvl>
    <w:lvl w:ilvl="3" w:tplc="B5AAE44E">
      <w:numFmt w:val="bullet"/>
      <w:lvlText w:val="•"/>
      <w:lvlJc w:val="left"/>
      <w:pPr>
        <w:ind w:left="3706" w:hanging="360"/>
      </w:pPr>
      <w:rPr>
        <w:rFonts w:hint="default"/>
        <w:lang w:val="en-US" w:eastAsia="en-US" w:bidi="en-US"/>
      </w:rPr>
    </w:lvl>
    <w:lvl w:ilvl="4" w:tplc="0E7AAC8C">
      <w:numFmt w:val="bullet"/>
      <w:lvlText w:val="•"/>
      <w:lvlJc w:val="left"/>
      <w:pPr>
        <w:ind w:left="4628" w:hanging="360"/>
      </w:pPr>
      <w:rPr>
        <w:rFonts w:hint="default"/>
        <w:lang w:val="en-US" w:eastAsia="en-US" w:bidi="en-US"/>
      </w:rPr>
    </w:lvl>
    <w:lvl w:ilvl="5" w:tplc="0FD4A8D2">
      <w:numFmt w:val="bullet"/>
      <w:lvlText w:val="•"/>
      <w:lvlJc w:val="left"/>
      <w:pPr>
        <w:ind w:left="5550" w:hanging="360"/>
      </w:pPr>
      <w:rPr>
        <w:rFonts w:hint="default"/>
        <w:lang w:val="en-US" w:eastAsia="en-US" w:bidi="en-US"/>
      </w:rPr>
    </w:lvl>
    <w:lvl w:ilvl="6" w:tplc="EBD26FBE">
      <w:numFmt w:val="bullet"/>
      <w:lvlText w:val="•"/>
      <w:lvlJc w:val="left"/>
      <w:pPr>
        <w:ind w:left="6472" w:hanging="360"/>
      </w:pPr>
      <w:rPr>
        <w:rFonts w:hint="default"/>
        <w:lang w:val="en-US" w:eastAsia="en-US" w:bidi="en-US"/>
      </w:rPr>
    </w:lvl>
    <w:lvl w:ilvl="7" w:tplc="4A7E5468">
      <w:numFmt w:val="bullet"/>
      <w:lvlText w:val="•"/>
      <w:lvlJc w:val="left"/>
      <w:pPr>
        <w:ind w:left="7394" w:hanging="360"/>
      </w:pPr>
      <w:rPr>
        <w:rFonts w:hint="default"/>
        <w:lang w:val="en-US" w:eastAsia="en-US" w:bidi="en-US"/>
      </w:rPr>
    </w:lvl>
    <w:lvl w:ilvl="8" w:tplc="975ADE10">
      <w:numFmt w:val="bullet"/>
      <w:lvlText w:val="•"/>
      <w:lvlJc w:val="left"/>
      <w:pPr>
        <w:ind w:left="8316" w:hanging="360"/>
      </w:pPr>
      <w:rPr>
        <w:rFonts w:hint="default"/>
        <w:lang w:val="en-US" w:eastAsia="en-US" w:bidi="en-US"/>
      </w:rPr>
    </w:lvl>
  </w:abstractNum>
  <w:abstractNum w:abstractNumId="11" w15:restartNumberingAfterBreak="0">
    <w:nsid w:val="31E97335"/>
    <w:multiLevelType w:val="hybridMultilevel"/>
    <w:tmpl w:val="02F84FFC"/>
    <w:lvl w:ilvl="0" w:tplc="CE2054EC">
      <w:start w:val="1"/>
      <w:numFmt w:val="decimal"/>
      <w:lvlText w:val="%1."/>
      <w:lvlJc w:val="left"/>
      <w:pPr>
        <w:ind w:left="801" w:hanging="221"/>
        <w:jc w:val="left"/>
      </w:pPr>
      <w:rPr>
        <w:rFonts w:ascii="Times New Roman" w:eastAsia="Times New Roman" w:hAnsi="Times New Roman" w:cs="Times New Roman" w:hint="default"/>
        <w:w w:val="100"/>
        <w:sz w:val="22"/>
        <w:szCs w:val="22"/>
        <w:lang w:val="en-US" w:eastAsia="en-US" w:bidi="en-US"/>
      </w:rPr>
    </w:lvl>
    <w:lvl w:ilvl="1" w:tplc="573E3C2A">
      <w:numFmt w:val="bullet"/>
      <w:lvlText w:val="•"/>
      <w:lvlJc w:val="left"/>
      <w:pPr>
        <w:ind w:left="1736" w:hanging="221"/>
      </w:pPr>
      <w:rPr>
        <w:rFonts w:hint="default"/>
        <w:lang w:val="en-US" w:eastAsia="en-US" w:bidi="en-US"/>
      </w:rPr>
    </w:lvl>
    <w:lvl w:ilvl="2" w:tplc="8CDE89AA">
      <w:numFmt w:val="bullet"/>
      <w:lvlText w:val="•"/>
      <w:lvlJc w:val="left"/>
      <w:pPr>
        <w:ind w:left="2672" w:hanging="221"/>
      </w:pPr>
      <w:rPr>
        <w:rFonts w:hint="default"/>
        <w:lang w:val="en-US" w:eastAsia="en-US" w:bidi="en-US"/>
      </w:rPr>
    </w:lvl>
    <w:lvl w:ilvl="3" w:tplc="AC98C9AE">
      <w:numFmt w:val="bullet"/>
      <w:lvlText w:val="•"/>
      <w:lvlJc w:val="left"/>
      <w:pPr>
        <w:ind w:left="3608" w:hanging="221"/>
      </w:pPr>
      <w:rPr>
        <w:rFonts w:hint="default"/>
        <w:lang w:val="en-US" w:eastAsia="en-US" w:bidi="en-US"/>
      </w:rPr>
    </w:lvl>
    <w:lvl w:ilvl="4" w:tplc="A8CC08F2">
      <w:numFmt w:val="bullet"/>
      <w:lvlText w:val="•"/>
      <w:lvlJc w:val="left"/>
      <w:pPr>
        <w:ind w:left="4544" w:hanging="221"/>
      </w:pPr>
      <w:rPr>
        <w:rFonts w:hint="default"/>
        <w:lang w:val="en-US" w:eastAsia="en-US" w:bidi="en-US"/>
      </w:rPr>
    </w:lvl>
    <w:lvl w:ilvl="5" w:tplc="73F4B680">
      <w:numFmt w:val="bullet"/>
      <w:lvlText w:val="•"/>
      <w:lvlJc w:val="left"/>
      <w:pPr>
        <w:ind w:left="5480" w:hanging="221"/>
      </w:pPr>
      <w:rPr>
        <w:rFonts w:hint="default"/>
        <w:lang w:val="en-US" w:eastAsia="en-US" w:bidi="en-US"/>
      </w:rPr>
    </w:lvl>
    <w:lvl w:ilvl="6" w:tplc="CA607FBE">
      <w:numFmt w:val="bullet"/>
      <w:lvlText w:val="•"/>
      <w:lvlJc w:val="left"/>
      <w:pPr>
        <w:ind w:left="6416" w:hanging="221"/>
      </w:pPr>
      <w:rPr>
        <w:rFonts w:hint="default"/>
        <w:lang w:val="en-US" w:eastAsia="en-US" w:bidi="en-US"/>
      </w:rPr>
    </w:lvl>
    <w:lvl w:ilvl="7" w:tplc="0E229A0A">
      <w:numFmt w:val="bullet"/>
      <w:lvlText w:val="•"/>
      <w:lvlJc w:val="left"/>
      <w:pPr>
        <w:ind w:left="7352" w:hanging="221"/>
      </w:pPr>
      <w:rPr>
        <w:rFonts w:hint="default"/>
        <w:lang w:val="en-US" w:eastAsia="en-US" w:bidi="en-US"/>
      </w:rPr>
    </w:lvl>
    <w:lvl w:ilvl="8" w:tplc="DA8A925C">
      <w:numFmt w:val="bullet"/>
      <w:lvlText w:val="•"/>
      <w:lvlJc w:val="left"/>
      <w:pPr>
        <w:ind w:left="8288" w:hanging="221"/>
      </w:pPr>
      <w:rPr>
        <w:rFonts w:hint="default"/>
        <w:lang w:val="en-US" w:eastAsia="en-US" w:bidi="en-US"/>
      </w:rPr>
    </w:lvl>
  </w:abstractNum>
  <w:abstractNum w:abstractNumId="12" w15:restartNumberingAfterBreak="0">
    <w:nsid w:val="412D2F6B"/>
    <w:multiLevelType w:val="hybridMultilevel"/>
    <w:tmpl w:val="9DFEA000"/>
    <w:lvl w:ilvl="0" w:tplc="C866922C">
      <w:start w:val="1"/>
      <w:numFmt w:val="decimal"/>
      <w:lvlText w:val="%1"/>
      <w:lvlJc w:val="left"/>
      <w:pPr>
        <w:ind w:left="1120" w:hanging="540"/>
        <w:jc w:val="left"/>
      </w:pPr>
      <w:rPr>
        <w:rFonts w:ascii="r_ansi" w:eastAsia="r_ansi" w:hAnsi="r_ansi" w:cs="r_ansi" w:hint="default"/>
        <w:spacing w:val="-1"/>
        <w:w w:val="100"/>
        <w:sz w:val="18"/>
        <w:szCs w:val="18"/>
        <w:lang w:val="en-US" w:eastAsia="en-US" w:bidi="en-US"/>
      </w:rPr>
    </w:lvl>
    <w:lvl w:ilvl="1" w:tplc="097E6BA6">
      <w:numFmt w:val="bullet"/>
      <w:lvlText w:val="•"/>
      <w:lvlJc w:val="left"/>
      <w:pPr>
        <w:ind w:left="2024" w:hanging="540"/>
      </w:pPr>
      <w:rPr>
        <w:rFonts w:hint="default"/>
        <w:lang w:val="en-US" w:eastAsia="en-US" w:bidi="en-US"/>
      </w:rPr>
    </w:lvl>
    <w:lvl w:ilvl="2" w:tplc="225EE8EE">
      <w:numFmt w:val="bullet"/>
      <w:lvlText w:val="•"/>
      <w:lvlJc w:val="left"/>
      <w:pPr>
        <w:ind w:left="2928" w:hanging="540"/>
      </w:pPr>
      <w:rPr>
        <w:rFonts w:hint="default"/>
        <w:lang w:val="en-US" w:eastAsia="en-US" w:bidi="en-US"/>
      </w:rPr>
    </w:lvl>
    <w:lvl w:ilvl="3" w:tplc="89340E66">
      <w:numFmt w:val="bullet"/>
      <w:lvlText w:val="•"/>
      <w:lvlJc w:val="left"/>
      <w:pPr>
        <w:ind w:left="3832" w:hanging="540"/>
      </w:pPr>
      <w:rPr>
        <w:rFonts w:hint="default"/>
        <w:lang w:val="en-US" w:eastAsia="en-US" w:bidi="en-US"/>
      </w:rPr>
    </w:lvl>
    <w:lvl w:ilvl="4" w:tplc="B58C33E8">
      <w:numFmt w:val="bullet"/>
      <w:lvlText w:val="•"/>
      <w:lvlJc w:val="left"/>
      <w:pPr>
        <w:ind w:left="4736" w:hanging="540"/>
      </w:pPr>
      <w:rPr>
        <w:rFonts w:hint="default"/>
        <w:lang w:val="en-US" w:eastAsia="en-US" w:bidi="en-US"/>
      </w:rPr>
    </w:lvl>
    <w:lvl w:ilvl="5" w:tplc="96B0747A">
      <w:numFmt w:val="bullet"/>
      <w:lvlText w:val="•"/>
      <w:lvlJc w:val="left"/>
      <w:pPr>
        <w:ind w:left="5640" w:hanging="540"/>
      </w:pPr>
      <w:rPr>
        <w:rFonts w:hint="default"/>
        <w:lang w:val="en-US" w:eastAsia="en-US" w:bidi="en-US"/>
      </w:rPr>
    </w:lvl>
    <w:lvl w:ilvl="6" w:tplc="CB04DC4C">
      <w:numFmt w:val="bullet"/>
      <w:lvlText w:val="•"/>
      <w:lvlJc w:val="left"/>
      <w:pPr>
        <w:ind w:left="6544" w:hanging="540"/>
      </w:pPr>
      <w:rPr>
        <w:rFonts w:hint="default"/>
        <w:lang w:val="en-US" w:eastAsia="en-US" w:bidi="en-US"/>
      </w:rPr>
    </w:lvl>
    <w:lvl w:ilvl="7" w:tplc="E316898A">
      <w:numFmt w:val="bullet"/>
      <w:lvlText w:val="•"/>
      <w:lvlJc w:val="left"/>
      <w:pPr>
        <w:ind w:left="7448" w:hanging="540"/>
      </w:pPr>
      <w:rPr>
        <w:rFonts w:hint="default"/>
        <w:lang w:val="en-US" w:eastAsia="en-US" w:bidi="en-US"/>
      </w:rPr>
    </w:lvl>
    <w:lvl w:ilvl="8" w:tplc="DA8482AE">
      <w:numFmt w:val="bullet"/>
      <w:lvlText w:val="•"/>
      <w:lvlJc w:val="left"/>
      <w:pPr>
        <w:ind w:left="8352" w:hanging="540"/>
      </w:pPr>
      <w:rPr>
        <w:rFonts w:hint="default"/>
        <w:lang w:val="en-US" w:eastAsia="en-US" w:bidi="en-US"/>
      </w:rPr>
    </w:lvl>
  </w:abstractNum>
  <w:abstractNum w:abstractNumId="13" w15:restartNumberingAfterBreak="0">
    <w:nsid w:val="4FC8641D"/>
    <w:multiLevelType w:val="hybridMultilevel"/>
    <w:tmpl w:val="F9DC0FF8"/>
    <w:lvl w:ilvl="0" w:tplc="DA7A326C">
      <w:start w:val="18"/>
      <w:numFmt w:val="upperLetter"/>
      <w:lvlText w:val="%1"/>
      <w:lvlJc w:val="left"/>
      <w:pPr>
        <w:ind w:left="559" w:hanging="240"/>
        <w:jc w:val="left"/>
      </w:pPr>
      <w:rPr>
        <w:rFonts w:ascii="Courier New" w:eastAsia="Courier New" w:hAnsi="Courier New" w:cs="Courier New" w:hint="default"/>
        <w:w w:val="99"/>
        <w:sz w:val="20"/>
        <w:szCs w:val="20"/>
        <w:lang w:val="en-US" w:eastAsia="en-US" w:bidi="en-US"/>
      </w:rPr>
    </w:lvl>
    <w:lvl w:ilvl="1" w:tplc="CD885F44">
      <w:numFmt w:val="bullet"/>
      <w:lvlText w:val="•"/>
      <w:lvlJc w:val="left"/>
      <w:pPr>
        <w:ind w:left="1389" w:hanging="240"/>
      </w:pPr>
      <w:rPr>
        <w:rFonts w:hint="default"/>
        <w:lang w:val="en-US" w:eastAsia="en-US" w:bidi="en-US"/>
      </w:rPr>
    </w:lvl>
    <w:lvl w:ilvl="2" w:tplc="1EECB5FC">
      <w:numFmt w:val="bullet"/>
      <w:lvlText w:val="•"/>
      <w:lvlJc w:val="left"/>
      <w:pPr>
        <w:ind w:left="2219" w:hanging="240"/>
      </w:pPr>
      <w:rPr>
        <w:rFonts w:hint="default"/>
        <w:lang w:val="en-US" w:eastAsia="en-US" w:bidi="en-US"/>
      </w:rPr>
    </w:lvl>
    <w:lvl w:ilvl="3" w:tplc="2B3CFA92">
      <w:numFmt w:val="bullet"/>
      <w:lvlText w:val="•"/>
      <w:lvlJc w:val="left"/>
      <w:pPr>
        <w:ind w:left="3049" w:hanging="240"/>
      </w:pPr>
      <w:rPr>
        <w:rFonts w:hint="default"/>
        <w:lang w:val="en-US" w:eastAsia="en-US" w:bidi="en-US"/>
      </w:rPr>
    </w:lvl>
    <w:lvl w:ilvl="4" w:tplc="54AE2A7A">
      <w:numFmt w:val="bullet"/>
      <w:lvlText w:val="•"/>
      <w:lvlJc w:val="left"/>
      <w:pPr>
        <w:ind w:left="3879" w:hanging="240"/>
      </w:pPr>
      <w:rPr>
        <w:rFonts w:hint="default"/>
        <w:lang w:val="en-US" w:eastAsia="en-US" w:bidi="en-US"/>
      </w:rPr>
    </w:lvl>
    <w:lvl w:ilvl="5" w:tplc="08AC1D9E">
      <w:numFmt w:val="bullet"/>
      <w:lvlText w:val="•"/>
      <w:lvlJc w:val="left"/>
      <w:pPr>
        <w:ind w:left="4708" w:hanging="240"/>
      </w:pPr>
      <w:rPr>
        <w:rFonts w:hint="default"/>
        <w:lang w:val="en-US" w:eastAsia="en-US" w:bidi="en-US"/>
      </w:rPr>
    </w:lvl>
    <w:lvl w:ilvl="6" w:tplc="7BDC0380">
      <w:numFmt w:val="bullet"/>
      <w:lvlText w:val="•"/>
      <w:lvlJc w:val="left"/>
      <w:pPr>
        <w:ind w:left="5538" w:hanging="240"/>
      </w:pPr>
      <w:rPr>
        <w:rFonts w:hint="default"/>
        <w:lang w:val="en-US" w:eastAsia="en-US" w:bidi="en-US"/>
      </w:rPr>
    </w:lvl>
    <w:lvl w:ilvl="7" w:tplc="80A0E7AE">
      <w:numFmt w:val="bullet"/>
      <w:lvlText w:val="•"/>
      <w:lvlJc w:val="left"/>
      <w:pPr>
        <w:ind w:left="6368" w:hanging="240"/>
      </w:pPr>
      <w:rPr>
        <w:rFonts w:hint="default"/>
        <w:lang w:val="en-US" w:eastAsia="en-US" w:bidi="en-US"/>
      </w:rPr>
    </w:lvl>
    <w:lvl w:ilvl="8" w:tplc="7B4EBB18">
      <w:numFmt w:val="bullet"/>
      <w:lvlText w:val="•"/>
      <w:lvlJc w:val="left"/>
      <w:pPr>
        <w:ind w:left="7198" w:hanging="240"/>
      </w:pPr>
      <w:rPr>
        <w:rFonts w:hint="default"/>
        <w:lang w:val="en-US" w:eastAsia="en-US" w:bidi="en-US"/>
      </w:rPr>
    </w:lvl>
  </w:abstractNum>
  <w:abstractNum w:abstractNumId="14" w15:restartNumberingAfterBreak="0">
    <w:nsid w:val="52E73D28"/>
    <w:multiLevelType w:val="hybridMultilevel"/>
    <w:tmpl w:val="DB2480AC"/>
    <w:lvl w:ilvl="0" w:tplc="D01AEDF0">
      <w:numFmt w:val="bullet"/>
      <w:lvlText w:val="o"/>
      <w:lvlJc w:val="left"/>
      <w:pPr>
        <w:ind w:left="940" w:hanging="360"/>
      </w:pPr>
      <w:rPr>
        <w:rFonts w:ascii="Courier New" w:eastAsia="Courier New" w:hAnsi="Courier New" w:cs="Courier New" w:hint="default"/>
        <w:w w:val="100"/>
        <w:sz w:val="24"/>
        <w:szCs w:val="24"/>
        <w:lang w:val="en-US" w:eastAsia="en-US" w:bidi="en-US"/>
      </w:rPr>
    </w:lvl>
    <w:lvl w:ilvl="1" w:tplc="CAF48846">
      <w:numFmt w:val="bullet"/>
      <w:lvlText w:val="•"/>
      <w:lvlJc w:val="left"/>
      <w:pPr>
        <w:ind w:left="1862" w:hanging="360"/>
      </w:pPr>
      <w:rPr>
        <w:rFonts w:hint="default"/>
        <w:lang w:val="en-US" w:eastAsia="en-US" w:bidi="en-US"/>
      </w:rPr>
    </w:lvl>
    <w:lvl w:ilvl="2" w:tplc="489C0222">
      <w:numFmt w:val="bullet"/>
      <w:lvlText w:val="•"/>
      <w:lvlJc w:val="left"/>
      <w:pPr>
        <w:ind w:left="2784" w:hanging="360"/>
      </w:pPr>
      <w:rPr>
        <w:rFonts w:hint="default"/>
        <w:lang w:val="en-US" w:eastAsia="en-US" w:bidi="en-US"/>
      </w:rPr>
    </w:lvl>
    <w:lvl w:ilvl="3" w:tplc="2D3E1370">
      <w:numFmt w:val="bullet"/>
      <w:lvlText w:val="•"/>
      <w:lvlJc w:val="left"/>
      <w:pPr>
        <w:ind w:left="3706" w:hanging="360"/>
      </w:pPr>
      <w:rPr>
        <w:rFonts w:hint="default"/>
        <w:lang w:val="en-US" w:eastAsia="en-US" w:bidi="en-US"/>
      </w:rPr>
    </w:lvl>
    <w:lvl w:ilvl="4" w:tplc="1D709E14">
      <w:numFmt w:val="bullet"/>
      <w:lvlText w:val="•"/>
      <w:lvlJc w:val="left"/>
      <w:pPr>
        <w:ind w:left="4628" w:hanging="360"/>
      </w:pPr>
      <w:rPr>
        <w:rFonts w:hint="default"/>
        <w:lang w:val="en-US" w:eastAsia="en-US" w:bidi="en-US"/>
      </w:rPr>
    </w:lvl>
    <w:lvl w:ilvl="5" w:tplc="EAB4AE3A">
      <w:numFmt w:val="bullet"/>
      <w:lvlText w:val="•"/>
      <w:lvlJc w:val="left"/>
      <w:pPr>
        <w:ind w:left="5550" w:hanging="360"/>
      </w:pPr>
      <w:rPr>
        <w:rFonts w:hint="default"/>
        <w:lang w:val="en-US" w:eastAsia="en-US" w:bidi="en-US"/>
      </w:rPr>
    </w:lvl>
    <w:lvl w:ilvl="6" w:tplc="579C7946">
      <w:numFmt w:val="bullet"/>
      <w:lvlText w:val="•"/>
      <w:lvlJc w:val="left"/>
      <w:pPr>
        <w:ind w:left="6472" w:hanging="360"/>
      </w:pPr>
      <w:rPr>
        <w:rFonts w:hint="default"/>
        <w:lang w:val="en-US" w:eastAsia="en-US" w:bidi="en-US"/>
      </w:rPr>
    </w:lvl>
    <w:lvl w:ilvl="7" w:tplc="D3723C6A">
      <w:numFmt w:val="bullet"/>
      <w:lvlText w:val="•"/>
      <w:lvlJc w:val="left"/>
      <w:pPr>
        <w:ind w:left="7394" w:hanging="360"/>
      </w:pPr>
      <w:rPr>
        <w:rFonts w:hint="default"/>
        <w:lang w:val="en-US" w:eastAsia="en-US" w:bidi="en-US"/>
      </w:rPr>
    </w:lvl>
    <w:lvl w:ilvl="8" w:tplc="229C0FB8">
      <w:numFmt w:val="bullet"/>
      <w:lvlText w:val="•"/>
      <w:lvlJc w:val="left"/>
      <w:pPr>
        <w:ind w:left="8316" w:hanging="360"/>
      </w:pPr>
      <w:rPr>
        <w:rFonts w:hint="default"/>
        <w:lang w:val="en-US" w:eastAsia="en-US" w:bidi="en-US"/>
      </w:rPr>
    </w:lvl>
  </w:abstractNum>
  <w:abstractNum w:abstractNumId="15" w15:restartNumberingAfterBreak="0">
    <w:nsid w:val="56BC297F"/>
    <w:multiLevelType w:val="hybridMultilevel"/>
    <w:tmpl w:val="59F6A96E"/>
    <w:lvl w:ilvl="0" w:tplc="5A50079C">
      <w:numFmt w:val="bullet"/>
      <w:lvlText w:val="-"/>
      <w:lvlJc w:val="left"/>
      <w:pPr>
        <w:ind w:left="539" w:hanging="216"/>
      </w:pPr>
      <w:rPr>
        <w:rFonts w:ascii="Courier New" w:eastAsia="Courier New" w:hAnsi="Courier New" w:cs="Courier New" w:hint="default"/>
        <w:w w:val="100"/>
        <w:sz w:val="18"/>
        <w:szCs w:val="18"/>
        <w:lang w:val="en-US" w:eastAsia="en-US" w:bidi="en-US"/>
      </w:rPr>
    </w:lvl>
    <w:lvl w:ilvl="1" w:tplc="29167CF4">
      <w:numFmt w:val="bullet"/>
      <w:lvlText w:val="•"/>
      <w:lvlJc w:val="left"/>
      <w:pPr>
        <w:ind w:left="1344" w:hanging="216"/>
      </w:pPr>
      <w:rPr>
        <w:rFonts w:hint="default"/>
        <w:lang w:val="en-US" w:eastAsia="en-US" w:bidi="en-US"/>
      </w:rPr>
    </w:lvl>
    <w:lvl w:ilvl="2" w:tplc="1CBC971A">
      <w:numFmt w:val="bullet"/>
      <w:lvlText w:val="•"/>
      <w:lvlJc w:val="left"/>
      <w:pPr>
        <w:ind w:left="2149" w:hanging="216"/>
      </w:pPr>
      <w:rPr>
        <w:rFonts w:hint="default"/>
        <w:lang w:val="en-US" w:eastAsia="en-US" w:bidi="en-US"/>
      </w:rPr>
    </w:lvl>
    <w:lvl w:ilvl="3" w:tplc="27AC7438">
      <w:numFmt w:val="bullet"/>
      <w:lvlText w:val="•"/>
      <w:lvlJc w:val="left"/>
      <w:pPr>
        <w:ind w:left="2953" w:hanging="216"/>
      </w:pPr>
      <w:rPr>
        <w:rFonts w:hint="default"/>
        <w:lang w:val="en-US" w:eastAsia="en-US" w:bidi="en-US"/>
      </w:rPr>
    </w:lvl>
    <w:lvl w:ilvl="4" w:tplc="F48E76A6">
      <w:numFmt w:val="bullet"/>
      <w:lvlText w:val="•"/>
      <w:lvlJc w:val="left"/>
      <w:pPr>
        <w:ind w:left="3758" w:hanging="216"/>
      </w:pPr>
      <w:rPr>
        <w:rFonts w:hint="default"/>
        <w:lang w:val="en-US" w:eastAsia="en-US" w:bidi="en-US"/>
      </w:rPr>
    </w:lvl>
    <w:lvl w:ilvl="5" w:tplc="477EF980">
      <w:numFmt w:val="bullet"/>
      <w:lvlText w:val="•"/>
      <w:lvlJc w:val="left"/>
      <w:pPr>
        <w:ind w:left="4563" w:hanging="216"/>
      </w:pPr>
      <w:rPr>
        <w:rFonts w:hint="default"/>
        <w:lang w:val="en-US" w:eastAsia="en-US" w:bidi="en-US"/>
      </w:rPr>
    </w:lvl>
    <w:lvl w:ilvl="6" w:tplc="4484E01A">
      <w:numFmt w:val="bullet"/>
      <w:lvlText w:val="•"/>
      <w:lvlJc w:val="left"/>
      <w:pPr>
        <w:ind w:left="5367" w:hanging="216"/>
      </w:pPr>
      <w:rPr>
        <w:rFonts w:hint="default"/>
        <w:lang w:val="en-US" w:eastAsia="en-US" w:bidi="en-US"/>
      </w:rPr>
    </w:lvl>
    <w:lvl w:ilvl="7" w:tplc="E1AC439A">
      <w:numFmt w:val="bullet"/>
      <w:lvlText w:val="•"/>
      <w:lvlJc w:val="left"/>
      <w:pPr>
        <w:ind w:left="6172" w:hanging="216"/>
      </w:pPr>
      <w:rPr>
        <w:rFonts w:hint="default"/>
        <w:lang w:val="en-US" w:eastAsia="en-US" w:bidi="en-US"/>
      </w:rPr>
    </w:lvl>
    <w:lvl w:ilvl="8" w:tplc="C17C5764">
      <w:numFmt w:val="bullet"/>
      <w:lvlText w:val="•"/>
      <w:lvlJc w:val="left"/>
      <w:pPr>
        <w:ind w:left="6977" w:hanging="216"/>
      </w:pPr>
      <w:rPr>
        <w:rFonts w:hint="default"/>
        <w:lang w:val="en-US" w:eastAsia="en-US" w:bidi="en-US"/>
      </w:rPr>
    </w:lvl>
  </w:abstractNum>
  <w:abstractNum w:abstractNumId="16" w15:restartNumberingAfterBreak="0">
    <w:nsid w:val="6EC00059"/>
    <w:multiLevelType w:val="hybridMultilevel"/>
    <w:tmpl w:val="FDE4B88C"/>
    <w:lvl w:ilvl="0" w:tplc="79A09000">
      <w:start w:val="14"/>
      <w:numFmt w:val="decimal"/>
      <w:lvlText w:val="%1"/>
      <w:lvlJc w:val="left"/>
      <w:pPr>
        <w:ind w:left="2020" w:hanging="756"/>
        <w:jc w:val="left"/>
      </w:pPr>
      <w:rPr>
        <w:rFonts w:ascii="Courier New" w:eastAsia="Courier New" w:hAnsi="Courier New" w:cs="Courier New" w:hint="default"/>
        <w:spacing w:val="-1"/>
        <w:w w:val="100"/>
        <w:sz w:val="18"/>
        <w:szCs w:val="18"/>
        <w:lang w:val="en-US" w:eastAsia="en-US" w:bidi="en-US"/>
      </w:rPr>
    </w:lvl>
    <w:lvl w:ilvl="1" w:tplc="F026852A">
      <w:numFmt w:val="bullet"/>
      <w:lvlText w:val="•"/>
      <w:lvlJc w:val="left"/>
      <w:pPr>
        <w:ind w:left="2834" w:hanging="756"/>
      </w:pPr>
      <w:rPr>
        <w:rFonts w:hint="default"/>
        <w:lang w:val="en-US" w:eastAsia="en-US" w:bidi="en-US"/>
      </w:rPr>
    </w:lvl>
    <w:lvl w:ilvl="2" w:tplc="1EA89420">
      <w:numFmt w:val="bullet"/>
      <w:lvlText w:val="•"/>
      <w:lvlJc w:val="left"/>
      <w:pPr>
        <w:ind w:left="3648" w:hanging="756"/>
      </w:pPr>
      <w:rPr>
        <w:rFonts w:hint="default"/>
        <w:lang w:val="en-US" w:eastAsia="en-US" w:bidi="en-US"/>
      </w:rPr>
    </w:lvl>
    <w:lvl w:ilvl="3" w:tplc="075CD20A">
      <w:numFmt w:val="bullet"/>
      <w:lvlText w:val="•"/>
      <w:lvlJc w:val="left"/>
      <w:pPr>
        <w:ind w:left="4462" w:hanging="756"/>
      </w:pPr>
      <w:rPr>
        <w:rFonts w:hint="default"/>
        <w:lang w:val="en-US" w:eastAsia="en-US" w:bidi="en-US"/>
      </w:rPr>
    </w:lvl>
    <w:lvl w:ilvl="4" w:tplc="7FA45432">
      <w:numFmt w:val="bullet"/>
      <w:lvlText w:val="•"/>
      <w:lvlJc w:val="left"/>
      <w:pPr>
        <w:ind w:left="5276" w:hanging="756"/>
      </w:pPr>
      <w:rPr>
        <w:rFonts w:hint="default"/>
        <w:lang w:val="en-US" w:eastAsia="en-US" w:bidi="en-US"/>
      </w:rPr>
    </w:lvl>
    <w:lvl w:ilvl="5" w:tplc="74C89AC2">
      <w:numFmt w:val="bullet"/>
      <w:lvlText w:val="•"/>
      <w:lvlJc w:val="left"/>
      <w:pPr>
        <w:ind w:left="6090" w:hanging="756"/>
      </w:pPr>
      <w:rPr>
        <w:rFonts w:hint="default"/>
        <w:lang w:val="en-US" w:eastAsia="en-US" w:bidi="en-US"/>
      </w:rPr>
    </w:lvl>
    <w:lvl w:ilvl="6" w:tplc="6F02FEE8">
      <w:numFmt w:val="bullet"/>
      <w:lvlText w:val="•"/>
      <w:lvlJc w:val="left"/>
      <w:pPr>
        <w:ind w:left="6904" w:hanging="756"/>
      </w:pPr>
      <w:rPr>
        <w:rFonts w:hint="default"/>
        <w:lang w:val="en-US" w:eastAsia="en-US" w:bidi="en-US"/>
      </w:rPr>
    </w:lvl>
    <w:lvl w:ilvl="7" w:tplc="B6126AE8">
      <w:numFmt w:val="bullet"/>
      <w:lvlText w:val="•"/>
      <w:lvlJc w:val="left"/>
      <w:pPr>
        <w:ind w:left="7718" w:hanging="756"/>
      </w:pPr>
      <w:rPr>
        <w:rFonts w:hint="default"/>
        <w:lang w:val="en-US" w:eastAsia="en-US" w:bidi="en-US"/>
      </w:rPr>
    </w:lvl>
    <w:lvl w:ilvl="8" w:tplc="B32AE4EA">
      <w:numFmt w:val="bullet"/>
      <w:lvlText w:val="•"/>
      <w:lvlJc w:val="left"/>
      <w:pPr>
        <w:ind w:left="8532" w:hanging="756"/>
      </w:pPr>
      <w:rPr>
        <w:rFonts w:hint="default"/>
        <w:lang w:val="en-US" w:eastAsia="en-US" w:bidi="en-US"/>
      </w:rPr>
    </w:lvl>
  </w:abstractNum>
  <w:abstractNum w:abstractNumId="17" w15:restartNumberingAfterBreak="0">
    <w:nsid w:val="707807F7"/>
    <w:multiLevelType w:val="hybridMultilevel"/>
    <w:tmpl w:val="9CD8A9BC"/>
    <w:lvl w:ilvl="0" w:tplc="33A4AB30">
      <w:start w:val="1"/>
      <w:numFmt w:val="decimal"/>
      <w:lvlText w:val="%1."/>
      <w:lvlJc w:val="left"/>
      <w:pPr>
        <w:ind w:left="940" w:hanging="360"/>
        <w:jc w:val="left"/>
      </w:pPr>
      <w:rPr>
        <w:rFonts w:ascii="Times New Roman" w:eastAsia="Times New Roman" w:hAnsi="Times New Roman" w:cs="Times New Roman" w:hint="default"/>
        <w:spacing w:val="-5"/>
        <w:w w:val="99"/>
        <w:sz w:val="24"/>
        <w:szCs w:val="24"/>
        <w:lang w:val="en-US" w:eastAsia="en-US" w:bidi="en-US"/>
      </w:rPr>
    </w:lvl>
    <w:lvl w:ilvl="1" w:tplc="06042130">
      <w:numFmt w:val="bullet"/>
      <w:lvlText w:val="•"/>
      <w:lvlJc w:val="left"/>
      <w:pPr>
        <w:ind w:left="1862" w:hanging="360"/>
      </w:pPr>
      <w:rPr>
        <w:rFonts w:hint="default"/>
        <w:lang w:val="en-US" w:eastAsia="en-US" w:bidi="en-US"/>
      </w:rPr>
    </w:lvl>
    <w:lvl w:ilvl="2" w:tplc="77627132">
      <w:numFmt w:val="bullet"/>
      <w:lvlText w:val="•"/>
      <w:lvlJc w:val="left"/>
      <w:pPr>
        <w:ind w:left="2784" w:hanging="360"/>
      </w:pPr>
      <w:rPr>
        <w:rFonts w:hint="default"/>
        <w:lang w:val="en-US" w:eastAsia="en-US" w:bidi="en-US"/>
      </w:rPr>
    </w:lvl>
    <w:lvl w:ilvl="3" w:tplc="11263286">
      <w:numFmt w:val="bullet"/>
      <w:lvlText w:val="•"/>
      <w:lvlJc w:val="left"/>
      <w:pPr>
        <w:ind w:left="3706" w:hanging="360"/>
      </w:pPr>
      <w:rPr>
        <w:rFonts w:hint="default"/>
        <w:lang w:val="en-US" w:eastAsia="en-US" w:bidi="en-US"/>
      </w:rPr>
    </w:lvl>
    <w:lvl w:ilvl="4" w:tplc="AFCE0AA8">
      <w:numFmt w:val="bullet"/>
      <w:lvlText w:val="•"/>
      <w:lvlJc w:val="left"/>
      <w:pPr>
        <w:ind w:left="4628" w:hanging="360"/>
      </w:pPr>
      <w:rPr>
        <w:rFonts w:hint="default"/>
        <w:lang w:val="en-US" w:eastAsia="en-US" w:bidi="en-US"/>
      </w:rPr>
    </w:lvl>
    <w:lvl w:ilvl="5" w:tplc="21B68FB4">
      <w:numFmt w:val="bullet"/>
      <w:lvlText w:val="•"/>
      <w:lvlJc w:val="left"/>
      <w:pPr>
        <w:ind w:left="5550" w:hanging="360"/>
      </w:pPr>
      <w:rPr>
        <w:rFonts w:hint="default"/>
        <w:lang w:val="en-US" w:eastAsia="en-US" w:bidi="en-US"/>
      </w:rPr>
    </w:lvl>
    <w:lvl w:ilvl="6" w:tplc="725CC1DE">
      <w:numFmt w:val="bullet"/>
      <w:lvlText w:val="•"/>
      <w:lvlJc w:val="left"/>
      <w:pPr>
        <w:ind w:left="6472" w:hanging="360"/>
      </w:pPr>
      <w:rPr>
        <w:rFonts w:hint="default"/>
        <w:lang w:val="en-US" w:eastAsia="en-US" w:bidi="en-US"/>
      </w:rPr>
    </w:lvl>
    <w:lvl w:ilvl="7" w:tplc="EFFE9206">
      <w:numFmt w:val="bullet"/>
      <w:lvlText w:val="•"/>
      <w:lvlJc w:val="left"/>
      <w:pPr>
        <w:ind w:left="7394" w:hanging="360"/>
      </w:pPr>
      <w:rPr>
        <w:rFonts w:hint="default"/>
        <w:lang w:val="en-US" w:eastAsia="en-US" w:bidi="en-US"/>
      </w:rPr>
    </w:lvl>
    <w:lvl w:ilvl="8" w:tplc="6BD66098">
      <w:numFmt w:val="bullet"/>
      <w:lvlText w:val="•"/>
      <w:lvlJc w:val="left"/>
      <w:pPr>
        <w:ind w:left="8316" w:hanging="360"/>
      </w:pPr>
      <w:rPr>
        <w:rFonts w:hint="default"/>
        <w:lang w:val="en-US" w:eastAsia="en-US" w:bidi="en-US"/>
      </w:rPr>
    </w:lvl>
  </w:abstractNum>
  <w:num w:numId="1">
    <w:abstractNumId w:val="2"/>
  </w:num>
  <w:num w:numId="2">
    <w:abstractNumId w:val="7"/>
  </w:num>
  <w:num w:numId="3">
    <w:abstractNumId w:val="11"/>
  </w:num>
  <w:num w:numId="4">
    <w:abstractNumId w:val="10"/>
  </w:num>
  <w:num w:numId="5">
    <w:abstractNumId w:val="15"/>
  </w:num>
  <w:num w:numId="6">
    <w:abstractNumId w:val="6"/>
  </w:num>
  <w:num w:numId="7">
    <w:abstractNumId w:val="14"/>
  </w:num>
  <w:num w:numId="8">
    <w:abstractNumId w:val="12"/>
  </w:num>
  <w:num w:numId="9">
    <w:abstractNumId w:val="16"/>
  </w:num>
  <w:num w:numId="10">
    <w:abstractNumId w:val="13"/>
  </w:num>
  <w:num w:numId="11">
    <w:abstractNumId w:val="5"/>
  </w:num>
  <w:num w:numId="12">
    <w:abstractNumId w:val="17"/>
  </w:num>
  <w:num w:numId="13">
    <w:abstractNumId w:val="3"/>
  </w:num>
  <w:num w:numId="14">
    <w:abstractNumId w:val="0"/>
  </w:num>
  <w:num w:numId="15">
    <w:abstractNumId w:val="1"/>
  </w:num>
  <w:num w:numId="16">
    <w:abstractNumId w:val="9"/>
  </w:num>
  <w:num w:numId="17">
    <w:abstractNumId w:val="4"/>
  </w:num>
  <w:num w:numId="1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ody, Susan G.">
    <w15:presenceInfo w15:providerId="AD" w15:userId="S::susan.moody@va.gov::557e4f00-7f29-4599-a794-2d18cb5f0e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F33D04"/>
    <w:rsid w:val="003205B4"/>
    <w:rsid w:val="00F33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52C87E7"/>
  <w15:docId w15:val="{D41022CD-6118-4404-ACA1-067DB763F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76"/>
      <w:ind w:left="580"/>
      <w:outlineLvl w:val="0"/>
    </w:pPr>
    <w:rPr>
      <w:rFonts w:ascii="Arial" w:eastAsia="Arial" w:hAnsi="Arial" w:cs="Arial"/>
      <w:b/>
      <w:bCs/>
      <w:sz w:val="36"/>
      <w:szCs w:val="36"/>
    </w:rPr>
  </w:style>
  <w:style w:type="paragraph" w:styleId="Heading2">
    <w:name w:val="heading 2"/>
    <w:basedOn w:val="Normal"/>
    <w:uiPriority w:val="9"/>
    <w:unhideWhenUsed/>
    <w:qFormat/>
    <w:pPr>
      <w:spacing w:before="89"/>
      <w:ind w:left="580"/>
      <w:outlineLvl w:val="1"/>
    </w:pPr>
    <w:rPr>
      <w:b/>
      <w:bCs/>
      <w:sz w:val="28"/>
      <w:szCs w:val="28"/>
    </w:rPr>
  </w:style>
  <w:style w:type="paragraph" w:styleId="Heading3">
    <w:name w:val="heading 3"/>
    <w:basedOn w:val="Normal"/>
    <w:uiPriority w:val="9"/>
    <w:unhideWhenUsed/>
    <w:qFormat/>
    <w:pPr>
      <w:ind w:left="580"/>
      <w:outlineLvl w:val="2"/>
    </w:pPr>
    <w:rPr>
      <w:b/>
      <w:bCs/>
      <w:sz w:val="24"/>
      <w:szCs w:val="24"/>
    </w:rPr>
  </w:style>
  <w:style w:type="paragraph" w:styleId="Heading4">
    <w:name w:val="heading 4"/>
    <w:basedOn w:val="Normal"/>
    <w:uiPriority w:val="9"/>
    <w:unhideWhenUsed/>
    <w:qFormat/>
    <w:pPr>
      <w:spacing w:line="274" w:lineRule="exact"/>
      <w:ind w:left="580"/>
      <w:outlineLvl w:val="3"/>
    </w:pPr>
    <w:rPr>
      <w:b/>
      <w:bCs/>
      <w: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line="240" w:lineRule="exact"/>
      <w:ind w:right="257"/>
      <w:jc w:val="center"/>
    </w:pPr>
    <w:rPr>
      <w:sz w:val="20"/>
      <w:szCs w:val="20"/>
    </w:rPr>
  </w:style>
  <w:style w:type="paragraph" w:styleId="TOC2">
    <w:name w:val="toc 2"/>
    <w:basedOn w:val="Normal"/>
    <w:uiPriority w:val="1"/>
    <w:qFormat/>
    <w:pPr>
      <w:spacing w:before="238"/>
      <w:ind w:left="220"/>
    </w:pPr>
    <w:rPr>
      <w:rFonts w:ascii="Arial" w:eastAsia="Arial" w:hAnsi="Arial" w:cs="Arial"/>
      <w:b/>
      <w:bCs/>
      <w:sz w:val="20"/>
      <w:szCs w:val="20"/>
    </w:rPr>
  </w:style>
  <w:style w:type="paragraph" w:styleId="TOC3">
    <w:name w:val="toc 3"/>
    <w:basedOn w:val="Normal"/>
    <w:uiPriority w:val="1"/>
    <w:qFormat/>
    <w:pPr>
      <w:spacing w:line="230" w:lineRule="exact"/>
      <w:ind w:left="220"/>
    </w:pPr>
    <w:rPr>
      <w:sz w:val="20"/>
      <w:szCs w:val="20"/>
    </w:rPr>
  </w:style>
  <w:style w:type="paragraph" w:styleId="TOC4">
    <w:name w:val="toc 4"/>
    <w:basedOn w:val="Normal"/>
    <w:uiPriority w:val="1"/>
    <w:qFormat/>
    <w:pPr>
      <w:spacing w:before="241" w:line="274" w:lineRule="exact"/>
      <w:ind w:left="580"/>
    </w:pPr>
    <w:rPr>
      <w:rFonts w:ascii="Arial" w:eastAsia="Arial" w:hAnsi="Arial" w:cs="Arial"/>
      <w:b/>
      <w:bCs/>
      <w:sz w:val="24"/>
      <w:szCs w:val="24"/>
    </w:rPr>
  </w:style>
  <w:style w:type="paragraph" w:styleId="TOC5">
    <w:name w:val="toc 5"/>
    <w:basedOn w:val="Normal"/>
    <w:uiPriority w:val="1"/>
    <w:qFormat/>
    <w:pPr>
      <w:ind w:left="580"/>
    </w:pPr>
    <w:rPr>
      <w:sz w:val="24"/>
      <w:szCs w:val="24"/>
    </w:rPr>
  </w:style>
  <w:style w:type="paragraph" w:styleId="TOC6">
    <w:name w:val="toc 6"/>
    <w:basedOn w:val="Normal"/>
    <w:uiPriority w:val="1"/>
    <w:qFormat/>
    <w:pPr>
      <w:spacing w:before="4"/>
      <w:ind w:left="940"/>
    </w:pPr>
    <w:rPr>
      <w:b/>
      <w:bCs/>
      <w:sz w:val="21"/>
      <w:szCs w:val="21"/>
    </w:rPr>
  </w:style>
  <w:style w:type="paragraph" w:styleId="TOC7">
    <w:name w:val="toc 7"/>
    <w:basedOn w:val="Normal"/>
    <w:uiPriority w:val="1"/>
    <w:qFormat/>
    <w:pPr>
      <w:spacing w:before="20" w:line="229" w:lineRule="exact"/>
      <w:ind w:left="1097" w:right="1453"/>
      <w:jc w:val="center"/>
    </w:pPr>
    <w:rPr>
      <w:sz w:val="20"/>
      <w:szCs w:val="20"/>
    </w:rPr>
  </w:style>
  <w:style w:type="paragraph" w:styleId="TOC8">
    <w:name w:val="toc 8"/>
    <w:basedOn w:val="Normal"/>
    <w:uiPriority w:val="1"/>
    <w:qFormat/>
    <w:pPr>
      <w:spacing w:before="5" w:line="274" w:lineRule="exact"/>
      <w:ind w:left="1060"/>
    </w:pPr>
    <w:rPr>
      <w:b/>
      <w:bCs/>
      <w: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0" w:hanging="360"/>
    </w:pPr>
  </w:style>
  <w:style w:type="paragraph" w:customStyle="1" w:styleId="TableParagraph">
    <w:name w:val="Table Paragraph"/>
    <w:basedOn w:val="Normal"/>
    <w:uiPriority w:val="1"/>
    <w:qFormat/>
    <w:pPr>
      <w:ind w:left="107"/>
    </w:pPr>
  </w:style>
  <w:style w:type="character" w:styleId="CommentReference">
    <w:name w:val="annotation reference"/>
    <w:basedOn w:val="DefaultParagraphFont"/>
    <w:uiPriority w:val="99"/>
    <w:semiHidden/>
    <w:unhideWhenUsed/>
    <w:rsid w:val="003205B4"/>
    <w:rPr>
      <w:sz w:val="16"/>
      <w:szCs w:val="16"/>
    </w:rPr>
  </w:style>
  <w:style w:type="paragraph" w:styleId="CommentText">
    <w:name w:val="annotation text"/>
    <w:basedOn w:val="Normal"/>
    <w:link w:val="CommentTextChar"/>
    <w:uiPriority w:val="99"/>
    <w:semiHidden/>
    <w:unhideWhenUsed/>
    <w:rsid w:val="003205B4"/>
    <w:rPr>
      <w:sz w:val="20"/>
      <w:szCs w:val="20"/>
    </w:rPr>
  </w:style>
  <w:style w:type="character" w:customStyle="1" w:styleId="CommentTextChar">
    <w:name w:val="Comment Text Char"/>
    <w:basedOn w:val="DefaultParagraphFont"/>
    <w:link w:val="CommentText"/>
    <w:uiPriority w:val="99"/>
    <w:semiHidden/>
    <w:rsid w:val="003205B4"/>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3205B4"/>
    <w:rPr>
      <w:b/>
      <w:bCs/>
    </w:rPr>
  </w:style>
  <w:style w:type="character" w:customStyle="1" w:styleId="CommentSubjectChar">
    <w:name w:val="Comment Subject Char"/>
    <w:basedOn w:val="CommentTextChar"/>
    <w:link w:val="CommentSubject"/>
    <w:uiPriority w:val="99"/>
    <w:semiHidden/>
    <w:rsid w:val="003205B4"/>
    <w:rPr>
      <w:rFonts w:ascii="Times New Roman" w:eastAsia="Times New Roman" w:hAnsi="Times New Roman" w:cs="Times New Roman"/>
      <w:b/>
      <w:bCs/>
      <w:sz w:val="20"/>
      <w:szCs w:val="20"/>
      <w:lang w:bidi="en-US"/>
    </w:rPr>
  </w:style>
  <w:style w:type="paragraph" w:styleId="BalloonText">
    <w:name w:val="Balloon Text"/>
    <w:basedOn w:val="Normal"/>
    <w:link w:val="BalloonTextChar"/>
    <w:uiPriority w:val="99"/>
    <w:semiHidden/>
    <w:unhideWhenUsed/>
    <w:rsid w:val="003205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5B4"/>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va.gov/vdl"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2.xml"/><Relationship Id="rId55" Type="http://schemas.openxmlformats.org/officeDocument/2006/relationships/image" Target="media/image38.jpe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7.jpeg"/><Relationship Id="rId84" Type="http://schemas.microsoft.com/office/2011/relationships/people" Target="people.xml"/><Relationship Id="rId7" Type="http://schemas.openxmlformats.org/officeDocument/2006/relationships/image" Target="media/image1.jpeg"/><Relationship Id="rId71" Type="http://schemas.openxmlformats.org/officeDocument/2006/relationships/hyperlink" Target="http://vaww.oed.wss.va.gov/process/Library/master_glossary/masterglossary.htm" TargetMode="External"/><Relationship Id="rId2" Type="http://schemas.openxmlformats.org/officeDocument/2006/relationships/styles" Target="styles.xml"/><Relationship Id="rId16" Type="http://schemas.openxmlformats.org/officeDocument/2006/relationships/hyperlink" Target="http://vaww.portal.va.gov/sites/ncrcpublic/default.aspx" TargetMode="External"/><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5.png"/><Relationship Id="rId79" Type="http://schemas.openxmlformats.org/officeDocument/2006/relationships/image" Target="media/image58.png"/><Relationship Id="rId5" Type="http://schemas.openxmlformats.org/officeDocument/2006/relationships/footnotes" Target="footnotes.xml"/><Relationship Id="rId61" Type="http://schemas.openxmlformats.org/officeDocument/2006/relationships/image" Target="media/image44.png"/><Relationship Id="rId82" Type="http://schemas.openxmlformats.org/officeDocument/2006/relationships/hyperlink" Target="http://vssc.med.va.gov/pcmm/"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yperlink" Target="http://vista.med.va.gov/reminder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yperlink" Target="https://vaww.wiki.webdev.va.gov/index.php?title=Main_Page" TargetMode="External"/><Relationship Id="rId8" Type="http://schemas.openxmlformats.org/officeDocument/2006/relationships/comments" Target="comments.xml"/><Relationship Id="rId51" Type="http://schemas.openxmlformats.org/officeDocument/2006/relationships/footer" Target="footer3.xml"/><Relationship Id="rId72" Type="http://schemas.openxmlformats.org/officeDocument/2006/relationships/hyperlink" Target="http://vaww1.va.gov/Acronyms/" TargetMode="External"/><Relationship Id="rId80" Type="http://schemas.openxmlformats.org/officeDocument/2006/relationships/image" Target="media/image59.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va.gov/vdl/"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6.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vaww.portal.va.gov/sites/ncrcpublic/default.asp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0.png"/><Relationship Id="rId10" Type="http://schemas.microsoft.com/office/2016/09/relationships/commentsIds" Target="commentsId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4.png"/><Relationship Id="rId78" Type="http://schemas.openxmlformats.org/officeDocument/2006/relationships/hyperlink" Target="https://vaww.wiki.webdev.va.gov/index.php?title=CPRS_Tips_and_Tricks" TargetMode="External"/><Relationship Id="rId81"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94</Pages>
  <Words>14989</Words>
  <Characters>85442</Characters>
  <Application>Microsoft Office Word</Application>
  <DocSecurity>0</DocSecurity>
  <Lines>712</Lines>
  <Paragraphs>200</Paragraphs>
  <ScaleCrop>false</ScaleCrop>
  <Company/>
  <LinksUpToDate>false</LinksUpToDate>
  <CharactersWithSpaces>100231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Ann Green</dc:creator>
  <cp:lastModifiedBy>Moody, Susan G.</cp:lastModifiedBy>
  <cp:revision>2</cp:revision>
  <dcterms:created xsi:type="dcterms:W3CDTF">2020-06-01T18:38:00Z</dcterms:created>
  <dcterms:modified xsi:type="dcterms:W3CDTF">2020-06-01T18:51:00Z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2013-04-25T00:00:00Z</vt:filetime>
  </property>
  <property fmtid="{D5CDD505-2E9C-101B-9397-08002B2CF9AE}" pid="3" name="Creator">
    <vt:lpwstr>Microsoft® Office Word 2007</vt:lpwstr>
  </property>
  <property fmtid="{D5CDD505-2E9C-101B-9397-08002B2CF9AE}" pid="4" name="LastSaved">
    <vt:filetime>2020-06-01T00:00:00Z</vt:filetime>
  </property>
</Properties>
</file>