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15DB1" w14:textId="77777777" w:rsidR="008D1EB1" w:rsidRDefault="004C0D40">
      <w:pPr>
        <w:pStyle w:val="Heading5"/>
        <w:spacing w:before="79"/>
      </w:pPr>
      <w:r>
        <w:t>March 2008</w:t>
      </w:r>
    </w:p>
    <w:p w14:paraId="21B447F0" w14:textId="77777777" w:rsidR="008D1EB1" w:rsidRDefault="008D1EB1">
      <w:pPr>
        <w:pStyle w:val="BodyText"/>
        <w:spacing w:before="9"/>
        <w:rPr>
          <w:b/>
          <w:sz w:val="23"/>
        </w:rPr>
      </w:pPr>
    </w:p>
    <w:p w14:paraId="1C3886C0" w14:textId="77777777" w:rsidR="008D1EB1" w:rsidRDefault="004C0D40">
      <w:pPr>
        <w:pStyle w:val="BodyText"/>
        <w:ind w:left="220" w:right="1295"/>
      </w:pPr>
      <w:r>
        <w:t>This distribution contains change pages for patch MD*1.0*14 of the Clinical Procedures 1.0 Implementation Guide.</w:t>
      </w:r>
    </w:p>
    <w:p w14:paraId="3F962EF2" w14:textId="77777777" w:rsidR="008D1EB1" w:rsidRDefault="004C0D40">
      <w:pPr>
        <w:pStyle w:val="BodyText"/>
        <w:tabs>
          <w:tab w:val="left" w:pos="4539"/>
        </w:tabs>
        <w:spacing w:before="2" w:line="550" w:lineRule="atLeast"/>
        <w:ind w:left="220" w:right="1040"/>
      </w:pPr>
      <w:r>
        <w:t xml:space="preserve">The following documentation change pages should be inserted before these replacement pages: </w:t>
      </w:r>
      <w:r>
        <w:rPr>
          <w:u w:val="single"/>
        </w:rPr>
        <w:t>File</w:t>
      </w:r>
      <w:r>
        <w:rPr>
          <w:spacing w:val="-1"/>
          <w:u w:val="single"/>
        </w:rPr>
        <w:t xml:space="preserve"> </w:t>
      </w:r>
      <w:r>
        <w:rPr>
          <w:u w:val="single"/>
        </w:rPr>
        <w:t>Name:</w:t>
      </w:r>
      <w:r>
        <w:tab/>
      </w:r>
      <w:r>
        <w:rPr>
          <w:u w:val="single"/>
        </w:rPr>
        <w:t>Patch:</w:t>
      </w:r>
    </w:p>
    <w:p w14:paraId="7F93C06B" w14:textId="77777777" w:rsidR="008D1EB1" w:rsidRDefault="004C0D40">
      <w:pPr>
        <w:pStyle w:val="BodyText"/>
        <w:tabs>
          <w:tab w:val="left" w:pos="4540"/>
        </w:tabs>
        <w:spacing w:before="2"/>
        <w:ind w:left="220"/>
      </w:pPr>
      <w:r>
        <w:t>MD_1_P4_IMPG.PDF</w:t>
      </w:r>
      <w:r>
        <w:tab/>
        <w:t>MD*1.0*4</w:t>
      </w:r>
    </w:p>
    <w:p w14:paraId="6249C626" w14:textId="77777777" w:rsidR="008D1EB1" w:rsidRDefault="008D1EB1">
      <w:pPr>
        <w:pStyle w:val="BodyText"/>
      </w:pPr>
    </w:p>
    <w:p w14:paraId="4343949E" w14:textId="77777777" w:rsidR="008D1EB1" w:rsidRDefault="004C0D40">
      <w:pPr>
        <w:pStyle w:val="BodyText"/>
        <w:ind w:left="220"/>
      </w:pPr>
      <w:r>
        <w:t>Patch MD*1.0*14 pages:</w:t>
      </w:r>
    </w:p>
    <w:p w14:paraId="12A9520F" w14:textId="77777777" w:rsidR="008D1EB1" w:rsidRDefault="008D1EB1">
      <w:pPr>
        <w:pStyle w:val="BodyText"/>
      </w:pPr>
    </w:p>
    <w:p w14:paraId="04BDC911" w14:textId="77777777" w:rsidR="008D1EB1" w:rsidRDefault="004C0D40">
      <w:pPr>
        <w:pStyle w:val="BodyText"/>
        <w:tabs>
          <w:tab w:val="left" w:pos="4539"/>
        </w:tabs>
        <w:ind w:left="220"/>
      </w:pPr>
      <w:r>
        <w:rPr>
          <w:u w:val="single"/>
        </w:rPr>
        <w:t>Replace</w:t>
      </w:r>
      <w:r>
        <w:rPr>
          <w:spacing w:val="-1"/>
          <w:u w:val="single"/>
        </w:rPr>
        <w:t xml:space="preserve"> </w:t>
      </w:r>
      <w:r>
        <w:rPr>
          <w:u w:val="single"/>
        </w:rPr>
        <w:t>Pages:</w:t>
      </w:r>
      <w:r>
        <w:tab/>
      </w:r>
      <w:r>
        <w:rPr>
          <w:u w:val="single"/>
        </w:rPr>
        <w:t>With Pages:</w:t>
      </w:r>
    </w:p>
    <w:p w14:paraId="7FD74CD1" w14:textId="77777777" w:rsidR="008D1EB1" w:rsidRDefault="004C0D40">
      <w:pPr>
        <w:pStyle w:val="BodyText"/>
        <w:tabs>
          <w:tab w:val="left" w:pos="4539"/>
        </w:tabs>
        <w:ind w:left="220"/>
      </w:pPr>
      <w:r>
        <w:t>Title</w:t>
      </w:r>
      <w:r>
        <w:rPr>
          <w:spacing w:val="-1"/>
        </w:rPr>
        <w:t xml:space="preserve"> </w:t>
      </w:r>
      <w:r>
        <w:t>page</w:t>
      </w:r>
      <w:r>
        <w:tab/>
        <w:t>Title page</w:t>
      </w:r>
    </w:p>
    <w:p w14:paraId="01AADE3F" w14:textId="77777777" w:rsidR="008D1EB1" w:rsidRDefault="004C0D40">
      <w:pPr>
        <w:pStyle w:val="BodyText"/>
        <w:tabs>
          <w:tab w:val="left" w:pos="4540"/>
        </w:tabs>
        <w:ind w:left="220"/>
      </w:pPr>
      <w:r>
        <w:t>Revision</w:t>
      </w:r>
      <w:r>
        <w:rPr>
          <w:spacing w:val="-1"/>
        </w:rPr>
        <w:t xml:space="preserve"> </w:t>
      </w:r>
      <w:r>
        <w:t>History</w:t>
      </w:r>
      <w:r>
        <w:tab/>
        <w:t>Revision History</w:t>
      </w:r>
    </w:p>
    <w:p w14:paraId="131CD528" w14:textId="77777777" w:rsidR="008D1EB1" w:rsidRDefault="004C0D40">
      <w:pPr>
        <w:pStyle w:val="BodyText"/>
        <w:tabs>
          <w:tab w:val="left" w:pos="4540"/>
        </w:tabs>
        <w:ind w:left="220"/>
      </w:pPr>
      <w:r>
        <w:t>Table of Contents</w:t>
      </w:r>
      <w:r>
        <w:tab/>
        <w:t>Table of Contents</w:t>
      </w:r>
    </w:p>
    <w:p w14:paraId="542A10D6" w14:textId="77777777" w:rsidR="008D1EB1" w:rsidRDefault="004C0D40">
      <w:pPr>
        <w:pStyle w:val="BodyText"/>
        <w:tabs>
          <w:tab w:val="left" w:pos="4540"/>
        </w:tabs>
        <w:ind w:left="220"/>
      </w:pPr>
      <w:r>
        <w:t>1-9 to 1-12</w:t>
      </w:r>
      <w:r>
        <w:tab/>
        <w:t>1-9 to 1-12</w:t>
      </w:r>
    </w:p>
    <w:p w14:paraId="6CD4C026" w14:textId="77777777" w:rsidR="008D1EB1" w:rsidRDefault="004C0D40">
      <w:pPr>
        <w:pStyle w:val="BodyText"/>
        <w:tabs>
          <w:tab w:val="left" w:pos="4540"/>
        </w:tabs>
        <w:ind w:left="220"/>
      </w:pPr>
      <w:r>
        <w:t>Chapter 4</w:t>
      </w:r>
      <w:r>
        <w:tab/>
        <w:t>Chapter 4</w:t>
      </w:r>
    </w:p>
    <w:p w14:paraId="38DC6CEA" w14:textId="77777777" w:rsidR="008D1EB1" w:rsidRDefault="004C0D40">
      <w:pPr>
        <w:pStyle w:val="BodyText"/>
        <w:tabs>
          <w:tab w:val="left" w:pos="4540"/>
        </w:tabs>
        <w:ind w:left="220"/>
      </w:pPr>
      <w:r>
        <w:t>Chapter 6 to 17</w:t>
      </w:r>
      <w:r>
        <w:tab/>
        <w:t>Chapter 6 to 18</w:t>
      </w:r>
    </w:p>
    <w:p w14:paraId="7B4B1144" w14:textId="77777777" w:rsidR="008D1EB1" w:rsidRDefault="008D1EB1">
      <w:pPr>
        <w:pStyle w:val="BodyText"/>
      </w:pPr>
    </w:p>
    <w:p w14:paraId="09E249C1" w14:textId="77777777" w:rsidR="008D1EB1" w:rsidRDefault="004C0D40">
      <w:pPr>
        <w:pStyle w:val="BodyText"/>
        <w:ind w:left="220" w:right="1295"/>
      </w:pPr>
      <w:r>
        <w:rPr>
          <w:b/>
        </w:rPr>
        <w:t xml:space="preserve">Note: </w:t>
      </w:r>
      <w:r>
        <w:t>A new chapter “Scheduled Options” was added before the former Chapter 7. All subsequent chapters were renumbered accordingly.</w:t>
      </w:r>
    </w:p>
    <w:p w14:paraId="493421E4" w14:textId="77777777" w:rsidR="008D1EB1" w:rsidRDefault="008D1EB1">
      <w:pPr>
        <w:sectPr w:rsidR="008D1EB1">
          <w:type w:val="continuous"/>
          <w:pgSz w:w="12240" w:h="15840"/>
          <w:pgMar w:top="1360" w:right="620" w:bottom="280" w:left="1220" w:header="720" w:footer="720" w:gutter="0"/>
          <w:cols w:space="720"/>
        </w:sectPr>
      </w:pPr>
    </w:p>
    <w:p w14:paraId="70050B2E" w14:textId="77777777" w:rsidR="008D1EB1" w:rsidRDefault="008D1EB1">
      <w:pPr>
        <w:pStyle w:val="BodyText"/>
        <w:spacing w:before="4"/>
        <w:rPr>
          <w:sz w:val="17"/>
        </w:rPr>
      </w:pPr>
    </w:p>
    <w:p w14:paraId="0C8ADE5F" w14:textId="77777777" w:rsidR="008D1EB1" w:rsidRDefault="008D1EB1">
      <w:pPr>
        <w:rPr>
          <w:sz w:val="17"/>
        </w:rPr>
        <w:sectPr w:rsidR="008D1EB1">
          <w:pgSz w:w="12240" w:h="15840"/>
          <w:pgMar w:top="1500" w:right="620" w:bottom="280" w:left="1220" w:header="720" w:footer="720" w:gutter="0"/>
          <w:cols w:space="720"/>
        </w:sectPr>
      </w:pPr>
    </w:p>
    <w:p w14:paraId="4681A353" w14:textId="77777777" w:rsidR="008D1EB1" w:rsidRDefault="008D1EB1">
      <w:pPr>
        <w:pStyle w:val="BodyText"/>
        <w:spacing w:before="9"/>
        <w:rPr>
          <w:sz w:val="18"/>
        </w:rPr>
      </w:pPr>
    </w:p>
    <w:p w14:paraId="7663858F" w14:textId="77777777" w:rsidR="008D1EB1" w:rsidRDefault="004C0D40">
      <w:pPr>
        <w:pStyle w:val="BodyText"/>
        <w:ind w:left="2740"/>
        <w:rPr>
          <w:sz w:val="20"/>
        </w:rPr>
      </w:pPr>
      <w:r>
        <w:rPr>
          <w:noProof/>
          <w:sz w:val="20"/>
        </w:rPr>
        <w:drawing>
          <wp:inline distT="0" distB="0" distL="0" distR="0" wp14:anchorId="1A083D3F" wp14:editId="4922560E">
            <wp:extent cx="2751034" cy="1706879"/>
            <wp:effectExtent l="0" t="0" r="0" b="0"/>
            <wp:docPr id="1" name="image1.jpeg"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51034" cy="1706879"/>
                    </a:xfrm>
                    <a:prstGeom prst="rect">
                      <a:avLst/>
                    </a:prstGeom>
                  </pic:spPr>
                </pic:pic>
              </a:graphicData>
            </a:graphic>
          </wp:inline>
        </w:drawing>
      </w:r>
    </w:p>
    <w:p w14:paraId="6307BA0E" w14:textId="77777777" w:rsidR="008D1EB1" w:rsidRDefault="008D1EB1">
      <w:pPr>
        <w:pStyle w:val="BodyText"/>
        <w:rPr>
          <w:sz w:val="20"/>
        </w:rPr>
      </w:pPr>
    </w:p>
    <w:p w14:paraId="3A7995B6" w14:textId="77777777" w:rsidR="008D1EB1" w:rsidRDefault="008D1EB1">
      <w:pPr>
        <w:pStyle w:val="BodyText"/>
        <w:rPr>
          <w:sz w:val="20"/>
        </w:rPr>
      </w:pPr>
    </w:p>
    <w:p w14:paraId="65712CCC" w14:textId="77777777" w:rsidR="008D1EB1" w:rsidRDefault="008D1EB1">
      <w:pPr>
        <w:pStyle w:val="BodyText"/>
        <w:rPr>
          <w:sz w:val="20"/>
        </w:rPr>
      </w:pPr>
    </w:p>
    <w:p w14:paraId="41D08B77" w14:textId="77777777" w:rsidR="008D1EB1" w:rsidRDefault="008D1EB1">
      <w:pPr>
        <w:pStyle w:val="BodyText"/>
        <w:rPr>
          <w:sz w:val="20"/>
        </w:rPr>
      </w:pPr>
    </w:p>
    <w:p w14:paraId="788329A5" w14:textId="77777777" w:rsidR="008D1EB1" w:rsidRDefault="008D1EB1">
      <w:pPr>
        <w:pStyle w:val="BodyText"/>
        <w:rPr>
          <w:sz w:val="20"/>
        </w:rPr>
      </w:pPr>
    </w:p>
    <w:p w14:paraId="5AE1A1D7" w14:textId="77777777" w:rsidR="008D1EB1" w:rsidRDefault="008D1EB1">
      <w:pPr>
        <w:pStyle w:val="BodyText"/>
        <w:rPr>
          <w:sz w:val="20"/>
        </w:rPr>
      </w:pPr>
    </w:p>
    <w:p w14:paraId="1D0A9B89" w14:textId="77777777" w:rsidR="008D1EB1" w:rsidRDefault="008D1EB1">
      <w:pPr>
        <w:pStyle w:val="BodyText"/>
        <w:spacing w:before="2"/>
        <w:rPr>
          <w:sz w:val="16"/>
        </w:rPr>
      </w:pPr>
    </w:p>
    <w:p w14:paraId="3AFD95DC" w14:textId="77777777" w:rsidR="008D1EB1" w:rsidRDefault="004C0D40">
      <w:pPr>
        <w:spacing w:before="85" w:line="362" w:lineRule="auto"/>
        <w:ind w:left="1913" w:right="2512" w:hanging="1"/>
        <w:jc w:val="center"/>
        <w:rPr>
          <w:rFonts w:ascii="Arial"/>
          <w:b/>
          <w:sz w:val="48"/>
        </w:rPr>
      </w:pPr>
      <w:r>
        <w:rPr>
          <w:rFonts w:ascii="Arial"/>
          <w:b/>
          <w:sz w:val="48"/>
        </w:rPr>
        <w:t>CLINICAL PROCEDURES IMPLEMENTATION GUIDE</w:t>
      </w:r>
    </w:p>
    <w:p w14:paraId="2D6AF084" w14:textId="77777777" w:rsidR="008D1EB1" w:rsidRDefault="008D1EB1">
      <w:pPr>
        <w:pStyle w:val="BodyText"/>
        <w:rPr>
          <w:rFonts w:ascii="Arial"/>
          <w:b/>
          <w:sz w:val="54"/>
        </w:rPr>
      </w:pPr>
    </w:p>
    <w:p w14:paraId="7A99B863" w14:textId="77777777" w:rsidR="008D1EB1" w:rsidRDefault="008D1EB1">
      <w:pPr>
        <w:pStyle w:val="BodyText"/>
        <w:rPr>
          <w:rFonts w:ascii="Arial"/>
          <w:b/>
          <w:sz w:val="54"/>
        </w:rPr>
      </w:pPr>
    </w:p>
    <w:p w14:paraId="7643B642" w14:textId="77777777" w:rsidR="008D1EB1" w:rsidRDefault="008D1EB1">
      <w:pPr>
        <w:pStyle w:val="BodyText"/>
        <w:spacing w:before="11"/>
        <w:rPr>
          <w:rFonts w:ascii="Arial"/>
          <w:b/>
          <w:sz w:val="51"/>
        </w:rPr>
      </w:pPr>
    </w:p>
    <w:p w14:paraId="1EB3EB67" w14:textId="77777777" w:rsidR="008D1EB1" w:rsidRDefault="004C0D40">
      <w:pPr>
        <w:ind w:right="600"/>
        <w:jc w:val="center"/>
        <w:rPr>
          <w:rFonts w:ascii="Arial"/>
          <w:sz w:val="48"/>
        </w:rPr>
      </w:pPr>
      <w:r>
        <w:rPr>
          <w:rFonts w:ascii="Arial"/>
          <w:sz w:val="48"/>
        </w:rPr>
        <w:t>Version 1.0</w:t>
      </w:r>
    </w:p>
    <w:p w14:paraId="775A97C5" w14:textId="77777777" w:rsidR="008D1EB1" w:rsidRDefault="004C0D40">
      <w:pPr>
        <w:spacing w:before="280"/>
        <w:ind w:right="599"/>
        <w:jc w:val="center"/>
        <w:rPr>
          <w:rFonts w:ascii="Arial"/>
          <w:sz w:val="48"/>
        </w:rPr>
      </w:pPr>
      <w:r>
        <w:rPr>
          <w:rFonts w:ascii="Arial"/>
          <w:sz w:val="48"/>
        </w:rPr>
        <w:t>April 2004</w:t>
      </w:r>
    </w:p>
    <w:p w14:paraId="697D5A19" w14:textId="77777777" w:rsidR="008D1EB1" w:rsidRDefault="008D1EB1">
      <w:pPr>
        <w:pStyle w:val="BodyText"/>
        <w:rPr>
          <w:rFonts w:ascii="Arial"/>
          <w:sz w:val="72"/>
        </w:rPr>
      </w:pPr>
    </w:p>
    <w:p w14:paraId="08F662E7" w14:textId="77777777" w:rsidR="008D1EB1" w:rsidRDefault="004C0D40">
      <w:pPr>
        <w:spacing w:before="1"/>
        <w:ind w:right="599"/>
        <w:jc w:val="center"/>
        <w:rPr>
          <w:rFonts w:ascii="Arial"/>
          <w:sz w:val="36"/>
        </w:rPr>
      </w:pPr>
      <w:r>
        <w:rPr>
          <w:rFonts w:ascii="Arial"/>
          <w:sz w:val="36"/>
        </w:rPr>
        <w:t>Revised March 2008</w:t>
      </w:r>
    </w:p>
    <w:p w14:paraId="6F3CE805" w14:textId="77777777" w:rsidR="008D1EB1" w:rsidRDefault="008D1EB1">
      <w:pPr>
        <w:pStyle w:val="BodyText"/>
        <w:rPr>
          <w:rFonts w:ascii="Arial"/>
          <w:sz w:val="40"/>
        </w:rPr>
      </w:pPr>
    </w:p>
    <w:p w14:paraId="0E9DF930" w14:textId="77777777" w:rsidR="008D1EB1" w:rsidRDefault="008D1EB1">
      <w:pPr>
        <w:pStyle w:val="BodyText"/>
        <w:spacing w:before="10"/>
        <w:rPr>
          <w:rFonts w:ascii="Arial"/>
          <w:sz w:val="55"/>
        </w:rPr>
      </w:pPr>
    </w:p>
    <w:p w14:paraId="5D6D532B" w14:textId="77777777" w:rsidR="008D1EB1" w:rsidRDefault="004C0D40">
      <w:pPr>
        <w:pStyle w:val="BodyText"/>
        <w:ind w:left="2680" w:right="3180" w:firstLine="571"/>
        <w:rPr>
          <w:rFonts w:ascii="Arial"/>
        </w:rPr>
      </w:pPr>
      <w:r>
        <w:rPr>
          <w:rFonts w:ascii="Arial"/>
        </w:rPr>
        <w:t>Department of Veterans Affairs Health Systems Design and Development</w:t>
      </w:r>
    </w:p>
    <w:p w14:paraId="461C8352" w14:textId="77777777" w:rsidR="008D1EB1" w:rsidRDefault="004C0D40">
      <w:pPr>
        <w:pStyle w:val="BodyText"/>
        <w:ind w:left="3959"/>
        <w:rPr>
          <w:rFonts w:ascii="Arial"/>
        </w:rPr>
      </w:pPr>
      <w:r>
        <w:rPr>
          <w:rFonts w:ascii="Arial"/>
        </w:rPr>
        <w:t>Provider Systems</w:t>
      </w:r>
    </w:p>
    <w:p w14:paraId="4EE6AD71" w14:textId="77777777" w:rsidR="008D1EB1" w:rsidRDefault="008D1EB1">
      <w:pPr>
        <w:rPr>
          <w:rFonts w:ascii="Arial"/>
        </w:rPr>
        <w:sectPr w:rsidR="008D1EB1">
          <w:pgSz w:w="12240" w:h="15840"/>
          <w:pgMar w:top="1500" w:right="620" w:bottom="280" w:left="1220" w:header="720" w:footer="720" w:gutter="0"/>
          <w:cols w:space="720"/>
        </w:sectPr>
      </w:pPr>
    </w:p>
    <w:p w14:paraId="02989AED" w14:textId="77777777" w:rsidR="008D1EB1" w:rsidRDefault="008D1EB1">
      <w:pPr>
        <w:pStyle w:val="BodyText"/>
        <w:spacing w:before="4"/>
        <w:rPr>
          <w:rFonts w:ascii="Arial"/>
          <w:sz w:val="17"/>
        </w:rPr>
      </w:pPr>
    </w:p>
    <w:p w14:paraId="337C2587" w14:textId="77777777" w:rsidR="008D1EB1" w:rsidRDefault="008D1EB1">
      <w:pPr>
        <w:rPr>
          <w:rFonts w:ascii="Arial"/>
          <w:sz w:val="17"/>
        </w:rPr>
        <w:sectPr w:rsidR="008D1EB1">
          <w:pgSz w:w="12240" w:h="15840"/>
          <w:pgMar w:top="1500" w:right="620" w:bottom="280" w:left="1220" w:header="720" w:footer="720" w:gutter="0"/>
          <w:cols w:space="720"/>
        </w:sectPr>
      </w:pPr>
    </w:p>
    <w:p w14:paraId="3CB88510" w14:textId="77777777" w:rsidR="008D1EB1" w:rsidRDefault="004C0D40">
      <w:pPr>
        <w:spacing w:before="60"/>
        <w:ind w:left="220"/>
        <w:rPr>
          <w:rFonts w:ascii="Arial"/>
          <w:sz w:val="36"/>
        </w:rPr>
      </w:pPr>
      <w:bookmarkStart w:id="0" w:name="Revision_History"/>
      <w:bookmarkEnd w:id="0"/>
      <w:r>
        <w:rPr>
          <w:rFonts w:ascii="Arial"/>
          <w:color w:val="0000FF"/>
          <w:sz w:val="36"/>
        </w:rPr>
        <w:lastRenderedPageBreak/>
        <w:t>Revision History</w:t>
      </w:r>
    </w:p>
    <w:p w14:paraId="0DD57934" w14:textId="77777777" w:rsidR="008D1EB1" w:rsidRDefault="008D1EB1">
      <w:pPr>
        <w:pStyle w:val="BodyText"/>
        <w:spacing w:before="4" w:after="1"/>
        <w:rPr>
          <w:rFonts w:ascii="Arial"/>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8"/>
        <w:gridCol w:w="2340"/>
        <w:gridCol w:w="3258"/>
      </w:tblGrid>
      <w:tr w:rsidR="008D1EB1" w14:paraId="4E9B458B" w14:textId="77777777">
        <w:trPr>
          <w:trHeight w:val="281"/>
        </w:trPr>
        <w:tc>
          <w:tcPr>
            <w:tcW w:w="3978" w:type="dxa"/>
            <w:shd w:val="clear" w:color="auto" w:fill="F1F1F1"/>
          </w:tcPr>
          <w:p w14:paraId="519770D1" w14:textId="77777777" w:rsidR="008D1EB1" w:rsidRDefault="004C0D40">
            <w:pPr>
              <w:pStyle w:val="TableParagraph"/>
              <w:spacing w:before="6" w:line="255" w:lineRule="exact"/>
              <w:ind w:left="107"/>
              <w:rPr>
                <w:b/>
                <w:sz w:val="24"/>
              </w:rPr>
            </w:pPr>
            <w:r>
              <w:rPr>
                <w:b/>
                <w:sz w:val="24"/>
              </w:rPr>
              <w:t>Description</w:t>
            </w:r>
          </w:p>
        </w:tc>
        <w:tc>
          <w:tcPr>
            <w:tcW w:w="2340" w:type="dxa"/>
            <w:shd w:val="clear" w:color="auto" w:fill="F1F1F1"/>
          </w:tcPr>
          <w:p w14:paraId="39CFF338" w14:textId="77777777" w:rsidR="008D1EB1" w:rsidRDefault="004C0D40">
            <w:pPr>
              <w:pStyle w:val="TableParagraph"/>
              <w:spacing w:before="6" w:line="255" w:lineRule="exact"/>
              <w:ind w:left="107"/>
              <w:rPr>
                <w:b/>
                <w:sz w:val="24"/>
              </w:rPr>
            </w:pPr>
            <w:r>
              <w:rPr>
                <w:b/>
                <w:sz w:val="24"/>
              </w:rPr>
              <w:t>Date</w:t>
            </w:r>
          </w:p>
        </w:tc>
        <w:tc>
          <w:tcPr>
            <w:tcW w:w="3258" w:type="dxa"/>
            <w:shd w:val="clear" w:color="auto" w:fill="F1F1F1"/>
          </w:tcPr>
          <w:p w14:paraId="79B27765" w14:textId="77777777" w:rsidR="008D1EB1" w:rsidRDefault="004C0D40">
            <w:pPr>
              <w:pStyle w:val="TableParagraph"/>
              <w:spacing w:before="6" w:line="255" w:lineRule="exact"/>
              <w:ind w:left="107"/>
              <w:rPr>
                <w:b/>
                <w:sz w:val="24"/>
              </w:rPr>
            </w:pPr>
            <w:r>
              <w:rPr>
                <w:b/>
                <w:sz w:val="24"/>
              </w:rPr>
              <w:t>Technical Writer</w:t>
            </w:r>
          </w:p>
        </w:tc>
      </w:tr>
      <w:tr w:rsidR="008D1EB1" w14:paraId="137A4F24" w14:textId="77777777">
        <w:trPr>
          <w:trHeight w:val="280"/>
        </w:trPr>
        <w:tc>
          <w:tcPr>
            <w:tcW w:w="3978" w:type="dxa"/>
          </w:tcPr>
          <w:p w14:paraId="35C7B60C" w14:textId="77777777" w:rsidR="008D1EB1" w:rsidRDefault="004C0D40">
            <w:pPr>
              <w:pStyle w:val="TableParagraph"/>
              <w:spacing w:before="2" w:line="258" w:lineRule="exact"/>
              <w:ind w:left="107"/>
              <w:rPr>
                <w:sz w:val="24"/>
              </w:rPr>
            </w:pPr>
            <w:r>
              <w:rPr>
                <w:sz w:val="24"/>
              </w:rPr>
              <w:t>Originally released.</w:t>
            </w:r>
          </w:p>
        </w:tc>
        <w:tc>
          <w:tcPr>
            <w:tcW w:w="2340" w:type="dxa"/>
          </w:tcPr>
          <w:p w14:paraId="499FA7F3" w14:textId="77777777" w:rsidR="008D1EB1" w:rsidRDefault="004C0D40">
            <w:pPr>
              <w:pStyle w:val="TableParagraph"/>
              <w:spacing w:before="2" w:line="258" w:lineRule="exact"/>
              <w:ind w:left="106"/>
              <w:rPr>
                <w:sz w:val="24"/>
              </w:rPr>
            </w:pPr>
            <w:r>
              <w:rPr>
                <w:sz w:val="24"/>
              </w:rPr>
              <w:t>April 2004</w:t>
            </w:r>
          </w:p>
        </w:tc>
        <w:tc>
          <w:tcPr>
            <w:tcW w:w="3258" w:type="dxa"/>
          </w:tcPr>
          <w:p w14:paraId="0CFAFAF5" w14:textId="77777777" w:rsidR="008D1EB1" w:rsidRDefault="008D1EB1">
            <w:pPr>
              <w:pStyle w:val="TableParagraph"/>
              <w:rPr>
                <w:sz w:val="20"/>
              </w:rPr>
            </w:pPr>
          </w:p>
        </w:tc>
      </w:tr>
      <w:tr w:rsidR="008D1EB1" w14:paraId="7CC6A6FE" w14:textId="77777777">
        <w:trPr>
          <w:trHeight w:val="280"/>
        </w:trPr>
        <w:tc>
          <w:tcPr>
            <w:tcW w:w="3978" w:type="dxa"/>
          </w:tcPr>
          <w:p w14:paraId="563ACC27" w14:textId="77777777" w:rsidR="008D1EB1" w:rsidRDefault="00630C44">
            <w:pPr>
              <w:pStyle w:val="TableParagraph"/>
              <w:spacing w:before="2" w:line="258" w:lineRule="exact"/>
              <w:ind w:left="118"/>
              <w:rPr>
                <w:sz w:val="24"/>
              </w:rPr>
            </w:pPr>
            <w:hyperlink w:anchor="_bookmark0" w:history="1">
              <w:r w:rsidR="004C0D40">
                <w:rPr>
                  <w:position w:val="9"/>
                  <w:sz w:val="13"/>
                </w:rPr>
                <w:t>1</w:t>
              </w:r>
            </w:hyperlink>
            <w:r w:rsidR="004C0D40">
              <w:rPr>
                <w:sz w:val="24"/>
              </w:rPr>
              <w:t>Patch MD*1.0*4 released.</w:t>
            </w:r>
          </w:p>
        </w:tc>
        <w:tc>
          <w:tcPr>
            <w:tcW w:w="2340" w:type="dxa"/>
          </w:tcPr>
          <w:p w14:paraId="28B6D73A" w14:textId="77777777" w:rsidR="008D1EB1" w:rsidRDefault="004C0D40">
            <w:pPr>
              <w:pStyle w:val="TableParagraph"/>
              <w:spacing w:before="2" w:line="258" w:lineRule="exact"/>
              <w:ind w:left="107"/>
              <w:rPr>
                <w:sz w:val="24"/>
              </w:rPr>
            </w:pPr>
            <w:r>
              <w:rPr>
                <w:sz w:val="24"/>
              </w:rPr>
              <w:t>September 2006</w:t>
            </w:r>
          </w:p>
        </w:tc>
        <w:tc>
          <w:tcPr>
            <w:tcW w:w="3258" w:type="dxa"/>
          </w:tcPr>
          <w:p w14:paraId="096B847F" w14:textId="77777777" w:rsidR="008D1EB1" w:rsidRDefault="004C0D40">
            <w:pPr>
              <w:pStyle w:val="TableParagraph"/>
              <w:spacing w:before="2" w:line="258" w:lineRule="exact"/>
              <w:ind w:left="107"/>
              <w:rPr>
                <w:sz w:val="24"/>
              </w:rPr>
            </w:pPr>
            <w:r w:rsidRPr="004C0D40">
              <w:rPr>
                <w:sz w:val="24"/>
                <w:highlight w:val="yellow"/>
              </w:rPr>
              <w:t>REDACTED</w:t>
            </w:r>
          </w:p>
        </w:tc>
      </w:tr>
      <w:tr w:rsidR="008D1EB1" w14:paraId="5D5A6333" w14:textId="77777777">
        <w:trPr>
          <w:trHeight w:val="839"/>
        </w:trPr>
        <w:tc>
          <w:tcPr>
            <w:tcW w:w="3978" w:type="dxa"/>
          </w:tcPr>
          <w:p w14:paraId="6C015A94" w14:textId="77777777" w:rsidR="008D1EB1" w:rsidRDefault="00630C44">
            <w:pPr>
              <w:pStyle w:val="TableParagraph"/>
              <w:spacing w:before="2" w:line="280" w:lineRule="exact"/>
              <w:ind w:left="107" w:right="116" w:firstLine="10"/>
              <w:rPr>
                <w:sz w:val="24"/>
              </w:rPr>
            </w:pPr>
            <w:hyperlink w:anchor="_bookmark1" w:history="1">
              <w:r w:rsidR="004C0D40">
                <w:rPr>
                  <w:position w:val="11"/>
                  <w:sz w:val="16"/>
                </w:rPr>
                <w:t>2</w:t>
              </w:r>
            </w:hyperlink>
            <w:r w:rsidR="004C0D40">
              <w:rPr>
                <w:sz w:val="24"/>
              </w:rPr>
              <w:t>Patch MD*1.0*9 released November 2007. Updated Setting up HL7 Parameter for port 5000 with CACHE.</w:t>
            </w:r>
          </w:p>
        </w:tc>
        <w:tc>
          <w:tcPr>
            <w:tcW w:w="2340" w:type="dxa"/>
          </w:tcPr>
          <w:p w14:paraId="0AFCC6CC" w14:textId="77777777" w:rsidR="008D1EB1" w:rsidRDefault="004C0D40">
            <w:pPr>
              <w:pStyle w:val="TableParagraph"/>
              <w:spacing w:before="2"/>
              <w:ind w:left="107"/>
              <w:rPr>
                <w:sz w:val="24"/>
              </w:rPr>
            </w:pPr>
            <w:r>
              <w:rPr>
                <w:sz w:val="24"/>
              </w:rPr>
              <w:t>March 2008</w:t>
            </w:r>
          </w:p>
        </w:tc>
        <w:tc>
          <w:tcPr>
            <w:tcW w:w="3258" w:type="dxa"/>
          </w:tcPr>
          <w:p w14:paraId="1E632A4C" w14:textId="77777777" w:rsidR="008D1EB1" w:rsidRDefault="004C0D40">
            <w:pPr>
              <w:pStyle w:val="TableParagraph"/>
              <w:spacing w:before="2"/>
              <w:ind w:left="107"/>
              <w:rPr>
                <w:sz w:val="24"/>
              </w:rPr>
            </w:pPr>
            <w:r w:rsidRPr="004C0D40">
              <w:rPr>
                <w:sz w:val="24"/>
                <w:highlight w:val="yellow"/>
              </w:rPr>
              <w:t>REDACTED</w:t>
            </w:r>
          </w:p>
        </w:tc>
      </w:tr>
      <w:tr w:rsidR="008D1EB1" w14:paraId="6D807679" w14:textId="77777777">
        <w:trPr>
          <w:trHeight w:val="2234"/>
        </w:trPr>
        <w:tc>
          <w:tcPr>
            <w:tcW w:w="3978" w:type="dxa"/>
          </w:tcPr>
          <w:p w14:paraId="6F9C8134" w14:textId="77777777" w:rsidR="008D1EB1" w:rsidRDefault="00630C44">
            <w:pPr>
              <w:pStyle w:val="TableParagraph"/>
              <w:spacing w:line="280" w:lineRule="exact"/>
              <w:ind w:left="107" w:right="151" w:firstLine="10"/>
              <w:rPr>
                <w:sz w:val="24"/>
              </w:rPr>
            </w:pPr>
            <w:hyperlink w:anchor="_bookmark2" w:history="1">
              <w:r w:rsidR="004C0D40">
                <w:rPr>
                  <w:position w:val="11"/>
                  <w:sz w:val="16"/>
                </w:rPr>
                <w:t>3</w:t>
              </w:r>
            </w:hyperlink>
            <w:r w:rsidR="004C0D40">
              <w:rPr>
                <w:sz w:val="24"/>
              </w:rPr>
              <w:t>Patch MD*1.0*14 released. Updated Setting Up Consults for Clinical Procedures, Exported XPAR Kernel Parameters, add new section called Scheduled Options. Added information about launching CP Gateway under the section Working with CP Gateway.</w:t>
            </w:r>
          </w:p>
        </w:tc>
        <w:tc>
          <w:tcPr>
            <w:tcW w:w="2340" w:type="dxa"/>
          </w:tcPr>
          <w:p w14:paraId="62159463" w14:textId="77777777" w:rsidR="008D1EB1" w:rsidRDefault="004C0D40">
            <w:pPr>
              <w:pStyle w:val="TableParagraph"/>
              <w:ind w:left="107"/>
              <w:rPr>
                <w:sz w:val="24"/>
              </w:rPr>
            </w:pPr>
            <w:r>
              <w:rPr>
                <w:sz w:val="24"/>
              </w:rPr>
              <w:t>March 2008</w:t>
            </w:r>
          </w:p>
        </w:tc>
        <w:tc>
          <w:tcPr>
            <w:tcW w:w="3258" w:type="dxa"/>
          </w:tcPr>
          <w:p w14:paraId="70EA7467" w14:textId="77777777" w:rsidR="008D1EB1" w:rsidRDefault="004C0D40">
            <w:pPr>
              <w:pStyle w:val="TableParagraph"/>
              <w:spacing w:line="242" w:lineRule="auto"/>
              <w:ind w:left="107" w:right="1296"/>
              <w:rPr>
                <w:sz w:val="24"/>
              </w:rPr>
            </w:pPr>
            <w:r w:rsidRPr="004C0D40">
              <w:rPr>
                <w:sz w:val="24"/>
                <w:highlight w:val="yellow"/>
              </w:rPr>
              <w:t>REDACTED</w:t>
            </w:r>
          </w:p>
        </w:tc>
      </w:tr>
    </w:tbl>
    <w:p w14:paraId="744DDEE3" w14:textId="77777777" w:rsidR="008D1EB1" w:rsidRDefault="008D1EB1">
      <w:pPr>
        <w:pStyle w:val="BodyText"/>
        <w:rPr>
          <w:rFonts w:ascii="Arial"/>
          <w:sz w:val="20"/>
        </w:rPr>
      </w:pPr>
    </w:p>
    <w:p w14:paraId="6A6CB00F" w14:textId="77777777" w:rsidR="008D1EB1" w:rsidRDefault="008D1EB1">
      <w:pPr>
        <w:pStyle w:val="BodyText"/>
        <w:rPr>
          <w:rFonts w:ascii="Arial"/>
          <w:sz w:val="20"/>
        </w:rPr>
      </w:pPr>
    </w:p>
    <w:p w14:paraId="66AB2A8E" w14:textId="77777777" w:rsidR="008D1EB1" w:rsidRDefault="008D1EB1">
      <w:pPr>
        <w:pStyle w:val="BodyText"/>
        <w:rPr>
          <w:rFonts w:ascii="Arial"/>
          <w:sz w:val="20"/>
        </w:rPr>
      </w:pPr>
    </w:p>
    <w:p w14:paraId="4F8C7422" w14:textId="77777777" w:rsidR="008D1EB1" w:rsidRDefault="008D1EB1">
      <w:pPr>
        <w:pStyle w:val="BodyText"/>
        <w:rPr>
          <w:rFonts w:ascii="Arial"/>
          <w:sz w:val="20"/>
        </w:rPr>
      </w:pPr>
    </w:p>
    <w:p w14:paraId="5A50216E" w14:textId="77777777" w:rsidR="008D1EB1" w:rsidRDefault="008D1EB1">
      <w:pPr>
        <w:pStyle w:val="BodyText"/>
        <w:rPr>
          <w:rFonts w:ascii="Arial"/>
          <w:sz w:val="20"/>
        </w:rPr>
      </w:pPr>
    </w:p>
    <w:p w14:paraId="4F1F5413" w14:textId="77777777" w:rsidR="008D1EB1" w:rsidRDefault="008D1EB1">
      <w:pPr>
        <w:pStyle w:val="BodyText"/>
        <w:rPr>
          <w:rFonts w:ascii="Arial"/>
          <w:sz w:val="20"/>
        </w:rPr>
      </w:pPr>
    </w:p>
    <w:p w14:paraId="7FE931F1" w14:textId="77777777" w:rsidR="008D1EB1" w:rsidRDefault="008D1EB1">
      <w:pPr>
        <w:pStyle w:val="BodyText"/>
        <w:rPr>
          <w:rFonts w:ascii="Arial"/>
          <w:sz w:val="20"/>
        </w:rPr>
      </w:pPr>
    </w:p>
    <w:p w14:paraId="302DF0F9" w14:textId="77777777" w:rsidR="008D1EB1" w:rsidRDefault="008D1EB1">
      <w:pPr>
        <w:pStyle w:val="BodyText"/>
        <w:rPr>
          <w:rFonts w:ascii="Arial"/>
          <w:sz w:val="20"/>
        </w:rPr>
      </w:pPr>
    </w:p>
    <w:p w14:paraId="6D825533" w14:textId="77777777" w:rsidR="008D1EB1" w:rsidRDefault="008D1EB1">
      <w:pPr>
        <w:pStyle w:val="BodyText"/>
        <w:rPr>
          <w:rFonts w:ascii="Arial"/>
          <w:sz w:val="20"/>
        </w:rPr>
      </w:pPr>
    </w:p>
    <w:p w14:paraId="3C0B7013" w14:textId="77777777" w:rsidR="008D1EB1" w:rsidRDefault="008D1EB1">
      <w:pPr>
        <w:pStyle w:val="BodyText"/>
        <w:rPr>
          <w:rFonts w:ascii="Arial"/>
          <w:sz w:val="20"/>
        </w:rPr>
      </w:pPr>
    </w:p>
    <w:p w14:paraId="1DD76E22" w14:textId="77777777" w:rsidR="008D1EB1" w:rsidRDefault="008D1EB1">
      <w:pPr>
        <w:pStyle w:val="BodyText"/>
        <w:rPr>
          <w:rFonts w:ascii="Arial"/>
          <w:sz w:val="20"/>
        </w:rPr>
      </w:pPr>
    </w:p>
    <w:p w14:paraId="6CA8D109" w14:textId="77777777" w:rsidR="008D1EB1" w:rsidRDefault="008D1EB1">
      <w:pPr>
        <w:pStyle w:val="BodyText"/>
        <w:rPr>
          <w:rFonts w:ascii="Arial"/>
          <w:sz w:val="20"/>
        </w:rPr>
      </w:pPr>
    </w:p>
    <w:p w14:paraId="23683970" w14:textId="77777777" w:rsidR="008D1EB1" w:rsidRDefault="008D1EB1">
      <w:pPr>
        <w:pStyle w:val="BodyText"/>
        <w:rPr>
          <w:rFonts w:ascii="Arial"/>
          <w:sz w:val="20"/>
        </w:rPr>
      </w:pPr>
    </w:p>
    <w:p w14:paraId="70703834" w14:textId="77777777" w:rsidR="008D1EB1" w:rsidRDefault="008D1EB1">
      <w:pPr>
        <w:pStyle w:val="BodyText"/>
        <w:rPr>
          <w:rFonts w:ascii="Arial"/>
          <w:sz w:val="20"/>
        </w:rPr>
      </w:pPr>
    </w:p>
    <w:p w14:paraId="1C291DC7" w14:textId="77777777" w:rsidR="008D1EB1" w:rsidRDefault="008D1EB1">
      <w:pPr>
        <w:pStyle w:val="BodyText"/>
        <w:rPr>
          <w:rFonts w:ascii="Arial"/>
          <w:sz w:val="20"/>
        </w:rPr>
      </w:pPr>
    </w:p>
    <w:p w14:paraId="70680A92" w14:textId="77777777" w:rsidR="008D1EB1" w:rsidRDefault="008D1EB1">
      <w:pPr>
        <w:pStyle w:val="BodyText"/>
        <w:rPr>
          <w:rFonts w:ascii="Arial"/>
          <w:sz w:val="20"/>
        </w:rPr>
      </w:pPr>
    </w:p>
    <w:p w14:paraId="626A747B" w14:textId="77777777" w:rsidR="008D1EB1" w:rsidRDefault="008D1EB1">
      <w:pPr>
        <w:pStyle w:val="BodyText"/>
        <w:rPr>
          <w:rFonts w:ascii="Arial"/>
          <w:sz w:val="20"/>
        </w:rPr>
      </w:pPr>
    </w:p>
    <w:p w14:paraId="29036CD3" w14:textId="77777777" w:rsidR="008D1EB1" w:rsidRDefault="008D1EB1">
      <w:pPr>
        <w:pStyle w:val="BodyText"/>
        <w:rPr>
          <w:rFonts w:ascii="Arial"/>
          <w:sz w:val="20"/>
        </w:rPr>
      </w:pPr>
    </w:p>
    <w:p w14:paraId="0372A1D7" w14:textId="77777777" w:rsidR="008D1EB1" w:rsidRDefault="008D1EB1">
      <w:pPr>
        <w:pStyle w:val="BodyText"/>
        <w:rPr>
          <w:rFonts w:ascii="Arial"/>
          <w:sz w:val="20"/>
        </w:rPr>
      </w:pPr>
    </w:p>
    <w:p w14:paraId="5FB757A5" w14:textId="77777777" w:rsidR="008D1EB1" w:rsidRDefault="008D1EB1">
      <w:pPr>
        <w:pStyle w:val="BodyText"/>
        <w:rPr>
          <w:rFonts w:ascii="Arial"/>
          <w:sz w:val="20"/>
        </w:rPr>
      </w:pPr>
    </w:p>
    <w:p w14:paraId="17AA4B08" w14:textId="77777777" w:rsidR="008D1EB1" w:rsidRDefault="008D1EB1">
      <w:pPr>
        <w:pStyle w:val="BodyText"/>
        <w:rPr>
          <w:rFonts w:ascii="Arial"/>
          <w:sz w:val="20"/>
        </w:rPr>
      </w:pPr>
    </w:p>
    <w:p w14:paraId="7B0D2F92" w14:textId="77777777" w:rsidR="008D1EB1" w:rsidRDefault="008D1EB1">
      <w:pPr>
        <w:pStyle w:val="BodyText"/>
        <w:rPr>
          <w:rFonts w:ascii="Arial"/>
          <w:sz w:val="20"/>
        </w:rPr>
      </w:pPr>
    </w:p>
    <w:p w14:paraId="43E6E0AF" w14:textId="77777777" w:rsidR="008D1EB1" w:rsidRDefault="008D1EB1">
      <w:pPr>
        <w:pStyle w:val="BodyText"/>
        <w:rPr>
          <w:rFonts w:ascii="Arial"/>
          <w:sz w:val="20"/>
        </w:rPr>
      </w:pPr>
    </w:p>
    <w:p w14:paraId="0B46821A" w14:textId="77777777" w:rsidR="008D1EB1" w:rsidRDefault="008D1EB1">
      <w:pPr>
        <w:pStyle w:val="BodyText"/>
        <w:rPr>
          <w:rFonts w:ascii="Arial"/>
          <w:sz w:val="20"/>
        </w:rPr>
      </w:pPr>
    </w:p>
    <w:p w14:paraId="2AF9E1D5" w14:textId="77777777" w:rsidR="008D1EB1" w:rsidRDefault="008D1EB1">
      <w:pPr>
        <w:pStyle w:val="BodyText"/>
        <w:rPr>
          <w:rFonts w:ascii="Arial"/>
          <w:sz w:val="20"/>
        </w:rPr>
      </w:pPr>
    </w:p>
    <w:p w14:paraId="4F597FAB" w14:textId="77777777" w:rsidR="008D1EB1" w:rsidRDefault="008D1EB1">
      <w:pPr>
        <w:pStyle w:val="BodyText"/>
        <w:rPr>
          <w:rFonts w:ascii="Arial"/>
          <w:sz w:val="20"/>
        </w:rPr>
      </w:pPr>
    </w:p>
    <w:p w14:paraId="3783B46A" w14:textId="77777777" w:rsidR="008D1EB1" w:rsidRDefault="008D1EB1">
      <w:pPr>
        <w:pStyle w:val="BodyText"/>
        <w:rPr>
          <w:rFonts w:ascii="Arial"/>
          <w:sz w:val="20"/>
        </w:rPr>
      </w:pPr>
    </w:p>
    <w:p w14:paraId="52AD128F" w14:textId="77777777" w:rsidR="008D1EB1" w:rsidRDefault="008D1EB1">
      <w:pPr>
        <w:pStyle w:val="BodyText"/>
        <w:rPr>
          <w:rFonts w:ascii="Arial"/>
          <w:sz w:val="20"/>
        </w:rPr>
      </w:pPr>
    </w:p>
    <w:p w14:paraId="54ADDFCD" w14:textId="77777777" w:rsidR="008D1EB1" w:rsidRDefault="008D1EB1">
      <w:pPr>
        <w:pStyle w:val="BodyText"/>
        <w:rPr>
          <w:rFonts w:ascii="Arial"/>
          <w:sz w:val="20"/>
        </w:rPr>
      </w:pPr>
    </w:p>
    <w:p w14:paraId="2D6F8BDF" w14:textId="77777777" w:rsidR="008D1EB1" w:rsidRDefault="008D1EB1">
      <w:pPr>
        <w:pStyle w:val="BodyText"/>
        <w:rPr>
          <w:rFonts w:ascii="Arial"/>
          <w:sz w:val="20"/>
        </w:rPr>
      </w:pPr>
    </w:p>
    <w:p w14:paraId="2B55C008" w14:textId="77777777" w:rsidR="008D1EB1" w:rsidRDefault="008D1EB1">
      <w:pPr>
        <w:pStyle w:val="BodyText"/>
        <w:rPr>
          <w:rFonts w:ascii="Arial"/>
          <w:sz w:val="20"/>
        </w:rPr>
      </w:pPr>
    </w:p>
    <w:p w14:paraId="13B4BA77" w14:textId="77777777" w:rsidR="008D1EB1" w:rsidRDefault="00630C44">
      <w:pPr>
        <w:pStyle w:val="BodyText"/>
        <w:spacing w:before="5"/>
        <w:rPr>
          <w:rFonts w:ascii="Arial"/>
          <w:sz w:val="23"/>
        </w:rPr>
      </w:pPr>
      <w:r>
        <w:pict w14:anchorId="454C2B75">
          <v:shape id="_x0000_s1223" style="position:absolute;margin-left:1in;margin-top:15.75pt;width:2in;height:.1pt;z-index:-251658240;mso-wrap-distance-left:0;mso-wrap-distance-right:0;mso-position-horizontal-relative:page" coordorigin="1440,315" coordsize="2880,0" path="m1440,315r2880,e" filled="f" strokeweight=".6pt">
            <v:path arrowok="t"/>
            <w10:wrap type="topAndBottom" anchorx="page"/>
          </v:shape>
        </w:pict>
      </w:r>
    </w:p>
    <w:p w14:paraId="17622C9E" w14:textId="77777777" w:rsidR="008D1EB1" w:rsidRDefault="004C0D40">
      <w:pPr>
        <w:spacing w:before="52" w:line="244" w:lineRule="exact"/>
        <w:ind w:left="220"/>
        <w:rPr>
          <w:sz w:val="20"/>
        </w:rPr>
      </w:pPr>
      <w:bookmarkStart w:id="1" w:name="_bookmark0"/>
      <w:bookmarkEnd w:id="1"/>
      <w:r>
        <w:rPr>
          <w:position w:val="9"/>
          <w:sz w:val="13"/>
        </w:rPr>
        <w:t xml:space="preserve">1  </w:t>
      </w:r>
      <w:r>
        <w:rPr>
          <w:sz w:val="20"/>
        </w:rPr>
        <w:t>Patch MD*1.0*4  September 2006  Patch 4 release</w:t>
      </w:r>
      <w:r>
        <w:rPr>
          <w:spacing w:val="-15"/>
          <w:sz w:val="20"/>
        </w:rPr>
        <w:t xml:space="preserve"> </w:t>
      </w:r>
      <w:r>
        <w:rPr>
          <w:sz w:val="20"/>
        </w:rPr>
        <w:t>added.</w:t>
      </w:r>
    </w:p>
    <w:p w14:paraId="2C566485" w14:textId="77777777" w:rsidR="008D1EB1" w:rsidRDefault="004C0D40">
      <w:pPr>
        <w:spacing w:line="234" w:lineRule="exact"/>
        <w:ind w:left="220"/>
        <w:rPr>
          <w:sz w:val="20"/>
        </w:rPr>
      </w:pPr>
      <w:bookmarkStart w:id="2" w:name="_bookmark1"/>
      <w:bookmarkEnd w:id="2"/>
      <w:r>
        <w:rPr>
          <w:position w:val="9"/>
          <w:sz w:val="13"/>
        </w:rPr>
        <w:t xml:space="preserve">2  </w:t>
      </w:r>
      <w:r>
        <w:rPr>
          <w:sz w:val="20"/>
        </w:rPr>
        <w:t>Patch MD*1.0*9  November 2007  Patch 9 release</w:t>
      </w:r>
      <w:r>
        <w:rPr>
          <w:spacing w:val="-14"/>
          <w:sz w:val="20"/>
        </w:rPr>
        <w:t xml:space="preserve"> </w:t>
      </w:r>
      <w:r>
        <w:rPr>
          <w:sz w:val="20"/>
        </w:rPr>
        <w:t>added.</w:t>
      </w:r>
    </w:p>
    <w:p w14:paraId="095B01DC" w14:textId="77777777" w:rsidR="008D1EB1" w:rsidRDefault="004C0D40">
      <w:pPr>
        <w:spacing w:line="244" w:lineRule="exact"/>
        <w:ind w:left="220"/>
        <w:rPr>
          <w:sz w:val="20"/>
        </w:rPr>
      </w:pPr>
      <w:bookmarkStart w:id="3" w:name="_bookmark2"/>
      <w:bookmarkEnd w:id="3"/>
      <w:r>
        <w:rPr>
          <w:position w:val="9"/>
          <w:sz w:val="13"/>
        </w:rPr>
        <w:t xml:space="preserve">3 </w:t>
      </w:r>
      <w:r>
        <w:rPr>
          <w:sz w:val="20"/>
        </w:rPr>
        <w:t>Patch MD*1.0*14 March 2008 Patch 14 release added.</w:t>
      </w:r>
    </w:p>
    <w:p w14:paraId="0363099A" w14:textId="77777777" w:rsidR="008D1EB1" w:rsidRDefault="008D1EB1">
      <w:pPr>
        <w:spacing w:line="244" w:lineRule="exact"/>
        <w:rPr>
          <w:sz w:val="20"/>
        </w:rPr>
        <w:sectPr w:rsidR="008D1EB1">
          <w:pgSz w:w="12240" w:h="15840"/>
          <w:pgMar w:top="1380" w:right="620" w:bottom="280" w:left="1220" w:header="720" w:footer="720" w:gutter="0"/>
          <w:cols w:space="720"/>
        </w:sectPr>
      </w:pPr>
    </w:p>
    <w:p w14:paraId="097400A9" w14:textId="77777777" w:rsidR="008D1EB1" w:rsidRDefault="008D1EB1">
      <w:pPr>
        <w:pStyle w:val="BodyText"/>
        <w:spacing w:before="4"/>
        <w:rPr>
          <w:sz w:val="17"/>
        </w:rPr>
      </w:pPr>
    </w:p>
    <w:p w14:paraId="424A1136" w14:textId="77777777" w:rsidR="008D1EB1" w:rsidRDefault="008D1EB1">
      <w:pPr>
        <w:rPr>
          <w:sz w:val="17"/>
        </w:rPr>
        <w:sectPr w:rsidR="008D1EB1">
          <w:pgSz w:w="12240" w:h="15840"/>
          <w:pgMar w:top="1500" w:right="620" w:bottom="280" w:left="1220" w:header="720" w:footer="720" w:gutter="0"/>
          <w:cols w:space="720"/>
        </w:sectPr>
      </w:pPr>
    </w:p>
    <w:p w14:paraId="2E8318D7" w14:textId="77777777" w:rsidR="008D1EB1" w:rsidRDefault="004C0D40">
      <w:pPr>
        <w:spacing w:before="60"/>
        <w:ind w:left="220"/>
        <w:rPr>
          <w:rFonts w:ascii="Arial"/>
          <w:sz w:val="36"/>
        </w:rPr>
      </w:pPr>
      <w:bookmarkStart w:id="4" w:name="Table_of_Contents"/>
      <w:bookmarkEnd w:id="4"/>
      <w:r>
        <w:rPr>
          <w:rFonts w:ascii="Arial"/>
          <w:color w:val="0000FF"/>
          <w:sz w:val="36"/>
        </w:rPr>
        <w:lastRenderedPageBreak/>
        <w:t>Table of Contents</w:t>
      </w:r>
    </w:p>
    <w:p w14:paraId="765CA9DF" w14:textId="77777777" w:rsidR="008D1EB1" w:rsidRDefault="008D1EB1">
      <w:pPr>
        <w:rPr>
          <w:rFonts w:ascii="Arial"/>
          <w:sz w:val="36"/>
        </w:rPr>
        <w:sectPr w:rsidR="008D1EB1">
          <w:footerReference w:type="even" r:id="rId8"/>
          <w:footerReference w:type="default" r:id="rId9"/>
          <w:pgSz w:w="12240" w:h="15840"/>
          <w:pgMar w:top="1380" w:right="620" w:bottom="702" w:left="1220" w:header="0" w:footer="978" w:gutter="0"/>
          <w:pgNumType w:start="1"/>
          <w:cols w:space="720"/>
        </w:sectPr>
      </w:pPr>
    </w:p>
    <w:sdt>
      <w:sdtPr>
        <w:id w:val="11115815"/>
        <w:docPartObj>
          <w:docPartGallery w:val="Table of Contents"/>
          <w:docPartUnique/>
        </w:docPartObj>
      </w:sdtPr>
      <w:sdtEndPr/>
      <w:sdtContent>
        <w:p w14:paraId="5BEDD1F0" w14:textId="77777777" w:rsidR="008D1EB1" w:rsidRDefault="004C0D40">
          <w:pPr>
            <w:pStyle w:val="TOC1"/>
            <w:numPr>
              <w:ilvl w:val="0"/>
              <w:numId w:val="45"/>
            </w:numPr>
            <w:tabs>
              <w:tab w:val="left" w:pos="580"/>
              <w:tab w:val="right" w:leader="dot" w:pos="9579"/>
            </w:tabs>
            <w:spacing w:before="406"/>
          </w:pPr>
          <w:r>
            <w:rPr>
              <w:color w:val="0000FF"/>
            </w:rPr>
            <w:t>Introduction</w:t>
          </w:r>
          <w:r>
            <w:rPr>
              <w:color w:val="0000FF"/>
            </w:rPr>
            <w:tab/>
            <w:t>1-1</w:t>
          </w:r>
        </w:p>
        <w:p w14:paraId="4D9BBCD4" w14:textId="77777777" w:rsidR="008D1EB1" w:rsidRDefault="004C0D40">
          <w:pPr>
            <w:pStyle w:val="TOC2"/>
            <w:tabs>
              <w:tab w:val="right" w:leader="dot" w:pos="9579"/>
            </w:tabs>
            <w:spacing w:before="4"/>
          </w:pPr>
          <w:r>
            <w:rPr>
              <w:color w:val="800080"/>
            </w:rPr>
            <w:t>About Clinical Procedures</w:t>
          </w:r>
          <w:r>
            <w:rPr>
              <w:color w:val="800080"/>
            </w:rPr>
            <w:tab/>
            <w:t>1-1</w:t>
          </w:r>
        </w:p>
        <w:p w14:paraId="6AA7E648" w14:textId="77777777" w:rsidR="008D1EB1" w:rsidRDefault="004C0D40">
          <w:pPr>
            <w:pStyle w:val="TOC3"/>
            <w:tabs>
              <w:tab w:val="right" w:leader="dot" w:pos="9579"/>
            </w:tabs>
            <w:spacing w:before="2"/>
          </w:pPr>
          <w:r>
            <w:t>About</w:t>
          </w:r>
          <w:r>
            <w:rPr>
              <w:spacing w:val="-2"/>
            </w:rPr>
            <w:t xml:space="preserve"> </w:t>
          </w:r>
          <w:r>
            <w:t>CP</w:t>
          </w:r>
          <w:r>
            <w:rPr>
              <w:spacing w:val="-1"/>
            </w:rPr>
            <w:t xml:space="preserve"> </w:t>
          </w:r>
          <w:r>
            <w:t>User</w:t>
          </w:r>
          <w:r>
            <w:tab/>
            <w:t>1-8</w:t>
          </w:r>
        </w:p>
        <w:p w14:paraId="463A4D1F" w14:textId="77777777" w:rsidR="008D1EB1" w:rsidRDefault="004C0D40">
          <w:pPr>
            <w:pStyle w:val="TOC3"/>
            <w:tabs>
              <w:tab w:val="right" w:leader="dot" w:pos="9579"/>
            </w:tabs>
            <w:spacing w:before="3"/>
          </w:pPr>
          <w:r>
            <w:t>About</w:t>
          </w:r>
          <w:r>
            <w:rPr>
              <w:spacing w:val="-2"/>
            </w:rPr>
            <w:t xml:space="preserve"> </w:t>
          </w:r>
          <w:r>
            <w:t>CP Manager</w:t>
          </w:r>
          <w:r>
            <w:tab/>
            <w:t>1-8</w:t>
          </w:r>
        </w:p>
        <w:p w14:paraId="45AD667E" w14:textId="77777777" w:rsidR="008D1EB1" w:rsidRDefault="004C0D40">
          <w:pPr>
            <w:pStyle w:val="TOC3"/>
            <w:tabs>
              <w:tab w:val="right" w:leader="dot" w:pos="9579"/>
            </w:tabs>
          </w:pPr>
          <w:r>
            <w:t>About</w:t>
          </w:r>
          <w:r>
            <w:rPr>
              <w:spacing w:val="-2"/>
            </w:rPr>
            <w:t xml:space="preserve"> </w:t>
          </w:r>
          <w:r>
            <w:t>CP</w:t>
          </w:r>
          <w:r>
            <w:rPr>
              <w:spacing w:val="-1"/>
            </w:rPr>
            <w:t xml:space="preserve"> </w:t>
          </w:r>
          <w:r>
            <w:t>Gateway</w:t>
          </w:r>
          <w:r>
            <w:tab/>
            <w:t>1-8</w:t>
          </w:r>
        </w:p>
        <w:p w14:paraId="2841CD83" w14:textId="77777777" w:rsidR="008D1EB1" w:rsidRDefault="004C0D40">
          <w:pPr>
            <w:pStyle w:val="TOC2"/>
            <w:tabs>
              <w:tab w:val="right" w:leader="dot" w:pos="9579"/>
            </w:tabs>
            <w:spacing w:before="7"/>
          </w:pPr>
          <w:r>
            <w:rPr>
              <w:color w:val="800080"/>
            </w:rPr>
            <w:t>Intended Audience</w:t>
          </w:r>
          <w:r>
            <w:rPr>
              <w:color w:val="800080"/>
            </w:rPr>
            <w:tab/>
            <w:t>1-8</w:t>
          </w:r>
        </w:p>
        <w:p w14:paraId="7F75D6FA" w14:textId="77777777" w:rsidR="008D1EB1" w:rsidRDefault="00630C44">
          <w:pPr>
            <w:pStyle w:val="TOC2"/>
            <w:tabs>
              <w:tab w:val="right" w:leader="dot" w:pos="9579"/>
            </w:tabs>
          </w:pPr>
          <w:hyperlink w:anchor="_bookmark3" w:history="1">
            <w:r w:rsidR="004C0D40">
              <w:rPr>
                <w:color w:val="800080"/>
              </w:rPr>
              <w:t>Related Manuals</w:t>
            </w:r>
            <w:r w:rsidR="004C0D40">
              <w:rPr>
                <w:color w:val="800080"/>
              </w:rPr>
              <w:tab/>
              <w:t>1-9</w:t>
            </w:r>
          </w:hyperlink>
        </w:p>
        <w:p w14:paraId="66C54475" w14:textId="77777777" w:rsidR="008D1EB1" w:rsidRDefault="00630C44">
          <w:pPr>
            <w:pStyle w:val="TOC2"/>
            <w:tabs>
              <w:tab w:val="right" w:leader="dot" w:pos="9579"/>
            </w:tabs>
          </w:pPr>
          <w:hyperlink w:anchor="_bookmark5" w:history="1">
            <w:r w:rsidR="004C0D40">
              <w:rPr>
                <w:color w:val="800080"/>
              </w:rPr>
              <w:t>General CP Package</w:t>
            </w:r>
            <w:r w:rsidR="004C0D40">
              <w:rPr>
                <w:color w:val="800080"/>
                <w:spacing w:val="-1"/>
              </w:rPr>
              <w:t xml:space="preserve"> </w:t>
            </w:r>
            <w:r w:rsidR="004C0D40">
              <w:rPr>
                <w:color w:val="800080"/>
              </w:rPr>
              <w:t>Information</w:t>
            </w:r>
            <w:r w:rsidR="004C0D40">
              <w:rPr>
                <w:color w:val="800080"/>
              </w:rPr>
              <w:tab/>
              <w:t>1-10</w:t>
            </w:r>
          </w:hyperlink>
        </w:p>
        <w:p w14:paraId="38E01E49" w14:textId="77777777" w:rsidR="008D1EB1" w:rsidRDefault="00630C44">
          <w:pPr>
            <w:pStyle w:val="TOC2"/>
            <w:tabs>
              <w:tab w:val="right" w:leader="dot" w:pos="9579"/>
            </w:tabs>
          </w:pPr>
          <w:hyperlink w:anchor="_bookmark6" w:history="1">
            <w:r w:rsidR="004C0D40">
              <w:rPr>
                <w:color w:val="800080"/>
              </w:rPr>
              <w:t>Resource Requirements</w:t>
            </w:r>
            <w:r w:rsidR="004C0D40">
              <w:rPr>
                <w:color w:val="800080"/>
              </w:rPr>
              <w:tab/>
              <w:t>1-11</w:t>
            </w:r>
          </w:hyperlink>
        </w:p>
        <w:p w14:paraId="08F6B1F0" w14:textId="77777777" w:rsidR="008D1EB1" w:rsidRDefault="00630C44">
          <w:pPr>
            <w:pStyle w:val="TOC2"/>
            <w:tabs>
              <w:tab w:val="right" w:leader="dot" w:pos="9579"/>
            </w:tabs>
            <w:spacing w:before="4"/>
          </w:pPr>
          <w:hyperlink w:anchor="_bookmark7" w:history="1">
            <w:r w:rsidR="004C0D40">
              <w:rPr>
                <w:color w:val="800080"/>
              </w:rPr>
              <w:t>Hospital Location File Requirement (Implementing</w:t>
            </w:r>
            <w:r w:rsidR="004C0D40">
              <w:rPr>
                <w:color w:val="800080"/>
                <w:spacing w:val="-1"/>
              </w:rPr>
              <w:t xml:space="preserve"> </w:t>
            </w:r>
            <w:r w:rsidR="004C0D40">
              <w:rPr>
                <w:color w:val="800080"/>
              </w:rPr>
              <w:t>Workload Reporting)</w:t>
            </w:r>
            <w:r w:rsidR="004C0D40">
              <w:rPr>
                <w:color w:val="800080"/>
              </w:rPr>
              <w:tab/>
              <w:t>1-12</w:t>
            </w:r>
          </w:hyperlink>
        </w:p>
        <w:p w14:paraId="7B14E860" w14:textId="77777777" w:rsidR="008D1EB1" w:rsidRDefault="00630C44">
          <w:pPr>
            <w:pStyle w:val="TOC2"/>
            <w:tabs>
              <w:tab w:val="right" w:leader="dot" w:pos="9579"/>
            </w:tabs>
          </w:pPr>
          <w:hyperlink w:anchor="_bookmark7" w:history="1">
            <w:r w:rsidR="004C0D40">
              <w:rPr>
                <w:color w:val="800080"/>
              </w:rPr>
              <w:t>VistA Imaging</w:t>
            </w:r>
            <w:r w:rsidR="004C0D40">
              <w:rPr>
                <w:color w:val="800080"/>
              </w:rPr>
              <w:tab/>
              <w:t>1-12</w:t>
            </w:r>
          </w:hyperlink>
        </w:p>
        <w:p w14:paraId="6C23A0CF" w14:textId="77777777" w:rsidR="008D1EB1" w:rsidRDefault="004C0D40">
          <w:pPr>
            <w:pStyle w:val="TOC1"/>
            <w:numPr>
              <w:ilvl w:val="0"/>
              <w:numId w:val="45"/>
            </w:numPr>
            <w:tabs>
              <w:tab w:val="left" w:pos="580"/>
              <w:tab w:val="right" w:leader="dot" w:pos="9579"/>
            </w:tabs>
          </w:pPr>
          <w:r>
            <w:rPr>
              <w:color w:val="0000FF"/>
            </w:rPr>
            <w:t>Using</w:t>
          </w:r>
          <w:r>
            <w:rPr>
              <w:color w:val="0000FF"/>
              <w:spacing w:val="-2"/>
            </w:rPr>
            <w:t xml:space="preserve"> </w:t>
          </w:r>
          <w:r>
            <w:rPr>
              <w:color w:val="0000FF"/>
            </w:rPr>
            <w:t>CP</w:t>
          </w:r>
          <w:r>
            <w:rPr>
              <w:color w:val="0000FF"/>
              <w:spacing w:val="-1"/>
            </w:rPr>
            <w:t xml:space="preserve"> </w:t>
          </w:r>
          <w:r>
            <w:rPr>
              <w:color w:val="0000FF"/>
            </w:rPr>
            <w:t>Manager</w:t>
          </w:r>
          <w:r>
            <w:rPr>
              <w:color w:val="0000FF"/>
            </w:rPr>
            <w:tab/>
            <w:t>2-1</w:t>
          </w:r>
        </w:p>
        <w:p w14:paraId="2DDD21CE" w14:textId="77777777" w:rsidR="008D1EB1" w:rsidRDefault="004C0D40">
          <w:pPr>
            <w:pStyle w:val="TOC2"/>
            <w:tabs>
              <w:tab w:val="right" w:leader="dot" w:pos="9579"/>
            </w:tabs>
          </w:pPr>
          <w:r>
            <w:rPr>
              <w:color w:val="800080"/>
            </w:rPr>
            <w:t>CP Manager Toolbar</w:t>
          </w:r>
          <w:r>
            <w:rPr>
              <w:color w:val="800080"/>
            </w:rPr>
            <w:tab/>
            <w:t>2-1</w:t>
          </w:r>
        </w:p>
        <w:p w14:paraId="1766B860" w14:textId="77777777" w:rsidR="008D1EB1" w:rsidRDefault="004C0D40">
          <w:pPr>
            <w:pStyle w:val="TOC2"/>
            <w:tabs>
              <w:tab w:val="right" w:leader="dot" w:pos="9579"/>
            </w:tabs>
          </w:pPr>
          <w:r>
            <w:rPr>
              <w:color w:val="800080"/>
            </w:rPr>
            <w:t>Finding a Parameter</w:t>
          </w:r>
          <w:r>
            <w:rPr>
              <w:color w:val="800080"/>
            </w:rPr>
            <w:tab/>
            <w:t>2-2</w:t>
          </w:r>
        </w:p>
        <w:p w14:paraId="5ABBFADD" w14:textId="77777777" w:rsidR="008D1EB1" w:rsidRDefault="004C0D40">
          <w:pPr>
            <w:pStyle w:val="TOC2"/>
            <w:tabs>
              <w:tab w:val="right" w:leader="dot" w:pos="9579"/>
            </w:tabs>
          </w:pPr>
          <w:r>
            <w:rPr>
              <w:color w:val="800080"/>
            </w:rPr>
            <w:t>Deleting an Automated Instrument</w:t>
          </w:r>
          <w:r>
            <w:rPr>
              <w:color w:val="800080"/>
              <w:spacing w:val="-1"/>
            </w:rPr>
            <w:t xml:space="preserve"> </w:t>
          </w:r>
          <w:r>
            <w:rPr>
              <w:color w:val="800080"/>
            </w:rPr>
            <w:t>or Procedure</w:t>
          </w:r>
          <w:r>
            <w:rPr>
              <w:color w:val="800080"/>
            </w:rPr>
            <w:tab/>
            <w:t>2-3</w:t>
          </w:r>
        </w:p>
        <w:p w14:paraId="7893CEC4" w14:textId="77777777" w:rsidR="008D1EB1" w:rsidRDefault="004C0D40">
          <w:pPr>
            <w:pStyle w:val="TOC2"/>
            <w:tabs>
              <w:tab w:val="right" w:leader="dot" w:pos="9579"/>
            </w:tabs>
            <w:spacing w:before="4"/>
          </w:pPr>
          <w:r>
            <w:rPr>
              <w:color w:val="800080"/>
            </w:rPr>
            <w:t>Printing Reports</w:t>
          </w:r>
          <w:r>
            <w:rPr>
              <w:color w:val="800080"/>
            </w:rPr>
            <w:tab/>
            <w:t>2-4</w:t>
          </w:r>
        </w:p>
        <w:p w14:paraId="59703747" w14:textId="77777777" w:rsidR="008D1EB1" w:rsidRDefault="004C0D40">
          <w:pPr>
            <w:pStyle w:val="TOC1"/>
            <w:numPr>
              <w:ilvl w:val="0"/>
              <w:numId w:val="45"/>
            </w:numPr>
            <w:tabs>
              <w:tab w:val="left" w:pos="580"/>
              <w:tab w:val="right" w:leader="dot" w:pos="9579"/>
            </w:tabs>
          </w:pPr>
          <w:r>
            <w:rPr>
              <w:color w:val="0000FF"/>
            </w:rPr>
            <w:t>About Test Accounts</w:t>
          </w:r>
          <w:r>
            <w:rPr>
              <w:color w:val="0000FF"/>
              <w:spacing w:val="-1"/>
            </w:rPr>
            <w:t xml:space="preserve"> </w:t>
          </w:r>
          <w:r>
            <w:rPr>
              <w:color w:val="0000FF"/>
            </w:rPr>
            <w:t>and Imaging</w:t>
          </w:r>
          <w:r>
            <w:rPr>
              <w:color w:val="0000FF"/>
            </w:rPr>
            <w:tab/>
            <w:t>3-1</w:t>
          </w:r>
        </w:p>
        <w:p w14:paraId="41058538" w14:textId="77777777" w:rsidR="008D1EB1" w:rsidRDefault="004C0D40">
          <w:pPr>
            <w:pStyle w:val="TOC2"/>
            <w:tabs>
              <w:tab w:val="right" w:leader="dot" w:pos="9579"/>
            </w:tabs>
          </w:pPr>
          <w:r>
            <w:rPr>
              <w:color w:val="800080"/>
            </w:rPr>
            <w:t>Changing All Test</w:t>
          </w:r>
          <w:r>
            <w:rPr>
              <w:color w:val="800080"/>
              <w:spacing w:val="-1"/>
            </w:rPr>
            <w:t xml:space="preserve"> </w:t>
          </w:r>
          <w:r>
            <w:rPr>
              <w:color w:val="800080"/>
            </w:rPr>
            <w:t>Accounts</w:t>
          </w:r>
          <w:r>
            <w:rPr>
              <w:color w:val="800080"/>
            </w:rPr>
            <w:tab/>
            <w:t>3-2</w:t>
          </w:r>
        </w:p>
        <w:p w14:paraId="0BD49ACD" w14:textId="77777777" w:rsidR="008D1EB1" w:rsidRDefault="004C0D40">
          <w:pPr>
            <w:pStyle w:val="TOC3"/>
            <w:tabs>
              <w:tab w:val="right" w:leader="dot" w:pos="9579"/>
            </w:tabs>
            <w:spacing w:before="1"/>
          </w:pPr>
          <w:r>
            <w:t>Changing the</w:t>
          </w:r>
          <w:r>
            <w:rPr>
              <w:spacing w:val="-1"/>
            </w:rPr>
            <w:t xml:space="preserve"> </w:t>
          </w:r>
          <w:r>
            <w:t>Current Namespace</w:t>
          </w:r>
          <w:r>
            <w:tab/>
            <w:t>3-2</w:t>
          </w:r>
        </w:p>
        <w:p w14:paraId="76435BB3" w14:textId="77777777" w:rsidR="008D1EB1" w:rsidRDefault="004C0D40">
          <w:pPr>
            <w:pStyle w:val="TOC3"/>
            <w:tabs>
              <w:tab w:val="right" w:leader="dot" w:pos="9579"/>
            </w:tabs>
          </w:pPr>
          <w:r>
            <w:t>Configuring the Imaging</w:t>
          </w:r>
          <w:r>
            <w:rPr>
              <w:spacing w:val="-1"/>
            </w:rPr>
            <w:t xml:space="preserve"> </w:t>
          </w:r>
          <w:r>
            <w:t>Display Station</w:t>
          </w:r>
          <w:r>
            <w:tab/>
            <w:t>3-5</w:t>
          </w:r>
        </w:p>
        <w:p w14:paraId="1121C8D5" w14:textId="77777777" w:rsidR="008D1EB1" w:rsidRDefault="004C0D40">
          <w:pPr>
            <w:pStyle w:val="TOC2"/>
            <w:tabs>
              <w:tab w:val="right" w:leader="dot" w:pos="9580"/>
            </w:tabs>
            <w:spacing w:before="7"/>
          </w:pPr>
          <w:r>
            <w:rPr>
              <w:color w:val="800080"/>
            </w:rPr>
            <w:t>Changing Test Accounts that Use a</w:t>
          </w:r>
          <w:r>
            <w:rPr>
              <w:color w:val="800080"/>
              <w:spacing w:val="-1"/>
            </w:rPr>
            <w:t xml:space="preserve"> </w:t>
          </w:r>
          <w:r>
            <w:rPr>
              <w:color w:val="800080"/>
            </w:rPr>
            <w:t>Background Processor</w:t>
          </w:r>
          <w:r>
            <w:rPr>
              <w:color w:val="800080"/>
            </w:rPr>
            <w:tab/>
            <w:t>3-6</w:t>
          </w:r>
        </w:p>
        <w:p w14:paraId="58224EF2" w14:textId="77777777" w:rsidR="008D1EB1" w:rsidRDefault="004C0D40">
          <w:pPr>
            <w:pStyle w:val="TOC2"/>
            <w:tabs>
              <w:tab w:val="right" w:leader="dot" w:pos="9580"/>
            </w:tabs>
          </w:pPr>
          <w:r>
            <w:rPr>
              <w:color w:val="800080"/>
            </w:rPr>
            <w:t>Connecting the Background Processor PC to</w:t>
          </w:r>
          <w:r>
            <w:rPr>
              <w:color w:val="800080"/>
              <w:spacing w:val="-1"/>
            </w:rPr>
            <w:t xml:space="preserve"> </w:t>
          </w:r>
          <w:r>
            <w:rPr>
              <w:color w:val="800080"/>
            </w:rPr>
            <w:t>VistA Servers</w:t>
          </w:r>
          <w:r>
            <w:rPr>
              <w:color w:val="800080"/>
            </w:rPr>
            <w:tab/>
            <w:t>3-9</w:t>
          </w:r>
        </w:p>
        <w:p w14:paraId="373B8344" w14:textId="77777777" w:rsidR="008D1EB1" w:rsidRDefault="004C0D40">
          <w:pPr>
            <w:pStyle w:val="TOC2"/>
            <w:tabs>
              <w:tab w:val="right" w:leader="dot" w:pos="9579"/>
            </w:tabs>
          </w:pPr>
          <w:r>
            <w:rPr>
              <w:color w:val="800080"/>
            </w:rPr>
            <w:t>Refreshing Existing Test</w:t>
          </w:r>
          <w:r>
            <w:rPr>
              <w:color w:val="800080"/>
              <w:spacing w:val="-1"/>
            </w:rPr>
            <w:t xml:space="preserve"> </w:t>
          </w:r>
          <w:r>
            <w:rPr>
              <w:color w:val="800080"/>
            </w:rPr>
            <w:t>Accounts</w:t>
          </w:r>
          <w:r>
            <w:rPr>
              <w:color w:val="800080"/>
            </w:rPr>
            <w:tab/>
            <w:t>3-10</w:t>
          </w:r>
        </w:p>
        <w:p w14:paraId="01278A05" w14:textId="77777777" w:rsidR="008D1EB1" w:rsidRDefault="00630C44">
          <w:pPr>
            <w:pStyle w:val="TOC1"/>
            <w:numPr>
              <w:ilvl w:val="0"/>
              <w:numId w:val="45"/>
            </w:numPr>
            <w:tabs>
              <w:tab w:val="left" w:pos="580"/>
              <w:tab w:val="right" w:leader="dot" w:pos="9579"/>
            </w:tabs>
          </w:pPr>
          <w:hyperlink w:anchor="_bookmark8" w:history="1">
            <w:r w:rsidR="004C0D40">
              <w:rPr>
                <w:color w:val="0000FF"/>
              </w:rPr>
              <w:t>Setting Up TIU for</w:t>
            </w:r>
            <w:r w:rsidR="004C0D40">
              <w:rPr>
                <w:color w:val="0000FF"/>
                <w:spacing w:val="-1"/>
              </w:rPr>
              <w:t xml:space="preserve"> </w:t>
            </w:r>
            <w:r w:rsidR="004C0D40">
              <w:rPr>
                <w:color w:val="0000FF"/>
              </w:rPr>
              <w:t>Clinical Procedures</w:t>
            </w:r>
            <w:r w:rsidR="004C0D40">
              <w:rPr>
                <w:color w:val="0000FF"/>
              </w:rPr>
              <w:tab/>
              <w:t>4-1</w:t>
            </w:r>
          </w:hyperlink>
        </w:p>
        <w:p w14:paraId="64E68BC6" w14:textId="77777777" w:rsidR="008D1EB1" w:rsidRDefault="00630C44">
          <w:pPr>
            <w:pStyle w:val="TOC2"/>
            <w:tabs>
              <w:tab w:val="right" w:leader="dot" w:pos="9579"/>
            </w:tabs>
            <w:spacing w:before="4"/>
          </w:pPr>
          <w:hyperlink w:anchor="_bookmark9" w:history="1">
            <w:r w:rsidR="004C0D40">
              <w:rPr>
                <w:color w:val="800080"/>
              </w:rPr>
              <w:t>Step 1 - Verify Clinical Procedures Class</w:t>
            </w:r>
            <w:r w:rsidR="004C0D40">
              <w:rPr>
                <w:color w:val="800080"/>
                <w:spacing w:val="-1"/>
              </w:rPr>
              <w:t xml:space="preserve"> </w:t>
            </w:r>
            <w:r w:rsidR="004C0D40">
              <w:rPr>
                <w:color w:val="800080"/>
              </w:rPr>
              <w:t>Upload Header</w:t>
            </w:r>
            <w:r w:rsidR="004C0D40">
              <w:rPr>
                <w:color w:val="800080"/>
              </w:rPr>
              <w:tab/>
              <w:t>4-2</w:t>
            </w:r>
          </w:hyperlink>
        </w:p>
        <w:p w14:paraId="7B8D2057" w14:textId="77777777" w:rsidR="008D1EB1" w:rsidRDefault="00630C44">
          <w:pPr>
            <w:pStyle w:val="TOC2"/>
            <w:tabs>
              <w:tab w:val="right" w:leader="dot" w:pos="9579"/>
            </w:tabs>
          </w:pPr>
          <w:hyperlink w:anchor="_bookmark11" w:history="1">
            <w:r w:rsidR="004C0D40">
              <w:rPr>
                <w:color w:val="800080"/>
              </w:rPr>
              <w:t>Step 2 - Create CP Class</w:t>
            </w:r>
            <w:r w:rsidR="004C0D40">
              <w:rPr>
                <w:color w:val="800080"/>
                <w:spacing w:val="-1"/>
              </w:rPr>
              <w:t xml:space="preserve"> </w:t>
            </w:r>
            <w:r w:rsidR="004C0D40">
              <w:rPr>
                <w:color w:val="800080"/>
              </w:rPr>
              <w:t>Document Definitions</w:t>
            </w:r>
            <w:r w:rsidR="004C0D40">
              <w:rPr>
                <w:color w:val="800080"/>
              </w:rPr>
              <w:tab/>
              <w:t>4-3</w:t>
            </w:r>
          </w:hyperlink>
        </w:p>
        <w:p w14:paraId="701EA71C" w14:textId="77777777" w:rsidR="008D1EB1" w:rsidRDefault="00630C44">
          <w:pPr>
            <w:pStyle w:val="TOC3"/>
            <w:tabs>
              <w:tab w:val="right" w:leader="dot" w:pos="9579"/>
            </w:tabs>
            <w:spacing w:before="1"/>
          </w:pPr>
          <w:hyperlink w:anchor="_bookmark13" w:history="1">
            <w:r w:rsidR="004C0D40">
              <w:t>Example of New</w:t>
            </w:r>
            <w:r w:rsidR="004C0D40">
              <w:rPr>
                <w:spacing w:val="-4"/>
              </w:rPr>
              <w:t xml:space="preserve"> </w:t>
            </w:r>
            <w:r w:rsidR="004C0D40">
              <w:t>TIU Prompts</w:t>
            </w:r>
            <w:r w:rsidR="004C0D40">
              <w:tab/>
              <w:t>4-9</w:t>
            </w:r>
          </w:hyperlink>
        </w:p>
        <w:p w14:paraId="62FDC09A" w14:textId="77777777" w:rsidR="008D1EB1" w:rsidRDefault="00630C44">
          <w:pPr>
            <w:pStyle w:val="TOC2"/>
            <w:tabs>
              <w:tab w:val="right" w:leader="dot" w:pos="9580"/>
            </w:tabs>
            <w:spacing w:before="8"/>
          </w:pPr>
          <w:hyperlink w:anchor="_bookmark16" w:history="1">
            <w:r w:rsidR="004C0D40">
              <w:rPr>
                <w:color w:val="800080"/>
              </w:rPr>
              <w:t>Step 3 - Define Clinical Procedures Class</w:t>
            </w:r>
            <w:r w:rsidR="004C0D40">
              <w:rPr>
                <w:color w:val="800080"/>
                <w:spacing w:val="-1"/>
              </w:rPr>
              <w:t xml:space="preserve"> </w:t>
            </w:r>
            <w:r w:rsidR="004C0D40">
              <w:rPr>
                <w:color w:val="800080"/>
              </w:rPr>
              <w:t>Document Parameters</w:t>
            </w:r>
            <w:r w:rsidR="004C0D40">
              <w:rPr>
                <w:color w:val="800080"/>
              </w:rPr>
              <w:tab/>
              <w:t>4-10</w:t>
            </w:r>
          </w:hyperlink>
        </w:p>
        <w:p w14:paraId="3BD2AF49" w14:textId="77777777" w:rsidR="008D1EB1" w:rsidRDefault="004C0D40">
          <w:pPr>
            <w:pStyle w:val="TOC1"/>
            <w:numPr>
              <w:ilvl w:val="0"/>
              <w:numId w:val="45"/>
            </w:numPr>
            <w:tabs>
              <w:tab w:val="left" w:pos="580"/>
              <w:tab w:val="right" w:leader="dot" w:pos="9579"/>
            </w:tabs>
          </w:pPr>
          <w:r>
            <w:rPr>
              <w:color w:val="0000FF"/>
            </w:rPr>
            <w:t>About ASU Business Rules and the Role of</w:t>
          </w:r>
          <w:r>
            <w:rPr>
              <w:color w:val="0000FF"/>
              <w:spacing w:val="-1"/>
            </w:rPr>
            <w:t xml:space="preserve"> </w:t>
          </w:r>
          <w:r>
            <w:rPr>
              <w:color w:val="0000FF"/>
            </w:rPr>
            <w:t>the Interpreter</w:t>
          </w:r>
          <w:r>
            <w:rPr>
              <w:color w:val="0000FF"/>
            </w:rPr>
            <w:tab/>
            <w:t>5-1</w:t>
          </w:r>
        </w:p>
        <w:p w14:paraId="1C9B471B" w14:textId="77777777" w:rsidR="008D1EB1" w:rsidRDefault="004C0D40">
          <w:pPr>
            <w:pStyle w:val="TOC2"/>
            <w:tabs>
              <w:tab w:val="right" w:leader="dot" w:pos="9579"/>
            </w:tabs>
            <w:spacing w:before="4"/>
          </w:pPr>
          <w:r>
            <w:rPr>
              <w:color w:val="800080"/>
            </w:rPr>
            <w:t>How Business</w:t>
          </w:r>
          <w:r>
            <w:rPr>
              <w:color w:val="800080"/>
              <w:spacing w:val="-3"/>
            </w:rPr>
            <w:t xml:space="preserve"> </w:t>
          </w:r>
          <w:r>
            <w:rPr>
              <w:color w:val="800080"/>
            </w:rPr>
            <w:t>Rules Work</w:t>
          </w:r>
          <w:r>
            <w:rPr>
              <w:color w:val="800080"/>
            </w:rPr>
            <w:tab/>
            <w:t>5-1</w:t>
          </w:r>
        </w:p>
        <w:p w14:paraId="0C03AA82" w14:textId="77777777" w:rsidR="008D1EB1" w:rsidRDefault="004C0D40">
          <w:pPr>
            <w:pStyle w:val="TOC2"/>
            <w:tabs>
              <w:tab w:val="right" w:leader="dot" w:pos="9579"/>
            </w:tabs>
          </w:pPr>
          <w:r>
            <w:rPr>
              <w:color w:val="800080"/>
            </w:rPr>
            <w:t>Role of</w:t>
          </w:r>
          <w:r>
            <w:rPr>
              <w:color w:val="800080"/>
              <w:spacing w:val="-1"/>
            </w:rPr>
            <w:t xml:space="preserve"> </w:t>
          </w:r>
          <w:r>
            <w:rPr>
              <w:color w:val="800080"/>
            </w:rPr>
            <w:t>the Interpreter</w:t>
          </w:r>
          <w:r>
            <w:rPr>
              <w:color w:val="800080"/>
            </w:rPr>
            <w:tab/>
            <w:t>5-3</w:t>
          </w:r>
        </w:p>
        <w:p w14:paraId="03B0EC96" w14:textId="77777777" w:rsidR="008D1EB1" w:rsidRDefault="00630C44">
          <w:pPr>
            <w:pStyle w:val="TOC1"/>
            <w:numPr>
              <w:ilvl w:val="0"/>
              <w:numId w:val="45"/>
            </w:numPr>
            <w:tabs>
              <w:tab w:val="left" w:pos="580"/>
              <w:tab w:val="right" w:leader="dot" w:pos="9579"/>
            </w:tabs>
          </w:pPr>
          <w:hyperlink w:anchor="_bookmark17" w:history="1">
            <w:r w:rsidR="004C0D40">
              <w:rPr>
                <w:color w:val="0000FF"/>
              </w:rPr>
              <w:t>Setting Up Clinical Procedures</w:t>
            </w:r>
            <w:r w:rsidR="004C0D40">
              <w:rPr>
                <w:color w:val="0000FF"/>
              </w:rPr>
              <w:tab/>
              <w:t>6-1</w:t>
            </w:r>
          </w:hyperlink>
        </w:p>
        <w:p w14:paraId="3570E22D" w14:textId="77777777" w:rsidR="008D1EB1" w:rsidRDefault="00630C44">
          <w:pPr>
            <w:pStyle w:val="TOC2"/>
            <w:tabs>
              <w:tab w:val="right" w:leader="dot" w:pos="9579"/>
            </w:tabs>
          </w:pPr>
          <w:hyperlink w:anchor="_bookmark17" w:history="1">
            <w:r w:rsidR="004C0D40">
              <w:rPr>
                <w:color w:val="800080"/>
              </w:rPr>
              <w:t>Step 1 - Populate the CP Definition</w:t>
            </w:r>
            <w:r w:rsidR="004C0D40">
              <w:rPr>
                <w:color w:val="800080"/>
                <w:spacing w:val="-1"/>
              </w:rPr>
              <w:t xml:space="preserve"> </w:t>
            </w:r>
            <w:r w:rsidR="004C0D40">
              <w:rPr>
                <w:color w:val="800080"/>
              </w:rPr>
              <w:t>(#702.01) file</w:t>
            </w:r>
            <w:r w:rsidR="004C0D40">
              <w:rPr>
                <w:color w:val="800080"/>
              </w:rPr>
              <w:tab/>
              <w:t>6-1</w:t>
            </w:r>
          </w:hyperlink>
        </w:p>
        <w:p w14:paraId="46A1AE37" w14:textId="77777777" w:rsidR="008D1EB1" w:rsidRDefault="00630C44">
          <w:pPr>
            <w:pStyle w:val="TOC2"/>
            <w:tabs>
              <w:tab w:val="right" w:leader="dot" w:pos="9579"/>
            </w:tabs>
          </w:pPr>
          <w:hyperlink w:anchor="_bookmark19" w:history="1">
            <w:r w:rsidR="004C0D40">
              <w:rPr>
                <w:color w:val="800080"/>
              </w:rPr>
              <w:t>Step 2 – Setting</w:t>
            </w:r>
            <w:r w:rsidR="004C0D40">
              <w:rPr>
                <w:color w:val="800080"/>
                <w:spacing w:val="-1"/>
              </w:rPr>
              <w:t xml:space="preserve"> </w:t>
            </w:r>
            <w:r w:rsidR="004C0D40">
              <w:rPr>
                <w:color w:val="800080"/>
              </w:rPr>
              <w:t>Up Instruments</w:t>
            </w:r>
            <w:r w:rsidR="004C0D40">
              <w:rPr>
                <w:color w:val="800080"/>
              </w:rPr>
              <w:tab/>
              <w:t>6-2</w:t>
            </w:r>
          </w:hyperlink>
        </w:p>
        <w:p w14:paraId="43A553F7" w14:textId="77777777" w:rsidR="008D1EB1" w:rsidRDefault="00630C44">
          <w:pPr>
            <w:pStyle w:val="TOC3"/>
            <w:tabs>
              <w:tab w:val="right" w:leader="dot" w:pos="9579"/>
            </w:tabs>
            <w:spacing w:before="1"/>
          </w:pPr>
          <w:hyperlink w:anchor="_bookmark20" w:history="1">
            <w:r w:rsidR="004C0D40">
              <w:t>Editing an</w:t>
            </w:r>
            <w:r w:rsidR="004C0D40">
              <w:rPr>
                <w:spacing w:val="-1"/>
              </w:rPr>
              <w:t xml:space="preserve"> </w:t>
            </w:r>
            <w:r w:rsidR="004C0D40">
              <w:t>Automated Instrument</w:t>
            </w:r>
            <w:r w:rsidR="004C0D40">
              <w:tab/>
              <w:t>6-3</w:t>
            </w:r>
          </w:hyperlink>
        </w:p>
        <w:p w14:paraId="3892F85B" w14:textId="77777777" w:rsidR="008D1EB1" w:rsidRDefault="00630C44">
          <w:pPr>
            <w:pStyle w:val="TOC3"/>
            <w:tabs>
              <w:tab w:val="right" w:leader="dot" w:pos="9579"/>
            </w:tabs>
            <w:spacing w:before="3"/>
          </w:pPr>
          <w:hyperlink w:anchor="_bookmark23" w:history="1">
            <w:r w:rsidR="004C0D40">
              <w:t>Adding an</w:t>
            </w:r>
            <w:r w:rsidR="004C0D40">
              <w:rPr>
                <w:spacing w:val="-1"/>
              </w:rPr>
              <w:t xml:space="preserve"> </w:t>
            </w:r>
            <w:r w:rsidR="004C0D40">
              <w:t>Automated Instrument</w:t>
            </w:r>
            <w:r w:rsidR="004C0D40">
              <w:tab/>
              <w:t>6-8</w:t>
            </w:r>
          </w:hyperlink>
        </w:p>
        <w:p w14:paraId="794E9BCA" w14:textId="77777777" w:rsidR="008D1EB1" w:rsidRDefault="00630C44">
          <w:pPr>
            <w:pStyle w:val="TOC3"/>
            <w:tabs>
              <w:tab w:val="right" w:leader="dot" w:pos="9579"/>
            </w:tabs>
          </w:pPr>
          <w:hyperlink w:anchor="_bookmark27" w:history="1">
            <w:r w:rsidR="004C0D40">
              <w:t>Using the</w:t>
            </w:r>
            <w:r w:rsidR="004C0D40">
              <w:rPr>
                <w:spacing w:val="-1"/>
              </w:rPr>
              <w:t xml:space="preserve"> </w:t>
            </w:r>
            <w:r w:rsidR="004C0D40">
              <w:t>Instrument Analyzer</w:t>
            </w:r>
            <w:r w:rsidR="004C0D40">
              <w:tab/>
              <w:t>6-11</w:t>
            </w:r>
          </w:hyperlink>
        </w:p>
        <w:p w14:paraId="57BB8154" w14:textId="77777777" w:rsidR="008D1EB1" w:rsidRDefault="00630C44">
          <w:pPr>
            <w:pStyle w:val="TOC2"/>
            <w:tabs>
              <w:tab w:val="right" w:leader="dot" w:pos="9579"/>
            </w:tabs>
            <w:spacing w:before="7"/>
          </w:pPr>
          <w:hyperlink w:anchor="_bookmark29" w:history="1">
            <w:r w:rsidR="004C0D40">
              <w:rPr>
                <w:color w:val="800080"/>
              </w:rPr>
              <w:t>Step 3 – Setting</w:t>
            </w:r>
            <w:r w:rsidR="004C0D40">
              <w:rPr>
                <w:color w:val="800080"/>
                <w:spacing w:val="-1"/>
              </w:rPr>
              <w:t xml:space="preserve"> </w:t>
            </w:r>
            <w:r w:rsidR="004C0D40">
              <w:rPr>
                <w:color w:val="800080"/>
              </w:rPr>
              <w:t>Up Procedures</w:t>
            </w:r>
            <w:r w:rsidR="004C0D40">
              <w:rPr>
                <w:color w:val="800080"/>
              </w:rPr>
              <w:tab/>
              <w:t>6-12</w:t>
            </w:r>
          </w:hyperlink>
        </w:p>
        <w:p w14:paraId="4F5D518D" w14:textId="77777777" w:rsidR="008D1EB1" w:rsidRDefault="00630C44">
          <w:pPr>
            <w:pStyle w:val="TOC3"/>
            <w:tabs>
              <w:tab w:val="right" w:leader="dot" w:pos="9579"/>
            </w:tabs>
            <w:spacing w:before="2"/>
          </w:pPr>
          <w:hyperlink w:anchor="_bookmark29" w:history="1">
            <w:r w:rsidR="004C0D40">
              <w:t>Editing a Procedure</w:t>
            </w:r>
            <w:r w:rsidR="004C0D40">
              <w:tab/>
              <w:t>6-12</w:t>
            </w:r>
          </w:hyperlink>
        </w:p>
        <w:p w14:paraId="4A0E667D" w14:textId="77777777" w:rsidR="008D1EB1" w:rsidRDefault="00630C44">
          <w:pPr>
            <w:pStyle w:val="TOC3"/>
            <w:tabs>
              <w:tab w:val="right" w:leader="dot" w:pos="9579"/>
            </w:tabs>
            <w:spacing w:before="3"/>
          </w:pPr>
          <w:hyperlink w:anchor="_bookmark32" w:history="1">
            <w:r w:rsidR="004C0D40">
              <w:t>Adding a Procedure</w:t>
            </w:r>
            <w:r w:rsidR="004C0D40">
              <w:tab/>
              <w:t>6-16</w:t>
            </w:r>
          </w:hyperlink>
        </w:p>
        <w:p w14:paraId="257EA234" w14:textId="77777777" w:rsidR="008D1EB1" w:rsidRDefault="00630C44">
          <w:pPr>
            <w:pStyle w:val="TOC2"/>
            <w:tabs>
              <w:tab w:val="right" w:leader="dot" w:pos="9579"/>
            </w:tabs>
            <w:spacing w:before="7" w:after="240"/>
          </w:pPr>
          <w:hyperlink w:anchor="_bookmark35" w:history="1">
            <w:r w:rsidR="004C0D40">
              <w:rPr>
                <w:color w:val="800080"/>
              </w:rPr>
              <w:t>Step 4 – Setting Up</w:t>
            </w:r>
            <w:r w:rsidR="004C0D40">
              <w:rPr>
                <w:color w:val="800080"/>
                <w:spacing w:val="-1"/>
              </w:rPr>
              <w:t xml:space="preserve"> </w:t>
            </w:r>
            <w:r w:rsidR="004C0D40">
              <w:rPr>
                <w:color w:val="800080"/>
              </w:rPr>
              <w:t>System Parameters</w:t>
            </w:r>
            <w:r w:rsidR="004C0D40">
              <w:rPr>
                <w:color w:val="800080"/>
              </w:rPr>
              <w:tab/>
              <w:t>6-18</w:t>
            </w:r>
          </w:hyperlink>
        </w:p>
        <w:p w14:paraId="062161BC" w14:textId="77777777" w:rsidR="008D1EB1" w:rsidRDefault="00630C44">
          <w:pPr>
            <w:pStyle w:val="TOC3"/>
            <w:tabs>
              <w:tab w:val="right" w:leader="dot" w:pos="9579"/>
            </w:tabs>
            <w:spacing w:before="489"/>
          </w:pPr>
          <w:hyperlink w:anchor="_bookmark37" w:history="1">
            <w:r w:rsidR="004C0D40">
              <w:t>Allow</w:t>
            </w:r>
            <w:r w:rsidR="004C0D40">
              <w:rPr>
                <w:spacing w:val="-1"/>
              </w:rPr>
              <w:t xml:space="preserve"> </w:t>
            </w:r>
            <w:r w:rsidR="004C0D40">
              <w:t>non-instrument attachments</w:t>
            </w:r>
            <w:r w:rsidR="004C0D40">
              <w:tab/>
              <w:t>6-19</w:t>
            </w:r>
          </w:hyperlink>
        </w:p>
        <w:p w14:paraId="49AF2FA7" w14:textId="77777777" w:rsidR="008D1EB1" w:rsidRDefault="00630C44">
          <w:pPr>
            <w:pStyle w:val="TOC3"/>
            <w:tabs>
              <w:tab w:val="right" w:leader="dot" w:pos="9579"/>
            </w:tabs>
          </w:pPr>
          <w:hyperlink w:anchor="_bookmark40" w:history="1">
            <w:r w:rsidR="004C0D40">
              <w:t>Bypass</w:t>
            </w:r>
            <w:r w:rsidR="004C0D40">
              <w:rPr>
                <w:spacing w:val="-2"/>
              </w:rPr>
              <w:t xml:space="preserve"> </w:t>
            </w:r>
            <w:r w:rsidR="004C0D40">
              <w:t>CRC</w:t>
            </w:r>
            <w:r w:rsidR="004C0D40">
              <w:rPr>
                <w:spacing w:val="-1"/>
              </w:rPr>
              <w:t xml:space="preserve"> </w:t>
            </w:r>
            <w:r w:rsidR="004C0D40">
              <w:t>Checking</w:t>
            </w:r>
            <w:r w:rsidR="004C0D40">
              <w:tab/>
              <w:t>6-21</w:t>
            </w:r>
          </w:hyperlink>
        </w:p>
        <w:p w14:paraId="60C40902" w14:textId="77777777" w:rsidR="008D1EB1" w:rsidRDefault="00630C44">
          <w:pPr>
            <w:pStyle w:val="TOC3"/>
            <w:tabs>
              <w:tab w:val="right" w:leader="dot" w:pos="9579"/>
            </w:tabs>
          </w:pPr>
          <w:hyperlink w:anchor="_bookmark40" w:history="1">
            <w:r w:rsidR="004C0D40">
              <w:t>Clinical Procedures</w:t>
            </w:r>
            <w:r w:rsidR="004C0D40">
              <w:rPr>
                <w:spacing w:val="-1"/>
              </w:rPr>
              <w:t xml:space="preserve"> </w:t>
            </w:r>
            <w:r w:rsidR="004C0D40">
              <w:t>Home Page</w:t>
            </w:r>
            <w:r w:rsidR="004C0D40">
              <w:tab/>
              <w:t>6-21</w:t>
            </w:r>
          </w:hyperlink>
        </w:p>
        <w:p w14:paraId="5B9A8EC8" w14:textId="77777777" w:rsidR="008D1EB1" w:rsidRDefault="00630C44">
          <w:pPr>
            <w:pStyle w:val="TOC3"/>
            <w:tabs>
              <w:tab w:val="right" w:leader="dot" w:pos="9579"/>
            </w:tabs>
            <w:spacing w:before="3"/>
          </w:pPr>
          <w:hyperlink w:anchor="_bookmark40" w:history="1">
            <w:r w:rsidR="004C0D40">
              <w:t>Clinical Procedures On-Line</w:t>
            </w:r>
            <w:r w:rsidR="004C0D40">
              <w:tab/>
              <w:t>6-21</w:t>
            </w:r>
          </w:hyperlink>
        </w:p>
        <w:p w14:paraId="53646E90" w14:textId="77777777" w:rsidR="008D1EB1" w:rsidRDefault="00630C44">
          <w:pPr>
            <w:pStyle w:val="TOC3"/>
            <w:tabs>
              <w:tab w:val="right" w:leader="dot" w:pos="9579"/>
            </w:tabs>
          </w:pPr>
          <w:hyperlink w:anchor="_bookmark40" w:history="1">
            <w:r w:rsidR="004C0D40">
              <w:t>CP/BGP Transfer Directory</w:t>
            </w:r>
            <w:r w:rsidR="004C0D40">
              <w:tab/>
              <w:t>6-21</w:t>
            </w:r>
          </w:hyperlink>
        </w:p>
        <w:p w14:paraId="4EF27755" w14:textId="77777777" w:rsidR="008D1EB1" w:rsidRDefault="00630C44">
          <w:pPr>
            <w:pStyle w:val="TOC3"/>
            <w:tabs>
              <w:tab w:val="right" w:leader="dot" w:pos="9579"/>
            </w:tabs>
          </w:pPr>
          <w:hyperlink w:anchor="_bookmark41" w:history="1">
            <w:r w:rsidR="004C0D40">
              <w:t>CRC</w:t>
            </w:r>
            <w:r w:rsidR="004C0D40">
              <w:rPr>
                <w:spacing w:val="-2"/>
              </w:rPr>
              <w:t xml:space="preserve"> </w:t>
            </w:r>
            <w:r w:rsidR="004C0D40">
              <w:t>Values</w:t>
            </w:r>
            <w:r w:rsidR="004C0D40">
              <w:tab/>
              <w:t>6-22</w:t>
            </w:r>
          </w:hyperlink>
        </w:p>
        <w:p w14:paraId="46D8DCBB" w14:textId="77777777" w:rsidR="008D1EB1" w:rsidRDefault="00630C44">
          <w:pPr>
            <w:pStyle w:val="TOC3"/>
            <w:tabs>
              <w:tab w:val="right" w:leader="dot" w:pos="9579"/>
            </w:tabs>
            <w:spacing w:before="3"/>
          </w:pPr>
          <w:hyperlink w:anchor="_bookmark43" w:history="1">
            <w:r w:rsidR="004C0D40">
              <w:t>Calculating a File’s CRC Value</w:t>
            </w:r>
            <w:r w:rsidR="004C0D40">
              <w:tab/>
              <w:t>6-23</w:t>
            </w:r>
          </w:hyperlink>
        </w:p>
        <w:p w14:paraId="0898DE82" w14:textId="77777777" w:rsidR="008D1EB1" w:rsidRDefault="00630C44">
          <w:pPr>
            <w:pStyle w:val="TOC3"/>
            <w:tabs>
              <w:tab w:val="right" w:leader="dot" w:pos="9579"/>
            </w:tabs>
          </w:pPr>
          <w:hyperlink w:anchor="_bookmark43" w:history="1">
            <w:r w:rsidR="004C0D40">
              <w:t>Days to keep</w:t>
            </w:r>
            <w:r w:rsidR="004C0D40">
              <w:rPr>
                <w:spacing w:val="-1"/>
              </w:rPr>
              <w:t xml:space="preserve"> </w:t>
            </w:r>
            <w:r w:rsidR="004C0D40">
              <w:t>instrument data</w:t>
            </w:r>
            <w:r w:rsidR="004C0D40">
              <w:tab/>
              <w:t>6-23</w:t>
            </w:r>
          </w:hyperlink>
        </w:p>
        <w:p w14:paraId="6B9CDC45" w14:textId="77777777" w:rsidR="008D1EB1" w:rsidRDefault="00630C44">
          <w:pPr>
            <w:pStyle w:val="TOC3"/>
            <w:tabs>
              <w:tab w:val="right" w:leader="dot" w:pos="9579"/>
            </w:tabs>
            <w:spacing w:before="3"/>
          </w:pPr>
          <w:hyperlink w:anchor="_bookmark44" w:history="1">
            <w:r w:rsidR="004C0D40">
              <w:t>Imaging</w:t>
            </w:r>
            <w:r w:rsidR="004C0D40">
              <w:rPr>
                <w:spacing w:val="-1"/>
              </w:rPr>
              <w:t xml:space="preserve"> </w:t>
            </w:r>
            <w:r w:rsidR="004C0D40">
              <w:t>File Types</w:t>
            </w:r>
            <w:r w:rsidR="004C0D40">
              <w:tab/>
              <w:t>6-24</w:t>
            </w:r>
          </w:hyperlink>
        </w:p>
        <w:p w14:paraId="7BBB21FF" w14:textId="77777777" w:rsidR="008D1EB1" w:rsidRDefault="00630C44">
          <w:pPr>
            <w:pStyle w:val="TOC3"/>
            <w:tabs>
              <w:tab w:val="right" w:leader="dot" w:pos="9579"/>
            </w:tabs>
          </w:pPr>
          <w:hyperlink w:anchor="_bookmark47" w:history="1">
            <w:r w:rsidR="004C0D40">
              <w:t>Offline</w:t>
            </w:r>
            <w:r w:rsidR="004C0D40">
              <w:rPr>
                <w:spacing w:val="-2"/>
              </w:rPr>
              <w:t xml:space="preserve"> </w:t>
            </w:r>
            <w:r w:rsidR="004C0D40">
              <w:t>Message</w:t>
            </w:r>
            <w:r w:rsidR="004C0D40">
              <w:tab/>
              <w:t>6-25</w:t>
            </w:r>
          </w:hyperlink>
        </w:p>
        <w:p w14:paraId="5514393C" w14:textId="77777777" w:rsidR="008D1EB1" w:rsidRDefault="00630C44">
          <w:pPr>
            <w:pStyle w:val="TOC3"/>
            <w:tabs>
              <w:tab w:val="right" w:leader="dot" w:pos="9579"/>
            </w:tabs>
          </w:pPr>
          <w:hyperlink w:anchor="_bookmark47" w:history="1">
            <w:r w:rsidR="004C0D40">
              <w:t>Version</w:t>
            </w:r>
            <w:r w:rsidR="004C0D40">
              <w:rPr>
                <w:spacing w:val="-1"/>
              </w:rPr>
              <w:t xml:space="preserve"> </w:t>
            </w:r>
            <w:r w:rsidR="004C0D40">
              <w:t>Compatibility</w:t>
            </w:r>
            <w:r w:rsidR="004C0D40">
              <w:tab/>
              <w:t>6-25</w:t>
            </w:r>
          </w:hyperlink>
        </w:p>
        <w:p w14:paraId="03E4878B" w14:textId="77777777" w:rsidR="008D1EB1" w:rsidRDefault="00630C44">
          <w:pPr>
            <w:pStyle w:val="TOC3"/>
            <w:tabs>
              <w:tab w:val="right" w:leader="dot" w:pos="9579"/>
            </w:tabs>
            <w:spacing w:before="3"/>
          </w:pPr>
          <w:hyperlink w:anchor="_bookmark52" w:history="1">
            <w:r w:rsidR="004C0D40">
              <w:t>VistA Scratch HFS Directory</w:t>
            </w:r>
            <w:r w:rsidR="004C0D40">
              <w:tab/>
              <w:t>6-27</w:t>
            </w:r>
          </w:hyperlink>
        </w:p>
        <w:p w14:paraId="7130A3AE" w14:textId="77777777" w:rsidR="008D1EB1" w:rsidRDefault="00630C44">
          <w:pPr>
            <w:pStyle w:val="TOC2"/>
            <w:tabs>
              <w:tab w:val="right" w:leader="dot" w:pos="9579"/>
            </w:tabs>
            <w:spacing w:before="8"/>
          </w:pPr>
          <w:hyperlink w:anchor="_bookmark53" w:history="1">
            <w:r w:rsidR="004C0D40">
              <w:rPr>
                <w:color w:val="800080"/>
              </w:rPr>
              <w:t>Step 5 – Exported Kernel</w:t>
            </w:r>
            <w:r w:rsidR="004C0D40">
              <w:rPr>
                <w:color w:val="800080"/>
                <w:spacing w:val="-1"/>
              </w:rPr>
              <w:t xml:space="preserve"> </w:t>
            </w:r>
            <w:r w:rsidR="004C0D40">
              <w:rPr>
                <w:color w:val="800080"/>
              </w:rPr>
              <w:t>XPAR Parameters</w:t>
            </w:r>
            <w:r w:rsidR="004C0D40">
              <w:rPr>
                <w:color w:val="800080"/>
              </w:rPr>
              <w:tab/>
              <w:t>6-28</w:t>
            </w:r>
          </w:hyperlink>
        </w:p>
        <w:p w14:paraId="72042F49" w14:textId="77777777" w:rsidR="008D1EB1" w:rsidRDefault="00630C44">
          <w:pPr>
            <w:pStyle w:val="TOC1"/>
            <w:numPr>
              <w:ilvl w:val="0"/>
              <w:numId w:val="45"/>
            </w:numPr>
            <w:tabs>
              <w:tab w:val="left" w:pos="580"/>
              <w:tab w:val="right" w:leader="dot" w:pos="9579"/>
            </w:tabs>
            <w:spacing w:before="124"/>
          </w:pPr>
          <w:hyperlink w:anchor="_bookmark55" w:history="1">
            <w:r w:rsidR="004C0D40">
              <w:rPr>
                <w:color w:val="0000FF"/>
              </w:rPr>
              <w:t>Scheduled Options</w:t>
            </w:r>
            <w:r w:rsidR="004C0D40">
              <w:rPr>
                <w:color w:val="0000FF"/>
              </w:rPr>
              <w:tab/>
              <w:t>7-1</w:t>
            </w:r>
          </w:hyperlink>
        </w:p>
        <w:p w14:paraId="25970513" w14:textId="77777777" w:rsidR="008D1EB1" w:rsidRDefault="00630C44">
          <w:pPr>
            <w:pStyle w:val="TOC1"/>
            <w:numPr>
              <w:ilvl w:val="0"/>
              <w:numId w:val="45"/>
            </w:numPr>
            <w:tabs>
              <w:tab w:val="left" w:pos="580"/>
              <w:tab w:val="right" w:leader="dot" w:pos="9579"/>
            </w:tabs>
          </w:pPr>
          <w:hyperlink w:anchor="_bookmark57" w:history="1">
            <w:r w:rsidR="004C0D40">
              <w:rPr>
                <w:color w:val="0000FF"/>
              </w:rPr>
              <w:t>Setting Up Consults for</w:t>
            </w:r>
            <w:r w:rsidR="004C0D40">
              <w:rPr>
                <w:color w:val="0000FF"/>
                <w:spacing w:val="-1"/>
              </w:rPr>
              <w:t xml:space="preserve"> </w:t>
            </w:r>
            <w:r w:rsidR="004C0D40">
              <w:rPr>
                <w:color w:val="0000FF"/>
              </w:rPr>
              <w:t>Clinical Procedures</w:t>
            </w:r>
            <w:r w:rsidR="004C0D40">
              <w:rPr>
                <w:color w:val="0000FF"/>
              </w:rPr>
              <w:tab/>
              <w:t>8-1</w:t>
            </w:r>
          </w:hyperlink>
        </w:p>
        <w:p w14:paraId="2DAA5FA1" w14:textId="77777777" w:rsidR="008D1EB1" w:rsidRDefault="00630C44">
          <w:pPr>
            <w:pStyle w:val="TOC2"/>
            <w:tabs>
              <w:tab w:val="right" w:leader="dot" w:pos="9579"/>
            </w:tabs>
          </w:pPr>
          <w:hyperlink w:anchor="_bookmark57" w:history="1">
            <w:r w:rsidR="004C0D40">
              <w:rPr>
                <w:color w:val="800080"/>
              </w:rPr>
              <w:t>Step 1 – Setting Up</w:t>
            </w:r>
            <w:r w:rsidR="004C0D40">
              <w:rPr>
                <w:color w:val="800080"/>
                <w:spacing w:val="-1"/>
              </w:rPr>
              <w:t xml:space="preserve"> </w:t>
            </w:r>
            <w:r w:rsidR="004C0D40">
              <w:rPr>
                <w:color w:val="800080"/>
              </w:rPr>
              <w:t>Consult Services</w:t>
            </w:r>
            <w:r w:rsidR="004C0D40">
              <w:rPr>
                <w:color w:val="800080"/>
              </w:rPr>
              <w:tab/>
              <w:t>8-1</w:t>
            </w:r>
          </w:hyperlink>
        </w:p>
        <w:p w14:paraId="7C236007" w14:textId="77777777" w:rsidR="008D1EB1" w:rsidRDefault="00630C44">
          <w:pPr>
            <w:pStyle w:val="TOC2"/>
            <w:tabs>
              <w:tab w:val="right" w:leader="dot" w:pos="9579"/>
            </w:tabs>
          </w:pPr>
          <w:hyperlink w:anchor="_bookmark59" w:history="1">
            <w:r w:rsidR="004C0D40">
              <w:rPr>
                <w:color w:val="800080"/>
              </w:rPr>
              <w:t>Step 2 - Creating</w:t>
            </w:r>
            <w:r w:rsidR="004C0D40">
              <w:rPr>
                <w:color w:val="800080"/>
                <w:spacing w:val="-1"/>
              </w:rPr>
              <w:t xml:space="preserve"> </w:t>
            </w:r>
            <w:r w:rsidR="004C0D40">
              <w:rPr>
                <w:color w:val="800080"/>
              </w:rPr>
              <w:t>Consult Procedures</w:t>
            </w:r>
            <w:r w:rsidR="004C0D40">
              <w:rPr>
                <w:color w:val="800080"/>
              </w:rPr>
              <w:tab/>
              <w:t>8-5</w:t>
            </w:r>
          </w:hyperlink>
        </w:p>
        <w:p w14:paraId="7427E3C0" w14:textId="77777777" w:rsidR="008D1EB1" w:rsidRDefault="00630C44">
          <w:pPr>
            <w:pStyle w:val="TOC1"/>
            <w:numPr>
              <w:ilvl w:val="0"/>
              <w:numId w:val="45"/>
            </w:numPr>
            <w:tabs>
              <w:tab w:val="left" w:pos="580"/>
              <w:tab w:val="right" w:leader="dot" w:pos="9579"/>
            </w:tabs>
          </w:pPr>
          <w:hyperlink w:anchor="_bookmark61" w:history="1">
            <w:r w:rsidR="004C0D40">
              <w:rPr>
                <w:color w:val="0000FF"/>
              </w:rPr>
              <w:t>Setting Up CPRS for</w:t>
            </w:r>
            <w:r w:rsidR="004C0D40">
              <w:rPr>
                <w:color w:val="0000FF"/>
                <w:spacing w:val="-1"/>
              </w:rPr>
              <w:t xml:space="preserve"> </w:t>
            </w:r>
            <w:r w:rsidR="004C0D40">
              <w:rPr>
                <w:color w:val="0000FF"/>
              </w:rPr>
              <w:t>Clinical Procedures</w:t>
            </w:r>
            <w:r w:rsidR="004C0D40">
              <w:rPr>
                <w:color w:val="0000FF"/>
              </w:rPr>
              <w:tab/>
              <w:t>9-1</w:t>
            </w:r>
          </w:hyperlink>
        </w:p>
        <w:p w14:paraId="39593CA7" w14:textId="77777777" w:rsidR="008D1EB1" w:rsidRDefault="00630C44">
          <w:pPr>
            <w:pStyle w:val="TOC2"/>
            <w:tabs>
              <w:tab w:val="right" w:leader="dot" w:pos="9579"/>
            </w:tabs>
          </w:pPr>
          <w:hyperlink w:anchor="_bookmark61" w:history="1">
            <w:r w:rsidR="004C0D40">
              <w:rPr>
                <w:color w:val="800080"/>
              </w:rPr>
              <w:t>Step 1 – Setting Up</w:t>
            </w:r>
            <w:r w:rsidR="004C0D40">
              <w:rPr>
                <w:color w:val="800080"/>
                <w:spacing w:val="-1"/>
              </w:rPr>
              <w:t xml:space="preserve"> </w:t>
            </w:r>
            <w:r w:rsidR="004C0D40">
              <w:rPr>
                <w:color w:val="800080"/>
              </w:rPr>
              <w:t>the Notification</w:t>
            </w:r>
            <w:r w:rsidR="004C0D40">
              <w:rPr>
                <w:color w:val="800080"/>
              </w:rPr>
              <w:tab/>
              <w:t>9-1</w:t>
            </w:r>
          </w:hyperlink>
        </w:p>
        <w:p w14:paraId="2F78AEE8" w14:textId="77777777" w:rsidR="008D1EB1" w:rsidRDefault="00630C44">
          <w:pPr>
            <w:pStyle w:val="TOC2"/>
            <w:tabs>
              <w:tab w:val="right" w:leader="dot" w:pos="9579"/>
            </w:tabs>
            <w:spacing w:before="4"/>
          </w:pPr>
          <w:hyperlink w:anchor="_bookmark62" w:history="1">
            <w:r w:rsidR="004C0D40">
              <w:rPr>
                <w:color w:val="800080"/>
              </w:rPr>
              <w:t>Step 2 – Editing Parameters</w:t>
            </w:r>
            <w:r w:rsidR="004C0D40">
              <w:rPr>
                <w:color w:val="800080"/>
              </w:rPr>
              <w:tab/>
              <w:t>9-3</w:t>
            </w:r>
          </w:hyperlink>
        </w:p>
        <w:p w14:paraId="43DAC4C3" w14:textId="77777777" w:rsidR="008D1EB1" w:rsidRDefault="00630C44">
          <w:pPr>
            <w:pStyle w:val="TOC3"/>
            <w:tabs>
              <w:tab w:val="right" w:leader="dot" w:pos="9580"/>
            </w:tabs>
            <w:spacing w:before="2"/>
          </w:pPr>
          <w:hyperlink w:anchor="_bookmark64" w:history="1">
            <w:r w:rsidR="004C0D40">
              <w:t>Ask Encounter Update (ORWPCE ASK</w:t>
            </w:r>
            <w:r w:rsidR="004C0D40">
              <w:rPr>
                <w:spacing w:val="-12"/>
              </w:rPr>
              <w:t xml:space="preserve"> </w:t>
            </w:r>
            <w:r w:rsidR="004C0D40">
              <w:t>ENCOUNTER</w:t>
            </w:r>
            <w:r w:rsidR="004C0D40">
              <w:rPr>
                <w:spacing w:val="-2"/>
              </w:rPr>
              <w:t xml:space="preserve"> </w:t>
            </w:r>
            <w:r w:rsidR="004C0D40">
              <w:t>UPDATE)</w:t>
            </w:r>
            <w:r w:rsidR="004C0D40">
              <w:tab/>
              <w:t>9-4</w:t>
            </w:r>
          </w:hyperlink>
        </w:p>
        <w:p w14:paraId="3ABB3572" w14:textId="77777777" w:rsidR="008D1EB1" w:rsidRDefault="00630C44">
          <w:pPr>
            <w:pStyle w:val="TOC3"/>
            <w:tabs>
              <w:tab w:val="right" w:leader="dot" w:pos="9579"/>
            </w:tabs>
            <w:spacing w:before="3"/>
          </w:pPr>
          <w:hyperlink w:anchor="_bookmark65" w:history="1">
            <w:r w:rsidR="004C0D40">
              <w:t>Broadcast Messages to Other Apps (ORWOR</w:t>
            </w:r>
            <w:r w:rsidR="004C0D40">
              <w:rPr>
                <w:spacing w:val="-20"/>
              </w:rPr>
              <w:t xml:space="preserve"> </w:t>
            </w:r>
            <w:r w:rsidR="004C0D40">
              <w:t>BROADCAST</w:t>
            </w:r>
            <w:r w:rsidR="004C0D40">
              <w:rPr>
                <w:spacing w:val="-4"/>
              </w:rPr>
              <w:t xml:space="preserve"> </w:t>
            </w:r>
            <w:r w:rsidR="004C0D40">
              <w:t>MESSAGES)</w:t>
            </w:r>
            <w:r w:rsidR="004C0D40">
              <w:tab/>
              <w:t>9-5</w:t>
            </w:r>
          </w:hyperlink>
        </w:p>
        <w:p w14:paraId="3AFE30A1" w14:textId="77777777" w:rsidR="008D1EB1" w:rsidRDefault="00630C44">
          <w:pPr>
            <w:pStyle w:val="TOC3"/>
            <w:tabs>
              <w:tab w:val="right" w:leader="dot" w:pos="9579"/>
            </w:tabs>
          </w:pPr>
          <w:hyperlink w:anchor="_bookmark66" w:history="1">
            <w:r w:rsidR="004C0D40">
              <w:t>Force PCE Entry (ORWPCE FORCE</w:t>
            </w:r>
            <w:r w:rsidR="004C0D40">
              <w:rPr>
                <w:spacing w:val="-8"/>
              </w:rPr>
              <w:t xml:space="preserve"> </w:t>
            </w:r>
            <w:r w:rsidR="004C0D40">
              <w:t>PCE</w:t>
            </w:r>
            <w:r w:rsidR="004C0D40">
              <w:rPr>
                <w:spacing w:val="-2"/>
              </w:rPr>
              <w:t xml:space="preserve"> </w:t>
            </w:r>
            <w:r w:rsidR="004C0D40">
              <w:t>ENTRY)</w:t>
            </w:r>
            <w:r w:rsidR="004C0D40">
              <w:tab/>
              <w:t>9-6</w:t>
            </w:r>
          </w:hyperlink>
        </w:p>
        <w:p w14:paraId="449C5EA3" w14:textId="77777777" w:rsidR="008D1EB1" w:rsidRDefault="00630C44">
          <w:pPr>
            <w:pStyle w:val="TOC3"/>
            <w:tabs>
              <w:tab w:val="right" w:leader="dot" w:pos="9580"/>
            </w:tabs>
            <w:spacing w:before="3"/>
          </w:pPr>
          <w:hyperlink w:anchor="_bookmark67" w:history="1">
            <w:r w:rsidR="004C0D40">
              <w:t>Add CP User to the CPRS Tools Menu (ORWT</w:t>
            </w:r>
            <w:r w:rsidR="004C0D40">
              <w:rPr>
                <w:spacing w:val="-17"/>
              </w:rPr>
              <w:t xml:space="preserve"> </w:t>
            </w:r>
            <w:r w:rsidR="004C0D40">
              <w:t>TOOLS</w:t>
            </w:r>
            <w:r w:rsidR="004C0D40">
              <w:rPr>
                <w:spacing w:val="-2"/>
              </w:rPr>
              <w:t xml:space="preserve"> </w:t>
            </w:r>
            <w:r w:rsidR="004C0D40">
              <w:t>MENU)</w:t>
            </w:r>
            <w:r w:rsidR="004C0D40">
              <w:tab/>
              <w:t>9-7</w:t>
            </w:r>
          </w:hyperlink>
        </w:p>
        <w:p w14:paraId="3DE77E5D" w14:textId="77777777" w:rsidR="008D1EB1" w:rsidRDefault="00630C44">
          <w:pPr>
            <w:pStyle w:val="TOC1"/>
            <w:numPr>
              <w:ilvl w:val="0"/>
              <w:numId w:val="45"/>
            </w:numPr>
            <w:tabs>
              <w:tab w:val="left" w:pos="580"/>
              <w:tab w:val="right" w:leader="dot" w:pos="9579"/>
            </w:tabs>
            <w:spacing w:before="128"/>
          </w:pPr>
          <w:hyperlink w:anchor="_bookmark69" w:history="1">
            <w:r w:rsidR="004C0D40">
              <w:rPr>
                <w:color w:val="0000FF"/>
              </w:rPr>
              <w:t>Working with</w:t>
            </w:r>
            <w:r w:rsidR="004C0D40">
              <w:rPr>
                <w:color w:val="0000FF"/>
                <w:spacing w:val="-1"/>
              </w:rPr>
              <w:t xml:space="preserve"> </w:t>
            </w:r>
            <w:r w:rsidR="004C0D40">
              <w:rPr>
                <w:color w:val="0000FF"/>
              </w:rPr>
              <w:t>CP Gateway</w:t>
            </w:r>
            <w:r w:rsidR="004C0D40">
              <w:rPr>
                <w:color w:val="0000FF"/>
              </w:rPr>
              <w:tab/>
              <w:t>10-1</w:t>
            </w:r>
          </w:hyperlink>
        </w:p>
        <w:p w14:paraId="74E785E1" w14:textId="77777777" w:rsidR="008D1EB1" w:rsidRDefault="00630C44">
          <w:pPr>
            <w:pStyle w:val="TOC2"/>
            <w:tabs>
              <w:tab w:val="right" w:leader="dot" w:pos="9579"/>
            </w:tabs>
            <w:spacing w:before="4"/>
          </w:pPr>
          <w:hyperlink w:anchor="_bookmark72" w:history="1">
            <w:r w:rsidR="004C0D40">
              <w:rPr>
                <w:color w:val="800080"/>
              </w:rPr>
              <w:t>Log File Options</w:t>
            </w:r>
            <w:r w:rsidR="004C0D40">
              <w:rPr>
                <w:color w:val="800080"/>
              </w:rPr>
              <w:tab/>
              <w:t>10-4</w:t>
            </w:r>
          </w:hyperlink>
        </w:p>
        <w:p w14:paraId="71080F9B" w14:textId="77777777" w:rsidR="008D1EB1" w:rsidRDefault="00630C44">
          <w:pPr>
            <w:pStyle w:val="TOC1"/>
            <w:numPr>
              <w:ilvl w:val="0"/>
              <w:numId w:val="45"/>
            </w:numPr>
            <w:tabs>
              <w:tab w:val="left" w:pos="580"/>
              <w:tab w:val="right" w:leader="dot" w:pos="9579"/>
            </w:tabs>
          </w:pPr>
          <w:hyperlink w:anchor="_bookmark76" w:history="1">
            <w:r w:rsidR="004C0D40">
              <w:rPr>
                <w:color w:val="0000FF"/>
              </w:rPr>
              <w:t>Setting Up HL7 Parameters</w:t>
            </w:r>
            <w:r w:rsidR="004C0D40">
              <w:rPr>
                <w:color w:val="0000FF"/>
              </w:rPr>
              <w:tab/>
              <w:t>11-1</w:t>
            </w:r>
          </w:hyperlink>
        </w:p>
        <w:p w14:paraId="5D4BABB6" w14:textId="77777777" w:rsidR="008D1EB1" w:rsidRDefault="00630C44">
          <w:pPr>
            <w:pStyle w:val="TOC2"/>
            <w:tabs>
              <w:tab w:val="right" w:leader="dot" w:pos="9579"/>
            </w:tabs>
          </w:pPr>
          <w:hyperlink w:anchor="_bookmark76" w:history="1">
            <w:r w:rsidR="004C0D40">
              <w:rPr>
                <w:color w:val="800080"/>
              </w:rPr>
              <w:t>Configuration Instructions</w:t>
            </w:r>
            <w:r w:rsidR="004C0D40">
              <w:rPr>
                <w:color w:val="800080"/>
                <w:spacing w:val="-1"/>
              </w:rPr>
              <w:t xml:space="preserve"> </w:t>
            </w:r>
            <w:r w:rsidR="004C0D40">
              <w:rPr>
                <w:color w:val="800080"/>
              </w:rPr>
              <w:t>Information</w:t>
            </w:r>
            <w:r w:rsidR="004C0D40">
              <w:rPr>
                <w:color w:val="800080"/>
              </w:rPr>
              <w:tab/>
              <w:t>11-1</w:t>
            </w:r>
          </w:hyperlink>
        </w:p>
        <w:p w14:paraId="3B074F71" w14:textId="77777777" w:rsidR="008D1EB1" w:rsidRDefault="00630C44">
          <w:pPr>
            <w:pStyle w:val="TOC3"/>
            <w:tabs>
              <w:tab w:val="right" w:leader="dot" w:pos="9579"/>
            </w:tabs>
            <w:spacing w:before="1"/>
          </w:pPr>
          <w:hyperlink w:anchor="_bookmark76" w:history="1">
            <w:r w:rsidR="004C0D40">
              <w:t>IP Addresses and Ports</w:t>
            </w:r>
            <w:r w:rsidR="004C0D40">
              <w:tab/>
              <w:t>11-1</w:t>
            </w:r>
          </w:hyperlink>
        </w:p>
        <w:p w14:paraId="227F723A" w14:textId="77777777" w:rsidR="008D1EB1" w:rsidRDefault="00630C44">
          <w:pPr>
            <w:pStyle w:val="TOC2"/>
            <w:tabs>
              <w:tab w:val="right" w:leader="dot" w:pos="9580"/>
            </w:tabs>
            <w:spacing w:before="8"/>
          </w:pPr>
          <w:hyperlink w:anchor="_bookmark81" w:history="1">
            <w:r w:rsidR="004C0D40">
              <w:rPr>
                <w:color w:val="800080"/>
              </w:rPr>
              <w:t>Setting Up a New HL7 Single Listener for</w:t>
            </w:r>
            <w:r w:rsidR="004C0D40">
              <w:rPr>
                <w:color w:val="800080"/>
                <w:spacing w:val="-3"/>
              </w:rPr>
              <w:t xml:space="preserve"> </w:t>
            </w:r>
            <w:r w:rsidR="004C0D40">
              <w:rPr>
                <w:color w:val="800080"/>
              </w:rPr>
              <w:t>High-Volume Devices</w:t>
            </w:r>
            <w:r w:rsidR="004C0D40">
              <w:rPr>
                <w:color w:val="800080"/>
              </w:rPr>
              <w:tab/>
              <w:t>11-2</w:t>
            </w:r>
          </w:hyperlink>
        </w:p>
        <w:p w14:paraId="0E4DDC30" w14:textId="77777777" w:rsidR="008D1EB1" w:rsidRDefault="00630C44">
          <w:pPr>
            <w:pStyle w:val="TOC3"/>
            <w:tabs>
              <w:tab w:val="right" w:leader="dot" w:pos="9579"/>
            </w:tabs>
            <w:spacing w:before="1"/>
          </w:pPr>
          <w:hyperlink w:anchor="_bookmark83" w:history="1">
            <w:r w:rsidR="004C0D40">
              <w:t>Creating a Logical Link</w:t>
            </w:r>
            <w:r w:rsidR="004C0D40">
              <w:tab/>
              <w:t>11-3</w:t>
            </w:r>
          </w:hyperlink>
        </w:p>
        <w:p w14:paraId="5C04CAFE" w14:textId="77777777" w:rsidR="008D1EB1" w:rsidRDefault="00630C44">
          <w:pPr>
            <w:pStyle w:val="TOC3"/>
            <w:tabs>
              <w:tab w:val="right" w:leader="dot" w:pos="9579"/>
            </w:tabs>
            <w:spacing w:before="3"/>
          </w:pPr>
          <w:hyperlink w:anchor="_bookmark85" w:history="1">
            <w:r w:rsidR="004C0D40">
              <w:t>Creating a Device Protocol Client</w:t>
            </w:r>
            <w:r w:rsidR="004C0D40">
              <w:tab/>
              <w:t>11-4</w:t>
            </w:r>
          </w:hyperlink>
        </w:p>
        <w:p w14:paraId="3EEC5CE6" w14:textId="77777777" w:rsidR="008D1EB1" w:rsidRDefault="00630C44">
          <w:pPr>
            <w:pStyle w:val="TOC3"/>
            <w:tabs>
              <w:tab w:val="right" w:leader="dot" w:pos="9579"/>
            </w:tabs>
          </w:pPr>
          <w:hyperlink w:anchor="_bookmark87" w:history="1">
            <w:r w:rsidR="004C0D40">
              <w:t>Activating the Logical Links</w:t>
            </w:r>
            <w:r w:rsidR="004C0D40">
              <w:tab/>
              <w:t>11-6</w:t>
            </w:r>
          </w:hyperlink>
        </w:p>
        <w:p w14:paraId="0CB4A93E" w14:textId="77777777" w:rsidR="008D1EB1" w:rsidRDefault="00630C44">
          <w:pPr>
            <w:pStyle w:val="TOC3"/>
            <w:tabs>
              <w:tab w:val="right" w:leader="dot" w:pos="9579"/>
            </w:tabs>
          </w:pPr>
          <w:hyperlink w:anchor="_bookmark87" w:history="1">
            <w:r w:rsidR="004C0D40">
              <w:t>Adding a Device Client as a Server Subscriber</w:t>
            </w:r>
            <w:r w:rsidR="004C0D40">
              <w:tab/>
              <w:t>11-6</w:t>
            </w:r>
          </w:hyperlink>
        </w:p>
        <w:p w14:paraId="09CD6028" w14:textId="77777777" w:rsidR="008D1EB1" w:rsidRDefault="00630C44">
          <w:pPr>
            <w:pStyle w:val="TOC2"/>
            <w:tabs>
              <w:tab w:val="right" w:leader="dot" w:pos="9579"/>
            </w:tabs>
            <w:spacing w:before="7"/>
          </w:pPr>
          <w:hyperlink w:anchor="_bookmark90" w:history="1">
            <w:r w:rsidR="004C0D40">
              <w:rPr>
                <w:color w:val="800080"/>
              </w:rPr>
              <w:t>Using Port 5000</w:t>
            </w:r>
            <w:r w:rsidR="004C0D40">
              <w:rPr>
                <w:color w:val="800080"/>
              </w:rPr>
              <w:tab/>
              <w:t>11-8</w:t>
            </w:r>
          </w:hyperlink>
        </w:p>
        <w:p w14:paraId="26EE8D97" w14:textId="77777777" w:rsidR="008D1EB1" w:rsidRDefault="00630C44">
          <w:pPr>
            <w:pStyle w:val="TOC3"/>
            <w:tabs>
              <w:tab w:val="right" w:leader="dot" w:pos="9579"/>
            </w:tabs>
            <w:spacing w:before="1"/>
          </w:pPr>
          <w:hyperlink w:anchor="_bookmark90" w:history="1">
            <w:r w:rsidR="004C0D40">
              <w:t>Benefits of Using a Single Port Listener</w:t>
            </w:r>
            <w:r w:rsidR="004C0D40">
              <w:tab/>
              <w:t>11-8</w:t>
            </w:r>
          </w:hyperlink>
        </w:p>
        <w:p w14:paraId="28BA9008" w14:textId="77777777" w:rsidR="008D1EB1" w:rsidRDefault="00630C44">
          <w:pPr>
            <w:pStyle w:val="TOC3"/>
            <w:tabs>
              <w:tab w:val="right" w:leader="dot" w:pos="9579"/>
            </w:tabs>
          </w:pPr>
          <w:hyperlink w:anchor="_bookmark90" w:history="1">
            <w:r w:rsidR="004C0D40">
              <w:t>Setting Up Port 5000</w:t>
            </w:r>
            <w:r w:rsidR="004C0D40">
              <w:tab/>
              <w:t>11-8</w:t>
            </w:r>
          </w:hyperlink>
        </w:p>
        <w:p w14:paraId="183442E6" w14:textId="77777777" w:rsidR="008D1EB1" w:rsidRDefault="00630C44">
          <w:pPr>
            <w:pStyle w:val="TOC2"/>
            <w:tabs>
              <w:tab w:val="right" w:leader="dot" w:pos="9579"/>
            </w:tabs>
            <w:spacing w:before="7"/>
          </w:pPr>
          <w:hyperlink w:anchor="_bookmark90" w:history="1">
            <w:r w:rsidR="004C0D40">
              <w:rPr>
                <w:color w:val="800080"/>
              </w:rPr>
              <w:t>File Settings</w:t>
            </w:r>
            <w:r w:rsidR="004C0D40">
              <w:rPr>
                <w:color w:val="800080"/>
              </w:rPr>
              <w:tab/>
              <w:t>11-8</w:t>
            </w:r>
          </w:hyperlink>
        </w:p>
        <w:p w14:paraId="27F729AE" w14:textId="77777777" w:rsidR="008D1EB1" w:rsidRDefault="00630C44">
          <w:pPr>
            <w:pStyle w:val="TOC2"/>
            <w:tabs>
              <w:tab w:val="right" w:leader="dot" w:pos="9579"/>
            </w:tabs>
          </w:pPr>
          <w:hyperlink w:anchor="_bookmark96" w:history="1">
            <w:r w:rsidR="004C0D40">
              <w:rPr>
                <w:color w:val="800080"/>
              </w:rPr>
              <w:t>Technical Issues</w:t>
            </w:r>
            <w:r w:rsidR="004C0D40">
              <w:rPr>
                <w:color w:val="800080"/>
              </w:rPr>
              <w:tab/>
              <w:t>11-10</w:t>
            </w:r>
          </w:hyperlink>
        </w:p>
        <w:p w14:paraId="5006AD8F" w14:textId="77777777" w:rsidR="008D1EB1" w:rsidRDefault="00630C44">
          <w:pPr>
            <w:pStyle w:val="TOC1"/>
            <w:numPr>
              <w:ilvl w:val="0"/>
              <w:numId w:val="45"/>
            </w:numPr>
            <w:tabs>
              <w:tab w:val="left" w:pos="580"/>
              <w:tab w:val="right" w:leader="dot" w:pos="9579"/>
            </w:tabs>
          </w:pPr>
          <w:hyperlink w:anchor="_bookmark98" w:history="1">
            <w:r w:rsidR="004C0D40">
              <w:rPr>
                <w:color w:val="0000FF"/>
              </w:rPr>
              <w:t>Configuring the Automated Instrument</w:t>
            </w:r>
            <w:r w:rsidR="004C0D40">
              <w:rPr>
                <w:color w:val="0000FF"/>
                <w:spacing w:val="-1"/>
              </w:rPr>
              <w:t xml:space="preserve"> </w:t>
            </w:r>
            <w:r w:rsidR="004C0D40">
              <w:rPr>
                <w:color w:val="0000FF"/>
              </w:rPr>
              <w:t>Share Folder</w:t>
            </w:r>
            <w:r w:rsidR="004C0D40">
              <w:rPr>
                <w:color w:val="0000FF"/>
              </w:rPr>
              <w:tab/>
              <w:t>12-1</w:t>
            </w:r>
          </w:hyperlink>
        </w:p>
        <w:p w14:paraId="2B3D2D61" w14:textId="77777777" w:rsidR="008D1EB1" w:rsidRDefault="00630C44">
          <w:pPr>
            <w:pStyle w:val="TOC1"/>
            <w:numPr>
              <w:ilvl w:val="0"/>
              <w:numId w:val="45"/>
            </w:numPr>
            <w:tabs>
              <w:tab w:val="left" w:pos="580"/>
              <w:tab w:val="right" w:leader="dot" w:pos="9579"/>
            </w:tabs>
            <w:spacing w:before="124"/>
          </w:pPr>
          <w:hyperlink w:anchor="_bookmark104" w:history="1">
            <w:r w:rsidR="004C0D40">
              <w:rPr>
                <w:color w:val="0000FF"/>
              </w:rPr>
              <w:t>Troubleshooting</w:t>
            </w:r>
            <w:r w:rsidR="004C0D40">
              <w:rPr>
                <w:color w:val="0000FF"/>
              </w:rPr>
              <w:tab/>
              <w:t>13-1</w:t>
            </w:r>
          </w:hyperlink>
        </w:p>
        <w:p w14:paraId="6502A153" w14:textId="77777777" w:rsidR="008D1EB1" w:rsidRDefault="00630C44">
          <w:pPr>
            <w:pStyle w:val="TOC1"/>
            <w:numPr>
              <w:ilvl w:val="0"/>
              <w:numId w:val="45"/>
            </w:numPr>
            <w:tabs>
              <w:tab w:val="left" w:pos="580"/>
              <w:tab w:val="right" w:leader="dot" w:pos="9580"/>
            </w:tabs>
            <w:spacing w:after="240"/>
          </w:pPr>
          <w:hyperlink w:anchor="_bookmark105" w:history="1">
            <w:r w:rsidR="004C0D40">
              <w:rPr>
                <w:color w:val="0000FF"/>
              </w:rPr>
              <w:t>Glossary</w:t>
            </w:r>
            <w:r w:rsidR="004C0D40">
              <w:rPr>
                <w:color w:val="0000FF"/>
              </w:rPr>
              <w:tab/>
              <w:t>14-1</w:t>
            </w:r>
          </w:hyperlink>
        </w:p>
        <w:p w14:paraId="30F3EB1C" w14:textId="77777777" w:rsidR="008D1EB1" w:rsidRDefault="00630C44">
          <w:pPr>
            <w:pStyle w:val="TOC1"/>
            <w:numPr>
              <w:ilvl w:val="0"/>
              <w:numId w:val="45"/>
            </w:numPr>
            <w:tabs>
              <w:tab w:val="left" w:pos="580"/>
              <w:tab w:val="right" w:leader="dot" w:pos="9579"/>
            </w:tabs>
            <w:spacing w:before="493"/>
          </w:pPr>
          <w:hyperlink w:anchor="_bookmark106" w:history="1">
            <w:r w:rsidR="004C0D40">
              <w:rPr>
                <w:color w:val="0000FF"/>
              </w:rPr>
              <w:t>Appendix A – CP Application Startup Options and Command</w:t>
            </w:r>
            <w:r w:rsidR="004C0D40">
              <w:rPr>
                <w:color w:val="0000FF"/>
                <w:spacing w:val="-2"/>
              </w:rPr>
              <w:t xml:space="preserve"> </w:t>
            </w:r>
            <w:r w:rsidR="004C0D40">
              <w:rPr>
                <w:color w:val="0000FF"/>
              </w:rPr>
              <w:t>Line Switches</w:t>
            </w:r>
            <w:r w:rsidR="004C0D40">
              <w:rPr>
                <w:color w:val="0000FF"/>
              </w:rPr>
              <w:tab/>
              <w:t>15-1</w:t>
            </w:r>
          </w:hyperlink>
        </w:p>
        <w:p w14:paraId="188F519D" w14:textId="77777777" w:rsidR="008D1EB1" w:rsidRDefault="00630C44">
          <w:pPr>
            <w:pStyle w:val="TOC2"/>
            <w:tabs>
              <w:tab w:val="right" w:leader="dot" w:pos="9579"/>
            </w:tabs>
          </w:pPr>
          <w:hyperlink w:anchor="_bookmark106" w:history="1">
            <w:r w:rsidR="004C0D40">
              <w:rPr>
                <w:color w:val="800080"/>
              </w:rPr>
              <w:t>Introduction</w:t>
            </w:r>
            <w:r w:rsidR="004C0D40">
              <w:rPr>
                <w:color w:val="800080"/>
              </w:rPr>
              <w:tab/>
              <w:t>15-1</w:t>
            </w:r>
          </w:hyperlink>
        </w:p>
        <w:p w14:paraId="4D3AAF9A" w14:textId="77777777" w:rsidR="008D1EB1" w:rsidRDefault="00630C44">
          <w:pPr>
            <w:pStyle w:val="TOC2"/>
            <w:tabs>
              <w:tab w:val="right" w:leader="dot" w:pos="9579"/>
            </w:tabs>
          </w:pPr>
          <w:hyperlink w:anchor="_bookmark106" w:history="1">
            <w:r w:rsidR="004C0D40">
              <w:rPr>
                <w:color w:val="800080"/>
              </w:rPr>
              <w:t>What is a Command</w:t>
            </w:r>
            <w:r w:rsidR="004C0D40">
              <w:rPr>
                <w:color w:val="800080"/>
                <w:spacing w:val="-1"/>
              </w:rPr>
              <w:t xml:space="preserve"> </w:t>
            </w:r>
            <w:r w:rsidR="004C0D40">
              <w:rPr>
                <w:color w:val="800080"/>
              </w:rPr>
              <w:t>Line Switch?</w:t>
            </w:r>
            <w:r w:rsidR="004C0D40">
              <w:rPr>
                <w:color w:val="800080"/>
              </w:rPr>
              <w:tab/>
              <w:t>15-1</w:t>
            </w:r>
          </w:hyperlink>
        </w:p>
        <w:p w14:paraId="5F6F904B" w14:textId="77777777" w:rsidR="008D1EB1" w:rsidRDefault="00630C44">
          <w:pPr>
            <w:pStyle w:val="TOC2"/>
            <w:tabs>
              <w:tab w:val="right" w:leader="dot" w:pos="9579"/>
            </w:tabs>
          </w:pPr>
          <w:hyperlink w:anchor="_bookmark106" w:history="1">
            <w:r w:rsidR="004C0D40">
              <w:rPr>
                <w:color w:val="800080"/>
              </w:rPr>
              <w:t>Shared Broker Environment</w:t>
            </w:r>
            <w:r w:rsidR="004C0D40">
              <w:rPr>
                <w:color w:val="800080"/>
              </w:rPr>
              <w:tab/>
              <w:t>15-1</w:t>
            </w:r>
          </w:hyperlink>
        </w:p>
        <w:p w14:paraId="55FF75EB" w14:textId="77777777" w:rsidR="008D1EB1" w:rsidRDefault="00630C44">
          <w:pPr>
            <w:pStyle w:val="TOC2"/>
            <w:tabs>
              <w:tab w:val="right" w:leader="dot" w:pos="9579"/>
            </w:tabs>
            <w:spacing w:before="4"/>
          </w:pPr>
          <w:hyperlink w:anchor="_bookmark108" w:history="1">
            <w:r w:rsidR="004C0D40">
              <w:rPr>
                <w:color w:val="800080"/>
              </w:rPr>
              <w:t>CPRS</w:t>
            </w:r>
            <w:r w:rsidR="004C0D40">
              <w:rPr>
                <w:color w:val="800080"/>
                <w:spacing w:val="-2"/>
              </w:rPr>
              <w:t xml:space="preserve"> </w:t>
            </w:r>
            <w:r w:rsidR="004C0D40">
              <w:rPr>
                <w:color w:val="800080"/>
              </w:rPr>
              <w:t>Tools</w:t>
            </w:r>
            <w:r w:rsidR="004C0D40">
              <w:rPr>
                <w:color w:val="800080"/>
                <w:spacing w:val="-1"/>
              </w:rPr>
              <w:t xml:space="preserve"> </w:t>
            </w:r>
            <w:r w:rsidR="004C0D40">
              <w:rPr>
                <w:color w:val="800080"/>
              </w:rPr>
              <w:t>Menu</w:t>
            </w:r>
            <w:r w:rsidR="004C0D40">
              <w:rPr>
                <w:color w:val="800080"/>
              </w:rPr>
              <w:tab/>
              <w:t>15-2</w:t>
            </w:r>
          </w:hyperlink>
        </w:p>
        <w:p w14:paraId="445BAF0F" w14:textId="77777777" w:rsidR="008D1EB1" w:rsidRDefault="00630C44">
          <w:pPr>
            <w:pStyle w:val="TOC2"/>
            <w:tabs>
              <w:tab w:val="right" w:leader="dot" w:pos="9579"/>
            </w:tabs>
          </w:pPr>
          <w:hyperlink w:anchor="_bookmark109" w:history="1">
            <w:r w:rsidR="004C0D40">
              <w:rPr>
                <w:color w:val="800080"/>
              </w:rPr>
              <w:t>All Command</w:t>
            </w:r>
            <w:r w:rsidR="004C0D40">
              <w:rPr>
                <w:color w:val="800080"/>
                <w:spacing w:val="-1"/>
              </w:rPr>
              <w:t xml:space="preserve"> </w:t>
            </w:r>
            <w:r w:rsidR="004C0D40">
              <w:rPr>
                <w:color w:val="800080"/>
              </w:rPr>
              <w:t>Line Switches</w:t>
            </w:r>
            <w:r w:rsidR="004C0D40">
              <w:rPr>
                <w:color w:val="800080"/>
              </w:rPr>
              <w:tab/>
              <w:t>15-3</w:t>
            </w:r>
          </w:hyperlink>
        </w:p>
        <w:p w14:paraId="0C57A181" w14:textId="77777777" w:rsidR="008D1EB1" w:rsidRDefault="00630C44">
          <w:pPr>
            <w:pStyle w:val="TOC1"/>
            <w:numPr>
              <w:ilvl w:val="0"/>
              <w:numId w:val="45"/>
            </w:numPr>
            <w:tabs>
              <w:tab w:val="left" w:pos="580"/>
              <w:tab w:val="right" w:leader="dot" w:pos="9579"/>
            </w:tabs>
          </w:pPr>
          <w:hyperlink w:anchor="_bookmark110" w:history="1">
            <w:r w:rsidR="004C0D40">
              <w:rPr>
                <w:color w:val="0000FF"/>
              </w:rPr>
              <w:t>Appendix B – Exported</w:t>
            </w:r>
            <w:r w:rsidR="004C0D40">
              <w:rPr>
                <w:color w:val="0000FF"/>
                <w:spacing w:val="-5"/>
              </w:rPr>
              <w:t xml:space="preserve"> </w:t>
            </w:r>
            <w:r w:rsidR="004C0D40">
              <w:rPr>
                <w:color w:val="0000FF"/>
              </w:rPr>
              <w:t>Procedures</w:t>
            </w:r>
            <w:r w:rsidR="004C0D40">
              <w:rPr>
                <w:color w:val="0000FF"/>
                <w:spacing w:val="-1"/>
              </w:rPr>
              <w:t xml:space="preserve"> </w:t>
            </w:r>
            <w:r w:rsidR="004C0D40">
              <w:rPr>
                <w:color w:val="0000FF"/>
              </w:rPr>
              <w:t>List</w:t>
            </w:r>
            <w:r w:rsidR="004C0D40">
              <w:rPr>
                <w:color w:val="0000FF"/>
              </w:rPr>
              <w:tab/>
              <w:t>16-1</w:t>
            </w:r>
          </w:hyperlink>
        </w:p>
        <w:p w14:paraId="18DB772E" w14:textId="77777777" w:rsidR="008D1EB1" w:rsidRDefault="00630C44">
          <w:pPr>
            <w:pStyle w:val="TOC1"/>
            <w:numPr>
              <w:ilvl w:val="0"/>
              <w:numId w:val="45"/>
            </w:numPr>
            <w:tabs>
              <w:tab w:val="left" w:pos="580"/>
              <w:tab w:val="right" w:leader="dot" w:pos="9579"/>
            </w:tabs>
          </w:pPr>
          <w:hyperlink w:anchor="_bookmark112" w:history="1">
            <w:r w:rsidR="004C0D40">
              <w:rPr>
                <w:color w:val="0000FF"/>
              </w:rPr>
              <w:t>Appendix C - Instrument</w:t>
            </w:r>
            <w:r w:rsidR="004C0D40">
              <w:rPr>
                <w:color w:val="0000FF"/>
                <w:spacing w:val="-1"/>
              </w:rPr>
              <w:t xml:space="preserve"> </w:t>
            </w:r>
            <w:r w:rsidR="004C0D40">
              <w:rPr>
                <w:color w:val="0000FF"/>
              </w:rPr>
              <w:t>Processing Routines</w:t>
            </w:r>
            <w:r w:rsidR="004C0D40">
              <w:rPr>
                <w:color w:val="0000FF"/>
              </w:rPr>
              <w:tab/>
              <w:t>17-1</w:t>
            </w:r>
          </w:hyperlink>
        </w:p>
        <w:p w14:paraId="3677E4B9" w14:textId="77777777" w:rsidR="008D1EB1" w:rsidRDefault="00630C44">
          <w:pPr>
            <w:pStyle w:val="TOC1"/>
            <w:numPr>
              <w:ilvl w:val="0"/>
              <w:numId w:val="45"/>
            </w:numPr>
            <w:tabs>
              <w:tab w:val="left" w:pos="580"/>
              <w:tab w:val="right" w:leader="dot" w:pos="9580"/>
            </w:tabs>
          </w:pPr>
          <w:hyperlink w:anchor="_bookmark114" w:history="1">
            <w:r w:rsidR="004C0D40">
              <w:rPr>
                <w:color w:val="0000FF"/>
              </w:rPr>
              <w:t>Index</w:t>
            </w:r>
            <w:r w:rsidR="004C0D40">
              <w:rPr>
                <w:color w:val="0000FF"/>
              </w:rPr>
              <w:tab/>
              <w:t>18-1</w:t>
            </w:r>
          </w:hyperlink>
        </w:p>
      </w:sdtContent>
    </w:sdt>
    <w:p w14:paraId="308E4BD9" w14:textId="77777777" w:rsidR="008D1EB1" w:rsidRDefault="008D1EB1">
      <w:pPr>
        <w:sectPr w:rsidR="008D1EB1">
          <w:type w:val="continuous"/>
          <w:pgSz w:w="12240" w:h="15840"/>
          <w:pgMar w:top="952" w:right="620" w:bottom="702" w:left="1220" w:header="720" w:footer="720" w:gutter="0"/>
          <w:cols w:space="720"/>
        </w:sectPr>
      </w:pPr>
    </w:p>
    <w:p w14:paraId="5E0097FA" w14:textId="77777777" w:rsidR="008D1EB1" w:rsidRDefault="008D1EB1">
      <w:pPr>
        <w:pStyle w:val="BodyText"/>
        <w:rPr>
          <w:b/>
          <w:sz w:val="26"/>
        </w:rPr>
      </w:pPr>
    </w:p>
    <w:p w14:paraId="57D32AFC" w14:textId="77777777" w:rsidR="008D1EB1" w:rsidRDefault="008D1EB1">
      <w:pPr>
        <w:pStyle w:val="BodyText"/>
        <w:rPr>
          <w:b/>
          <w:sz w:val="26"/>
        </w:rPr>
      </w:pPr>
    </w:p>
    <w:p w14:paraId="5B24E53B" w14:textId="77777777" w:rsidR="008D1EB1" w:rsidRDefault="008D1EB1">
      <w:pPr>
        <w:pStyle w:val="BodyText"/>
        <w:rPr>
          <w:b/>
          <w:sz w:val="26"/>
        </w:rPr>
      </w:pPr>
    </w:p>
    <w:p w14:paraId="317AE08D" w14:textId="77777777" w:rsidR="008D1EB1" w:rsidRDefault="008D1EB1">
      <w:pPr>
        <w:pStyle w:val="BodyText"/>
        <w:rPr>
          <w:b/>
          <w:sz w:val="26"/>
        </w:rPr>
      </w:pPr>
    </w:p>
    <w:p w14:paraId="52054C13" w14:textId="77777777" w:rsidR="008D1EB1" w:rsidRDefault="008D1EB1">
      <w:pPr>
        <w:pStyle w:val="BodyText"/>
        <w:rPr>
          <w:b/>
          <w:sz w:val="26"/>
        </w:rPr>
      </w:pPr>
    </w:p>
    <w:p w14:paraId="3044605A" w14:textId="77777777" w:rsidR="008D1EB1" w:rsidRDefault="008D1EB1">
      <w:pPr>
        <w:pStyle w:val="BodyText"/>
        <w:rPr>
          <w:b/>
          <w:sz w:val="26"/>
        </w:rPr>
      </w:pPr>
    </w:p>
    <w:p w14:paraId="4A31224E" w14:textId="77777777" w:rsidR="008D1EB1" w:rsidRDefault="008D1EB1">
      <w:pPr>
        <w:pStyle w:val="BodyText"/>
        <w:rPr>
          <w:b/>
          <w:sz w:val="26"/>
        </w:rPr>
      </w:pPr>
    </w:p>
    <w:p w14:paraId="59FDDA5C" w14:textId="77777777" w:rsidR="008D1EB1" w:rsidRDefault="008D1EB1">
      <w:pPr>
        <w:pStyle w:val="BodyText"/>
        <w:rPr>
          <w:b/>
          <w:sz w:val="26"/>
        </w:rPr>
      </w:pPr>
    </w:p>
    <w:p w14:paraId="7AAED4F5" w14:textId="77777777" w:rsidR="008D1EB1" w:rsidRDefault="008D1EB1">
      <w:pPr>
        <w:pStyle w:val="BodyText"/>
        <w:rPr>
          <w:b/>
          <w:sz w:val="26"/>
        </w:rPr>
      </w:pPr>
    </w:p>
    <w:p w14:paraId="202CBD88" w14:textId="77777777" w:rsidR="008D1EB1" w:rsidRDefault="008D1EB1">
      <w:pPr>
        <w:pStyle w:val="BodyText"/>
        <w:rPr>
          <w:b/>
          <w:sz w:val="26"/>
        </w:rPr>
      </w:pPr>
    </w:p>
    <w:p w14:paraId="6F6FCE10" w14:textId="77777777" w:rsidR="008D1EB1" w:rsidRDefault="008D1EB1">
      <w:pPr>
        <w:pStyle w:val="BodyText"/>
        <w:rPr>
          <w:b/>
          <w:sz w:val="26"/>
        </w:rPr>
      </w:pPr>
    </w:p>
    <w:p w14:paraId="2F413CD7" w14:textId="77777777" w:rsidR="008D1EB1" w:rsidRDefault="008D1EB1">
      <w:pPr>
        <w:pStyle w:val="BodyText"/>
        <w:rPr>
          <w:b/>
          <w:sz w:val="26"/>
        </w:rPr>
      </w:pPr>
    </w:p>
    <w:p w14:paraId="74C7D5D9" w14:textId="77777777" w:rsidR="008D1EB1" w:rsidRDefault="008D1EB1">
      <w:pPr>
        <w:pStyle w:val="BodyText"/>
        <w:rPr>
          <w:b/>
          <w:sz w:val="26"/>
        </w:rPr>
      </w:pPr>
    </w:p>
    <w:p w14:paraId="3163EC8E" w14:textId="77777777" w:rsidR="008D1EB1" w:rsidRDefault="008D1EB1">
      <w:pPr>
        <w:pStyle w:val="BodyText"/>
        <w:rPr>
          <w:b/>
          <w:sz w:val="26"/>
        </w:rPr>
      </w:pPr>
    </w:p>
    <w:p w14:paraId="6176CDD7" w14:textId="77777777" w:rsidR="008D1EB1" w:rsidRDefault="008D1EB1">
      <w:pPr>
        <w:pStyle w:val="BodyText"/>
        <w:rPr>
          <w:b/>
          <w:sz w:val="26"/>
        </w:rPr>
      </w:pPr>
    </w:p>
    <w:p w14:paraId="25C38B2C" w14:textId="77777777" w:rsidR="008D1EB1" w:rsidRDefault="008D1EB1">
      <w:pPr>
        <w:pStyle w:val="BodyText"/>
        <w:rPr>
          <w:b/>
          <w:sz w:val="26"/>
        </w:rPr>
      </w:pPr>
    </w:p>
    <w:p w14:paraId="59BED732" w14:textId="77777777" w:rsidR="008D1EB1" w:rsidRDefault="008D1EB1">
      <w:pPr>
        <w:pStyle w:val="BodyText"/>
        <w:rPr>
          <w:b/>
          <w:sz w:val="26"/>
        </w:rPr>
      </w:pPr>
    </w:p>
    <w:p w14:paraId="09528C8F" w14:textId="77777777" w:rsidR="008D1EB1" w:rsidRDefault="008D1EB1">
      <w:pPr>
        <w:pStyle w:val="BodyText"/>
        <w:rPr>
          <w:b/>
          <w:sz w:val="26"/>
        </w:rPr>
      </w:pPr>
    </w:p>
    <w:p w14:paraId="3EE6F2EF" w14:textId="77777777" w:rsidR="008D1EB1" w:rsidRDefault="008D1EB1">
      <w:pPr>
        <w:pStyle w:val="BodyText"/>
        <w:rPr>
          <w:b/>
          <w:sz w:val="26"/>
        </w:rPr>
      </w:pPr>
    </w:p>
    <w:p w14:paraId="3D02A260" w14:textId="77777777" w:rsidR="008D1EB1" w:rsidRDefault="008D1EB1">
      <w:pPr>
        <w:pStyle w:val="BodyText"/>
        <w:rPr>
          <w:b/>
          <w:sz w:val="26"/>
        </w:rPr>
      </w:pPr>
    </w:p>
    <w:p w14:paraId="291C17C4" w14:textId="77777777" w:rsidR="008D1EB1" w:rsidRDefault="008D1EB1">
      <w:pPr>
        <w:pStyle w:val="BodyText"/>
        <w:rPr>
          <w:b/>
          <w:sz w:val="26"/>
        </w:rPr>
      </w:pPr>
    </w:p>
    <w:p w14:paraId="35C87A58" w14:textId="77777777" w:rsidR="008D1EB1" w:rsidRDefault="008D1EB1">
      <w:pPr>
        <w:pStyle w:val="BodyText"/>
        <w:rPr>
          <w:b/>
          <w:sz w:val="26"/>
        </w:rPr>
      </w:pPr>
    </w:p>
    <w:p w14:paraId="670A4806" w14:textId="77777777" w:rsidR="008D1EB1" w:rsidRDefault="008D1EB1">
      <w:pPr>
        <w:pStyle w:val="BodyText"/>
        <w:rPr>
          <w:b/>
          <w:sz w:val="26"/>
        </w:rPr>
      </w:pPr>
    </w:p>
    <w:p w14:paraId="107A0804" w14:textId="77777777" w:rsidR="008D1EB1" w:rsidRDefault="008D1EB1">
      <w:pPr>
        <w:pStyle w:val="BodyText"/>
        <w:rPr>
          <w:b/>
          <w:sz w:val="26"/>
        </w:rPr>
      </w:pPr>
    </w:p>
    <w:p w14:paraId="34924244" w14:textId="77777777" w:rsidR="008D1EB1" w:rsidRDefault="008D1EB1">
      <w:pPr>
        <w:pStyle w:val="BodyText"/>
        <w:rPr>
          <w:b/>
          <w:sz w:val="26"/>
        </w:rPr>
      </w:pPr>
    </w:p>
    <w:p w14:paraId="6A05091C" w14:textId="77777777" w:rsidR="008D1EB1" w:rsidRDefault="008D1EB1">
      <w:pPr>
        <w:pStyle w:val="BodyText"/>
        <w:rPr>
          <w:b/>
          <w:sz w:val="26"/>
        </w:rPr>
      </w:pPr>
    </w:p>
    <w:p w14:paraId="5E3B7247" w14:textId="77777777" w:rsidR="008D1EB1" w:rsidRDefault="008D1EB1">
      <w:pPr>
        <w:pStyle w:val="BodyText"/>
        <w:rPr>
          <w:b/>
          <w:sz w:val="26"/>
        </w:rPr>
      </w:pPr>
    </w:p>
    <w:p w14:paraId="299BF858" w14:textId="77777777" w:rsidR="008D1EB1" w:rsidRDefault="008D1EB1">
      <w:pPr>
        <w:pStyle w:val="BodyText"/>
        <w:rPr>
          <w:b/>
          <w:sz w:val="26"/>
        </w:rPr>
      </w:pPr>
    </w:p>
    <w:p w14:paraId="5F9306AF" w14:textId="77777777" w:rsidR="008D1EB1" w:rsidRDefault="008D1EB1">
      <w:pPr>
        <w:pStyle w:val="BodyText"/>
        <w:rPr>
          <w:b/>
          <w:sz w:val="26"/>
        </w:rPr>
      </w:pPr>
    </w:p>
    <w:p w14:paraId="267442B0" w14:textId="77777777" w:rsidR="008D1EB1" w:rsidRDefault="008D1EB1">
      <w:pPr>
        <w:pStyle w:val="BodyText"/>
        <w:rPr>
          <w:b/>
          <w:sz w:val="26"/>
        </w:rPr>
      </w:pPr>
    </w:p>
    <w:p w14:paraId="552F2EFB" w14:textId="77777777" w:rsidR="008D1EB1" w:rsidRDefault="008D1EB1">
      <w:pPr>
        <w:pStyle w:val="BodyText"/>
        <w:rPr>
          <w:b/>
          <w:sz w:val="26"/>
        </w:rPr>
      </w:pPr>
    </w:p>
    <w:p w14:paraId="0E2A333F" w14:textId="77777777" w:rsidR="008D1EB1" w:rsidRDefault="008D1EB1">
      <w:pPr>
        <w:pStyle w:val="BodyText"/>
        <w:rPr>
          <w:b/>
          <w:sz w:val="26"/>
        </w:rPr>
      </w:pPr>
    </w:p>
    <w:p w14:paraId="03FCA61F" w14:textId="77777777" w:rsidR="008D1EB1" w:rsidRDefault="008D1EB1">
      <w:pPr>
        <w:pStyle w:val="BodyText"/>
        <w:rPr>
          <w:b/>
          <w:sz w:val="26"/>
        </w:rPr>
      </w:pPr>
    </w:p>
    <w:p w14:paraId="0E7DA983" w14:textId="77777777" w:rsidR="008D1EB1" w:rsidRDefault="008D1EB1">
      <w:pPr>
        <w:pStyle w:val="BodyText"/>
        <w:rPr>
          <w:b/>
          <w:sz w:val="26"/>
        </w:rPr>
      </w:pPr>
    </w:p>
    <w:p w14:paraId="05DCCD8D" w14:textId="77777777" w:rsidR="008D1EB1" w:rsidRDefault="004C0D40">
      <w:pPr>
        <w:tabs>
          <w:tab w:val="left" w:pos="3835"/>
          <w:tab w:val="left" w:pos="9412"/>
        </w:tabs>
        <w:spacing w:before="161"/>
        <w:ind w:left="220"/>
        <w:rPr>
          <w:sz w:val="20"/>
        </w:rPr>
      </w:pPr>
      <w:r>
        <w:rPr>
          <w:sz w:val="20"/>
        </w:rPr>
        <w:t>April 2004</w:t>
      </w:r>
      <w:r>
        <w:rPr>
          <w:sz w:val="20"/>
        </w:rPr>
        <w:tab/>
        <w:t>Clinical Procedures</w:t>
      </w:r>
      <w:r>
        <w:rPr>
          <w:spacing w:val="1"/>
          <w:sz w:val="20"/>
        </w:rPr>
        <w:t xml:space="preserve"> </w:t>
      </w:r>
      <w:r>
        <w:rPr>
          <w:sz w:val="20"/>
        </w:rPr>
        <w:t>V.</w:t>
      </w:r>
      <w:r>
        <w:rPr>
          <w:spacing w:val="1"/>
          <w:sz w:val="20"/>
        </w:rPr>
        <w:t xml:space="preserve"> </w:t>
      </w:r>
      <w:r>
        <w:rPr>
          <w:sz w:val="20"/>
        </w:rPr>
        <w:t>1.0</w:t>
      </w:r>
      <w:r>
        <w:rPr>
          <w:sz w:val="20"/>
        </w:rPr>
        <w:tab/>
        <w:t>iii</w:t>
      </w:r>
    </w:p>
    <w:p w14:paraId="02C64E3A" w14:textId="77777777" w:rsidR="008D1EB1" w:rsidRDefault="008D1EB1">
      <w:pPr>
        <w:rPr>
          <w:sz w:val="20"/>
        </w:rPr>
        <w:sectPr w:rsidR="008D1EB1">
          <w:type w:val="continuous"/>
          <w:pgSz w:w="12240" w:h="15840"/>
          <w:pgMar w:top="940" w:right="620" w:bottom="860" w:left="1220" w:header="720" w:footer="720" w:gutter="0"/>
          <w:cols w:space="720"/>
        </w:sectPr>
      </w:pPr>
    </w:p>
    <w:p w14:paraId="0CB3BCCC" w14:textId="77777777" w:rsidR="008D1EB1" w:rsidRDefault="008D1EB1">
      <w:pPr>
        <w:pStyle w:val="BodyText"/>
        <w:spacing w:before="4"/>
        <w:rPr>
          <w:sz w:val="17"/>
        </w:rPr>
      </w:pPr>
    </w:p>
    <w:p w14:paraId="665E9AA7" w14:textId="77777777" w:rsidR="008D1EB1" w:rsidRDefault="008D1EB1">
      <w:pPr>
        <w:rPr>
          <w:sz w:val="17"/>
        </w:rPr>
        <w:sectPr w:rsidR="008D1EB1">
          <w:headerReference w:type="even" r:id="rId10"/>
          <w:footerReference w:type="even" r:id="rId11"/>
          <w:pgSz w:w="12240" w:h="15840"/>
          <w:pgMar w:top="1500" w:right="620" w:bottom="280" w:left="1220" w:header="0" w:footer="0" w:gutter="0"/>
          <w:cols w:space="720"/>
        </w:sectPr>
      </w:pPr>
    </w:p>
    <w:p w14:paraId="565FE082" w14:textId="77777777" w:rsidR="008D1EB1" w:rsidRDefault="008D1EB1">
      <w:pPr>
        <w:pStyle w:val="BodyText"/>
        <w:rPr>
          <w:sz w:val="20"/>
        </w:rPr>
      </w:pPr>
    </w:p>
    <w:p w14:paraId="3734C2B4" w14:textId="77777777" w:rsidR="008D1EB1" w:rsidRDefault="008D1EB1">
      <w:pPr>
        <w:pStyle w:val="BodyText"/>
        <w:rPr>
          <w:sz w:val="20"/>
        </w:rPr>
      </w:pPr>
    </w:p>
    <w:p w14:paraId="7E1E474F" w14:textId="77777777" w:rsidR="008D1EB1" w:rsidRDefault="008D1EB1">
      <w:pPr>
        <w:pStyle w:val="BodyText"/>
        <w:spacing w:before="2"/>
        <w:rPr>
          <w:sz w:val="19"/>
        </w:rPr>
      </w:pPr>
    </w:p>
    <w:p w14:paraId="6AA28C52" w14:textId="77777777" w:rsidR="008D1EB1" w:rsidRDefault="004C0D40">
      <w:pPr>
        <w:pStyle w:val="Heading2"/>
      </w:pPr>
      <w:bookmarkStart w:id="5" w:name="Related_Manuals"/>
      <w:bookmarkStart w:id="6" w:name="_bookmark3"/>
      <w:bookmarkEnd w:id="5"/>
      <w:bookmarkEnd w:id="6"/>
      <w:r>
        <w:rPr>
          <w:color w:val="800080"/>
        </w:rPr>
        <w:t>Related Manuals</w:t>
      </w:r>
    </w:p>
    <w:p w14:paraId="78EE11E8" w14:textId="77777777" w:rsidR="008D1EB1" w:rsidRDefault="004C0D40">
      <w:pPr>
        <w:pStyle w:val="BodyText"/>
        <w:spacing w:before="58" w:line="560" w:lineRule="exact"/>
        <w:ind w:left="940" w:right="4554" w:hanging="720"/>
      </w:pPr>
      <w:r>
        <w:t>Here is a list of related manuals that you may find helpful: Clinical Procedures Installation Guide</w:t>
      </w:r>
    </w:p>
    <w:p w14:paraId="6031F59A" w14:textId="77777777" w:rsidR="008D1EB1" w:rsidRDefault="004C0D40">
      <w:pPr>
        <w:pStyle w:val="BodyText"/>
        <w:spacing w:line="219" w:lineRule="exact"/>
        <w:ind w:left="940"/>
      </w:pPr>
      <w:r>
        <w:t>Clinical Procedures Technical Manual and Package Security Guide</w:t>
      </w:r>
    </w:p>
    <w:p w14:paraId="77A80CC1" w14:textId="77777777" w:rsidR="008D1EB1" w:rsidRDefault="004C0D40">
      <w:pPr>
        <w:pStyle w:val="BodyText"/>
        <w:spacing w:before="3" w:line="242" w:lineRule="auto"/>
        <w:ind w:left="940" w:right="6127"/>
      </w:pPr>
      <w:r>
        <w:t>Clinical Procedures User Manual Clinical Procedures Release Notes CPRS User Guide: GUI Version CPRS Setup Guide</w:t>
      </w:r>
    </w:p>
    <w:p w14:paraId="04FE32F7" w14:textId="77777777" w:rsidR="008D1EB1" w:rsidRDefault="004C0D40">
      <w:pPr>
        <w:pStyle w:val="BodyText"/>
        <w:spacing w:before="4" w:line="242" w:lineRule="auto"/>
        <w:ind w:left="940" w:right="4554"/>
      </w:pPr>
      <w:r>
        <w:t>Consult/Request Tracking User Manual Consult/Request Tracking Technical</w:t>
      </w:r>
      <w:r>
        <w:rPr>
          <w:spacing w:val="-12"/>
        </w:rPr>
        <w:t xml:space="preserve"> </w:t>
      </w:r>
      <w:r>
        <w:t>Manual</w:t>
      </w:r>
    </w:p>
    <w:p w14:paraId="26F5E21B" w14:textId="77777777" w:rsidR="008D1EB1" w:rsidRDefault="004C0D40">
      <w:pPr>
        <w:pStyle w:val="BodyText"/>
        <w:spacing w:before="2" w:line="242" w:lineRule="auto"/>
        <w:ind w:left="940" w:right="4208"/>
      </w:pPr>
      <w:r>
        <w:t>Text Integration Utilities (TIU) Implementation Guide Text Integration Utilities (TIU) User Manual</w:t>
      </w:r>
    </w:p>
    <w:p w14:paraId="41EFFE60" w14:textId="77777777" w:rsidR="008D1EB1" w:rsidRDefault="004C0D40">
      <w:pPr>
        <w:pStyle w:val="BodyText"/>
        <w:spacing w:before="1"/>
        <w:ind w:left="940"/>
      </w:pPr>
      <w:r>
        <w:t>VistA Imaging System (Clinical) User Manual</w:t>
      </w:r>
    </w:p>
    <w:p w14:paraId="2EFE772D" w14:textId="77777777" w:rsidR="008D1EB1" w:rsidRDefault="008D1EB1">
      <w:pPr>
        <w:pStyle w:val="BodyText"/>
        <w:spacing w:before="7"/>
      </w:pPr>
    </w:p>
    <w:p w14:paraId="732ECC11" w14:textId="77777777" w:rsidR="008D1EB1" w:rsidRDefault="004C0D40">
      <w:pPr>
        <w:pStyle w:val="BodyText"/>
        <w:spacing w:before="1" w:line="244" w:lineRule="auto"/>
        <w:ind w:left="220" w:right="908"/>
      </w:pPr>
      <w:r>
        <w:t xml:space="preserve">These manuals can be found in the </w:t>
      </w:r>
      <w:hyperlink r:id="rId12">
        <w:r>
          <w:rPr>
            <w:color w:val="0000FF"/>
            <w:u w:val="single" w:color="0000FF"/>
          </w:rPr>
          <w:t>VistA Documentation Library (VDL)</w:t>
        </w:r>
      </w:hyperlink>
      <w:r>
        <w:t xml:space="preserve">, </w:t>
      </w:r>
      <w:hyperlink r:id="rId13">
        <w:r>
          <w:rPr>
            <w:color w:val="0000FF"/>
            <w:u w:val="single" w:color="0000FF"/>
          </w:rPr>
          <w:t>http://www.va.gov./vdl</w:t>
        </w:r>
      </w:hyperlink>
      <w:r>
        <w:t xml:space="preserve">. Select </w:t>
      </w:r>
      <w:r>
        <w:rPr>
          <w:b/>
        </w:rPr>
        <w:t xml:space="preserve">Clinical </w:t>
      </w:r>
      <w:r>
        <w:t>from the VDL web page, select the package you want, and then select the manuals. For example, you can select CPRS on the left side of the page. The list of CPRS manuals is displayed.</w:t>
      </w:r>
    </w:p>
    <w:p w14:paraId="65579665" w14:textId="77777777" w:rsidR="008D1EB1" w:rsidRDefault="008D1EB1">
      <w:pPr>
        <w:pStyle w:val="BodyText"/>
        <w:spacing w:before="10"/>
        <w:rPr>
          <w:sz w:val="20"/>
        </w:rPr>
      </w:pPr>
    </w:p>
    <w:p w14:paraId="6C318205" w14:textId="77777777" w:rsidR="008D1EB1" w:rsidRDefault="00630C44">
      <w:pPr>
        <w:pStyle w:val="BodyText"/>
        <w:spacing w:line="242" w:lineRule="auto"/>
        <w:ind w:left="220" w:right="1132" w:firstLine="10"/>
      </w:pPr>
      <w:r>
        <w:pict w14:anchorId="162BEF37">
          <v:shape id="_x0000_s1222" style="position:absolute;left:0;text-align:left;margin-left:66.3pt;margin-top:1.7pt;width:.1pt;height:84.45pt;z-index:251660288;mso-position-horizontal-relative:page" coordorigin="1326,34" coordsize="0,1689" o:spt="100" adj="0,,0" path="m1326,34r,279m1326,313r,280m1326,593r,283m1326,876r,283m1326,1159r,284m1326,1443r,279e" filled="f" strokeweight=".48pt">
            <v:stroke joinstyle="round"/>
            <v:formulas/>
            <v:path arrowok="t" o:connecttype="segments"/>
            <w10:wrap anchorx="page"/>
          </v:shape>
        </w:pict>
      </w:r>
      <w:hyperlink w:anchor="_bookmark4" w:history="1">
        <w:r w:rsidR="004C0D40">
          <w:rPr>
            <w:position w:val="11"/>
            <w:sz w:val="16"/>
          </w:rPr>
          <w:t>1</w:t>
        </w:r>
      </w:hyperlink>
      <w:r w:rsidR="004C0D40">
        <w:t xml:space="preserve">You may also want to read the CP Implementation Process (Webpage), which is available on the CP website. Go to </w:t>
      </w:r>
      <w:hyperlink r:id="rId14">
        <w:r w:rsidR="004C0D40">
          <w:rPr>
            <w:color w:val="0000FF"/>
            <w:u w:val="single" w:color="0000FF"/>
          </w:rPr>
          <w:t>http://vista.med.va.gov/ClinicalSpecialties/clinproc/</w:t>
        </w:r>
      </w:hyperlink>
      <w:r w:rsidR="004C0D40">
        <w:t>.</w:t>
      </w:r>
    </w:p>
    <w:p w14:paraId="4255F825" w14:textId="77777777" w:rsidR="008D1EB1" w:rsidRDefault="004C0D40">
      <w:pPr>
        <w:spacing w:before="5" w:line="244" w:lineRule="auto"/>
        <w:ind w:left="220" w:right="908"/>
        <w:rPr>
          <w:sz w:val="24"/>
        </w:rPr>
      </w:pPr>
      <w:r>
        <w:rPr>
          <w:sz w:val="24"/>
        </w:rPr>
        <w:t xml:space="preserve">Point to </w:t>
      </w:r>
      <w:r>
        <w:rPr>
          <w:b/>
          <w:sz w:val="24"/>
        </w:rPr>
        <w:t xml:space="preserve">Clinical Procedures Project, </w:t>
      </w:r>
      <w:r>
        <w:rPr>
          <w:sz w:val="24"/>
        </w:rPr>
        <w:t xml:space="preserve">then click </w:t>
      </w:r>
      <w:r>
        <w:rPr>
          <w:b/>
          <w:sz w:val="24"/>
        </w:rPr>
        <w:t xml:space="preserve">Documentation. </w:t>
      </w:r>
      <w:r>
        <w:rPr>
          <w:sz w:val="24"/>
        </w:rPr>
        <w:t xml:space="preserve">When the Documentation page displays, click </w:t>
      </w:r>
      <w:r>
        <w:rPr>
          <w:b/>
          <w:sz w:val="24"/>
        </w:rPr>
        <w:t xml:space="preserve">Clinical Procedures Documents, </w:t>
      </w:r>
      <w:r>
        <w:rPr>
          <w:sz w:val="24"/>
        </w:rPr>
        <w:t xml:space="preserve">then click </w:t>
      </w:r>
      <w:r>
        <w:rPr>
          <w:b/>
          <w:sz w:val="24"/>
        </w:rPr>
        <w:t xml:space="preserve">The CP Implementation Process (Webpage). </w:t>
      </w:r>
      <w:r>
        <w:rPr>
          <w:sz w:val="24"/>
        </w:rPr>
        <w:t>This list includes a high-level step-by-step guide to the installation and the implementation process.</w:t>
      </w:r>
    </w:p>
    <w:p w14:paraId="771D86DE" w14:textId="77777777" w:rsidR="008D1EB1" w:rsidRDefault="008D1EB1">
      <w:pPr>
        <w:pStyle w:val="BodyText"/>
        <w:rPr>
          <w:sz w:val="20"/>
        </w:rPr>
      </w:pPr>
    </w:p>
    <w:p w14:paraId="42CBF446" w14:textId="77777777" w:rsidR="008D1EB1" w:rsidRDefault="008D1EB1">
      <w:pPr>
        <w:pStyle w:val="BodyText"/>
        <w:rPr>
          <w:sz w:val="20"/>
        </w:rPr>
      </w:pPr>
    </w:p>
    <w:p w14:paraId="25670490" w14:textId="77777777" w:rsidR="008D1EB1" w:rsidRDefault="008D1EB1">
      <w:pPr>
        <w:pStyle w:val="BodyText"/>
        <w:rPr>
          <w:sz w:val="20"/>
        </w:rPr>
      </w:pPr>
    </w:p>
    <w:p w14:paraId="7C26C7B3" w14:textId="77777777" w:rsidR="008D1EB1" w:rsidRDefault="008D1EB1">
      <w:pPr>
        <w:pStyle w:val="BodyText"/>
        <w:rPr>
          <w:sz w:val="20"/>
        </w:rPr>
      </w:pPr>
    </w:p>
    <w:p w14:paraId="76C8117D" w14:textId="77777777" w:rsidR="008D1EB1" w:rsidRDefault="008D1EB1">
      <w:pPr>
        <w:pStyle w:val="BodyText"/>
        <w:rPr>
          <w:sz w:val="20"/>
        </w:rPr>
      </w:pPr>
    </w:p>
    <w:p w14:paraId="7453E52A" w14:textId="77777777" w:rsidR="008D1EB1" w:rsidRDefault="008D1EB1">
      <w:pPr>
        <w:pStyle w:val="BodyText"/>
        <w:rPr>
          <w:sz w:val="20"/>
        </w:rPr>
      </w:pPr>
    </w:p>
    <w:p w14:paraId="518B66BB" w14:textId="77777777" w:rsidR="008D1EB1" w:rsidRDefault="008D1EB1">
      <w:pPr>
        <w:pStyle w:val="BodyText"/>
        <w:rPr>
          <w:sz w:val="20"/>
        </w:rPr>
      </w:pPr>
    </w:p>
    <w:p w14:paraId="6BF0F21E" w14:textId="77777777" w:rsidR="008D1EB1" w:rsidRDefault="008D1EB1">
      <w:pPr>
        <w:pStyle w:val="BodyText"/>
        <w:rPr>
          <w:sz w:val="20"/>
        </w:rPr>
      </w:pPr>
    </w:p>
    <w:p w14:paraId="15854F1B" w14:textId="77777777" w:rsidR="008D1EB1" w:rsidRDefault="008D1EB1">
      <w:pPr>
        <w:pStyle w:val="BodyText"/>
        <w:rPr>
          <w:sz w:val="20"/>
        </w:rPr>
      </w:pPr>
    </w:p>
    <w:p w14:paraId="363868FF" w14:textId="77777777" w:rsidR="008D1EB1" w:rsidRDefault="008D1EB1">
      <w:pPr>
        <w:pStyle w:val="BodyText"/>
        <w:rPr>
          <w:sz w:val="20"/>
        </w:rPr>
      </w:pPr>
    </w:p>
    <w:p w14:paraId="2D20BC3B" w14:textId="77777777" w:rsidR="008D1EB1" w:rsidRDefault="008D1EB1">
      <w:pPr>
        <w:pStyle w:val="BodyText"/>
        <w:rPr>
          <w:sz w:val="20"/>
        </w:rPr>
      </w:pPr>
    </w:p>
    <w:p w14:paraId="5BE1E2BF" w14:textId="77777777" w:rsidR="008D1EB1" w:rsidRDefault="008D1EB1">
      <w:pPr>
        <w:pStyle w:val="BodyText"/>
        <w:rPr>
          <w:sz w:val="20"/>
        </w:rPr>
      </w:pPr>
    </w:p>
    <w:p w14:paraId="03C4A5E3" w14:textId="77777777" w:rsidR="008D1EB1" w:rsidRDefault="008D1EB1">
      <w:pPr>
        <w:pStyle w:val="BodyText"/>
        <w:rPr>
          <w:sz w:val="20"/>
        </w:rPr>
      </w:pPr>
    </w:p>
    <w:p w14:paraId="2A1CA98B" w14:textId="77777777" w:rsidR="008D1EB1" w:rsidRDefault="008D1EB1">
      <w:pPr>
        <w:pStyle w:val="BodyText"/>
        <w:rPr>
          <w:sz w:val="20"/>
        </w:rPr>
      </w:pPr>
    </w:p>
    <w:p w14:paraId="28A0F631" w14:textId="77777777" w:rsidR="008D1EB1" w:rsidRDefault="008D1EB1">
      <w:pPr>
        <w:pStyle w:val="BodyText"/>
        <w:rPr>
          <w:sz w:val="20"/>
        </w:rPr>
      </w:pPr>
    </w:p>
    <w:p w14:paraId="42116E39" w14:textId="77777777" w:rsidR="008D1EB1" w:rsidRDefault="008D1EB1">
      <w:pPr>
        <w:pStyle w:val="BodyText"/>
        <w:rPr>
          <w:sz w:val="20"/>
        </w:rPr>
      </w:pPr>
    </w:p>
    <w:p w14:paraId="31BE51EE" w14:textId="77777777" w:rsidR="008D1EB1" w:rsidRDefault="008D1EB1">
      <w:pPr>
        <w:pStyle w:val="BodyText"/>
        <w:rPr>
          <w:sz w:val="20"/>
        </w:rPr>
      </w:pPr>
    </w:p>
    <w:p w14:paraId="6D59ED67" w14:textId="77777777" w:rsidR="008D1EB1" w:rsidRDefault="008D1EB1">
      <w:pPr>
        <w:pStyle w:val="BodyText"/>
        <w:rPr>
          <w:sz w:val="20"/>
        </w:rPr>
      </w:pPr>
    </w:p>
    <w:p w14:paraId="2DF56F5F" w14:textId="77777777" w:rsidR="008D1EB1" w:rsidRDefault="00630C44">
      <w:pPr>
        <w:pStyle w:val="BodyText"/>
        <w:spacing w:before="10"/>
        <w:rPr>
          <w:sz w:val="22"/>
        </w:rPr>
      </w:pPr>
      <w:r>
        <w:pict w14:anchorId="2E84BDF0">
          <v:shape id="_x0000_s1221" style="position:absolute;margin-left:1in;margin-top:15.4pt;width:2in;height:.1pt;z-index:-251657216;mso-wrap-distance-left:0;mso-wrap-distance-right:0;mso-position-horizontal-relative:page" coordorigin="1440,308" coordsize="2880,0" path="m1440,308r2880,e" filled="f" strokeweight=".6pt">
            <v:path arrowok="t"/>
            <w10:wrap type="topAndBottom" anchorx="page"/>
          </v:shape>
        </w:pict>
      </w:r>
    </w:p>
    <w:p w14:paraId="3BBE592B" w14:textId="77777777" w:rsidR="008D1EB1" w:rsidRDefault="004C0D40">
      <w:pPr>
        <w:spacing w:before="52" w:line="244" w:lineRule="auto"/>
        <w:ind w:left="219" w:right="908"/>
        <w:rPr>
          <w:sz w:val="20"/>
        </w:rPr>
      </w:pPr>
      <w:bookmarkStart w:id="7" w:name="_bookmark4"/>
      <w:bookmarkEnd w:id="7"/>
      <w:r>
        <w:rPr>
          <w:position w:val="9"/>
          <w:sz w:val="13"/>
        </w:rPr>
        <w:t xml:space="preserve">1 </w:t>
      </w:r>
      <w:r>
        <w:rPr>
          <w:sz w:val="20"/>
        </w:rPr>
        <w:t>MD*1.0*14 March 2008 Changed document name from “Site Installation Checklist” to “The CP Implementation Process (Webpage).” Revised directions to access the document.</w:t>
      </w:r>
    </w:p>
    <w:p w14:paraId="106F8F4E" w14:textId="77777777" w:rsidR="008D1EB1" w:rsidRDefault="008D1EB1">
      <w:pPr>
        <w:spacing w:line="244" w:lineRule="auto"/>
        <w:rPr>
          <w:sz w:val="20"/>
        </w:rPr>
        <w:sectPr w:rsidR="008D1EB1">
          <w:headerReference w:type="even" r:id="rId15"/>
          <w:headerReference w:type="default" r:id="rId16"/>
          <w:footerReference w:type="even" r:id="rId17"/>
          <w:footerReference w:type="default" r:id="rId18"/>
          <w:pgSz w:w="12240" w:h="15840"/>
          <w:pgMar w:top="940" w:right="620" w:bottom="1160" w:left="1220" w:header="730" w:footer="978" w:gutter="0"/>
          <w:pgNumType w:start="9"/>
          <w:cols w:space="720"/>
        </w:sectPr>
      </w:pPr>
    </w:p>
    <w:p w14:paraId="22D95E28" w14:textId="77777777" w:rsidR="008D1EB1" w:rsidRDefault="008D1EB1">
      <w:pPr>
        <w:pStyle w:val="BodyText"/>
        <w:rPr>
          <w:sz w:val="20"/>
        </w:rPr>
      </w:pPr>
    </w:p>
    <w:p w14:paraId="07FDEE90" w14:textId="77777777" w:rsidR="008D1EB1" w:rsidRDefault="008D1EB1">
      <w:pPr>
        <w:pStyle w:val="BodyText"/>
        <w:rPr>
          <w:sz w:val="20"/>
        </w:rPr>
      </w:pPr>
    </w:p>
    <w:p w14:paraId="33B5CF79" w14:textId="77777777" w:rsidR="008D1EB1" w:rsidRDefault="008D1EB1">
      <w:pPr>
        <w:pStyle w:val="BodyText"/>
        <w:spacing w:before="2"/>
        <w:rPr>
          <w:sz w:val="19"/>
        </w:rPr>
      </w:pPr>
    </w:p>
    <w:p w14:paraId="60E52188" w14:textId="77777777" w:rsidR="008D1EB1" w:rsidRDefault="004C0D40">
      <w:pPr>
        <w:pStyle w:val="Heading2"/>
      </w:pPr>
      <w:bookmarkStart w:id="8" w:name="General_CP_Package_Information"/>
      <w:bookmarkStart w:id="9" w:name="_bookmark5"/>
      <w:bookmarkEnd w:id="8"/>
      <w:bookmarkEnd w:id="9"/>
      <w:r>
        <w:rPr>
          <w:color w:val="800080"/>
        </w:rPr>
        <w:t>General CP Package Information</w:t>
      </w:r>
    </w:p>
    <w:p w14:paraId="514450AC" w14:textId="77777777" w:rsidR="008D1EB1" w:rsidRDefault="004C0D40">
      <w:pPr>
        <w:pStyle w:val="ListParagraph"/>
        <w:numPr>
          <w:ilvl w:val="0"/>
          <w:numId w:val="44"/>
        </w:numPr>
        <w:tabs>
          <w:tab w:val="left" w:pos="521"/>
        </w:tabs>
        <w:spacing w:before="282"/>
        <w:rPr>
          <w:sz w:val="24"/>
        </w:rPr>
      </w:pPr>
      <w:r>
        <w:rPr>
          <w:sz w:val="24"/>
        </w:rPr>
        <w:t>Name spacing and file</w:t>
      </w:r>
      <w:r>
        <w:rPr>
          <w:spacing w:val="-1"/>
          <w:sz w:val="24"/>
        </w:rPr>
        <w:t xml:space="preserve"> </w:t>
      </w:r>
      <w:r>
        <w:rPr>
          <w:sz w:val="24"/>
        </w:rPr>
        <w:t>listing.</w:t>
      </w:r>
    </w:p>
    <w:p w14:paraId="44D7B066" w14:textId="77777777" w:rsidR="008D1EB1" w:rsidRDefault="004C0D40">
      <w:pPr>
        <w:pStyle w:val="BodyText"/>
        <w:spacing w:before="192" w:line="242" w:lineRule="auto"/>
        <w:ind w:left="220" w:right="908"/>
      </w:pPr>
      <w:r>
        <w:t>Clinical Procedures is found in the MD namespace. All routines, templates and options begin with MD. File numbers range from 702 to 704 and are stored in the ^MDD and ^MDS globals. The range of 704.201 to 704.209 is stored in the ^MDK global. Here is a list of the Clinical Procedures files:</w:t>
      </w:r>
    </w:p>
    <w:p w14:paraId="219711B2" w14:textId="77777777" w:rsidR="008D1EB1" w:rsidRDefault="008D1EB1">
      <w:pPr>
        <w:pStyle w:val="BodyText"/>
        <w:spacing w:before="7"/>
      </w:pPr>
    </w:p>
    <w:p w14:paraId="3B8EAEEF" w14:textId="77777777" w:rsidR="008D1EB1" w:rsidRDefault="004C0D40">
      <w:pPr>
        <w:pStyle w:val="BodyText"/>
        <w:tabs>
          <w:tab w:val="left" w:pos="1660"/>
        </w:tabs>
        <w:ind w:left="580"/>
      </w:pPr>
      <w:r>
        <w:t>#702</w:t>
      </w:r>
      <w:r>
        <w:tab/>
        <w:t>CP Transaction</w:t>
      </w:r>
    </w:p>
    <w:p w14:paraId="6BD9D56C" w14:textId="77777777" w:rsidR="008D1EB1" w:rsidRDefault="004C0D40">
      <w:pPr>
        <w:pStyle w:val="BodyText"/>
        <w:tabs>
          <w:tab w:val="left" w:pos="1660"/>
        </w:tabs>
        <w:spacing w:before="3"/>
        <w:ind w:left="580"/>
      </w:pPr>
      <w:r>
        <w:t>#702.01</w:t>
      </w:r>
      <w:r>
        <w:tab/>
        <w:t>CP</w:t>
      </w:r>
      <w:r>
        <w:rPr>
          <w:spacing w:val="-1"/>
        </w:rPr>
        <w:t xml:space="preserve"> </w:t>
      </w:r>
      <w:r>
        <w:t>Definition</w:t>
      </w:r>
    </w:p>
    <w:p w14:paraId="1EDD7ED5" w14:textId="77777777" w:rsidR="008D1EB1" w:rsidRDefault="004C0D40">
      <w:pPr>
        <w:pStyle w:val="BodyText"/>
        <w:tabs>
          <w:tab w:val="left" w:pos="1660"/>
        </w:tabs>
        <w:spacing w:before="4" w:line="242" w:lineRule="auto"/>
        <w:ind w:left="580" w:right="7056"/>
      </w:pPr>
      <w:r>
        <w:t>#702.09</w:t>
      </w:r>
      <w:r>
        <w:tab/>
        <w:t>CP Instrument #703.1</w:t>
      </w:r>
      <w:r>
        <w:tab/>
        <w:t>CP Result</w:t>
      </w:r>
      <w:r>
        <w:rPr>
          <w:spacing w:val="1"/>
        </w:rPr>
        <w:t xml:space="preserve"> </w:t>
      </w:r>
      <w:r>
        <w:rPr>
          <w:spacing w:val="-3"/>
        </w:rPr>
        <w:t>Report</w:t>
      </w:r>
    </w:p>
    <w:p w14:paraId="325768C1" w14:textId="77777777" w:rsidR="008D1EB1" w:rsidRDefault="008D1EB1">
      <w:pPr>
        <w:pStyle w:val="BodyText"/>
        <w:spacing w:before="5"/>
      </w:pPr>
    </w:p>
    <w:p w14:paraId="5E5A7081" w14:textId="77777777" w:rsidR="008D1EB1" w:rsidRDefault="004C0D40">
      <w:pPr>
        <w:pStyle w:val="ListParagraph"/>
        <w:numPr>
          <w:ilvl w:val="0"/>
          <w:numId w:val="44"/>
        </w:numPr>
        <w:tabs>
          <w:tab w:val="left" w:pos="521"/>
        </w:tabs>
        <w:rPr>
          <w:sz w:val="24"/>
        </w:rPr>
      </w:pPr>
      <w:r>
        <w:rPr>
          <w:sz w:val="24"/>
        </w:rPr>
        <w:t>Queuing TaskMan jobs.</w:t>
      </w:r>
    </w:p>
    <w:p w14:paraId="4E9AEE23" w14:textId="77777777" w:rsidR="008D1EB1" w:rsidRDefault="008D1EB1">
      <w:pPr>
        <w:pStyle w:val="BodyText"/>
        <w:spacing w:before="7"/>
      </w:pPr>
    </w:p>
    <w:p w14:paraId="28AE966C" w14:textId="77777777" w:rsidR="008D1EB1" w:rsidRDefault="004C0D40">
      <w:pPr>
        <w:pStyle w:val="BodyText"/>
        <w:spacing w:before="1"/>
        <w:ind w:left="220"/>
      </w:pPr>
      <w:r>
        <w:t>Queued TaskMan jobs are not associated with this application.</w:t>
      </w:r>
    </w:p>
    <w:p w14:paraId="4CCD81AE" w14:textId="77777777" w:rsidR="008D1EB1" w:rsidRDefault="008D1EB1">
      <w:pPr>
        <w:pStyle w:val="BodyText"/>
        <w:spacing w:before="7"/>
      </w:pPr>
    </w:p>
    <w:p w14:paraId="02F4BEE4" w14:textId="77777777" w:rsidR="008D1EB1" w:rsidRDefault="004C0D40">
      <w:pPr>
        <w:pStyle w:val="ListParagraph"/>
        <w:numPr>
          <w:ilvl w:val="0"/>
          <w:numId w:val="44"/>
        </w:numPr>
        <w:tabs>
          <w:tab w:val="left" w:pos="521"/>
        </w:tabs>
        <w:rPr>
          <w:sz w:val="24"/>
        </w:rPr>
      </w:pPr>
      <w:r>
        <w:rPr>
          <w:sz w:val="24"/>
        </w:rPr>
        <w:t>Accessing</w:t>
      </w:r>
      <w:r>
        <w:rPr>
          <w:spacing w:val="-1"/>
          <w:sz w:val="24"/>
        </w:rPr>
        <w:t xml:space="preserve"> </w:t>
      </w:r>
      <w:r>
        <w:rPr>
          <w:sz w:val="24"/>
        </w:rPr>
        <w:t>modules.</w:t>
      </w:r>
    </w:p>
    <w:p w14:paraId="024BD9AB" w14:textId="77777777" w:rsidR="008D1EB1" w:rsidRDefault="008D1EB1">
      <w:pPr>
        <w:pStyle w:val="BodyText"/>
        <w:spacing w:before="5"/>
      </w:pPr>
    </w:p>
    <w:p w14:paraId="32EA2860" w14:textId="77777777" w:rsidR="008D1EB1" w:rsidRDefault="004C0D40">
      <w:pPr>
        <w:pStyle w:val="ListParagraph"/>
        <w:numPr>
          <w:ilvl w:val="1"/>
          <w:numId w:val="44"/>
        </w:numPr>
        <w:tabs>
          <w:tab w:val="left" w:pos="939"/>
          <w:tab w:val="left" w:pos="940"/>
        </w:tabs>
        <w:rPr>
          <w:rFonts w:ascii="Symbol" w:hAnsi="Symbol"/>
          <w:sz w:val="24"/>
        </w:rPr>
      </w:pPr>
      <w:r>
        <w:rPr>
          <w:sz w:val="24"/>
        </w:rPr>
        <w:t>Assign the option [MD GUI USER] to the clinical staff, who need access to CP</w:t>
      </w:r>
      <w:r>
        <w:rPr>
          <w:spacing w:val="-15"/>
          <w:sz w:val="24"/>
        </w:rPr>
        <w:t xml:space="preserve"> </w:t>
      </w:r>
      <w:r>
        <w:rPr>
          <w:sz w:val="24"/>
        </w:rPr>
        <w:t>User.</w:t>
      </w:r>
    </w:p>
    <w:p w14:paraId="5C1BBEA4" w14:textId="77777777" w:rsidR="008D1EB1" w:rsidRDefault="008D1EB1">
      <w:pPr>
        <w:pStyle w:val="BodyText"/>
        <w:spacing w:before="5"/>
      </w:pPr>
    </w:p>
    <w:p w14:paraId="2F6D6EA0" w14:textId="77777777" w:rsidR="008D1EB1" w:rsidRDefault="004C0D40">
      <w:pPr>
        <w:pStyle w:val="ListParagraph"/>
        <w:numPr>
          <w:ilvl w:val="1"/>
          <w:numId w:val="44"/>
        </w:numPr>
        <w:tabs>
          <w:tab w:val="left" w:pos="940"/>
        </w:tabs>
        <w:spacing w:line="242" w:lineRule="auto"/>
        <w:ind w:right="1147"/>
        <w:jc w:val="both"/>
        <w:rPr>
          <w:rFonts w:ascii="Symbol" w:hAnsi="Symbol"/>
          <w:sz w:val="24"/>
        </w:rPr>
      </w:pPr>
      <w:r>
        <w:rPr>
          <w:sz w:val="24"/>
        </w:rPr>
        <w:t>Assign the option [MD GUI MANAGER] to the Clinical Application Coordinator, CP package coordinator, and Information Resource Management Service (IRMS) staff for access to CP Manager.</w:t>
      </w:r>
    </w:p>
    <w:p w14:paraId="1439A9D3" w14:textId="77777777" w:rsidR="008D1EB1" w:rsidRDefault="008D1EB1">
      <w:pPr>
        <w:pStyle w:val="BodyText"/>
        <w:spacing w:before="4"/>
      </w:pPr>
    </w:p>
    <w:p w14:paraId="0334B1E3" w14:textId="77777777" w:rsidR="008D1EB1" w:rsidRDefault="004C0D40">
      <w:pPr>
        <w:pStyle w:val="ListParagraph"/>
        <w:numPr>
          <w:ilvl w:val="1"/>
          <w:numId w:val="44"/>
        </w:numPr>
        <w:tabs>
          <w:tab w:val="left" w:pos="939"/>
          <w:tab w:val="left" w:pos="940"/>
        </w:tabs>
        <w:spacing w:line="242" w:lineRule="auto"/>
        <w:ind w:right="828"/>
        <w:rPr>
          <w:rFonts w:ascii="Symbol" w:hAnsi="Symbol"/>
          <w:sz w:val="24"/>
        </w:rPr>
      </w:pPr>
      <w:r>
        <w:rPr>
          <w:sz w:val="24"/>
        </w:rPr>
        <w:t>Assign the MD MANAGER key to the Clinical Application Coordinator or the CP Package Coordinator. This key controls access to the Update Study Status menu option that allows clinicians to fix study errors. This key also controls access to the Delete Study option.</w:t>
      </w:r>
    </w:p>
    <w:p w14:paraId="179907B7" w14:textId="77777777" w:rsidR="008D1EB1" w:rsidRDefault="008D1EB1">
      <w:pPr>
        <w:pStyle w:val="BodyText"/>
        <w:spacing w:before="6"/>
      </w:pPr>
    </w:p>
    <w:p w14:paraId="64C9BE70" w14:textId="77777777" w:rsidR="008D1EB1" w:rsidRDefault="004C0D40">
      <w:pPr>
        <w:pStyle w:val="ListParagraph"/>
        <w:numPr>
          <w:ilvl w:val="1"/>
          <w:numId w:val="44"/>
        </w:numPr>
        <w:tabs>
          <w:tab w:val="left" w:pos="939"/>
          <w:tab w:val="left" w:pos="940"/>
        </w:tabs>
        <w:spacing w:line="242" w:lineRule="auto"/>
        <w:ind w:right="1453"/>
        <w:rPr>
          <w:rFonts w:ascii="Symbol" w:hAnsi="Symbol"/>
        </w:rPr>
      </w:pPr>
      <w:r>
        <w:rPr>
          <w:sz w:val="24"/>
        </w:rPr>
        <w:t xml:space="preserve">Assign the MAGCAP CP user security key to technicians, who will be using </w:t>
      </w:r>
      <w:r>
        <w:rPr>
          <w:spacing w:val="-3"/>
          <w:sz w:val="24"/>
        </w:rPr>
        <w:t xml:space="preserve">VistA </w:t>
      </w:r>
      <w:r>
        <w:rPr>
          <w:sz w:val="24"/>
        </w:rPr>
        <w:t>Imaging to capture a consent form and link it to a CP study or TIU</w:t>
      </w:r>
      <w:r>
        <w:rPr>
          <w:spacing w:val="-5"/>
          <w:sz w:val="24"/>
        </w:rPr>
        <w:t xml:space="preserve"> </w:t>
      </w:r>
      <w:r>
        <w:rPr>
          <w:sz w:val="24"/>
        </w:rPr>
        <w:t>document.</w:t>
      </w:r>
    </w:p>
    <w:p w14:paraId="2A9BC00E" w14:textId="77777777" w:rsidR="008D1EB1" w:rsidRDefault="008D1EB1">
      <w:pPr>
        <w:pStyle w:val="BodyText"/>
        <w:spacing w:before="5"/>
      </w:pPr>
    </w:p>
    <w:p w14:paraId="3423AC1C" w14:textId="77777777" w:rsidR="008D1EB1" w:rsidRDefault="004C0D40">
      <w:pPr>
        <w:pStyle w:val="ListParagraph"/>
        <w:numPr>
          <w:ilvl w:val="0"/>
          <w:numId w:val="44"/>
        </w:numPr>
        <w:tabs>
          <w:tab w:val="left" w:pos="521"/>
        </w:tabs>
        <w:rPr>
          <w:sz w:val="24"/>
        </w:rPr>
      </w:pPr>
      <w:r>
        <w:rPr>
          <w:sz w:val="24"/>
        </w:rPr>
        <w:t>Printer issues.</w:t>
      </w:r>
    </w:p>
    <w:p w14:paraId="578E6B89" w14:textId="77777777" w:rsidR="008D1EB1" w:rsidRDefault="008D1EB1">
      <w:pPr>
        <w:pStyle w:val="BodyText"/>
        <w:spacing w:before="7"/>
      </w:pPr>
    </w:p>
    <w:p w14:paraId="0DC05DE9" w14:textId="77777777" w:rsidR="008D1EB1" w:rsidRDefault="004C0D40">
      <w:pPr>
        <w:pStyle w:val="BodyText"/>
        <w:spacing w:before="1"/>
        <w:ind w:left="220"/>
      </w:pPr>
      <w:r>
        <w:t>All reports are printed to Client (Windows) printers.</w:t>
      </w:r>
    </w:p>
    <w:p w14:paraId="27DF5FC7" w14:textId="77777777" w:rsidR="008D1EB1" w:rsidRDefault="008D1EB1">
      <w:pPr>
        <w:pStyle w:val="BodyText"/>
        <w:spacing w:before="7"/>
      </w:pPr>
    </w:p>
    <w:p w14:paraId="3F6A2E9C" w14:textId="77777777" w:rsidR="008D1EB1" w:rsidRDefault="004C0D40">
      <w:pPr>
        <w:pStyle w:val="ListParagraph"/>
        <w:numPr>
          <w:ilvl w:val="0"/>
          <w:numId w:val="44"/>
        </w:numPr>
        <w:tabs>
          <w:tab w:val="left" w:pos="521"/>
        </w:tabs>
        <w:rPr>
          <w:sz w:val="24"/>
        </w:rPr>
      </w:pPr>
      <w:r>
        <w:rPr>
          <w:sz w:val="24"/>
        </w:rPr>
        <w:t>Online Help.</w:t>
      </w:r>
    </w:p>
    <w:p w14:paraId="678ADDED" w14:textId="77777777" w:rsidR="008D1EB1" w:rsidRDefault="008D1EB1">
      <w:pPr>
        <w:pStyle w:val="BodyText"/>
        <w:spacing w:before="7"/>
      </w:pPr>
    </w:p>
    <w:p w14:paraId="5570C355" w14:textId="77777777" w:rsidR="008D1EB1" w:rsidRDefault="004C0D40">
      <w:pPr>
        <w:pStyle w:val="BodyText"/>
        <w:spacing w:line="242" w:lineRule="auto"/>
        <w:ind w:left="220" w:right="1040"/>
      </w:pPr>
      <w:r>
        <w:t>Online help is available when questions arise. Click Help or choose Help from the menu bar. You can also press F1 for help on a specific window.</w:t>
      </w:r>
    </w:p>
    <w:p w14:paraId="620285D8" w14:textId="77777777" w:rsidR="008D1EB1" w:rsidRDefault="008D1EB1">
      <w:pPr>
        <w:pStyle w:val="BodyText"/>
        <w:spacing w:before="5"/>
      </w:pPr>
    </w:p>
    <w:p w14:paraId="15D593E0" w14:textId="77777777" w:rsidR="008D1EB1" w:rsidRDefault="004C0D40">
      <w:pPr>
        <w:pStyle w:val="ListParagraph"/>
        <w:numPr>
          <w:ilvl w:val="0"/>
          <w:numId w:val="44"/>
        </w:numPr>
        <w:tabs>
          <w:tab w:val="left" w:pos="521"/>
        </w:tabs>
        <w:rPr>
          <w:sz w:val="24"/>
        </w:rPr>
      </w:pPr>
      <w:r>
        <w:rPr>
          <w:sz w:val="24"/>
        </w:rPr>
        <w:t>Automatic Version</w:t>
      </w:r>
      <w:r>
        <w:rPr>
          <w:spacing w:val="-1"/>
          <w:sz w:val="24"/>
        </w:rPr>
        <w:t xml:space="preserve"> </w:t>
      </w:r>
      <w:r>
        <w:rPr>
          <w:sz w:val="24"/>
        </w:rPr>
        <w:t>Updates.</w:t>
      </w:r>
    </w:p>
    <w:p w14:paraId="3D96BB23" w14:textId="77777777" w:rsidR="008D1EB1" w:rsidRDefault="008D1EB1">
      <w:pPr>
        <w:rPr>
          <w:sz w:val="24"/>
        </w:rPr>
        <w:sectPr w:rsidR="008D1EB1">
          <w:pgSz w:w="12240" w:h="15840"/>
          <w:pgMar w:top="940" w:right="620" w:bottom="1160" w:left="1220" w:header="730" w:footer="978" w:gutter="0"/>
          <w:cols w:space="720"/>
        </w:sectPr>
      </w:pPr>
    </w:p>
    <w:p w14:paraId="5A96017C" w14:textId="77777777" w:rsidR="008D1EB1" w:rsidRDefault="008D1EB1">
      <w:pPr>
        <w:pStyle w:val="BodyText"/>
        <w:rPr>
          <w:sz w:val="20"/>
        </w:rPr>
      </w:pPr>
    </w:p>
    <w:p w14:paraId="47C3CEBC" w14:textId="77777777" w:rsidR="008D1EB1" w:rsidRDefault="008D1EB1">
      <w:pPr>
        <w:pStyle w:val="BodyText"/>
        <w:spacing w:before="6"/>
        <w:rPr>
          <w:sz w:val="22"/>
        </w:rPr>
      </w:pPr>
    </w:p>
    <w:p w14:paraId="3DDED039" w14:textId="77777777" w:rsidR="008D1EB1" w:rsidRDefault="004C0D40">
      <w:pPr>
        <w:pStyle w:val="BodyText"/>
        <w:spacing w:before="1" w:line="242" w:lineRule="auto"/>
        <w:ind w:left="220" w:right="1295"/>
      </w:pPr>
      <w:bookmarkStart w:id="10" w:name="_bookmark6"/>
      <w:bookmarkEnd w:id="10"/>
      <w:r>
        <w:t>CP applications (client and server) do not contain automatic update capabilities. You must remove the previous version before you can install the new version.</w:t>
      </w:r>
    </w:p>
    <w:p w14:paraId="27E6F0F4" w14:textId="77777777" w:rsidR="008D1EB1" w:rsidRDefault="008D1EB1">
      <w:pPr>
        <w:pStyle w:val="BodyText"/>
        <w:spacing w:before="5"/>
      </w:pPr>
    </w:p>
    <w:p w14:paraId="61B676BD" w14:textId="77777777" w:rsidR="008D1EB1" w:rsidRDefault="004C0D40">
      <w:pPr>
        <w:pStyle w:val="ListParagraph"/>
        <w:numPr>
          <w:ilvl w:val="0"/>
          <w:numId w:val="44"/>
        </w:numPr>
        <w:tabs>
          <w:tab w:val="left" w:pos="521"/>
        </w:tabs>
        <w:rPr>
          <w:sz w:val="24"/>
        </w:rPr>
      </w:pPr>
      <w:r>
        <w:rPr>
          <w:sz w:val="24"/>
        </w:rPr>
        <w:t>Command line</w:t>
      </w:r>
      <w:r>
        <w:rPr>
          <w:spacing w:val="-1"/>
          <w:sz w:val="24"/>
        </w:rPr>
        <w:t xml:space="preserve"> </w:t>
      </w:r>
      <w:r>
        <w:rPr>
          <w:sz w:val="24"/>
        </w:rPr>
        <w:t>switches.</w:t>
      </w:r>
    </w:p>
    <w:p w14:paraId="2FF6100C" w14:textId="77777777" w:rsidR="008D1EB1" w:rsidRDefault="008D1EB1">
      <w:pPr>
        <w:pStyle w:val="BodyText"/>
        <w:spacing w:before="7"/>
      </w:pPr>
    </w:p>
    <w:p w14:paraId="0DD2589B" w14:textId="77777777" w:rsidR="008D1EB1" w:rsidRDefault="004C0D40">
      <w:pPr>
        <w:spacing w:line="242" w:lineRule="auto"/>
        <w:ind w:left="220" w:right="1432"/>
        <w:rPr>
          <w:sz w:val="24"/>
        </w:rPr>
      </w:pPr>
      <w:r>
        <w:rPr>
          <w:sz w:val="24"/>
        </w:rPr>
        <w:t xml:space="preserve">For alternate methods of running Clinical Procedures, refer to </w:t>
      </w:r>
      <w:hyperlink w:anchor="_bookmark106" w:history="1">
        <w:r>
          <w:rPr>
            <w:color w:val="0000FF"/>
            <w:sz w:val="24"/>
            <w:u w:val="single" w:color="0000FF"/>
          </w:rPr>
          <w:t xml:space="preserve">Appendix A - </w:t>
        </w:r>
        <w:r>
          <w:rPr>
            <w:color w:val="0000FF"/>
            <w:u w:val="single" w:color="0000FF"/>
          </w:rPr>
          <w:t>CP Application</w:t>
        </w:r>
      </w:hyperlink>
      <w:r>
        <w:rPr>
          <w:color w:val="0000FF"/>
        </w:rPr>
        <w:t xml:space="preserve"> </w:t>
      </w:r>
      <w:hyperlink w:anchor="_bookmark106" w:history="1">
        <w:r>
          <w:rPr>
            <w:color w:val="0000FF"/>
            <w:u w:val="single" w:color="0000FF"/>
          </w:rPr>
          <w:t xml:space="preserve">Startup Options and </w:t>
        </w:r>
        <w:r>
          <w:rPr>
            <w:color w:val="0000FF"/>
            <w:sz w:val="24"/>
            <w:u w:val="single" w:color="0000FF"/>
          </w:rPr>
          <w:t>Command Line Switches</w:t>
        </w:r>
      </w:hyperlink>
      <w:r>
        <w:rPr>
          <w:color w:val="0000FF"/>
          <w:sz w:val="24"/>
        </w:rPr>
        <w:t xml:space="preserve">, </w:t>
      </w:r>
      <w:r>
        <w:rPr>
          <w:sz w:val="24"/>
        </w:rPr>
        <w:t>p. 15-1</w:t>
      </w:r>
      <w:r>
        <w:rPr>
          <w:color w:val="0000FF"/>
          <w:sz w:val="24"/>
        </w:rPr>
        <w:t>.</w:t>
      </w:r>
    </w:p>
    <w:p w14:paraId="599DE748" w14:textId="77777777" w:rsidR="008D1EB1" w:rsidRDefault="008D1EB1">
      <w:pPr>
        <w:pStyle w:val="BodyText"/>
        <w:rPr>
          <w:sz w:val="26"/>
        </w:rPr>
      </w:pPr>
    </w:p>
    <w:p w14:paraId="19BE9F1C" w14:textId="77777777" w:rsidR="008D1EB1" w:rsidRDefault="008D1EB1">
      <w:pPr>
        <w:pStyle w:val="BodyText"/>
        <w:spacing w:before="7"/>
        <w:rPr>
          <w:sz w:val="22"/>
        </w:rPr>
      </w:pPr>
    </w:p>
    <w:p w14:paraId="40EAA281" w14:textId="77777777" w:rsidR="008D1EB1" w:rsidRDefault="004C0D40">
      <w:pPr>
        <w:pStyle w:val="Heading2"/>
        <w:spacing w:before="1"/>
      </w:pPr>
      <w:bookmarkStart w:id="11" w:name="Resource_Requirements"/>
      <w:bookmarkEnd w:id="11"/>
      <w:r>
        <w:rPr>
          <w:color w:val="800080"/>
        </w:rPr>
        <w:t>Resource Requirements</w:t>
      </w:r>
    </w:p>
    <w:p w14:paraId="04690496" w14:textId="77777777" w:rsidR="008D1EB1" w:rsidRDefault="004C0D40">
      <w:pPr>
        <w:pStyle w:val="ListParagraph"/>
        <w:numPr>
          <w:ilvl w:val="1"/>
          <w:numId w:val="44"/>
        </w:numPr>
        <w:tabs>
          <w:tab w:val="left" w:pos="939"/>
          <w:tab w:val="left" w:pos="940"/>
        </w:tabs>
        <w:spacing w:before="280"/>
        <w:rPr>
          <w:rFonts w:ascii="Symbol" w:hAnsi="Symbol"/>
          <w:sz w:val="24"/>
        </w:rPr>
      </w:pPr>
      <w:r>
        <w:rPr>
          <w:sz w:val="24"/>
        </w:rPr>
        <w:t>Clinical Procedures can only run at sites that are running VistA Imaging V.</w:t>
      </w:r>
      <w:r>
        <w:rPr>
          <w:spacing w:val="-1"/>
          <w:sz w:val="24"/>
        </w:rPr>
        <w:t xml:space="preserve"> </w:t>
      </w:r>
      <w:r>
        <w:rPr>
          <w:sz w:val="24"/>
        </w:rPr>
        <w:t>3.0.</w:t>
      </w:r>
    </w:p>
    <w:p w14:paraId="4BE19A2D" w14:textId="77777777" w:rsidR="008D1EB1" w:rsidRDefault="008D1EB1">
      <w:pPr>
        <w:pStyle w:val="BodyText"/>
        <w:spacing w:before="4"/>
      </w:pPr>
    </w:p>
    <w:p w14:paraId="28E48638" w14:textId="77777777" w:rsidR="008D1EB1" w:rsidRDefault="004C0D40">
      <w:pPr>
        <w:pStyle w:val="ListParagraph"/>
        <w:numPr>
          <w:ilvl w:val="1"/>
          <w:numId w:val="44"/>
        </w:numPr>
        <w:tabs>
          <w:tab w:val="left" w:pos="939"/>
          <w:tab w:val="left" w:pos="940"/>
        </w:tabs>
        <w:spacing w:line="242" w:lineRule="auto"/>
        <w:ind w:right="1701"/>
        <w:rPr>
          <w:rFonts w:ascii="Symbol" w:hAnsi="Symbol"/>
          <w:sz w:val="24"/>
        </w:rPr>
      </w:pPr>
      <w:r>
        <w:rPr>
          <w:sz w:val="24"/>
        </w:rPr>
        <w:t>Workstations must run Windows 2000 or later. 12 MB of available disc space is required.</w:t>
      </w:r>
    </w:p>
    <w:p w14:paraId="61FDCBF6" w14:textId="77777777" w:rsidR="008D1EB1" w:rsidRDefault="008D1EB1">
      <w:pPr>
        <w:pStyle w:val="BodyText"/>
        <w:spacing w:before="4"/>
      </w:pPr>
    </w:p>
    <w:p w14:paraId="6086905B" w14:textId="77777777" w:rsidR="008D1EB1" w:rsidRDefault="004C0D40">
      <w:pPr>
        <w:pStyle w:val="BodyText"/>
        <w:spacing w:before="1"/>
        <w:ind w:left="940"/>
      </w:pPr>
      <w:r>
        <w:t>VistA Server resources:</w:t>
      </w:r>
    </w:p>
    <w:p w14:paraId="255CD3CB" w14:textId="77777777" w:rsidR="008D1EB1" w:rsidRDefault="008D1EB1">
      <w:pPr>
        <w:pStyle w:val="BodyText"/>
        <w:spacing w:before="7"/>
      </w:pPr>
    </w:p>
    <w:p w14:paraId="7535D953" w14:textId="77777777" w:rsidR="008D1EB1" w:rsidRDefault="004C0D40">
      <w:pPr>
        <w:pStyle w:val="BodyText"/>
        <w:tabs>
          <w:tab w:val="left" w:pos="2739"/>
          <w:tab w:val="left" w:pos="6699"/>
        </w:tabs>
        <w:ind w:left="940"/>
      </w:pPr>
      <w:r>
        <w:rPr>
          <w:u w:val="single"/>
        </w:rPr>
        <w:t>Globals</w:t>
      </w:r>
      <w:r>
        <w:tab/>
      </w:r>
      <w:r>
        <w:rPr>
          <w:u w:val="single"/>
        </w:rPr>
        <w:t>Type</w:t>
      </w:r>
      <w:r>
        <w:rPr>
          <w:spacing w:val="-1"/>
          <w:u w:val="single"/>
        </w:rPr>
        <w:t xml:space="preserve"> </w:t>
      </w:r>
      <w:r>
        <w:rPr>
          <w:u w:val="single"/>
        </w:rPr>
        <w:t>of</w:t>
      </w:r>
      <w:r>
        <w:rPr>
          <w:spacing w:val="-1"/>
          <w:u w:val="single"/>
        </w:rPr>
        <w:t xml:space="preserve"> </w:t>
      </w:r>
      <w:r>
        <w:rPr>
          <w:u w:val="single"/>
        </w:rPr>
        <w:t>Data</w:t>
      </w:r>
      <w:r>
        <w:tab/>
      </w:r>
      <w:r>
        <w:rPr>
          <w:u w:val="single"/>
        </w:rPr>
        <w:t>Size</w:t>
      </w:r>
    </w:p>
    <w:p w14:paraId="2DDF4967" w14:textId="77777777" w:rsidR="008D1EB1" w:rsidRDefault="008D1EB1">
      <w:pPr>
        <w:pStyle w:val="BodyText"/>
        <w:spacing w:before="9"/>
        <w:rPr>
          <w:sz w:val="16"/>
        </w:rPr>
      </w:pPr>
    </w:p>
    <w:p w14:paraId="6A0FBED2" w14:textId="77777777" w:rsidR="008D1EB1" w:rsidRDefault="004C0D40">
      <w:pPr>
        <w:pStyle w:val="BodyText"/>
        <w:tabs>
          <w:tab w:val="left" w:pos="2740"/>
          <w:tab w:val="left" w:pos="6699"/>
        </w:tabs>
        <w:spacing w:before="90"/>
        <w:ind w:left="940"/>
      </w:pPr>
      <w:r>
        <w:t>^MDS</w:t>
      </w:r>
      <w:r>
        <w:tab/>
        <w:t>Static global</w:t>
      </w:r>
      <w:r>
        <w:tab/>
        <w:t>25 k</w:t>
      </w:r>
    </w:p>
    <w:p w14:paraId="79186649" w14:textId="77777777" w:rsidR="008D1EB1" w:rsidRDefault="008D1EB1">
      <w:pPr>
        <w:pStyle w:val="BodyText"/>
        <w:spacing w:before="7"/>
      </w:pPr>
    </w:p>
    <w:p w14:paraId="38190338" w14:textId="77777777" w:rsidR="008D1EB1" w:rsidRDefault="004C0D40">
      <w:pPr>
        <w:pStyle w:val="BodyText"/>
        <w:tabs>
          <w:tab w:val="left" w:pos="2740"/>
          <w:tab w:val="left" w:pos="6700"/>
        </w:tabs>
        <w:spacing w:line="242" w:lineRule="auto"/>
        <w:ind w:left="2740" w:right="2236" w:hanging="1800"/>
      </w:pPr>
      <w:r>
        <w:t>^MDD</w:t>
      </w:r>
      <w:r>
        <w:tab/>
        <w:t>Patient data for the</w:t>
      </w:r>
      <w:r>
        <w:tab/>
        <w:t>25-75 k/patient Clinical Procedures</w:t>
      </w:r>
    </w:p>
    <w:p w14:paraId="329D4932" w14:textId="77777777" w:rsidR="008D1EB1" w:rsidRDefault="008D1EB1">
      <w:pPr>
        <w:pStyle w:val="BodyText"/>
        <w:spacing w:before="6"/>
      </w:pPr>
    </w:p>
    <w:p w14:paraId="570DD270" w14:textId="77777777" w:rsidR="008D1EB1" w:rsidRDefault="004C0D40">
      <w:pPr>
        <w:pStyle w:val="BodyText"/>
        <w:tabs>
          <w:tab w:val="left" w:pos="2740"/>
          <w:tab w:val="left" w:pos="6700"/>
        </w:tabs>
        <w:ind w:left="940"/>
      </w:pPr>
      <w:r>
        <w:t>^MDK</w:t>
      </w:r>
      <w:r>
        <w:tab/>
        <w:t>Hemodialysis</w:t>
      </w:r>
      <w:r>
        <w:rPr>
          <w:spacing w:val="-1"/>
        </w:rPr>
        <w:t xml:space="preserve"> </w:t>
      </w:r>
      <w:r>
        <w:t>Studies</w:t>
      </w:r>
      <w:r>
        <w:tab/>
        <w:t>25-75 k/patient</w:t>
      </w:r>
    </w:p>
    <w:p w14:paraId="484EF345" w14:textId="77777777" w:rsidR="008D1EB1" w:rsidRDefault="008D1EB1">
      <w:pPr>
        <w:pStyle w:val="BodyText"/>
        <w:rPr>
          <w:sz w:val="25"/>
        </w:rPr>
      </w:pPr>
    </w:p>
    <w:p w14:paraId="17D77D14" w14:textId="77777777" w:rsidR="008D1EB1" w:rsidRDefault="004C0D40">
      <w:pPr>
        <w:pStyle w:val="Heading5"/>
        <w:ind w:left="940"/>
      </w:pPr>
      <w:r>
        <w:t xml:space="preserve">NOTE: These globals must all be </w:t>
      </w:r>
      <w:r w:rsidR="006973B9">
        <w:t>journaled</w:t>
      </w:r>
      <w:r>
        <w:t>.</w:t>
      </w:r>
    </w:p>
    <w:p w14:paraId="40E62808" w14:textId="77777777" w:rsidR="008D1EB1" w:rsidRDefault="008D1EB1">
      <w:pPr>
        <w:sectPr w:rsidR="008D1EB1">
          <w:pgSz w:w="12240" w:h="15840"/>
          <w:pgMar w:top="940" w:right="620" w:bottom="1160" w:left="1220" w:header="730" w:footer="978" w:gutter="0"/>
          <w:cols w:space="720"/>
        </w:sectPr>
      </w:pPr>
    </w:p>
    <w:p w14:paraId="589A847C" w14:textId="77777777" w:rsidR="008D1EB1" w:rsidRDefault="008D1EB1">
      <w:pPr>
        <w:pStyle w:val="BodyText"/>
        <w:rPr>
          <w:b/>
          <w:sz w:val="20"/>
        </w:rPr>
      </w:pPr>
    </w:p>
    <w:p w14:paraId="3AD9711F" w14:textId="77777777" w:rsidR="008D1EB1" w:rsidRDefault="008D1EB1">
      <w:pPr>
        <w:pStyle w:val="BodyText"/>
        <w:rPr>
          <w:b/>
          <w:sz w:val="20"/>
        </w:rPr>
      </w:pPr>
    </w:p>
    <w:p w14:paraId="42D59791" w14:textId="77777777" w:rsidR="008D1EB1" w:rsidRDefault="008D1EB1">
      <w:pPr>
        <w:pStyle w:val="BodyText"/>
        <w:spacing w:before="2"/>
        <w:rPr>
          <w:b/>
          <w:sz w:val="19"/>
        </w:rPr>
      </w:pPr>
    </w:p>
    <w:p w14:paraId="17245F55" w14:textId="77777777" w:rsidR="008D1EB1" w:rsidRDefault="004C0D40">
      <w:pPr>
        <w:pStyle w:val="Heading2"/>
        <w:ind w:right="1671"/>
      </w:pPr>
      <w:bookmarkStart w:id="12" w:name="Hospital_Location_File_Requirement_(Impl"/>
      <w:bookmarkStart w:id="13" w:name="_bookmark7"/>
      <w:bookmarkEnd w:id="12"/>
      <w:bookmarkEnd w:id="13"/>
      <w:r>
        <w:rPr>
          <w:color w:val="800080"/>
        </w:rPr>
        <w:t>Hospital Location File Requirement (Implementing Workload Reporting)</w:t>
      </w:r>
    </w:p>
    <w:p w14:paraId="696A088F" w14:textId="77777777" w:rsidR="008D1EB1" w:rsidRDefault="004C0D40">
      <w:pPr>
        <w:pStyle w:val="BodyText"/>
        <w:spacing w:before="282" w:line="242" w:lineRule="auto"/>
        <w:ind w:left="220" w:right="1115"/>
      </w:pPr>
      <w:r>
        <w:t>Be sure that the hospital location entry (Hospital Location #44 file) for each CP procedure contains the correct Institution field entry. The Hospital Location is used for workload reporting. (The Institution field tells VistA Imaging where to store the images on the server. If there is no Institution field, CP defaults to the institution of the user who logged on to CP Gateway.)</w:t>
      </w:r>
    </w:p>
    <w:p w14:paraId="23D73722" w14:textId="77777777" w:rsidR="008D1EB1" w:rsidRDefault="008D1EB1">
      <w:pPr>
        <w:pStyle w:val="BodyText"/>
        <w:spacing w:before="6"/>
      </w:pPr>
    </w:p>
    <w:p w14:paraId="126ADD62" w14:textId="77777777" w:rsidR="008D1EB1" w:rsidRDefault="004C0D40">
      <w:pPr>
        <w:pStyle w:val="Heading2"/>
        <w:spacing w:before="1"/>
      </w:pPr>
      <w:bookmarkStart w:id="14" w:name="VistA_Imaging"/>
      <w:bookmarkEnd w:id="14"/>
      <w:r>
        <w:rPr>
          <w:color w:val="800080"/>
        </w:rPr>
        <w:t>VistA Imaging</w:t>
      </w:r>
    </w:p>
    <w:p w14:paraId="28BBBDC3" w14:textId="77777777" w:rsidR="008D1EB1" w:rsidRDefault="004C0D40">
      <w:pPr>
        <w:pStyle w:val="BodyText"/>
        <w:spacing w:before="281" w:line="242" w:lineRule="auto"/>
        <w:ind w:left="220" w:right="961"/>
      </w:pPr>
      <w:r>
        <w:t>Providers at a site must use the VistA Imaging Display client to view CP results and reports. Be sure that VistA Imaging V.3.0 or greater and Patch 7 of Imaging V.3.0 (MAG*3.0*7) are installed.</w:t>
      </w:r>
    </w:p>
    <w:p w14:paraId="456BAE6B" w14:textId="77777777" w:rsidR="008D1EB1" w:rsidRDefault="008D1EB1">
      <w:pPr>
        <w:spacing w:line="242" w:lineRule="auto"/>
        <w:sectPr w:rsidR="008D1EB1">
          <w:pgSz w:w="12240" w:h="15840"/>
          <w:pgMar w:top="940" w:right="620" w:bottom="1160" w:left="1220" w:header="730" w:footer="978" w:gutter="0"/>
          <w:cols w:space="720"/>
        </w:sectPr>
      </w:pPr>
    </w:p>
    <w:p w14:paraId="4F0F0AC6" w14:textId="77777777" w:rsidR="008D1EB1" w:rsidRDefault="008D1EB1">
      <w:pPr>
        <w:pStyle w:val="BodyText"/>
        <w:spacing w:before="5"/>
        <w:rPr>
          <w:sz w:val="11"/>
        </w:rPr>
      </w:pPr>
    </w:p>
    <w:p w14:paraId="0F1D27D9" w14:textId="77777777" w:rsidR="008D1EB1" w:rsidRDefault="004C0D40">
      <w:pPr>
        <w:pStyle w:val="Heading1"/>
        <w:numPr>
          <w:ilvl w:val="0"/>
          <w:numId w:val="43"/>
        </w:numPr>
        <w:tabs>
          <w:tab w:val="left" w:pos="940"/>
          <w:tab w:val="left" w:pos="941"/>
        </w:tabs>
        <w:spacing w:before="89"/>
      </w:pPr>
      <w:bookmarkStart w:id="15" w:name="4._Setting_Up_TIU_for_Clinical_Procedure"/>
      <w:bookmarkStart w:id="16" w:name="_bookmark8"/>
      <w:bookmarkEnd w:id="15"/>
      <w:bookmarkEnd w:id="16"/>
      <w:r>
        <w:rPr>
          <w:color w:val="0000FF"/>
        </w:rPr>
        <w:t>Setting Up TIU for Clinical</w:t>
      </w:r>
      <w:r>
        <w:rPr>
          <w:color w:val="0000FF"/>
          <w:spacing w:val="-6"/>
        </w:rPr>
        <w:t xml:space="preserve"> </w:t>
      </w:r>
      <w:r>
        <w:rPr>
          <w:color w:val="0000FF"/>
        </w:rPr>
        <w:t>Procedures</w:t>
      </w:r>
    </w:p>
    <w:p w14:paraId="6C8E621B" w14:textId="77777777" w:rsidR="008D1EB1" w:rsidRDefault="004C0D40">
      <w:pPr>
        <w:pStyle w:val="BodyText"/>
        <w:spacing w:before="281" w:line="242" w:lineRule="auto"/>
        <w:ind w:left="220" w:right="908"/>
      </w:pPr>
      <w:r>
        <w:t>This chapter describes the steps to follow to set up TIU for CP. The purpose of setting up TIU is to design the CP document hierarchy that creates the TIU document title, which is displayed to an authorized “Interpreter.” The procedures in this section describe how to configure the new Clinical Procedures Class in TIU. Be sure to follow these steps in sequential order.</w:t>
      </w:r>
    </w:p>
    <w:p w14:paraId="2D56A171" w14:textId="77777777" w:rsidR="008D1EB1" w:rsidRDefault="008D1EB1">
      <w:pPr>
        <w:pStyle w:val="BodyText"/>
        <w:spacing w:before="7"/>
      </w:pPr>
    </w:p>
    <w:p w14:paraId="6F7C3ACC" w14:textId="77777777" w:rsidR="008D1EB1" w:rsidRDefault="004C0D40">
      <w:pPr>
        <w:pStyle w:val="BodyText"/>
        <w:ind w:left="220"/>
      </w:pPr>
      <w:r>
        <w:t>Topics discussed in this chapter are:</w:t>
      </w:r>
    </w:p>
    <w:p w14:paraId="0BE8A0A5" w14:textId="77777777" w:rsidR="008D1EB1" w:rsidRDefault="008D1EB1">
      <w:pPr>
        <w:pStyle w:val="BodyText"/>
        <w:spacing w:before="6"/>
      </w:pPr>
    </w:p>
    <w:p w14:paraId="76678938" w14:textId="77777777" w:rsidR="008D1EB1" w:rsidRDefault="00630C44">
      <w:pPr>
        <w:pStyle w:val="ListParagraph"/>
        <w:numPr>
          <w:ilvl w:val="1"/>
          <w:numId w:val="43"/>
        </w:numPr>
        <w:tabs>
          <w:tab w:val="left" w:pos="939"/>
          <w:tab w:val="left" w:pos="940"/>
        </w:tabs>
        <w:rPr>
          <w:sz w:val="24"/>
        </w:rPr>
      </w:pPr>
      <w:hyperlink w:anchor="_bookmark9" w:history="1">
        <w:r w:rsidR="004C0D40">
          <w:rPr>
            <w:color w:val="0000FF"/>
            <w:sz w:val="24"/>
            <w:u w:val="single" w:color="0000FF"/>
          </w:rPr>
          <w:t>Step 1 – Verify Clinical Procedures Class Upload Header</w:t>
        </w:r>
      </w:hyperlink>
    </w:p>
    <w:p w14:paraId="7D081AC8" w14:textId="77777777" w:rsidR="008D1EB1" w:rsidRDefault="00630C44">
      <w:pPr>
        <w:pStyle w:val="ListParagraph"/>
        <w:numPr>
          <w:ilvl w:val="1"/>
          <w:numId w:val="43"/>
        </w:numPr>
        <w:tabs>
          <w:tab w:val="left" w:pos="939"/>
          <w:tab w:val="left" w:pos="940"/>
        </w:tabs>
        <w:spacing w:before="1"/>
        <w:rPr>
          <w:sz w:val="24"/>
        </w:rPr>
      </w:pPr>
      <w:hyperlink w:anchor="_bookmark11" w:history="1">
        <w:r w:rsidR="004C0D40">
          <w:rPr>
            <w:color w:val="0000FF"/>
            <w:sz w:val="24"/>
            <w:u w:val="single" w:color="0000FF"/>
          </w:rPr>
          <w:t>Step 2 – Create CP Class Document</w:t>
        </w:r>
        <w:r w:rsidR="004C0D40">
          <w:rPr>
            <w:color w:val="0000FF"/>
            <w:spacing w:val="-1"/>
            <w:sz w:val="24"/>
            <w:u w:val="single" w:color="0000FF"/>
          </w:rPr>
          <w:t xml:space="preserve"> </w:t>
        </w:r>
        <w:r w:rsidR="004C0D40">
          <w:rPr>
            <w:color w:val="0000FF"/>
            <w:sz w:val="24"/>
            <w:u w:val="single" w:color="0000FF"/>
          </w:rPr>
          <w:t>Definitions</w:t>
        </w:r>
      </w:hyperlink>
    </w:p>
    <w:p w14:paraId="3AF86B29" w14:textId="77777777" w:rsidR="008D1EB1" w:rsidRDefault="00630C44">
      <w:pPr>
        <w:pStyle w:val="ListParagraph"/>
        <w:numPr>
          <w:ilvl w:val="1"/>
          <w:numId w:val="43"/>
        </w:numPr>
        <w:tabs>
          <w:tab w:val="left" w:pos="939"/>
          <w:tab w:val="left" w:pos="940"/>
        </w:tabs>
        <w:spacing w:before="1"/>
        <w:rPr>
          <w:sz w:val="24"/>
        </w:rPr>
      </w:pPr>
      <w:hyperlink w:anchor="_bookmark16" w:history="1">
        <w:r w:rsidR="004C0D40">
          <w:rPr>
            <w:color w:val="0000FF"/>
            <w:sz w:val="24"/>
            <w:u w:val="single" w:color="0000FF"/>
          </w:rPr>
          <w:t>Step 3 – Define Clinical Procedures Class Document</w:t>
        </w:r>
        <w:r w:rsidR="004C0D40">
          <w:rPr>
            <w:color w:val="0000FF"/>
            <w:spacing w:val="-1"/>
            <w:sz w:val="24"/>
            <w:u w:val="single" w:color="0000FF"/>
          </w:rPr>
          <w:t xml:space="preserve"> </w:t>
        </w:r>
        <w:r w:rsidR="004C0D40">
          <w:rPr>
            <w:color w:val="0000FF"/>
            <w:sz w:val="24"/>
            <w:u w:val="single" w:color="0000FF"/>
          </w:rPr>
          <w:t>Parameters</w:t>
        </w:r>
      </w:hyperlink>
    </w:p>
    <w:p w14:paraId="6733CB26" w14:textId="77777777" w:rsidR="008D1EB1" w:rsidRDefault="008D1EB1">
      <w:pPr>
        <w:pStyle w:val="BodyText"/>
        <w:spacing w:before="1"/>
        <w:rPr>
          <w:sz w:val="17"/>
        </w:rPr>
      </w:pPr>
    </w:p>
    <w:p w14:paraId="4905670B" w14:textId="77777777" w:rsidR="008D1EB1" w:rsidRDefault="004C0D40">
      <w:pPr>
        <w:pStyle w:val="BodyText"/>
        <w:spacing w:before="90" w:line="242" w:lineRule="auto"/>
        <w:ind w:left="220" w:right="1295"/>
      </w:pPr>
      <w:r>
        <w:rPr>
          <w:b/>
        </w:rPr>
        <w:t xml:space="preserve">Note: </w:t>
      </w:r>
      <w:r>
        <w:t>Be sure the TIU Enhancement for Clinical Procedures patch (TIU*1*109) is installed before you set up TIU.</w:t>
      </w:r>
    </w:p>
    <w:p w14:paraId="6F4EDC99" w14:textId="77777777" w:rsidR="008D1EB1" w:rsidRDefault="008D1EB1">
      <w:pPr>
        <w:spacing w:line="242" w:lineRule="auto"/>
        <w:sectPr w:rsidR="008D1EB1">
          <w:headerReference w:type="default" r:id="rId19"/>
          <w:footerReference w:type="even" r:id="rId20"/>
          <w:footerReference w:type="default" r:id="rId21"/>
          <w:pgSz w:w="12240" w:h="15840"/>
          <w:pgMar w:top="1500" w:right="620" w:bottom="1160" w:left="1220" w:header="0" w:footer="978" w:gutter="0"/>
          <w:cols w:space="720"/>
        </w:sectPr>
      </w:pPr>
    </w:p>
    <w:p w14:paraId="3F71BDFC" w14:textId="77777777" w:rsidR="008D1EB1" w:rsidRDefault="008D1EB1">
      <w:pPr>
        <w:pStyle w:val="BodyText"/>
        <w:rPr>
          <w:sz w:val="20"/>
        </w:rPr>
      </w:pPr>
    </w:p>
    <w:p w14:paraId="099255AD" w14:textId="77777777" w:rsidR="008D1EB1" w:rsidRDefault="008D1EB1">
      <w:pPr>
        <w:pStyle w:val="BodyText"/>
        <w:rPr>
          <w:sz w:val="20"/>
        </w:rPr>
      </w:pPr>
    </w:p>
    <w:p w14:paraId="4DED7B41" w14:textId="77777777" w:rsidR="008D1EB1" w:rsidRDefault="008D1EB1">
      <w:pPr>
        <w:pStyle w:val="BodyText"/>
        <w:spacing w:before="2"/>
        <w:rPr>
          <w:sz w:val="19"/>
        </w:rPr>
      </w:pPr>
    </w:p>
    <w:p w14:paraId="2A9E494D" w14:textId="77777777" w:rsidR="008D1EB1" w:rsidRDefault="004C0D40">
      <w:pPr>
        <w:pStyle w:val="Heading2"/>
      </w:pPr>
      <w:bookmarkStart w:id="17" w:name="Step_1_-_Verify_Clinical_Procedures_Clas"/>
      <w:bookmarkStart w:id="18" w:name="_bookmark9"/>
      <w:bookmarkEnd w:id="17"/>
      <w:bookmarkEnd w:id="18"/>
      <w:r>
        <w:rPr>
          <w:color w:val="800080"/>
        </w:rPr>
        <w:t>Step 1 - Verify Clinical Procedures Class Upload Header</w:t>
      </w:r>
    </w:p>
    <w:p w14:paraId="156EDCE7" w14:textId="77777777" w:rsidR="008D1EB1" w:rsidRDefault="004C0D40">
      <w:pPr>
        <w:pStyle w:val="BodyText"/>
        <w:spacing w:before="282" w:line="242" w:lineRule="auto"/>
        <w:ind w:left="220" w:right="908"/>
      </w:pPr>
      <w:r>
        <w:t>The Upload Utility option displays information about how headers are formatted for dictated documents, which are transcribed offline and uploaded into VistA. This option also displays "blank" character, major delimiter and end of message signal as defined by your site. If the Clinical Procedure CLASS output does not match Figure 4-1, check to see if the TIU*1.0*109 patch was installed. The upload header for the Clinical Procedures Class is automatically set up when the TIU*1.0*109 patch is installed.</w:t>
      </w:r>
    </w:p>
    <w:p w14:paraId="591D39CC" w14:textId="77777777" w:rsidR="008D1EB1" w:rsidRDefault="008D1EB1">
      <w:pPr>
        <w:pStyle w:val="BodyText"/>
        <w:spacing w:before="7"/>
        <w:rPr>
          <w:sz w:val="21"/>
        </w:rPr>
      </w:pPr>
    </w:p>
    <w:p w14:paraId="513F2392" w14:textId="77777777" w:rsidR="008D1EB1" w:rsidRDefault="00630C44">
      <w:pPr>
        <w:pStyle w:val="BodyText"/>
        <w:spacing w:before="1" w:line="242" w:lineRule="auto"/>
        <w:ind w:left="220" w:right="908" w:firstLine="10"/>
      </w:pPr>
      <w:r>
        <w:pict w14:anchorId="3577796E">
          <v:line id="_x0000_s1220" style="position:absolute;left:0;text-align:left;z-index:251662336;mso-position-horizontal-relative:page" from="67pt,386.8pt" to="67pt,-.2pt">
            <w10:wrap anchorx="page"/>
          </v:line>
        </w:pict>
      </w:r>
      <w:hyperlink w:anchor="_bookmark10" w:history="1">
        <w:r w:rsidR="004C0D40">
          <w:rPr>
            <w:position w:val="11"/>
            <w:sz w:val="16"/>
          </w:rPr>
          <w:t>1</w:t>
        </w:r>
      </w:hyperlink>
      <w:r w:rsidR="004C0D40">
        <w:rPr>
          <w:position w:val="11"/>
          <w:sz w:val="16"/>
        </w:rPr>
        <w:t xml:space="preserve"> </w:t>
      </w:r>
      <w:r w:rsidR="004C0D40">
        <w:t>To verify that the upload header is appropriately defined for the Clinical Procedures Class, use the option [TIU UPLOAD HELP]. The output will look something like this:</w:t>
      </w:r>
    </w:p>
    <w:p w14:paraId="7E44776B" w14:textId="77777777" w:rsidR="008D1EB1" w:rsidRDefault="008D1EB1">
      <w:pPr>
        <w:pStyle w:val="BodyText"/>
        <w:spacing w:before="3"/>
      </w:pP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9"/>
      </w:tblGrid>
      <w:tr w:rsidR="008D1EB1" w14:paraId="22FD6C00" w14:textId="77777777">
        <w:trPr>
          <w:trHeight w:val="563"/>
        </w:trPr>
        <w:tc>
          <w:tcPr>
            <w:tcW w:w="8459" w:type="dxa"/>
          </w:tcPr>
          <w:p w14:paraId="23A64CD8" w14:textId="77777777" w:rsidR="008D1EB1" w:rsidRDefault="004C0D40">
            <w:pPr>
              <w:pStyle w:val="TableParagraph"/>
              <w:spacing w:before="5"/>
              <w:ind w:left="113"/>
              <w:rPr>
                <w:sz w:val="24"/>
              </w:rPr>
            </w:pPr>
            <w:r>
              <w:rPr>
                <w:b/>
                <w:sz w:val="24"/>
              </w:rPr>
              <w:t xml:space="preserve">Upload Utility: </w:t>
            </w:r>
            <w:r>
              <w:rPr>
                <w:sz w:val="24"/>
              </w:rPr>
              <w:t>Access the following option:</w:t>
            </w:r>
          </w:p>
          <w:p w14:paraId="3DDEAF72" w14:textId="77777777" w:rsidR="008D1EB1" w:rsidRDefault="004C0D40">
            <w:pPr>
              <w:pStyle w:val="TableParagraph"/>
              <w:spacing w:before="7" w:line="255" w:lineRule="exact"/>
              <w:ind w:left="113"/>
              <w:rPr>
                <w:b/>
                <w:sz w:val="24"/>
              </w:rPr>
            </w:pPr>
            <w:r>
              <w:rPr>
                <w:b/>
                <w:sz w:val="24"/>
              </w:rPr>
              <w:t>Help for Upload Utility [TIU UPLOAD HELP]</w:t>
            </w:r>
          </w:p>
        </w:tc>
      </w:tr>
      <w:tr w:rsidR="008D1EB1" w14:paraId="7BD7F561" w14:textId="77777777">
        <w:trPr>
          <w:trHeight w:val="282"/>
        </w:trPr>
        <w:tc>
          <w:tcPr>
            <w:tcW w:w="8459" w:type="dxa"/>
          </w:tcPr>
          <w:p w14:paraId="6F250FB1" w14:textId="77777777" w:rsidR="008D1EB1" w:rsidRDefault="004C0D40">
            <w:pPr>
              <w:pStyle w:val="TableParagraph"/>
              <w:spacing w:before="5" w:line="258" w:lineRule="exact"/>
              <w:ind w:left="113"/>
              <w:rPr>
                <w:b/>
                <w:sz w:val="24"/>
              </w:rPr>
            </w:pPr>
            <w:r>
              <w:rPr>
                <w:sz w:val="24"/>
              </w:rPr>
              <w:t xml:space="preserve">Select DOCUMENT DEFINITION: </w:t>
            </w:r>
            <w:r>
              <w:rPr>
                <w:b/>
                <w:sz w:val="24"/>
              </w:rPr>
              <w:t>CLINICAL PROCEDURES CLASS</w:t>
            </w:r>
          </w:p>
        </w:tc>
      </w:tr>
      <w:tr w:rsidR="008D1EB1" w14:paraId="2F5ECB8A" w14:textId="77777777">
        <w:trPr>
          <w:trHeight w:val="5591"/>
        </w:trPr>
        <w:tc>
          <w:tcPr>
            <w:tcW w:w="8459" w:type="dxa"/>
          </w:tcPr>
          <w:p w14:paraId="26ED82A6" w14:textId="77777777" w:rsidR="008D1EB1" w:rsidRDefault="008D1EB1">
            <w:pPr>
              <w:pStyle w:val="TableParagraph"/>
              <w:spacing w:before="4"/>
              <w:rPr>
                <w:sz w:val="24"/>
              </w:rPr>
            </w:pPr>
          </w:p>
          <w:p w14:paraId="00B9F040" w14:textId="77777777" w:rsidR="008D1EB1" w:rsidRDefault="004C0D40">
            <w:pPr>
              <w:pStyle w:val="TableParagraph"/>
              <w:tabs>
                <w:tab w:val="left" w:pos="3714"/>
              </w:tabs>
              <w:spacing w:before="1"/>
              <w:ind w:left="113"/>
              <w:rPr>
                <w:sz w:val="24"/>
              </w:rPr>
            </w:pPr>
            <w:r>
              <w:rPr>
                <w:sz w:val="24"/>
              </w:rPr>
              <w:t>$HDR:</w:t>
            </w:r>
            <w:r>
              <w:rPr>
                <w:sz w:val="24"/>
              </w:rPr>
              <w:tab/>
              <w:t>CLINICAL</w:t>
            </w:r>
            <w:r>
              <w:rPr>
                <w:spacing w:val="-2"/>
                <w:sz w:val="24"/>
              </w:rPr>
              <w:t xml:space="preserve"> </w:t>
            </w:r>
            <w:r>
              <w:rPr>
                <w:sz w:val="24"/>
              </w:rPr>
              <w:t>PROCEDURES</w:t>
            </w:r>
          </w:p>
          <w:p w14:paraId="784287D6" w14:textId="77777777" w:rsidR="008D1EB1" w:rsidRDefault="004C0D40">
            <w:pPr>
              <w:pStyle w:val="TableParagraph"/>
              <w:tabs>
                <w:tab w:val="left" w:pos="3713"/>
              </w:tabs>
              <w:spacing w:before="3"/>
              <w:ind w:left="113"/>
              <w:rPr>
                <w:sz w:val="24"/>
              </w:rPr>
            </w:pPr>
            <w:r>
              <w:rPr>
                <w:sz w:val="24"/>
              </w:rPr>
              <w:t>TITLE:</w:t>
            </w:r>
            <w:r>
              <w:rPr>
                <w:sz w:val="24"/>
              </w:rPr>
              <w:tab/>
              <w:t>GENERAL</w:t>
            </w:r>
            <w:r>
              <w:rPr>
                <w:spacing w:val="-2"/>
                <w:sz w:val="24"/>
              </w:rPr>
              <w:t xml:space="preserve"> </w:t>
            </w:r>
            <w:r>
              <w:rPr>
                <w:sz w:val="24"/>
              </w:rPr>
              <w:t>PROCEDURE</w:t>
            </w:r>
          </w:p>
          <w:p w14:paraId="2B620C9D" w14:textId="77777777" w:rsidR="008D1EB1" w:rsidRDefault="004C0D40">
            <w:pPr>
              <w:pStyle w:val="TableParagraph"/>
              <w:tabs>
                <w:tab w:val="right" w:pos="4954"/>
              </w:tabs>
              <w:spacing w:before="4"/>
              <w:ind w:left="113"/>
              <w:rPr>
                <w:sz w:val="24"/>
              </w:rPr>
            </w:pPr>
            <w:r>
              <w:rPr>
                <w:sz w:val="24"/>
              </w:rPr>
              <w:t>SSN:</w:t>
            </w:r>
            <w:r>
              <w:rPr>
                <w:sz w:val="24"/>
              </w:rPr>
              <w:tab/>
              <w:t>666-12-1234</w:t>
            </w:r>
          </w:p>
          <w:p w14:paraId="6B8AA964" w14:textId="77777777" w:rsidR="008D1EB1" w:rsidRDefault="004C0D40">
            <w:pPr>
              <w:pStyle w:val="TableParagraph"/>
              <w:tabs>
                <w:tab w:val="left" w:pos="3714"/>
              </w:tabs>
              <w:spacing w:before="4"/>
              <w:ind w:left="113"/>
              <w:rPr>
                <w:sz w:val="24"/>
              </w:rPr>
            </w:pPr>
            <w:r>
              <w:rPr>
                <w:sz w:val="24"/>
              </w:rPr>
              <w:t>VISIT/EVENT</w:t>
            </w:r>
            <w:r>
              <w:rPr>
                <w:spacing w:val="-6"/>
                <w:sz w:val="24"/>
              </w:rPr>
              <w:t xml:space="preserve"> </w:t>
            </w:r>
            <w:r>
              <w:rPr>
                <w:sz w:val="24"/>
              </w:rPr>
              <w:t>DATE:</w:t>
            </w:r>
            <w:r>
              <w:rPr>
                <w:sz w:val="24"/>
              </w:rPr>
              <w:tab/>
              <w:t>5/15/2001@08:15</w:t>
            </w:r>
          </w:p>
          <w:p w14:paraId="419150AC" w14:textId="77777777" w:rsidR="008D1EB1" w:rsidRDefault="004C0D40">
            <w:pPr>
              <w:pStyle w:val="TableParagraph"/>
              <w:tabs>
                <w:tab w:val="left" w:pos="3714"/>
                <w:tab w:val="right" w:pos="4194"/>
              </w:tabs>
              <w:spacing w:before="3" w:line="242" w:lineRule="auto"/>
              <w:ind w:left="113" w:right="1914"/>
              <w:rPr>
                <w:sz w:val="24"/>
              </w:rPr>
            </w:pPr>
            <w:r>
              <w:rPr>
                <w:sz w:val="24"/>
              </w:rPr>
              <w:t>AUTHOR:</w:t>
            </w:r>
            <w:r>
              <w:rPr>
                <w:sz w:val="24"/>
              </w:rPr>
              <w:tab/>
              <w:t>CPRSPROVIDER,ONE DATE/TIME</w:t>
            </w:r>
            <w:r>
              <w:rPr>
                <w:spacing w:val="-6"/>
                <w:sz w:val="24"/>
              </w:rPr>
              <w:t xml:space="preserve"> </w:t>
            </w:r>
            <w:r>
              <w:rPr>
                <w:sz w:val="24"/>
              </w:rPr>
              <w:t>OF</w:t>
            </w:r>
            <w:r>
              <w:rPr>
                <w:spacing w:val="-5"/>
                <w:sz w:val="24"/>
              </w:rPr>
              <w:t xml:space="preserve"> </w:t>
            </w:r>
            <w:r>
              <w:rPr>
                <w:sz w:val="24"/>
              </w:rPr>
              <w:t>DICTATION:</w:t>
            </w:r>
            <w:r>
              <w:rPr>
                <w:sz w:val="24"/>
              </w:rPr>
              <w:tab/>
              <w:t>5/16/2001@09:25 LOCATION:</w:t>
            </w:r>
            <w:r>
              <w:rPr>
                <w:sz w:val="24"/>
              </w:rPr>
              <w:tab/>
              <w:t>MEDICAL-CONSULT</w:t>
            </w:r>
            <w:r>
              <w:rPr>
                <w:spacing w:val="-15"/>
                <w:sz w:val="24"/>
              </w:rPr>
              <w:t xml:space="preserve"> </w:t>
            </w:r>
            <w:r>
              <w:rPr>
                <w:sz w:val="24"/>
              </w:rPr>
              <w:t>6200 EXPECTED</w:t>
            </w:r>
            <w:r>
              <w:rPr>
                <w:spacing w:val="-6"/>
                <w:sz w:val="24"/>
              </w:rPr>
              <w:t xml:space="preserve"> </w:t>
            </w:r>
            <w:r>
              <w:rPr>
                <w:sz w:val="24"/>
              </w:rPr>
              <w:t>COSIGNER:</w:t>
            </w:r>
            <w:r>
              <w:rPr>
                <w:sz w:val="24"/>
              </w:rPr>
              <w:tab/>
              <w:t>CPRSPROVIDER,TWO CONSULT</w:t>
            </w:r>
            <w:r>
              <w:rPr>
                <w:spacing w:val="-6"/>
                <w:sz w:val="24"/>
              </w:rPr>
              <w:t xml:space="preserve"> </w:t>
            </w:r>
            <w:r>
              <w:rPr>
                <w:sz w:val="24"/>
              </w:rPr>
              <w:t>REQUEST</w:t>
            </w:r>
            <w:r>
              <w:rPr>
                <w:spacing w:val="-5"/>
                <w:sz w:val="24"/>
              </w:rPr>
              <w:t xml:space="preserve"> </w:t>
            </w:r>
            <w:r>
              <w:rPr>
                <w:sz w:val="24"/>
              </w:rPr>
              <w:t>NUMBER:</w:t>
            </w:r>
            <w:r>
              <w:rPr>
                <w:sz w:val="24"/>
              </w:rPr>
              <w:tab/>
              <w:t>1455</w:t>
            </w:r>
          </w:p>
          <w:p w14:paraId="7ED0AD53" w14:textId="77777777" w:rsidR="008D1EB1" w:rsidRDefault="004C0D40">
            <w:pPr>
              <w:pStyle w:val="TableParagraph"/>
              <w:tabs>
                <w:tab w:val="right" w:pos="4073"/>
              </w:tabs>
              <w:spacing w:before="4"/>
              <w:ind w:left="113"/>
              <w:rPr>
                <w:sz w:val="24"/>
              </w:rPr>
            </w:pPr>
            <w:r>
              <w:rPr>
                <w:sz w:val="24"/>
              </w:rPr>
              <w:t>TIU</w:t>
            </w:r>
            <w:r>
              <w:rPr>
                <w:spacing w:val="-3"/>
                <w:sz w:val="24"/>
              </w:rPr>
              <w:t xml:space="preserve"> </w:t>
            </w:r>
            <w:r>
              <w:rPr>
                <w:sz w:val="24"/>
              </w:rPr>
              <w:t>DOCUMENT</w:t>
            </w:r>
            <w:r>
              <w:rPr>
                <w:spacing w:val="-2"/>
                <w:sz w:val="24"/>
              </w:rPr>
              <w:t xml:space="preserve"> </w:t>
            </w:r>
            <w:r>
              <w:rPr>
                <w:sz w:val="24"/>
              </w:rPr>
              <w:t>NUMBER:</w:t>
            </w:r>
            <w:r>
              <w:rPr>
                <w:sz w:val="24"/>
              </w:rPr>
              <w:tab/>
              <w:t>543</w:t>
            </w:r>
          </w:p>
          <w:p w14:paraId="26963700" w14:textId="77777777" w:rsidR="008D1EB1" w:rsidRDefault="004C0D40">
            <w:pPr>
              <w:pStyle w:val="TableParagraph"/>
              <w:tabs>
                <w:tab w:val="left" w:pos="3714"/>
              </w:tabs>
              <w:spacing w:before="4" w:line="242" w:lineRule="auto"/>
              <w:ind w:left="113" w:right="2991"/>
              <w:rPr>
                <w:sz w:val="24"/>
              </w:rPr>
            </w:pPr>
            <w:r>
              <w:rPr>
                <w:sz w:val="24"/>
              </w:rPr>
              <w:t>PROCEDURE SUMMARY CODE: Normal DATE/TIME</w:t>
            </w:r>
            <w:r>
              <w:rPr>
                <w:spacing w:val="-7"/>
                <w:sz w:val="24"/>
              </w:rPr>
              <w:t xml:space="preserve"> </w:t>
            </w:r>
            <w:r>
              <w:rPr>
                <w:sz w:val="24"/>
              </w:rPr>
              <w:t>PERFORMED:</w:t>
            </w:r>
            <w:r>
              <w:rPr>
                <w:sz w:val="24"/>
              </w:rPr>
              <w:tab/>
            </w:r>
            <w:r>
              <w:rPr>
                <w:spacing w:val="-1"/>
                <w:sz w:val="24"/>
              </w:rPr>
              <w:t>5/15/2001@08:00</w:t>
            </w:r>
          </w:p>
          <w:p w14:paraId="6BC8B990" w14:textId="77777777" w:rsidR="008D1EB1" w:rsidRDefault="004C0D40">
            <w:pPr>
              <w:pStyle w:val="TableParagraph"/>
              <w:spacing w:before="2"/>
              <w:ind w:left="113"/>
              <w:rPr>
                <w:sz w:val="24"/>
              </w:rPr>
            </w:pPr>
            <w:r>
              <w:rPr>
                <w:sz w:val="24"/>
              </w:rPr>
              <w:t>$TXT</w:t>
            </w:r>
          </w:p>
          <w:p w14:paraId="0E83BCDB" w14:textId="77777777" w:rsidR="008D1EB1" w:rsidRDefault="004C0D40">
            <w:pPr>
              <w:pStyle w:val="TableParagraph"/>
              <w:spacing w:before="3"/>
              <w:ind w:left="173"/>
              <w:rPr>
                <w:sz w:val="24"/>
              </w:rPr>
            </w:pPr>
            <w:r>
              <w:rPr>
                <w:sz w:val="24"/>
              </w:rPr>
              <w:t>CLINICAL PROCEDURES Text</w:t>
            </w:r>
          </w:p>
          <w:p w14:paraId="6EF0D4A1" w14:textId="77777777" w:rsidR="008D1EB1" w:rsidRDefault="008D1EB1">
            <w:pPr>
              <w:pStyle w:val="TableParagraph"/>
              <w:rPr>
                <w:sz w:val="26"/>
              </w:rPr>
            </w:pPr>
          </w:p>
          <w:p w14:paraId="281A11BC" w14:textId="77777777" w:rsidR="008D1EB1" w:rsidRDefault="008D1EB1">
            <w:pPr>
              <w:pStyle w:val="TableParagraph"/>
              <w:rPr>
                <w:sz w:val="23"/>
              </w:rPr>
            </w:pPr>
          </w:p>
          <w:p w14:paraId="0B272CD8" w14:textId="77777777" w:rsidR="008D1EB1" w:rsidRDefault="004C0D40">
            <w:pPr>
              <w:pStyle w:val="TableParagraph"/>
              <w:ind w:left="113"/>
              <w:rPr>
                <w:sz w:val="24"/>
              </w:rPr>
            </w:pPr>
            <w:r>
              <w:rPr>
                <w:sz w:val="24"/>
              </w:rPr>
              <w:t>*** File should be ASCII with width no greater than 80 columns.</w:t>
            </w:r>
          </w:p>
          <w:p w14:paraId="78F0223F" w14:textId="77777777" w:rsidR="008D1EB1" w:rsidRDefault="004C0D40">
            <w:pPr>
              <w:pStyle w:val="TableParagraph"/>
              <w:spacing w:before="3"/>
              <w:ind w:left="113"/>
              <w:rPr>
                <w:sz w:val="24"/>
              </w:rPr>
            </w:pPr>
            <w:r>
              <w:rPr>
                <w:sz w:val="24"/>
              </w:rPr>
              <w:t>*** Use "@@@" for "BLANKS" (word or phrase in dictation that isn't understood).</w:t>
            </w:r>
          </w:p>
        </w:tc>
      </w:tr>
    </w:tbl>
    <w:p w14:paraId="62B34253" w14:textId="77777777" w:rsidR="008D1EB1" w:rsidRDefault="004C0D40">
      <w:pPr>
        <w:spacing w:before="125"/>
        <w:ind w:right="598"/>
        <w:jc w:val="center"/>
        <w:rPr>
          <w:b/>
          <w:sz w:val="20"/>
        </w:rPr>
      </w:pPr>
      <w:r>
        <w:rPr>
          <w:b/>
          <w:sz w:val="20"/>
        </w:rPr>
        <w:t>Fig. 4-1</w:t>
      </w:r>
    </w:p>
    <w:p w14:paraId="12045826" w14:textId="77777777" w:rsidR="008D1EB1" w:rsidRDefault="008D1EB1">
      <w:pPr>
        <w:pStyle w:val="BodyText"/>
        <w:rPr>
          <w:b/>
          <w:sz w:val="20"/>
        </w:rPr>
      </w:pPr>
    </w:p>
    <w:p w14:paraId="4BB67628" w14:textId="77777777" w:rsidR="008D1EB1" w:rsidRDefault="008D1EB1">
      <w:pPr>
        <w:pStyle w:val="BodyText"/>
        <w:rPr>
          <w:b/>
          <w:sz w:val="20"/>
        </w:rPr>
      </w:pPr>
    </w:p>
    <w:p w14:paraId="31DFB9E5" w14:textId="77777777" w:rsidR="008D1EB1" w:rsidRDefault="008D1EB1">
      <w:pPr>
        <w:pStyle w:val="BodyText"/>
        <w:rPr>
          <w:b/>
          <w:sz w:val="20"/>
        </w:rPr>
      </w:pPr>
    </w:p>
    <w:p w14:paraId="6EEB461A" w14:textId="77777777" w:rsidR="008D1EB1" w:rsidRDefault="008D1EB1">
      <w:pPr>
        <w:pStyle w:val="BodyText"/>
        <w:rPr>
          <w:b/>
          <w:sz w:val="20"/>
        </w:rPr>
      </w:pPr>
    </w:p>
    <w:p w14:paraId="52ED5153" w14:textId="77777777" w:rsidR="008D1EB1" w:rsidRDefault="008D1EB1">
      <w:pPr>
        <w:pStyle w:val="BodyText"/>
        <w:rPr>
          <w:b/>
          <w:sz w:val="20"/>
        </w:rPr>
      </w:pPr>
    </w:p>
    <w:p w14:paraId="7555BCFC" w14:textId="77777777" w:rsidR="008D1EB1" w:rsidRDefault="008D1EB1">
      <w:pPr>
        <w:pStyle w:val="BodyText"/>
        <w:rPr>
          <w:b/>
          <w:sz w:val="20"/>
        </w:rPr>
      </w:pPr>
    </w:p>
    <w:p w14:paraId="753FF599" w14:textId="77777777" w:rsidR="008D1EB1" w:rsidRDefault="008D1EB1">
      <w:pPr>
        <w:pStyle w:val="BodyText"/>
        <w:rPr>
          <w:b/>
          <w:sz w:val="20"/>
        </w:rPr>
      </w:pPr>
    </w:p>
    <w:p w14:paraId="31BDD7B5" w14:textId="77777777" w:rsidR="008D1EB1" w:rsidRDefault="008D1EB1">
      <w:pPr>
        <w:pStyle w:val="BodyText"/>
        <w:rPr>
          <w:b/>
          <w:sz w:val="20"/>
        </w:rPr>
      </w:pPr>
    </w:p>
    <w:p w14:paraId="5B090E99" w14:textId="77777777" w:rsidR="008D1EB1" w:rsidRDefault="00630C44">
      <w:pPr>
        <w:pStyle w:val="BodyText"/>
        <w:spacing w:before="2"/>
        <w:rPr>
          <w:b/>
          <w:sz w:val="15"/>
        </w:rPr>
      </w:pPr>
      <w:r>
        <w:pict w14:anchorId="437A3140">
          <v:shape id="_x0000_s1219" style="position:absolute;margin-left:1in;margin-top:11pt;width:2in;height:.1pt;z-index:-251655168;mso-wrap-distance-left:0;mso-wrap-distance-right:0;mso-position-horizontal-relative:page" coordorigin="1440,220" coordsize="2880,0" path="m1440,220r2880,e" filled="f" strokeweight=".6pt">
            <v:path arrowok="t"/>
            <w10:wrap type="topAndBottom" anchorx="page"/>
          </v:shape>
        </w:pict>
      </w:r>
    </w:p>
    <w:p w14:paraId="0581E73E" w14:textId="77777777" w:rsidR="008D1EB1" w:rsidRDefault="004C0D40">
      <w:pPr>
        <w:spacing w:before="52"/>
        <w:ind w:left="220"/>
        <w:rPr>
          <w:sz w:val="20"/>
        </w:rPr>
      </w:pPr>
      <w:bookmarkStart w:id="19" w:name="_bookmark10"/>
      <w:bookmarkEnd w:id="19"/>
      <w:r>
        <w:rPr>
          <w:position w:val="9"/>
          <w:sz w:val="13"/>
        </w:rPr>
        <w:t xml:space="preserve">1 </w:t>
      </w:r>
      <w:r>
        <w:rPr>
          <w:sz w:val="20"/>
        </w:rPr>
        <w:t>Patch MD*1.0*14 March 2008 Output display changed.</w:t>
      </w:r>
    </w:p>
    <w:p w14:paraId="6390D8F6" w14:textId="77777777" w:rsidR="008D1EB1" w:rsidRDefault="008D1EB1">
      <w:pPr>
        <w:rPr>
          <w:sz w:val="20"/>
        </w:rPr>
        <w:sectPr w:rsidR="008D1EB1">
          <w:headerReference w:type="even" r:id="rId22"/>
          <w:headerReference w:type="default" r:id="rId23"/>
          <w:pgSz w:w="12240" w:h="15840"/>
          <w:pgMar w:top="940" w:right="620" w:bottom="1160" w:left="1220" w:header="730" w:footer="978" w:gutter="0"/>
          <w:cols w:space="720"/>
        </w:sectPr>
      </w:pPr>
    </w:p>
    <w:p w14:paraId="46E05259" w14:textId="77777777" w:rsidR="008D1EB1" w:rsidRDefault="008D1EB1">
      <w:pPr>
        <w:pStyle w:val="BodyText"/>
        <w:rPr>
          <w:sz w:val="20"/>
        </w:rPr>
      </w:pPr>
    </w:p>
    <w:p w14:paraId="26C3F946" w14:textId="77777777" w:rsidR="008D1EB1" w:rsidRDefault="008D1EB1">
      <w:pPr>
        <w:pStyle w:val="BodyText"/>
        <w:rPr>
          <w:sz w:val="20"/>
        </w:rPr>
      </w:pPr>
    </w:p>
    <w:p w14:paraId="473EBD35" w14:textId="77777777" w:rsidR="008D1EB1" w:rsidRDefault="008D1EB1">
      <w:pPr>
        <w:pStyle w:val="BodyText"/>
        <w:spacing w:before="2"/>
        <w:rPr>
          <w:sz w:val="19"/>
        </w:rPr>
      </w:pPr>
    </w:p>
    <w:p w14:paraId="4CED7EBB" w14:textId="77777777" w:rsidR="008D1EB1" w:rsidRDefault="004C0D40">
      <w:pPr>
        <w:pStyle w:val="Heading2"/>
      </w:pPr>
      <w:bookmarkStart w:id="20" w:name="Step_2_-_Create_CP_Class_Document_Defini"/>
      <w:bookmarkStart w:id="21" w:name="_bookmark11"/>
      <w:bookmarkEnd w:id="20"/>
      <w:bookmarkEnd w:id="21"/>
      <w:r>
        <w:rPr>
          <w:color w:val="800080"/>
        </w:rPr>
        <w:t>Step 2 - Create CP Class Document Definitions</w:t>
      </w:r>
    </w:p>
    <w:p w14:paraId="4E23BC07" w14:textId="77777777" w:rsidR="008D1EB1" w:rsidRDefault="004C0D40">
      <w:pPr>
        <w:pStyle w:val="BodyText"/>
        <w:spacing w:before="282" w:line="242" w:lineRule="auto"/>
        <w:ind w:left="220" w:right="856"/>
      </w:pPr>
      <w:r>
        <w:t>You need to create CP document classes and titles.  A Document Definition provides the building blocks for the TIU package. A Document Definition organizes a document into a hierarchical structure.  This structure allows documents to inherit characteristics such as signature requirements and print characteristics from the higher levels, including Class and Document Class. A Document Definition also lets you create and use boilerplate text, embedded objects, and CPRS</w:t>
      </w:r>
      <w:r>
        <w:rPr>
          <w:spacing w:val="-1"/>
        </w:rPr>
        <w:t xml:space="preserve"> </w:t>
      </w:r>
      <w:r>
        <w:t>templates.</w:t>
      </w:r>
    </w:p>
    <w:p w14:paraId="4BF12831" w14:textId="77777777" w:rsidR="008D1EB1" w:rsidRDefault="008D1EB1">
      <w:pPr>
        <w:pStyle w:val="BodyText"/>
        <w:rPr>
          <w:sz w:val="25"/>
        </w:rPr>
      </w:pPr>
    </w:p>
    <w:p w14:paraId="7D9FBCDC" w14:textId="77777777" w:rsidR="008D1EB1" w:rsidRDefault="004C0D40">
      <w:pPr>
        <w:pStyle w:val="Heading5"/>
        <w:spacing w:before="1"/>
      </w:pPr>
      <w:r>
        <w:t>Types of Class Document Definitions:</w:t>
      </w:r>
    </w:p>
    <w:p w14:paraId="741D34B0" w14:textId="77777777" w:rsidR="008D1EB1" w:rsidRDefault="004C0D40">
      <w:pPr>
        <w:pStyle w:val="BodyText"/>
        <w:tabs>
          <w:tab w:val="left" w:pos="760"/>
        </w:tabs>
        <w:spacing w:before="1"/>
        <w:ind w:left="220"/>
      </w:pPr>
      <w:r>
        <w:t>CL</w:t>
      </w:r>
      <w:r>
        <w:tab/>
        <w:t>Class – Main class of documents, such as Clinical</w:t>
      </w:r>
      <w:r>
        <w:rPr>
          <w:spacing w:val="-1"/>
        </w:rPr>
        <w:t xml:space="preserve"> </w:t>
      </w:r>
      <w:r>
        <w:t>Procedures.</w:t>
      </w:r>
    </w:p>
    <w:p w14:paraId="1F7B2C04" w14:textId="77777777" w:rsidR="008D1EB1" w:rsidRDefault="004C0D40">
      <w:pPr>
        <w:pStyle w:val="BodyText"/>
        <w:tabs>
          <w:tab w:val="left" w:pos="761"/>
        </w:tabs>
        <w:spacing w:before="3" w:line="242" w:lineRule="auto"/>
        <w:ind w:left="760" w:right="1618" w:hanging="540"/>
      </w:pPr>
      <w:r>
        <w:t>DC</w:t>
      </w:r>
      <w:r>
        <w:tab/>
      </w:r>
      <w:r>
        <w:tab/>
        <w:t>Document Class – Categories of documents with related characteristics, such as CP Cardiology, CP</w:t>
      </w:r>
      <w:r>
        <w:rPr>
          <w:spacing w:val="-1"/>
        </w:rPr>
        <w:t xml:space="preserve"> </w:t>
      </w:r>
      <w:r>
        <w:t>GI.</w:t>
      </w:r>
    </w:p>
    <w:p w14:paraId="53545478" w14:textId="77777777" w:rsidR="008D1EB1" w:rsidRDefault="004C0D40">
      <w:pPr>
        <w:pStyle w:val="BodyText"/>
        <w:tabs>
          <w:tab w:val="left" w:pos="760"/>
        </w:tabs>
        <w:spacing w:before="2"/>
        <w:ind w:left="220"/>
      </w:pPr>
      <w:r>
        <w:t>TL</w:t>
      </w:r>
      <w:r>
        <w:tab/>
        <w:t>Title – TIU note title, such as CP EKG.</w:t>
      </w:r>
    </w:p>
    <w:p w14:paraId="65395037" w14:textId="77777777" w:rsidR="008D1EB1" w:rsidRDefault="008D1EB1">
      <w:pPr>
        <w:pStyle w:val="BodyText"/>
        <w:spacing w:before="7"/>
      </w:pPr>
    </w:p>
    <w:p w14:paraId="62C738E7" w14:textId="77777777" w:rsidR="008D1EB1" w:rsidRDefault="004C0D40">
      <w:pPr>
        <w:pStyle w:val="BodyText"/>
        <w:spacing w:line="242" w:lineRule="auto"/>
        <w:ind w:left="220" w:right="1162"/>
      </w:pPr>
      <w:r>
        <w:t>To implement Clinical Procedures, your facility must set up new document definitions for the Clinical Procedures Class within TIU.</w:t>
      </w:r>
    </w:p>
    <w:p w14:paraId="0FDED77A" w14:textId="77777777" w:rsidR="008D1EB1" w:rsidRDefault="008D1EB1">
      <w:pPr>
        <w:pStyle w:val="BodyText"/>
        <w:spacing w:before="6"/>
      </w:pPr>
    </w:p>
    <w:p w14:paraId="72FD29D3" w14:textId="77777777" w:rsidR="008D1EB1" w:rsidRDefault="004C0D40">
      <w:pPr>
        <w:pStyle w:val="BodyText"/>
        <w:spacing w:line="242" w:lineRule="auto"/>
        <w:ind w:left="220" w:right="2033"/>
      </w:pPr>
      <w:r>
        <w:t>The CLINICAL PROCEDURES CLASS is installed with patch TIU*1.0*109 and is automatically set to Active.</w:t>
      </w:r>
    </w:p>
    <w:p w14:paraId="753A80EE" w14:textId="77777777" w:rsidR="008D1EB1" w:rsidRDefault="008D1EB1">
      <w:pPr>
        <w:pStyle w:val="BodyText"/>
        <w:spacing w:before="9"/>
      </w:pPr>
    </w:p>
    <w:p w14:paraId="60711F46" w14:textId="77777777" w:rsidR="008D1EB1" w:rsidRDefault="004C0D40">
      <w:pPr>
        <w:pStyle w:val="Heading5"/>
        <w:spacing w:line="244" w:lineRule="auto"/>
        <w:ind w:right="908"/>
      </w:pPr>
      <w:r>
        <w:t>It is strongly recommended that you create Clinical Procedures Titles and Document Classes with the “CP” prefix. This will avoid confusion with previously created Titles and Document Classes. Only documents under the CP class have the CP functionality.</w:t>
      </w:r>
    </w:p>
    <w:p w14:paraId="6EC9A129" w14:textId="77777777" w:rsidR="008D1EB1" w:rsidRDefault="008D1EB1">
      <w:pPr>
        <w:pStyle w:val="BodyText"/>
        <w:spacing w:before="9"/>
        <w:rPr>
          <w:b/>
          <w:sz w:val="23"/>
        </w:rPr>
      </w:pPr>
    </w:p>
    <w:p w14:paraId="48388ED7" w14:textId="77777777" w:rsidR="008D1EB1" w:rsidRDefault="004C0D40">
      <w:pPr>
        <w:pStyle w:val="BodyText"/>
        <w:ind w:left="220"/>
      </w:pPr>
      <w:r>
        <w:t>To construct a new document definition sub-tree for Clinical Procedures, do the following:</w:t>
      </w:r>
    </w:p>
    <w:p w14:paraId="3CCCAC24" w14:textId="77777777" w:rsidR="008D1EB1" w:rsidRDefault="008D1EB1">
      <w:pPr>
        <w:pStyle w:val="BodyText"/>
        <w:spacing w:before="11"/>
      </w:pPr>
    </w:p>
    <w:p w14:paraId="12F4B959" w14:textId="77777777" w:rsidR="008D1EB1" w:rsidRDefault="004C0D40">
      <w:pPr>
        <w:pStyle w:val="ListParagraph"/>
        <w:numPr>
          <w:ilvl w:val="0"/>
          <w:numId w:val="42"/>
        </w:numPr>
        <w:tabs>
          <w:tab w:val="left" w:pos="1301"/>
        </w:tabs>
        <w:rPr>
          <w:sz w:val="24"/>
        </w:rPr>
      </w:pPr>
      <w:r>
        <w:rPr>
          <w:sz w:val="24"/>
        </w:rPr>
        <w:t xml:space="preserve">Go into the </w:t>
      </w:r>
      <w:r>
        <w:rPr>
          <w:b/>
          <w:sz w:val="24"/>
        </w:rPr>
        <w:t>TIU IRM Maintenance</w:t>
      </w:r>
      <w:r>
        <w:rPr>
          <w:b/>
          <w:spacing w:val="-2"/>
          <w:sz w:val="24"/>
        </w:rPr>
        <w:t xml:space="preserve"> </w:t>
      </w:r>
      <w:r>
        <w:rPr>
          <w:sz w:val="24"/>
        </w:rPr>
        <w:t>menu.</w:t>
      </w:r>
    </w:p>
    <w:p w14:paraId="51773DC2" w14:textId="77777777" w:rsidR="008D1EB1" w:rsidRDefault="004C0D40">
      <w:pPr>
        <w:pStyle w:val="Heading5"/>
        <w:numPr>
          <w:ilvl w:val="0"/>
          <w:numId w:val="42"/>
        </w:numPr>
        <w:tabs>
          <w:tab w:val="left" w:pos="1301"/>
        </w:tabs>
        <w:spacing w:before="7"/>
        <w:rPr>
          <w:b w:val="0"/>
        </w:rPr>
      </w:pPr>
      <w:r>
        <w:rPr>
          <w:b w:val="0"/>
        </w:rPr>
        <w:t xml:space="preserve">Select </w:t>
      </w:r>
      <w:r>
        <w:t>Document Definitions Manager &gt; Create Document</w:t>
      </w:r>
      <w:r>
        <w:rPr>
          <w:spacing w:val="-1"/>
        </w:rPr>
        <w:t xml:space="preserve"> </w:t>
      </w:r>
      <w:r>
        <w:t>Definitions</w:t>
      </w:r>
      <w:r>
        <w:rPr>
          <w:b w:val="0"/>
        </w:rPr>
        <w:t>.</w:t>
      </w:r>
    </w:p>
    <w:p w14:paraId="66891EAE" w14:textId="77777777" w:rsidR="008D1EB1" w:rsidRDefault="008D1EB1">
      <w:pPr>
        <w:sectPr w:rsidR="008D1EB1">
          <w:footerReference w:type="even" r:id="rId24"/>
          <w:footerReference w:type="default" r:id="rId25"/>
          <w:pgSz w:w="12240" w:h="15840"/>
          <w:pgMar w:top="940" w:right="620" w:bottom="1160" w:left="1220" w:header="730" w:footer="978" w:gutter="0"/>
          <w:pgNumType w:start="3"/>
          <w:cols w:space="720"/>
        </w:sectPr>
      </w:pPr>
    </w:p>
    <w:p w14:paraId="356AE5EF" w14:textId="77777777" w:rsidR="008D1EB1" w:rsidRDefault="008D1EB1">
      <w:pPr>
        <w:pStyle w:val="BodyText"/>
        <w:rPr>
          <w:sz w:val="20"/>
        </w:rPr>
      </w:pPr>
    </w:p>
    <w:p w14:paraId="6103CACD" w14:textId="77777777" w:rsidR="008D1EB1" w:rsidRDefault="008D1EB1">
      <w:pPr>
        <w:pStyle w:val="BodyText"/>
        <w:rPr>
          <w:sz w:val="20"/>
        </w:rPr>
      </w:pPr>
    </w:p>
    <w:p w14:paraId="69881787" w14:textId="77777777" w:rsidR="008D1EB1" w:rsidRDefault="008D1EB1">
      <w:pPr>
        <w:pStyle w:val="BodyText"/>
        <w:spacing w:before="1"/>
        <w:rPr>
          <w:sz w:val="19"/>
        </w:rPr>
      </w:pPr>
    </w:p>
    <w:p w14:paraId="24FB75F4" w14:textId="77777777" w:rsidR="008D1EB1" w:rsidRDefault="004C0D40">
      <w:pPr>
        <w:pStyle w:val="BodyText"/>
        <w:spacing w:before="90" w:line="242" w:lineRule="auto"/>
        <w:ind w:left="220" w:right="908"/>
      </w:pPr>
      <w:r>
        <w:t>A screen similar to the following is displayed. (An example of the hierarchy is shown here. On your screen, the levels under Clinical Procedures will not show):</w:t>
      </w:r>
    </w:p>
    <w:p w14:paraId="5DE8D84C" w14:textId="77777777" w:rsidR="008D1EB1" w:rsidRDefault="008D1EB1">
      <w:pPr>
        <w:pStyle w:val="BodyText"/>
        <w:spacing w:before="8"/>
        <w:rPr>
          <w:sz w:val="23"/>
        </w:rPr>
      </w:pPr>
    </w:p>
    <w:p w14:paraId="48BEC076" w14:textId="77777777" w:rsidR="008D1EB1" w:rsidRDefault="00630C44">
      <w:pPr>
        <w:tabs>
          <w:tab w:val="left" w:pos="4058"/>
          <w:tab w:val="left" w:pos="7297"/>
          <w:tab w:val="left" w:pos="8377"/>
          <w:tab w:val="left" w:pos="9097"/>
        </w:tabs>
        <w:ind w:left="220"/>
        <w:rPr>
          <w:rFonts w:ascii="Courier New"/>
          <w:sz w:val="20"/>
        </w:rPr>
      </w:pPr>
      <w:r>
        <w:pict w14:anchorId="41C0383F">
          <v:shape id="_x0000_s1218" style="position:absolute;left:0;text-align:left;margin-left:1in;margin-top:16.25pt;width:467.85pt;height:.1pt;z-index:-251653120;mso-wrap-distance-left:0;mso-wrap-distance-right:0;mso-position-horizontal-relative:page" coordorigin="1440,325" coordsize="9357,0" path="m1440,325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w:t>
      </w:r>
      <w:r w:rsidR="004C0D40">
        <w:rPr>
          <w:rFonts w:ascii="Courier New"/>
          <w:spacing w:val="-1"/>
          <w:sz w:val="20"/>
        </w:rPr>
        <w:t xml:space="preserve"> </w:t>
      </w:r>
      <w:r w:rsidR="004C0D40">
        <w:rPr>
          <w:rFonts w:ascii="Courier New"/>
          <w:sz w:val="20"/>
        </w:rPr>
        <w:t>of</w:t>
      </w:r>
      <w:r w:rsidR="004C0D40">
        <w:rPr>
          <w:rFonts w:ascii="Courier New"/>
          <w:sz w:val="20"/>
        </w:rPr>
        <w:tab/>
        <w:t>1</w:t>
      </w:r>
    </w:p>
    <w:p w14:paraId="58EA5B70" w14:textId="77777777" w:rsidR="008D1EB1" w:rsidRDefault="004C0D40">
      <w:pPr>
        <w:spacing w:before="70" w:line="221" w:lineRule="exact"/>
        <w:ind w:right="1799"/>
        <w:jc w:val="center"/>
        <w:rPr>
          <w:rFonts w:ascii="Courier New"/>
          <w:sz w:val="20"/>
        </w:rPr>
      </w:pPr>
      <w:r>
        <w:rPr>
          <w:rFonts w:ascii="Courier New"/>
          <w:sz w:val="20"/>
        </w:rPr>
        <w:t>BASICS</w:t>
      </w:r>
    </w:p>
    <w:p w14:paraId="31C2B918" w14:textId="77777777" w:rsidR="008D1EB1" w:rsidRDefault="004C0D40">
      <w:pPr>
        <w:tabs>
          <w:tab w:val="left" w:pos="6698"/>
        </w:tabs>
        <w:spacing w:line="221" w:lineRule="exact"/>
        <w:ind w:left="1539"/>
        <w:rPr>
          <w:rFonts w:ascii="Courier New"/>
          <w:sz w:val="20"/>
        </w:rPr>
      </w:pPr>
      <w:r>
        <w:rPr>
          <w:rFonts w:ascii="Courier New"/>
          <w:sz w:val="20"/>
        </w:rPr>
        <w:t>Name</w:t>
      </w:r>
      <w:r>
        <w:rPr>
          <w:rFonts w:ascii="Courier New"/>
          <w:sz w:val="20"/>
        </w:rPr>
        <w:tab/>
        <w:t>Type</w:t>
      </w:r>
    </w:p>
    <w:p w14:paraId="1643ACA8" w14:textId="77777777" w:rsidR="008D1EB1" w:rsidRDefault="008D1EB1">
      <w:pPr>
        <w:pStyle w:val="BodyText"/>
        <w:spacing w:before="7"/>
        <w:rPr>
          <w:rFonts w:ascii="Courier New"/>
          <w:sz w:val="8"/>
        </w:rPr>
      </w:pPr>
    </w:p>
    <w:tbl>
      <w:tblPr>
        <w:tblW w:w="0" w:type="auto"/>
        <w:tblInd w:w="227" w:type="dxa"/>
        <w:tblLayout w:type="fixed"/>
        <w:tblCellMar>
          <w:left w:w="0" w:type="dxa"/>
          <w:right w:w="0" w:type="dxa"/>
        </w:tblCellMar>
        <w:tblLook w:val="01E0" w:firstRow="1" w:lastRow="1" w:firstColumn="1" w:lastColumn="1" w:noHBand="0" w:noVBand="0"/>
      </w:tblPr>
      <w:tblGrid>
        <w:gridCol w:w="4019"/>
        <w:gridCol w:w="1500"/>
        <w:gridCol w:w="3839"/>
      </w:tblGrid>
      <w:tr w:rsidR="008D1EB1" w14:paraId="6A13D889" w14:textId="77777777">
        <w:trPr>
          <w:trHeight w:val="317"/>
        </w:trPr>
        <w:tc>
          <w:tcPr>
            <w:tcW w:w="4019" w:type="dxa"/>
            <w:tcBorders>
              <w:top w:val="dashed" w:sz="6" w:space="0" w:color="000000"/>
            </w:tcBorders>
          </w:tcPr>
          <w:p w14:paraId="3D4361D4" w14:textId="77777777" w:rsidR="008D1EB1" w:rsidRDefault="004C0D40">
            <w:pPr>
              <w:pStyle w:val="TableParagraph"/>
              <w:tabs>
                <w:tab w:val="left" w:pos="719"/>
              </w:tabs>
              <w:spacing w:before="97" w:line="201" w:lineRule="exact"/>
              <w:rPr>
                <w:rFonts w:ascii="Courier New"/>
                <w:sz w:val="20"/>
              </w:rPr>
            </w:pPr>
            <w:r>
              <w:rPr>
                <w:rFonts w:ascii="Courier New"/>
                <w:sz w:val="20"/>
              </w:rPr>
              <w:t>1</w:t>
            </w:r>
            <w:r>
              <w:rPr>
                <w:rFonts w:ascii="Courier New"/>
                <w:sz w:val="20"/>
              </w:rPr>
              <w:tab/>
              <w:t>CLINICAL</w:t>
            </w:r>
            <w:r>
              <w:rPr>
                <w:rFonts w:ascii="Courier New"/>
                <w:spacing w:val="-3"/>
                <w:sz w:val="20"/>
              </w:rPr>
              <w:t xml:space="preserve"> </w:t>
            </w:r>
            <w:r>
              <w:rPr>
                <w:rFonts w:ascii="Courier New"/>
                <w:sz w:val="20"/>
              </w:rPr>
              <w:t>DOCUMENTS</w:t>
            </w:r>
          </w:p>
        </w:tc>
        <w:tc>
          <w:tcPr>
            <w:tcW w:w="1500" w:type="dxa"/>
            <w:tcBorders>
              <w:top w:val="dashed" w:sz="6" w:space="0" w:color="000000"/>
            </w:tcBorders>
          </w:tcPr>
          <w:p w14:paraId="5D0CCFB7" w14:textId="77777777" w:rsidR="008D1EB1" w:rsidRDefault="008D1EB1">
            <w:pPr>
              <w:pStyle w:val="TableParagraph"/>
              <w:rPr>
                <w:sz w:val="20"/>
              </w:rPr>
            </w:pPr>
          </w:p>
        </w:tc>
        <w:tc>
          <w:tcPr>
            <w:tcW w:w="3839" w:type="dxa"/>
            <w:tcBorders>
              <w:top w:val="dashed" w:sz="6" w:space="0" w:color="000000"/>
            </w:tcBorders>
          </w:tcPr>
          <w:p w14:paraId="4F89872E" w14:textId="77777777" w:rsidR="008D1EB1" w:rsidRDefault="004C0D40">
            <w:pPr>
              <w:pStyle w:val="TableParagraph"/>
              <w:spacing w:before="97" w:line="201" w:lineRule="exact"/>
              <w:ind w:left="959"/>
              <w:rPr>
                <w:rFonts w:ascii="Courier New"/>
                <w:sz w:val="20"/>
              </w:rPr>
            </w:pPr>
            <w:r>
              <w:rPr>
                <w:rFonts w:ascii="Courier New"/>
                <w:sz w:val="20"/>
              </w:rPr>
              <w:t>CL</w:t>
            </w:r>
          </w:p>
        </w:tc>
      </w:tr>
      <w:tr w:rsidR="008D1EB1" w14:paraId="0E5BD79D" w14:textId="77777777">
        <w:trPr>
          <w:trHeight w:val="214"/>
        </w:trPr>
        <w:tc>
          <w:tcPr>
            <w:tcW w:w="4019" w:type="dxa"/>
          </w:tcPr>
          <w:p w14:paraId="1666DE08" w14:textId="77777777" w:rsidR="008D1EB1" w:rsidRDefault="004C0D40">
            <w:pPr>
              <w:pStyle w:val="TableParagraph"/>
              <w:tabs>
                <w:tab w:val="left" w:pos="959"/>
              </w:tabs>
              <w:spacing w:line="195" w:lineRule="exact"/>
              <w:rPr>
                <w:rFonts w:ascii="Courier New"/>
                <w:sz w:val="20"/>
              </w:rPr>
            </w:pPr>
            <w:r>
              <w:rPr>
                <w:rFonts w:ascii="Courier New"/>
                <w:sz w:val="20"/>
              </w:rPr>
              <w:t>2</w:t>
            </w:r>
            <w:r>
              <w:rPr>
                <w:rFonts w:ascii="Courier New"/>
                <w:sz w:val="20"/>
              </w:rPr>
              <w:tab/>
              <w:t>DISCHARGE</w:t>
            </w:r>
            <w:r>
              <w:rPr>
                <w:rFonts w:ascii="Courier New"/>
                <w:spacing w:val="-3"/>
                <w:sz w:val="20"/>
              </w:rPr>
              <w:t xml:space="preserve"> </w:t>
            </w:r>
            <w:r>
              <w:rPr>
                <w:rFonts w:ascii="Courier New"/>
                <w:sz w:val="20"/>
              </w:rPr>
              <w:t>SUMMARY</w:t>
            </w:r>
          </w:p>
        </w:tc>
        <w:tc>
          <w:tcPr>
            <w:tcW w:w="1500" w:type="dxa"/>
          </w:tcPr>
          <w:p w14:paraId="03609FB8" w14:textId="77777777" w:rsidR="008D1EB1" w:rsidRDefault="008D1EB1">
            <w:pPr>
              <w:pStyle w:val="TableParagraph"/>
              <w:rPr>
                <w:sz w:val="14"/>
              </w:rPr>
            </w:pPr>
          </w:p>
        </w:tc>
        <w:tc>
          <w:tcPr>
            <w:tcW w:w="3839" w:type="dxa"/>
          </w:tcPr>
          <w:p w14:paraId="2CDBFBE9" w14:textId="77777777" w:rsidR="008D1EB1" w:rsidRDefault="004C0D40">
            <w:pPr>
              <w:pStyle w:val="TableParagraph"/>
              <w:spacing w:line="195" w:lineRule="exact"/>
              <w:ind w:left="959"/>
              <w:rPr>
                <w:rFonts w:ascii="Courier New"/>
                <w:sz w:val="20"/>
              </w:rPr>
            </w:pPr>
            <w:r>
              <w:rPr>
                <w:rFonts w:ascii="Courier New"/>
                <w:sz w:val="20"/>
              </w:rPr>
              <w:t>CL</w:t>
            </w:r>
          </w:p>
        </w:tc>
      </w:tr>
      <w:tr w:rsidR="008D1EB1" w14:paraId="0426E58A" w14:textId="77777777">
        <w:trPr>
          <w:trHeight w:val="214"/>
        </w:trPr>
        <w:tc>
          <w:tcPr>
            <w:tcW w:w="4019" w:type="dxa"/>
          </w:tcPr>
          <w:p w14:paraId="746B5DD3" w14:textId="77777777" w:rsidR="008D1EB1" w:rsidRDefault="004C0D40">
            <w:pPr>
              <w:pStyle w:val="TableParagraph"/>
              <w:tabs>
                <w:tab w:val="left" w:pos="959"/>
              </w:tabs>
              <w:spacing w:line="195" w:lineRule="exact"/>
              <w:rPr>
                <w:rFonts w:ascii="Courier New"/>
                <w:sz w:val="20"/>
              </w:rPr>
            </w:pPr>
            <w:r>
              <w:rPr>
                <w:rFonts w:ascii="Courier New"/>
                <w:sz w:val="20"/>
              </w:rPr>
              <w:t>3</w:t>
            </w:r>
            <w:r>
              <w:rPr>
                <w:rFonts w:ascii="Courier New"/>
                <w:sz w:val="20"/>
              </w:rPr>
              <w:tab/>
              <w:t>PROGRESS</w:t>
            </w:r>
            <w:r>
              <w:rPr>
                <w:rFonts w:ascii="Courier New"/>
                <w:spacing w:val="-2"/>
                <w:sz w:val="20"/>
              </w:rPr>
              <w:t xml:space="preserve"> </w:t>
            </w:r>
            <w:r>
              <w:rPr>
                <w:rFonts w:ascii="Courier New"/>
                <w:sz w:val="20"/>
              </w:rPr>
              <w:t>NOTES</w:t>
            </w:r>
          </w:p>
        </w:tc>
        <w:tc>
          <w:tcPr>
            <w:tcW w:w="1500" w:type="dxa"/>
          </w:tcPr>
          <w:p w14:paraId="55FB65E8" w14:textId="77777777" w:rsidR="008D1EB1" w:rsidRDefault="008D1EB1">
            <w:pPr>
              <w:pStyle w:val="TableParagraph"/>
              <w:rPr>
                <w:sz w:val="14"/>
              </w:rPr>
            </w:pPr>
          </w:p>
        </w:tc>
        <w:tc>
          <w:tcPr>
            <w:tcW w:w="3839" w:type="dxa"/>
          </w:tcPr>
          <w:p w14:paraId="288151AB" w14:textId="77777777" w:rsidR="008D1EB1" w:rsidRDefault="004C0D40">
            <w:pPr>
              <w:pStyle w:val="TableParagraph"/>
              <w:spacing w:line="195" w:lineRule="exact"/>
              <w:ind w:left="959"/>
              <w:rPr>
                <w:rFonts w:ascii="Courier New"/>
                <w:sz w:val="20"/>
              </w:rPr>
            </w:pPr>
            <w:r>
              <w:rPr>
                <w:rFonts w:ascii="Courier New"/>
                <w:sz w:val="20"/>
              </w:rPr>
              <w:t>CL</w:t>
            </w:r>
          </w:p>
        </w:tc>
      </w:tr>
      <w:tr w:rsidR="008D1EB1" w14:paraId="16D3DB87" w14:textId="77777777">
        <w:trPr>
          <w:trHeight w:val="219"/>
        </w:trPr>
        <w:tc>
          <w:tcPr>
            <w:tcW w:w="4019" w:type="dxa"/>
          </w:tcPr>
          <w:p w14:paraId="63409F7F" w14:textId="77777777" w:rsidR="008D1EB1" w:rsidRDefault="004C0D40">
            <w:pPr>
              <w:pStyle w:val="TableParagraph"/>
              <w:tabs>
                <w:tab w:val="left" w:pos="959"/>
              </w:tabs>
              <w:spacing w:line="200" w:lineRule="exact"/>
              <w:rPr>
                <w:rFonts w:ascii="Courier New"/>
                <w:sz w:val="20"/>
              </w:rPr>
            </w:pPr>
            <w:r>
              <w:rPr>
                <w:rFonts w:ascii="Courier New"/>
                <w:sz w:val="20"/>
              </w:rPr>
              <w:t>4</w:t>
            </w:r>
            <w:r>
              <w:rPr>
                <w:rFonts w:ascii="Courier New"/>
                <w:sz w:val="20"/>
              </w:rPr>
              <w:tab/>
              <w:t>ADDENDUM</w:t>
            </w:r>
          </w:p>
        </w:tc>
        <w:tc>
          <w:tcPr>
            <w:tcW w:w="1500" w:type="dxa"/>
          </w:tcPr>
          <w:p w14:paraId="4133A61A" w14:textId="77777777" w:rsidR="008D1EB1" w:rsidRDefault="008D1EB1">
            <w:pPr>
              <w:pStyle w:val="TableParagraph"/>
              <w:rPr>
                <w:sz w:val="14"/>
              </w:rPr>
            </w:pPr>
          </w:p>
        </w:tc>
        <w:tc>
          <w:tcPr>
            <w:tcW w:w="3839" w:type="dxa"/>
          </w:tcPr>
          <w:p w14:paraId="7577FA8D" w14:textId="77777777" w:rsidR="008D1EB1" w:rsidRDefault="004C0D40">
            <w:pPr>
              <w:pStyle w:val="TableParagraph"/>
              <w:spacing w:line="200" w:lineRule="exact"/>
              <w:ind w:left="959"/>
              <w:rPr>
                <w:rFonts w:ascii="Courier New"/>
                <w:sz w:val="20"/>
              </w:rPr>
            </w:pPr>
            <w:r>
              <w:rPr>
                <w:rFonts w:ascii="Courier New"/>
                <w:sz w:val="20"/>
              </w:rPr>
              <w:t>DC</w:t>
            </w:r>
          </w:p>
        </w:tc>
      </w:tr>
      <w:tr w:rsidR="008D1EB1" w14:paraId="240286FA" w14:textId="77777777">
        <w:trPr>
          <w:trHeight w:val="222"/>
        </w:trPr>
        <w:tc>
          <w:tcPr>
            <w:tcW w:w="4019" w:type="dxa"/>
          </w:tcPr>
          <w:p w14:paraId="58997786" w14:textId="77777777" w:rsidR="008D1EB1" w:rsidRDefault="004C0D40">
            <w:pPr>
              <w:pStyle w:val="TableParagraph"/>
              <w:tabs>
                <w:tab w:val="left" w:pos="959"/>
              </w:tabs>
              <w:spacing w:line="202" w:lineRule="exact"/>
              <w:rPr>
                <w:rFonts w:ascii="Courier New"/>
                <w:b/>
                <w:sz w:val="20"/>
              </w:rPr>
            </w:pPr>
            <w:r>
              <w:rPr>
                <w:rFonts w:ascii="Courier New"/>
                <w:sz w:val="20"/>
              </w:rPr>
              <w:t>5</w:t>
            </w:r>
            <w:r>
              <w:rPr>
                <w:rFonts w:ascii="Courier New"/>
                <w:sz w:val="20"/>
              </w:rPr>
              <w:tab/>
            </w:r>
            <w:r>
              <w:rPr>
                <w:rFonts w:ascii="Courier New"/>
                <w:b/>
                <w:sz w:val="20"/>
              </w:rPr>
              <w:t>CLINICAL</w:t>
            </w:r>
            <w:r>
              <w:rPr>
                <w:rFonts w:ascii="Courier New"/>
                <w:b/>
                <w:spacing w:val="-3"/>
                <w:sz w:val="20"/>
              </w:rPr>
              <w:t xml:space="preserve"> </w:t>
            </w:r>
            <w:r>
              <w:rPr>
                <w:rFonts w:ascii="Courier New"/>
                <w:b/>
                <w:sz w:val="20"/>
              </w:rPr>
              <w:t>PROCEDURES</w:t>
            </w:r>
          </w:p>
        </w:tc>
        <w:tc>
          <w:tcPr>
            <w:tcW w:w="1500" w:type="dxa"/>
          </w:tcPr>
          <w:p w14:paraId="128B3356" w14:textId="77777777" w:rsidR="008D1EB1" w:rsidRDefault="008D1EB1">
            <w:pPr>
              <w:pStyle w:val="TableParagraph"/>
              <w:rPr>
                <w:sz w:val="14"/>
              </w:rPr>
            </w:pPr>
          </w:p>
        </w:tc>
        <w:tc>
          <w:tcPr>
            <w:tcW w:w="3839" w:type="dxa"/>
          </w:tcPr>
          <w:p w14:paraId="013D340D" w14:textId="77777777" w:rsidR="008D1EB1" w:rsidRDefault="004C0D40">
            <w:pPr>
              <w:pStyle w:val="TableParagraph"/>
              <w:spacing w:line="202" w:lineRule="exact"/>
              <w:ind w:left="960"/>
              <w:rPr>
                <w:rFonts w:ascii="Courier New"/>
                <w:sz w:val="20"/>
              </w:rPr>
            </w:pPr>
            <w:r>
              <w:rPr>
                <w:rFonts w:ascii="Courier New"/>
                <w:sz w:val="20"/>
              </w:rPr>
              <w:t>CL</w:t>
            </w:r>
          </w:p>
        </w:tc>
      </w:tr>
      <w:tr w:rsidR="008D1EB1" w14:paraId="3615F8AF" w14:textId="77777777">
        <w:trPr>
          <w:trHeight w:val="217"/>
        </w:trPr>
        <w:tc>
          <w:tcPr>
            <w:tcW w:w="4019" w:type="dxa"/>
          </w:tcPr>
          <w:p w14:paraId="1000FDC4" w14:textId="77777777" w:rsidR="008D1EB1" w:rsidRDefault="004C0D40">
            <w:pPr>
              <w:pStyle w:val="TableParagraph"/>
              <w:tabs>
                <w:tab w:val="left" w:pos="1199"/>
              </w:tabs>
              <w:spacing w:line="197" w:lineRule="exact"/>
              <w:ind w:left="-1"/>
              <w:rPr>
                <w:rFonts w:ascii="Courier New"/>
                <w:sz w:val="20"/>
              </w:rPr>
            </w:pPr>
            <w:r>
              <w:rPr>
                <w:rFonts w:ascii="Courier New"/>
                <w:sz w:val="20"/>
              </w:rPr>
              <w:t>6</w:t>
            </w:r>
            <w:r>
              <w:rPr>
                <w:rFonts w:ascii="Courier New"/>
                <w:sz w:val="20"/>
              </w:rPr>
              <w:tab/>
              <w:t>CP</w:t>
            </w:r>
            <w:r>
              <w:rPr>
                <w:rFonts w:ascii="Courier New"/>
                <w:spacing w:val="-2"/>
                <w:sz w:val="20"/>
              </w:rPr>
              <w:t xml:space="preserve"> </w:t>
            </w:r>
            <w:r>
              <w:rPr>
                <w:rFonts w:ascii="Courier New"/>
                <w:sz w:val="20"/>
              </w:rPr>
              <w:t>CARDIOLOGY</w:t>
            </w:r>
          </w:p>
        </w:tc>
        <w:tc>
          <w:tcPr>
            <w:tcW w:w="1500" w:type="dxa"/>
          </w:tcPr>
          <w:p w14:paraId="1113F81F" w14:textId="77777777" w:rsidR="008D1EB1" w:rsidRDefault="008D1EB1">
            <w:pPr>
              <w:pStyle w:val="TableParagraph"/>
              <w:rPr>
                <w:sz w:val="14"/>
              </w:rPr>
            </w:pPr>
          </w:p>
        </w:tc>
        <w:tc>
          <w:tcPr>
            <w:tcW w:w="3839" w:type="dxa"/>
          </w:tcPr>
          <w:p w14:paraId="46228A07" w14:textId="77777777" w:rsidR="008D1EB1" w:rsidRDefault="004C0D40">
            <w:pPr>
              <w:pStyle w:val="TableParagraph"/>
              <w:spacing w:line="197" w:lineRule="exact"/>
              <w:ind w:left="959"/>
              <w:rPr>
                <w:rFonts w:ascii="Courier New"/>
                <w:sz w:val="20"/>
              </w:rPr>
            </w:pPr>
            <w:r>
              <w:rPr>
                <w:rFonts w:ascii="Courier New"/>
                <w:sz w:val="20"/>
              </w:rPr>
              <w:t>DC</w:t>
            </w:r>
          </w:p>
        </w:tc>
      </w:tr>
      <w:tr w:rsidR="008D1EB1" w14:paraId="64AA2CCC" w14:textId="77777777">
        <w:trPr>
          <w:trHeight w:val="214"/>
        </w:trPr>
        <w:tc>
          <w:tcPr>
            <w:tcW w:w="4019" w:type="dxa"/>
          </w:tcPr>
          <w:p w14:paraId="03F23455" w14:textId="77777777" w:rsidR="008D1EB1" w:rsidRDefault="004C0D40">
            <w:pPr>
              <w:pStyle w:val="TableParagraph"/>
              <w:tabs>
                <w:tab w:val="left" w:pos="1439"/>
              </w:tabs>
              <w:spacing w:line="195" w:lineRule="exact"/>
              <w:ind w:left="-1"/>
              <w:rPr>
                <w:rFonts w:ascii="Courier New"/>
                <w:sz w:val="20"/>
              </w:rPr>
            </w:pPr>
            <w:r>
              <w:rPr>
                <w:rFonts w:ascii="Courier New"/>
                <w:sz w:val="20"/>
              </w:rPr>
              <w:t>7</w:t>
            </w:r>
            <w:r>
              <w:rPr>
                <w:rFonts w:ascii="Courier New"/>
                <w:sz w:val="20"/>
              </w:rPr>
              <w:tab/>
              <w:t>CP PULMONARY</w:t>
            </w:r>
            <w:r>
              <w:rPr>
                <w:rFonts w:ascii="Courier New"/>
                <w:spacing w:val="-12"/>
                <w:sz w:val="20"/>
              </w:rPr>
              <w:t xml:space="preserve"> </w:t>
            </w:r>
            <w:r>
              <w:rPr>
                <w:rFonts w:ascii="Courier New"/>
                <w:sz w:val="20"/>
              </w:rPr>
              <w:t>FUNCTION</w:t>
            </w:r>
          </w:p>
        </w:tc>
        <w:tc>
          <w:tcPr>
            <w:tcW w:w="1500" w:type="dxa"/>
          </w:tcPr>
          <w:p w14:paraId="7DCE63C9" w14:textId="77777777" w:rsidR="008D1EB1" w:rsidRDefault="004C0D40">
            <w:pPr>
              <w:pStyle w:val="TableParagraph"/>
              <w:spacing w:line="195" w:lineRule="exact"/>
              <w:ind w:left="59"/>
              <w:rPr>
                <w:rFonts w:ascii="Courier New"/>
                <w:sz w:val="20"/>
              </w:rPr>
            </w:pPr>
            <w:r>
              <w:rPr>
                <w:rFonts w:ascii="Courier New"/>
                <w:sz w:val="20"/>
              </w:rPr>
              <w:t>TEST</w:t>
            </w:r>
          </w:p>
        </w:tc>
        <w:tc>
          <w:tcPr>
            <w:tcW w:w="3839" w:type="dxa"/>
          </w:tcPr>
          <w:p w14:paraId="71D71E16" w14:textId="77777777" w:rsidR="008D1EB1" w:rsidRDefault="004C0D40">
            <w:pPr>
              <w:pStyle w:val="TableParagraph"/>
              <w:spacing w:line="195" w:lineRule="exact"/>
              <w:ind w:left="959"/>
              <w:rPr>
                <w:rFonts w:ascii="Courier New"/>
                <w:sz w:val="20"/>
              </w:rPr>
            </w:pPr>
            <w:r>
              <w:rPr>
                <w:rFonts w:ascii="Courier New"/>
                <w:sz w:val="20"/>
              </w:rPr>
              <w:t>TL</w:t>
            </w:r>
          </w:p>
        </w:tc>
      </w:tr>
      <w:tr w:rsidR="008D1EB1" w14:paraId="7ECEE4F7" w14:textId="77777777">
        <w:trPr>
          <w:trHeight w:val="214"/>
        </w:trPr>
        <w:tc>
          <w:tcPr>
            <w:tcW w:w="4019" w:type="dxa"/>
          </w:tcPr>
          <w:p w14:paraId="6F858338" w14:textId="77777777" w:rsidR="008D1EB1" w:rsidRDefault="004C0D40">
            <w:pPr>
              <w:pStyle w:val="TableParagraph"/>
              <w:tabs>
                <w:tab w:val="left" w:pos="1439"/>
              </w:tabs>
              <w:spacing w:line="195" w:lineRule="exact"/>
              <w:ind w:left="-1"/>
              <w:rPr>
                <w:rFonts w:ascii="Courier New"/>
                <w:sz w:val="20"/>
              </w:rPr>
            </w:pPr>
            <w:r>
              <w:rPr>
                <w:rFonts w:ascii="Courier New"/>
                <w:sz w:val="20"/>
              </w:rPr>
              <w:t>8</w:t>
            </w:r>
            <w:r>
              <w:rPr>
                <w:rFonts w:ascii="Courier New"/>
                <w:sz w:val="20"/>
              </w:rPr>
              <w:tab/>
              <w:t>CP</w:t>
            </w:r>
            <w:r>
              <w:rPr>
                <w:rFonts w:ascii="Courier New"/>
                <w:spacing w:val="-2"/>
                <w:sz w:val="20"/>
              </w:rPr>
              <w:t xml:space="preserve"> </w:t>
            </w:r>
            <w:r>
              <w:rPr>
                <w:rFonts w:ascii="Courier New"/>
                <w:sz w:val="20"/>
              </w:rPr>
              <w:t>EKG</w:t>
            </w:r>
          </w:p>
        </w:tc>
        <w:tc>
          <w:tcPr>
            <w:tcW w:w="1500" w:type="dxa"/>
          </w:tcPr>
          <w:p w14:paraId="7007F7DF" w14:textId="77777777" w:rsidR="008D1EB1" w:rsidRDefault="008D1EB1">
            <w:pPr>
              <w:pStyle w:val="TableParagraph"/>
              <w:rPr>
                <w:sz w:val="14"/>
              </w:rPr>
            </w:pPr>
          </w:p>
        </w:tc>
        <w:tc>
          <w:tcPr>
            <w:tcW w:w="3839" w:type="dxa"/>
          </w:tcPr>
          <w:p w14:paraId="7CBD2204" w14:textId="77777777" w:rsidR="008D1EB1" w:rsidRDefault="004C0D40">
            <w:pPr>
              <w:pStyle w:val="TableParagraph"/>
              <w:spacing w:line="195" w:lineRule="exact"/>
              <w:ind w:left="959"/>
              <w:rPr>
                <w:rFonts w:ascii="Courier New"/>
                <w:sz w:val="20"/>
              </w:rPr>
            </w:pPr>
            <w:r>
              <w:rPr>
                <w:rFonts w:ascii="Courier New"/>
                <w:sz w:val="20"/>
              </w:rPr>
              <w:t>TL</w:t>
            </w:r>
          </w:p>
        </w:tc>
      </w:tr>
      <w:tr w:rsidR="008D1EB1" w14:paraId="52BFA8A0" w14:textId="77777777">
        <w:trPr>
          <w:trHeight w:val="214"/>
        </w:trPr>
        <w:tc>
          <w:tcPr>
            <w:tcW w:w="4019" w:type="dxa"/>
          </w:tcPr>
          <w:p w14:paraId="6232DF20" w14:textId="77777777" w:rsidR="008D1EB1" w:rsidRDefault="004C0D40">
            <w:pPr>
              <w:pStyle w:val="TableParagraph"/>
              <w:tabs>
                <w:tab w:val="left" w:pos="1199"/>
              </w:tabs>
              <w:spacing w:line="195" w:lineRule="exact"/>
              <w:ind w:left="-1"/>
              <w:rPr>
                <w:rFonts w:ascii="Courier New"/>
                <w:sz w:val="20"/>
              </w:rPr>
            </w:pPr>
            <w:r>
              <w:rPr>
                <w:rFonts w:ascii="Courier New"/>
                <w:sz w:val="20"/>
              </w:rPr>
              <w:t>9</w:t>
            </w:r>
            <w:r>
              <w:rPr>
                <w:rFonts w:ascii="Courier New"/>
                <w:sz w:val="20"/>
              </w:rPr>
              <w:tab/>
              <w:t>CP GI</w:t>
            </w:r>
            <w:r>
              <w:rPr>
                <w:rFonts w:ascii="Courier New"/>
                <w:spacing w:val="-3"/>
                <w:sz w:val="20"/>
              </w:rPr>
              <w:t xml:space="preserve"> </w:t>
            </w:r>
            <w:r>
              <w:rPr>
                <w:rFonts w:ascii="Courier New"/>
                <w:sz w:val="20"/>
              </w:rPr>
              <w:t>TESTS</w:t>
            </w:r>
          </w:p>
        </w:tc>
        <w:tc>
          <w:tcPr>
            <w:tcW w:w="1500" w:type="dxa"/>
          </w:tcPr>
          <w:p w14:paraId="54A6B128" w14:textId="77777777" w:rsidR="008D1EB1" w:rsidRDefault="008D1EB1">
            <w:pPr>
              <w:pStyle w:val="TableParagraph"/>
              <w:rPr>
                <w:sz w:val="14"/>
              </w:rPr>
            </w:pPr>
          </w:p>
        </w:tc>
        <w:tc>
          <w:tcPr>
            <w:tcW w:w="3839" w:type="dxa"/>
          </w:tcPr>
          <w:p w14:paraId="19E71FE7" w14:textId="77777777" w:rsidR="008D1EB1" w:rsidRDefault="004C0D40">
            <w:pPr>
              <w:pStyle w:val="TableParagraph"/>
              <w:spacing w:line="195" w:lineRule="exact"/>
              <w:ind w:left="959"/>
              <w:rPr>
                <w:rFonts w:ascii="Courier New"/>
                <w:sz w:val="20"/>
              </w:rPr>
            </w:pPr>
            <w:r>
              <w:rPr>
                <w:rFonts w:ascii="Courier New"/>
                <w:sz w:val="20"/>
              </w:rPr>
              <w:t>DC</w:t>
            </w:r>
          </w:p>
        </w:tc>
      </w:tr>
      <w:tr w:rsidR="008D1EB1" w14:paraId="78343DC8" w14:textId="77777777">
        <w:trPr>
          <w:trHeight w:val="214"/>
        </w:trPr>
        <w:tc>
          <w:tcPr>
            <w:tcW w:w="4019" w:type="dxa"/>
          </w:tcPr>
          <w:p w14:paraId="1DB4D573" w14:textId="77777777" w:rsidR="008D1EB1" w:rsidRDefault="004C0D40">
            <w:pPr>
              <w:pStyle w:val="TableParagraph"/>
              <w:tabs>
                <w:tab w:val="left" w:pos="1439"/>
              </w:tabs>
              <w:spacing w:line="195" w:lineRule="exact"/>
              <w:ind w:left="-1"/>
              <w:rPr>
                <w:rFonts w:ascii="Courier New"/>
                <w:sz w:val="20"/>
              </w:rPr>
            </w:pPr>
            <w:r>
              <w:rPr>
                <w:rFonts w:ascii="Courier New"/>
                <w:sz w:val="20"/>
              </w:rPr>
              <w:t>10</w:t>
            </w:r>
            <w:r>
              <w:rPr>
                <w:rFonts w:ascii="Courier New"/>
                <w:sz w:val="20"/>
              </w:rPr>
              <w:tab/>
              <w:t>CP</w:t>
            </w:r>
            <w:r>
              <w:rPr>
                <w:rFonts w:ascii="Courier New"/>
                <w:spacing w:val="-2"/>
                <w:sz w:val="20"/>
              </w:rPr>
              <w:t xml:space="preserve"> </w:t>
            </w:r>
            <w:r>
              <w:rPr>
                <w:rFonts w:ascii="Courier New"/>
                <w:sz w:val="20"/>
              </w:rPr>
              <w:t>ENDOSCOPY</w:t>
            </w:r>
          </w:p>
        </w:tc>
        <w:tc>
          <w:tcPr>
            <w:tcW w:w="1500" w:type="dxa"/>
          </w:tcPr>
          <w:p w14:paraId="3D6D4FA7" w14:textId="77777777" w:rsidR="008D1EB1" w:rsidRDefault="008D1EB1">
            <w:pPr>
              <w:pStyle w:val="TableParagraph"/>
              <w:rPr>
                <w:sz w:val="14"/>
              </w:rPr>
            </w:pPr>
          </w:p>
        </w:tc>
        <w:tc>
          <w:tcPr>
            <w:tcW w:w="3839" w:type="dxa"/>
          </w:tcPr>
          <w:p w14:paraId="2595A052" w14:textId="77777777" w:rsidR="008D1EB1" w:rsidRDefault="004C0D40">
            <w:pPr>
              <w:pStyle w:val="TableParagraph"/>
              <w:spacing w:line="195" w:lineRule="exact"/>
              <w:ind w:left="959"/>
              <w:rPr>
                <w:rFonts w:ascii="Courier New"/>
                <w:sz w:val="20"/>
              </w:rPr>
            </w:pPr>
            <w:r>
              <w:rPr>
                <w:rFonts w:ascii="Courier New"/>
                <w:sz w:val="20"/>
              </w:rPr>
              <w:t>TL</w:t>
            </w:r>
          </w:p>
        </w:tc>
      </w:tr>
      <w:tr w:rsidR="008D1EB1" w14:paraId="21D3AD5C" w14:textId="77777777">
        <w:trPr>
          <w:trHeight w:val="214"/>
        </w:trPr>
        <w:tc>
          <w:tcPr>
            <w:tcW w:w="4019" w:type="dxa"/>
          </w:tcPr>
          <w:p w14:paraId="07331340" w14:textId="77777777" w:rsidR="008D1EB1" w:rsidRDefault="004C0D40">
            <w:pPr>
              <w:pStyle w:val="TableParagraph"/>
              <w:tabs>
                <w:tab w:val="left" w:pos="1439"/>
              </w:tabs>
              <w:spacing w:line="195" w:lineRule="exact"/>
              <w:ind w:left="-1"/>
              <w:rPr>
                <w:rFonts w:ascii="Courier New"/>
                <w:sz w:val="20"/>
              </w:rPr>
            </w:pPr>
            <w:r>
              <w:rPr>
                <w:rFonts w:ascii="Courier New"/>
                <w:sz w:val="20"/>
              </w:rPr>
              <w:t>11</w:t>
            </w:r>
            <w:r>
              <w:rPr>
                <w:rFonts w:ascii="Courier New"/>
                <w:sz w:val="20"/>
              </w:rPr>
              <w:tab/>
              <w:t>CP</w:t>
            </w:r>
            <w:r>
              <w:rPr>
                <w:rFonts w:ascii="Courier New"/>
                <w:spacing w:val="-3"/>
                <w:sz w:val="20"/>
              </w:rPr>
              <w:t xml:space="preserve"> </w:t>
            </w:r>
            <w:r>
              <w:rPr>
                <w:rFonts w:ascii="Courier New"/>
                <w:sz w:val="20"/>
              </w:rPr>
              <w:t>COLONOSCOPY</w:t>
            </w:r>
          </w:p>
        </w:tc>
        <w:tc>
          <w:tcPr>
            <w:tcW w:w="1500" w:type="dxa"/>
          </w:tcPr>
          <w:p w14:paraId="4D763FD0" w14:textId="77777777" w:rsidR="008D1EB1" w:rsidRDefault="008D1EB1">
            <w:pPr>
              <w:pStyle w:val="TableParagraph"/>
              <w:rPr>
                <w:sz w:val="14"/>
              </w:rPr>
            </w:pPr>
          </w:p>
        </w:tc>
        <w:tc>
          <w:tcPr>
            <w:tcW w:w="3839" w:type="dxa"/>
          </w:tcPr>
          <w:p w14:paraId="4C7AE5EE" w14:textId="77777777" w:rsidR="008D1EB1" w:rsidRDefault="004C0D40">
            <w:pPr>
              <w:pStyle w:val="TableParagraph"/>
              <w:spacing w:line="195" w:lineRule="exact"/>
              <w:ind w:left="959"/>
              <w:rPr>
                <w:rFonts w:ascii="Courier New"/>
                <w:sz w:val="20"/>
              </w:rPr>
            </w:pPr>
            <w:r>
              <w:rPr>
                <w:rFonts w:ascii="Courier New"/>
                <w:sz w:val="20"/>
              </w:rPr>
              <w:t>TL</w:t>
            </w:r>
          </w:p>
        </w:tc>
      </w:tr>
      <w:tr w:rsidR="008D1EB1" w14:paraId="35A42073" w14:textId="77777777">
        <w:trPr>
          <w:trHeight w:val="214"/>
        </w:trPr>
        <w:tc>
          <w:tcPr>
            <w:tcW w:w="4019" w:type="dxa"/>
          </w:tcPr>
          <w:p w14:paraId="50AE6A5A" w14:textId="77777777" w:rsidR="008D1EB1" w:rsidRDefault="004C0D40">
            <w:pPr>
              <w:pStyle w:val="TableParagraph"/>
              <w:tabs>
                <w:tab w:val="left" w:pos="1199"/>
              </w:tabs>
              <w:spacing w:line="195" w:lineRule="exact"/>
              <w:ind w:left="-1"/>
              <w:rPr>
                <w:rFonts w:ascii="Courier New"/>
                <w:sz w:val="20"/>
              </w:rPr>
            </w:pPr>
            <w:r>
              <w:rPr>
                <w:rFonts w:ascii="Courier New"/>
                <w:sz w:val="20"/>
              </w:rPr>
              <w:t>12</w:t>
            </w:r>
            <w:r>
              <w:rPr>
                <w:rFonts w:ascii="Courier New"/>
                <w:sz w:val="20"/>
              </w:rPr>
              <w:tab/>
              <w:t>CP</w:t>
            </w:r>
            <w:r>
              <w:rPr>
                <w:rFonts w:ascii="Courier New"/>
                <w:spacing w:val="-2"/>
                <w:sz w:val="20"/>
              </w:rPr>
              <w:t xml:space="preserve"> </w:t>
            </w:r>
            <w:r>
              <w:rPr>
                <w:rFonts w:ascii="Courier New"/>
                <w:sz w:val="20"/>
              </w:rPr>
              <w:t>HEMATOLOGY</w:t>
            </w:r>
          </w:p>
        </w:tc>
        <w:tc>
          <w:tcPr>
            <w:tcW w:w="1500" w:type="dxa"/>
          </w:tcPr>
          <w:p w14:paraId="4E32E6EC" w14:textId="77777777" w:rsidR="008D1EB1" w:rsidRDefault="008D1EB1">
            <w:pPr>
              <w:pStyle w:val="TableParagraph"/>
              <w:rPr>
                <w:sz w:val="14"/>
              </w:rPr>
            </w:pPr>
          </w:p>
        </w:tc>
        <w:tc>
          <w:tcPr>
            <w:tcW w:w="3839" w:type="dxa"/>
          </w:tcPr>
          <w:p w14:paraId="11D1B89D" w14:textId="77777777" w:rsidR="008D1EB1" w:rsidRDefault="004C0D40">
            <w:pPr>
              <w:pStyle w:val="TableParagraph"/>
              <w:spacing w:line="195" w:lineRule="exact"/>
              <w:ind w:left="959"/>
              <w:rPr>
                <w:rFonts w:ascii="Courier New"/>
                <w:sz w:val="20"/>
              </w:rPr>
            </w:pPr>
            <w:r>
              <w:rPr>
                <w:rFonts w:ascii="Courier New"/>
                <w:sz w:val="20"/>
              </w:rPr>
              <w:t>DC</w:t>
            </w:r>
          </w:p>
        </w:tc>
      </w:tr>
      <w:tr w:rsidR="008D1EB1" w14:paraId="19797B27" w14:textId="77777777">
        <w:trPr>
          <w:trHeight w:val="214"/>
        </w:trPr>
        <w:tc>
          <w:tcPr>
            <w:tcW w:w="4019" w:type="dxa"/>
          </w:tcPr>
          <w:p w14:paraId="747DA534" w14:textId="77777777" w:rsidR="008D1EB1" w:rsidRDefault="004C0D40">
            <w:pPr>
              <w:pStyle w:val="TableParagraph"/>
              <w:tabs>
                <w:tab w:val="left" w:pos="1439"/>
              </w:tabs>
              <w:spacing w:line="195" w:lineRule="exact"/>
              <w:ind w:left="-1"/>
              <w:rPr>
                <w:rFonts w:ascii="Courier New"/>
                <w:sz w:val="20"/>
              </w:rPr>
            </w:pPr>
            <w:r>
              <w:rPr>
                <w:rFonts w:ascii="Courier New"/>
                <w:sz w:val="20"/>
              </w:rPr>
              <w:t>13</w:t>
            </w:r>
            <w:r>
              <w:rPr>
                <w:rFonts w:ascii="Courier New"/>
                <w:sz w:val="20"/>
              </w:rPr>
              <w:tab/>
              <w:t>CP BONE</w:t>
            </w:r>
            <w:r>
              <w:rPr>
                <w:rFonts w:ascii="Courier New"/>
                <w:spacing w:val="-4"/>
                <w:sz w:val="20"/>
              </w:rPr>
              <w:t xml:space="preserve"> </w:t>
            </w:r>
            <w:r>
              <w:rPr>
                <w:rFonts w:ascii="Courier New"/>
                <w:sz w:val="20"/>
              </w:rPr>
              <w:t>MARROW</w:t>
            </w:r>
          </w:p>
        </w:tc>
        <w:tc>
          <w:tcPr>
            <w:tcW w:w="1500" w:type="dxa"/>
          </w:tcPr>
          <w:p w14:paraId="1337BC65" w14:textId="77777777" w:rsidR="008D1EB1" w:rsidRDefault="008D1EB1">
            <w:pPr>
              <w:pStyle w:val="TableParagraph"/>
              <w:rPr>
                <w:sz w:val="14"/>
              </w:rPr>
            </w:pPr>
          </w:p>
        </w:tc>
        <w:tc>
          <w:tcPr>
            <w:tcW w:w="3839" w:type="dxa"/>
          </w:tcPr>
          <w:p w14:paraId="5C4335F2" w14:textId="77777777" w:rsidR="008D1EB1" w:rsidRDefault="004C0D40">
            <w:pPr>
              <w:pStyle w:val="TableParagraph"/>
              <w:spacing w:line="195" w:lineRule="exact"/>
              <w:ind w:left="959"/>
              <w:rPr>
                <w:rFonts w:ascii="Courier New"/>
                <w:sz w:val="20"/>
              </w:rPr>
            </w:pPr>
            <w:r>
              <w:rPr>
                <w:rFonts w:ascii="Courier New"/>
                <w:sz w:val="20"/>
              </w:rPr>
              <w:t>TL</w:t>
            </w:r>
          </w:p>
        </w:tc>
      </w:tr>
      <w:tr w:rsidR="008D1EB1" w14:paraId="62492A1D" w14:textId="77777777">
        <w:trPr>
          <w:trHeight w:val="220"/>
        </w:trPr>
        <w:tc>
          <w:tcPr>
            <w:tcW w:w="4019" w:type="dxa"/>
          </w:tcPr>
          <w:p w14:paraId="647652C5" w14:textId="77777777" w:rsidR="008D1EB1" w:rsidRDefault="004C0D40">
            <w:pPr>
              <w:pStyle w:val="TableParagraph"/>
              <w:tabs>
                <w:tab w:val="left" w:pos="1199"/>
              </w:tabs>
              <w:spacing w:line="201" w:lineRule="exact"/>
              <w:ind w:left="-1"/>
              <w:rPr>
                <w:rFonts w:ascii="Courier New"/>
                <w:sz w:val="20"/>
              </w:rPr>
            </w:pPr>
            <w:r>
              <w:rPr>
                <w:rFonts w:ascii="Courier New"/>
                <w:sz w:val="20"/>
              </w:rPr>
              <w:t>14</w:t>
            </w:r>
            <w:r>
              <w:rPr>
                <w:rFonts w:ascii="Courier New"/>
                <w:sz w:val="20"/>
              </w:rPr>
              <w:tab/>
              <w:t>CP</w:t>
            </w:r>
            <w:r>
              <w:rPr>
                <w:rFonts w:ascii="Courier New"/>
                <w:spacing w:val="-2"/>
                <w:sz w:val="20"/>
              </w:rPr>
              <w:t xml:space="preserve"> </w:t>
            </w:r>
            <w:r>
              <w:rPr>
                <w:rFonts w:ascii="Courier New"/>
                <w:sz w:val="20"/>
              </w:rPr>
              <w:t>RHEUMATOLOGY</w:t>
            </w:r>
          </w:p>
        </w:tc>
        <w:tc>
          <w:tcPr>
            <w:tcW w:w="1500" w:type="dxa"/>
          </w:tcPr>
          <w:p w14:paraId="2A5233F9" w14:textId="77777777" w:rsidR="008D1EB1" w:rsidRDefault="008D1EB1">
            <w:pPr>
              <w:pStyle w:val="TableParagraph"/>
              <w:rPr>
                <w:sz w:val="14"/>
              </w:rPr>
            </w:pPr>
          </w:p>
        </w:tc>
        <w:tc>
          <w:tcPr>
            <w:tcW w:w="3839" w:type="dxa"/>
          </w:tcPr>
          <w:p w14:paraId="2EA09A38" w14:textId="77777777" w:rsidR="008D1EB1" w:rsidRDefault="004C0D40">
            <w:pPr>
              <w:pStyle w:val="TableParagraph"/>
              <w:spacing w:line="201" w:lineRule="exact"/>
              <w:ind w:left="959"/>
              <w:rPr>
                <w:rFonts w:ascii="Courier New"/>
                <w:sz w:val="20"/>
              </w:rPr>
            </w:pPr>
            <w:r>
              <w:rPr>
                <w:rFonts w:ascii="Courier New"/>
                <w:sz w:val="20"/>
              </w:rPr>
              <w:t>DC</w:t>
            </w:r>
          </w:p>
        </w:tc>
      </w:tr>
    </w:tbl>
    <w:p w14:paraId="2BE17739" w14:textId="77777777" w:rsidR="008D1EB1" w:rsidRDefault="008D1EB1">
      <w:pPr>
        <w:pStyle w:val="BodyText"/>
        <w:spacing w:before="10"/>
        <w:rPr>
          <w:rFonts w:ascii="Courier New"/>
          <w:sz w:val="18"/>
        </w:rPr>
      </w:pPr>
    </w:p>
    <w:p w14:paraId="03A793A3" w14:textId="77777777" w:rsidR="008D1EB1" w:rsidRDefault="00630C44">
      <w:pPr>
        <w:tabs>
          <w:tab w:val="left" w:pos="2259"/>
          <w:tab w:val="left" w:pos="3099"/>
          <w:tab w:val="left" w:pos="4178"/>
          <w:tab w:val="left" w:pos="5979"/>
          <w:tab w:val="left" w:pos="7058"/>
          <w:tab w:val="left" w:pos="8617"/>
        </w:tabs>
        <w:spacing w:before="1" w:line="430" w:lineRule="atLeast"/>
        <w:ind w:left="459" w:right="1420" w:firstLine="839"/>
        <w:rPr>
          <w:rFonts w:ascii="Courier New"/>
          <w:sz w:val="20"/>
        </w:rPr>
      </w:pPr>
      <w:r>
        <w:pict w14:anchorId="063A941E">
          <v:line id="_x0000_s1217" style="position:absolute;left:0;text-align:left;z-index:-257639424;mso-position-horizontal-relative:page" from="1in,5pt" to="539.85pt,5pt" strokeweight=".20856mm">
            <v:stroke dashstyle="dash"/>
            <w10:wrap anchorx="page"/>
          </v:line>
        </w:pict>
      </w:r>
      <w:r>
        <w:pict w14:anchorId="10510477">
          <v:line id="_x0000_s1216" style="position:absolute;left:0;text-align:left;z-index:-257638400;mso-position-horizontal-relative:page" from="1in,26.45pt" to="539.85pt,26.45pt" strokeweight=".20856mm">
            <v:stroke dashstyle="dash"/>
            <w10:wrap anchorx="page"/>
          </v:line>
        </w:pict>
      </w:r>
      <w:r w:rsidR="004C0D40">
        <w:rPr>
          <w:rFonts w:ascii="Courier New"/>
          <w:sz w:val="20"/>
        </w:rPr>
        <w:t>?Help</w:t>
      </w:r>
      <w:r w:rsidR="004C0D40">
        <w:rPr>
          <w:rFonts w:ascii="Courier New"/>
          <w:sz w:val="20"/>
        </w:rPr>
        <w:tab/>
        <w:t>&gt;Scroll</w:t>
      </w:r>
      <w:r w:rsidR="004C0D40">
        <w:rPr>
          <w:rFonts w:ascii="Courier New"/>
          <w:spacing w:val="-5"/>
          <w:sz w:val="20"/>
        </w:rPr>
        <w:t xml:space="preserve"> </w:t>
      </w:r>
      <w:r w:rsidR="004C0D40">
        <w:rPr>
          <w:rFonts w:ascii="Courier New"/>
          <w:sz w:val="20"/>
        </w:rPr>
        <w:t>Right</w:t>
      </w:r>
      <w:r w:rsidR="004C0D40">
        <w:rPr>
          <w:rFonts w:ascii="Courier New"/>
          <w:sz w:val="20"/>
        </w:rPr>
        <w:tab/>
        <w:t>PS/PL</w:t>
      </w:r>
      <w:r w:rsidR="004C0D40">
        <w:rPr>
          <w:rFonts w:ascii="Courier New"/>
          <w:spacing w:val="-5"/>
          <w:sz w:val="20"/>
        </w:rPr>
        <w:t xml:space="preserve"> </w:t>
      </w:r>
      <w:r w:rsidR="004C0D40">
        <w:rPr>
          <w:rFonts w:ascii="Courier New"/>
          <w:sz w:val="20"/>
        </w:rPr>
        <w:t>Print</w:t>
      </w:r>
      <w:r w:rsidR="004C0D40">
        <w:rPr>
          <w:rFonts w:ascii="Courier New"/>
          <w:spacing w:val="-5"/>
          <w:sz w:val="20"/>
        </w:rPr>
        <w:t xml:space="preserve"> </w:t>
      </w:r>
      <w:r w:rsidR="004C0D40">
        <w:rPr>
          <w:rFonts w:ascii="Courier New"/>
          <w:sz w:val="20"/>
        </w:rPr>
        <w:t>Scrn/List</w:t>
      </w:r>
      <w:r w:rsidR="004C0D40">
        <w:rPr>
          <w:rFonts w:ascii="Courier New"/>
          <w:sz w:val="20"/>
        </w:rPr>
        <w:tab/>
        <w:t>+/-</w:t>
      </w:r>
      <w:r w:rsidR="004C0D40">
        <w:rPr>
          <w:rFonts w:ascii="Courier New"/>
          <w:sz w:val="20"/>
        </w:rPr>
        <w:tab/>
      </w:r>
      <w:r w:rsidR="004C0D40">
        <w:rPr>
          <w:rFonts w:ascii="Courier New"/>
          <w:spacing w:val="-6"/>
          <w:sz w:val="20"/>
        </w:rPr>
        <w:t xml:space="preserve">&gt;&gt;&gt; </w:t>
      </w:r>
      <w:r w:rsidR="004C0D40">
        <w:rPr>
          <w:rFonts w:ascii="Courier New"/>
          <w:sz w:val="20"/>
        </w:rPr>
        <w:t>(Title)</w:t>
      </w:r>
      <w:r w:rsidR="004C0D40">
        <w:rPr>
          <w:rFonts w:ascii="Courier New"/>
          <w:sz w:val="20"/>
        </w:rPr>
        <w:tab/>
      </w:r>
      <w:r w:rsidR="004C0D40">
        <w:rPr>
          <w:rFonts w:ascii="Courier New"/>
          <w:sz w:val="20"/>
        </w:rPr>
        <w:tab/>
        <w:t>Restart</w:t>
      </w:r>
      <w:r w:rsidR="004C0D40">
        <w:rPr>
          <w:rFonts w:ascii="Courier New"/>
          <w:sz w:val="20"/>
        </w:rPr>
        <w:tab/>
      </w:r>
      <w:r w:rsidR="004C0D40">
        <w:rPr>
          <w:rFonts w:ascii="Courier New"/>
          <w:sz w:val="20"/>
        </w:rPr>
        <w:tab/>
        <w:t>Status...</w:t>
      </w:r>
    </w:p>
    <w:p w14:paraId="4ED78418" w14:textId="77777777" w:rsidR="008D1EB1" w:rsidRDefault="004C0D40">
      <w:pPr>
        <w:tabs>
          <w:tab w:val="left" w:pos="3099"/>
          <w:tab w:val="left" w:pos="5978"/>
        </w:tabs>
        <w:spacing w:line="228" w:lineRule="auto"/>
        <w:ind w:left="219" w:right="3699" w:firstLine="239"/>
        <w:rPr>
          <w:rFonts w:ascii="Courier New"/>
          <w:sz w:val="20"/>
        </w:rPr>
      </w:pPr>
      <w:r>
        <w:rPr>
          <w:rFonts w:ascii="Courier New"/>
          <w:sz w:val="20"/>
        </w:rPr>
        <w:t>(Component)</w:t>
      </w:r>
      <w:r>
        <w:rPr>
          <w:rFonts w:ascii="Courier New"/>
          <w:sz w:val="20"/>
        </w:rPr>
        <w:tab/>
        <w:t>Boilerplate</w:t>
      </w:r>
      <w:r>
        <w:rPr>
          <w:rFonts w:ascii="Courier New"/>
          <w:spacing w:val="-6"/>
          <w:sz w:val="20"/>
        </w:rPr>
        <w:t xml:space="preserve"> </w:t>
      </w:r>
      <w:r>
        <w:rPr>
          <w:rFonts w:ascii="Courier New"/>
          <w:sz w:val="20"/>
        </w:rPr>
        <w:t>Text</w:t>
      </w:r>
      <w:r>
        <w:rPr>
          <w:rFonts w:ascii="Courier New"/>
          <w:sz w:val="20"/>
        </w:rPr>
        <w:tab/>
      </w:r>
      <w:r>
        <w:rPr>
          <w:rFonts w:ascii="Courier New"/>
          <w:spacing w:val="-4"/>
          <w:sz w:val="20"/>
        </w:rPr>
        <w:t xml:space="preserve">Delete </w:t>
      </w:r>
      <w:r>
        <w:rPr>
          <w:rFonts w:ascii="Courier New"/>
          <w:sz w:val="20"/>
        </w:rPr>
        <w:t>Select Action: Next</w:t>
      </w:r>
      <w:r>
        <w:rPr>
          <w:rFonts w:ascii="Courier New"/>
          <w:spacing w:val="-5"/>
          <w:sz w:val="20"/>
        </w:rPr>
        <w:t xml:space="preserve"> </w:t>
      </w:r>
      <w:r>
        <w:rPr>
          <w:rFonts w:ascii="Courier New"/>
          <w:sz w:val="20"/>
        </w:rPr>
        <w:t>Level//</w:t>
      </w:r>
    </w:p>
    <w:p w14:paraId="3CF3692E" w14:textId="77777777" w:rsidR="008D1EB1" w:rsidRDefault="008D1EB1">
      <w:pPr>
        <w:pStyle w:val="BodyText"/>
        <w:spacing w:before="2"/>
        <w:rPr>
          <w:rFonts w:ascii="Courier New"/>
        </w:rPr>
      </w:pPr>
    </w:p>
    <w:p w14:paraId="6116E918" w14:textId="77777777" w:rsidR="008D1EB1" w:rsidRDefault="004C0D40">
      <w:pPr>
        <w:pStyle w:val="BodyText"/>
        <w:spacing w:line="242" w:lineRule="auto"/>
        <w:ind w:left="219" w:right="887"/>
      </w:pPr>
      <w:r>
        <w:t>The above example suggests a Service oriented set of Document Classes with one or more Titles under each. You need to work with your Clinical Application Coordinator (CAC), IRMS, and the Consulting Services to develop a complete set of Document Definitions for Clinical Procedures.</w:t>
      </w:r>
    </w:p>
    <w:p w14:paraId="46F92053" w14:textId="77777777" w:rsidR="008D1EB1" w:rsidRDefault="008D1EB1">
      <w:pPr>
        <w:pStyle w:val="BodyText"/>
        <w:spacing w:before="7"/>
      </w:pPr>
    </w:p>
    <w:p w14:paraId="5E59EB7D" w14:textId="77777777" w:rsidR="008D1EB1" w:rsidRDefault="004C0D40">
      <w:pPr>
        <w:pStyle w:val="BodyText"/>
        <w:spacing w:before="1" w:line="242" w:lineRule="auto"/>
        <w:ind w:left="220" w:right="1040"/>
      </w:pPr>
      <w:r>
        <w:t>To view a list of already existing titles, use the Next Level option to expand the class you want to view.</w:t>
      </w:r>
    </w:p>
    <w:p w14:paraId="3AAC045C" w14:textId="77777777" w:rsidR="008D1EB1" w:rsidRDefault="008D1EB1">
      <w:pPr>
        <w:pStyle w:val="BodyText"/>
        <w:spacing w:before="5"/>
      </w:pPr>
    </w:p>
    <w:p w14:paraId="7430111D" w14:textId="77777777" w:rsidR="008D1EB1" w:rsidRDefault="004C0D40">
      <w:pPr>
        <w:pStyle w:val="BodyText"/>
        <w:spacing w:line="242" w:lineRule="auto"/>
        <w:ind w:left="220" w:right="856"/>
      </w:pPr>
      <w:r>
        <w:t>You may have to navigate down the hierarchy to add Document Classes or Titles. The following are examples of going to other levels, creating a document class, and creating a title.</w:t>
      </w:r>
    </w:p>
    <w:p w14:paraId="730D819D" w14:textId="77777777" w:rsidR="008D1EB1" w:rsidRDefault="008D1EB1">
      <w:pPr>
        <w:spacing w:line="242" w:lineRule="auto"/>
        <w:sectPr w:rsidR="008D1EB1">
          <w:pgSz w:w="12240" w:h="15840"/>
          <w:pgMar w:top="940" w:right="620" w:bottom="1160" w:left="1220" w:header="730" w:footer="978" w:gutter="0"/>
          <w:cols w:space="720"/>
        </w:sectPr>
      </w:pPr>
    </w:p>
    <w:p w14:paraId="68325C71" w14:textId="77777777" w:rsidR="008D1EB1" w:rsidRDefault="008D1EB1">
      <w:pPr>
        <w:pStyle w:val="BodyText"/>
        <w:rPr>
          <w:sz w:val="20"/>
        </w:rPr>
      </w:pPr>
    </w:p>
    <w:p w14:paraId="6F11575B" w14:textId="77777777" w:rsidR="008D1EB1" w:rsidRDefault="008D1EB1">
      <w:pPr>
        <w:pStyle w:val="BodyText"/>
        <w:rPr>
          <w:sz w:val="20"/>
        </w:rPr>
      </w:pPr>
    </w:p>
    <w:p w14:paraId="07512504" w14:textId="77777777" w:rsidR="008D1EB1" w:rsidRDefault="008D1EB1">
      <w:pPr>
        <w:pStyle w:val="BodyText"/>
        <w:spacing w:before="4"/>
        <w:rPr>
          <w:sz w:val="19"/>
        </w:rPr>
      </w:pPr>
    </w:p>
    <w:p w14:paraId="4F05ADBE" w14:textId="77777777" w:rsidR="008D1EB1" w:rsidRDefault="004C0D40">
      <w:pPr>
        <w:pStyle w:val="Heading5"/>
        <w:spacing w:before="90"/>
      </w:pPr>
      <w:r>
        <w:t>Example of going to the next level:</w:t>
      </w:r>
    </w:p>
    <w:p w14:paraId="27E74112" w14:textId="77777777" w:rsidR="008D1EB1" w:rsidRDefault="008D1EB1">
      <w:pPr>
        <w:pStyle w:val="BodyText"/>
        <w:spacing w:before="8"/>
        <w:rPr>
          <w:b/>
          <w:sz w:val="23"/>
        </w:rPr>
      </w:pPr>
    </w:p>
    <w:p w14:paraId="6DB80A5B" w14:textId="77777777" w:rsidR="008D1EB1" w:rsidRDefault="00630C44">
      <w:pPr>
        <w:tabs>
          <w:tab w:val="left" w:pos="4058"/>
          <w:tab w:val="left" w:pos="7297"/>
          <w:tab w:val="left" w:pos="8377"/>
          <w:tab w:val="left" w:pos="9097"/>
        </w:tabs>
        <w:ind w:left="220"/>
        <w:rPr>
          <w:rFonts w:ascii="Courier New"/>
          <w:sz w:val="20"/>
        </w:rPr>
      </w:pPr>
      <w:r>
        <w:pict w14:anchorId="0F24FA3D">
          <v:shape id="_x0000_s1215" style="position:absolute;left:0;text-align:left;margin-left:1in;margin-top:16.25pt;width:467.85pt;height:.1pt;z-index:-251650048;mso-wrap-distance-left:0;mso-wrap-distance-right:0;mso-position-horizontal-relative:page" coordorigin="1440,325" coordsize="9357,0" path="m1440,325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w:t>
      </w:r>
      <w:r w:rsidR="004C0D40">
        <w:rPr>
          <w:rFonts w:ascii="Courier New"/>
          <w:spacing w:val="-1"/>
          <w:sz w:val="20"/>
        </w:rPr>
        <w:t xml:space="preserve"> </w:t>
      </w:r>
      <w:r w:rsidR="004C0D40">
        <w:rPr>
          <w:rFonts w:ascii="Courier New"/>
          <w:sz w:val="20"/>
        </w:rPr>
        <w:t>of</w:t>
      </w:r>
      <w:r w:rsidR="004C0D40">
        <w:rPr>
          <w:rFonts w:ascii="Courier New"/>
          <w:sz w:val="20"/>
        </w:rPr>
        <w:tab/>
        <w:t>1</w:t>
      </w:r>
    </w:p>
    <w:p w14:paraId="48723573" w14:textId="77777777" w:rsidR="008D1EB1" w:rsidRDefault="004C0D40">
      <w:pPr>
        <w:spacing w:before="70" w:line="221" w:lineRule="exact"/>
        <w:ind w:right="1799"/>
        <w:jc w:val="center"/>
        <w:rPr>
          <w:rFonts w:ascii="Courier New"/>
          <w:sz w:val="20"/>
        </w:rPr>
      </w:pPr>
      <w:r>
        <w:rPr>
          <w:rFonts w:ascii="Courier New"/>
          <w:sz w:val="20"/>
        </w:rPr>
        <w:t>BASICS</w:t>
      </w:r>
    </w:p>
    <w:p w14:paraId="6079684C" w14:textId="77777777" w:rsidR="008D1EB1" w:rsidRDefault="00630C44">
      <w:pPr>
        <w:tabs>
          <w:tab w:val="left" w:pos="6698"/>
        </w:tabs>
        <w:spacing w:line="221" w:lineRule="exact"/>
        <w:ind w:left="1539"/>
        <w:rPr>
          <w:rFonts w:ascii="Courier New"/>
          <w:sz w:val="20"/>
        </w:rPr>
      </w:pPr>
      <w:r>
        <w:pict w14:anchorId="18A0A1B2">
          <v:shape id="_x0000_s1214" style="position:absolute;left:0;text-align:left;margin-left:1in;margin-top:15.95pt;width:467.85pt;height:.1pt;z-index:-251649024;mso-wrap-distance-left:0;mso-wrap-distance-right:0;mso-position-horizontal-relative:page" coordorigin="1440,319" coordsize="9357,0" path="m1440,319r9357,e" filled="f" strokeweight=".20856mm">
            <v:stroke dashstyle="dash"/>
            <v:path arrowok="t"/>
            <w10:wrap type="topAndBottom" anchorx="page"/>
          </v:shape>
        </w:pict>
      </w:r>
      <w:r w:rsidR="004C0D40">
        <w:rPr>
          <w:rFonts w:ascii="Courier New"/>
          <w:sz w:val="20"/>
        </w:rPr>
        <w:t>Name</w:t>
      </w:r>
      <w:r w:rsidR="004C0D40">
        <w:rPr>
          <w:rFonts w:ascii="Courier New"/>
          <w:sz w:val="20"/>
        </w:rPr>
        <w:tab/>
        <w:t>Type</w:t>
      </w:r>
    </w:p>
    <w:p w14:paraId="2CA31E8D" w14:textId="77777777" w:rsidR="008D1EB1" w:rsidRDefault="004C0D40">
      <w:pPr>
        <w:pStyle w:val="ListParagraph"/>
        <w:numPr>
          <w:ilvl w:val="0"/>
          <w:numId w:val="41"/>
        </w:numPr>
        <w:tabs>
          <w:tab w:val="left" w:pos="939"/>
          <w:tab w:val="left" w:pos="941"/>
          <w:tab w:val="left" w:pos="6699"/>
        </w:tabs>
        <w:spacing w:before="79" w:line="223" w:lineRule="exact"/>
        <w:rPr>
          <w:rFonts w:ascii="Courier New"/>
          <w:sz w:val="20"/>
        </w:rPr>
      </w:pPr>
      <w:r>
        <w:rPr>
          <w:rFonts w:ascii="Courier New"/>
          <w:b/>
          <w:sz w:val="20"/>
        </w:rPr>
        <w:t>CLINICAL</w:t>
      </w:r>
      <w:r>
        <w:rPr>
          <w:rFonts w:ascii="Courier New"/>
          <w:b/>
          <w:spacing w:val="-7"/>
          <w:sz w:val="20"/>
        </w:rPr>
        <w:t xml:space="preserve"> </w:t>
      </w:r>
      <w:r>
        <w:rPr>
          <w:rFonts w:ascii="Courier New"/>
          <w:b/>
          <w:sz w:val="20"/>
        </w:rPr>
        <w:t>DOCUMENTS</w:t>
      </w:r>
      <w:r>
        <w:rPr>
          <w:rFonts w:ascii="Courier New"/>
          <w:b/>
          <w:sz w:val="20"/>
        </w:rPr>
        <w:tab/>
      </w:r>
      <w:r>
        <w:rPr>
          <w:rFonts w:ascii="Courier New"/>
          <w:sz w:val="20"/>
        </w:rPr>
        <w:t>CL</w:t>
      </w:r>
    </w:p>
    <w:p w14:paraId="08D7D321" w14:textId="77777777" w:rsidR="008D1EB1" w:rsidRDefault="004C0D40">
      <w:pPr>
        <w:pStyle w:val="ListParagraph"/>
        <w:numPr>
          <w:ilvl w:val="0"/>
          <w:numId w:val="41"/>
        </w:numPr>
        <w:tabs>
          <w:tab w:val="left" w:pos="1179"/>
          <w:tab w:val="left" w:pos="1180"/>
          <w:tab w:val="left" w:pos="6698"/>
        </w:tabs>
        <w:spacing w:line="217" w:lineRule="exact"/>
        <w:ind w:left="1179" w:hanging="961"/>
        <w:rPr>
          <w:rFonts w:ascii="Courier New"/>
          <w:sz w:val="20"/>
        </w:rPr>
      </w:pPr>
      <w:r>
        <w:rPr>
          <w:rFonts w:ascii="Courier New"/>
          <w:sz w:val="20"/>
        </w:rPr>
        <w:t>DISCHARGE</w:t>
      </w:r>
      <w:r>
        <w:rPr>
          <w:rFonts w:ascii="Courier New"/>
          <w:spacing w:val="-7"/>
          <w:sz w:val="20"/>
        </w:rPr>
        <w:t xml:space="preserve"> </w:t>
      </w:r>
      <w:r>
        <w:rPr>
          <w:rFonts w:ascii="Courier New"/>
          <w:sz w:val="20"/>
        </w:rPr>
        <w:t>SUMMARY</w:t>
      </w:r>
      <w:r>
        <w:rPr>
          <w:rFonts w:ascii="Courier New"/>
          <w:sz w:val="20"/>
        </w:rPr>
        <w:tab/>
        <w:t>CL</w:t>
      </w:r>
    </w:p>
    <w:p w14:paraId="5ACB4C8A" w14:textId="77777777" w:rsidR="008D1EB1" w:rsidRDefault="004C0D40">
      <w:pPr>
        <w:pStyle w:val="ListParagraph"/>
        <w:numPr>
          <w:ilvl w:val="0"/>
          <w:numId w:val="41"/>
        </w:numPr>
        <w:tabs>
          <w:tab w:val="left" w:pos="1179"/>
          <w:tab w:val="left" w:pos="1180"/>
          <w:tab w:val="left" w:pos="6698"/>
        </w:tabs>
        <w:spacing w:line="215" w:lineRule="exact"/>
        <w:ind w:left="1179" w:hanging="961"/>
        <w:rPr>
          <w:rFonts w:ascii="Courier New"/>
          <w:sz w:val="20"/>
        </w:rPr>
      </w:pPr>
      <w:r>
        <w:rPr>
          <w:rFonts w:ascii="Courier New"/>
          <w:sz w:val="20"/>
        </w:rPr>
        <w:t>PROGRESS</w:t>
      </w:r>
      <w:r>
        <w:rPr>
          <w:rFonts w:ascii="Courier New"/>
          <w:spacing w:val="-6"/>
          <w:sz w:val="20"/>
        </w:rPr>
        <w:t xml:space="preserve"> </w:t>
      </w:r>
      <w:r>
        <w:rPr>
          <w:rFonts w:ascii="Courier New"/>
          <w:sz w:val="20"/>
        </w:rPr>
        <w:t>NOTES</w:t>
      </w:r>
      <w:r>
        <w:rPr>
          <w:rFonts w:ascii="Courier New"/>
          <w:sz w:val="20"/>
        </w:rPr>
        <w:tab/>
        <w:t>CL</w:t>
      </w:r>
    </w:p>
    <w:p w14:paraId="444422C6" w14:textId="77777777" w:rsidR="008D1EB1" w:rsidRDefault="004C0D40">
      <w:pPr>
        <w:pStyle w:val="ListParagraph"/>
        <w:numPr>
          <w:ilvl w:val="0"/>
          <w:numId w:val="41"/>
        </w:numPr>
        <w:tabs>
          <w:tab w:val="left" w:pos="1179"/>
          <w:tab w:val="left" w:pos="1180"/>
          <w:tab w:val="left" w:pos="6698"/>
        </w:tabs>
        <w:spacing w:line="221" w:lineRule="exact"/>
        <w:ind w:left="1179" w:hanging="961"/>
        <w:rPr>
          <w:rFonts w:ascii="Courier New"/>
          <w:sz w:val="20"/>
        </w:rPr>
      </w:pPr>
      <w:r>
        <w:rPr>
          <w:rFonts w:ascii="Courier New"/>
          <w:sz w:val="20"/>
        </w:rPr>
        <w:t>ADDENDUM</w:t>
      </w:r>
      <w:r>
        <w:rPr>
          <w:rFonts w:ascii="Courier New"/>
          <w:sz w:val="20"/>
        </w:rPr>
        <w:tab/>
        <w:t>DC</w:t>
      </w:r>
    </w:p>
    <w:tbl>
      <w:tblPr>
        <w:tblW w:w="0" w:type="auto"/>
        <w:tblInd w:w="227" w:type="dxa"/>
        <w:tblLayout w:type="fixed"/>
        <w:tblCellMar>
          <w:left w:w="0" w:type="dxa"/>
          <w:right w:w="0" w:type="dxa"/>
        </w:tblCellMar>
        <w:tblLook w:val="01E0" w:firstRow="1" w:lastRow="1" w:firstColumn="1" w:lastColumn="1" w:noHBand="0" w:noVBand="0"/>
      </w:tblPr>
      <w:tblGrid>
        <w:gridCol w:w="540"/>
        <w:gridCol w:w="1439"/>
        <w:gridCol w:w="1799"/>
        <w:gridCol w:w="1559"/>
        <w:gridCol w:w="1439"/>
        <w:gridCol w:w="2578"/>
      </w:tblGrid>
      <w:tr w:rsidR="008D1EB1" w14:paraId="27262910" w14:textId="77777777">
        <w:trPr>
          <w:trHeight w:val="532"/>
        </w:trPr>
        <w:tc>
          <w:tcPr>
            <w:tcW w:w="540" w:type="dxa"/>
            <w:tcBorders>
              <w:bottom w:val="dashed" w:sz="6" w:space="0" w:color="000000"/>
            </w:tcBorders>
          </w:tcPr>
          <w:p w14:paraId="04F6DB34" w14:textId="77777777" w:rsidR="008D1EB1" w:rsidRDefault="004C0D40">
            <w:pPr>
              <w:pStyle w:val="TableParagraph"/>
              <w:spacing w:line="215" w:lineRule="exact"/>
              <w:rPr>
                <w:rFonts w:ascii="Courier New"/>
                <w:sz w:val="20"/>
              </w:rPr>
            </w:pPr>
            <w:r>
              <w:rPr>
                <w:rFonts w:ascii="Courier New"/>
                <w:sz w:val="20"/>
              </w:rPr>
              <w:t>5</w:t>
            </w:r>
          </w:p>
        </w:tc>
        <w:tc>
          <w:tcPr>
            <w:tcW w:w="1439" w:type="dxa"/>
            <w:tcBorders>
              <w:bottom w:val="dashed" w:sz="6" w:space="0" w:color="000000"/>
            </w:tcBorders>
          </w:tcPr>
          <w:p w14:paraId="0D440221" w14:textId="77777777" w:rsidR="008D1EB1" w:rsidRDefault="004C0D40">
            <w:pPr>
              <w:pStyle w:val="TableParagraph"/>
              <w:spacing w:line="215" w:lineRule="exact"/>
              <w:ind w:left="399" w:right="39"/>
              <w:jc w:val="center"/>
              <w:rPr>
                <w:rFonts w:ascii="Courier New"/>
                <w:sz w:val="20"/>
              </w:rPr>
            </w:pPr>
            <w:r>
              <w:rPr>
                <w:rFonts w:ascii="Courier New"/>
                <w:sz w:val="20"/>
              </w:rPr>
              <w:t>CLINICAL</w:t>
            </w:r>
          </w:p>
        </w:tc>
        <w:tc>
          <w:tcPr>
            <w:tcW w:w="1799" w:type="dxa"/>
            <w:tcBorders>
              <w:bottom w:val="dashed" w:sz="6" w:space="0" w:color="000000"/>
            </w:tcBorders>
          </w:tcPr>
          <w:p w14:paraId="05127439" w14:textId="77777777" w:rsidR="008D1EB1" w:rsidRDefault="004C0D40">
            <w:pPr>
              <w:pStyle w:val="TableParagraph"/>
              <w:spacing w:line="215" w:lineRule="exact"/>
              <w:ind w:left="60"/>
              <w:rPr>
                <w:rFonts w:ascii="Courier New"/>
                <w:sz w:val="20"/>
              </w:rPr>
            </w:pPr>
            <w:r>
              <w:rPr>
                <w:rFonts w:ascii="Courier New"/>
                <w:sz w:val="20"/>
              </w:rPr>
              <w:t>PROCEDURES</w:t>
            </w:r>
          </w:p>
        </w:tc>
        <w:tc>
          <w:tcPr>
            <w:tcW w:w="1559" w:type="dxa"/>
            <w:tcBorders>
              <w:bottom w:val="dashed" w:sz="6" w:space="0" w:color="000000"/>
            </w:tcBorders>
          </w:tcPr>
          <w:p w14:paraId="30016615" w14:textId="77777777" w:rsidR="008D1EB1" w:rsidRDefault="008D1EB1">
            <w:pPr>
              <w:pStyle w:val="TableParagraph"/>
              <w:rPr>
                <w:sz w:val="20"/>
              </w:rPr>
            </w:pPr>
          </w:p>
        </w:tc>
        <w:tc>
          <w:tcPr>
            <w:tcW w:w="1439" w:type="dxa"/>
            <w:tcBorders>
              <w:bottom w:val="dashed" w:sz="6" w:space="0" w:color="000000"/>
            </w:tcBorders>
          </w:tcPr>
          <w:p w14:paraId="40B5F005" w14:textId="77777777" w:rsidR="008D1EB1" w:rsidRDefault="004C0D40">
            <w:pPr>
              <w:pStyle w:val="TableParagraph"/>
              <w:spacing w:line="215" w:lineRule="exact"/>
              <w:ind w:right="55"/>
              <w:jc w:val="right"/>
              <w:rPr>
                <w:rFonts w:ascii="Courier New"/>
                <w:sz w:val="20"/>
              </w:rPr>
            </w:pPr>
            <w:r>
              <w:rPr>
                <w:rFonts w:ascii="Courier New"/>
                <w:sz w:val="20"/>
              </w:rPr>
              <w:t>CL</w:t>
            </w:r>
          </w:p>
        </w:tc>
        <w:tc>
          <w:tcPr>
            <w:tcW w:w="2578" w:type="dxa"/>
            <w:tcBorders>
              <w:bottom w:val="dashed" w:sz="6" w:space="0" w:color="000000"/>
            </w:tcBorders>
          </w:tcPr>
          <w:p w14:paraId="1EC5D918" w14:textId="77777777" w:rsidR="008D1EB1" w:rsidRDefault="008D1EB1">
            <w:pPr>
              <w:pStyle w:val="TableParagraph"/>
              <w:rPr>
                <w:sz w:val="20"/>
              </w:rPr>
            </w:pPr>
          </w:p>
        </w:tc>
      </w:tr>
      <w:tr w:rsidR="008D1EB1" w14:paraId="228BC41B" w14:textId="77777777">
        <w:trPr>
          <w:trHeight w:val="414"/>
        </w:trPr>
        <w:tc>
          <w:tcPr>
            <w:tcW w:w="540" w:type="dxa"/>
            <w:tcBorders>
              <w:top w:val="dashed" w:sz="6" w:space="0" w:color="000000"/>
              <w:bottom w:val="dashed" w:sz="6" w:space="0" w:color="000000"/>
            </w:tcBorders>
          </w:tcPr>
          <w:p w14:paraId="7E021F41" w14:textId="77777777" w:rsidR="008D1EB1" w:rsidRDefault="008D1EB1">
            <w:pPr>
              <w:pStyle w:val="TableParagraph"/>
              <w:rPr>
                <w:sz w:val="20"/>
              </w:rPr>
            </w:pPr>
          </w:p>
        </w:tc>
        <w:tc>
          <w:tcPr>
            <w:tcW w:w="1439" w:type="dxa"/>
            <w:tcBorders>
              <w:top w:val="dashed" w:sz="6" w:space="0" w:color="000000"/>
              <w:bottom w:val="dashed" w:sz="6" w:space="0" w:color="000000"/>
            </w:tcBorders>
          </w:tcPr>
          <w:p w14:paraId="3275F5A7" w14:textId="77777777" w:rsidR="008D1EB1" w:rsidRDefault="004C0D40">
            <w:pPr>
              <w:pStyle w:val="TableParagraph"/>
              <w:spacing w:before="86"/>
              <w:ind w:left="279" w:right="39"/>
              <w:jc w:val="center"/>
              <w:rPr>
                <w:rFonts w:ascii="Courier New"/>
                <w:sz w:val="20"/>
              </w:rPr>
            </w:pPr>
            <w:r>
              <w:rPr>
                <w:rFonts w:ascii="Courier New"/>
                <w:sz w:val="20"/>
              </w:rPr>
              <w:t>?Help</w:t>
            </w:r>
          </w:p>
        </w:tc>
        <w:tc>
          <w:tcPr>
            <w:tcW w:w="1799" w:type="dxa"/>
            <w:tcBorders>
              <w:top w:val="dashed" w:sz="6" w:space="0" w:color="000000"/>
              <w:bottom w:val="dashed" w:sz="6" w:space="0" w:color="000000"/>
            </w:tcBorders>
          </w:tcPr>
          <w:p w14:paraId="725DD704" w14:textId="77777777" w:rsidR="008D1EB1" w:rsidRDefault="004C0D40">
            <w:pPr>
              <w:pStyle w:val="TableParagraph"/>
              <w:spacing w:before="86"/>
              <w:ind w:left="60"/>
              <w:rPr>
                <w:rFonts w:ascii="Courier New"/>
                <w:sz w:val="20"/>
              </w:rPr>
            </w:pPr>
            <w:r>
              <w:rPr>
                <w:rFonts w:ascii="Courier New"/>
                <w:sz w:val="20"/>
              </w:rPr>
              <w:t>&gt;Scroll Right</w:t>
            </w:r>
          </w:p>
        </w:tc>
        <w:tc>
          <w:tcPr>
            <w:tcW w:w="1559" w:type="dxa"/>
            <w:tcBorders>
              <w:top w:val="dashed" w:sz="6" w:space="0" w:color="000000"/>
              <w:bottom w:val="dashed" w:sz="6" w:space="0" w:color="000000"/>
            </w:tcBorders>
          </w:tcPr>
          <w:p w14:paraId="150E9C02" w14:textId="77777777" w:rsidR="008D1EB1" w:rsidRDefault="004C0D40">
            <w:pPr>
              <w:pStyle w:val="TableParagraph"/>
              <w:spacing w:before="86"/>
              <w:ind w:left="180"/>
              <w:rPr>
                <w:rFonts w:ascii="Courier New"/>
                <w:sz w:val="20"/>
              </w:rPr>
            </w:pPr>
            <w:r>
              <w:rPr>
                <w:rFonts w:ascii="Courier New"/>
                <w:sz w:val="20"/>
              </w:rPr>
              <w:t>PS/PL Print</w:t>
            </w:r>
          </w:p>
        </w:tc>
        <w:tc>
          <w:tcPr>
            <w:tcW w:w="1439" w:type="dxa"/>
            <w:tcBorders>
              <w:top w:val="dashed" w:sz="6" w:space="0" w:color="000000"/>
              <w:bottom w:val="dashed" w:sz="6" w:space="0" w:color="000000"/>
            </w:tcBorders>
          </w:tcPr>
          <w:p w14:paraId="6C83AD66" w14:textId="77777777" w:rsidR="008D1EB1" w:rsidRDefault="004C0D40">
            <w:pPr>
              <w:pStyle w:val="TableParagraph"/>
              <w:spacing w:before="86"/>
              <w:ind w:left="61"/>
              <w:rPr>
                <w:rFonts w:ascii="Courier New"/>
                <w:sz w:val="20"/>
              </w:rPr>
            </w:pPr>
            <w:r>
              <w:rPr>
                <w:rFonts w:ascii="Courier New"/>
                <w:sz w:val="20"/>
              </w:rPr>
              <w:t>Scrn/List</w:t>
            </w:r>
          </w:p>
        </w:tc>
        <w:tc>
          <w:tcPr>
            <w:tcW w:w="2578" w:type="dxa"/>
            <w:tcBorders>
              <w:top w:val="dashed" w:sz="6" w:space="0" w:color="000000"/>
              <w:bottom w:val="dashed" w:sz="6" w:space="0" w:color="000000"/>
            </w:tcBorders>
          </w:tcPr>
          <w:p w14:paraId="12A0167F" w14:textId="77777777" w:rsidR="008D1EB1" w:rsidRDefault="004C0D40">
            <w:pPr>
              <w:pStyle w:val="TableParagraph"/>
              <w:tabs>
                <w:tab w:val="left" w:pos="1621"/>
              </w:tabs>
              <w:spacing w:before="86"/>
              <w:ind w:left="62"/>
              <w:rPr>
                <w:rFonts w:ascii="Courier New"/>
                <w:sz w:val="20"/>
              </w:rPr>
            </w:pPr>
            <w:r>
              <w:rPr>
                <w:rFonts w:ascii="Courier New"/>
                <w:sz w:val="20"/>
              </w:rPr>
              <w:t>+/-</w:t>
            </w:r>
            <w:r>
              <w:rPr>
                <w:rFonts w:ascii="Courier New"/>
                <w:sz w:val="20"/>
              </w:rPr>
              <w:tab/>
              <w:t>&gt;&gt;&gt;</w:t>
            </w:r>
          </w:p>
        </w:tc>
      </w:tr>
    </w:tbl>
    <w:p w14:paraId="66EEFB99" w14:textId="77777777" w:rsidR="008D1EB1" w:rsidRDefault="004C0D40">
      <w:pPr>
        <w:tabs>
          <w:tab w:val="left" w:pos="3099"/>
          <w:tab w:val="left" w:pos="5979"/>
        </w:tabs>
        <w:spacing w:before="81" w:line="221" w:lineRule="exact"/>
        <w:ind w:left="459"/>
        <w:rPr>
          <w:rFonts w:ascii="Courier New"/>
          <w:sz w:val="20"/>
        </w:rPr>
      </w:pPr>
      <w:r>
        <w:rPr>
          <w:rFonts w:ascii="Courier New"/>
          <w:sz w:val="20"/>
        </w:rPr>
        <w:t>(Title)</w:t>
      </w:r>
      <w:r>
        <w:rPr>
          <w:rFonts w:ascii="Courier New"/>
          <w:sz w:val="20"/>
        </w:rPr>
        <w:tab/>
        <w:t>Restart</w:t>
      </w:r>
      <w:r>
        <w:rPr>
          <w:rFonts w:ascii="Courier New"/>
          <w:sz w:val="20"/>
        </w:rPr>
        <w:tab/>
        <w:t>Status...</w:t>
      </w:r>
    </w:p>
    <w:p w14:paraId="79371AD5" w14:textId="77777777" w:rsidR="008D1EB1" w:rsidRDefault="004C0D40">
      <w:pPr>
        <w:tabs>
          <w:tab w:val="left" w:pos="3099"/>
          <w:tab w:val="left" w:pos="4419"/>
          <w:tab w:val="left" w:pos="5978"/>
        </w:tabs>
        <w:spacing w:line="237" w:lineRule="auto"/>
        <w:ind w:left="219" w:right="3699" w:firstLine="239"/>
        <w:rPr>
          <w:rFonts w:ascii="Courier New"/>
          <w:sz w:val="20"/>
        </w:rPr>
      </w:pPr>
      <w:r>
        <w:rPr>
          <w:rFonts w:ascii="Courier New"/>
          <w:sz w:val="20"/>
        </w:rPr>
        <w:t>(Component)</w:t>
      </w:r>
      <w:r>
        <w:rPr>
          <w:rFonts w:ascii="Courier New"/>
          <w:sz w:val="20"/>
        </w:rPr>
        <w:tab/>
        <w:t>Boilerplate</w:t>
      </w:r>
      <w:r>
        <w:rPr>
          <w:rFonts w:ascii="Courier New"/>
          <w:spacing w:val="-6"/>
          <w:sz w:val="20"/>
        </w:rPr>
        <w:t xml:space="preserve"> </w:t>
      </w:r>
      <w:r>
        <w:rPr>
          <w:rFonts w:ascii="Courier New"/>
          <w:sz w:val="20"/>
        </w:rPr>
        <w:t>Text</w:t>
      </w:r>
      <w:r>
        <w:rPr>
          <w:rFonts w:ascii="Courier New"/>
          <w:sz w:val="20"/>
        </w:rPr>
        <w:tab/>
      </w:r>
      <w:r>
        <w:rPr>
          <w:rFonts w:ascii="Courier New"/>
          <w:spacing w:val="-4"/>
          <w:sz w:val="20"/>
        </w:rPr>
        <w:t xml:space="preserve">Delete </w:t>
      </w:r>
      <w:r>
        <w:rPr>
          <w:rFonts w:ascii="Courier New"/>
          <w:sz w:val="20"/>
        </w:rPr>
        <w:t>Select Action: Next</w:t>
      </w:r>
      <w:r>
        <w:rPr>
          <w:rFonts w:ascii="Courier New"/>
          <w:spacing w:val="-14"/>
          <w:sz w:val="20"/>
        </w:rPr>
        <w:t xml:space="preserve"> </w:t>
      </w:r>
      <w:r>
        <w:rPr>
          <w:rFonts w:ascii="Courier New"/>
          <w:sz w:val="20"/>
        </w:rPr>
        <w:t>Level//</w:t>
      </w:r>
      <w:r>
        <w:rPr>
          <w:rFonts w:ascii="Courier New"/>
          <w:spacing w:val="-3"/>
          <w:sz w:val="20"/>
        </w:rPr>
        <w:t xml:space="preserve"> </w:t>
      </w:r>
      <w:r>
        <w:rPr>
          <w:rFonts w:ascii="Courier New"/>
          <w:b/>
          <w:sz w:val="20"/>
        </w:rPr>
        <w:t>&lt;RET&gt;</w:t>
      </w:r>
      <w:r>
        <w:rPr>
          <w:rFonts w:ascii="Courier New"/>
          <w:b/>
          <w:sz w:val="20"/>
        </w:rPr>
        <w:tab/>
      </w:r>
      <w:r>
        <w:rPr>
          <w:rFonts w:ascii="Courier New"/>
          <w:sz w:val="20"/>
        </w:rPr>
        <w:t>Next</w:t>
      </w:r>
      <w:r>
        <w:rPr>
          <w:rFonts w:ascii="Courier New"/>
          <w:spacing w:val="-2"/>
          <w:sz w:val="20"/>
        </w:rPr>
        <w:t xml:space="preserve"> </w:t>
      </w:r>
      <w:r>
        <w:rPr>
          <w:rFonts w:ascii="Courier New"/>
          <w:sz w:val="20"/>
        </w:rPr>
        <w:t>Level</w:t>
      </w:r>
    </w:p>
    <w:p w14:paraId="520D600E" w14:textId="77777777" w:rsidR="008D1EB1" w:rsidRDefault="004C0D40">
      <w:pPr>
        <w:tabs>
          <w:tab w:val="left" w:leader="dot" w:pos="7059"/>
        </w:tabs>
        <w:ind w:left="219"/>
        <w:rPr>
          <w:sz w:val="24"/>
        </w:rPr>
      </w:pPr>
      <w:r>
        <w:rPr>
          <w:rFonts w:ascii="Courier New"/>
          <w:sz w:val="20"/>
        </w:rPr>
        <w:t>Select CLINICAL DOCUMENTS Item (Line</w:t>
      </w:r>
      <w:r>
        <w:rPr>
          <w:rFonts w:ascii="Courier New"/>
          <w:spacing w:val="-21"/>
          <w:sz w:val="20"/>
        </w:rPr>
        <w:t xml:space="preserve"> </w:t>
      </w:r>
      <w:r>
        <w:rPr>
          <w:rFonts w:ascii="Courier New"/>
          <w:sz w:val="20"/>
        </w:rPr>
        <w:t>2-5):</w:t>
      </w:r>
      <w:r>
        <w:rPr>
          <w:rFonts w:ascii="Courier New"/>
          <w:spacing w:val="-2"/>
          <w:sz w:val="20"/>
        </w:rPr>
        <w:t xml:space="preserve"> </w:t>
      </w:r>
      <w:r>
        <w:rPr>
          <w:rFonts w:ascii="Courier New"/>
          <w:b/>
          <w:sz w:val="20"/>
        </w:rPr>
        <w:t>5</w:t>
      </w:r>
      <w:r>
        <w:rPr>
          <w:rFonts w:ascii="Courier New"/>
          <w:b/>
          <w:sz w:val="20"/>
        </w:rPr>
        <w:tab/>
      </w:r>
      <w:r>
        <w:rPr>
          <w:sz w:val="24"/>
        </w:rPr>
        <w:t>(Clinical Procedures</w:t>
      </w:r>
    </w:p>
    <w:p w14:paraId="662ACA88" w14:textId="77777777" w:rsidR="008D1EB1" w:rsidRDefault="004C0D40">
      <w:pPr>
        <w:pStyle w:val="BodyText"/>
        <w:ind w:left="220"/>
      </w:pPr>
      <w:r>
        <w:t>level)</w:t>
      </w:r>
    </w:p>
    <w:p w14:paraId="12A8AE42" w14:textId="77777777" w:rsidR="008D1EB1" w:rsidRDefault="00630C44">
      <w:pPr>
        <w:tabs>
          <w:tab w:val="left" w:pos="4058"/>
          <w:tab w:val="left" w:pos="7297"/>
          <w:tab w:val="left" w:pos="8377"/>
        </w:tabs>
        <w:spacing w:before="274"/>
        <w:ind w:left="220"/>
        <w:rPr>
          <w:rFonts w:ascii="Courier New"/>
          <w:sz w:val="20"/>
        </w:rPr>
      </w:pPr>
      <w:r>
        <w:pict w14:anchorId="6567F198">
          <v:shape id="_x0000_s1213" style="position:absolute;left:0;text-align:left;margin-left:1in;margin-top:29.95pt;width:467.85pt;height:.1pt;z-index:-251648000;mso-wrap-distance-left:0;mso-wrap-distance-right:0;mso-position-horizontal-relative:page" coordorigin="1440,599" coordsize="9357,0" path="m1440,599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 of</w:t>
      </w:r>
      <w:r w:rsidR="004C0D40">
        <w:rPr>
          <w:rFonts w:ascii="Courier New"/>
          <w:spacing w:val="118"/>
          <w:sz w:val="20"/>
        </w:rPr>
        <w:t xml:space="preserve"> </w:t>
      </w:r>
      <w:r w:rsidR="004C0D40">
        <w:rPr>
          <w:rFonts w:ascii="Courier New"/>
          <w:sz w:val="20"/>
        </w:rPr>
        <w:t>1</w:t>
      </w:r>
    </w:p>
    <w:p w14:paraId="6C31CE33" w14:textId="77777777" w:rsidR="008D1EB1" w:rsidRDefault="004C0D40">
      <w:pPr>
        <w:spacing w:before="70" w:line="221" w:lineRule="exact"/>
        <w:ind w:right="1799"/>
        <w:jc w:val="center"/>
        <w:rPr>
          <w:rFonts w:ascii="Courier New"/>
          <w:sz w:val="20"/>
        </w:rPr>
      </w:pPr>
      <w:r>
        <w:rPr>
          <w:rFonts w:ascii="Courier New"/>
          <w:sz w:val="20"/>
        </w:rPr>
        <w:t>BASICS</w:t>
      </w:r>
    </w:p>
    <w:p w14:paraId="4DC06B85" w14:textId="77777777" w:rsidR="008D1EB1" w:rsidRDefault="00630C44">
      <w:pPr>
        <w:tabs>
          <w:tab w:val="left" w:pos="6698"/>
        </w:tabs>
        <w:spacing w:line="221" w:lineRule="exact"/>
        <w:ind w:left="1539"/>
        <w:rPr>
          <w:rFonts w:ascii="Courier New"/>
          <w:sz w:val="20"/>
        </w:rPr>
      </w:pPr>
      <w:r>
        <w:pict w14:anchorId="5FAC3C71">
          <v:shape id="_x0000_s1212" style="position:absolute;left:0;text-align:left;margin-left:1in;margin-top:15.95pt;width:467.85pt;height:.1pt;z-index:-251646976;mso-wrap-distance-left:0;mso-wrap-distance-right:0;mso-position-horizontal-relative:page" coordorigin="1440,319" coordsize="9357,0" path="m1440,319r9357,e" filled="f" strokeweight=".20856mm">
            <v:stroke dashstyle="dash"/>
            <v:path arrowok="t"/>
            <w10:wrap type="topAndBottom" anchorx="page"/>
          </v:shape>
        </w:pict>
      </w:r>
      <w:r w:rsidR="004C0D40">
        <w:rPr>
          <w:rFonts w:ascii="Courier New"/>
          <w:sz w:val="20"/>
        </w:rPr>
        <w:t>Name</w:t>
      </w:r>
      <w:r w:rsidR="004C0D40">
        <w:rPr>
          <w:rFonts w:ascii="Courier New"/>
          <w:sz w:val="20"/>
        </w:rPr>
        <w:tab/>
        <w:t>Type</w:t>
      </w:r>
    </w:p>
    <w:p w14:paraId="69E9A3DB" w14:textId="77777777" w:rsidR="008D1EB1" w:rsidRDefault="004C0D40">
      <w:pPr>
        <w:pStyle w:val="ListParagraph"/>
        <w:numPr>
          <w:ilvl w:val="0"/>
          <w:numId w:val="40"/>
        </w:numPr>
        <w:tabs>
          <w:tab w:val="left" w:pos="939"/>
          <w:tab w:val="left" w:pos="940"/>
          <w:tab w:val="left" w:pos="6698"/>
        </w:tabs>
        <w:spacing w:before="70" w:line="221" w:lineRule="exact"/>
        <w:rPr>
          <w:rFonts w:ascii="Courier New"/>
          <w:sz w:val="20"/>
        </w:rPr>
      </w:pPr>
      <w:r>
        <w:rPr>
          <w:rFonts w:ascii="Courier New"/>
          <w:sz w:val="20"/>
        </w:rPr>
        <w:t>CLINICAL</w:t>
      </w:r>
      <w:r>
        <w:rPr>
          <w:rFonts w:ascii="Courier New"/>
          <w:spacing w:val="-7"/>
          <w:sz w:val="20"/>
        </w:rPr>
        <w:t xml:space="preserve"> </w:t>
      </w:r>
      <w:r>
        <w:rPr>
          <w:rFonts w:ascii="Courier New"/>
          <w:sz w:val="20"/>
        </w:rPr>
        <w:t>DOCUMENTS</w:t>
      </w:r>
      <w:r>
        <w:rPr>
          <w:rFonts w:ascii="Courier New"/>
          <w:sz w:val="20"/>
        </w:rPr>
        <w:tab/>
        <w:t>CL</w:t>
      </w:r>
    </w:p>
    <w:p w14:paraId="434000E5" w14:textId="77777777" w:rsidR="008D1EB1" w:rsidRDefault="004C0D40">
      <w:pPr>
        <w:pStyle w:val="ListParagraph"/>
        <w:numPr>
          <w:ilvl w:val="0"/>
          <w:numId w:val="40"/>
        </w:numPr>
        <w:tabs>
          <w:tab w:val="left" w:pos="1179"/>
          <w:tab w:val="left" w:pos="1180"/>
          <w:tab w:val="left" w:pos="6698"/>
        </w:tabs>
        <w:spacing w:line="215" w:lineRule="exact"/>
        <w:ind w:left="1179" w:hanging="960"/>
        <w:rPr>
          <w:rFonts w:ascii="Courier New"/>
          <w:sz w:val="20"/>
        </w:rPr>
      </w:pPr>
      <w:r>
        <w:rPr>
          <w:rFonts w:ascii="Courier New"/>
          <w:sz w:val="20"/>
        </w:rPr>
        <w:t>DISCHARGE</w:t>
      </w:r>
      <w:r>
        <w:rPr>
          <w:rFonts w:ascii="Courier New"/>
          <w:spacing w:val="-7"/>
          <w:sz w:val="20"/>
        </w:rPr>
        <w:t xml:space="preserve"> </w:t>
      </w:r>
      <w:r>
        <w:rPr>
          <w:rFonts w:ascii="Courier New"/>
          <w:sz w:val="20"/>
        </w:rPr>
        <w:t>SUMMARY</w:t>
      </w:r>
      <w:r>
        <w:rPr>
          <w:rFonts w:ascii="Courier New"/>
          <w:sz w:val="20"/>
        </w:rPr>
        <w:tab/>
        <w:t>CL</w:t>
      </w:r>
    </w:p>
    <w:p w14:paraId="096F2018" w14:textId="77777777" w:rsidR="008D1EB1" w:rsidRDefault="004C0D40">
      <w:pPr>
        <w:pStyle w:val="ListParagraph"/>
        <w:numPr>
          <w:ilvl w:val="0"/>
          <w:numId w:val="40"/>
        </w:numPr>
        <w:tabs>
          <w:tab w:val="left" w:pos="1179"/>
          <w:tab w:val="left" w:pos="1180"/>
          <w:tab w:val="left" w:pos="6698"/>
        </w:tabs>
        <w:spacing w:line="215" w:lineRule="exact"/>
        <w:ind w:left="1179" w:hanging="960"/>
        <w:rPr>
          <w:rFonts w:ascii="Courier New"/>
          <w:sz w:val="20"/>
        </w:rPr>
      </w:pPr>
      <w:r>
        <w:rPr>
          <w:rFonts w:ascii="Courier New"/>
          <w:sz w:val="20"/>
        </w:rPr>
        <w:t>PROGRESS</w:t>
      </w:r>
      <w:r>
        <w:rPr>
          <w:rFonts w:ascii="Courier New"/>
          <w:spacing w:val="-6"/>
          <w:sz w:val="20"/>
        </w:rPr>
        <w:t xml:space="preserve"> </w:t>
      </w:r>
      <w:r>
        <w:rPr>
          <w:rFonts w:ascii="Courier New"/>
          <w:sz w:val="20"/>
        </w:rPr>
        <w:t>NOTES</w:t>
      </w:r>
      <w:r>
        <w:rPr>
          <w:rFonts w:ascii="Courier New"/>
          <w:sz w:val="20"/>
        </w:rPr>
        <w:tab/>
        <w:t>CL</w:t>
      </w:r>
    </w:p>
    <w:p w14:paraId="072EF677" w14:textId="77777777" w:rsidR="008D1EB1" w:rsidRDefault="004C0D40">
      <w:pPr>
        <w:pStyle w:val="ListParagraph"/>
        <w:numPr>
          <w:ilvl w:val="0"/>
          <w:numId w:val="40"/>
        </w:numPr>
        <w:tabs>
          <w:tab w:val="left" w:pos="1179"/>
          <w:tab w:val="left" w:pos="1180"/>
          <w:tab w:val="left" w:pos="6698"/>
        </w:tabs>
        <w:spacing w:line="220" w:lineRule="exact"/>
        <w:ind w:left="1179" w:hanging="960"/>
        <w:rPr>
          <w:rFonts w:ascii="Courier New"/>
          <w:sz w:val="20"/>
        </w:rPr>
      </w:pPr>
      <w:r>
        <w:rPr>
          <w:rFonts w:ascii="Courier New"/>
          <w:sz w:val="20"/>
        </w:rPr>
        <w:t>ADDENDUM</w:t>
      </w:r>
      <w:r>
        <w:rPr>
          <w:rFonts w:ascii="Courier New"/>
          <w:sz w:val="20"/>
        </w:rPr>
        <w:tab/>
        <w:t>DC</w:t>
      </w:r>
    </w:p>
    <w:p w14:paraId="2FB1DA1F" w14:textId="77777777" w:rsidR="008D1EB1" w:rsidRDefault="004C0D40">
      <w:pPr>
        <w:pStyle w:val="ListParagraph"/>
        <w:numPr>
          <w:ilvl w:val="0"/>
          <w:numId w:val="40"/>
        </w:numPr>
        <w:tabs>
          <w:tab w:val="left" w:pos="1179"/>
          <w:tab w:val="left" w:pos="1180"/>
          <w:tab w:val="left" w:pos="6699"/>
        </w:tabs>
        <w:spacing w:line="222" w:lineRule="exact"/>
        <w:ind w:left="1179" w:hanging="960"/>
        <w:rPr>
          <w:rFonts w:ascii="Courier New"/>
          <w:sz w:val="20"/>
        </w:rPr>
      </w:pPr>
      <w:r>
        <w:rPr>
          <w:rFonts w:ascii="Courier New"/>
          <w:b/>
          <w:sz w:val="20"/>
        </w:rPr>
        <w:t>CLINICAL</w:t>
      </w:r>
      <w:r>
        <w:rPr>
          <w:rFonts w:ascii="Courier New"/>
          <w:b/>
          <w:spacing w:val="-8"/>
          <w:sz w:val="20"/>
        </w:rPr>
        <w:t xml:space="preserve"> </w:t>
      </w:r>
      <w:r>
        <w:rPr>
          <w:rFonts w:ascii="Courier New"/>
          <w:b/>
          <w:sz w:val="20"/>
        </w:rPr>
        <w:t>PROCEDURES</w:t>
      </w:r>
      <w:r>
        <w:rPr>
          <w:rFonts w:ascii="Courier New"/>
          <w:b/>
          <w:sz w:val="20"/>
        </w:rPr>
        <w:tab/>
      </w:r>
      <w:r>
        <w:rPr>
          <w:rFonts w:ascii="Courier New"/>
          <w:sz w:val="20"/>
        </w:rPr>
        <w:t>CL</w:t>
      </w:r>
    </w:p>
    <w:p w14:paraId="55099527" w14:textId="77777777" w:rsidR="008D1EB1" w:rsidRDefault="004C0D40">
      <w:pPr>
        <w:pStyle w:val="ListParagraph"/>
        <w:numPr>
          <w:ilvl w:val="0"/>
          <w:numId w:val="40"/>
        </w:numPr>
        <w:tabs>
          <w:tab w:val="left" w:pos="1419"/>
          <w:tab w:val="left" w:pos="1420"/>
          <w:tab w:val="left" w:pos="6698"/>
        </w:tabs>
        <w:spacing w:line="217" w:lineRule="exact"/>
        <w:ind w:left="1419" w:hanging="1201"/>
        <w:rPr>
          <w:rFonts w:ascii="Courier New"/>
          <w:sz w:val="20"/>
        </w:rPr>
      </w:pPr>
      <w:r>
        <w:rPr>
          <w:rFonts w:ascii="Courier New"/>
          <w:sz w:val="20"/>
        </w:rPr>
        <w:t>CP</w:t>
      </w:r>
      <w:r>
        <w:rPr>
          <w:rFonts w:ascii="Courier New"/>
          <w:spacing w:val="-5"/>
          <w:sz w:val="20"/>
        </w:rPr>
        <w:t xml:space="preserve"> </w:t>
      </w:r>
      <w:r>
        <w:rPr>
          <w:rFonts w:ascii="Courier New"/>
          <w:sz w:val="20"/>
        </w:rPr>
        <w:t>CARDIOLOGY</w:t>
      </w:r>
      <w:r>
        <w:rPr>
          <w:rFonts w:ascii="Courier New"/>
          <w:sz w:val="20"/>
        </w:rPr>
        <w:tab/>
        <w:t>DC</w:t>
      </w:r>
    </w:p>
    <w:p w14:paraId="6BABD45A" w14:textId="77777777" w:rsidR="008D1EB1" w:rsidRDefault="004C0D40">
      <w:pPr>
        <w:pStyle w:val="ListParagraph"/>
        <w:numPr>
          <w:ilvl w:val="0"/>
          <w:numId w:val="40"/>
        </w:numPr>
        <w:tabs>
          <w:tab w:val="left" w:pos="1419"/>
          <w:tab w:val="left" w:pos="1420"/>
          <w:tab w:val="left" w:pos="6698"/>
        </w:tabs>
        <w:spacing w:line="215" w:lineRule="exact"/>
        <w:ind w:left="1419" w:hanging="1201"/>
        <w:rPr>
          <w:rFonts w:ascii="Courier New"/>
          <w:sz w:val="20"/>
        </w:rPr>
      </w:pPr>
      <w:r>
        <w:rPr>
          <w:rFonts w:ascii="Courier New"/>
          <w:sz w:val="20"/>
        </w:rPr>
        <w:t>CP</w:t>
      </w:r>
      <w:r>
        <w:rPr>
          <w:rFonts w:ascii="Courier New"/>
          <w:spacing w:val="-3"/>
          <w:sz w:val="20"/>
        </w:rPr>
        <w:t xml:space="preserve"> </w:t>
      </w:r>
      <w:r>
        <w:rPr>
          <w:rFonts w:ascii="Courier New"/>
          <w:sz w:val="20"/>
        </w:rPr>
        <w:t>GI</w:t>
      </w:r>
      <w:r>
        <w:rPr>
          <w:rFonts w:ascii="Courier New"/>
          <w:spacing w:val="-2"/>
          <w:sz w:val="20"/>
        </w:rPr>
        <w:t xml:space="preserve"> </w:t>
      </w:r>
      <w:r>
        <w:rPr>
          <w:rFonts w:ascii="Courier New"/>
          <w:sz w:val="20"/>
        </w:rPr>
        <w:t>TESTS</w:t>
      </w:r>
      <w:r>
        <w:rPr>
          <w:rFonts w:ascii="Courier New"/>
          <w:sz w:val="20"/>
        </w:rPr>
        <w:tab/>
        <w:t>DC</w:t>
      </w:r>
    </w:p>
    <w:p w14:paraId="39FE8312" w14:textId="77777777" w:rsidR="008D1EB1" w:rsidRDefault="004C0D40">
      <w:pPr>
        <w:pStyle w:val="ListParagraph"/>
        <w:numPr>
          <w:ilvl w:val="0"/>
          <w:numId w:val="40"/>
        </w:numPr>
        <w:tabs>
          <w:tab w:val="left" w:pos="1419"/>
          <w:tab w:val="left" w:pos="1420"/>
          <w:tab w:val="left" w:pos="6698"/>
        </w:tabs>
        <w:spacing w:line="215" w:lineRule="exact"/>
        <w:ind w:left="1419" w:hanging="1201"/>
        <w:rPr>
          <w:rFonts w:ascii="Courier New"/>
          <w:sz w:val="20"/>
        </w:rPr>
      </w:pPr>
      <w:r>
        <w:rPr>
          <w:rFonts w:ascii="Courier New"/>
          <w:sz w:val="20"/>
        </w:rPr>
        <w:t>CP</w:t>
      </w:r>
      <w:r>
        <w:rPr>
          <w:rFonts w:ascii="Courier New"/>
          <w:spacing w:val="-5"/>
          <w:sz w:val="20"/>
        </w:rPr>
        <w:t xml:space="preserve"> </w:t>
      </w:r>
      <w:r>
        <w:rPr>
          <w:rFonts w:ascii="Courier New"/>
          <w:sz w:val="20"/>
        </w:rPr>
        <w:t>HEMATOLOGY</w:t>
      </w:r>
      <w:r>
        <w:rPr>
          <w:rFonts w:ascii="Courier New"/>
          <w:sz w:val="20"/>
        </w:rPr>
        <w:tab/>
        <w:t>DC</w:t>
      </w:r>
    </w:p>
    <w:p w14:paraId="73F72579" w14:textId="77777777" w:rsidR="008D1EB1" w:rsidRDefault="004C0D40">
      <w:pPr>
        <w:pStyle w:val="ListParagraph"/>
        <w:numPr>
          <w:ilvl w:val="0"/>
          <w:numId w:val="40"/>
        </w:numPr>
        <w:tabs>
          <w:tab w:val="left" w:pos="1419"/>
          <w:tab w:val="left" w:pos="1420"/>
          <w:tab w:val="left" w:pos="6698"/>
        </w:tabs>
        <w:spacing w:line="221" w:lineRule="exact"/>
        <w:ind w:left="1419" w:hanging="1201"/>
        <w:rPr>
          <w:rFonts w:ascii="Courier New"/>
          <w:sz w:val="20"/>
        </w:rPr>
      </w:pPr>
      <w:r>
        <w:rPr>
          <w:rFonts w:ascii="Courier New"/>
          <w:sz w:val="20"/>
        </w:rPr>
        <w:t>CP</w:t>
      </w:r>
      <w:r>
        <w:rPr>
          <w:rFonts w:ascii="Courier New"/>
          <w:spacing w:val="-6"/>
          <w:sz w:val="20"/>
        </w:rPr>
        <w:t xml:space="preserve"> </w:t>
      </w:r>
      <w:r>
        <w:rPr>
          <w:rFonts w:ascii="Courier New"/>
          <w:sz w:val="20"/>
        </w:rPr>
        <w:t>RHEUMATOLOGY</w:t>
      </w:r>
      <w:r>
        <w:rPr>
          <w:rFonts w:ascii="Courier New"/>
          <w:sz w:val="20"/>
        </w:rPr>
        <w:tab/>
        <w:t>DC</w:t>
      </w:r>
    </w:p>
    <w:p w14:paraId="6B658E49" w14:textId="77777777" w:rsidR="008D1EB1" w:rsidRDefault="00630C44">
      <w:pPr>
        <w:pStyle w:val="BodyText"/>
        <w:spacing w:before="7"/>
        <w:rPr>
          <w:rFonts w:ascii="Courier New"/>
          <w:sz w:val="23"/>
        </w:rPr>
      </w:pPr>
      <w:r>
        <w:pict w14:anchorId="6D97AE4A">
          <v:shape id="_x0000_s1211" style="position:absolute;margin-left:1in;margin-top:15.65pt;width:467.85pt;height:.1pt;z-index:-251645952;mso-wrap-distance-left:0;mso-wrap-distance-right:0;mso-position-horizontal-relative:page" coordorigin="1440,313" coordsize="9357,0" path="m1440,313r9357,e" filled="f" strokeweight=".20856mm">
            <v:stroke dashstyle="dash"/>
            <v:path arrowok="t"/>
            <w10:wrap type="topAndBottom" anchorx="page"/>
          </v:shape>
        </w:pict>
      </w:r>
    </w:p>
    <w:p w14:paraId="32108620" w14:textId="77777777" w:rsidR="008D1EB1" w:rsidRDefault="004C0D40">
      <w:pPr>
        <w:tabs>
          <w:tab w:val="left" w:pos="959"/>
          <w:tab w:val="left" w:pos="2879"/>
          <w:tab w:val="left" w:pos="5758"/>
          <w:tab w:val="left" w:pos="7317"/>
        </w:tabs>
        <w:spacing w:before="70"/>
        <w:ind w:right="120"/>
        <w:jc w:val="center"/>
        <w:rPr>
          <w:rFonts w:ascii="Courier New"/>
          <w:sz w:val="20"/>
        </w:rPr>
      </w:pPr>
      <w:r>
        <w:rPr>
          <w:rFonts w:ascii="Courier New"/>
          <w:sz w:val="20"/>
        </w:rPr>
        <w:t>?Help</w:t>
      </w:r>
      <w:r>
        <w:rPr>
          <w:rFonts w:ascii="Courier New"/>
          <w:sz w:val="20"/>
        </w:rPr>
        <w:tab/>
        <w:t>&gt;Scroll</w:t>
      </w:r>
      <w:r>
        <w:rPr>
          <w:rFonts w:ascii="Courier New"/>
          <w:spacing w:val="-5"/>
          <w:sz w:val="20"/>
        </w:rPr>
        <w:t xml:space="preserve"> </w:t>
      </w:r>
      <w:r>
        <w:rPr>
          <w:rFonts w:ascii="Courier New"/>
          <w:sz w:val="20"/>
        </w:rPr>
        <w:t>Right</w:t>
      </w:r>
      <w:r>
        <w:rPr>
          <w:rFonts w:ascii="Courier New"/>
          <w:sz w:val="20"/>
        </w:rPr>
        <w:tab/>
        <w:t>PS/PL</w:t>
      </w:r>
      <w:r>
        <w:rPr>
          <w:rFonts w:ascii="Courier New"/>
          <w:spacing w:val="-5"/>
          <w:sz w:val="20"/>
        </w:rPr>
        <w:t xml:space="preserve"> </w:t>
      </w:r>
      <w:r>
        <w:rPr>
          <w:rFonts w:ascii="Courier New"/>
          <w:sz w:val="20"/>
        </w:rPr>
        <w:t>Print</w:t>
      </w:r>
      <w:r>
        <w:rPr>
          <w:rFonts w:ascii="Courier New"/>
          <w:spacing w:val="-5"/>
          <w:sz w:val="20"/>
        </w:rPr>
        <w:t xml:space="preserve"> </w:t>
      </w:r>
      <w:r>
        <w:rPr>
          <w:rFonts w:ascii="Courier New"/>
          <w:sz w:val="20"/>
        </w:rPr>
        <w:t>Scrn/List</w:t>
      </w:r>
      <w:r>
        <w:rPr>
          <w:rFonts w:ascii="Courier New"/>
          <w:sz w:val="20"/>
        </w:rPr>
        <w:tab/>
        <w:t>+/-</w:t>
      </w:r>
      <w:r>
        <w:rPr>
          <w:rFonts w:ascii="Courier New"/>
          <w:sz w:val="20"/>
        </w:rPr>
        <w:tab/>
        <w:t>&gt;&gt;&gt;</w:t>
      </w:r>
    </w:p>
    <w:p w14:paraId="3EF639FD" w14:textId="77777777" w:rsidR="008D1EB1" w:rsidRDefault="008D1EB1">
      <w:pPr>
        <w:pStyle w:val="BodyText"/>
        <w:spacing w:before="7"/>
        <w:rPr>
          <w:rFonts w:ascii="Courier New"/>
          <w:sz w:val="8"/>
        </w:rPr>
      </w:pPr>
    </w:p>
    <w:tbl>
      <w:tblPr>
        <w:tblW w:w="0" w:type="auto"/>
        <w:tblInd w:w="227" w:type="dxa"/>
        <w:tblLayout w:type="fixed"/>
        <w:tblCellMar>
          <w:left w:w="0" w:type="dxa"/>
          <w:right w:w="0" w:type="dxa"/>
        </w:tblCellMar>
        <w:tblLook w:val="01E0" w:firstRow="1" w:lastRow="1" w:firstColumn="1" w:lastColumn="1" w:noHBand="0" w:noVBand="0"/>
      </w:tblPr>
      <w:tblGrid>
        <w:gridCol w:w="2219"/>
        <w:gridCol w:w="3059"/>
        <w:gridCol w:w="4078"/>
      </w:tblGrid>
      <w:tr w:rsidR="008D1EB1" w14:paraId="27C54A65" w14:textId="77777777">
        <w:trPr>
          <w:trHeight w:val="317"/>
        </w:trPr>
        <w:tc>
          <w:tcPr>
            <w:tcW w:w="2219" w:type="dxa"/>
            <w:tcBorders>
              <w:top w:val="dashed" w:sz="6" w:space="0" w:color="000000"/>
            </w:tcBorders>
          </w:tcPr>
          <w:p w14:paraId="071B79E0" w14:textId="77777777" w:rsidR="008D1EB1" w:rsidRDefault="004C0D40">
            <w:pPr>
              <w:pStyle w:val="TableParagraph"/>
              <w:spacing w:before="97" w:line="201" w:lineRule="exact"/>
              <w:ind w:left="239"/>
              <w:rPr>
                <w:rFonts w:ascii="Courier New"/>
                <w:sz w:val="20"/>
              </w:rPr>
            </w:pPr>
            <w:r>
              <w:rPr>
                <w:rFonts w:ascii="Courier New"/>
                <w:sz w:val="20"/>
              </w:rPr>
              <w:t>(Title)</w:t>
            </w:r>
          </w:p>
        </w:tc>
        <w:tc>
          <w:tcPr>
            <w:tcW w:w="3059" w:type="dxa"/>
            <w:tcBorders>
              <w:top w:val="dashed" w:sz="6" w:space="0" w:color="000000"/>
            </w:tcBorders>
          </w:tcPr>
          <w:p w14:paraId="441F4D7B" w14:textId="77777777" w:rsidR="008D1EB1" w:rsidRDefault="004C0D40">
            <w:pPr>
              <w:pStyle w:val="TableParagraph"/>
              <w:spacing w:before="97" w:line="201" w:lineRule="exact"/>
              <w:ind w:left="660"/>
              <w:rPr>
                <w:rFonts w:ascii="Courier New"/>
                <w:sz w:val="20"/>
              </w:rPr>
            </w:pPr>
            <w:r>
              <w:rPr>
                <w:rFonts w:ascii="Courier New"/>
                <w:sz w:val="20"/>
              </w:rPr>
              <w:t>Restart</w:t>
            </w:r>
          </w:p>
        </w:tc>
        <w:tc>
          <w:tcPr>
            <w:tcW w:w="4078" w:type="dxa"/>
            <w:tcBorders>
              <w:top w:val="dashed" w:sz="6" w:space="0" w:color="000000"/>
            </w:tcBorders>
          </w:tcPr>
          <w:p w14:paraId="7FEC4FFB" w14:textId="77777777" w:rsidR="008D1EB1" w:rsidRDefault="004C0D40">
            <w:pPr>
              <w:pStyle w:val="TableParagraph"/>
              <w:spacing w:before="97" w:line="201" w:lineRule="exact"/>
              <w:ind w:left="481"/>
              <w:rPr>
                <w:rFonts w:ascii="Courier New"/>
                <w:sz w:val="20"/>
              </w:rPr>
            </w:pPr>
            <w:r>
              <w:rPr>
                <w:rFonts w:ascii="Courier New"/>
                <w:sz w:val="20"/>
              </w:rPr>
              <w:t>Status...</w:t>
            </w:r>
          </w:p>
        </w:tc>
      </w:tr>
      <w:tr w:rsidR="008D1EB1" w14:paraId="72ABC734" w14:textId="77777777">
        <w:trPr>
          <w:trHeight w:val="220"/>
        </w:trPr>
        <w:tc>
          <w:tcPr>
            <w:tcW w:w="2219" w:type="dxa"/>
          </w:tcPr>
          <w:p w14:paraId="56C3C20E" w14:textId="77777777" w:rsidR="008D1EB1" w:rsidRDefault="004C0D40">
            <w:pPr>
              <w:pStyle w:val="TableParagraph"/>
              <w:spacing w:line="201" w:lineRule="exact"/>
              <w:ind w:left="239"/>
              <w:rPr>
                <w:rFonts w:ascii="Courier New"/>
                <w:sz w:val="20"/>
              </w:rPr>
            </w:pPr>
            <w:r>
              <w:rPr>
                <w:rFonts w:ascii="Courier New"/>
                <w:sz w:val="20"/>
              </w:rPr>
              <w:t>(Component)</w:t>
            </w:r>
          </w:p>
        </w:tc>
        <w:tc>
          <w:tcPr>
            <w:tcW w:w="3059" w:type="dxa"/>
          </w:tcPr>
          <w:p w14:paraId="2EF88A39" w14:textId="77777777" w:rsidR="008D1EB1" w:rsidRDefault="004C0D40">
            <w:pPr>
              <w:pStyle w:val="TableParagraph"/>
              <w:spacing w:line="201" w:lineRule="exact"/>
              <w:ind w:left="660"/>
              <w:rPr>
                <w:rFonts w:ascii="Courier New"/>
                <w:sz w:val="20"/>
              </w:rPr>
            </w:pPr>
            <w:r>
              <w:rPr>
                <w:rFonts w:ascii="Courier New"/>
                <w:sz w:val="20"/>
              </w:rPr>
              <w:t>Boilerplate Text</w:t>
            </w:r>
          </w:p>
        </w:tc>
        <w:tc>
          <w:tcPr>
            <w:tcW w:w="4078" w:type="dxa"/>
          </w:tcPr>
          <w:p w14:paraId="0FDB7F35" w14:textId="77777777" w:rsidR="008D1EB1" w:rsidRDefault="004C0D40">
            <w:pPr>
              <w:pStyle w:val="TableParagraph"/>
              <w:spacing w:line="201" w:lineRule="exact"/>
              <w:ind w:left="480"/>
              <w:rPr>
                <w:rFonts w:ascii="Courier New"/>
                <w:sz w:val="20"/>
              </w:rPr>
            </w:pPr>
            <w:r>
              <w:rPr>
                <w:rFonts w:ascii="Courier New"/>
                <w:sz w:val="20"/>
              </w:rPr>
              <w:t>Delete</w:t>
            </w:r>
          </w:p>
        </w:tc>
      </w:tr>
    </w:tbl>
    <w:p w14:paraId="43060383" w14:textId="77777777" w:rsidR="008D1EB1" w:rsidRDefault="008D1EB1">
      <w:pPr>
        <w:spacing w:line="201" w:lineRule="exact"/>
        <w:rPr>
          <w:rFonts w:ascii="Courier New"/>
          <w:sz w:val="20"/>
        </w:rPr>
        <w:sectPr w:rsidR="008D1EB1">
          <w:pgSz w:w="12240" w:h="15840"/>
          <w:pgMar w:top="940" w:right="620" w:bottom="1160" w:left="1220" w:header="730" w:footer="978" w:gutter="0"/>
          <w:cols w:space="720"/>
        </w:sectPr>
      </w:pPr>
    </w:p>
    <w:p w14:paraId="58C1888A" w14:textId="77777777" w:rsidR="008D1EB1" w:rsidRDefault="008D1EB1">
      <w:pPr>
        <w:pStyle w:val="BodyText"/>
        <w:rPr>
          <w:rFonts w:ascii="Courier New"/>
          <w:sz w:val="20"/>
        </w:rPr>
      </w:pPr>
    </w:p>
    <w:p w14:paraId="139FE8B5" w14:textId="77777777" w:rsidR="008D1EB1" w:rsidRDefault="008D1EB1">
      <w:pPr>
        <w:pStyle w:val="BodyText"/>
        <w:rPr>
          <w:rFonts w:ascii="Courier New"/>
          <w:sz w:val="20"/>
        </w:rPr>
      </w:pPr>
    </w:p>
    <w:p w14:paraId="78AF21AC" w14:textId="77777777" w:rsidR="008D1EB1" w:rsidRDefault="008D1EB1">
      <w:pPr>
        <w:pStyle w:val="BodyText"/>
        <w:spacing w:before="3"/>
        <w:rPr>
          <w:rFonts w:ascii="Courier New"/>
          <w:sz w:val="20"/>
        </w:rPr>
      </w:pPr>
    </w:p>
    <w:p w14:paraId="71ABACFB" w14:textId="77777777" w:rsidR="008D1EB1" w:rsidRDefault="004C0D40">
      <w:pPr>
        <w:pStyle w:val="Heading5"/>
        <w:spacing w:before="90"/>
      </w:pPr>
      <w:r>
        <w:t>Example of creating a Document Class:</w:t>
      </w:r>
    </w:p>
    <w:p w14:paraId="62180FCB" w14:textId="77777777" w:rsidR="008D1EB1" w:rsidRDefault="008D1EB1">
      <w:pPr>
        <w:pStyle w:val="BodyText"/>
        <w:spacing w:before="6"/>
        <w:rPr>
          <w:b/>
        </w:rPr>
      </w:pPr>
    </w:p>
    <w:p w14:paraId="5022CD44" w14:textId="77777777" w:rsidR="008D1EB1" w:rsidRDefault="004C0D40">
      <w:pPr>
        <w:tabs>
          <w:tab w:val="left" w:pos="2979"/>
        </w:tabs>
        <w:ind w:left="220"/>
        <w:rPr>
          <w:rFonts w:ascii="Courier New"/>
          <w:sz w:val="20"/>
        </w:rPr>
      </w:pPr>
      <w:r>
        <w:rPr>
          <w:rFonts w:ascii="Courier New"/>
          <w:sz w:val="20"/>
        </w:rPr>
        <w:t>Select</w:t>
      </w:r>
      <w:r>
        <w:rPr>
          <w:rFonts w:ascii="Courier New"/>
          <w:spacing w:val="-5"/>
          <w:sz w:val="20"/>
        </w:rPr>
        <w:t xml:space="preserve"> </w:t>
      </w:r>
      <w:r>
        <w:rPr>
          <w:rFonts w:ascii="Courier New"/>
          <w:sz w:val="20"/>
        </w:rPr>
        <w:t>ACTION:</w:t>
      </w:r>
      <w:r>
        <w:rPr>
          <w:rFonts w:ascii="Courier New"/>
          <w:spacing w:val="-4"/>
          <w:sz w:val="20"/>
        </w:rPr>
        <w:t xml:space="preserve"> </w:t>
      </w:r>
      <w:r>
        <w:rPr>
          <w:rFonts w:ascii="Courier New"/>
          <w:b/>
          <w:sz w:val="20"/>
        </w:rPr>
        <w:t>CLASS</w:t>
      </w:r>
      <w:r>
        <w:rPr>
          <w:rFonts w:ascii="Courier New"/>
          <w:b/>
          <w:sz w:val="20"/>
        </w:rPr>
        <w:tab/>
      </w:r>
      <w:r>
        <w:rPr>
          <w:rFonts w:ascii="Courier New"/>
          <w:sz w:val="20"/>
        </w:rPr>
        <w:t>Class/DocumentClass</w:t>
      </w:r>
    </w:p>
    <w:p w14:paraId="62298078" w14:textId="77777777" w:rsidR="008D1EB1" w:rsidRDefault="004C0D40">
      <w:pPr>
        <w:spacing w:before="3"/>
        <w:ind w:left="220"/>
        <w:rPr>
          <w:rFonts w:ascii="Courier New"/>
          <w:b/>
          <w:sz w:val="20"/>
        </w:rPr>
      </w:pPr>
      <w:r>
        <w:rPr>
          <w:rFonts w:ascii="Courier New"/>
          <w:sz w:val="20"/>
        </w:rPr>
        <w:t xml:space="preserve">Enter the Name of a new CLINICAL PROCEDURES: </w:t>
      </w:r>
      <w:r>
        <w:rPr>
          <w:rFonts w:ascii="Courier New"/>
          <w:b/>
          <w:sz w:val="20"/>
        </w:rPr>
        <w:t>CP NEUROLOGY</w:t>
      </w:r>
    </w:p>
    <w:p w14:paraId="6D326278" w14:textId="77777777" w:rsidR="008D1EB1" w:rsidRDefault="004C0D40">
      <w:pPr>
        <w:tabs>
          <w:tab w:val="left" w:pos="2499"/>
        </w:tabs>
        <w:spacing w:before="2"/>
        <w:ind w:left="220"/>
        <w:rPr>
          <w:rFonts w:ascii="Courier New"/>
          <w:sz w:val="20"/>
        </w:rPr>
      </w:pPr>
      <w:r>
        <w:rPr>
          <w:rFonts w:ascii="Courier New"/>
          <w:sz w:val="20"/>
        </w:rPr>
        <w:t>TYPE:</w:t>
      </w:r>
      <w:r>
        <w:rPr>
          <w:rFonts w:ascii="Courier New"/>
          <w:spacing w:val="-4"/>
          <w:sz w:val="20"/>
        </w:rPr>
        <w:t xml:space="preserve"> </w:t>
      </w:r>
      <w:r>
        <w:rPr>
          <w:rFonts w:ascii="Courier New"/>
          <w:sz w:val="20"/>
        </w:rPr>
        <w:t>(CL/DC):</w:t>
      </w:r>
      <w:r>
        <w:rPr>
          <w:rFonts w:ascii="Courier New"/>
          <w:spacing w:val="-3"/>
          <w:sz w:val="20"/>
        </w:rPr>
        <w:t xml:space="preserve"> </w:t>
      </w:r>
      <w:r>
        <w:rPr>
          <w:rFonts w:ascii="Courier New"/>
          <w:b/>
          <w:sz w:val="20"/>
        </w:rPr>
        <w:t>DC</w:t>
      </w:r>
      <w:r>
        <w:rPr>
          <w:rFonts w:ascii="Courier New"/>
          <w:b/>
          <w:sz w:val="20"/>
        </w:rPr>
        <w:tab/>
      </w:r>
      <w:r>
        <w:rPr>
          <w:rFonts w:ascii="Courier New"/>
          <w:sz w:val="20"/>
        </w:rPr>
        <w:t>DOCUMENT</w:t>
      </w:r>
      <w:r>
        <w:rPr>
          <w:rFonts w:ascii="Courier New"/>
          <w:spacing w:val="-1"/>
          <w:sz w:val="20"/>
        </w:rPr>
        <w:t xml:space="preserve"> </w:t>
      </w:r>
      <w:r>
        <w:rPr>
          <w:rFonts w:ascii="Courier New"/>
          <w:sz w:val="20"/>
        </w:rPr>
        <w:t>CLASS</w:t>
      </w:r>
    </w:p>
    <w:p w14:paraId="40F87E7E" w14:textId="77777777" w:rsidR="008D1EB1" w:rsidRDefault="004C0D40">
      <w:pPr>
        <w:tabs>
          <w:tab w:val="left" w:pos="4418"/>
          <w:tab w:val="left" w:pos="5619"/>
        </w:tabs>
        <w:spacing w:before="3"/>
        <w:ind w:left="220"/>
        <w:rPr>
          <w:rFonts w:ascii="Courier New"/>
          <w:b/>
          <w:sz w:val="20"/>
        </w:rPr>
      </w:pPr>
      <w:r>
        <w:rPr>
          <w:rFonts w:ascii="Courier New"/>
          <w:sz w:val="20"/>
        </w:rPr>
        <w:t>CLASS OWNER:</w:t>
      </w:r>
      <w:r>
        <w:rPr>
          <w:rFonts w:ascii="Courier New"/>
          <w:spacing w:val="-12"/>
          <w:sz w:val="20"/>
        </w:rPr>
        <w:t xml:space="preserve"> </w:t>
      </w:r>
      <w:r>
        <w:rPr>
          <w:rFonts w:ascii="Courier New"/>
          <w:sz w:val="20"/>
        </w:rPr>
        <w:t>CLINICAL</w:t>
      </w:r>
      <w:r>
        <w:rPr>
          <w:rFonts w:ascii="Courier New"/>
          <w:spacing w:val="-6"/>
          <w:sz w:val="20"/>
        </w:rPr>
        <w:t xml:space="preserve"> </w:t>
      </w:r>
      <w:r>
        <w:rPr>
          <w:rFonts w:ascii="Courier New"/>
          <w:sz w:val="20"/>
        </w:rPr>
        <w:t>COORDINATOR</w:t>
      </w:r>
      <w:r>
        <w:rPr>
          <w:rFonts w:ascii="Courier New"/>
          <w:sz w:val="20"/>
        </w:rPr>
        <w:tab/>
        <w:t>Replace</w:t>
      </w:r>
      <w:r>
        <w:rPr>
          <w:rFonts w:ascii="Courier New"/>
          <w:sz w:val="20"/>
        </w:rPr>
        <w:tab/>
      </w:r>
      <w:r>
        <w:rPr>
          <w:rFonts w:ascii="Courier New"/>
          <w:b/>
          <w:sz w:val="20"/>
        </w:rPr>
        <w:t>&lt;RET&gt;</w:t>
      </w:r>
    </w:p>
    <w:p w14:paraId="18198D01" w14:textId="77777777" w:rsidR="008D1EB1" w:rsidRDefault="004C0D40">
      <w:pPr>
        <w:tabs>
          <w:tab w:val="left" w:pos="3699"/>
        </w:tabs>
        <w:spacing w:before="3" w:line="242" w:lineRule="auto"/>
        <w:ind w:left="220" w:right="5978"/>
        <w:rPr>
          <w:rFonts w:ascii="Courier New"/>
          <w:b/>
          <w:sz w:val="20"/>
        </w:rPr>
      </w:pPr>
      <w:r>
        <w:rPr>
          <w:rFonts w:ascii="Courier New"/>
          <w:sz w:val="20"/>
        </w:rPr>
        <w:t>STATUS: (A/I):</w:t>
      </w:r>
      <w:r>
        <w:rPr>
          <w:rFonts w:ascii="Courier New"/>
          <w:spacing w:val="-10"/>
          <w:sz w:val="20"/>
        </w:rPr>
        <w:t xml:space="preserve"> </w:t>
      </w:r>
      <w:r>
        <w:rPr>
          <w:rFonts w:ascii="Courier New"/>
          <w:sz w:val="20"/>
        </w:rPr>
        <w:t>INACTIVE//</w:t>
      </w:r>
      <w:r>
        <w:rPr>
          <w:rFonts w:ascii="Courier New"/>
          <w:spacing w:val="-3"/>
          <w:sz w:val="20"/>
        </w:rPr>
        <w:t xml:space="preserve"> </w:t>
      </w:r>
      <w:r>
        <w:rPr>
          <w:rFonts w:ascii="Courier New"/>
          <w:b/>
          <w:sz w:val="20"/>
        </w:rPr>
        <w:t>A</w:t>
      </w:r>
      <w:r>
        <w:rPr>
          <w:rFonts w:ascii="Courier New"/>
          <w:b/>
          <w:sz w:val="20"/>
        </w:rPr>
        <w:tab/>
      </w:r>
      <w:r>
        <w:rPr>
          <w:rFonts w:ascii="Courier New"/>
          <w:spacing w:val="-4"/>
          <w:sz w:val="20"/>
        </w:rPr>
        <w:t xml:space="preserve">ACTIVE </w:t>
      </w:r>
      <w:r>
        <w:rPr>
          <w:rFonts w:ascii="Courier New"/>
          <w:sz w:val="20"/>
        </w:rPr>
        <w:t>SEQUENCE:</w:t>
      </w:r>
      <w:r>
        <w:rPr>
          <w:rFonts w:ascii="Courier New"/>
          <w:spacing w:val="-1"/>
          <w:sz w:val="20"/>
        </w:rPr>
        <w:t xml:space="preserve"> </w:t>
      </w:r>
      <w:r>
        <w:rPr>
          <w:rFonts w:ascii="Courier New"/>
          <w:b/>
          <w:sz w:val="20"/>
        </w:rPr>
        <w:t>&lt;RET&gt;</w:t>
      </w:r>
    </w:p>
    <w:p w14:paraId="2743220D" w14:textId="77777777" w:rsidR="008D1EB1" w:rsidRDefault="004C0D40">
      <w:pPr>
        <w:ind w:left="220"/>
        <w:rPr>
          <w:rFonts w:ascii="Courier New"/>
          <w:b/>
          <w:sz w:val="20"/>
        </w:rPr>
      </w:pPr>
      <w:r>
        <w:rPr>
          <w:rFonts w:ascii="Courier New"/>
          <w:sz w:val="20"/>
        </w:rPr>
        <w:t>MNEMONIC:</w:t>
      </w:r>
      <w:r>
        <w:rPr>
          <w:rFonts w:ascii="Courier New"/>
          <w:spacing w:val="-10"/>
          <w:sz w:val="20"/>
        </w:rPr>
        <w:t xml:space="preserve"> </w:t>
      </w:r>
      <w:r>
        <w:rPr>
          <w:rFonts w:ascii="Courier New"/>
          <w:b/>
          <w:sz w:val="20"/>
        </w:rPr>
        <w:t>&lt;RET&gt;</w:t>
      </w:r>
    </w:p>
    <w:p w14:paraId="557E1986" w14:textId="77777777" w:rsidR="008D1EB1" w:rsidRDefault="004C0D40">
      <w:pPr>
        <w:spacing w:before="3"/>
        <w:ind w:left="220"/>
        <w:rPr>
          <w:rFonts w:ascii="Courier New"/>
          <w:b/>
          <w:sz w:val="20"/>
        </w:rPr>
      </w:pPr>
      <w:r>
        <w:rPr>
          <w:rFonts w:ascii="Courier New"/>
          <w:sz w:val="20"/>
        </w:rPr>
        <w:t xml:space="preserve">MENU TEXT: CP Neurology// </w:t>
      </w:r>
      <w:r>
        <w:rPr>
          <w:rFonts w:ascii="Courier New"/>
          <w:b/>
          <w:sz w:val="20"/>
        </w:rPr>
        <w:t>&lt;RET&gt;</w:t>
      </w:r>
    </w:p>
    <w:p w14:paraId="61A60A7C" w14:textId="77777777" w:rsidR="008D1EB1" w:rsidRDefault="008D1EB1">
      <w:pPr>
        <w:pStyle w:val="BodyText"/>
        <w:spacing w:before="4"/>
        <w:rPr>
          <w:rFonts w:ascii="Courier New"/>
          <w:b/>
          <w:sz w:val="18"/>
        </w:rPr>
      </w:pPr>
    </w:p>
    <w:p w14:paraId="39ED2AF6" w14:textId="77777777" w:rsidR="008D1EB1" w:rsidRDefault="004C0D40">
      <w:pPr>
        <w:ind w:left="220"/>
        <w:rPr>
          <w:rFonts w:ascii="Courier New"/>
          <w:sz w:val="20"/>
        </w:rPr>
      </w:pPr>
      <w:r>
        <w:rPr>
          <w:rFonts w:ascii="Courier New"/>
          <w:sz w:val="20"/>
        </w:rPr>
        <w:t>Entry Created</w:t>
      </w:r>
    </w:p>
    <w:p w14:paraId="5A95F921" w14:textId="77777777" w:rsidR="008D1EB1" w:rsidRDefault="008D1EB1">
      <w:pPr>
        <w:pStyle w:val="BodyText"/>
        <w:spacing w:before="10"/>
        <w:rPr>
          <w:rFonts w:ascii="Courier New"/>
          <w:sz w:val="17"/>
        </w:rPr>
      </w:pPr>
    </w:p>
    <w:p w14:paraId="4683580E" w14:textId="77777777" w:rsidR="008D1EB1" w:rsidRDefault="00630C44">
      <w:pPr>
        <w:tabs>
          <w:tab w:val="left" w:pos="4058"/>
          <w:tab w:val="left" w:pos="7297"/>
          <w:tab w:val="left" w:pos="8377"/>
          <w:tab w:val="left" w:pos="9097"/>
        </w:tabs>
        <w:ind w:left="220"/>
        <w:rPr>
          <w:rFonts w:ascii="Courier New"/>
          <w:sz w:val="20"/>
        </w:rPr>
      </w:pPr>
      <w:r>
        <w:pict w14:anchorId="6F0634A8">
          <v:shape id="_x0000_s1210" style="position:absolute;left:0;text-align:left;margin-left:1in;margin-top:16.25pt;width:467.85pt;height:.1pt;z-index:-251644928;mso-wrap-distance-left:0;mso-wrap-distance-right:0;mso-position-horizontal-relative:page" coordorigin="1440,325" coordsize="9357,0" path="m1440,325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w:t>
      </w:r>
      <w:r w:rsidR="004C0D40">
        <w:rPr>
          <w:rFonts w:ascii="Courier New"/>
          <w:spacing w:val="-1"/>
          <w:sz w:val="20"/>
        </w:rPr>
        <w:t xml:space="preserve"> </w:t>
      </w:r>
      <w:r w:rsidR="004C0D40">
        <w:rPr>
          <w:rFonts w:ascii="Courier New"/>
          <w:sz w:val="20"/>
        </w:rPr>
        <w:t>of</w:t>
      </w:r>
      <w:r w:rsidR="004C0D40">
        <w:rPr>
          <w:rFonts w:ascii="Courier New"/>
          <w:sz w:val="20"/>
        </w:rPr>
        <w:tab/>
        <w:t>1</w:t>
      </w:r>
    </w:p>
    <w:p w14:paraId="37D5EE99" w14:textId="77777777" w:rsidR="008D1EB1" w:rsidRDefault="004C0D40">
      <w:pPr>
        <w:spacing w:before="70" w:line="221" w:lineRule="exact"/>
        <w:ind w:right="1799"/>
        <w:jc w:val="center"/>
        <w:rPr>
          <w:rFonts w:ascii="Courier New"/>
          <w:sz w:val="20"/>
        </w:rPr>
      </w:pPr>
      <w:r>
        <w:rPr>
          <w:rFonts w:ascii="Courier New"/>
          <w:sz w:val="20"/>
        </w:rPr>
        <w:t>BASICS</w:t>
      </w:r>
    </w:p>
    <w:p w14:paraId="252F316F" w14:textId="77777777" w:rsidR="008D1EB1" w:rsidRDefault="00630C44">
      <w:pPr>
        <w:tabs>
          <w:tab w:val="left" w:pos="6698"/>
        </w:tabs>
        <w:spacing w:line="221" w:lineRule="exact"/>
        <w:ind w:left="1539"/>
        <w:rPr>
          <w:rFonts w:ascii="Courier New"/>
          <w:sz w:val="20"/>
        </w:rPr>
      </w:pPr>
      <w:r>
        <w:pict w14:anchorId="5C1F00E6">
          <v:shape id="_x0000_s1209" style="position:absolute;left:0;text-align:left;margin-left:1in;margin-top:15.95pt;width:467.85pt;height:.1pt;z-index:-251643904;mso-wrap-distance-left:0;mso-wrap-distance-right:0;mso-position-horizontal-relative:page" coordorigin="1440,319" coordsize="9357,0" path="m1440,319r9357,e" filled="f" strokeweight=".20856mm">
            <v:stroke dashstyle="dash"/>
            <v:path arrowok="t"/>
            <w10:wrap type="topAndBottom" anchorx="page"/>
          </v:shape>
        </w:pict>
      </w:r>
      <w:r w:rsidR="004C0D40">
        <w:rPr>
          <w:rFonts w:ascii="Courier New"/>
          <w:sz w:val="20"/>
        </w:rPr>
        <w:t>Name</w:t>
      </w:r>
      <w:r w:rsidR="004C0D40">
        <w:rPr>
          <w:rFonts w:ascii="Courier New"/>
          <w:sz w:val="20"/>
        </w:rPr>
        <w:tab/>
        <w:t>Type</w:t>
      </w:r>
    </w:p>
    <w:p w14:paraId="1E883E9A" w14:textId="77777777" w:rsidR="008D1EB1" w:rsidRDefault="004C0D40">
      <w:pPr>
        <w:pStyle w:val="ListParagraph"/>
        <w:numPr>
          <w:ilvl w:val="0"/>
          <w:numId w:val="39"/>
        </w:numPr>
        <w:tabs>
          <w:tab w:val="left" w:pos="939"/>
          <w:tab w:val="left" w:pos="940"/>
          <w:tab w:val="left" w:pos="6698"/>
        </w:tabs>
        <w:spacing w:before="70" w:line="221" w:lineRule="exact"/>
        <w:rPr>
          <w:rFonts w:ascii="Courier New"/>
          <w:sz w:val="20"/>
        </w:rPr>
      </w:pPr>
      <w:r>
        <w:rPr>
          <w:rFonts w:ascii="Courier New"/>
          <w:sz w:val="20"/>
        </w:rPr>
        <w:t>CLINICAL</w:t>
      </w:r>
      <w:r>
        <w:rPr>
          <w:rFonts w:ascii="Courier New"/>
          <w:spacing w:val="-7"/>
          <w:sz w:val="20"/>
        </w:rPr>
        <w:t xml:space="preserve"> </w:t>
      </w:r>
      <w:r>
        <w:rPr>
          <w:rFonts w:ascii="Courier New"/>
          <w:sz w:val="20"/>
        </w:rPr>
        <w:t>DOCUMENTS</w:t>
      </w:r>
      <w:r>
        <w:rPr>
          <w:rFonts w:ascii="Courier New"/>
          <w:sz w:val="20"/>
        </w:rPr>
        <w:tab/>
        <w:t>CL</w:t>
      </w:r>
    </w:p>
    <w:p w14:paraId="6BD6542A" w14:textId="77777777" w:rsidR="008D1EB1" w:rsidRDefault="004C0D40">
      <w:pPr>
        <w:pStyle w:val="ListParagraph"/>
        <w:numPr>
          <w:ilvl w:val="0"/>
          <w:numId w:val="39"/>
        </w:numPr>
        <w:tabs>
          <w:tab w:val="left" w:pos="1179"/>
          <w:tab w:val="left" w:pos="1180"/>
          <w:tab w:val="left" w:pos="6698"/>
        </w:tabs>
        <w:spacing w:line="215" w:lineRule="exact"/>
        <w:ind w:left="1179" w:hanging="960"/>
        <w:rPr>
          <w:rFonts w:ascii="Courier New"/>
          <w:sz w:val="20"/>
        </w:rPr>
      </w:pPr>
      <w:r>
        <w:rPr>
          <w:rFonts w:ascii="Courier New"/>
          <w:sz w:val="20"/>
        </w:rPr>
        <w:t>DISCHARGE</w:t>
      </w:r>
      <w:r>
        <w:rPr>
          <w:rFonts w:ascii="Courier New"/>
          <w:spacing w:val="-7"/>
          <w:sz w:val="20"/>
        </w:rPr>
        <w:t xml:space="preserve"> </w:t>
      </w:r>
      <w:r>
        <w:rPr>
          <w:rFonts w:ascii="Courier New"/>
          <w:sz w:val="20"/>
        </w:rPr>
        <w:t>SUMMARY</w:t>
      </w:r>
      <w:r>
        <w:rPr>
          <w:rFonts w:ascii="Courier New"/>
          <w:sz w:val="20"/>
        </w:rPr>
        <w:tab/>
        <w:t>CL</w:t>
      </w:r>
    </w:p>
    <w:p w14:paraId="1867AE45" w14:textId="77777777" w:rsidR="008D1EB1" w:rsidRDefault="004C0D40">
      <w:pPr>
        <w:pStyle w:val="ListParagraph"/>
        <w:numPr>
          <w:ilvl w:val="0"/>
          <w:numId w:val="39"/>
        </w:numPr>
        <w:tabs>
          <w:tab w:val="left" w:pos="1179"/>
          <w:tab w:val="left" w:pos="1180"/>
          <w:tab w:val="left" w:pos="6698"/>
        </w:tabs>
        <w:spacing w:line="215" w:lineRule="exact"/>
        <w:ind w:left="1179" w:hanging="960"/>
        <w:rPr>
          <w:rFonts w:ascii="Courier New"/>
          <w:sz w:val="20"/>
        </w:rPr>
      </w:pPr>
      <w:r>
        <w:rPr>
          <w:rFonts w:ascii="Courier New"/>
          <w:sz w:val="20"/>
        </w:rPr>
        <w:t>PROGRESS</w:t>
      </w:r>
      <w:r>
        <w:rPr>
          <w:rFonts w:ascii="Courier New"/>
          <w:spacing w:val="-6"/>
          <w:sz w:val="20"/>
        </w:rPr>
        <w:t xml:space="preserve"> </w:t>
      </w:r>
      <w:r>
        <w:rPr>
          <w:rFonts w:ascii="Courier New"/>
          <w:sz w:val="20"/>
        </w:rPr>
        <w:t>NOTES</w:t>
      </w:r>
      <w:r>
        <w:rPr>
          <w:rFonts w:ascii="Courier New"/>
          <w:sz w:val="20"/>
        </w:rPr>
        <w:tab/>
        <w:t>CL</w:t>
      </w:r>
    </w:p>
    <w:p w14:paraId="5C954CD4" w14:textId="77777777" w:rsidR="008D1EB1" w:rsidRDefault="004C0D40">
      <w:pPr>
        <w:pStyle w:val="ListParagraph"/>
        <w:numPr>
          <w:ilvl w:val="0"/>
          <w:numId w:val="39"/>
        </w:numPr>
        <w:tabs>
          <w:tab w:val="left" w:pos="1179"/>
          <w:tab w:val="left" w:pos="1180"/>
          <w:tab w:val="left" w:pos="6698"/>
        </w:tabs>
        <w:spacing w:line="220" w:lineRule="exact"/>
        <w:ind w:left="1179" w:hanging="960"/>
        <w:rPr>
          <w:rFonts w:ascii="Courier New"/>
          <w:sz w:val="20"/>
        </w:rPr>
      </w:pPr>
      <w:r>
        <w:rPr>
          <w:rFonts w:ascii="Courier New"/>
          <w:sz w:val="20"/>
        </w:rPr>
        <w:t>ADDENDUM</w:t>
      </w:r>
      <w:r>
        <w:rPr>
          <w:rFonts w:ascii="Courier New"/>
          <w:sz w:val="20"/>
        </w:rPr>
        <w:tab/>
        <w:t>DC</w:t>
      </w:r>
    </w:p>
    <w:p w14:paraId="66B150F5" w14:textId="77777777" w:rsidR="008D1EB1" w:rsidRDefault="004C0D40">
      <w:pPr>
        <w:pStyle w:val="ListParagraph"/>
        <w:numPr>
          <w:ilvl w:val="0"/>
          <w:numId w:val="39"/>
        </w:numPr>
        <w:tabs>
          <w:tab w:val="left" w:pos="1179"/>
          <w:tab w:val="left" w:pos="1180"/>
          <w:tab w:val="left" w:pos="6699"/>
        </w:tabs>
        <w:spacing w:line="222" w:lineRule="exact"/>
        <w:ind w:left="1179" w:hanging="960"/>
        <w:rPr>
          <w:rFonts w:ascii="Courier New"/>
          <w:sz w:val="20"/>
        </w:rPr>
      </w:pPr>
      <w:r>
        <w:rPr>
          <w:rFonts w:ascii="Courier New"/>
          <w:b/>
          <w:sz w:val="20"/>
        </w:rPr>
        <w:t>CLINICAL</w:t>
      </w:r>
      <w:r>
        <w:rPr>
          <w:rFonts w:ascii="Courier New"/>
          <w:b/>
          <w:spacing w:val="-8"/>
          <w:sz w:val="20"/>
        </w:rPr>
        <w:t xml:space="preserve"> </w:t>
      </w:r>
      <w:r>
        <w:rPr>
          <w:rFonts w:ascii="Courier New"/>
          <w:b/>
          <w:sz w:val="20"/>
        </w:rPr>
        <w:t>PROCEDURES</w:t>
      </w:r>
      <w:r>
        <w:rPr>
          <w:rFonts w:ascii="Courier New"/>
          <w:b/>
          <w:sz w:val="20"/>
        </w:rPr>
        <w:tab/>
      </w:r>
      <w:r>
        <w:rPr>
          <w:rFonts w:ascii="Courier New"/>
          <w:sz w:val="20"/>
        </w:rPr>
        <w:t>CL</w:t>
      </w:r>
    </w:p>
    <w:p w14:paraId="3B7BAF14" w14:textId="77777777" w:rsidR="008D1EB1" w:rsidRDefault="004C0D40">
      <w:pPr>
        <w:pStyle w:val="ListParagraph"/>
        <w:numPr>
          <w:ilvl w:val="0"/>
          <w:numId w:val="39"/>
        </w:numPr>
        <w:tabs>
          <w:tab w:val="left" w:pos="1419"/>
          <w:tab w:val="left" w:pos="1420"/>
          <w:tab w:val="left" w:pos="6698"/>
        </w:tabs>
        <w:spacing w:line="217" w:lineRule="exact"/>
        <w:ind w:left="1419" w:hanging="1201"/>
        <w:rPr>
          <w:rFonts w:ascii="Courier New"/>
          <w:sz w:val="20"/>
        </w:rPr>
      </w:pPr>
      <w:r>
        <w:rPr>
          <w:rFonts w:ascii="Courier New"/>
          <w:sz w:val="20"/>
        </w:rPr>
        <w:t>CP</w:t>
      </w:r>
      <w:r>
        <w:rPr>
          <w:rFonts w:ascii="Courier New"/>
          <w:spacing w:val="-5"/>
          <w:sz w:val="20"/>
        </w:rPr>
        <w:t xml:space="preserve"> </w:t>
      </w:r>
      <w:r>
        <w:rPr>
          <w:rFonts w:ascii="Courier New"/>
          <w:sz w:val="20"/>
        </w:rPr>
        <w:t>CARDIOLOGY</w:t>
      </w:r>
      <w:r>
        <w:rPr>
          <w:rFonts w:ascii="Courier New"/>
          <w:sz w:val="20"/>
        </w:rPr>
        <w:tab/>
        <w:t>DC</w:t>
      </w:r>
    </w:p>
    <w:p w14:paraId="12F87792" w14:textId="77777777" w:rsidR="008D1EB1" w:rsidRDefault="004C0D40">
      <w:pPr>
        <w:pStyle w:val="ListParagraph"/>
        <w:numPr>
          <w:ilvl w:val="0"/>
          <w:numId w:val="39"/>
        </w:numPr>
        <w:tabs>
          <w:tab w:val="left" w:pos="1419"/>
          <w:tab w:val="left" w:pos="1420"/>
          <w:tab w:val="left" w:pos="6698"/>
        </w:tabs>
        <w:spacing w:line="215" w:lineRule="exact"/>
        <w:ind w:left="1419" w:hanging="1201"/>
        <w:rPr>
          <w:rFonts w:ascii="Courier New"/>
          <w:sz w:val="20"/>
        </w:rPr>
      </w:pPr>
      <w:r>
        <w:rPr>
          <w:rFonts w:ascii="Courier New"/>
          <w:sz w:val="20"/>
        </w:rPr>
        <w:t>CP</w:t>
      </w:r>
      <w:r>
        <w:rPr>
          <w:rFonts w:ascii="Courier New"/>
          <w:spacing w:val="-3"/>
          <w:sz w:val="20"/>
        </w:rPr>
        <w:t xml:space="preserve"> </w:t>
      </w:r>
      <w:r>
        <w:rPr>
          <w:rFonts w:ascii="Courier New"/>
          <w:sz w:val="20"/>
        </w:rPr>
        <w:t>GI</w:t>
      </w:r>
      <w:r>
        <w:rPr>
          <w:rFonts w:ascii="Courier New"/>
          <w:spacing w:val="-2"/>
          <w:sz w:val="20"/>
        </w:rPr>
        <w:t xml:space="preserve"> </w:t>
      </w:r>
      <w:r>
        <w:rPr>
          <w:rFonts w:ascii="Courier New"/>
          <w:sz w:val="20"/>
        </w:rPr>
        <w:t>TESTS</w:t>
      </w:r>
      <w:r>
        <w:rPr>
          <w:rFonts w:ascii="Courier New"/>
          <w:sz w:val="20"/>
        </w:rPr>
        <w:tab/>
        <w:t>DC</w:t>
      </w:r>
    </w:p>
    <w:p w14:paraId="610FE5B1" w14:textId="77777777" w:rsidR="008D1EB1" w:rsidRDefault="004C0D40">
      <w:pPr>
        <w:pStyle w:val="ListParagraph"/>
        <w:numPr>
          <w:ilvl w:val="0"/>
          <w:numId w:val="39"/>
        </w:numPr>
        <w:tabs>
          <w:tab w:val="left" w:pos="1419"/>
          <w:tab w:val="left" w:pos="1420"/>
          <w:tab w:val="left" w:pos="6698"/>
        </w:tabs>
        <w:spacing w:line="215" w:lineRule="exact"/>
        <w:ind w:left="1419" w:hanging="1201"/>
        <w:rPr>
          <w:rFonts w:ascii="Courier New"/>
          <w:sz w:val="20"/>
        </w:rPr>
      </w:pPr>
      <w:r>
        <w:rPr>
          <w:rFonts w:ascii="Courier New"/>
          <w:sz w:val="20"/>
        </w:rPr>
        <w:t>CP</w:t>
      </w:r>
      <w:r>
        <w:rPr>
          <w:rFonts w:ascii="Courier New"/>
          <w:spacing w:val="-5"/>
          <w:sz w:val="20"/>
        </w:rPr>
        <w:t xml:space="preserve"> </w:t>
      </w:r>
      <w:r>
        <w:rPr>
          <w:rFonts w:ascii="Courier New"/>
          <w:sz w:val="20"/>
        </w:rPr>
        <w:t>HEMATOLOGY</w:t>
      </w:r>
      <w:r>
        <w:rPr>
          <w:rFonts w:ascii="Courier New"/>
          <w:sz w:val="20"/>
        </w:rPr>
        <w:tab/>
        <w:t>DC</w:t>
      </w:r>
    </w:p>
    <w:p w14:paraId="39EBA658" w14:textId="77777777" w:rsidR="008D1EB1" w:rsidRDefault="004C0D40">
      <w:pPr>
        <w:pStyle w:val="ListParagraph"/>
        <w:numPr>
          <w:ilvl w:val="0"/>
          <w:numId w:val="39"/>
        </w:numPr>
        <w:tabs>
          <w:tab w:val="left" w:pos="1419"/>
          <w:tab w:val="left" w:pos="1420"/>
          <w:tab w:val="left" w:pos="6698"/>
        </w:tabs>
        <w:spacing w:line="215" w:lineRule="exact"/>
        <w:ind w:left="1419" w:hanging="1201"/>
        <w:rPr>
          <w:rFonts w:ascii="Courier New"/>
          <w:sz w:val="20"/>
        </w:rPr>
      </w:pPr>
      <w:r>
        <w:rPr>
          <w:rFonts w:ascii="Courier New"/>
          <w:sz w:val="20"/>
        </w:rPr>
        <w:t>CP</w:t>
      </w:r>
      <w:r>
        <w:rPr>
          <w:rFonts w:ascii="Courier New"/>
          <w:spacing w:val="-6"/>
          <w:sz w:val="20"/>
        </w:rPr>
        <w:t xml:space="preserve"> </w:t>
      </w:r>
      <w:r>
        <w:rPr>
          <w:rFonts w:ascii="Courier New"/>
          <w:sz w:val="20"/>
        </w:rPr>
        <w:t>RHEUMATOLOGY</w:t>
      </w:r>
      <w:r>
        <w:rPr>
          <w:rFonts w:ascii="Courier New"/>
          <w:sz w:val="20"/>
        </w:rPr>
        <w:tab/>
        <w:t>DC</w:t>
      </w:r>
    </w:p>
    <w:p w14:paraId="20595F27" w14:textId="77777777" w:rsidR="008D1EB1" w:rsidRDefault="004C0D40">
      <w:pPr>
        <w:pStyle w:val="ListParagraph"/>
        <w:numPr>
          <w:ilvl w:val="0"/>
          <w:numId w:val="39"/>
        </w:numPr>
        <w:tabs>
          <w:tab w:val="left" w:pos="1419"/>
          <w:tab w:val="left" w:pos="1420"/>
          <w:tab w:val="left" w:pos="6698"/>
        </w:tabs>
        <w:spacing w:line="221" w:lineRule="exact"/>
        <w:ind w:left="1419" w:hanging="1201"/>
        <w:rPr>
          <w:rFonts w:ascii="Courier New"/>
          <w:sz w:val="20"/>
        </w:rPr>
      </w:pPr>
      <w:r>
        <w:rPr>
          <w:rFonts w:ascii="Courier New"/>
          <w:sz w:val="20"/>
        </w:rPr>
        <w:t>CP</w:t>
      </w:r>
      <w:r>
        <w:rPr>
          <w:rFonts w:ascii="Courier New"/>
          <w:spacing w:val="-5"/>
          <w:sz w:val="20"/>
        </w:rPr>
        <w:t xml:space="preserve"> </w:t>
      </w:r>
      <w:r>
        <w:rPr>
          <w:rFonts w:ascii="Courier New"/>
          <w:sz w:val="20"/>
        </w:rPr>
        <w:t>NEUROLOGY</w:t>
      </w:r>
      <w:r>
        <w:rPr>
          <w:rFonts w:ascii="Courier New"/>
          <w:sz w:val="20"/>
        </w:rPr>
        <w:tab/>
        <w:t>DC</w:t>
      </w:r>
    </w:p>
    <w:p w14:paraId="1FA42533" w14:textId="77777777" w:rsidR="008D1EB1" w:rsidRDefault="00630C44">
      <w:pPr>
        <w:pStyle w:val="BodyText"/>
        <w:spacing w:before="7"/>
        <w:rPr>
          <w:rFonts w:ascii="Courier New"/>
          <w:sz w:val="23"/>
        </w:rPr>
      </w:pPr>
      <w:r>
        <w:pict w14:anchorId="2C7258BD">
          <v:shape id="_x0000_s1208" style="position:absolute;margin-left:1in;margin-top:15.65pt;width:467.85pt;height:.1pt;z-index:-251642880;mso-wrap-distance-left:0;mso-wrap-distance-right:0;mso-position-horizontal-relative:page" coordorigin="1440,313" coordsize="9357,0" path="m1440,313r9357,e" filled="f" strokeweight=".20856mm">
            <v:stroke dashstyle="dash"/>
            <v:path arrowok="t"/>
            <w10:wrap type="topAndBottom" anchorx="page"/>
          </v:shape>
        </w:pict>
      </w:r>
    </w:p>
    <w:p w14:paraId="7733DAAF" w14:textId="77777777" w:rsidR="008D1EB1" w:rsidRDefault="004C0D40">
      <w:pPr>
        <w:tabs>
          <w:tab w:val="left" w:pos="959"/>
          <w:tab w:val="left" w:pos="2879"/>
          <w:tab w:val="left" w:pos="5758"/>
          <w:tab w:val="left" w:pos="7317"/>
        </w:tabs>
        <w:spacing w:before="70"/>
        <w:ind w:right="120"/>
        <w:jc w:val="center"/>
        <w:rPr>
          <w:rFonts w:ascii="Courier New"/>
          <w:sz w:val="20"/>
        </w:rPr>
      </w:pPr>
      <w:r>
        <w:rPr>
          <w:rFonts w:ascii="Courier New"/>
          <w:sz w:val="20"/>
        </w:rPr>
        <w:t>?Help</w:t>
      </w:r>
      <w:r>
        <w:rPr>
          <w:rFonts w:ascii="Courier New"/>
          <w:sz w:val="20"/>
        </w:rPr>
        <w:tab/>
        <w:t>&gt;Scroll</w:t>
      </w:r>
      <w:r>
        <w:rPr>
          <w:rFonts w:ascii="Courier New"/>
          <w:spacing w:val="-5"/>
          <w:sz w:val="20"/>
        </w:rPr>
        <w:t xml:space="preserve"> </w:t>
      </w:r>
      <w:r>
        <w:rPr>
          <w:rFonts w:ascii="Courier New"/>
          <w:sz w:val="20"/>
        </w:rPr>
        <w:t>Right</w:t>
      </w:r>
      <w:r>
        <w:rPr>
          <w:rFonts w:ascii="Courier New"/>
          <w:sz w:val="20"/>
        </w:rPr>
        <w:tab/>
        <w:t>PS/PL</w:t>
      </w:r>
      <w:r>
        <w:rPr>
          <w:rFonts w:ascii="Courier New"/>
          <w:spacing w:val="-5"/>
          <w:sz w:val="20"/>
        </w:rPr>
        <w:t xml:space="preserve"> </w:t>
      </w:r>
      <w:r>
        <w:rPr>
          <w:rFonts w:ascii="Courier New"/>
          <w:sz w:val="20"/>
        </w:rPr>
        <w:t>Print</w:t>
      </w:r>
      <w:r>
        <w:rPr>
          <w:rFonts w:ascii="Courier New"/>
          <w:spacing w:val="-5"/>
          <w:sz w:val="20"/>
        </w:rPr>
        <w:t xml:space="preserve"> </w:t>
      </w:r>
      <w:r>
        <w:rPr>
          <w:rFonts w:ascii="Courier New"/>
          <w:sz w:val="20"/>
        </w:rPr>
        <w:t>Scrn/List</w:t>
      </w:r>
      <w:r>
        <w:rPr>
          <w:rFonts w:ascii="Courier New"/>
          <w:sz w:val="20"/>
        </w:rPr>
        <w:tab/>
        <w:t>+/-</w:t>
      </w:r>
      <w:r>
        <w:rPr>
          <w:rFonts w:ascii="Courier New"/>
          <w:sz w:val="20"/>
        </w:rPr>
        <w:tab/>
        <w:t>&gt;&gt;&gt;</w:t>
      </w:r>
    </w:p>
    <w:p w14:paraId="1B595E84" w14:textId="77777777" w:rsidR="008D1EB1" w:rsidRDefault="008D1EB1">
      <w:pPr>
        <w:pStyle w:val="BodyText"/>
        <w:spacing w:before="7"/>
        <w:rPr>
          <w:rFonts w:ascii="Courier New"/>
          <w:sz w:val="8"/>
        </w:rPr>
      </w:pPr>
    </w:p>
    <w:tbl>
      <w:tblPr>
        <w:tblW w:w="0" w:type="auto"/>
        <w:tblInd w:w="227" w:type="dxa"/>
        <w:tblLayout w:type="fixed"/>
        <w:tblCellMar>
          <w:left w:w="0" w:type="dxa"/>
          <w:right w:w="0" w:type="dxa"/>
        </w:tblCellMar>
        <w:tblLook w:val="01E0" w:firstRow="1" w:lastRow="1" w:firstColumn="1" w:lastColumn="1" w:noHBand="0" w:noVBand="0"/>
      </w:tblPr>
      <w:tblGrid>
        <w:gridCol w:w="2219"/>
        <w:gridCol w:w="3059"/>
        <w:gridCol w:w="4078"/>
      </w:tblGrid>
      <w:tr w:rsidR="008D1EB1" w14:paraId="64761541" w14:textId="77777777">
        <w:trPr>
          <w:trHeight w:val="317"/>
        </w:trPr>
        <w:tc>
          <w:tcPr>
            <w:tcW w:w="2219" w:type="dxa"/>
            <w:tcBorders>
              <w:top w:val="dashed" w:sz="6" w:space="0" w:color="000000"/>
            </w:tcBorders>
          </w:tcPr>
          <w:p w14:paraId="4E8BBA01" w14:textId="77777777" w:rsidR="008D1EB1" w:rsidRDefault="004C0D40">
            <w:pPr>
              <w:pStyle w:val="TableParagraph"/>
              <w:spacing w:before="97" w:line="201" w:lineRule="exact"/>
              <w:ind w:left="239"/>
              <w:rPr>
                <w:rFonts w:ascii="Courier New"/>
                <w:sz w:val="20"/>
              </w:rPr>
            </w:pPr>
            <w:r>
              <w:rPr>
                <w:rFonts w:ascii="Courier New"/>
                <w:sz w:val="20"/>
              </w:rPr>
              <w:t>(Title)</w:t>
            </w:r>
          </w:p>
        </w:tc>
        <w:tc>
          <w:tcPr>
            <w:tcW w:w="3059" w:type="dxa"/>
            <w:tcBorders>
              <w:top w:val="dashed" w:sz="6" w:space="0" w:color="000000"/>
            </w:tcBorders>
          </w:tcPr>
          <w:p w14:paraId="616BA036" w14:textId="77777777" w:rsidR="008D1EB1" w:rsidRDefault="004C0D40">
            <w:pPr>
              <w:pStyle w:val="TableParagraph"/>
              <w:spacing w:before="97" w:line="201" w:lineRule="exact"/>
              <w:ind w:left="660"/>
              <w:rPr>
                <w:rFonts w:ascii="Courier New"/>
                <w:sz w:val="20"/>
              </w:rPr>
            </w:pPr>
            <w:r>
              <w:rPr>
                <w:rFonts w:ascii="Courier New"/>
                <w:sz w:val="20"/>
              </w:rPr>
              <w:t>Restart</w:t>
            </w:r>
          </w:p>
        </w:tc>
        <w:tc>
          <w:tcPr>
            <w:tcW w:w="4078" w:type="dxa"/>
            <w:tcBorders>
              <w:top w:val="dashed" w:sz="6" w:space="0" w:color="000000"/>
            </w:tcBorders>
          </w:tcPr>
          <w:p w14:paraId="78EE2E60" w14:textId="77777777" w:rsidR="008D1EB1" w:rsidRDefault="004C0D40">
            <w:pPr>
              <w:pStyle w:val="TableParagraph"/>
              <w:spacing w:before="97" w:line="201" w:lineRule="exact"/>
              <w:ind w:left="481"/>
              <w:rPr>
                <w:rFonts w:ascii="Courier New"/>
                <w:sz w:val="20"/>
              </w:rPr>
            </w:pPr>
            <w:r>
              <w:rPr>
                <w:rFonts w:ascii="Courier New"/>
                <w:sz w:val="20"/>
              </w:rPr>
              <w:t>Status...</w:t>
            </w:r>
          </w:p>
        </w:tc>
      </w:tr>
      <w:tr w:rsidR="008D1EB1" w14:paraId="634AEC35" w14:textId="77777777">
        <w:trPr>
          <w:trHeight w:val="220"/>
        </w:trPr>
        <w:tc>
          <w:tcPr>
            <w:tcW w:w="2219" w:type="dxa"/>
          </w:tcPr>
          <w:p w14:paraId="211A4C89" w14:textId="77777777" w:rsidR="008D1EB1" w:rsidRDefault="004C0D40">
            <w:pPr>
              <w:pStyle w:val="TableParagraph"/>
              <w:spacing w:line="201" w:lineRule="exact"/>
              <w:ind w:left="239"/>
              <w:rPr>
                <w:rFonts w:ascii="Courier New"/>
                <w:sz w:val="20"/>
              </w:rPr>
            </w:pPr>
            <w:r>
              <w:rPr>
                <w:rFonts w:ascii="Courier New"/>
                <w:sz w:val="20"/>
              </w:rPr>
              <w:t>(Component)</w:t>
            </w:r>
          </w:p>
        </w:tc>
        <w:tc>
          <w:tcPr>
            <w:tcW w:w="3059" w:type="dxa"/>
          </w:tcPr>
          <w:p w14:paraId="08F6E928" w14:textId="77777777" w:rsidR="008D1EB1" w:rsidRDefault="004C0D40">
            <w:pPr>
              <w:pStyle w:val="TableParagraph"/>
              <w:spacing w:line="201" w:lineRule="exact"/>
              <w:ind w:left="660"/>
              <w:rPr>
                <w:rFonts w:ascii="Courier New"/>
                <w:sz w:val="20"/>
              </w:rPr>
            </w:pPr>
            <w:r>
              <w:rPr>
                <w:rFonts w:ascii="Courier New"/>
                <w:sz w:val="20"/>
              </w:rPr>
              <w:t>Boilerplate Text</w:t>
            </w:r>
          </w:p>
        </w:tc>
        <w:tc>
          <w:tcPr>
            <w:tcW w:w="4078" w:type="dxa"/>
          </w:tcPr>
          <w:p w14:paraId="035B5EA7" w14:textId="77777777" w:rsidR="008D1EB1" w:rsidRDefault="004C0D40">
            <w:pPr>
              <w:pStyle w:val="TableParagraph"/>
              <w:spacing w:line="201" w:lineRule="exact"/>
              <w:ind w:left="480"/>
              <w:rPr>
                <w:rFonts w:ascii="Courier New"/>
                <w:sz w:val="20"/>
              </w:rPr>
            </w:pPr>
            <w:r>
              <w:rPr>
                <w:rFonts w:ascii="Courier New"/>
                <w:sz w:val="20"/>
              </w:rPr>
              <w:t>Delete</w:t>
            </w:r>
          </w:p>
        </w:tc>
      </w:tr>
    </w:tbl>
    <w:p w14:paraId="4C54884B" w14:textId="77777777" w:rsidR="008D1EB1" w:rsidRDefault="008D1EB1">
      <w:pPr>
        <w:spacing w:line="201" w:lineRule="exact"/>
        <w:rPr>
          <w:rFonts w:ascii="Courier New"/>
          <w:sz w:val="20"/>
        </w:rPr>
        <w:sectPr w:rsidR="008D1EB1">
          <w:pgSz w:w="12240" w:h="15840"/>
          <w:pgMar w:top="940" w:right="620" w:bottom="1160" w:left="1220" w:header="730" w:footer="978" w:gutter="0"/>
          <w:cols w:space="720"/>
        </w:sectPr>
      </w:pPr>
    </w:p>
    <w:p w14:paraId="61FD7352" w14:textId="77777777" w:rsidR="008D1EB1" w:rsidRDefault="008D1EB1">
      <w:pPr>
        <w:pStyle w:val="BodyText"/>
        <w:rPr>
          <w:rFonts w:ascii="Courier New"/>
          <w:sz w:val="20"/>
        </w:rPr>
      </w:pPr>
    </w:p>
    <w:p w14:paraId="533DF4F8" w14:textId="77777777" w:rsidR="008D1EB1" w:rsidRDefault="008D1EB1">
      <w:pPr>
        <w:pStyle w:val="BodyText"/>
        <w:rPr>
          <w:rFonts w:ascii="Courier New"/>
          <w:sz w:val="20"/>
        </w:rPr>
      </w:pPr>
    </w:p>
    <w:p w14:paraId="0AEBA251" w14:textId="77777777" w:rsidR="008D1EB1" w:rsidRDefault="008D1EB1">
      <w:pPr>
        <w:pStyle w:val="BodyText"/>
        <w:spacing w:before="3"/>
        <w:rPr>
          <w:rFonts w:ascii="Courier New"/>
          <w:sz w:val="20"/>
        </w:rPr>
      </w:pPr>
    </w:p>
    <w:p w14:paraId="0CBEB733" w14:textId="77777777" w:rsidR="008D1EB1" w:rsidRDefault="004C0D40">
      <w:pPr>
        <w:pStyle w:val="Heading5"/>
        <w:spacing w:before="90"/>
      </w:pPr>
      <w:r>
        <w:t>Example of creating a Title:</w:t>
      </w:r>
    </w:p>
    <w:p w14:paraId="0B86D4BB" w14:textId="77777777" w:rsidR="008D1EB1" w:rsidRDefault="008D1EB1">
      <w:pPr>
        <w:pStyle w:val="BodyText"/>
        <w:spacing w:before="5"/>
        <w:rPr>
          <w:b/>
        </w:rPr>
      </w:pPr>
    </w:p>
    <w:p w14:paraId="4E9BBC0F" w14:textId="77777777" w:rsidR="008D1EB1" w:rsidRDefault="004C0D40">
      <w:pPr>
        <w:pStyle w:val="BodyText"/>
        <w:ind w:left="220"/>
      </w:pPr>
      <w:r>
        <w:t>You must go to the appropriate level before a Title can be added.</w:t>
      </w:r>
    </w:p>
    <w:p w14:paraId="478A7925" w14:textId="77777777" w:rsidR="008D1EB1" w:rsidRDefault="008D1EB1">
      <w:pPr>
        <w:pStyle w:val="BodyText"/>
        <w:spacing w:before="8"/>
      </w:pPr>
    </w:p>
    <w:p w14:paraId="26565749" w14:textId="77777777" w:rsidR="008D1EB1" w:rsidRDefault="004C0D40">
      <w:pPr>
        <w:tabs>
          <w:tab w:val="left" w:pos="4419"/>
        </w:tabs>
        <w:ind w:left="220"/>
        <w:rPr>
          <w:rFonts w:ascii="Courier New"/>
          <w:sz w:val="20"/>
        </w:rPr>
      </w:pPr>
      <w:r>
        <w:rPr>
          <w:rFonts w:ascii="Courier New"/>
          <w:sz w:val="20"/>
        </w:rPr>
        <w:t>Select Action: Next</w:t>
      </w:r>
      <w:r>
        <w:rPr>
          <w:rFonts w:ascii="Courier New"/>
          <w:spacing w:val="-14"/>
          <w:sz w:val="20"/>
        </w:rPr>
        <w:t xml:space="preserve"> </w:t>
      </w:r>
      <w:r>
        <w:rPr>
          <w:rFonts w:ascii="Courier New"/>
          <w:sz w:val="20"/>
        </w:rPr>
        <w:t>Level//</w:t>
      </w:r>
      <w:r>
        <w:rPr>
          <w:rFonts w:ascii="Courier New"/>
          <w:spacing w:val="-3"/>
          <w:sz w:val="20"/>
        </w:rPr>
        <w:t xml:space="preserve"> </w:t>
      </w:r>
      <w:r>
        <w:rPr>
          <w:rFonts w:ascii="Courier New"/>
          <w:b/>
          <w:sz w:val="20"/>
        </w:rPr>
        <w:t>&lt;RET&gt;</w:t>
      </w:r>
      <w:r>
        <w:rPr>
          <w:rFonts w:ascii="Courier New"/>
          <w:b/>
          <w:sz w:val="20"/>
        </w:rPr>
        <w:tab/>
      </w:r>
      <w:r>
        <w:rPr>
          <w:rFonts w:ascii="Courier New"/>
          <w:sz w:val="20"/>
        </w:rPr>
        <w:t>Next</w:t>
      </w:r>
      <w:r>
        <w:rPr>
          <w:rFonts w:ascii="Courier New"/>
          <w:spacing w:val="-1"/>
          <w:sz w:val="20"/>
        </w:rPr>
        <w:t xml:space="preserve"> </w:t>
      </w:r>
      <w:r>
        <w:rPr>
          <w:rFonts w:ascii="Courier New"/>
          <w:sz w:val="20"/>
        </w:rPr>
        <w:t>Level</w:t>
      </w:r>
    </w:p>
    <w:p w14:paraId="595F5300" w14:textId="77777777" w:rsidR="008D1EB1" w:rsidRDefault="004C0D40">
      <w:pPr>
        <w:tabs>
          <w:tab w:val="left" w:leader="dot" w:pos="7299"/>
        </w:tabs>
        <w:spacing w:before="2"/>
        <w:ind w:left="220"/>
        <w:rPr>
          <w:sz w:val="24"/>
        </w:rPr>
      </w:pPr>
      <w:r>
        <w:rPr>
          <w:rFonts w:ascii="Courier New"/>
          <w:sz w:val="20"/>
        </w:rPr>
        <w:t>Select CLINICAL DOCUMENTS Item (Line</w:t>
      </w:r>
      <w:r>
        <w:rPr>
          <w:rFonts w:ascii="Courier New"/>
          <w:spacing w:val="-22"/>
          <w:sz w:val="20"/>
        </w:rPr>
        <w:t xml:space="preserve"> </w:t>
      </w:r>
      <w:r>
        <w:rPr>
          <w:rFonts w:ascii="Courier New"/>
          <w:sz w:val="20"/>
        </w:rPr>
        <w:t>6-10):</w:t>
      </w:r>
      <w:r>
        <w:rPr>
          <w:rFonts w:ascii="Courier New"/>
          <w:spacing w:val="-3"/>
          <w:sz w:val="20"/>
        </w:rPr>
        <w:t xml:space="preserve"> </w:t>
      </w:r>
      <w:r>
        <w:rPr>
          <w:rFonts w:ascii="Courier New"/>
          <w:b/>
          <w:sz w:val="20"/>
        </w:rPr>
        <w:t>10</w:t>
      </w:r>
      <w:r>
        <w:rPr>
          <w:rFonts w:ascii="Courier New"/>
          <w:b/>
          <w:sz w:val="20"/>
        </w:rPr>
        <w:tab/>
      </w:r>
      <w:r>
        <w:rPr>
          <w:sz w:val="24"/>
        </w:rPr>
        <w:t>(CP</w:t>
      </w:r>
      <w:r>
        <w:rPr>
          <w:spacing w:val="-1"/>
          <w:sz w:val="24"/>
        </w:rPr>
        <w:t xml:space="preserve"> </w:t>
      </w:r>
      <w:r>
        <w:rPr>
          <w:sz w:val="24"/>
        </w:rPr>
        <w:t>NEUROLOGY</w:t>
      </w:r>
    </w:p>
    <w:p w14:paraId="39000BC8" w14:textId="77777777" w:rsidR="008D1EB1" w:rsidRDefault="004C0D40">
      <w:pPr>
        <w:pStyle w:val="BodyText"/>
        <w:spacing w:before="1"/>
        <w:ind w:left="220"/>
      </w:pPr>
      <w:r>
        <w:t>level)</w:t>
      </w:r>
    </w:p>
    <w:p w14:paraId="51D0B6E5" w14:textId="77777777" w:rsidR="008D1EB1" w:rsidRDefault="00630C44">
      <w:pPr>
        <w:tabs>
          <w:tab w:val="left" w:pos="4058"/>
          <w:tab w:val="left" w:pos="7297"/>
          <w:tab w:val="left" w:pos="8377"/>
        </w:tabs>
        <w:spacing w:before="275"/>
        <w:ind w:left="220"/>
        <w:rPr>
          <w:rFonts w:ascii="Courier New"/>
          <w:sz w:val="20"/>
        </w:rPr>
      </w:pPr>
      <w:r>
        <w:pict w14:anchorId="39C314B1">
          <v:shape id="_x0000_s1207" style="position:absolute;left:0;text-align:left;margin-left:1in;margin-top:30pt;width:467.85pt;height:.1pt;z-index:-251641856;mso-wrap-distance-left:0;mso-wrap-distance-right:0;mso-position-horizontal-relative:page" coordorigin="1440,600" coordsize="9357,0" path="m1440,600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 of</w:t>
      </w:r>
      <w:r w:rsidR="004C0D40">
        <w:rPr>
          <w:rFonts w:ascii="Courier New"/>
          <w:spacing w:val="118"/>
          <w:sz w:val="20"/>
        </w:rPr>
        <w:t xml:space="preserve"> </w:t>
      </w:r>
      <w:r w:rsidR="004C0D40">
        <w:rPr>
          <w:rFonts w:ascii="Courier New"/>
          <w:sz w:val="20"/>
        </w:rPr>
        <w:t>1</w:t>
      </w:r>
    </w:p>
    <w:p w14:paraId="4F0554B8" w14:textId="77777777" w:rsidR="008D1EB1" w:rsidRDefault="004C0D40">
      <w:pPr>
        <w:spacing w:before="70" w:line="221" w:lineRule="exact"/>
        <w:ind w:right="1799"/>
        <w:jc w:val="center"/>
        <w:rPr>
          <w:rFonts w:ascii="Courier New"/>
          <w:sz w:val="20"/>
        </w:rPr>
      </w:pPr>
      <w:r>
        <w:rPr>
          <w:rFonts w:ascii="Courier New"/>
          <w:sz w:val="20"/>
        </w:rPr>
        <w:t>BASICS</w:t>
      </w:r>
    </w:p>
    <w:p w14:paraId="1A8FF568" w14:textId="77777777" w:rsidR="008D1EB1" w:rsidRDefault="00630C44">
      <w:pPr>
        <w:tabs>
          <w:tab w:val="left" w:pos="1539"/>
          <w:tab w:val="left" w:pos="6698"/>
        </w:tabs>
        <w:spacing w:line="221" w:lineRule="exact"/>
        <w:ind w:left="220"/>
        <w:rPr>
          <w:rFonts w:ascii="Courier New"/>
          <w:sz w:val="20"/>
        </w:rPr>
      </w:pPr>
      <w:r>
        <w:pict w14:anchorId="0BFD8F77">
          <v:shape id="_x0000_s1206" style="position:absolute;left:0;text-align:left;margin-left:1in;margin-top:15.95pt;width:467.85pt;height:.1pt;z-index:-251640832;mso-wrap-distance-left:0;mso-wrap-distance-right:0;mso-position-horizontal-relative:page" coordorigin="1440,319" coordsize="9357,0" path="m1440,319r9357,e" filled="f" strokeweight=".20856mm">
            <v:stroke dashstyle="dash"/>
            <v:path arrowok="t"/>
            <w10:wrap type="topAndBottom" anchorx="page"/>
          </v:shape>
        </w:pict>
      </w:r>
      <w:r w:rsidR="004C0D40">
        <w:rPr>
          <w:rFonts w:ascii="Courier New"/>
          <w:sz w:val="20"/>
        </w:rPr>
        <w:t>+</w:t>
      </w:r>
      <w:r w:rsidR="004C0D40">
        <w:rPr>
          <w:rFonts w:ascii="Courier New"/>
          <w:sz w:val="20"/>
        </w:rPr>
        <w:tab/>
        <w:t>Name</w:t>
      </w:r>
      <w:r w:rsidR="004C0D40">
        <w:rPr>
          <w:rFonts w:ascii="Courier New"/>
          <w:sz w:val="20"/>
        </w:rPr>
        <w:tab/>
        <w:t>Type</w:t>
      </w:r>
    </w:p>
    <w:p w14:paraId="1FC6531A" w14:textId="77777777" w:rsidR="008D1EB1" w:rsidRDefault="004C0D40">
      <w:pPr>
        <w:pStyle w:val="ListParagraph"/>
        <w:numPr>
          <w:ilvl w:val="0"/>
          <w:numId w:val="38"/>
        </w:numPr>
        <w:tabs>
          <w:tab w:val="left" w:pos="1179"/>
          <w:tab w:val="left" w:pos="1180"/>
          <w:tab w:val="left" w:pos="6698"/>
        </w:tabs>
        <w:spacing w:before="70" w:line="225" w:lineRule="exact"/>
        <w:rPr>
          <w:rFonts w:ascii="Courier New"/>
          <w:sz w:val="20"/>
        </w:rPr>
      </w:pPr>
      <w:r>
        <w:rPr>
          <w:rFonts w:ascii="Courier New"/>
          <w:sz w:val="20"/>
        </w:rPr>
        <w:t>CLINICAL</w:t>
      </w:r>
      <w:r>
        <w:rPr>
          <w:rFonts w:ascii="Courier New"/>
          <w:spacing w:val="-7"/>
          <w:sz w:val="20"/>
        </w:rPr>
        <w:t xml:space="preserve"> </w:t>
      </w:r>
      <w:r>
        <w:rPr>
          <w:rFonts w:ascii="Courier New"/>
          <w:sz w:val="20"/>
        </w:rPr>
        <w:t>PROCEDURES</w:t>
      </w:r>
      <w:r>
        <w:rPr>
          <w:rFonts w:ascii="Courier New"/>
          <w:sz w:val="20"/>
        </w:rPr>
        <w:tab/>
        <w:t>CL</w:t>
      </w:r>
    </w:p>
    <w:p w14:paraId="166EC864" w14:textId="77777777" w:rsidR="008D1EB1" w:rsidRDefault="004C0D40">
      <w:pPr>
        <w:pStyle w:val="ListParagraph"/>
        <w:numPr>
          <w:ilvl w:val="0"/>
          <w:numId w:val="38"/>
        </w:numPr>
        <w:tabs>
          <w:tab w:val="left" w:pos="1419"/>
          <w:tab w:val="left" w:pos="1420"/>
          <w:tab w:val="left" w:pos="6699"/>
        </w:tabs>
        <w:spacing w:line="225" w:lineRule="exact"/>
        <w:ind w:left="1420" w:hanging="1200"/>
        <w:rPr>
          <w:rFonts w:ascii="Courier New"/>
          <w:sz w:val="20"/>
        </w:rPr>
      </w:pPr>
      <w:r>
        <w:rPr>
          <w:rFonts w:ascii="Courier New"/>
          <w:b/>
          <w:sz w:val="20"/>
        </w:rPr>
        <w:t>CP</w:t>
      </w:r>
      <w:r>
        <w:rPr>
          <w:rFonts w:ascii="Courier New"/>
          <w:b/>
          <w:spacing w:val="-5"/>
          <w:sz w:val="20"/>
        </w:rPr>
        <w:t xml:space="preserve"> </w:t>
      </w:r>
      <w:r>
        <w:rPr>
          <w:rFonts w:ascii="Courier New"/>
          <w:b/>
          <w:sz w:val="20"/>
        </w:rPr>
        <w:t>NEUROLOGY</w:t>
      </w:r>
      <w:r>
        <w:rPr>
          <w:rFonts w:ascii="Courier New"/>
          <w:b/>
          <w:sz w:val="20"/>
        </w:rPr>
        <w:tab/>
      </w:r>
      <w:r>
        <w:rPr>
          <w:rFonts w:ascii="Courier New"/>
          <w:sz w:val="20"/>
        </w:rPr>
        <w:t>DC</w:t>
      </w:r>
    </w:p>
    <w:p w14:paraId="330A63CB" w14:textId="77777777" w:rsidR="008D1EB1" w:rsidRDefault="00630C44">
      <w:pPr>
        <w:pStyle w:val="BodyText"/>
        <w:rPr>
          <w:rFonts w:ascii="Courier New"/>
        </w:rPr>
      </w:pPr>
      <w:r>
        <w:pict w14:anchorId="19756E72">
          <v:shape id="_x0000_s1205" style="position:absolute;margin-left:1in;margin-top:15.9pt;width:467.85pt;height:.1pt;z-index:-251639808;mso-wrap-distance-left:0;mso-wrap-distance-right:0;mso-position-horizontal-relative:page" coordorigin="1440,318" coordsize="9357,0" path="m1440,318r9357,e" filled="f" strokeweight=".20856mm">
            <v:stroke dashstyle="dash"/>
            <v:path arrowok="t"/>
            <w10:wrap type="topAndBottom" anchorx="page"/>
          </v:shape>
        </w:pict>
      </w:r>
    </w:p>
    <w:p w14:paraId="30A336D1" w14:textId="77777777" w:rsidR="008D1EB1" w:rsidRDefault="004C0D40">
      <w:pPr>
        <w:tabs>
          <w:tab w:val="left" w:pos="959"/>
          <w:tab w:val="left" w:pos="2879"/>
          <w:tab w:val="left" w:pos="5758"/>
          <w:tab w:val="left" w:pos="7317"/>
        </w:tabs>
        <w:spacing w:before="70" w:after="92"/>
        <w:ind w:right="120"/>
        <w:jc w:val="center"/>
        <w:rPr>
          <w:rFonts w:ascii="Courier New"/>
          <w:sz w:val="20"/>
        </w:rPr>
      </w:pPr>
      <w:r>
        <w:rPr>
          <w:rFonts w:ascii="Courier New"/>
          <w:sz w:val="20"/>
        </w:rPr>
        <w:t>?Help</w:t>
      </w:r>
      <w:r>
        <w:rPr>
          <w:rFonts w:ascii="Courier New"/>
          <w:sz w:val="20"/>
        </w:rPr>
        <w:tab/>
        <w:t>&gt;Scroll</w:t>
      </w:r>
      <w:r>
        <w:rPr>
          <w:rFonts w:ascii="Courier New"/>
          <w:spacing w:val="-5"/>
          <w:sz w:val="20"/>
        </w:rPr>
        <w:t xml:space="preserve"> </w:t>
      </w:r>
      <w:r>
        <w:rPr>
          <w:rFonts w:ascii="Courier New"/>
          <w:sz w:val="20"/>
        </w:rPr>
        <w:t>Right</w:t>
      </w:r>
      <w:r>
        <w:rPr>
          <w:rFonts w:ascii="Courier New"/>
          <w:sz w:val="20"/>
        </w:rPr>
        <w:tab/>
        <w:t>PS/PL</w:t>
      </w:r>
      <w:r>
        <w:rPr>
          <w:rFonts w:ascii="Courier New"/>
          <w:spacing w:val="-5"/>
          <w:sz w:val="20"/>
        </w:rPr>
        <w:t xml:space="preserve"> </w:t>
      </w:r>
      <w:r>
        <w:rPr>
          <w:rFonts w:ascii="Courier New"/>
          <w:sz w:val="20"/>
        </w:rPr>
        <w:t>Print</w:t>
      </w:r>
      <w:r>
        <w:rPr>
          <w:rFonts w:ascii="Courier New"/>
          <w:spacing w:val="-5"/>
          <w:sz w:val="20"/>
        </w:rPr>
        <w:t xml:space="preserve"> </w:t>
      </w:r>
      <w:r>
        <w:rPr>
          <w:rFonts w:ascii="Courier New"/>
          <w:sz w:val="20"/>
        </w:rPr>
        <w:t>Scrn/List</w:t>
      </w:r>
      <w:r>
        <w:rPr>
          <w:rFonts w:ascii="Courier New"/>
          <w:sz w:val="20"/>
        </w:rPr>
        <w:tab/>
        <w:t>+/-</w:t>
      </w:r>
      <w:r>
        <w:rPr>
          <w:rFonts w:ascii="Courier New"/>
          <w:sz w:val="20"/>
        </w:rPr>
        <w:tab/>
        <w:t>&gt;&gt;&gt;</w:t>
      </w:r>
    </w:p>
    <w:p w14:paraId="007AC220" w14:textId="77777777" w:rsidR="008D1EB1" w:rsidRDefault="00630C44">
      <w:pPr>
        <w:pStyle w:val="BodyText"/>
        <w:spacing w:line="20" w:lineRule="exact"/>
        <w:ind w:left="213"/>
        <w:rPr>
          <w:rFonts w:ascii="Courier New"/>
          <w:sz w:val="2"/>
        </w:rPr>
      </w:pPr>
      <w:r>
        <w:rPr>
          <w:rFonts w:ascii="Courier New"/>
          <w:sz w:val="2"/>
        </w:rPr>
      </w:r>
      <w:r>
        <w:rPr>
          <w:rFonts w:ascii="Courier New"/>
          <w:sz w:val="2"/>
        </w:rPr>
        <w:pict w14:anchorId="25C31857">
          <v:group id="_x0000_s1203" style="width:467.85pt;height:.6pt;mso-position-horizontal-relative:char;mso-position-vertical-relative:line" coordsize="9357,12">
            <v:line id="_x0000_s1204" style="position:absolute" from="0,6" to="9357,6" strokeweight=".20856mm">
              <v:stroke dashstyle="dash"/>
            </v:line>
            <w10:anchorlock/>
          </v:group>
        </w:pict>
      </w:r>
    </w:p>
    <w:p w14:paraId="00760312" w14:textId="77777777" w:rsidR="008D1EB1" w:rsidRDefault="004C0D40">
      <w:pPr>
        <w:tabs>
          <w:tab w:val="left" w:pos="5978"/>
        </w:tabs>
        <w:spacing w:before="91" w:line="221" w:lineRule="exact"/>
        <w:ind w:left="459"/>
        <w:rPr>
          <w:rFonts w:ascii="Courier New"/>
          <w:sz w:val="20"/>
        </w:rPr>
      </w:pPr>
      <w:r>
        <w:rPr>
          <w:rFonts w:ascii="Courier New"/>
          <w:sz w:val="20"/>
        </w:rPr>
        <w:t>(Class/DocumentClass)</w:t>
      </w:r>
      <w:r>
        <w:rPr>
          <w:rFonts w:ascii="Courier New"/>
          <w:spacing w:val="-8"/>
          <w:sz w:val="20"/>
        </w:rPr>
        <w:t xml:space="preserve"> </w:t>
      </w:r>
      <w:r>
        <w:rPr>
          <w:rFonts w:ascii="Courier New"/>
          <w:sz w:val="20"/>
        </w:rPr>
        <w:t>Next</w:t>
      </w:r>
      <w:r>
        <w:rPr>
          <w:rFonts w:ascii="Courier New"/>
          <w:spacing w:val="-8"/>
          <w:sz w:val="20"/>
        </w:rPr>
        <w:t xml:space="preserve"> </w:t>
      </w:r>
      <w:r>
        <w:rPr>
          <w:rFonts w:ascii="Courier New"/>
          <w:sz w:val="20"/>
        </w:rPr>
        <w:t>Level</w:t>
      </w:r>
      <w:r>
        <w:rPr>
          <w:rFonts w:ascii="Courier New"/>
          <w:sz w:val="20"/>
        </w:rPr>
        <w:tab/>
        <w:t>Detailed</w:t>
      </w:r>
      <w:r>
        <w:rPr>
          <w:rFonts w:ascii="Courier New"/>
          <w:spacing w:val="-2"/>
          <w:sz w:val="20"/>
        </w:rPr>
        <w:t xml:space="preserve"> </w:t>
      </w:r>
      <w:r>
        <w:rPr>
          <w:rFonts w:ascii="Courier New"/>
          <w:sz w:val="20"/>
        </w:rPr>
        <w:t>Display/Edit</w:t>
      </w:r>
    </w:p>
    <w:p w14:paraId="4A607AEB" w14:textId="77777777" w:rsidR="008D1EB1" w:rsidRDefault="004C0D40">
      <w:pPr>
        <w:tabs>
          <w:tab w:val="left" w:pos="3099"/>
          <w:tab w:val="left" w:pos="5979"/>
        </w:tabs>
        <w:spacing w:line="215" w:lineRule="exact"/>
        <w:ind w:left="459"/>
        <w:rPr>
          <w:rFonts w:ascii="Courier New"/>
          <w:sz w:val="20"/>
        </w:rPr>
      </w:pPr>
      <w:r>
        <w:rPr>
          <w:rFonts w:ascii="Courier New"/>
          <w:sz w:val="20"/>
        </w:rPr>
        <w:t>Title</w:t>
      </w:r>
      <w:r>
        <w:rPr>
          <w:rFonts w:ascii="Courier New"/>
          <w:sz w:val="20"/>
        </w:rPr>
        <w:tab/>
        <w:t>Restart</w:t>
      </w:r>
      <w:r>
        <w:rPr>
          <w:rFonts w:ascii="Courier New"/>
          <w:sz w:val="20"/>
        </w:rPr>
        <w:tab/>
        <w:t>Status...</w:t>
      </w:r>
    </w:p>
    <w:p w14:paraId="7258633E" w14:textId="77777777" w:rsidR="008D1EB1" w:rsidRDefault="004C0D40">
      <w:pPr>
        <w:tabs>
          <w:tab w:val="left" w:pos="3099"/>
          <w:tab w:val="left" w:pos="5978"/>
        </w:tabs>
        <w:spacing w:line="221" w:lineRule="exact"/>
        <w:ind w:left="459"/>
        <w:rPr>
          <w:rFonts w:ascii="Courier New"/>
          <w:sz w:val="20"/>
        </w:rPr>
      </w:pPr>
      <w:r>
        <w:rPr>
          <w:rFonts w:ascii="Courier New"/>
          <w:sz w:val="20"/>
        </w:rPr>
        <w:t>(Component)</w:t>
      </w:r>
      <w:r>
        <w:rPr>
          <w:rFonts w:ascii="Courier New"/>
          <w:sz w:val="20"/>
        </w:rPr>
        <w:tab/>
        <w:t>Boilerplate</w:t>
      </w:r>
      <w:r>
        <w:rPr>
          <w:rFonts w:ascii="Courier New"/>
          <w:spacing w:val="-6"/>
          <w:sz w:val="20"/>
        </w:rPr>
        <w:t xml:space="preserve"> </w:t>
      </w:r>
      <w:r>
        <w:rPr>
          <w:rFonts w:ascii="Courier New"/>
          <w:sz w:val="20"/>
        </w:rPr>
        <w:t>Text</w:t>
      </w:r>
      <w:r>
        <w:rPr>
          <w:rFonts w:ascii="Courier New"/>
          <w:sz w:val="20"/>
        </w:rPr>
        <w:tab/>
        <w:t>Delete</w:t>
      </w:r>
    </w:p>
    <w:p w14:paraId="43E43942" w14:textId="77777777" w:rsidR="008D1EB1" w:rsidRDefault="008D1EB1">
      <w:pPr>
        <w:pStyle w:val="BodyText"/>
        <w:spacing w:before="4"/>
        <w:rPr>
          <w:rFonts w:ascii="Courier New"/>
        </w:rPr>
      </w:pPr>
    </w:p>
    <w:p w14:paraId="25757D02" w14:textId="77777777" w:rsidR="008D1EB1" w:rsidRDefault="004C0D40">
      <w:pPr>
        <w:pStyle w:val="BodyText"/>
        <w:ind w:left="220"/>
      </w:pPr>
      <w:r>
        <w:t>At this point a Title may be added.</w:t>
      </w:r>
    </w:p>
    <w:p w14:paraId="27497C03" w14:textId="77777777" w:rsidR="008D1EB1" w:rsidRDefault="008D1EB1">
      <w:pPr>
        <w:pStyle w:val="BodyText"/>
        <w:spacing w:before="8"/>
      </w:pPr>
    </w:p>
    <w:p w14:paraId="4927411A" w14:textId="77777777" w:rsidR="008D1EB1" w:rsidRDefault="004C0D40">
      <w:pPr>
        <w:tabs>
          <w:tab w:val="left" w:pos="3339"/>
        </w:tabs>
        <w:ind w:left="220"/>
        <w:rPr>
          <w:rFonts w:ascii="Courier New"/>
          <w:b/>
          <w:sz w:val="20"/>
        </w:rPr>
      </w:pPr>
      <w:r>
        <w:rPr>
          <w:rFonts w:ascii="Courier New"/>
          <w:sz w:val="20"/>
        </w:rPr>
        <w:t>Select</w:t>
      </w:r>
      <w:r>
        <w:rPr>
          <w:rFonts w:ascii="Courier New"/>
          <w:spacing w:val="-6"/>
          <w:sz w:val="20"/>
        </w:rPr>
        <w:t xml:space="preserve"> </w:t>
      </w:r>
      <w:r>
        <w:rPr>
          <w:rFonts w:ascii="Courier New"/>
          <w:sz w:val="20"/>
        </w:rPr>
        <w:t>Action:</w:t>
      </w:r>
      <w:r>
        <w:rPr>
          <w:rFonts w:ascii="Courier New"/>
          <w:spacing w:val="-5"/>
          <w:sz w:val="20"/>
        </w:rPr>
        <w:t xml:space="preserve"> </w:t>
      </w:r>
      <w:r>
        <w:rPr>
          <w:rFonts w:ascii="Courier New"/>
          <w:sz w:val="20"/>
        </w:rPr>
        <w:t>Title//</w:t>
      </w:r>
      <w:r>
        <w:rPr>
          <w:rFonts w:ascii="Courier New"/>
          <w:sz w:val="20"/>
        </w:rPr>
        <w:tab/>
      </w:r>
      <w:r>
        <w:rPr>
          <w:rFonts w:ascii="Courier New"/>
          <w:b/>
          <w:sz w:val="20"/>
        </w:rPr>
        <w:t>Title</w:t>
      </w:r>
    </w:p>
    <w:p w14:paraId="01F95D43" w14:textId="77777777" w:rsidR="008D1EB1" w:rsidRDefault="004C0D40">
      <w:pPr>
        <w:spacing w:before="3"/>
        <w:ind w:left="339"/>
        <w:rPr>
          <w:rFonts w:ascii="Courier New"/>
          <w:b/>
          <w:sz w:val="20"/>
        </w:rPr>
      </w:pPr>
      <w:r>
        <w:rPr>
          <w:rFonts w:ascii="Courier New"/>
          <w:sz w:val="20"/>
        </w:rPr>
        <w:t xml:space="preserve">Enter the Name of a new NEUROLOGY: </w:t>
      </w:r>
      <w:r>
        <w:rPr>
          <w:rFonts w:ascii="Courier New"/>
          <w:b/>
          <w:sz w:val="20"/>
        </w:rPr>
        <w:t>CP PSEUDOFOLLICULAR SCAN</w:t>
      </w:r>
    </w:p>
    <w:p w14:paraId="567B8C82" w14:textId="77777777" w:rsidR="008D1EB1" w:rsidRDefault="004C0D40">
      <w:pPr>
        <w:tabs>
          <w:tab w:val="left" w:pos="4418"/>
          <w:tab w:val="left" w:pos="5619"/>
        </w:tabs>
        <w:spacing w:before="3" w:line="207" w:lineRule="exact"/>
        <w:ind w:left="220"/>
        <w:rPr>
          <w:rFonts w:ascii="Courier New"/>
          <w:b/>
          <w:sz w:val="20"/>
        </w:rPr>
      </w:pPr>
      <w:r>
        <w:rPr>
          <w:rFonts w:ascii="Courier New"/>
          <w:sz w:val="20"/>
        </w:rPr>
        <w:t>CLASS OWNER:</w:t>
      </w:r>
      <w:r>
        <w:rPr>
          <w:rFonts w:ascii="Courier New"/>
          <w:spacing w:val="-12"/>
          <w:sz w:val="20"/>
        </w:rPr>
        <w:t xml:space="preserve"> </w:t>
      </w:r>
      <w:r>
        <w:rPr>
          <w:rFonts w:ascii="Courier New"/>
          <w:sz w:val="20"/>
        </w:rPr>
        <w:t>CLINICAL</w:t>
      </w:r>
      <w:r>
        <w:rPr>
          <w:rFonts w:ascii="Courier New"/>
          <w:spacing w:val="-6"/>
          <w:sz w:val="20"/>
        </w:rPr>
        <w:t xml:space="preserve"> </w:t>
      </w:r>
      <w:r>
        <w:rPr>
          <w:rFonts w:ascii="Courier New"/>
          <w:sz w:val="20"/>
        </w:rPr>
        <w:t>COORDINATOR</w:t>
      </w:r>
      <w:r>
        <w:rPr>
          <w:rFonts w:ascii="Courier New"/>
          <w:sz w:val="20"/>
        </w:rPr>
        <w:tab/>
        <w:t>Replace</w:t>
      </w:r>
      <w:r>
        <w:rPr>
          <w:rFonts w:ascii="Courier New"/>
          <w:sz w:val="20"/>
        </w:rPr>
        <w:tab/>
      </w:r>
      <w:r>
        <w:rPr>
          <w:rFonts w:ascii="Courier New"/>
          <w:b/>
          <w:sz w:val="20"/>
        </w:rPr>
        <w:t>&lt;RET&gt;</w:t>
      </w:r>
    </w:p>
    <w:p w14:paraId="5CCA47C5" w14:textId="77777777" w:rsidR="008D1EB1" w:rsidRDefault="00630C44">
      <w:pPr>
        <w:spacing w:line="237" w:lineRule="exact"/>
        <w:ind w:left="230"/>
        <w:rPr>
          <w:rFonts w:ascii="Courier New"/>
          <w:sz w:val="20"/>
        </w:rPr>
      </w:pPr>
      <w:r>
        <w:pict w14:anchorId="48899A3F">
          <v:shape id="_x0000_s1202" style="position:absolute;left:0;text-align:left;margin-left:66.3pt;margin-top:.95pt;width:.1pt;height:22.45pt;z-index:251683840;mso-position-horizontal-relative:page" coordorigin="1326,19" coordsize="0,449" o:spt="100" adj="0,,0" path="m1326,19r,215m1326,234r,234e" filled="f" strokeweight=".48pt">
            <v:stroke joinstyle="round"/>
            <v:formulas/>
            <v:path arrowok="t" o:connecttype="segments"/>
            <w10:wrap anchorx="page"/>
          </v:shape>
        </w:pict>
      </w:r>
      <w:hyperlink w:anchor="_bookmark12" w:history="1">
        <w:r w:rsidR="004C0D40">
          <w:rPr>
            <w:rFonts w:ascii="Courier New"/>
            <w:position w:val="9"/>
            <w:sz w:val="13"/>
          </w:rPr>
          <w:t>1</w:t>
        </w:r>
      </w:hyperlink>
      <w:r w:rsidR="004C0D40">
        <w:rPr>
          <w:rFonts w:ascii="Courier New"/>
          <w:sz w:val="20"/>
        </w:rPr>
        <w:t>EVERY Local Title must be mapped to a VHA Enterprise Standard Title.</w:t>
      </w:r>
    </w:p>
    <w:p w14:paraId="57303AAA" w14:textId="77777777" w:rsidR="008D1EB1" w:rsidRDefault="004C0D40">
      <w:pPr>
        <w:spacing w:line="228" w:lineRule="exact"/>
        <w:ind w:left="522"/>
        <w:rPr>
          <w:i/>
          <w:sz w:val="20"/>
        </w:rPr>
      </w:pPr>
      <w:r>
        <w:rPr>
          <w:i/>
          <w:sz w:val="20"/>
        </w:rPr>
        <w:t>(See example in the following section: “</w:t>
      </w:r>
      <w:hyperlink w:anchor="_bookmark14" w:history="1">
        <w:r>
          <w:rPr>
            <w:i/>
            <w:sz w:val="20"/>
          </w:rPr>
          <w:t>Example of New TIU Prompts</w:t>
        </w:r>
      </w:hyperlink>
      <w:r>
        <w:rPr>
          <w:i/>
          <w:sz w:val="20"/>
        </w:rPr>
        <w:t>”)</w:t>
      </w:r>
    </w:p>
    <w:p w14:paraId="70476D63" w14:textId="77777777" w:rsidR="008D1EB1" w:rsidRDefault="004C0D40">
      <w:pPr>
        <w:tabs>
          <w:tab w:val="left" w:pos="3939"/>
        </w:tabs>
        <w:spacing w:before="5" w:line="242" w:lineRule="auto"/>
        <w:ind w:left="220" w:right="5738"/>
        <w:rPr>
          <w:rFonts w:ascii="Courier New"/>
          <w:b/>
          <w:sz w:val="20"/>
        </w:rPr>
      </w:pPr>
      <w:r>
        <w:rPr>
          <w:rFonts w:ascii="Courier New"/>
          <w:sz w:val="20"/>
        </w:rPr>
        <w:t>STATUS: (A/I/T):</w:t>
      </w:r>
      <w:r>
        <w:rPr>
          <w:rFonts w:ascii="Courier New"/>
          <w:spacing w:val="-10"/>
          <w:sz w:val="20"/>
        </w:rPr>
        <w:t xml:space="preserve"> </w:t>
      </w:r>
      <w:r>
        <w:rPr>
          <w:rFonts w:ascii="Courier New"/>
          <w:sz w:val="20"/>
        </w:rPr>
        <w:t>INACTIVE//</w:t>
      </w:r>
      <w:r>
        <w:rPr>
          <w:rFonts w:ascii="Courier New"/>
          <w:spacing w:val="-4"/>
          <w:sz w:val="20"/>
        </w:rPr>
        <w:t xml:space="preserve"> </w:t>
      </w:r>
      <w:r>
        <w:rPr>
          <w:rFonts w:ascii="Courier New"/>
          <w:b/>
          <w:sz w:val="20"/>
        </w:rPr>
        <w:t>A</w:t>
      </w:r>
      <w:r>
        <w:rPr>
          <w:rFonts w:ascii="Courier New"/>
          <w:b/>
          <w:sz w:val="20"/>
        </w:rPr>
        <w:tab/>
      </w:r>
      <w:r>
        <w:rPr>
          <w:rFonts w:ascii="Courier New"/>
          <w:spacing w:val="-4"/>
          <w:sz w:val="20"/>
        </w:rPr>
        <w:t xml:space="preserve">ACTIVE </w:t>
      </w:r>
      <w:r>
        <w:rPr>
          <w:rFonts w:ascii="Courier New"/>
          <w:sz w:val="20"/>
        </w:rPr>
        <w:t>SEQUENCE:</w:t>
      </w:r>
      <w:r>
        <w:rPr>
          <w:rFonts w:ascii="Courier New"/>
          <w:spacing w:val="-1"/>
          <w:sz w:val="20"/>
        </w:rPr>
        <w:t xml:space="preserve"> </w:t>
      </w:r>
      <w:r>
        <w:rPr>
          <w:rFonts w:ascii="Courier New"/>
          <w:b/>
          <w:sz w:val="20"/>
        </w:rPr>
        <w:t>&lt;RET&gt;</w:t>
      </w:r>
    </w:p>
    <w:p w14:paraId="7F3C62CD" w14:textId="77777777" w:rsidR="008D1EB1" w:rsidRDefault="004C0D40">
      <w:pPr>
        <w:tabs>
          <w:tab w:val="left" w:pos="4658"/>
        </w:tabs>
        <w:ind w:left="220"/>
        <w:rPr>
          <w:rFonts w:ascii="Courier New"/>
          <w:b/>
          <w:sz w:val="20"/>
        </w:rPr>
      </w:pPr>
      <w:r>
        <w:rPr>
          <w:rFonts w:ascii="Courier New"/>
          <w:sz w:val="20"/>
        </w:rPr>
        <w:t>MENU TEXT: CP</w:t>
      </w:r>
      <w:r>
        <w:rPr>
          <w:rFonts w:ascii="Courier New"/>
          <w:spacing w:val="-15"/>
          <w:sz w:val="20"/>
        </w:rPr>
        <w:t xml:space="preserve"> </w:t>
      </w:r>
      <w:r>
        <w:rPr>
          <w:rFonts w:ascii="Courier New"/>
          <w:sz w:val="20"/>
        </w:rPr>
        <w:t>Pseudofollicular</w:t>
      </w:r>
      <w:r>
        <w:rPr>
          <w:rFonts w:ascii="Courier New"/>
          <w:spacing w:val="-4"/>
          <w:sz w:val="20"/>
        </w:rPr>
        <w:t xml:space="preserve"> </w:t>
      </w:r>
      <w:r>
        <w:rPr>
          <w:rFonts w:ascii="Courier New"/>
          <w:sz w:val="20"/>
        </w:rPr>
        <w:t>Scan</w:t>
      </w:r>
      <w:r>
        <w:rPr>
          <w:rFonts w:ascii="Courier New"/>
          <w:sz w:val="20"/>
        </w:rPr>
        <w:tab/>
        <w:t xml:space="preserve">Replace </w:t>
      </w:r>
      <w:r>
        <w:rPr>
          <w:rFonts w:ascii="Courier New"/>
          <w:b/>
          <w:sz w:val="20"/>
        </w:rPr>
        <w:t>&lt;RET&gt;</w:t>
      </w:r>
    </w:p>
    <w:p w14:paraId="4AA74BC8" w14:textId="77777777" w:rsidR="008D1EB1" w:rsidRDefault="008D1EB1">
      <w:pPr>
        <w:pStyle w:val="BodyText"/>
        <w:spacing w:before="4"/>
        <w:rPr>
          <w:rFonts w:ascii="Courier New"/>
          <w:b/>
          <w:sz w:val="18"/>
        </w:rPr>
      </w:pPr>
    </w:p>
    <w:p w14:paraId="0F13147F" w14:textId="77777777" w:rsidR="008D1EB1" w:rsidRDefault="004C0D40">
      <w:pPr>
        <w:ind w:left="220"/>
        <w:rPr>
          <w:rFonts w:ascii="Courier New"/>
          <w:sz w:val="20"/>
        </w:rPr>
      </w:pPr>
      <w:r>
        <w:rPr>
          <w:rFonts w:ascii="Courier New"/>
          <w:sz w:val="20"/>
        </w:rPr>
        <w:t>Entry Created</w:t>
      </w:r>
    </w:p>
    <w:p w14:paraId="6A0601A2" w14:textId="77777777" w:rsidR="008D1EB1" w:rsidRDefault="008D1EB1">
      <w:pPr>
        <w:pStyle w:val="BodyText"/>
        <w:spacing w:before="11"/>
        <w:rPr>
          <w:rFonts w:ascii="Courier New"/>
          <w:sz w:val="17"/>
        </w:rPr>
      </w:pPr>
    </w:p>
    <w:p w14:paraId="03799838" w14:textId="77777777" w:rsidR="008D1EB1" w:rsidRDefault="004C0D40">
      <w:pPr>
        <w:ind w:left="220"/>
        <w:rPr>
          <w:rFonts w:ascii="Courier New"/>
          <w:sz w:val="20"/>
        </w:rPr>
      </w:pPr>
      <w:r>
        <w:rPr>
          <w:rFonts w:ascii="Courier New"/>
          <w:sz w:val="20"/>
        </w:rPr>
        <w:t>If you wish, you may enter another CP NEUROLOGY</w:t>
      </w:r>
    </w:p>
    <w:p w14:paraId="6AD15330" w14:textId="77777777" w:rsidR="008D1EB1" w:rsidRDefault="008D1EB1">
      <w:pPr>
        <w:pStyle w:val="BodyText"/>
        <w:spacing w:before="10"/>
        <w:rPr>
          <w:rFonts w:ascii="Courier New"/>
          <w:sz w:val="17"/>
        </w:rPr>
      </w:pPr>
    </w:p>
    <w:p w14:paraId="7B715723" w14:textId="77777777" w:rsidR="008D1EB1" w:rsidRDefault="00630C44">
      <w:pPr>
        <w:tabs>
          <w:tab w:val="left" w:pos="4058"/>
          <w:tab w:val="left" w:pos="7297"/>
          <w:tab w:val="left" w:pos="8377"/>
          <w:tab w:val="left" w:pos="9097"/>
        </w:tabs>
        <w:ind w:left="220"/>
        <w:rPr>
          <w:rFonts w:ascii="Courier New"/>
          <w:sz w:val="20"/>
        </w:rPr>
      </w:pPr>
      <w:r>
        <w:pict w14:anchorId="61EF3827">
          <v:shape id="_x0000_s1201" style="position:absolute;left:0;text-align:left;margin-left:1in;margin-top:16.25pt;width:467.85pt;height:.1pt;z-index:-251637760;mso-wrap-distance-left:0;mso-wrap-distance-right:0;mso-position-horizontal-relative:page" coordorigin="1440,325" coordsize="9357,0" path="m1440,325r9357,e" filled="f" strokeweight=".20856mm">
            <v:stroke dashstyle="dash"/>
            <v:path arrowok="t"/>
            <w10:wrap type="topAndBottom" anchorx="page"/>
          </v:shape>
        </w:pict>
      </w:r>
      <w:r w:rsidR="004C0D40">
        <w:rPr>
          <w:rFonts w:ascii="Courier New"/>
          <w:sz w:val="20"/>
        </w:rPr>
        <w:t>Create</w:t>
      </w:r>
      <w:r w:rsidR="004C0D40">
        <w:rPr>
          <w:rFonts w:ascii="Courier New"/>
          <w:spacing w:val="-7"/>
          <w:sz w:val="20"/>
        </w:rPr>
        <w:t xml:space="preserve"> </w:t>
      </w:r>
      <w:r w:rsidR="004C0D40">
        <w:rPr>
          <w:rFonts w:ascii="Courier New"/>
          <w:sz w:val="20"/>
        </w:rPr>
        <w:t>Document</w:t>
      </w:r>
      <w:r w:rsidR="004C0D40">
        <w:rPr>
          <w:rFonts w:ascii="Courier New"/>
          <w:spacing w:val="-6"/>
          <w:sz w:val="20"/>
        </w:rPr>
        <w:t xml:space="preserve"> </w:t>
      </w:r>
      <w:r w:rsidR="004C0D40">
        <w:rPr>
          <w:rFonts w:ascii="Courier New"/>
          <w:sz w:val="20"/>
        </w:rPr>
        <w:t>Definitions</w:t>
      </w:r>
      <w:r w:rsidR="004C0D40">
        <w:rPr>
          <w:rFonts w:ascii="Courier New"/>
          <w:sz w:val="20"/>
        </w:rPr>
        <w:tab/>
        <w:t>May</w:t>
      </w:r>
      <w:r w:rsidR="004C0D40">
        <w:rPr>
          <w:rFonts w:ascii="Courier New"/>
          <w:spacing w:val="-5"/>
          <w:sz w:val="20"/>
        </w:rPr>
        <w:t xml:space="preserve"> </w:t>
      </w:r>
      <w:r w:rsidR="004C0D40">
        <w:rPr>
          <w:rFonts w:ascii="Courier New"/>
          <w:sz w:val="20"/>
        </w:rPr>
        <w:t>07,</w:t>
      </w:r>
      <w:r w:rsidR="004C0D40">
        <w:rPr>
          <w:rFonts w:ascii="Courier New"/>
          <w:spacing w:val="-5"/>
          <w:sz w:val="20"/>
        </w:rPr>
        <w:t xml:space="preserve"> </w:t>
      </w:r>
      <w:r w:rsidR="004C0D40">
        <w:rPr>
          <w:rFonts w:ascii="Courier New"/>
          <w:sz w:val="20"/>
        </w:rPr>
        <w:t>2003@09:03:57</w:t>
      </w:r>
      <w:r w:rsidR="004C0D40">
        <w:rPr>
          <w:rFonts w:ascii="Courier New"/>
          <w:sz w:val="20"/>
        </w:rPr>
        <w:tab/>
        <w:t>Page:</w:t>
      </w:r>
      <w:r w:rsidR="004C0D40">
        <w:rPr>
          <w:rFonts w:ascii="Courier New"/>
          <w:sz w:val="20"/>
        </w:rPr>
        <w:tab/>
        <w:t>1</w:t>
      </w:r>
      <w:r w:rsidR="004C0D40">
        <w:rPr>
          <w:rFonts w:ascii="Courier New"/>
          <w:spacing w:val="-1"/>
          <w:sz w:val="20"/>
        </w:rPr>
        <w:t xml:space="preserve"> </w:t>
      </w:r>
      <w:r w:rsidR="004C0D40">
        <w:rPr>
          <w:rFonts w:ascii="Courier New"/>
          <w:sz w:val="20"/>
        </w:rPr>
        <w:t>of</w:t>
      </w:r>
      <w:r w:rsidR="004C0D40">
        <w:rPr>
          <w:rFonts w:ascii="Courier New"/>
          <w:sz w:val="20"/>
        </w:rPr>
        <w:tab/>
        <w:t>1</w:t>
      </w:r>
    </w:p>
    <w:p w14:paraId="4628DFE9" w14:textId="77777777" w:rsidR="008D1EB1" w:rsidRDefault="004C0D40">
      <w:pPr>
        <w:spacing w:before="70" w:line="221" w:lineRule="exact"/>
        <w:ind w:right="1799"/>
        <w:jc w:val="center"/>
        <w:rPr>
          <w:rFonts w:ascii="Courier New"/>
          <w:sz w:val="20"/>
        </w:rPr>
      </w:pPr>
      <w:r>
        <w:rPr>
          <w:rFonts w:ascii="Courier New"/>
          <w:sz w:val="20"/>
        </w:rPr>
        <w:t>BASICS</w:t>
      </w:r>
    </w:p>
    <w:p w14:paraId="2922D3C6" w14:textId="77777777" w:rsidR="008D1EB1" w:rsidRDefault="00630C44">
      <w:pPr>
        <w:tabs>
          <w:tab w:val="left" w:pos="1539"/>
          <w:tab w:val="left" w:pos="6698"/>
        </w:tabs>
        <w:spacing w:line="221" w:lineRule="exact"/>
        <w:ind w:left="220"/>
        <w:rPr>
          <w:rFonts w:ascii="Courier New"/>
          <w:sz w:val="20"/>
        </w:rPr>
      </w:pPr>
      <w:r>
        <w:pict w14:anchorId="314A2522">
          <v:shape id="_x0000_s1200" style="position:absolute;left:0;text-align:left;margin-left:1in;margin-top:15.95pt;width:467.85pt;height:.1pt;z-index:-251636736;mso-wrap-distance-left:0;mso-wrap-distance-right:0;mso-position-horizontal-relative:page" coordorigin="1440,319" coordsize="9357,0" path="m1440,319r9357,e" filled="f" strokeweight=".20856mm">
            <v:stroke dashstyle="dash"/>
            <v:path arrowok="t"/>
            <w10:wrap type="topAndBottom" anchorx="page"/>
          </v:shape>
        </w:pict>
      </w:r>
      <w:r w:rsidR="004C0D40">
        <w:rPr>
          <w:rFonts w:ascii="Courier New"/>
          <w:sz w:val="20"/>
        </w:rPr>
        <w:t>+</w:t>
      </w:r>
      <w:r w:rsidR="004C0D40">
        <w:rPr>
          <w:rFonts w:ascii="Courier New"/>
          <w:sz w:val="20"/>
        </w:rPr>
        <w:tab/>
        <w:t>Name</w:t>
      </w:r>
      <w:r w:rsidR="004C0D40">
        <w:rPr>
          <w:rFonts w:ascii="Courier New"/>
          <w:sz w:val="20"/>
        </w:rPr>
        <w:tab/>
        <w:t>Type</w:t>
      </w:r>
    </w:p>
    <w:p w14:paraId="38231C83" w14:textId="77777777" w:rsidR="008D1EB1" w:rsidRDefault="004C0D40">
      <w:pPr>
        <w:pStyle w:val="ListParagraph"/>
        <w:numPr>
          <w:ilvl w:val="0"/>
          <w:numId w:val="37"/>
        </w:numPr>
        <w:tabs>
          <w:tab w:val="left" w:pos="1179"/>
          <w:tab w:val="left" w:pos="1180"/>
          <w:tab w:val="left" w:pos="6698"/>
        </w:tabs>
        <w:spacing w:before="70" w:line="225" w:lineRule="exact"/>
        <w:rPr>
          <w:rFonts w:ascii="Courier New"/>
          <w:sz w:val="20"/>
        </w:rPr>
      </w:pPr>
      <w:r>
        <w:rPr>
          <w:rFonts w:ascii="Courier New"/>
          <w:sz w:val="20"/>
        </w:rPr>
        <w:t>CLINICAL</w:t>
      </w:r>
      <w:r>
        <w:rPr>
          <w:rFonts w:ascii="Courier New"/>
          <w:spacing w:val="-7"/>
          <w:sz w:val="20"/>
        </w:rPr>
        <w:t xml:space="preserve"> </w:t>
      </w:r>
      <w:r>
        <w:rPr>
          <w:rFonts w:ascii="Courier New"/>
          <w:sz w:val="20"/>
        </w:rPr>
        <w:t>PROCEDURES</w:t>
      </w:r>
      <w:r>
        <w:rPr>
          <w:rFonts w:ascii="Courier New"/>
          <w:sz w:val="20"/>
        </w:rPr>
        <w:tab/>
        <w:t>CL</w:t>
      </w:r>
    </w:p>
    <w:p w14:paraId="36098F4E" w14:textId="77777777" w:rsidR="008D1EB1" w:rsidRDefault="004C0D40">
      <w:pPr>
        <w:pStyle w:val="ListParagraph"/>
        <w:numPr>
          <w:ilvl w:val="0"/>
          <w:numId w:val="37"/>
        </w:numPr>
        <w:tabs>
          <w:tab w:val="left" w:pos="1419"/>
          <w:tab w:val="left" w:pos="1420"/>
          <w:tab w:val="left" w:pos="6699"/>
        </w:tabs>
        <w:spacing w:line="222" w:lineRule="exact"/>
        <w:ind w:left="1420" w:hanging="1200"/>
        <w:rPr>
          <w:rFonts w:ascii="Courier New"/>
          <w:sz w:val="20"/>
        </w:rPr>
      </w:pPr>
      <w:r>
        <w:rPr>
          <w:rFonts w:ascii="Courier New"/>
          <w:b/>
          <w:sz w:val="20"/>
        </w:rPr>
        <w:t>CP</w:t>
      </w:r>
      <w:r>
        <w:rPr>
          <w:rFonts w:ascii="Courier New"/>
          <w:b/>
          <w:spacing w:val="-5"/>
          <w:sz w:val="20"/>
        </w:rPr>
        <w:t xml:space="preserve"> </w:t>
      </w:r>
      <w:r>
        <w:rPr>
          <w:rFonts w:ascii="Courier New"/>
          <w:b/>
          <w:sz w:val="20"/>
        </w:rPr>
        <w:t>NEUROLOGY</w:t>
      </w:r>
      <w:r>
        <w:rPr>
          <w:rFonts w:ascii="Courier New"/>
          <w:b/>
          <w:sz w:val="20"/>
        </w:rPr>
        <w:tab/>
      </w:r>
      <w:r>
        <w:rPr>
          <w:rFonts w:ascii="Courier New"/>
          <w:sz w:val="20"/>
        </w:rPr>
        <w:t>DC</w:t>
      </w:r>
    </w:p>
    <w:p w14:paraId="27CB6247" w14:textId="77777777" w:rsidR="008D1EB1" w:rsidRDefault="004C0D40">
      <w:pPr>
        <w:pStyle w:val="ListParagraph"/>
        <w:numPr>
          <w:ilvl w:val="0"/>
          <w:numId w:val="37"/>
        </w:numPr>
        <w:tabs>
          <w:tab w:val="left" w:pos="1659"/>
          <w:tab w:val="left" w:pos="1660"/>
          <w:tab w:val="left" w:pos="6698"/>
        </w:tabs>
        <w:spacing w:line="223" w:lineRule="exact"/>
        <w:ind w:left="1659" w:hanging="1441"/>
        <w:rPr>
          <w:rFonts w:ascii="Courier New"/>
          <w:sz w:val="20"/>
        </w:rPr>
      </w:pPr>
      <w:r>
        <w:rPr>
          <w:rFonts w:ascii="Courier New"/>
          <w:sz w:val="20"/>
        </w:rPr>
        <w:t>CP</w:t>
      </w:r>
      <w:r>
        <w:rPr>
          <w:rFonts w:ascii="Courier New"/>
          <w:spacing w:val="-6"/>
          <w:sz w:val="20"/>
        </w:rPr>
        <w:t xml:space="preserve"> </w:t>
      </w:r>
      <w:r>
        <w:rPr>
          <w:rFonts w:ascii="Courier New"/>
          <w:sz w:val="20"/>
        </w:rPr>
        <w:t>PSEUDOFOLLICULAR</w:t>
      </w:r>
      <w:r>
        <w:rPr>
          <w:rFonts w:ascii="Courier New"/>
          <w:spacing w:val="-6"/>
          <w:sz w:val="20"/>
        </w:rPr>
        <w:t xml:space="preserve"> </w:t>
      </w:r>
      <w:r>
        <w:rPr>
          <w:rFonts w:ascii="Courier New"/>
          <w:sz w:val="20"/>
        </w:rPr>
        <w:t>SCAN</w:t>
      </w:r>
      <w:r>
        <w:rPr>
          <w:rFonts w:ascii="Courier New"/>
          <w:sz w:val="20"/>
        </w:rPr>
        <w:tab/>
        <w:t>TL</w:t>
      </w:r>
    </w:p>
    <w:p w14:paraId="40860773" w14:textId="77777777" w:rsidR="008D1EB1" w:rsidRDefault="00630C44">
      <w:pPr>
        <w:pStyle w:val="BodyText"/>
        <w:spacing w:before="7"/>
        <w:rPr>
          <w:rFonts w:ascii="Courier New"/>
          <w:sz w:val="23"/>
        </w:rPr>
      </w:pPr>
      <w:r>
        <w:pict w14:anchorId="047F5196">
          <v:shape id="_x0000_s1199" style="position:absolute;margin-left:1in;margin-top:15.65pt;width:467.85pt;height:.1pt;z-index:-251635712;mso-wrap-distance-left:0;mso-wrap-distance-right:0;mso-position-horizontal-relative:page" coordorigin="1440,313" coordsize="9357,0" path="m1440,313r9357,e" filled="f" strokeweight=".20856mm">
            <v:stroke dashstyle="dash"/>
            <v:path arrowok="t"/>
            <w10:wrap type="topAndBottom" anchorx="page"/>
          </v:shape>
        </w:pict>
      </w:r>
    </w:p>
    <w:p w14:paraId="70D88F75" w14:textId="77777777" w:rsidR="008D1EB1" w:rsidRDefault="004C0D40">
      <w:pPr>
        <w:tabs>
          <w:tab w:val="left" w:pos="959"/>
          <w:tab w:val="left" w:pos="2879"/>
          <w:tab w:val="left" w:pos="5758"/>
          <w:tab w:val="left" w:pos="7317"/>
        </w:tabs>
        <w:spacing w:before="70" w:after="92"/>
        <w:ind w:right="120"/>
        <w:jc w:val="center"/>
        <w:rPr>
          <w:rFonts w:ascii="Courier New"/>
          <w:sz w:val="20"/>
        </w:rPr>
      </w:pPr>
      <w:r>
        <w:rPr>
          <w:rFonts w:ascii="Courier New"/>
          <w:sz w:val="20"/>
        </w:rPr>
        <w:t>?Help</w:t>
      </w:r>
      <w:r>
        <w:rPr>
          <w:rFonts w:ascii="Courier New"/>
          <w:sz w:val="20"/>
        </w:rPr>
        <w:tab/>
        <w:t>&gt;Scroll</w:t>
      </w:r>
      <w:r>
        <w:rPr>
          <w:rFonts w:ascii="Courier New"/>
          <w:spacing w:val="-5"/>
          <w:sz w:val="20"/>
        </w:rPr>
        <w:t xml:space="preserve"> </w:t>
      </w:r>
      <w:r>
        <w:rPr>
          <w:rFonts w:ascii="Courier New"/>
          <w:sz w:val="20"/>
        </w:rPr>
        <w:t>Right</w:t>
      </w:r>
      <w:r>
        <w:rPr>
          <w:rFonts w:ascii="Courier New"/>
          <w:sz w:val="20"/>
        </w:rPr>
        <w:tab/>
        <w:t>PS/PL</w:t>
      </w:r>
      <w:r>
        <w:rPr>
          <w:rFonts w:ascii="Courier New"/>
          <w:spacing w:val="-5"/>
          <w:sz w:val="20"/>
        </w:rPr>
        <w:t xml:space="preserve"> </w:t>
      </w:r>
      <w:r>
        <w:rPr>
          <w:rFonts w:ascii="Courier New"/>
          <w:sz w:val="20"/>
        </w:rPr>
        <w:t>Print</w:t>
      </w:r>
      <w:r>
        <w:rPr>
          <w:rFonts w:ascii="Courier New"/>
          <w:spacing w:val="-5"/>
          <w:sz w:val="20"/>
        </w:rPr>
        <w:t xml:space="preserve"> </w:t>
      </w:r>
      <w:r>
        <w:rPr>
          <w:rFonts w:ascii="Courier New"/>
          <w:sz w:val="20"/>
        </w:rPr>
        <w:t>Scrn/List</w:t>
      </w:r>
      <w:r>
        <w:rPr>
          <w:rFonts w:ascii="Courier New"/>
          <w:sz w:val="20"/>
        </w:rPr>
        <w:tab/>
        <w:t>+/-</w:t>
      </w:r>
      <w:r>
        <w:rPr>
          <w:rFonts w:ascii="Courier New"/>
          <w:sz w:val="20"/>
        </w:rPr>
        <w:tab/>
        <w:t>&gt;&gt;&gt;</w:t>
      </w:r>
    </w:p>
    <w:p w14:paraId="3F045CB0" w14:textId="77777777" w:rsidR="008D1EB1" w:rsidRDefault="00630C44">
      <w:pPr>
        <w:pStyle w:val="BodyText"/>
        <w:spacing w:line="20" w:lineRule="exact"/>
        <w:ind w:left="213"/>
        <w:rPr>
          <w:rFonts w:ascii="Courier New"/>
          <w:sz w:val="2"/>
        </w:rPr>
      </w:pPr>
      <w:r>
        <w:rPr>
          <w:rFonts w:ascii="Courier New"/>
          <w:sz w:val="2"/>
        </w:rPr>
      </w:r>
      <w:r>
        <w:rPr>
          <w:rFonts w:ascii="Courier New"/>
          <w:sz w:val="2"/>
        </w:rPr>
        <w:pict w14:anchorId="2600670B">
          <v:group id="_x0000_s1197" style="width:467.85pt;height:.6pt;mso-position-horizontal-relative:char;mso-position-vertical-relative:line" coordsize="9357,12">
            <v:line id="_x0000_s1198" style="position:absolute" from="0,6" to="9357,6" strokeweight=".20856mm">
              <v:stroke dashstyle="dash"/>
            </v:line>
            <w10:anchorlock/>
          </v:group>
        </w:pict>
      </w:r>
    </w:p>
    <w:p w14:paraId="2564960B" w14:textId="77777777" w:rsidR="008D1EB1" w:rsidRDefault="004C0D40">
      <w:pPr>
        <w:tabs>
          <w:tab w:val="left" w:pos="3099"/>
          <w:tab w:val="left" w:pos="5979"/>
        </w:tabs>
        <w:spacing w:before="91" w:line="221" w:lineRule="exact"/>
        <w:ind w:left="459"/>
        <w:rPr>
          <w:rFonts w:ascii="Courier New"/>
          <w:sz w:val="20"/>
        </w:rPr>
      </w:pPr>
      <w:r>
        <w:rPr>
          <w:rFonts w:ascii="Courier New"/>
          <w:sz w:val="20"/>
        </w:rPr>
        <w:t>(Title)</w:t>
      </w:r>
      <w:r>
        <w:rPr>
          <w:rFonts w:ascii="Courier New"/>
          <w:sz w:val="20"/>
        </w:rPr>
        <w:tab/>
        <w:t>Restart</w:t>
      </w:r>
      <w:r>
        <w:rPr>
          <w:rFonts w:ascii="Courier New"/>
          <w:sz w:val="20"/>
        </w:rPr>
        <w:tab/>
        <w:t>Status...</w:t>
      </w:r>
    </w:p>
    <w:p w14:paraId="1EDCF020" w14:textId="77777777" w:rsidR="008D1EB1" w:rsidRDefault="004C0D40">
      <w:pPr>
        <w:tabs>
          <w:tab w:val="left" w:pos="3099"/>
          <w:tab w:val="left" w:pos="5978"/>
        </w:tabs>
        <w:spacing w:line="221" w:lineRule="exact"/>
        <w:ind w:left="459"/>
        <w:rPr>
          <w:rFonts w:ascii="Courier New"/>
          <w:sz w:val="20"/>
        </w:rPr>
      </w:pPr>
      <w:r>
        <w:rPr>
          <w:rFonts w:ascii="Courier New"/>
          <w:sz w:val="20"/>
        </w:rPr>
        <w:t>(Component)</w:t>
      </w:r>
      <w:r>
        <w:rPr>
          <w:rFonts w:ascii="Courier New"/>
          <w:sz w:val="20"/>
        </w:rPr>
        <w:tab/>
        <w:t>Boilerplate</w:t>
      </w:r>
      <w:r>
        <w:rPr>
          <w:rFonts w:ascii="Courier New"/>
          <w:spacing w:val="-6"/>
          <w:sz w:val="20"/>
        </w:rPr>
        <w:t xml:space="preserve"> </w:t>
      </w:r>
      <w:r>
        <w:rPr>
          <w:rFonts w:ascii="Courier New"/>
          <w:sz w:val="20"/>
        </w:rPr>
        <w:t>Text</w:t>
      </w:r>
      <w:r>
        <w:rPr>
          <w:rFonts w:ascii="Courier New"/>
          <w:sz w:val="20"/>
        </w:rPr>
        <w:tab/>
        <w:t>Delete</w:t>
      </w:r>
    </w:p>
    <w:p w14:paraId="1CF4C415" w14:textId="77777777" w:rsidR="008D1EB1" w:rsidRDefault="00630C44">
      <w:pPr>
        <w:pStyle w:val="BodyText"/>
        <w:spacing w:before="6"/>
        <w:rPr>
          <w:rFonts w:ascii="Courier New"/>
          <w:sz w:val="27"/>
        </w:rPr>
      </w:pPr>
      <w:r>
        <w:pict w14:anchorId="787DD3E7">
          <v:shape id="_x0000_s1196" style="position:absolute;margin-left:1in;margin-top:17.85pt;width:2in;height:.1pt;z-index:-251633664;mso-wrap-distance-left:0;mso-wrap-distance-right:0;mso-position-horizontal-relative:page" coordorigin="1440,357" coordsize="2880,0" path="m1440,357r2880,e" filled="f" strokeweight=".6pt">
            <v:path arrowok="t"/>
            <w10:wrap type="topAndBottom" anchorx="page"/>
          </v:shape>
        </w:pict>
      </w:r>
    </w:p>
    <w:p w14:paraId="751325E7" w14:textId="77777777" w:rsidR="008D1EB1" w:rsidRDefault="004C0D40">
      <w:pPr>
        <w:spacing w:before="52"/>
        <w:ind w:left="220"/>
        <w:rPr>
          <w:sz w:val="20"/>
        </w:rPr>
      </w:pPr>
      <w:bookmarkStart w:id="22" w:name="_bookmark12"/>
      <w:bookmarkEnd w:id="22"/>
      <w:r>
        <w:rPr>
          <w:position w:val="9"/>
          <w:sz w:val="13"/>
        </w:rPr>
        <w:t xml:space="preserve">1 </w:t>
      </w:r>
      <w:r>
        <w:rPr>
          <w:sz w:val="20"/>
        </w:rPr>
        <w:t>Patch MD*1.0*14 March 2008 New prompts added.</w:t>
      </w:r>
    </w:p>
    <w:p w14:paraId="7AA20BAC" w14:textId="77777777" w:rsidR="008D1EB1" w:rsidRDefault="008D1EB1">
      <w:pPr>
        <w:rPr>
          <w:sz w:val="20"/>
        </w:rPr>
        <w:sectPr w:rsidR="008D1EB1">
          <w:pgSz w:w="12240" w:h="15840"/>
          <w:pgMar w:top="940" w:right="620" w:bottom="1160" w:left="1220" w:header="730" w:footer="978" w:gutter="0"/>
          <w:cols w:space="720"/>
        </w:sectPr>
      </w:pPr>
    </w:p>
    <w:p w14:paraId="35A6AFF5" w14:textId="77777777" w:rsidR="008D1EB1" w:rsidRDefault="008D1EB1">
      <w:pPr>
        <w:pStyle w:val="BodyText"/>
        <w:rPr>
          <w:sz w:val="20"/>
        </w:rPr>
      </w:pPr>
    </w:p>
    <w:p w14:paraId="56B92830" w14:textId="77777777" w:rsidR="008D1EB1" w:rsidRDefault="008D1EB1">
      <w:pPr>
        <w:pStyle w:val="BodyText"/>
        <w:spacing w:before="9"/>
        <w:rPr>
          <w:sz w:val="21"/>
        </w:rPr>
      </w:pPr>
    </w:p>
    <w:p w14:paraId="18479FA4" w14:textId="77777777" w:rsidR="008D1EB1" w:rsidRDefault="004C0D40">
      <w:pPr>
        <w:spacing w:before="1"/>
        <w:ind w:left="220"/>
        <w:rPr>
          <w:rFonts w:ascii="Courier New"/>
          <w:sz w:val="20"/>
        </w:rPr>
      </w:pPr>
      <w:r>
        <w:rPr>
          <w:rFonts w:ascii="Courier New"/>
          <w:sz w:val="20"/>
        </w:rPr>
        <w:t>Select Action: Next Level//</w:t>
      </w:r>
    </w:p>
    <w:p w14:paraId="0EC42721" w14:textId="77777777" w:rsidR="008D1EB1" w:rsidRDefault="008D1EB1">
      <w:pPr>
        <w:rPr>
          <w:rFonts w:ascii="Courier New"/>
          <w:sz w:val="20"/>
        </w:rPr>
        <w:sectPr w:rsidR="008D1EB1">
          <w:pgSz w:w="12240" w:h="15840"/>
          <w:pgMar w:top="940" w:right="620" w:bottom="1160" w:left="1220" w:header="730" w:footer="978" w:gutter="0"/>
          <w:cols w:space="720"/>
        </w:sectPr>
      </w:pPr>
    </w:p>
    <w:p w14:paraId="161DDA95" w14:textId="77777777" w:rsidR="008D1EB1" w:rsidRDefault="00630C44">
      <w:pPr>
        <w:pStyle w:val="BodyText"/>
        <w:rPr>
          <w:rFonts w:ascii="Courier New"/>
          <w:sz w:val="20"/>
        </w:rPr>
      </w:pPr>
      <w:r>
        <w:lastRenderedPageBreak/>
        <w:pict w14:anchorId="0E374CFE">
          <v:line id="_x0000_s1195" style="position:absolute;z-index:251684864;mso-position-horizontal-relative:page;mso-position-vertical-relative:page" from="66.3pt,1in" to="66.3pt,684.55pt" strokeweight=".48pt">
            <w10:wrap anchorx="page" anchory="page"/>
          </v:line>
        </w:pict>
      </w:r>
    </w:p>
    <w:bookmarkStart w:id="23" w:name="__Example_of_New_TIU_Prompts"/>
    <w:bookmarkStart w:id="24" w:name="_bookmark13"/>
    <w:bookmarkStart w:id="25" w:name="_bookmark14"/>
    <w:bookmarkEnd w:id="23"/>
    <w:bookmarkEnd w:id="24"/>
    <w:bookmarkEnd w:id="25"/>
    <w:p w14:paraId="12574572" w14:textId="77777777" w:rsidR="008D1EB1" w:rsidRDefault="004C0D40">
      <w:pPr>
        <w:spacing w:before="231"/>
        <w:ind w:left="230"/>
        <w:rPr>
          <w:b/>
          <w:sz w:val="28"/>
        </w:rPr>
      </w:pPr>
      <w:r>
        <w:fldChar w:fldCharType="begin"/>
      </w:r>
      <w:r>
        <w:instrText xml:space="preserve"> HYPERLINK \l "_bookmark15" </w:instrText>
      </w:r>
      <w:r>
        <w:fldChar w:fldCharType="separate"/>
      </w:r>
      <w:r>
        <w:rPr>
          <w:b/>
          <w:position w:val="13"/>
          <w:sz w:val="18"/>
        </w:rPr>
        <w:t>1</w:t>
      </w:r>
      <w:r>
        <w:rPr>
          <w:b/>
          <w:position w:val="13"/>
          <w:sz w:val="18"/>
        </w:rPr>
        <w:fldChar w:fldCharType="end"/>
      </w:r>
      <w:r>
        <w:rPr>
          <w:b/>
          <w:sz w:val="28"/>
        </w:rPr>
        <w:t>Example of New TIU Prompts</w:t>
      </w:r>
    </w:p>
    <w:p w14:paraId="390FEC8C" w14:textId="77777777" w:rsidR="008D1EB1" w:rsidRDefault="004C0D40">
      <w:pPr>
        <w:pStyle w:val="BodyText"/>
        <w:spacing w:before="1" w:line="242" w:lineRule="auto"/>
        <w:ind w:left="220" w:right="975"/>
      </w:pPr>
      <w:r>
        <w:t xml:space="preserve">Several new TIU prompts display as </w:t>
      </w:r>
      <w:r>
        <w:rPr>
          <w:i/>
        </w:rPr>
        <w:t xml:space="preserve">each word </w:t>
      </w:r>
      <w:r>
        <w:t>of the new TIU note title is run through a series of checks against the national list.</w:t>
      </w:r>
    </w:p>
    <w:p w14:paraId="32F2914D" w14:textId="77777777" w:rsidR="008D1EB1" w:rsidRDefault="008D1EB1">
      <w:pPr>
        <w:pStyle w:val="BodyText"/>
        <w:spacing w:before="7"/>
        <w:rPr>
          <w:sz w:val="16"/>
        </w:rPr>
      </w:pPr>
    </w:p>
    <w:p w14:paraId="1EBCF3AB" w14:textId="77777777" w:rsidR="008D1EB1" w:rsidRDefault="004C0D40">
      <w:pPr>
        <w:pStyle w:val="BodyText"/>
        <w:spacing w:before="90"/>
        <w:ind w:left="220"/>
      </w:pPr>
      <w:r>
        <w:t>In the following example, the name of the new TIU note title is “CP HEMOTEST.”</w:t>
      </w:r>
    </w:p>
    <w:p w14:paraId="51DC9F8B" w14:textId="77777777" w:rsidR="008D1EB1" w:rsidRDefault="008D1EB1">
      <w:pPr>
        <w:pStyle w:val="BodyText"/>
        <w:spacing w:before="2"/>
        <w:rPr>
          <w:sz w:val="15"/>
        </w:rPr>
      </w:pPr>
    </w:p>
    <w:p w14:paraId="17E168B9" w14:textId="77777777" w:rsidR="008D1EB1" w:rsidRDefault="004C0D40">
      <w:pPr>
        <w:spacing w:before="101"/>
        <w:ind w:left="220"/>
        <w:rPr>
          <w:rFonts w:ascii="Courier New"/>
          <w:sz w:val="20"/>
        </w:rPr>
      </w:pPr>
      <w:r>
        <w:rPr>
          <w:rFonts w:ascii="Courier New"/>
          <w:sz w:val="20"/>
        </w:rPr>
        <w:t>EVERY Local Title must be mapped to a VHA Enterprise Standard Title.</w:t>
      </w:r>
    </w:p>
    <w:p w14:paraId="3D7B30C9" w14:textId="77777777" w:rsidR="008D1EB1" w:rsidRDefault="008D1EB1">
      <w:pPr>
        <w:pStyle w:val="BodyText"/>
        <w:spacing w:before="7"/>
        <w:rPr>
          <w:rFonts w:ascii="Courier New"/>
          <w:sz w:val="18"/>
        </w:rPr>
      </w:pPr>
    </w:p>
    <w:p w14:paraId="3A0B75F9" w14:textId="77777777" w:rsidR="008D1EB1" w:rsidRDefault="004C0D40">
      <w:pPr>
        <w:spacing w:line="228" w:lineRule="auto"/>
        <w:ind w:left="220" w:right="5119"/>
        <w:rPr>
          <w:rFonts w:ascii="Courier New"/>
          <w:sz w:val="20"/>
        </w:rPr>
      </w:pPr>
      <w:r>
        <w:rPr>
          <w:rFonts w:ascii="Courier New"/>
          <w:sz w:val="20"/>
        </w:rPr>
        <w:t>Remember, your LOCAL title is: CP HEMOTEST Attempting to map CP HEMOTEST</w:t>
      </w:r>
    </w:p>
    <w:p w14:paraId="64B99AF6" w14:textId="77777777" w:rsidR="008D1EB1" w:rsidRDefault="004C0D40">
      <w:pPr>
        <w:spacing w:line="217" w:lineRule="exact"/>
        <w:ind w:left="459"/>
        <w:rPr>
          <w:rFonts w:ascii="Courier New"/>
          <w:sz w:val="20"/>
        </w:rPr>
      </w:pPr>
      <w:r>
        <w:rPr>
          <w:rFonts w:ascii="Courier New"/>
          <w:sz w:val="20"/>
        </w:rPr>
        <w:t>to a VHA Enterprise Standard Title...</w:t>
      </w:r>
    </w:p>
    <w:p w14:paraId="3F7AB07A" w14:textId="77777777" w:rsidR="008D1EB1" w:rsidRDefault="008D1EB1">
      <w:pPr>
        <w:pStyle w:val="BodyText"/>
        <w:spacing w:before="10"/>
        <w:rPr>
          <w:rFonts w:ascii="Courier New"/>
          <w:sz w:val="17"/>
        </w:rPr>
      </w:pPr>
    </w:p>
    <w:p w14:paraId="60D0FB61" w14:textId="77777777" w:rsidR="008D1EB1" w:rsidRDefault="004C0D40">
      <w:pPr>
        <w:spacing w:line="221" w:lineRule="exact"/>
        <w:ind w:left="220"/>
        <w:rPr>
          <w:rFonts w:ascii="Courier New"/>
          <w:sz w:val="20"/>
        </w:rPr>
      </w:pPr>
      <w:r>
        <w:rPr>
          <w:rFonts w:ascii="Courier New"/>
          <w:sz w:val="20"/>
        </w:rPr>
        <w:t>Is "CP" a Subject Matter Domain? No.</w:t>
      </w:r>
    </w:p>
    <w:p w14:paraId="4C48A7E2" w14:textId="77777777" w:rsidR="008D1EB1" w:rsidRDefault="004C0D40">
      <w:pPr>
        <w:spacing w:line="221" w:lineRule="exact"/>
        <w:ind w:left="220"/>
        <w:rPr>
          <w:rFonts w:ascii="Courier New"/>
          <w:sz w:val="20"/>
        </w:rPr>
      </w:pPr>
      <w:r>
        <w:rPr>
          <w:rFonts w:ascii="Courier New"/>
          <w:sz w:val="20"/>
        </w:rPr>
        <w:t>Is "CP" a SYNONYM for a Subject Matter Domain? No.</w:t>
      </w:r>
    </w:p>
    <w:p w14:paraId="1A5D554E" w14:textId="77777777" w:rsidR="008D1EB1" w:rsidRDefault="008D1EB1">
      <w:pPr>
        <w:pStyle w:val="BodyText"/>
        <w:spacing w:before="11"/>
        <w:rPr>
          <w:rFonts w:ascii="Courier New"/>
          <w:sz w:val="17"/>
        </w:rPr>
      </w:pPr>
    </w:p>
    <w:p w14:paraId="099E60C3" w14:textId="77777777" w:rsidR="008D1EB1" w:rsidRDefault="004C0D40">
      <w:pPr>
        <w:spacing w:line="221" w:lineRule="exact"/>
        <w:ind w:left="220"/>
        <w:rPr>
          <w:rFonts w:ascii="Courier New"/>
          <w:sz w:val="20"/>
        </w:rPr>
      </w:pPr>
      <w:r>
        <w:rPr>
          <w:rFonts w:ascii="Courier New"/>
          <w:sz w:val="20"/>
        </w:rPr>
        <w:t>Is "HEMOTEST" a Subject Matter Domain? No.</w:t>
      </w:r>
    </w:p>
    <w:p w14:paraId="1BF2E100" w14:textId="77777777" w:rsidR="008D1EB1" w:rsidRDefault="004C0D40">
      <w:pPr>
        <w:spacing w:line="221" w:lineRule="exact"/>
        <w:ind w:left="220"/>
        <w:rPr>
          <w:rFonts w:ascii="Courier New"/>
          <w:sz w:val="20"/>
        </w:rPr>
      </w:pPr>
      <w:r>
        <w:rPr>
          <w:rFonts w:ascii="Courier New"/>
          <w:sz w:val="20"/>
        </w:rPr>
        <w:t>Is "HEMOTEST" a SYNONYM for a Subject Matter Domain? No.</w:t>
      </w:r>
    </w:p>
    <w:p w14:paraId="4FAE6D67" w14:textId="77777777" w:rsidR="008D1EB1" w:rsidRDefault="008D1EB1">
      <w:pPr>
        <w:pStyle w:val="BodyText"/>
        <w:spacing w:before="10"/>
        <w:rPr>
          <w:rFonts w:ascii="Courier New"/>
          <w:sz w:val="17"/>
        </w:rPr>
      </w:pPr>
    </w:p>
    <w:p w14:paraId="71A7EF4B" w14:textId="77777777" w:rsidR="008D1EB1" w:rsidRDefault="004C0D40">
      <w:pPr>
        <w:spacing w:line="221" w:lineRule="exact"/>
        <w:ind w:left="220"/>
        <w:rPr>
          <w:rFonts w:ascii="Courier New"/>
          <w:sz w:val="20"/>
        </w:rPr>
      </w:pPr>
      <w:r>
        <w:rPr>
          <w:rFonts w:ascii="Courier New"/>
          <w:sz w:val="20"/>
        </w:rPr>
        <w:t>Is "CP" a LOINC Role? No.</w:t>
      </w:r>
    </w:p>
    <w:p w14:paraId="5293F925" w14:textId="77777777" w:rsidR="008D1EB1" w:rsidRDefault="004C0D40">
      <w:pPr>
        <w:spacing w:line="221" w:lineRule="exact"/>
        <w:ind w:left="220"/>
        <w:rPr>
          <w:rFonts w:ascii="Courier New"/>
          <w:sz w:val="20"/>
        </w:rPr>
      </w:pPr>
      <w:r>
        <w:rPr>
          <w:rFonts w:ascii="Courier New"/>
          <w:sz w:val="20"/>
        </w:rPr>
        <w:t>Is "CP" a SYNONYM for a LOINC Role? No.</w:t>
      </w:r>
    </w:p>
    <w:p w14:paraId="11C9E5AC" w14:textId="77777777" w:rsidR="008D1EB1" w:rsidRDefault="008D1EB1">
      <w:pPr>
        <w:pStyle w:val="BodyText"/>
        <w:spacing w:before="11"/>
        <w:rPr>
          <w:rFonts w:ascii="Courier New"/>
          <w:sz w:val="17"/>
        </w:rPr>
      </w:pPr>
    </w:p>
    <w:p w14:paraId="097CBA2D" w14:textId="77777777" w:rsidR="008D1EB1" w:rsidRDefault="004C0D40">
      <w:pPr>
        <w:spacing w:line="221" w:lineRule="exact"/>
        <w:ind w:left="220"/>
        <w:rPr>
          <w:rFonts w:ascii="Courier New"/>
          <w:sz w:val="20"/>
        </w:rPr>
      </w:pPr>
      <w:r>
        <w:rPr>
          <w:rFonts w:ascii="Courier New"/>
          <w:sz w:val="20"/>
        </w:rPr>
        <w:t>Is "HEMOTEST" a LOINC Role? No.</w:t>
      </w:r>
    </w:p>
    <w:p w14:paraId="10FEF6CA" w14:textId="77777777" w:rsidR="008D1EB1" w:rsidRDefault="004C0D40">
      <w:pPr>
        <w:spacing w:line="221" w:lineRule="exact"/>
        <w:ind w:left="220"/>
        <w:rPr>
          <w:rFonts w:ascii="Courier New"/>
          <w:sz w:val="20"/>
        </w:rPr>
      </w:pPr>
      <w:r>
        <w:rPr>
          <w:rFonts w:ascii="Courier New"/>
          <w:sz w:val="20"/>
        </w:rPr>
        <w:t>Is "HEMOTEST" a SYNONYM for a LOINC Role? No.</w:t>
      </w:r>
    </w:p>
    <w:p w14:paraId="204E5DD4" w14:textId="77777777" w:rsidR="008D1EB1" w:rsidRDefault="008D1EB1">
      <w:pPr>
        <w:pStyle w:val="BodyText"/>
        <w:spacing w:before="10"/>
        <w:rPr>
          <w:rFonts w:ascii="Courier New"/>
          <w:sz w:val="17"/>
        </w:rPr>
      </w:pPr>
    </w:p>
    <w:p w14:paraId="79725B90" w14:textId="77777777" w:rsidR="008D1EB1" w:rsidRDefault="004C0D40">
      <w:pPr>
        <w:spacing w:line="221" w:lineRule="exact"/>
        <w:ind w:left="220"/>
        <w:rPr>
          <w:rFonts w:ascii="Courier New"/>
          <w:sz w:val="20"/>
        </w:rPr>
      </w:pPr>
      <w:r>
        <w:rPr>
          <w:rFonts w:ascii="Courier New"/>
          <w:sz w:val="20"/>
        </w:rPr>
        <w:t>Is "CP" a Setting? No.</w:t>
      </w:r>
    </w:p>
    <w:p w14:paraId="332FA371" w14:textId="77777777" w:rsidR="008D1EB1" w:rsidRDefault="004C0D40">
      <w:pPr>
        <w:spacing w:line="221" w:lineRule="exact"/>
        <w:ind w:left="220"/>
        <w:rPr>
          <w:rFonts w:ascii="Courier New"/>
          <w:sz w:val="20"/>
        </w:rPr>
      </w:pPr>
      <w:r>
        <w:rPr>
          <w:rFonts w:ascii="Courier New"/>
          <w:sz w:val="20"/>
        </w:rPr>
        <w:t>Is "CP" a SYNONYM for a Setting? No.</w:t>
      </w:r>
    </w:p>
    <w:p w14:paraId="459DF0E7" w14:textId="77777777" w:rsidR="008D1EB1" w:rsidRDefault="008D1EB1">
      <w:pPr>
        <w:pStyle w:val="BodyText"/>
        <w:spacing w:before="11"/>
        <w:rPr>
          <w:rFonts w:ascii="Courier New"/>
          <w:sz w:val="17"/>
        </w:rPr>
      </w:pPr>
    </w:p>
    <w:p w14:paraId="572FB95D" w14:textId="77777777" w:rsidR="008D1EB1" w:rsidRDefault="004C0D40">
      <w:pPr>
        <w:spacing w:line="221" w:lineRule="exact"/>
        <w:ind w:left="220"/>
        <w:rPr>
          <w:rFonts w:ascii="Courier New"/>
          <w:sz w:val="20"/>
        </w:rPr>
      </w:pPr>
      <w:r>
        <w:rPr>
          <w:rFonts w:ascii="Courier New"/>
          <w:sz w:val="20"/>
        </w:rPr>
        <w:t>Is "HEMOTEST" a Setting? No.</w:t>
      </w:r>
    </w:p>
    <w:p w14:paraId="5CE710C1" w14:textId="77777777" w:rsidR="008D1EB1" w:rsidRDefault="004C0D40">
      <w:pPr>
        <w:spacing w:line="221" w:lineRule="exact"/>
        <w:ind w:left="220"/>
        <w:rPr>
          <w:rFonts w:ascii="Courier New"/>
          <w:sz w:val="20"/>
        </w:rPr>
      </w:pPr>
      <w:r>
        <w:rPr>
          <w:rFonts w:ascii="Courier New"/>
          <w:sz w:val="20"/>
        </w:rPr>
        <w:t>Is "HEMOTEST" a SYNONYM for a Setting? No.</w:t>
      </w:r>
    </w:p>
    <w:p w14:paraId="277AB280" w14:textId="77777777" w:rsidR="008D1EB1" w:rsidRDefault="008D1EB1">
      <w:pPr>
        <w:pStyle w:val="BodyText"/>
        <w:spacing w:before="7"/>
        <w:rPr>
          <w:rFonts w:ascii="Courier New"/>
          <w:sz w:val="18"/>
        </w:rPr>
      </w:pPr>
    </w:p>
    <w:p w14:paraId="291EB20B" w14:textId="77777777" w:rsidR="008D1EB1" w:rsidRDefault="004C0D40">
      <w:pPr>
        <w:spacing w:line="228" w:lineRule="auto"/>
        <w:ind w:left="220" w:right="5119"/>
        <w:rPr>
          <w:rFonts w:ascii="Courier New"/>
          <w:sz w:val="20"/>
        </w:rPr>
      </w:pPr>
      <w:r>
        <w:rPr>
          <w:rFonts w:ascii="Courier New"/>
          <w:sz w:val="20"/>
        </w:rPr>
        <w:t>Remember, your LOCAL title is: CP HEMOTEST Is "CP" a Service? No.</w:t>
      </w:r>
    </w:p>
    <w:p w14:paraId="19A105CC" w14:textId="77777777" w:rsidR="008D1EB1" w:rsidRDefault="004C0D40">
      <w:pPr>
        <w:spacing w:line="217" w:lineRule="exact"/>
        <w:ind w:left="220"/>
        <w:rPr>
          <w:rFonts w:ascii="Courier New"/>
          <w:sz w:val="20"/>
        </w:rPr>
      </w:pPr>
      <w:r>
        <w:rPr>
          <w:rFonts w:ascii="Courier New"/>
          <w:sz w:val="20"/>
        </w:rPr>
        <w:t>Is "CP" a SYNONYM for a Service? No.</w:t>
      </w:r>
    </w:p>
    <w:p w14:paraId="5168269E" w14:textId="77777777" w:rsidR="008D1EB1" w:rsidRDefault="008D1EB1">
      <w:pPr>
        <w:pStyle w:val="BodyText"/>
        <w:spacing w:before="10"/>
        <w:rPr>
          <w:rFonts w:ascii="Courier New"/>
          <w:sz w:val="17"/>
        </w:rPr>
      </w:pPr>
    </w:p>
    <w:p w14:paraId="239E6E7E" w14:textId="77777777" w:rsidR="008D1EB1" w:rsidRDefault="004C0D40">
      <w:pPr>
        <w:spacing w:before="1" w:line="221" w:lineRule="exact"/>
        <w:ind w:left="220"/>
        <w:rPr>
          <w:rFonts w:ascii="Courier New"/>
          <w:sz w:val="20"/>
        </w:rPr>
      </w:pPr>
      <w:r>
        <w:rPr>
          <w:rFonts w:ascii="Courier New"/>
          <w:sz w:val="20"/>
        </w:rPr>
        <w:t>Is "HEMOTEST" a Service? No.</w:t>
      </w:r>
    </w:p>
    <w:p w14:paraId="10018B41" w14:textId="77777777" w:rsidR="008D1EB1" w:rsidRDefault="004C0D40">
      <w:pPr>
        <w:spacing w:line="221" w:lineRule="exact"/>
        <w:ind w:left="220"/>
        <w:rPr>
          <w:rFonts w:ascii="Courier New"/>
          <w:sz w:val="20"/>
        </w:rPr>
      </w:pPr>
      <w:r>
        <w:rPr>
          <w:rFonts w:ascii="Courier New"/>
          <w:sz w:val="20"/>
        </w:rPr>
        <w:t>Is "HEMOTEST" a SYNONYM for a Service? No.</w:t>
      </w:r>
    </w:p>
    <w:p w14:paraId="2647E7EC" w14:textId="77777777" w:rsidR="008D1EB1" w:rsidRDefault="008D1EB1">
      <w:pPr>
        <w:pStyle w:val="BodyText"/>
        <w:spacing w:before="10"/>
        <w:rPr>
          <w:rFonts w:ascii="Courier New"/>
          <w:sz w:val="17"/>
        </w:rPr>
      </w:pPr>
    </w:p>
    <w:p w14:paraId="2F992220" w14:textId="77777777" w:rsidR="008D1EB1" w:rsidRDefault="004C0D40">
      <w:pPr>
        <w:spacing w:line="221" w:lineRule="exact"/>
        <w:ind w:left="220"/>
        <w:rPr>
          <w:rFonts w:ascii="Courier New"/>
          <w:sz w:val="20"/>
        </w:rPr>
      </w:pPr>
      <w:r>
        <w:rPr>
          <w:rFonts w:ascii="Courier New"/>
          <w:sz w:val="20"/>
        </w:rPr>
        <w:t>Is "CP" a Document Type? No.</w:t>
      </w:r>
    </w:p>
    <w:p w14:paraId="20BEF3DA" w14:textId="77777777" w:rsidR="008D1EB1" w:rsidRDefault="004C0D40">
      <w:pPr>
        <w:spacing w:line="221" w:lineRule="exact"/>
        <w:ind w:left="220"/>
        <w:rPr>
          <w:rFonts w:ascii="Courier New"/>
          <w:sz w:val="20"/>
        </w:rPr>
      </w:pPr>
      <w:r>
        <w:rPr>
          <w:rFonts w:ascii="Courier New"/>
          <w:sz w:val="20"/>
        </w:rPr>
        <w:t>Is "CP" a SYNONYM for a Document Type? No.</w:t>
      </w:r>
    </w:p>
    <w:p w14:paraId="589DBDF2" w14:textId="77777777" w:rsidR="008D1EB1" w:rsidRDefault="008D1EB1">
      <w:pPr>
        <w:pStyle w:val="BodyText"/>
        <w:spacing w:before="10"/>
        <w:rPr>
          <w:rFonts w:ascii="Courier New"/>
          <w:sz w:val="17"/>
        </w:rPr>
      </w:pPr>
    </w:p>
    <w:p w14:paraId="368CDF41" w14:textId="77777777" w:rsidR="008D1EB1" w:rsidRDefault="004C0D40">
      <w:pPr>
        <w:spacing w:before="1" w:line="221" w:lineRule="exact"/>
        <w:ind w:left="220"/>
        <w:rPr>
          <w:rFonts w:ascii="Courier New"/>
          <w:sz w:val="20"/>
        </w:rPr>
      </w:pPr>
      <w:r>
        <w:rPr>
          <w:rFonts w:ascii="Courier New"/>
          <w:sz w:val="20"/>
        </w:rPr>
        <w:t>Is "HEMOTEST" a Document Type? No.</w:t>
      </w:r>
    </w:p>
    <w:p w14:paraId="555DA17F" w14:textId="77777777" w:rsidR="008D1EB1" w:rsidRDefault="004C0D40">
      <w:pPr>
        <w:spacing w:line="221" w:lineRule="exact"/>
        <w:ind w:left="220"/>
        <w:rPr>
          <w:rFonts w:ascii="Courier New"/>
          <w:sz w:val="20"/>
        </w:rPr>
      </w:pPr>
      <w:r>
        <w:rPr>
          <w:rFonts w:ascii="Courier New"/>
          <w:sz w:val="20"/>
        </w:rPr>
        <w:t>Is "HEMOTEST" a SYNONYM for a Document Type? No.</w:t>
      </w:r>
    </w:p>
    <w:p w14:paraId="040959A9" w14:textId="77777777" w:rsidR="008D1EB1" w:rsidRDefault="008D1EB1">
      <w:pPr>
        <w:pStyle w:val="BodyText"/>
        <w:spacing w:before="7"/>
        <w:rPr>
          <w:rFonts w:ascii="Courier New"/>
          <w:sz w:val="18"/>
        </w:rPr>
      </w:pPr>
    </w:p>
    <w:p w14:paraId="75C157AC" w14:textId="77777777" w:rsidR="008D1EB1" w:rsidRDefault="004C0D40">
      <w:pPr>
        <w:spacing w:line="228" w:lineRule="auto"/>
        <w:ind w:left="220" w:right="5479"/>
        <w:rPr>
          <w:rFonts w:ascii="Courier New"/>
          <w:sz w:val="20"/>
        </w:rPr>
      </w:pPr>
      <w:r>
        <w:rPr>
          <w:rFonts w:ascii="Courier New"/>
          <w:sz w:val="20"/>
        </w:rPr>
        <w:t>AUGH! Let's try a manual look-up... Again, your LOCAL Title is: CP HEMOTEST</w:t>
      </w:r>
    </w:p>
    <w:p w14:paraId="154D52EE" w14:textId="77777777" w:rsidR="008D1EB1" w:rsidRDefault="008D1EB1">
      <w:pPr>
        <w:pStyle w:val="BodyText"/>
        <w:spacing w:before="2"/>
        <w:rPr>
          <w:rFonts w:ascii="Courier New"/>
          <w:sz w:val="18"/>
        </w:rPr>
      </w:pPr>
    </w:p>
    <w:p w14:paraId="5273283C" w14:textId="77777777" w:rsidR="008D1EB1" w:rsidRDefault="004C0D40">
      <w:pPr>
        <w:ind w:left="459"/>
        <w:rPr>
          <w:rFonts w:ascii="Courier New"/>
          <w:sz w:val="20"/>
        </w:rPr>
      </w:pPr>
      <w:r>
        <w:rPr>
          <w:rFonts w:ascii="Courier New"/>
          <w:sz w:val="20"/>
        </w:rPr>
        <w:t>NOTE: Only ACTIVE Titles may be selected...</w:t>
      </w:r>
    </w:p>
    <w:p w14:paraId="26DB7358" w14:textId="77777777" w:rsidR="008D1EB1" w:rsidRDefault="008D1EB1">
      <w:pPr>
        <w:pStyle w:val="BodyText"/>
        <w:spacing w:before="10"/>
        <w:rPr>
          <w:rFonts w:ascii="Courier New"/>
          <w:sz w:val="17"/>
        </w:rPr>
      </w:pPr>
    </w:p>
    <w:p w14:paraId="4BE4BFE0" w14:textId="77777777" w:rsidR="008D1EB1" w:rsidRDefault="004C0D40">
      <w:pPr>
        <w:spacing w:line="221" w:lineRule="exact"/>
        <w:ind w:left="220"/>
        <w:rPr>
          <w:rFonts w:ascii="Courier New"/>
          <w:sz w:val="20"/>
        </w:rPr>
      </w:pPr>
      <w:r>
        <w:rPr>
          <w:rFonts w:ascii="Courier New"/>
          <w:sz w:val="20"/>
        </w:rPr>
        <w:t>Select VHA ENTERPRISE STANDARD TITLE: DIALYSIS NOTE</w:t>
      </w:r>
    </w:p>
    <w:p w14:paraId="21A1C41A" w14:textId="77777777" w:rsidR="008D1EB1" w:rsidRDefault="004C0D40">
      <w:pPr>
        <w:spacing w:line="215" w:lineRule="exact"/>
        <w:ind w:left="699"/>
        <w:rPr>
          <w:rFonts w:ascii="Courier New"/>
          <w:sz w:val="20"/>
        </w:rPr>
      </w:pPr>
      <w:r>
        <w:rPr>
          <w:rFonts w:ascii="Courier New"/>
          <w:sz w:val="20"/>
        </w:rPr>
        <w:t>I found a match of: DIALYSIS NOTE</w:t>
      </w:r>
    </w:p>
    <w:p w14:paraId="55ECD71C" w14:textId="77777777" w:rsidR="008D1EB1" w:rsidRDefault="004C0D40">
      <w:pPr>
        <w:tabs>
          <w:tab w:val="left" w:pos="3219"/>
        </w:tabs>
        <w:spacing w:line="221" w:lineRule="exact"/>
        <w:ind w:left="1299"/>
        <w:rPr>
          <w:rFonts w:ascii="Courier New"/>
          <w:sz w:val="20"/>
        </w:rPr>
      </w:pPr>
      <w:r>
        <w:rPr>
          <w:rFonts w:ascii="Courier New"/>
          <w:sz w:val="20"/>
        </w:rPr>
        <w:t>...</w:t>
      </w:r>
      <w:r>
        <w:rPr>
          <w:rFonts w:ascii="Courier New"/>
          <w:spacing w:val="-3"/>
          <w:sz w:val="20"/>
        </w:rPr>
        <w:t xml:space="preserve"> </w:t>
      </w:r>
      <w:r>
        <w:rPr>
          <w:rFonts w:ascii="Courier New"/>
          <w:sz w:val="20"/>
        </w:rPr>
        <w:t>OK?</w:t>
      </w:r>
      <w:r>
        <w:rPr>
          <w:rFonts w:ascii="Courier New"/>
          <w:spacing w:val="-3"/>
          <w:sz w:val="20"/>
        </w:rPr>
        <w:t xml:space="preserve"> </w:t>
      </w:r>
      <w:r>
        <w:rPr>
          <w:rFonts w:ascii="Courier New"/>
          <w:sz w:val="20"/>
        </w:rPr>
        <w:t>Yes//</w:t>
      </w:r>
      <w:r>
        <w:rPr>
          <w:rFonts w:ascii="Courier New"/>
          <w:sz w:val="20"/>
        </w:rPr>
        <w:tab/>
        <w:t>YES</w:t>
      </w:r>
    </w:p>
    <w:p w14:paraId="7A0539D1" w14:textId="77777777" w:rsidR="008D1EB1" w:rsidRDefault="008D1EB1">
      <w:pPr>
        <w:pStyle w:val="BodyText"/>
        <w:spacing w:before="7"/>
        <w:rPr>
          <w:rFonts w:ascii="Courier New"/>
          <w:sz w:val="18"/>
        </w:rPr>
      </w:pPr>
    </w:p>
    <w:p w14:paraId="3587EF4D" w14:textId="77777777" w:rsidR="008D1EB1" w:rsidRDefault="004C0D40">
      <w:pPr>
        <w:spacing w:before="1" w:line="228" w:lineRule="auto"/>
        <w:ind w:left="220" w:right="4759" w:firstLine="599"/>
        <w:rPr>
          <w:rFonts w:ascii="Courier New"/>
          <w:sz w:val="20"/>
        </w:rPr>
      </w:pPr>
      <w:r>
        <w:rPr>
          <w:rFonts w:ascii="Courier New"/>
          <w:sz w:val="20"/>
        </w:rPr>
        <w:t>Ready to map LOCAL Title: CP HEMOTEST to VHA Enterprise Standard Title: DIALYSIS NOTE.</w:t>
      </w:r>
    </w:p>
    <w:p w14:paraId="3AF437DC" w14:textId="77777777" w:rsidR="008D1EB1" w:rsidRDefault="004C0D40">
      <w:pPr>
        <w:tabs>
          <w:tab w:val="left" w:pos="3219"/>
        </w:tabs>
        <w:spacing w:line="217" w:lineRule="exact"/>
        <w:ind w:left="1299"/>
        <w:rPr>
          <w:rFonts w:ascii="Courier New"/>
          <w:sz w:val="20"/>
        </w:rPr>
      </w:pPr>
      <w:r>
        <w:rPr>
          <w:rFonts w:ascii="Courier New"/>
          <w:sz w:val="20"/>
        </w:rPr>
        <w:t>...</w:t>
      </w:r>
      <w:r>
        <w:rPr>
          <w:rFonts w:ascii="Courier New"/>
          <w:spacing w:val="-3"/>
          <w:sz w:val="20"/>
        </w:rPr>
        <w:t xml:space="preserve"> </w:t>
      </w:r>
      <w:r>
        <w:rPr>
          <w:rFonts w:ascii="Courier New"/>
          <w:sz w:val="20"/>
        </w:rPr>
        <w:t>OK?</w:t>
      </w:r>
      <w:r>
        <w:rPr>
          <w:rFonts w:ascii="Courier New"/>
          <w:spacing w:val="-3"/>
          <w:sz w:val="20"/>
        </w:rPr>
        <w:t xml:space="preserve"> </w:t>
      </w:r>
      <w:r>
        <w:rPr>
          <w:rFonts w:ascii="Courier New"/>
          <w:sz w:val="20"/>
        </w:rPr>
        <w:t>Yes//</w:t>
      </w:r>
      <w:r>
        <w:rPr>
          <w:rFonts w:ascii="Courier New"/>
          <w:sz w:val="20"/>
        </w:rPr>
        <w:tab/>
        <w:t>YES</w:t>
      </w:r>
    </w:p>
    <w:p w14:paraId="460FD96C" w14:textId="77777777" w:rsidR="008D1EB1" w:rsidRDefault="008D1EB1">
      <w:pPr>
        <w:pStyle w:val="BodyText"/>
        <w:rPr>
          <w:rFonts w:ascii="Courier New"/>
          <w:sz w:val="20"/>
        </w:rPr>
      </w:pPr>
    </w:p>
    <w:p w14:paraId="6914F0A7" w14:textId="77777777" w:rsidR="008D1EB1" w:rsidRDefault="008D1EB1">
      <w:pPr>
        <w:pStyle w:val="BodyText"/>
        <w:spacing w:before="5"/>
        <w:rPr>
          <w:rFonts w:ascii="Courier New"/>
          <w:sz w:val="19"/>
        </w:rPr>
      </w:pPr>
    </w:p>
    <w:p w14:paraId="63613080" w14:textId="77777777" w:rsidR="008D1EB1" w:rsidRDefault="004C0D40">
      <w:pPr>
        <w:ind w:left="220"/>
        <w:rPr>
          <w:sz w:val="20"/>
        </w:rPr>
      </w:pPr>
      <w:bookmarkStart w:id="26" w:name="_bookmark15"/>
      <w:bookmarkEnd w:id="26"/>
      <w:r>
        <w:rPr>
          <w:position w:val="9"/>
          <w:sz w:val="13"/>
        </w:rPr>
        <w:t xml:space="preserve">1 </w:t>
      </w:r>
      <w:r>
        <w:rPr>
          <w:sz w:val="20"/>
        </w:rPr>
        <w:t>Patch MD*1.0*14 March 2008 Update with new TIU prompts example to reflect TIU field change.</w:t>
      </w:r>
    </w:p>
    <w:p w14:paraId="228E85AE" w14:textId="77777777" w:rsidR="008D1EB1" w:rsidRDefault="008D1EB1">
      <w:pPr>
        <w:rPr>
          <w:sz w:val="20"/>
        </w:rPr>
        <w:sectPr w:rsidR="008D1EB1">
          <w:headerReference w:type="even" r:id="rId26"/>
          <w:headerReference w:type="default" r:id="rId27"/>
          <w:footerReference w:type="even" r:id="rId28"/>
          <w:footerReference w:type="default" r:id="rId29"/>
          <w:pgSz w:w="12240" w:h="15840"/>
          <w:pgMar w:top="940" w:right="620" w:bottom="1360" w:left="1220" w:header="730" w:footer="1162" w:gutter="0"/>
          <w:cols w:space="720"/>
        </w:sectPr>
      </w:pPr>
    </w:p>
    <w:p w14:paraId="50AB1C42" w14:textId="77777777" w:rsidR="008D1EB1" w:rsidRDefault="008D1EB1">
      <w:pPr>
        <w:pStyle w:val="BodyText"/>
        <w:rPr>
          <w:sz w:val="20"/>
        </w:rPr>
      </w:pPr>
    </w:p>
    <w:p w14:paraId="4F67E4B8" w14:textId="77777777" w:rsidR="008D1EB1" w:rsidRDefault="008D1EB1">
      <w:pPr>
        <w:pStyle w:val="BodyText"/>
        <w:spacing w:before="9"/>
        <w:rPr>
          <w:sz w:val="21"/>
        </w:rPr>
      </w:pPr>
    </w:p>
    <w:p w14:paraId="5FBE5164" w14:textId="77777777" w:rsidR="008D1EB1" w:rsidRDefault="00630C44">
      <w:pPr>
        <w:spacing w:before="1" w:line="225" w:lineRule="exact"/>
        <w:ind w:left="1779"/>
        <w:rPr>
          <w:rFonts w:ascii="Courier New"/>
          <w:sz w:val="20"/>
        </w:rPr>
      </w:pPr>
      <w:r>
        <w:pict w14:anchorId="7A915A5A">
          <v:shape id="_x0000_s1194" style="position:absolute;left:0;text-align:left;margin-left:66.3pt;margin-top:.4pt;width:.1pt;height:66.7pt;z-index:251685888;mso-position-horizontal-relative:page" coordorigin="1326,8" coordsize="0,1334" o:spt="100" adj="0,,0" path="m1326,8r,215m1326,223r,279m1326,502r,280m1326,782r,279m1326,1061r,280e" filled="f" strokeweight=".48pt">
            <v:stroke joinstyle="round"/>
            <v:formulas/>
            <v:path arrowok="t" o:connecttype="segments"/>
            <w10:wrap anchorx="page"/>
          </v:shape>
        </w:pict>
      </w:r>
      <w:bookmarkStart w:id="27" w:name="_bookmark16"/>
      <w:bookmarkEnd w:id="27"/>
      <w:r w:rsidR="004C0D40">
        <w:rPr>
          <w:rFonts w:ascii="Courier New"/>
          <w:sz w:val="20"/>
        </w:rPr>
        <w:t>Done.</w:t>
      </w:r>
    </w:p>
    <w:p w14:paraId="23454E69" w14:textId="77777777" w:rsidR="008D1EB1" w:rsidRDefault="004C0D40">
      <w:pPr>
        <w:pStyle w:val="BodyText"/>
        <w:spacing w:line="242" w:lineRule="auto"/>
        <w:ind w:left="220" w:right="994"/>
        <w:jc w:val="both"/>
      </w:pPr>
      <w:r>
        <w:t>In the example above, “DIALYSIS NOTE” was selected as the VHA Enterprise Standard Title. You may use DIALYSIS NOTE as your title, but you are not required to do so. If another title from the VHA Enterprise Standard Title list is more appropriate for your site, you may select it from the list.</w:t>
      </w:r>
    </w:p>
    <w:p w14:paraId="34DDC6E5" w14:textId="77777777" w:rsidR="008D1EB1" w:rsidRDefault="008D1EB1">
      <w:pPr>
        <w:pStyle w:val="BodyText"/>
        <w:spacing w:before="3"/>
      </w:pPr>
    </w:p>
    <w:p w14:paraId="3B24143C" w14:textId="77777777" w:rsidR="008D1EB1" w:rsidRDefault="004C0D40">
      <w:pPr>
        <w:pStyle w:val="Heading2"/>
        <w:spacing w:before="1"/>
        <w:jc w:val="both"/>
      </w:pPr>
      <w:bookmarkStart w:id="28" w:name="Step_3_-_Define_Clinical_Procedures_Clas"/>
      <w:bookmarkEnd w:id="28"/>
      <w:r>
        <w:rPr>
          <w:color w:val="800080"/>
        </w:rPr>
        <w:t>Step 3 - Define Clinical Procedures Class Document Parameters</w:t>
      </w:r>
    </w:p>
    <w:p w14:paraId="722921DA" w14:textId="77777777" w:rsidR="008D1EB1" w:rsidRDefault="008D1EB1">
      <w:pPr>
        <w:pStyle w:val="BodyText"/>
        <w:spacing w:before="7"/>
        <w:rPr>
          <w:b/>
          <w:sz w:val="28"/>
        </w:rPr>
      </w:pPr>
    </w:p>
    <w:p w14:paraId="2F04A327" w14:textId="77777777" w:rsidR="008D1EB1" w:rsidRDefault="004C0D40">
      <w:pPr>
        <w:pStyle w:val="BodyText"/>
        <w:ind w:left="220"/>
        <w:jc w:val="both"/>
      </w:pPr>
      <w:r>
        <w:t>You need to define a set of document parameters for the new CP Class.</w:t>
      </w:r>
    </w:p>
    <w:p w14:paraId="5FF3EBDA" w14:textId="77777777" w:rsidR="008D1EB1" w:rsidRDefault="008D1EB1">
      <w:pPr>
        <w:pStyle w:val="BodyText"/>
        <w:spacing w:before="11"/>
      </w:pPr>
    </w:p>
    <w:p w14:paraId="2BABFE7C" w14:textId="77777777" w:rsidR="008D1EB1" w:rsidRDefault="004C0D40">
      <w:pPr>
        <w:pStyle w:val="ListParagraph"/>
        <w:numPr>
          <w:ilvl w:val="1"/>
          <w:numId w:val="37"/>
        </w:numPr>
        <w:tabs>
          <w:tab w:val="left" w:pos="1300"/>
        </w:tabs>
        <w:rPr>
          <w:sz w:val="24"/>
        </w:rPr>
      </w:pPr>
      <w:r>
        <w:rPr>
          <w:sz w:val="24"/>
        </w:rPr>
        <w:t xml:space="preserve">Go into the </w:t>
      </w:r>
      <w:r>
        <w:rPr>
          <w:b/>
          <w:sz w:val="24"/>
        </w:rPr>
        <w:t>TIU Maintenance Menu</w:t>
      </w:r>
      <w:r>
        <w:rPr>
          <w:sz w:val="24"/>
        </w:rPr>
        <w:t>.</w:t>
      </w:r>
    </w:p>
    <w:p w14:paraId="004EB14B" w14:textId="77777777" w:rsidR="008D1EB1" w:rsidRDefault="004C0D40">
      <w:pPr>
        <w:pStyle w:val="Heading5"/>
        <w:numPr>
          <w:ilvl w:val="1"/>
          <w:numId w:val="37"/>
        </w:numPr>
        <w:tabs>
          <w:tab w:val="left" w:pos="1300"/>
        </w:tabs>
        <w:spacing w:before="7"/>
        <w:rPr>
          <w:b w:val="0"/>
        </w:rPr>
      </w:pPr>
      <w:r>
        <w:rPr>
          <w:b w:val="0"/>
        </w:rPr>
        <w:t xml:space="preserve">Select </w:t>
      </w:r>
      <w:r>
        <w:t xml:space="preserve">TIU Parameters Menu </w:t>
      </w:r>
      <w:r>
        <w:rPr>
          <w:b w:val="0"/>
        </w:rPr>
        <w:t xml:space="preserve">&gt; </w:t>
      </w:r>
      <w:r>
        <w:t>Document Parameter</w:t>
      </w:r>
      <w:r>
        <w:rPr>
          <w:spacing w:val="-1"/>
        </w:rPr>
        <w:t xml:space="preserve"> </w:t>
      </w:r>
      <w:r>
        <w:t>Edit</w:t>
      </w:r>
      <w:r>
        <w:rPr>
          <w:b w:val="0"/>
        </w:rPr>
        <w:t>.</w:t>
      </w:r>
    </w:p>
    <w:p w14:paraId="65F44058" w14:textId="77777777" w:rsidR="008D1EB1" w:rsidRDefault="008D1EB1">
      <w:pPr>
        <w:pStyle w:val="BodyText"/>
        <w:spacing w:before="11"/>
      </w:pPr>
    </w:p>
    <w:p w14:paraId="66554F5A" w14:textId="77777777" w:rsidR="008D1EB1" w:rsidRDefault="004C0D40">
      <w:pPr>
        <w:pStyle w:val="BodyText"/>
        <w:ind w:left="220"/>
        <w:jc w:val="both"/>
      </w:pPr>
      <w:r>
        <w:rPr>
          <w:b/>
        </w:rPr>
        <w:t>Note</w:t>
      </w:r>
      <w:r>
        <w:t>: (Entries in parentheses are recommended values.)</w:t>
      </w:r>
    </w:p>
    <w:p w14:paraId="71D220AF" w14:textId="77777777" w:rsidR="008D1EB1" w:rsidRDefault="008D1EB1">
      <w:pPr>
        <w:pStyle w:val="BodyText"/>
        <w:spacing w:before="6"/>
      </w:pP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0"/>
      </w:tblGrid>
      <w:tr w:rsidR="008D1EB1" w14:paraId="26A87722" w14:textId="77777777">
        <w:trPr>
          <w:trHeight w:val="815"/>
        </w:trPr>
        <w:tc>
          <w:tcPr>
            <w:tcW w:w="8460" w:type="dxa"/>
          </w:tcPr>
          <w:p w14:paraId="253CD67B" w14:textId="77777777" w:rsidR="008D1EB1" w:rsidRDefault="004C0D40">
            <w:pPr>
              <w:pStyle w:val="TableParagraph"/>
              <w:ind w:left="115"/>
              <w:rPr>
                <w:rFonts w:ascii="Courier New"/>
                <w:sz w:val="18"/>
              </w:rPr>
            </w:pPr>
            <w:r>
              <w:rPr>
                <w:rFonts w:ascii="Courier New"/>
                <w:b/>
                <w:sz w:val="18"/>
              </w:rPr>
              <w:t xml:space="preserve">Parameters: </w:t>
            </w:r>
            <w:r>
              <w:rPr>
                <w:rFonts w:ascii="Courier New"/>
                <w:sz w:val="18"/>
              </w:rPr>
              <w:t>Access the following menu:</w:t>
            </w:r>
          </w:p>
          <w:p w14:paraId="29FCFEBB" w14:textId="77777777" w:rsidR="008D1EB1" w:rsidRDefault="004C0D40">
            <w:pPr>
              <w:pStyle w:val="TableParagraph"/>
              <w:ind w:left="115"/>
              <w:rPr>
                <w:rFonts w:ascii="Courier New"/>
                <w:b/>
                <w:sz w:val="18"/>
              </w:rPr>
            </w:pPr>
            <w:r>
              <w:rPr>
                <w:rFonts w:ascii="Courier New"/>
                <w:b/>
                <w:sz w:val="18"/>
              </w:rPr>
              <w:t>TIU IRM Maintenance Menu [TIU IRM MAINTENANCE MENU]</w:t>
            </w:r>
          </w:p>
          <w:p w14:paraId="69C521CD" w14:textId="77777777" w:rsidR="008D1EB1" w:rsidRDefault="004C0D40">
            <w:pPr>
              <w:pStyle w:val="TableParagraph"/>
              <w:ind w:left="762"/>
              <w:rPr>
                <w:rFonts w:ascii="Courier New"/>
                <w:b/>
                <w:sz w:val="18"/>
              </w:rPr>
            </w:pPr>
            <w:r>
              <w:rPr>
                <w:rFonts w:ascii="Courier New"/>
                <w:b/>
                <w:sz w:val="18"/>
              </w:rPr>
              <w:t>TIU Parameters Menu [TIU SET-UP MENU]</w:t>
            </w:r>
          </w:p>
          <w:p w14:paraId="4AAE9575" w14:textId="77777777" w:rsidR="008D1EB1" w:rsidRDefault="004C0D40">
            <w:pPr>
              <w:pStyle w:val="TableParagraph"/>
              <w:spacing w:line="184" w:lineRule="exact"/>
              <w:ind w:left="835"/>
              <w:rPr>
                <w:rFonts w:ascii="Courier New"/>
                <w:b/>
                <w:sz w:val="18"/>
              </w:rPr>
            </w:pPr>
            <w:r>
              <w:rPr>
                <w:rFonts w:ascii="Courier New"/>
                <w:b/>
                <w:sz w:val="18"/>
              </w:rPr>
              <w:t>Document Parameter Edit [TIU DOCUMENT PARAMETER EDIT]</w:t>
            </w:r>
          </w:p>
        </w:tc>
      </w:tr>
      <w:tr w:rsidR="008D1EB1" w14:paraId="18EE38CB" w14:textId="77777777">
        <w:trPr>
          <w:trHeight w:val="203"/>
        </w:trPr>
        <w:tc>
          <w:tcPr>
            <w:tcW w:w="8460" w:type="dxa"/>
          </w:tcPr>
          <w:p w14:paraId="27EF0DB9" w14:textId="77777777" w:rsidR="008D1EB1" w:rsidRDefault="004C0D40">
            <w:pPr>
              <w:pStyle w:val="TableParagraph"/>
              <w:tabs>
                <w:tab w:val="left" w:pos="5514"/>
              </w:tabs>
              <w:spacing w:line="184" w:lineRule="exact"/>
              <w:ind w:left="115"/>
              <w:rPr>
                <w:rFonts w:ascii="Courier New"/>
                <w:b/>
                <w:sz w:val="18"/>
              </w:rPr>
            </w:pPr>
            <w:r>
              <w:rPr>
                <w:rFonts w:ascii="Courier New"/>
                <w:sz w:val="18"/>
              </w:rPr>
              <w:t>Select DOCUMENT DEFINITION:</w:t>
            </w:r>
            <w:r>
              <w:rPr>
                <w:rFonts w:ascii="Courier New"/>
                <w:spacing w:val="-26"/>
                <w:sz w:val="18"/>
              </w:rPr>
              <w:t xml:space="preserve"> </w:t>
            </w:r>
            <w:r>
              <w:rPr>
                <w:rFonts w:ascii="Courier New"/>
                <w:b/>
                <w:sz w:val="18"/>
              </w:rPr>
              <w:t>CLINICAL</w:t>
            </w:r>
            <w:r>
              <w:rPr>
                <w:rFonts w:ascii="Courier New"/>
                <w:b/>
                <w:spacing w:val="-8"/>
                <w:sz w:val="18"/>
              </w:rPr>
              <w:t xml:space="preserve"> </w:t>
            </w:r>
            <w:r>
              <w:rPr>
                <w:rFonts w:ascii="Courier New"/>
                <w:b/>
                <w:sz w:val="18"/>
              </w:rPr>
              <w:t>PROCEDURES</w:t>
            </w:r>
            <w:r>
              <w:rPr>
                <w:rFonts w:ascii="Courier New"/>
                <w:b/>
                <w:sz w:val="18"/>
              </w:rPr>
              <w:tab/>
              <w:t>CLASS</w:t>
            </w:r>
          </w:p>
        </w:tc>
      </w:tr>
      <w:tr w:rsidR="008D1EB1" w14:paraId="1B56D066" w14:textId="77777777">
        <w:trPr>
          <w:trHeight w:val="203"/>
        </w:trPr>
        <w:tc>
          <w:tcPr>
            <w:tcW w:w="8460" w:type="dxa"/>
          </w:tcPr>
          <w:p w14:paraId="06057B46" w14:textId="77777777" w:rsidR="008D1EB1" w:rsidRDefault="004C0D40">
            <w:pPr>
              <w:pStyle w:val="TableParagraph"/>
              <w:tabs>
                <w:tab w:val="left" w:pos="4866"/>
              </w:tabs>
              <w:spacing w:line="184" w:lineRule="exact"/>
              <w:ind w:left="115"/>
              <w:rPr>
                <w:rFonts w:ascii="Courier New"/>
                <w:b/>
                <w:sz w:val="18"/>
              </w:rPr>
            </w:pPr>
            <w:r>
              <w:rPr>
                <w:rFonts w:ascii="Courier New"/>
                <w:sz w:val="18"/>
              </w:rPr>
              <w:t>DOCUMENT DEFINITION:</w:t>
            </w:r>
            <w:r>
              <w:rPr>
                <w:rFonts w:ascii="Courier New"/>
                <w:spacing w:val="-20"/>
                <w:sz w:val="18"/>
              </w:rPr>
              <w:t xml:space="preserve"> </w:t>
            </w:r>
            <w:r>
              <w:rPr>
                <w:rFonts w:ascii="Courier New"/>
                <w:sz w:val="18"/>
              </w:rPr>
              <w:t>CLINICAL</w:t>
            </w:r>
            <w:r>
              <w:rPr>
                <w:rFonts w:ascii="Courier New"/>
                <w:spacing w:val="-10"/>
                <w:sz w:val="18"/>
              </w:rPr>
              <w:t xml:space="preserve"> </w:t>
            </w:r>
            <w:r>
              <w:rPr>
                <w:rFonts w:ascii="Courier New"/>
                <w:sz w:val="18"/>
              </w:rPr>
              <w:t>PROCEDURES//</w:t>
            </w:r>
            <w:r>
              <w:rPr>
                <w:rFonts w:ascii="Courier New"/>
                <w:sz w:val="18"/>
              </w:rPr>
              <w:tab/>
            </w:r>
            <w:r>
              <w:rPr>
                <w:rFonts w:ascii="Courier New"/>
                <w:b/>
                <w:sz w:val="18"/>
              </w:rPr>
              <w:t>&lt;RET&gt;</w:t>
            </w:r>
          </w:p>
        </w:tc>
      </w:tr>
      <w:tr w:rsidR="008D1EB1" w14:paraId="5B8102A9" w14:textId="77777777">
        <w:trPr>
          <w:trHeight w:val="203"/>
        </w:trPr>
        <w:tc>
          <w:tcPr>
            <w:tcW w:w="8460" w:type="dxa"/>
          </w:tcPr>
          <w:p w14:paraId="6C8593B9" w14:textId="77777777" w:rsidR="008D1EB1" w:rsidRDefault="004C0D40">
            <w:pPr>
              <w:pStyle w:val="TableParagraph"/>
              <w:tabs>
                <w:tab w:val="left" w:pos="3678"/>
              </w:tabs>
              <w:spacing w:line="184" w:lineRule="exact"/>
              <w:ind w:left="115"/>
              <w:rPr>
                <w:rFonts w:ascii="Courier New"/>
                <w:b/>
                <w:sz w:val="18"/>
              </w:rPr>
            </w:pPr>
            <w:r>
              <w:rPr>
                <w:rFonts w:ascii="Courier New"/>
                <w:sz w:val="18"/>
              </w:rPr>
              <w:t>REQUIRE</w:t>
            </w:r>
            <w:r>
              <w:rPr>
                <w:rFonts w:ascii="Courier New"/>
                <w:spacing w:val="-8"/>
                <w:sz w:val="18"/>
              </w:rPr>
              <w:t xml:space="preserve"> </w:t>
            </w:r>
            <w:r>
              <w:rPr>
                <w:rFonts w:ascii="Courier New"/>
                <w:sz w:val="18"/>
              </w:rPr>
              <w:t>RELEASE:</w:t>
            </w:r>
            <w:r>
              <w:rPr>
                <w:rFonts w:ascii="Courier New"/>
                <w:sz w:val="18"/>
              </w:rPr>
              <w:tab/>
            </w:r>
            <w:r>
              <w:rPr>
                <w:rFonts w:ascii="Courier New"/>
                <w:b/>
                <w:sz w:val="18"/>
              </w:rPr>
              <w:t>(NO)</w:t>
            </w:r>
          </w:p>
        </w:tc>
      </w:tr>
      <w:tr w:rsidR="008D1EB1" w14:paraId="3B4F0D77" w14:textId="77777777">
        <w:trPr>
          <w:trHeight w:val="203"/>
        </w:trPr>
        <w:tc>
          <w:tcPr>
            <w:tcW w:w="8460" w:type="dxa"/>
          </w:tcPr>
          <w:p w14:paraId="7F50014E" w14:textId="77777777" w:rsidR="008D1EB1" w:rsidRDefault="004C0D40">
            <w:pPr>
              <w:pStyle w:val="TableParagraph"/>
              <w:tabs>
                <w:tab w:val="left" w:pos="3678"/>
              </w:tabs>
              <w:spacing w:line="184" w:lineRule="exact"/>
              <w:ind w:left="115"/>
              <w:rPr>
                <w:rFonts w:ascii="Courier New"/>
                <w:b/>
                <w:sz w:val="18"/>
              </w:rPr>
            </w:pPr>
            <w:r>
              <w:rPr>
                <w:rFonts w:ascii="Courier New"/>
                <w:sz w:val="18"/>
              </w:rPr>
              <w:t>REQUIRE</w:t>
            </w:r>
            <w:r>
              <w:rPr>
                <w:rFonts w:ascii="Courier New"/>
                <w:spacing w:val="-8"/>
                <w:sz w:val="18"/>
              </w:rPr>
              <w:t xml:space="preserve"> </w:t>
            </w:r>
            <w:r>
              <w:rPr>
                <w:rFonts w:ascii="Courier New"/>
                <w:sz w:val="18"/>
              </w:rPr>
              <w:t>MAS</w:t>
            </w:r>
            <w:r>
              <w:rPr>
                <w:rFonts w:ascii="Courier New"/>
                <w:spacing w:val="-8"/>
                <w:sz w:val="18"/>
              </w:rPr>
              <w:t xml:space="preserve"> </w:t>
            </w:r>
            <w:r>
              <w:rPr>
                <w:rFonts w:ascii="Courier New"/>
                <w:sz w:val="18"/>
              </w:rPr>
              <w:t>VERIFICATION:</w:t>
            </w:r>
            <w:r>
              <w:rPr>
                <w:rFonts w:ascii="Courier New"/>
                <w:sz w:val="18"/>
              </w:rPr>
              <w:tab/>
            </w:r>
            <w:r>
              <w:rPr>
                <w:rFonts w:ascii="Courier New"/>
                <w:b/>
                <w:sz w:val="18"/>
              </w:rPr>
              <w:t>(NO)</w:t>
            </w:r>
          </w:p>
        </w:tc>
      </w:tr>
      <w:tr w:rsidR="008D1EB1" w14:paraId="219A6614" w14:textId="77777777">
        <w:trPr>
          <w:trHeight w:val="203"/>
        </w:trPr>
        <w:tc>
          <w:tcPr>
            <w:tcW w:w="8460" w:type="dxa"/>
          </w:tcPr>
          <w:p w14:paraId="62C45915" w14:textId="77777777" w:rsidR="008D1EB1" w:rsidRDefault="004C0D40">
            <w:pPr>
              <w:pStyle w:val="TableParagraph"/>
              <w:tabs>
                <w:tab w:val="left" w:pos="3678"/>
              </w:tabs>
              <w:spacing w:line="184" w:lineRule="exact"/>
              <w:ind w:left="115"/>
              <w:rPr>
                <w:rFonts w:ascii="Courier New"/>
                <w:b/>
                <w:sz w:val="18"/>
              </w:rPr>
            </w:pPr>
            <w:r>
              <w:rPr>
                <w:rFonts w:ascii="Courier New"/>
                <w:b/>
                <w:sz w:val="18"/>
              </w:rPr>
              <w:t>*REQUIRE AUTHOR</w:t>
            </w:r>
            <w:r>
              <w:rPr>
                <w:rFonts w:ascii="Courier New"/>
                <w:b/>
                <w:spacing w:val="-11"/>
                <w:sz w:val="18"/>
              </w:rPr>
              <w:t xml:space="preserve"> </w:t>
            </w:r>
            <w:r>
              <w:rPr>
                <w:rFonts w:ascii="Courier New"/>
                <w:b/>
                <w:sz w:val="18"/>
              </w:rPr>
              <w:t>TO</w:t>
            </w:r>
            <w:r>
              <w:rPr>
                <w:rFonts w:ascii="Courier New"/>
                <w:b/>
                <w:spacing w:val="-6"/>
                <w:sz w:val="18"/>
              </w:rPr>
              <w:t xml:space="preserve"> </w:t>
            </w:r>
            <w:r>
              <w:rPr>
                <w:rFonts w:ascii="Courier New"/>
                <w:b/>
                <w:sz w:val="18"/>
              </w:rPr>
              <w:t>SIGN:</w:t>
            </w:r>
            <w:r>
              <w:rPr>
                <w:rFonts w:ascii="Courier New"/>
                <w:b/>
                <w:sz w:val="18"/>
              </w:rPr>
              <w:tab/>
              <w:t>(YES)</w:t>
            </w:r>
          </w:p>
        </w:tc>
      </w:tr>
      <w:tr w:rsidR="008D1EB1" w14:paraId="4088AB66" w14:textId="77777777">
        <w:trPr>
          <w:trHeight w:val="190"/>
        </w:trPr>
        <w:tc>
          <w:tcPr>
            <w:tcW w:w="8460" w:type="dxa"/>
          </w:tcPr>
          <w:p w14:paraId="3B4AD2E0" w14:textId="77777777" w:rsidR="008D1EB1" w:rsidRDefault="004C0D40">
            <w:pPr>
              <w:pStyle w:val="TableParagraph"/>
              <w:spacing w:line="170" w:lineRule="exact"/>
              <w:ind w:left="115"/>
              <w:rPr>
                <w:rFonts w:ascii="Courier New"/>
                <w:sz w:val="18"/>
              </w:rPr>
            </w:pPr>
            <w:r>
              <w:rPr>
                <w:rFonts w:ascii="Courier New"/>
                <w:sz w:val="18"/>
              </w:rPr>
              <w:t>ROUTINE PRINT EVENT(S):</w:t>
            </w:r>
          </w:p>
        </w:tc>
      </w:tr>
      <w:tr w:rsidR="008D1EB1" w14:paraId="47F54061" w14:textId="77777777">
        <w:trPr>
          <w:trHeight w:val="190"/>
        </w:trPr>
        <w:tc>
          <w:tcPr>
            <w:tcW w:w="8460" w:type="dxa"/>
          </w:tcPr>
          <w:p w14:paraId="56244198" w14:textId="77777777" w:rsidR="008D1EB1" w:rsidRDefault="004C0D40">
            <w:pPr>
              <w:pStyle w:val="TableParagraph"/>
              <w:spacing w:line="170" w:lineRule="exact"/>
              <w:ind w:left="115"/>
              <w:rPr>
                <w:rFonts w:ascii="Courier New"/>
                <w:sz w:val="18"/>
              </w:rPr>
            </w:pPr>
            <w:r>
              <w:rPr>
                <w:rFonts w:ascii="Courier New"/>
                <w:sz w:val="18"/>
              </w:rPr>
              <w:t>STAT PRINT EVENT(S):</w:t>
            </w:r>
          </w:p>
        </w:tc>
      </w:tr>
      <w:tr w:rsidR="008D1EB1" w14:paraId="56EB2C43" w14:textId="77777777">
        <w:trPr>
          <w:trHeight w:val="203"/>
        </w:trPr>
        <w:tc>
          <w:tcPr>
            <w:tcW w:w="8460" w:type="dxa"/>
          </w:tcPr>
          <w:p w14:paraId="26B3B31D" w14:textId="77777777" w:rsidR="008D1EB1" w:rsidRDefault="004C0D40">
            <w:pPr>
              <w:pStyle w:val="TableParagraph"/>
              <w:tabs>
                <w:tab w:val="left" w:pos="3678"/>
              </w:tabs>
              <w:spacing w:line="184" w:lineRule="exact"/>
              <w:ind w:left="115"/>
              <w:rPr>
                <w:rFonts w:ascii="Courier New"/>
                <w:b/>
                <w:sz w:val="18"/>
              </w:rPr>
            </w:pPr>
            <w:r>
              <w:rPr>
                <w:rFonts w:ascii="Courier New"/>
                <w:sz w:val="18"/>
              </w:rPr>
              <w:t>MANUAL PRINT</w:t>
            </w:r>
            <w:r>
              <w:rPr>
                <w:rFonts w:ascii="Courier New"/>
                <w:spacing w:val="-12"/>
                <w:sz w:val="18"/>
              </w:rPr>
              <w:t xml:space="preserve"> </w:t>
            </w:r>
            <w:r>
              <w:rPr>
                <w:rFonts w:ascii="Courier New"/>
                <w:sz w:val="18"/>
              </w:rPr>
              <w:t>AFTER</w:t>
            </w:r>
            <w:r>
              <w:rPr>
                <w:rFonts w:ascii="Courier New"/>
                <w:spacing w:val="-5"/>
                <w:sz w:val="18"/>
              </w:rPr>
              <w:t xml:space="preserve"> </w:t>
            </w:r>
            <w:r>
              <w:rPr>
                <w:rFonts w:ascii="Courier New"/>
                <w:sz w:val="18"/>
              </w:rPr>
              <w:t>ENTRY:</w:t>
            </w:r>
            <w:r>
              <w:rPr>
                <w:rFonts w:ascii="Courier New"/>
                <w:sz w:val="18"/>
              </w:rPr>
              <w:tab/>
            </w:r>
            <w:r>
              <w:rPr>
                <w:rFonts w:ascii="Courier New"/>
                <w:b/>
                <w:sz w:val="18"/>
              </w:rPr>
              <w:t>(NO)</w:t>
            </w:r>
          </w:p>
        </w:tc>
      </w:tr>
      <w:tr w:rsidR="008D1EB1" w14:paraId="0A5E1663" w14:textId="77777777">
        <w:trPr>
          <w:trHeight w:val="203"/>
        </w:trPr>
        <w:tc>
          <w:tcPr>
            <w:tcW w:w="8460" w:type="dxa"/>
          </w:tcPr>
          <w:p w14:paraId="170DE02F" w14:textId="77777777" w:rsidR="008D1EB1" w:rsidRDefault="004C0D40">
            <w:pPr>
              <w:pStyle w:val="TableParagraph"/>
              <w:tabs>
                <w:tab w:val="left" w:pos="3678"/>
              </w:tabs>
              <w:spacing w:line="184" w:lineRule="exact"/>
              <w:ind w:left="115"/>
              <w:rPr>
                <w:rFonts w:ascii="Courier New"/>
                <w:b/>
                <w:sz w:val="18"/>
              </w:rPr>
            </w:pPr>
            <w:r>
              <w:rPr>
                <w:rFonts w:ascii="Courier New"/>
                <w:sz w:val="18"/>
              </w:rPr>
              <w:t>ALLOW CHART PRINT</w:t>
            </w:r>
            <w:r>
              <w:rPr>
                <w:rFonts w:ascii="Courier New"/>
                <w:spacing w:val="-16"/>
                <w:sz w:val="18"/>
              </w:rPr>
              <w:t xml:space="preserve"> </w:t>
            </w:r>
            <w:r>
              <w:rPr>
                <w:rFonts w:ascii="Courier New"/>
                <w:sz w:val="18"/>
              </w:rPr>
              <w:t>OUTSIDE</w:t>
            </w:r>
            <w:r>
              <w:rPr>
                <w:rFonts w:ascii="Courier New"/>
                <w:spacing w:val="-5"/>
                <w:sz w:val="18"/>
              </w:rPr>
              <w:t xml:space="preserve"> </w:t>
            </w:r>
            <w:r>
              <w:rPr>
                <w:rFonts w:ascii="Courier New"/>
                <w:sz w:val="18"/>
              </w:rPr>
              <w:t>MAS:</w:t>
            </w:r>
            <w:r>
              <w:rPr>
                <w:rFonts w:ascii="Courier New"/>
                <w:sz w:val="18"/>
              </w:rPr>
              <w:tab/>
            </w:r>
            <w:r>
              <w:rPr>
                <w:rFonts w:ascii="Courier New"/>
                <w:b/>
                <w:sz w:val="18"/>
              </w:rPr>
              <w:t>(YES)</w:t>
            </w:r>
          </w:p>
        </w:tc>
      </w:tr>
      <w:tr w:rsidR="008D1EB1" w14:paraId="0E808C80" w14:textId="77777777">
        <w:trPr>
          <w:trHeight w:val="203"/>
        </w:trPr>
        <w:tc>
          <w:tcPr>
            <w:tcW w:w="8460" w:type="dxa"/>
          </w:tcPr>
          <w:p w14:paraId="568D86FD" w14:textId="77777777" w:rsidR="008D1EB1" w:rsidRDefault="004C0D40">
            <w:pPr>
              <w:pStyle w:val="TableParagraph"/>
              <w:tabs>
                <w:tab w:val="left" w:pos="3678"/>
              </w:tabs>
              <w:spacing w:line="184" w:lineRule="exact"/>
              <w:ind w:left="115"/>
              <w:rPr>
                <w:rFonts w:ascii="Courier New"/>
                <w:b/>
                <w:sz w:val="18"/>
              </w:rPr>
            </w:pPr>
            <w:r>
              <w:rPr>
                <w:rFonts w:ascii="Courier New"/>
                <w:sz w:val="18"/>
              </w:rPr>
              <w:t>*</w:t>
            </w:r>
            <w:r>
              <w:rPr>
                <w:rFonts w:ascii="Courier New"/>
                <w:b/>
                <w:sz w:val="18"/>
              </w:rPr>
              <w:t>ALLOW &gt;1 RECORDS</w:t>
            </w:r>
            <w:r>
              <w:rPr>
                <w:rFonts w:ascii="Courier New"/>
                <w:b/>
                <w:spacing w:val="-15"/>
                <w:sz w:val="18"/>
              </w:rPr>
              <w:t xml:space="preserve"> </w:t>
            </w:r>
            <w:r>
              <w:rPr>
                <w:rFonts w:ascii="Courier New"/>
                <w:b/>
                <w:sz w:val="18"/>
              </w:rPr>
              <w:t>PER</w:t>
            </w:r>
            <w:r>
              <w:rPr>
                <w:rFonts w:ascii="Courier New"/>
                <w:b/>
                <w:spacing w:val="-5"/>
                <w:sz w:val="18"/>
              </w:rPr>
              <w:t xml:space="preserve"> </w:t>
            </w:r>
            <w:r>
              <w:rPr>
                <w:rFonts w:ascii="Courier New"/>
                <w:b/>
                <w:sz w:val="18"/>
              </w:rPr>
              <w:t>VISIT:</w:t>
            </w:r>
            <w:r>
              <w:rPr>
                <w:rFonts w:ascii="Courier New"/>
                <w:b/>
                <w:sz w:val="18"/>
              </w:rPr>
              <w:tab/>
              <w:t>(YES)</w:t>
            </w:r>
          </w:p>
        </w:tc>
      </w:tr>
      <w:tr w:rsidR="008D1EB1" w14:paraId="731A4796" w14:textId="77777777">
        <w:trPr>
          <w:trHeight w:val="190"/>
        </w:trPr>
        <w:tc>
          <w:tcPr>
            <w:tcW w:w="8460" w:type="dxa"/>
          </w:tcPr>
          <w:p w14:paraId="749AD640" w14:textId="77777777" w:rsidR="008D1EB1" w:rsidRDefault="004C0D40">
            <w:pPr>
              <w:pStyle w:val="TableParagraph"/>
              <w:spacing w:line="170" w:lineRule="exact"/>
              <w:ind w:left="115"/>
              <w:rPr>
                <w:rFonts w:ascii="Courier New"/>
                <w:sz w:val="18"/>
              </w:rPr>
            </w:pPr>
            <w:r>
              <w:rPr>
                <w:rFonts w:ascii="Courier New"/>
                <w:sz w:val="18"/>
              </w:rPr>
              <w:t>ENABLE IRT INTERFACE:</w:t>
            </w:r>
          </w:p>
        </w:tc>
      </w:tr>
      <w:tr w:rsidR="008D1EB1" w14:paraId="7B4782FE" w14:textId="77777777">
        <w:trPr>
          <w:trHeight w:val="203"/>
        </w:trPr>
        <w:tc>
          <w:tcPr>
            <w:tcW w:w="8460" w:type="dxa"/>
          </w:tcPr>
          <w:p w14:paraId="52394CE3" w14:textId="77777777" w:rsidR="008D1EB1" w:rsidRDefault="004C0D40">
            <w:pPr>
              <w:pStyle w:val="TableParagraph"/>
              <w:tabs>
                <w:tab w:val="left" w:pos="3678"/>
              </w:tabs>
              <w:spacing w:line="184" w:lineRule="exact"/>
              <w:ind w:left="115"/>
              <w:rPr>
                <w:rFonts w:ascii="Courier New"/>
                <w:b/>
                <w:sz w:val="18"/>
              </w:rPr>
            </w:pPr>
            <w:r>
              <w:rPr>
                <w:rFonts w:ascii="Courier New"/>
                <w:b/>
                <w:sz w:val="18"/>
              </w:rPr>
              <w:t>*SUPPRESS DX/CPT</w:t>
            </w:r>
            <w:r>
              <w:rPr>
                <w:rFonts w:ascii="Courier New"/>
                <w:b/>
                <w:spacing w:val="-12"/>
                <w:sz w:val="18"/>
              </w:rPr>
              <w:t xml:space="preserve"> </w:t>
            </w:r>
            <w:r>
              <w:rPr>
                <w:rFonts w:ascii="Courier New"/>
                <w:b/>
                <w:sz w:val="18"/>
              </w:rPr>
              <w:t>ON</w:t>
            </w:r>
            <w:r>
              <w:rPr>
                <w:rFonts w:ascii="Courier New"/>
                <w:b/>
                <w:spacing w:val="-6"/>
                <w:sz w:val="18"/>
              </w:rPr>
              <w:t xml:space="preserve"> </w:t>
            </w:r>
            <w:r>
              <w:rPr>
                <w:rFonts w:ascii="Courier New"/>
                <w:b/>
                <w:sz w:val="18"/>
              </w:rPr>
              <w:t>ENTRY:</w:t>
            </w:r>
            <w:r>
              <w:rPr>
                <w:rFonts w:ascii="Courier New"/>
                <w:b/>
                <w:sz w:val="18"/>
              </w:rPr>
              <w:tab/>
              <w:t>(NO)</w:t>
            </w:r>
          </w:p>
        </w:tc>
      </w:tr>
      <w:tr w:rsidR="008D1EB1" w14:paraId="24592596" w14:textId="77777777">
        <w:trPr>
          <w:trHeight w:val="190"/>
        </w:trPr>
        <w:tc>
          <w:tcPr>
            <w:tcW w:w="8460" w:type="dxa"/>
          </w:tcPr>
          <w:p w14:paraId="01794503" w14:textId="77777777" w:rsidR="008D1EB1" w:rsidRDefault="004C0D40">
            <w:pPr>
              <w:pStyle w:val="TableParagraph"/>
              <w:spacing w:line="170" w:lineRule="exact"/>
              <w:ind w:left="115"/>
              <w:rPr>
                <w:rFonts w:ascii="Courier New"/>
                <w:sz w:val="18"/>
              </w:rPr>
            </w:pPr>
            <w:r>
              <w:rPr>
                <w:rFonts w:ascii="Courier New"/>
                <w:sz w:val="18"/>
              </w:rPr>
              <w:t>FORCE RESPONSE TO EXPOSURES:</w:t>
            </w:r>
          </w:p>
        </w:tc>
      </w:tr>
      <w:tr w:rsidR="008D1EB1" w14:paraId="26130077" w14:textId="77777777">
        <w:trPr>
          <w:trHeight w:val="203"/>
        </w:trPr>
        <w:tc>
          <w:tcPr>
            <w:tcW w:w="8460" w:type="dxa"/>
          </w:tcPr>
          <w:p w14:paraId="0B03A664" w14:textId="77777777" w:rsidR="008D1EB1" w:rsidRDefault="004C0D40">
            <w:pPr>
              <w:pStyle w:val="TableParagraph"/>
              <w:tabs>
                <w:tab w:val="left" w:pos="3678"/>
              </w:tabs>
              <w:spacing w:line="184" w:lineRule="exact"/>
              <w:ind w:left="115"/>
              <w:rPr>
                <w:rFonts w:ascii="Courier New"/>
                <w:b/>
                <w:sz w:val="18"/>
              </w:rPr>
            </w:pPr>
            <w:r>
              <w:rPr>
                <w:rFonts w:ascii="Courier New"/>
                <w:b/>
                <w:sz w:val="18"/>
              </w:rPr>
              <w:t>*ASK DX/CPT ON ALL</w:t>
            </w:r>
            <w:r>
              <w:rPr>
                <w:rFonts w:ascii="Courier New"/>
                <w:b/>
                <w:spacing w:val="-18"/>
                <w:sz w:val="18"/>
              </w:rPr>
              <w:t xml:space="preserve"> </w:t>
            </w:r>
            <w:r>
              <w:rPr>
                <w:rFonts w:ascii="Courier New"/>
                <w:b/>
                <w:sz w:val="18"/>
              </w:rPr>
              <w:t>OPT</w:t>
            </w:r>
            <w:r>
              <w:rPr>
                <w:rFonts w:ascii="Courier New"/>
                <w:b/>
                <w:spacing w:val="-4"/>
                <w:sz w:val="18"/>
              </w:rPr>
              <w:t xml:space="preserve"> </w:t>
            </w:r>
            <w:r>
              <w:rPr>
                <w:rFonts w:ascii="Courier New"/>
                <w:b/>
                <w:sz w:val="18"/>
              </w:rPr>
              <w:t>VISITS:</w:t>
            </w:r>
            <w:r>
              <w:rPr>
                <w:rFonts w:ascii="Courier New"/>
                <w:b/>
                <w:sz w:val="18"/>
              </w:rPr>
              <w:tab/>
              <w:t>(YES)</w:t>
            </w:r>
          </w:p>
        </w:tc>
      </w:tr>
      <w:tr w:rsidR="008D1EB1" w14:paraId="6D9498BB" w14:textId="77777777">
        <w:trPr>
          <w:trHeight w:val="190"/>
        </w:trPr>
        <w:tc>
          <w:tcPr>
            <w:tcW w:w="8460" w:type="dxa"/>
          </w:tcPr>
          <w:p w14:paraId="4205A4EB" w14:textId="77777777" w:rsidR="008D1EB1" w:rsidRDefault="004C0D40">
            <w:pPr>
              <w:pStyle w:val="TableParagraph"/>
              <w:spacing w:line="170" w:lineRule="exact"/>
              <w:ind w:left="115"/>
              <w:rPr>
                <w:rFonts w:ascii="Courier New"/>
                <w:sz w:val="18"/>
              </w:rPr>
            </w:pPr>
            <w:r>
              <w:rPr>
                <w:rFonts w:ascii="Courier New"/>
                <w:sz w:val="18"/>
              </w:rPr>
              <w:t>SEND ALERTS ON ADDENDA:</w:t>
            </w:r>
          </w:p>
        </w:tc>
      </w:tr>
      <w:tr w:rsidR="008D1EB1" w14:paraId="3602B390" w14:textId="77777777">
        <w:trPr>
          <w:trHeight w:val="190"/>
        </w:trPr>
        <w:tc>
          <w:tcPr>
            <w:tcW w:w="8460" w:type="dxa"/>
          </w:tcPr>
          <w:p w14:paraId="78B43FDB" w14:textId="77777777" w:rsidR="008D1EB1" w:rsidRDefault="004C0D40">
            <w:pPr>
              <w:pStyle w:val="TableParagraph"/>
              <w:spacing w:line="170" w:lineRule="exact"/>
              <w:ind w:left="115"/>
              <w:rPr>
                <w:rFonts w:ascii="Courier New"/>
                <w:sz w:val="18"/>
              </w:rPr>
            </w:pPr>
            <w:r>
              <w:rPr>
                <w:rFonts w:ascii="Courier New"/>
                <w:sz w:val="18"/>
              </w:rPr>
              <w:t>ORDER ID ENTRIES BY TITLE:</w:t>
            </w:r>
          </w:p>
        </w:tc>
      </w:tr>
      <w:tr w:rsidR="008D1EB1" w14:paraId="0581B29A" w14:textId="77777777">
        <w:trPr>
          <w:trHeight w:val="190"/>
        </w:trPr>
        <w:tc>
          <w:tcPr>
            <w:tcW w:w="8460" w:type="dxa"/>
          </w:tcPr>
          <w:p w14:paraId="20AF70A8" w14:textId="77777777" w:rsidR="008D1EB1" w:rsidRDefault="004C0D40">
            <w:pPr>
              <w:pStyle w:val="TableParagraph"/>
              <w:spacing w:line="170" w:lineRule="exact"/>
              <w:ind w:left="115"/>
              <w:rPr>
                <w:rFonts w:ascii="Courier New"/>
                <w:sz w:val="18"/>
              </w:rPr>
            </w:pPr>
            <w:r>
              <w:rPr>
                <w:rFonts w:ascii="Courier New"/>
                <w:sz w:val="18"/>
              </w:rPr>
              <w:t>SEND ALERTS ON NEW ID ENTRY:</w:t>
            </w:r>
          </w:p>
        </w:tc>
      </w:tr>
      <w:tr w:rsidR="008D1EB1" w14:paraId="2A633133" w14:textId="77777777">
        <w:trPr>
          <w:trHeight w:val="190"/>
        </w:trPr>
        <w:tc>
          <w:tcPr>
            <w:tcW w:w="8460" w:type="dxa"/>
          </w:tcPr>
          <w:p w14:paraId="5BAD820E" w14:textId="77777777" w:rsidR="008D1EB1" w:rsidRDefault="004C0D40">
            <w:pPr>
              <w:pStyle w:val="TableParagraph"/>
              <w:spacing w:line="170" w:lineRule="exact"/>
              <w:ind w:left="115"/>
              <w:rPr>
                <w:rFonts w:ascii="Courier New"/>
                <w:sz w:val="18"/>
              </w:rPr>
            </w:pPr>
            <w:r>
              <w:rPr>
                <w:rFonts w:ascii="Courier New"/>
                <w:sz w:val="18"/>
              </w:rPr>
              <w:t>SEND COSIGNATURE ALERT:</w:t>
            </w:r>
          </w:p>
        </w:tc>
      </w:tr>
      <w:tr w:rsidR="008D1EB1" w14:paraId="095E5FBA" w14:textId="77777777">
        <w:trPr>
          <w:trHeight w:val="190"/>
        </w:trPr>
        <w:tc>
          <w:tcPr>
            <w:tcW w:w="8460" w:type="dxa"/>
          </w:tcPr>
          <w:p w14:paraId="3A632A66" w14:textId="77777777" w:rsidR="008D1EB1" w:rsidRDefault="004C0D40">
            <w:pPr>
              <w:pStyle w:val="TableParagraph"/>
              <w:spacing w:line="170" w:lineRule="exact"/>
              <w:ind w:left="115"/>
              <w:rPr>
                <w:rFonts w:ascii="Courier New"/>
                <w:sz w:val="18"/>
              </w:rPr>
            </w:pPr>
            <w:r>
              <w:rPr>
                <w:rFonts w:ascii="Courier New"/>
                <w:sz w:val="18"/>
              </w:rPr>
              <w:t>EDITOR SET-UP CODE:</w:t>
            </w:r>
          </w:p>
        </w:tc>
      </w:tr>
      <w:tr w:rsidR="008D1EB1" w14:paraId="45057E15" w14:textId="77777777">
        <w:trPr>
          <w:trHeight w:val="585"/>
        </w:trPr>
        <w:tc>
          <w:tcPr>
            <w:tcW w:w="8460" w:type="dxa"/>
          </w:tcPr>
          <w:p w14:paraId="048B1FCA" w14:textId="77777777" w:rsidR="008D1EB1" w:rsidRDefault="004C0D40">
            <w:pPr>
              <w:pStyle w:val="TableParagraph"/>
              <w:spacing w:line="225" w:lineRule="auto"/>
              <w:ind w:left="115" w:right="901"/>
              <w:rPr>
                <w:rFonts w:ascii="Courier New"/>
                <w:sz w:val="18"/>
              </w:rPr>
            </w:pPr>
            <w:r>
              <w:rPr>
                <w:rFonts w:ascii="Courier New"/>
                <w:sz w:val="18"/>
              </w:rPr>
              <w:t>If document is to be uploaded, specify Filing Alert Recipients: Select FILING ERROR ALERT RECIPIENTS: &lt;identify local recipients</w:t>
            </w:r>
            <w:r>
              <w:rPr>
                <w:rFonts w:ascii="Courier New"/>
                <w:spacing w:val="-56"/>
                <w:sz w:val="18"/>
              </w:rPr>
              <w:t xml:space="preserve"> </w:t>
            </w:r>
            <w:r>
              <w:rPr>
                <w:rFonts w:ascii="Courier New"/>
                <w:sz w:val="18"/>
              </w:rPr>
              <w:t>as</w:t>
            </w:r>
          </w:p>
          <w:p w14:paraId="684F4B37" w14:textId="77777777" w:rsidR="008D1EB1" w:rsidRDefault="004C0D40">
            <w:pPr>
              <w:pStyle w:val="TableParagraph"/>
              <w:spacing w:line="181" w:lineRule="exact"/>
              <w:ind w:left="115"/>
              <w:rPr>
                <w:rFonts w:ascii="Courier New"/>
                <w:sz w:val="18"/>
              </w:rPr>
            </w:pPr>
            <w:r>
              <w:rPr>
                <w:rFonts w:ascii="Courier New"/>
                <w:sz w:val="18"/>
              </w:rPr>
              <w:t>appropriate&gt;</w:t>
            </w:r>
          </w:p>
        </w:tc>
      </w:tr>
      <w:tr w:rsidR="008D1EB1" w14:paraId="02662808" w14:textId="77777777">
        <w:trPr>
          <w:trHeight w:val="585"/>
        </w:trPr>
        <w:tc>
          <w:tcPr>
            <w:tcW w:w="8460" w:type="dxa"/>
          </w:tcPr>
          <w:p w14:paraId="7EC2C431" w14:textId="77777777" w:rsidR="008D1EB1" w:rsidRDefault="004C0D40">
            <w:pPr>
              <w:pStyle w:val="TableParagraph"/>
              <w:spacing w:line="225" w:lineRule="auto"/>
              <w:ind w:left="115" w:right="901"/>
              <w:rPr>
                <w:rFonts w:ascii="Courier New"/>
                <w:sz w:val="18"/>
              </w:rPr>
            </w:pPr>
            <w:r>
              <w:rPr>
                <w:rFonts w:ascii="Courier New"/>
                <w:sz w:val="18"/>
              </w:rPr>
              <w:t>Now enter the USER CLASSES for which cosignature will be</w:t>
            </w:r>
            <w:r>
              <w:rPr>
                <w:rFonts w:ascii="Courier New"/>
                <w:spacing w:val="-54"/>
                <w:sz w:val="18"/>
              </w:rPr>
              <w:t xml:space="preserve"> </w:t>
            </w:r>
            <w:r>
              <w:rPr>
                <w:rFonts w:ascii="Courier New"/>
                <w:sz w:val="18"/>
              </w:rPr>
              <w:t>required: Select USERS REQUIRING COSIGNATURE: &lt;identify local recipients as</w:t>
            </w:r>
          </w:p>
          <w:p w14:paraId="10ED8078" w14:textId="77777777" w:rsidR="008D1EB1" w:rsidRDefault="004C0D40">
            <w:pPr>
              <w:pStyle w:val="TableParagraph"/>
              <w:spacing w:line="181" w:lineRule="exact"/>
              <w:ind w:left="115"/>
              <w:rPr>
                <w:rFonts w:ascii="Courier New"/>
                <w:sz w:val="18"/>
              </w:rPr>
            </w:pPr>
            <w:r>
              <w:rPr>
                <w:rFonts w:ascii="Courier New"/>
                <w:sz w:val="18"/>
              </w:rPr>
              <w:t>appropriate&gt;</w:t>
            </w:r>
          </w:p>
        </w:tc>
      </w:tr>
      <w:tr w:rsidR="008D1EB1" w14:paraId="2362EA4A" w14:textId="77777777">
        <w:trPr>
          <w:trHeight w:val="585"/>
        </w:trPr>
        <w:tc>
          <w:tcPr>
            <w:tcW w:w="8460" w:type="dxa"/>
          </w:tcPr>
          <w:p w14:paraId="241A635F" w14:textId="77777777" w:rsidR="008D1EB1" w:rsidRDefault="004C0D40">
            <w:pPr>
              <w:pStyle w:val="TableParagraph"/>
              <w:spacing w:line="225" w:lineRule="auto"/>
              <w:ind w:left="115" w:right="4426"/>
              <w:rPr>
                <w:rFonts w:ascii="Courier New"/>
                <w:sz w:val="18"/>
              </w:rPr>
            </w:pPr>
            <w:r>
              <w:rPr>
                <w:rFonts w:ascii="Courier New"/>
                <w:sz w:val="18"/>
              </w:rPr>
              <w:t>Now enter the DIVISIONAL parameters: Select DIVISION:</w:t>
            </w:r>
          </w:p>
        </w:tc>
      </w:tr>
      <w:tr w:rsidR="008D1EB1" w14:paraId="62545E01" w14:textId="77777777">
        <w:trPr>
          <w:trHeight w:val="190"/>
        </w:trPr>
        <w:tc>
          <w:tcPr>
            <w:tcW w:w="8460" w:type="dxa"/>
          </w:tcPr>
          <w:p w14:paraId="24C2DAE6" w14:textId="77777777" w:rsidR="008D1EB1" w:rsidRDefault="004C0D40">
            <w:pPr>
              <w:pStyle w:val="TableParagraph"/>
              <w:spacing w:line="170" w:lineRule="exact"/>
              <w:ind w:left="115"/>
              <w:rPr>
                <w:rFonts w:ascii="Courier New"/>
                <w:sz w:val="18"/>
              </w:rPr>
            </w:pPr>
            <w:r>
              <w:rPr>
                <w:rFonts w:ascii="Courier New"/>
                <w:sz w:val="18"/>
              </w:rPr>
              <w:t>CHART COPY PRINTER:</w:t>
            </w:r>
          </w:p>
        </w:tc>
      </w:tr>
      <w:tr w:rsidR="008D1EB1" w14:paraId="7D4BE0BB" w14:textId="77777777">
        <w:trPr>
          <w:trHeight w:val="190"/>
        </w:trPr>
        <w:tc>
          <w:tcPr>
            <w:tcW w:w="8460" w:type="dxa"/>
          </w:tcPr>
          <w:p w14:paraId="59A72BE5" w14:textId="77777777" w:rsidR="008D1EB1" w:rsidRDefault="004C0D40">
            <w:pPr>
              <w:pStyle w:val="TableParagraph"/>
              <w:spacing w:line="170" w:lineRule="exact"/>
              <w:ind w:left="115"/>
              <w:rPr>
                <w:rFonts w:ascii="Courier New"/>
                <w:sz w:val="18"/>
              </w:rPr>
            </w:pPr>
            <w:r>
              <w:rPr>
                <w:rFonts w:ascii="Courier New"/>
                <w:sz w:val="18"/>
              </w:rPr>
              <w:t>STAT CHART COPY PRINTER:</w:t>
            </w:r>
          </w:p>
        </w:tc>
      </w:tr>
    </w:tbl>
    <w:p w14:paraId="62F95F64" w14:textId="77777777" w:rsidR="008D1EB1" w:rsidRDefault="008D1EB1">
      <w:pPr>
        <w:pStyle w:val="BodyText"/>
        <w:spacing w:before="8"/>
      </w:pPr>
    </w:p>
    <w:p w14:paraId="13CD6A1B" w14:textId="77777777" w:rsidR="008D1EB1" w:rsidRDefault="004C0D40">
      <w:pPr>
        <w:pStyle w:val="BodyText"/>
        <w:spacing w:line="242" w:lineRule="auto"/>
        <w:ind w:left="220" w:right="1040"/>
      </w:pPr>
      <w:r>
        <w:rPr>
          <w:b/>
        </w:rPr>
        <w:t xml:space="preserve">Note: </w:t>
      </w:r>
      <w:r>
        <w:t>You must set parameters marked with an asterisk ‘</w:t>
      </w:r>
      <w:r>
        <w:rPr>
          <w:b/>
        </w:rPr>
        <w:t>*</w:t>
      </w:r>
      <w:r>
        <w:t>’. If a response is not entered for a particular parameter, the default value is ‘No’.</w:t>
      </w:r>
    </w:p>
    <w:p w14:paraId="4A6C3B11" w14:textId="77777777" w:rsidR="008D1EB1" w:rsidRDefault="008D1EB1">
      <w:pPr>
        <w:spacing w:line="242" w:lineRule="auto"/>
        <w:sectPr w:rsidR="008D1EB1">
          <w:pgSz w:w="12240" w:h="15840"/>
          <w:pgMar w:top="940" w:right="620" w:bottom="1160" w:left="1220" w:header="730" w:footer="978" w:gutter="0"/>
          <w:cols w:space="720"/>
        </w:sectPr>
      </w:pPr>
    </w:p>
    <w:p w14:paraId="3522C9ED" w14:textId="77777777" w:rsidR="008D1EB1" w:rsidRDefault="008D1EB1">
      <w:pPr>
        <w:pStyle w:val="BodyText"/>
        <w:spacing w:before="5"/>
        <w:rPr>
          <w:sz w:val="11"/>
        </w:rPr>
      </w:pPr>
    </w:p>
    <w:p w14:paraId="12A95F45" w14:textId="77777777" w:rsidR="008D1EB1" w:rsidRDefault="004C0D40">
      <w:pPr>
        <w:pStyle w:val="Heading1"/>
        <w:numPr>
          <w:ilvl w:val="0"/>
          <w:numId w:val="36"/>
        </w:numPr>
        <w:tabs>
          <w:tab w:val="left" w:pos="940"/>
          <w:tab w:val="left" w:pos="941"/>
        </w:tabs>
        <w:spacing w:before="89"/>
      </w:pPr>
      <w:bookmarkStart w:id="29" w:name="6._Setting_Up_Clinical_Procedures"/>
      <w:bookmarkStart w:id="30" w:name="_bookmark17"/>
      <w:bookmarkStart w:id="31" w:name="_bookmark18"/>
      <w:bookmarkEnd w:id="29"/>
      <w:bookmarkEnd w:id="30"/>
      <w:bookmarkEnd w:id="31"/>
      <w:r>
        <w:rPr>
          <w:color w:val="0000FF"/>
        </w:rPr>
        <w:t>Setting Up Clinical</w:t>
      </w:r>
      <w:r>
        <w:rPr>
          <w:color w:val="0000FF"/>
          <w:spacing w:val="-4"/>
        </w:rPr>
        <w:t xml:space="preserve"> </w:t>
      </w:r>
      <w:r>
        <w:rPr>
          <w:color w:val="0000FF"/>
        </w:rPr>
        <w:t>Procedures</w:t>
      </w:r>
    </w:p>
    <w:p w14:paraId="06B88933" w14:textId="77777777" w:rsidR="008D1EB1" w:rsidRDefault="004C0D40">
      <w:pPr>
        <w:pStyle w:val="BodyText"/>
        <w:spacing w:before="281" w:line="242" w:lineRule="auto"/>
        <w:ind w:left="220" w:right="1109"/>
        <w:jc w:val="both"/>
      </w:pPr>
      <w:r>
        <w:t>This chapter describes how to set up CP procedures, instruments, and system parameters. It is recommended that you follow these steps in sequential order. Topics discussed in this chapter include:</w:t>
      </w:r>
    </w:p>
    <w:p w14:paraId="707426AB" w14:textId="77777777" w:rsidR="008D1EB1" w:rsidRDefault="008D1EB1">
      <w:pPr>
        <w:pStyle w:val="BodyText"/>
        <w:spacing w:before="5"/>
      </w:pPr>
    </w:p>
    <w:p w14:paraId="32FC505A" w14:textId="77777777" w:rsidR="008D1EB1" w:rsidRDefault="00630C44">
      <w:pPr>
        <w:pStyle w:val="ListParagraph"/>
        <w:numPr>
          <w:ilvl w:val="1"/>
          <w:numId w:val="36"/>
        </w:numPr>
        <w:tabs>
          <w:tab w:val="left" w:pos="939"/>
          <w:tab w:val="left" w:pos="940"/>
        </w:tabs>
        <w:rPr>
          <w:sz w:val="24"/>
        </w:rPr>
      </w:pPr>
      <w:hyperlink w:anchor="_bookmark17" w:history="1">
        <w:r w:rsidR="004C0D40">
          <w:rPr>
            <w:color w:val="0000FF"/>
            <w:sz w:val="24"/>
            <w:u w:val="single" w:color="0000FF"/>
          </w:rPr>
          <w:t>Step 1 – Populate the CP Definition file</w:t>
        </w:r>
      </w:hyperlink>
    </w:p>
    <w:p w14:paraId="14A36BA2" w14:textId="77777777" w:rsidR="008D1EB1" w:rsidRDefault="00630C44">
      <w:pPr>
        <w:pStyle w:val="ListParagraph"/>
        <w:numPr>
          <w:ilvl w:val="1"/>
          <w:numId w:val="36"/>
        </w:numPr>
        <w:tabs>
          <w:tab w:val="left" w:pos="939"/>
          <w:tab w:val="left" w:pos="940"/>
        </w:tabs>
        <w:spacing w:before="1"/>
        <w:rPr>
          <w:sz w:val="24"/>
        </w:rPr>
      </w:pPr>
      <w:hyperlink w:anchor="_bookmark19" w:history="1">
        <w:r w:rsidR="004C0D40">
          <w:rPr>
            <w:color w:val="0000FF"/>
            <w:sz w:val="24"/>
            <w:u w:val="single" w:color="0000FF"/>
          </w:rPr>
          <w:t>Step 2 – Setting Up</w:t>
        </w:r>
        <w:r w:rsidR="004C0D40">
          <w:rPr>
            <w:color w:val="0000FF"/>
            <w:spacing w:val="-1"/>
            <w:sz w:val="24"/>
            <w:u w:val="single" w:color="0000FF"/>
          </w:rPr>
          <w:t xml:space="preserve"> </w:t>
        </w:r>
        <w:r w:rsidR="004C0D40">
          <w:rPr>
            <w:color w:val="0000FF"/>
            <w:sz w:val="24"/>
            <w:u w:val="single" w:color="0000FF"/>
          </w:rPr>
          <w:t>Instruments</w:t>
        </w:r>
      </w:hyperlink>
    </w:p>
    <w:p w14:paraId="5C64DEA5" w14:textId="77777777" w:rsidR="008D1EB1" w:rsidRDefault="00630C44">
      <w:pPr>
        <w:pStyle w:val="ListParagraph"/>
        <w:numPr>
          <w:ilvl w:val="1"/>
          <w:numId w:val="36"/>
        </w:numPr>
        <w:tabs>
          <w:tab w:val="left" w:pos="939"/>
          <w:tab w:val="left" w:pos="940"/>
        </w:tabs>
        <w:spacing w:before="1"/>
        <w:rPr>
          <w:sz w:val="24"/>
        </w:rPr>
      </w:pPr>
      <w:hyperlink w:anchor="_bookmark29" w:history="1">
        <w:r w:rsidR="004C0D40">
          <w:rPr>
            <w:color w:val="0000FF"/>
            <w:sz w:val="24"/>
            <w:u w:val="single" w:color="0000FF"/>
          </w:rPr>
          <w:t>Step 3 – Setting Up Procedures</w:t>
        </w:r>
      </w:hyperlink>
    </w:p>
    <w:p w14:paraId="24BE5402" w14:textId="77777777" w:rsidR="008D1EB1" w:rsidRDefault="00630C44">
      <w:pPr>
        <w:pStyle w:val="ListParagraph"/>
        <w:numPr>
          <w:ilvl w:val="1"/>
          <w:numId w:val="36"/>
        </w:numPr>
        <w:tabs>
          <w:tab w:val="left" w:pos="939"/>
          <w:tab w:val="left" w:pos="940"/>
        </w:tabs>
        <w:spacing w:before="1"/>
        <w:rPr>
          <w:sz w:val="24"/>
        </w:rPr>
      </w:pPr>
      <w:hyperlink w:anchor="_bookmark35" w:history="1">
        <w:r w:rsidR="004C0D40">
          <w:rPr>
            <w:color w:val="0000FF"/>
            <w:sz w:val="24"/>
            <w:u w:val="single" w:color="0000FF"/>
          </w:rPr>
          <w:t>Step 4 – Setting Up System</w:t>
        </w:r>
        <w:r w:rsidR="004C0D40">
          <w:rPr>
            <w:color w:val="0000FF"/>
            <w:spacing w:val="-3"/>
            <w:sz w:val="24"/>
            <w:u w:val="single" w:color="0000FF"/>
          </w:rPr>
          <w:t xml:space="preserve"> </w:t>
        </w:r>
        <w:r w:rsidR="004C0D40">
          <w:rPr>
            <w:color w:val="0000FF"/>
            <w:sz w:val="24"/>
            <w:u w:val="single" w:color="0000FF"/>
          </w:rPr>
          <w:t>Parameters</w:t>
        </w:r>
      </w:hyperlink>
    </w:p>
    <w:p w14:paraId="34A99211" w14:textId="77777777" w:rsidR="008D1EB1" w:rsidRDefault="008D1EB1">
      <w:pPr>
        <w:pStyle w:val="BodyText"/>
        <w:rPr>
          <w:sz w:val="20"/>
        </w:rPr>
      </w:pPr>
    </w:p>
    <w:p w14:paraId="685558A3" w14:textId="77777777" w:rsidR="008D1EB1" w:rsidRDefault="008D1EB1">
      <w:pPr>
        <w:pStyle w:val="BodyText"/>
        <w:spacing w:before="2"/>
        <w:rPr>
          <w:sz w:val="21"/>
        </w:rPr>
      </w:pPr>
    </w:p>
    <w:p w14:paraId="2D36437A" w14:textId="77777777" w:rsidR="008D1EB1" w:rsidRDefault="004C0D40">
      <w:pPr>
        <w:pStyle w:val="Heading2"/>
      </w:pPr>
      <w:bookmarkStart w:id="32" w:name="Step_1_-_Populate_the_CP_Definition_(#70"/>
      <w:bookmarkEnd w:id="32"/>
      <w:r>
        <w:rPr>
          <w:color w:val="800080"/>
        </w:rPr>
        <w:t>Step 1 - Populate the CP Definition (#702.01) file</w:t>
      </w:r>
    </w:p>
    <w:p w14:paraId="15C76621" w14:textId="77777777" w:rsidR="008D1EB1" w:rsidRDefault="004C0D40">
      <w:pPr>
        <w:pStyle w:val="BodyText"/>
        <w:spacing w:before="282" w:line="242" w:lineRule="auto"/>
        <w:ind w:left="220" w:right="936"/>
      </w:pPr>
      <w:r>
        <w:t>You can populate the CP Definition (#702.01) file with names of clinical procedures automatically by running the INIT^MDPOST routine, and manually by using the procedure edit screen. Editing the procedures is described in detail later in this chapter.</w:t>
      </w:r>
    </w:p>
    <w:p w14:paraId="1DA5CC6B" w14:textId="77777777" w:rsidR="008D1EB1" w:rsidRDefault="008D1EB1">
      <w:pPr>
        <w:pStyle w:val="BodyText"/>
        <w:spacing w:before="6"/>
      </w:pPr>
    </w:p>
    <w:p w14:paraId="7C9FE2D5" w14:textId="77777777" w:rsidR="008D1EB1" w:rsidRDefault="004C0D40">
      <w:pPr>
        <w:pStyle w:val="BodyText"/>
        <w:spacing w:line="242" w:lineRule="auto"/>
        <w:ind w:left="219" w:right="820"/>
      </w:pPr>
      <w:r>
        <w:t xml:space="preserve">Before you decide which method to use, review </w:t>
      </w:r>
      <w:hyperlink w:anchor="_bookmark110" w:history="1">
        <w:r>
          <w:rPr>
            <w:color w:val="0000FF"/>
            <w:u w:val="single" w:color="0000FF"/>
          </w:rPr>
          <w:t>Appendix B – Exported Procedures List</w:t>
        </w:r>
      </w:hyperlink>
      <w:r>
        <w:t xml:space="preserve">, p. </w:t>
      </w:r>
      <w:hyperlink w:anchor="_bookmark111" w:history="1">
        <w:r>
          <w:rPr>
            <w:color w:val="0000FF"/>
          </w:rPr>
          <w:t>16-1</w:t>
        </w:r>
      </w:hyperlink>
      <w:r>
        <w:t>, for the list of procedures. If the Clinical Application Coordinator (CAC) and the CP package coordinator decide to use these procedures for the medical center, IRM can run INIT^MDPOST to automatically populate the CP Definition file with a list of known procedures. These procedure definitions are not complete and must be edited using CP Manager to make them work properly. Additional procedures can also be added using CP Manager.</w:t>
      </w:r>
    </w:p>
    <w:p w14:paraId="1CCE0DE7" w14:textId="77777777" w:rsidR="008D1EB1" w:rsidRDefault="008D1EB1">
      <w:pPr>
        <w:pStyle w:val="BodyText"/>
        <w:spacing w:before="9"/>
      </w:pPr>
    </w:p>
    <w:p w14:paraId="27F80899" w14:textId="77777777" w:rsidR="008D1EB1" w:rsidRDefault="004C0D40">
      <w:pPr>
        <w:pStyle w:val="BodyText"/>
        <w:spacing w:line="242" w:lineRule="auto"/>
        <w:ind w:left="219" w:right="1040"/>
      </w:pPr>
      <w:r>
        <w:t>The application coordinators may initially populate the file manually and then run the INIT^MDPOST routine at a later time. This routine does not overwrite the existing data in the CP Definition file; it adds procedures that are not in the current CP Definition file.</w:t>
      </w:r>
    </w:p>
    <w:p w14:paraId="716E9977" w14:textId="77777777" w:rsidR="008D1EB1" w:rsidRDefault="008D1EB1">
      <w:pPr>
        <w:pStyle w:val="BodyText"/>
        <w:spacing w:before="6"/>
      </w:pPr>
    </w:p>
    <w:p w14:paraId="3B0259CD" w14:textId="77777777" w:rsidR="008D1EB1" w:rsidRDefault="004C0D40">
      <w:pPr>
        <w:pStyle w:val="BodyText"/>
        <w:spacing w:line="242" w:lineRule="auto"/>
        <w:ind w:left="219" w:right="1229"/>
        <w:jc w:val="both"/>
      </w:pPr>
      <w:r>
        <w:t>All procedures are stored in a subfolder called Unassigned within the Procedures folder. All procedures are initially tagged inactive. Use CP Manager to activate specific procedures and associate the procedures with treating specialties.</w:t>
      </w:r>
    </w:p>
    <w:p w14:paraId="643BD2C8" w14:textId="77777777" w:rsidR="008D1EB1" w:rsidRDefault="008D1EB1">
      <w:pPr>
        <w:spacing w:line="242" w:lineRule="auto"/>
        <w:jc w:val="both"/>
        <w:sectPr w:rsidR="008D1EB1">
          <w:headerReference w:type="default" r:id="rId30"/>
          <w:footerReference w:type="even" r:id="rId31"/>
          <w:footerReference w:type="default" r:id="rId32"/>
          <w:pgSz w:w="12240" w:h="15840"/>
          <w:pgMar w:top="1500" w:right="620" w:bottom="1160" w:left="1220" w:header="0" w:footer="978" w:gutter="0"/>
          <w:pgNumType w:start="1"/>
          <w:cols w:space="720"/>
        </w:sectPr>
      </w:pPr>
    </w:p>
    <w:p w14:paraId="66121D2B" w14:textId="77777777" w:rsidR="008D1EB1" w:rsidRDefault="008D1EB1">
      <w:pPr>
        <w:pStyle w:val="BodyText"/>
        <w:rPr>
          <w:sz w:val="20"/>
        </w:rPr>
      </w:pPr>
    </w:p>
    <w:p w14:paraId="5FF5E4A5" w14:textId="77777777" w:rsidR="008D1EB1" w:rsidRDefault="008D1EB1">
      <w:pPr>
        <w:pStyle w:val="BodyText"/>
        <w:rPr>
          <w:sz w:val="20"/>
        </w:rPr>
      </w:pPr>
    </w:p>
    <w:p w14:paraId="7751689A" w14:textId="77777777" w:rsidR="008D1EB1" w:rsidRDefault="008D1EB1">
      <w:pPr>
        <w:pStyle w:val="BodyText"/>
        <w:spacing w:before="2"/>
        <w:rPr>
          <w:sz w:val="19"/>
        </w:rPr>
      </w:pPr>
    </w:p>
    <w:p w14:paraId="0926D3E9" w14:textId="77777777" w:rsidR="008D1EB1" w:rsidRDefault="004C0D40">
      <w:pPr>
        <w:pStyle w:val="Heading2"/>
        <w:jc w:val="both"/>
      </w:pPr>
      <w:bookmarkStart w:id="33" w:name="Step_2_–_Setting_Up_Instruments"/>
      <w:bookmarkStart w:id="34" w:name="_bookmark19"/>
      <w:bookmarkEnd w:id="33"/>
      <w:bookmarkEnd w:id="34"/>
      <w:r>
        <w:rPr>
          <w:color w:val="800080"/>
        </w:rPr>
        <w:t>Step 2 – Setting Up Instruments</w:t>
      </w:r>
    </w:p>
    <w:p w14:paraId="319C3DC7" w14:textId="77777777" w:rsidR="008D1EB1" w:rsidRDefault="004C0D40">
      <w:pPr>
        <w:spacing w:before="285" w:line="247" w:lineRule="auto"/>
        <w:ind w:left="219" w:right="1629"/>
        <w:jc w:val="both"/>
        <w:rPr>
          <w:b/>
          <w:sz w:val="24"/>
        </w:rPr>
      </w:pPr>
      <w:r>
        <w:rPr>
          <w:sz w:val="24"/>
        </w:rPr>
        <w:t xml:space="preserve">Information on instruments is </w:t>
      </w:r>
      <w:r>
        <w:rPr>
          <w:b/>
          <w:sz w:val="24"/>
        </w:rPr>
        <w:t xml:space="preserve">not complete </w:t>
      </w:r>
      <w:r>
        <w:rPr>
          <w:sz w:val="24"/>
        </w:rPr>
        <w:t xml:space="preserve">after instrument information is added during installation. </w:t>
      </w:r>
      <w:r>
        <w:rPr>
          <w:b/>
          <w:sz w:val="24"/>
        </w:rPr>
        <w:t>You must go into CP Manager and enter the necessary fields before the package will work successfully.</w:t>
      </w:r>
    </w:p>
    <w:p w14:paraId="51FAD49B" w14:textId="77777777" w:rsidR="008D1EB1" w:rsidRDefault="008D1EB1">
      <w:pPr>
        <w:pStyle w:val="BodyText"/>
        <w:spacing w:before="6"/>
        <w:rPr>
          <w:b/>
          <w:sz w:val="23"/>
        </w:rPr>
      </w:pPr>
    </w:p>
    <w:p w14:paraId="1EBB2BEE" w14:textId="77777777" w:rsidR="008D1EB1" w:rsidRDefault="004C0D40">
      <w:pPr>
        <w:pStyle w:val="BodyText"/>
        <w:ind w:left="220"/>
        <w:jc w:val="both"/>
      </w:pPr>
      <w:r>
        <w:t>To access CP Manager:</w:t>
      </w:r>
    </w:p>
    <w:p w14:paraId="0D911957" w14:textId="77777777" w:rsidR="008D1EB1" w:rsidRDefault="008D1EB1">
      <w:pPr>
        <w:pStyle w:val="BodyText"/>
        <w:spacing w:before="11"/>
      </w:pPr>
    </w:p>
    <w:p w14:paraId="1285C3D9" w14:textId="77777777" w:rsidR="008D1EB1" w:rsidRDefault="004C0D40">
      <w:pPr>
        <w:pStyle w:val="ListParagraph"/>
        <w:numPr>
          <w:ilvl w:val="0"/>
          <w:numId w:val="35"/>
        </w:numPr>
        <w:tabs>
          <w:tab w:val="left" w:pos="941"/>
        </w:tabs>
        <w:rPr>
          <w:sz w:val="24"/>
        </w:rPr>
      </w:pPr>
      <w:r>
        <w:rPr>
          <w:sz w:val="24"/>
        </w:rPr>
        <w:t xml:space="preserve">Double-click </w:t>
      </w:r>
      <w:r>
        <w:rPr>
          <w:b/>
          <w:sz w:val="24"/>
        </w:rPr>
        <w:t xml:space="preserve">CP Manager </w:t>
      </w:r>
      <w:r>
        <w:rPr>
          <w:sz w:val="24"/>
        </w:rPr>
        <w:t>on the</w:t>
      </w:r>
      <w:r>
        <w:rPr>
          <w:spacing w:val="-1"/>
          <w:sz w:val="24"/>
        </w:rPr>
        <w:t xml:space="preserve"> </w:t>
      </w:r>
      <w:r>
        <w:rPr>
          <w:sz w:val="24"/>
        </w:rPr>
        <w:t>desktop.</w:t>
      </w:r>
    </w:p>
    <w:p w14:paraId="30B719E0" w14:textId="77777777" w:rsidR="008D1EB1" w:rsidRDefault="004C0D40">
      <w:pPr>
        <w:pStyle w:val="ListParagraph"/>
        <w:numPr>
          <w:ilvl w:val="0"/>
          <w:numId w:val="35"/>
        </w:numPr>
        <w:tabs>
          <w:tab w:val="left" w:pos="941"/>
        </w:tabs>
        <w:spacing w:before="4"/>
        <w:rPr>
          <w:sz w:val="24"/>
        </w:rPr>
      </w:pPr>
      <w:r>
        <w:rPr>
          <w:sz w:val="24"/>
        </w:rPr>
        <w:t>Enter your access and verify codes.</w:t>
      </w:r>
    </w:p>
    <w:p w14:paraId="7B686922" w14:textId="77777777" w:rsidR="008D1EB1" w:rsidRDefault="004C0D40">
      <w:pPr>
        <w:pStyle w:val="ListParagraph"/>
        <w:numPr>
          <w:ilvl w:val="0"/>
          <w:numId w:val="35"/>
        </w:numPr>
        <w:tabs>
          <w:tab w:val="left" w:pos="941"/>
        </w:tabs>
        <w:spacing w:before="7"/>
        <w:rPr>
          <w:sz w:val="24"/>
        </w:rPr>
      </w:pPr>
      <w:r>
        <w:rPr>
          <w:sz w:val="24"/>
        </w:rPr>
        <w:t xml:space="preserve">Click </w:t>
      </w:r>
      <w:r>
        <w:rPr>
          <w:b/>
          <w:sz w:val="24"/>
        </w:rPr>
        <w:t>OK</w:t>
      </w:r>
      <w:r>
        <w:rPr>
          <w:sz w:val="24"/>
        </w:rPr>
        <w:t>. The following main screen is</w:t>
      </w:r>
      <w:r>
        <w:rPr>
          <w:spacing w:val="-1"/>
          <w:sz w:val="24"/>
        </w:rPr>
        <w:t xml:space="preserve"> </w:t>
      </w:r>
      <w:r>
        <w:rPr>
          <w:sz w:val="24"/>
        </w:rPr>
        <w:t>displayed:</w:t>
      </w:r>
    </w:p>
    <w:p w14:paraId="6F96377B" w14:textId="77777777" w:rsidR="008D1EB1" w:rsidRDefault="004C0D40">
      <w:pPr>
        <w:pStyle w:val="BodyText"/>
        <w:spacing w:before="1"/>
        <w:rPr>
          <w:sz w:val="21"/>
        </w:rPr>
      </w:pPr>
      <w:r>
        <w:rPr>
          <w:noProof/>
        </w:rPr>
        <w:drawing>
          <wp:anchor distT="0" distB="0" distL="0" distR="0" simplePos="0" relativeHeight="28" behindDoc="0" locked="0" layoutInCell="1" allowOverlap="1" wp14:anchorId="354423BC" wp14:editId="121BB2A6">
            <wp:simplePos x="0" y="0"/>
            <wp:positionH relativeFrom="page">
              <wp:posOffset>918972</wp:posOffset>
            </wp:positionH>
            <wp:positionV relativeFrom="paragraph">
              <wp:posOffset>179013</wp:posOffset>
            </wp:positionV>
            <wp:extent cx="5922522" cy="4438650"/>
            <wp:effectExtent l="0" t="0" r="0" b="0"/>
            <wp:wrapTopAndBottom/>
            <wp:docPr id="3" name="image2.jpeg" descr="CP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3" cstate="print"/>
                    <a:stretch>
                      <a:fillRect/>
                    </a:stretch>
                  </pic:blipFill>
                  <pic:spPr>
                    <a:xfrm>
                      <a:off x="0" y="0"/>
                      <a:ext cx="5922522" cy="4438650"/>
                    </a:xfrm>
                    <a:prstGeom prst="rect">
                      <a:avLst/>
                    </a:prstGeom>
                  </pic:spPr>
                </pic:pic>
              </a:graphicData>
            </a:graphic>
          </wp:anchor>
        </w:drawing>
      </w:r>
    </w:p>
    <w:p w14:paraId="70DB6CE1" w14:textId="77777777" w:rsidR="008D1EB1" w:rsidRDefault="004C0D40">
      <w:pPr>
        <w:spacing w:before="88"/>
        <w:ind w:right="599"/>
        <w:jc w:val="center"/>
        <w:rPr>
          <w:b/>
          <w:sz w:val="20"/>
        </w:rPr>
      </w:pPr>
      <w:r>
        <w:rPr>
          <w:b/>
          <w:sz w:val="20"/>
        </w:rPr>
        <w:t>Figure 6-1</w:t>
      </w:r>
    </w:p>
    <w:p w14:paraId="2CECF60A" w14:textId="77777777" w:rsidR="008D1EB1" w:rsidRDefault="008D1EB1">
      <w:pPr>
        <w:jc w:val="center"/>
        <w:rPr>
          <w:sz w:val="20"/>
        </w:rPr>
        <w:sectPr w:rsidR="008D1EB1">
          <w:headerReference w:type="even" r:id="rId34"/>
          <w:headerReference w:type="default" r:id="rId35"/>
          <w:pgSz w:w="12240" w:h="15840"/>
          <w:pgMar w:top="940" w:right="620" w:bottom="1160" w:left="1220" w:header="730" w:footer="978" w:gutter="0"/>
          <w:cols w:space="720"/>
        </w:sectPr>
      </w:pPr>
    </w:p>
    <w:p w14:paraId="19A7B2AE" w14:textId="77777777" w:rsidR="008D1EB1" w:rsidRDefault="008D1EB1">
      <w:pPr>
        <w:pStyle w:val="BodyText"/>
        <w:rPr>
          <w:b/>
          <w:sz w:val="20"/>
        </w:rPr>
      </w:pPr>
    </w:p>
    <w:p w14:paraId="517E76E8" w14:textId="77777777" w:rsidR="008D1EB1" w:rsidRDefault="008D1EB1">
      <w:pPr>
        <w:pStyle w:val="BodyText"/>
        <w:rPr>
          <w:b/>
          <w:sz w:val="20"/>
        </w:rPr>
      </w:pPr>
    </w:p>
    <w:p w14:paraId="7BA476DF" w14:textId="77777777" w:rsidR="008D1EB1" w:rsidRDefault="008D1EB1">
      <w:pPr>
        <w:pStyle w:val="BodyText"/>
        <w:spacing w:before="1"/>
        <w:rPr>
          <w:b/>
          <w:sz w:val="19"/>
        </w:rPr>
      </w:pPr>
    </w:p>
    <w:p w14:paraId="6F714BFC" w14:textId="77777777" w:rsidR="008D1EB1" w:rsidRDefault="004C0D40">
      <w:pPr>
        <w:pStyle w:val="BodyText"/>
        <w:spacing w:before="90" w:line="242" w:lineRule="auto"/>
        <w:ind w:left="219" w:right="1162"/>
      </w:pPr>
      <w:bookmarkStart w:id="35" w:name="_bookmark20"/>
      <w:bookmarkEnd w:id="35"/>
      <w:r>
        <w:t>In most cases, you edit an existing automated instrument. The Mallinckrodt Clinivision, Olympus Endoworks, GE Medical Systems Muse and Viasys/Sensormedics Vmax automated device interfaces are exported with Clinical Procedures. You must edit all the automated instruments that you want to implement with necessary information.</w:t>
      </w:r>
    </w:p>
    <w:p w14:paraId="687CEFDD" w14:textId="77777777" w:rsidR="008D1EB1" w:rsidRDefault="008D1EB1">
      <w:pPr>
        <w:pStyle w:val="BodyText"/>
        <w:rPr>
          <w:sz w:val="26"/>
        </w:rPr>
      </w:pPr>
    </w:p>
    <w:p w14:paraId="1C0AF217" w14:textId="77777777" w:rsidR="008D1EB1" w:rsidRDefault="008D1EB1">
      <w:pPr>
        <w:pStyle w:val="BodyText"/>
        <w:spacing w:before="3"/>
        <w:rPr>
          <w:sz w:val="23"/>
        </w:rPr>
      </w:pPr>
    </w:p>
    <w:p w14:paraId="6AF6190C" w14:textId="77777777" w:rsidR="008D1EB1" w:rsidRDefault="004C0D40">
      <w:pPr>
        <w:pStyle w:val="Heading3"/>
        <w:spacing w:before="1"/>
      </w:pPr>
      <w:bookmarkStart w:id="36" w:name="Editing_an_Automated_Instrument"/>
      <w:bookmarkStart w:id="37" w:name="_bookmark21"/>
      <w:bookmarkEnd w:id="36"/>
      <w:bookmarkEnd w:id="37"/>
      <w:r>
        <w:t>Editing an Automated Instrument</w:t>
      </w:r>
    </w:p>
    <w:p w14:paraId="7E2BC024" w14:textId="77777777" w:rsidR="008D1EB1" w:rsidRDefault="008D1EB1">
      <w:pPr>
        <w:pStyle w:val="BodyText"/>
        <w:spacing w:before="4"/>
        <w:rPr>
          <w:b/>
        </w:rPr>
      </w:pPr>
    </w:p>
    <w:p w14:paraId="6F771CBC" w14:textId="77777777" w:rsidR="008D1EB1" w:rsidRDefault="004C0D40">
      <w:pPr>
        <w:pStyle w:val="BodyText"/>
        <w:ind w:left="220"/>
      </w:pPr>
      <w:r>
        <w:t>The following list of fields applies to automated instruments:</w:t>
      </w:r>
    </w:p>
    <w:p w14:paraId="47965BA5" w14:textId="77777777" w:rsidR="008D1EB1" w:rsidRDefault="008D1EB1">
      <w:pPr>
        <w:pStyle w:val="BodyText"/>
        <w:spacing w:before="7"/>
      </w:pPr>
    </w:p>
    <w:p w14:paraId="6E46B2D0" w14:textId="77777777" w:rsidR="008D1EB1" w:rsidRDefault="004C0D40">
      <w:pPr>
        <w:pStyle w:val="BodyText"/>
        <w:ind w:left="220"/>
      </w:pPr>
      <w:r>
        <w:t>* indicates fields that must be filled in for an active instrument to work properly.</w:t>
      </w:r>
    </w:p>
    <w:p w14:paraId="2946C8A7" w14:textId="77777777" w:rsidR="008D1EB1" w:rsidRDefault="008D1EB1">
      <w:pPr>
        <w:pStyle w:val="BodyText"/>
        <w:spacing w:before="11"/>
      </w:pPr>
    </w:p>
    <w:p w14:paraId="1B8C8882" w14:textId="77777777" w:rsidR="008D1EB1" w:rsidRDefault="004C0D40">
      <w:pPr>
        <w:pStyle w:val="BodyText"/>
        <w:ind w:left="220"/>
      </w:pPr>
      <w:r>
        <w:rPr>
          <w:b/>
        </w:rPr>
        <w:t xml:space="preserve">BOLD </w:t>
      </w:r>
      <w:r>
        <w:t>indicates fields that are already populated when an automated instrument is exported.</w:t>
      </w:r>
    </w:p>
    <w:p w14:paraId="795DB4E5" w14:textId="77777777" w:rsidR="008D1EB1" w:rsidRDefault="008D1EB1">
      <w:pPr>
        <w:pStyle w:val="BodyText"/>
        <w:spacing w:before="6"/>
      </w:pPr>
    </w:p>
    <w:p w14:paraId="1AF1B4F2" w14:textId="77777777" w:rsidR="008D1EB1" w:rsidRDefault="004C0D40">
      <w:pPr>
        <w:pStyle w:val="Heading5"/>
        <w:numPr>
          <w:ilvl w:val="0"/>
          <w:numId w:val="34"/>
        </w:numPr>
        <w:tabs>
          <w:tab w:val="left" w:pos="398"/>
        </w:tabs>
        <w:ind w:left="397"/>
      </w:pPr>
      <w:r>
        <w:t>Instrument Name</w:t>
      </w:r>
    </w:p>
    <w:p w14:paraId="45B77637" w14:textId="77777777" w:rsidR="008D1EB1" w:rsidRDefault="004C0D40">
      <w:pPr>
        <w:pStyle w:val="Heading5"/>
        <w:numPr>
          <w:ilvl w:val="0"/>
          <w:numId w:val="34"/>
        </w:numPr>
        <w:tabs>
          <w:tab w:val="left" w:pos="398"/>
        </w:tabs>
        <w:spacing w:line="244" w:lineRule="auto"/>
        <w:ind w:right="8378" w:firstLine="0"/>
      </w:pPr>
      <w:r>
        <w:t xml:space="preserve">Printable </w:t>
      </w:r>
      <w:r>
        <w:rPr>
          <w:spacing w:val="-4"/>
        </w:rPr>
        <w:t xml:space="preserve">Name </w:t>
      </w:r>
      <w:r>
        <w:t>Description</w:t>
      </w:r>
    </w:p>
    <w:p w14:paraId="2A3EEEB4" w14:textId="77777777" w:rsidR="008D1EB1" w:rsidRDefault="004C0D40">
      <w:pPr>
        <w:pStyle w:val="Heading5"/>
        <w:numPr>
          <w:ilvl w:val="0"/>
          <w:numId w:val="34"/>
        </w:numPr>
        <w:tabs>
          <w:tab w:val="left" w:pos="398"/>
        </w:tabs>
        <w:spacing w:line="287" w:lineRule="exact"/>
        <w:ind w:left="397"/>
      </w:pPr>
      <w:r>
        <w:t>M Routine</w:t>
      </w:r>
    </w:p>
    <w:p w14:paraId="4B58373F" w14:textId="77777777" w:rsidR="008D1EB1" w:rsidRDefault="004C0D40">
      <w:pPr>
        <w:pStyle w:val="Heading5"/>
        <w:numPr>
          <w:ilvl w:val="0"/>
          <w:numId w:val="34"/>
        </w:numPr>
        <w:tabs>
          <w:tab w:val="left" w:pos="398"/>
        </w:tabs>
        <w:ind w:left="397"/>
      </w:pPr>
      <w:r>
        <w:t>Pkg. Code</w:t>
      </w:r>
    </w:p>
    <w:p w14:paraId="124C4D26" w14:textId="77777777" w:rsidR="008D1EB1" w:rsidRDefault="004C0D40">
      <w:pPr>
        <w:pStyle w:val="Heading5"/>
        <w:numPr>
          <w:ilvl w:val="0"/>
          <w:numId w:val="34"/>
        </w:numPr>
        <w:tabs>
          <w:tab w:val="left" w:pos="398"/>
        </w:tabs>
        <w:ind w:left="397"/>
      </w:pPr>
      <w:r>
        <w:t>Valid Attachment Types</w:t>
      </w:r>
    </w:p>
    <w:p w14:paraId="14385571" w14:textId="77777777" w:rsidR="008D1EB1" w:rsidRDefault="008D1EB1">
      <w:pPr>
        <w:pStyle w:val="BodyText"/>
        <w:spacing w:before="10"/>
        <w:rPr>
          <w:b/>
        </w:rPr>
      </w:pPr>
    </w:p>
    <w:p w14:paraId="50329116" w14:textId="77777777" w:rsidR="008D1EB1" w:rsidRDefault="004C0D40">
      <w:pPr>
        <w:pStyle w:val="Heading5"/>
      </w:pPr>
      <w:r>
        <w:t>If Bi-Directional Instrument is checked:</w:t>
      </w:r>
    </w:p>
    <w:p w14:paraId="3EF4EC4F" w14:textId="77777777" w:rsidR="008D1EB1" w:rsidRDefault="008D1EB1">
      <w:pPr>
        <w:pStyle w:val="BodyText"/>
        <w:spacing w:before="4"/>
        <w:rPr>
          <w:b/>
        </w:rPr>
      </w:pPr>
    </w:p>
    <w:p w14:paraId="551A5B14" w14:textId="77777777" w:rsidR="008D1EB1" w:rsidRDefault="004C0D40">
      <w:pPr>
        <w:pStyle w:val="Heading5"/>
        <w:ind w:left="940"/>
      </w:pPr>
      <w:r>
        <w:rPr>
          <w:rFonts w:ascii="Symbol" w:hAnsi="Symbol"/>
          <w:b w:val="0"/>
        </w:rPr>
        <w:t></w:t>
      </w:r>
      <w:r>
        <w:t>HL7 Inst ID</w:t>
      </w:r>
    </w:p>
    <w:p w14:paraId="6F24F9EF" w14:textId="77777777" w:rsidR="008D1EB1" w:rsidRDefault="004C0D40">
      <w:pPr>
        <w:pStyle w:val="Heading5"/>
        <w:ind w:left="940"/>
      </w:pPr>
      <w:r>
        <w:rPr>
          <w:rFonts w:ascii="Symbol" w:hAnsi="Symbol"/>
          <w:b w:val="0"/>
        </w:rPr>
        <w:t></w:t>
      </w:r>
      <w:r>
        <w:t>HL7 Link</w:t>
      </w:r>
    </w:p>
    <w:p w14:paraId="789546B3" w14:textId="77777777" w:rsidR="008D1EB1" w:rsidRDefault="008D1EB1">
      <w:pPr>
        <w:pStyle w:val="BodyText"/>
        <w:spacing w:before="5"/>
        <w:rPr>
          <w:b/>
        </w:rPr>
      </w:pPr>
    </w:p>
    <w:p w14:paraId="11C62B0E" w14:textId="77777777" w:rsidR="008D1EB1" w:rsidRDefault="004C0D40">
      <w:pPr>
        <w:pStyle w:val="ListParagraph"/>
        <w:numPr>
          <w:ilvl w:val="0"/>
          <w:numId w:val="34"/>
        </w:numPr>
        <w:tabs>
          <w:tab w:val="left" w:pos="398"/>
        </w:tabs>
        <w:ind w:left="397"/>
        <w:rPr>
          <w:sz w:val="24"/>
        </w:rPr>
      </w:pPr>
      <w:r>
        <w:rPr>
          <w:sz w:val="24"/>
        </w:rPr>
        <w:t>Notification Mailgroup</w:t>
      </w:r>
    </w:p>
    <w:p w14:paraId="7A6E6C75" w14:textId="77777777" w:rsidR="008D1EB1" w:rsidRDefault="004C0D40">
      <w:pPr>
        <w:pStyle w:val="ListParagraph"/>
        <w:numPr>
          <w:ilvl w:val="0"/>
          <w:numId w:val="34"/>
        </w:numPr>
        <w:tabs>
          <w:tab w:val="left" w:pos="398"/>
        </w:tabs>
        <w:spacing w:before="1"/>
        <w:ind w:left="397"/>
        <w:rPr>
          <w:sz w:val="24"/>
        </w:rPr>
      </w:pPr>
      <w:r>
        <w:rPr>
          <w:sz w:val="24"/>
        </w:rPr>
        <w:t>Active</w:t>
      </w:r>
    </w:p>
    <w:p w14:paraId="7943C36E" w14:textId="77777777" w:rsidR="008D1EB1" w:rsidRDefault="004C0D40">
      <w:pPr>
        <w:pStyle w:val="BodyText"/>
        <w:spacing w:before="3"/>
        <w:ind w:left="220"/>
      </w:pPr>
      <w:r>
        <w:t>Serial Number (Optional)</w:t>
      </w:r>
    </w:p>
    <w:p w14:paraId="37AD47C6" w14:textId="77777777" w:rsidR="008D1EB1" w:rsidRDefault="004C0D40">
      <w:pPr>
        <w:pStyle w:val="BodyText"/>
        <w:spacing w:before="4" w:line="242" w:lineRule="auto"/>
        <w:ind w:left="220" w:right="6794"/>
      </w:pPr>
      <w:r>
        <w:t>Delete When Submitted (Optional) Default Extension (Optional)</w:t>
      </w:r>
    </w:p>
    <w:p w14:paraId="0DA757AA" w14:textId="77777777" w:rsidR="008D1EB1" w:rsidRDefault="004C0D40">
      <w:pPr>
        <w:pStyle w:val="BodyText"/>
        <w:spacing w:before="1" w:line="242" w:lineRule="auto"/>
        <w:ind w:left="220" w:right="8006"/>
      </w:pPr>
      <w:r>
        <w:t>IP Address (Optional) Port (Optional)</w:t>
      </w:r>
    </w:p>
    <w:p w14:paraId="67DADB57" w14:textId="77777777" w:rsidR="008D1EB1" w:rsidRDefault="004C0D40">
      <w:pPr>
        <w:pStyle w:val="BodyText"/>
        <w:spacing w:before="2" w:line="242" w:lineRule="auto"/>
        <w:ind w:left="220" w:right="7434"/>
      </w:pPr>
      <w:r>
        <w:t>HL7 Unv Svc ID (Optional) Server Name (Optional) Share Name  (Optional) Path Name</w:t>
      </w:r>
      <w:r>
        <w:rPr>
          <w:spacing w:val="59"/>
        </w:rPr>
        <w:t xml:space="preserve"> </w:t>
      </w:r>
      <w:r>
        <w:t>(Optional)</w:t>
      </w:r>
    </w:p>
    <w:p w14:paraId="521D767D" w14:textId="77777777" w:rsidR="008D1EB1" w:rsidRDefault="004C0D40">
      <w:pPr>
        <w:pStyle w:val="BodyText"/>
        <w:spacing w:before="3"/>
        <w:ind w:left="220"/>
      </w:pPr>
      <w:r>
        <w:t>Executable Name</w:t>
      </w:r>
      <w:r>
        <w:rPr>
          <w:spacing w:val="59"/>
        </w:rPr>
        <w:t xml:space="preserve"> </w:t>
      </w:r>
      <w:r>
        <w:t>(Optional)</w:t>
      </w:r>
    </w:p>
    <w:p w14:paraId="4F578A1A" w14:textId="77777777" w:rsidR="008D1EB1" w:rsidRDefault="008D1EB1">
      <w:pPr>
        <w:pStyle w:val="BodyText"/>
        <w:rPr>
          <w:sz w:val="26"/>
        </w:rPr>
      </w:pPr>
    </w:p>
    <w:p w14:paraId="6C59E87A" w14:textId="77777777" w:rsidR="008D1EB1" w:rsidRDefault="008D1EB1">
      <w:pPr>
        <w:pStyle w:val="BodyText"/>
        <w:rPr>
          <w:sz w:val="23"/>
        </w:rPr>
      </w:pPr>
    </w:p>
    <w:p w14:paraId="503872C7" w14:textId="77777777" w:rsidR="008D1EB1" w:rsidRDefault="004C0D40">
      <w:pPr>
        <w:pStyle w:val="BodyText"/>
        <w:ind w:left="220"/>
      </w:pPr>
      <w:r>
        <w:t>To edit an automated instrument:</w:t>
      </w:r>
    </w:p>
    <w:p w14:paraId="209809D9" w14:textId="77777777" w:rsidR="008D1EB1" w:rsidRDefault="008D1EB1">
      <w:pPr>
        <w:pStyle w:val="BodyText"/>
        <w:spacing w:before="7"/>
      </w:pPr>
    </w:p>
    <w:p w14:paraId="03BE7D3D" w14:textId="77777777" w:rsidR="008D1EB1" w:rsidRDefault="004C0D40">
      <w:pPr>
        <w:pStyle w:val="ListParagraph"/>
        <w:numPr>
          <w:ilvl w:val="0"/>
          <w:numId w:val="33"/>
        </w:numPr>
        <w:tabs>
          <w:tab w:val="left" w:pos="940"/>
        </w:tabs>
        <w:rPr>
          <w:sz w:val="24"/>
        </w:rPr>
      </w:pPr>
      <w:r>
        <w:rPr>
          <w:sz w:val="24"/>
        </w:rPr>
        <w:t xml:space="preserve">View the list of automated instruments. See </w:t>
      </w:r>
      <w:hyperlink w:anchor="_bookmark22" w:history="1">
        <w:r>
          <w:rPr>
            <w:sz w:val="24"/>
          </w:rPr>
          <w:t>Figure</w:t>
        </w:r>
        <w:r>
          <w:rPr>
            <w:spacing w:val="-3"/>
            <w:sz w:val="24"/>
          </w:rPr>
          <w:t xml:space="preserve"> </w:t>
        </w:r>
        <w:r>
          <w:rPr>
            <w:sz w:val="24"/>
          </w:rPr>
          <w:t>6-2</w:t>
        </w:r>
      </w:hyperlink>
      <w:r>
        <w:rPr>
          <w:sz w:val="24"/>
        </w:rPr>
        <w:t>.</w:t>
      </w:r>
    </w:p>
    <w:p w14:paraId="3DD73180" w14:textId="77777777" w:rsidR="008D1EB1" w:rsidRDefault="008D1EB1">
      <w:pPr>
        <w:rPr>
          <w:sz w:val="24"/>
        </w:rPr>
        <w:sectPr w:rsidR="008D1EB1">
          <w:footerReference w:type="even" r:id="rId36"/>
          <w:footerReference w:type="default" r:id="rId37"/>
          <w:pgSz w:w="12240" w:h="15840"/>
          <w:pgMar w:top="940" w:right="620" w:bottom="1160" w:left="1220" w:header="730" w:footer="978" w:gutter="0"/>
          <w:pgNumType w:start="3"/>
          <w:cols w:space="720"/>
        </w:sectPr>
      </w:pPr>
    </w:p>
    <w:p w14:paraId="0392D904" w14:textId="77777777" w:rsidR="008D1EB1" w:rsidRDefault="008D1EB1">
      <w:pPr>
        <w:pStyle w:val="BodyText"/>
        <w:rPr>
          <w:sz w:val="20"/>
        </w:rPr>
      </w:pPr>
    </w:p>
    <w:p w14:paraId="339C15F1" w14:textId="77777777" w:rsidR="008D1EB1" w:rsidRDefault="008D1EB1">
      <w:pPr>
        <w:pStyle w:val="BodyText"/>
        <w:spacing w:before="6"/>
        <w:rPr>
          <w:sz w:val="22"/>
        </w:rPr>
      </w:pPr>
    </w:p>
    <w:p w14:paraId="06028DD4" w14:textId="77777777" w:rsidR="008D1EB1" w:rsidRDefault="004C0D40">
      <w:pPr>
        <w:pStyle w:val="ListParagraph"/>
        <w:numPr>
          <w:ilvl w:val="0"/>
          <w:numId w:val="33"/>
        </w:numPr>
        <w:tabs>
          <w:tab w:val="left" w:pos="940"/>
        </w:tabs>
        <w:spacing w:before="1" w:line="242" w:lineRule="auto"/>
        <w:ind w:right="1122"/>
        <w:rPr>
          <w:sz w:val="24"/>
        </w:rPr>
      </w:pPr>
      <w:r>
        <w:rPr>
          <w:sz w:val="24"/>
        </w:rPr>
        <w:t>Click on an automated instrument. The edit screen is displayed on the right side of the Clinical Procedures Manager window.</w:t>
      </w:r>
    </w:p>
    <w:p w14:paraId="2B07B83D" w14:textId="77777777" w:rsidR="008D1EB1" w:rsidRDefault="008D1EB1">
      <w:pPr>
        <w:pStyle w:val="BodyText"/>
        <w:spacing w:before="5"/>
      </w:pPr>
    </w:p>
    <w:p w14:paraId="6233B4CE" w14:textId="77777777" w:rsidR="008D1EB1" w:rsidRDefault="004C0D40">
      <w:pPr>
        <w:pStyle w:val="ListParagraph"/>
        <w:numPr>
          <w:ilvl w:val="0"/>
          <w:numId w:val="33"/>
        </w:numPr>
        <w:tabs>
          <w:tab w:val="left" w:pos="940"/>
        </w:tabs>
        <w:rPr>
          <w:sz w:val="24"/>
        </w:rPr>
      </w:pPr>
      <w:r>
        <w:rPr>
          <w:sz w:val="24"/>
        </w:rPr>
        <w:t>Enter the fields that apply to the instrument you</w:t>
      </w:r>
      <w:r>
        <w:rPr>
          <w:spacing w:val="-1"/>
          <w:sz w:val="24"/>
        </w:rPr>
        <w:t xml:space="preserve"> </w:t>
      </w:r>
      <w:r>
        <w:rPr>
          <w:sz w:val="24"/>
        </w:rPr>
        <w:t>selected.</w:t>
      </w:r>
    </w:p>
    <w:p w14:paraId="74AC28F6" w14:textId="77777777" w:rsidR="008D1EB1" w:rsidRDefault="008D1EB1">
      <w:pPr>
        <w:pStyle w:val="BodyText"/>
        <w:spacing w:before="11"/>
      </w:pPr>
    </w:p>
    <w:p w14:paraId="0BAC5550" w14:textId="77777777" w:rsidR="008D1EB1" w:rsidRDefault="004C0D40">
      <w:pPr>
        <w:pStyle w:val="ListParagraph"/>
        <w:numPr>
          <w:ilvl w:val="0"/>
          <w:numId w:val="33"/>
        </w:numPr>
        <w:tabs>
          <w:tab w:val="left" w:pos="940"/>
        </w:tabs>
        <w:rPr>
          <w:sz w:val="24"/>
        </w:rPr>
      </w:pPr>
      <w:r>
        <w:rPr>
          <w:sz w:val="24"/>
        </w:rPr>
        <w:t xml:space="preserve">Click </w:t>
      </w:r>
      <w:r>
        <w:rPr>
          <w:b/>
          <w:sz w:val="24"/>
        </w:rPr>
        <w:t xml:space="preserve">Save </w:t>
      </w:r>
      <w:r>
        <w:rPr>
          <w:sz w:val="24"/>
        </w:rPr>
        <w:t>when you are</w:t>
      </w:r>
      <w:r>
        <w:rPr>
          <w:spacing w:val="-1"/>
          <w:sz w:val="24"/>
        </w:rPr>
        <w:t xml:space="preserve"> </w:t>
      </w:r>
      <w:r>
        <w:rPr>
          <w:sz w:val="24"/>
        </w:rPr>
        <w:t>done.</w:t>
      </w:r>
    </w:p>
    <w:p w14:paraId="6D519FEC" w14:textId="77777777" w:rsidR="008D1EB1" w:rsidRDefault="008D1EB1">
      <w:pPr>
        <w:pStyle w:val="BodyText"/>
        <w:spacing w:before="10"/>
      </w:pPr>
    </w:p>
    <w:p w14:paraId="6F7113F9" w14:textId="77777777" w:rsidR="008D1EB1" w:rsidRDefault="004C0D40">
      <w:pPr>
        <w:pStyle w:val="ListParagraph"/>
        <w:numPr>
          <w:ilvl w:val="0"/>
          <w:numId w:val="33"/>
        </w:numPr>
        <w:tabs>
          <w:tab w:val="left" w:pos="940"/>
        </w:tabs>
        <w:spacing w:before="1" w:line="242" w:lineRule="auto"/>
        <w:ind w:right="1050"/>
        <w:rPr>
          <w:sz w:val="24"/>
        </w:rPr>
      </w:pPr>
      <w:r>
        <w:rPr>
          <w:sz w:val="24"/>
        </w:rPr>
        <w:t xml:space="preserve">Click </w:t>
      </w:r>
      <w:r>
        <w:rPr>
          <w:b/>
          <w:sz w:val="24"/>
        </w:rPr>
        <w:t xml:space="preserve">Print </w:t>
      </w:r>
      <w:r>
        <w:rPr>
          <w:sz w:val="24"/>
        </w:rPr>
        <w:t>if you want to print an Automated Instrument report. See</w:t>
      </w:r>
      <w:r>
        <w:rPr>
          <w:color w:val="0000FF"/>
          <w:sz w:val="24"/>
        </w:rPr>
        <w:t xml:space="preserve"> </w:t>
      </w:r>
      <w:r>
        <w:rPr>
          <w:color w:val="0000FF"/>
          <w:sz w:val="24"/>
          <w:u w:val="single" w:color="0000FF"/>
        </w:rPr>
        <w:t>Printing Reports</w:t>
      </w:r>
      <w:r>
        <w:rPr>
          <w:sz w:val="24"/>
        </w:rPr>
        <w:t xml:space="preserve">, p. </w:t>
      </w:r>
      <w:r>
        <w:rPr>
          <w:color w:val="0000FF"/>
          <w:sz w:val="24"/>
        </w:rPr>
        <w:t>2-4.</w:t>
      </w:r>
    </w:p>
    <w:p w14:paraId="60181F62" w14:textId="77777777" w:rsidR="008D1EB1" w:rsidRDefault="004C0D40">
      <w:pPr>
        <w:pStyle w:val="BodyText"/>
        <w:spacing w:before="10"/>
        <w:rPr>
          <w:sz w:val="20"/>
        </w:rPr>
      </w:pPr>
      <w:r>
        <w:rPr>
          <w:noProof/>
        </w:rPr>
        <w:drawing>
          <wp:anchor distT="0" distB="0" distL="0" distR="0" simplePos="0" relativeHeight="29" behindDoc="0" locked="0" layoutInCell="1" allowOverlap="1" wp14:anchorId="4BA14B7E" wp14:editId="05D9FBAA">
            <wp:simplePos x="0" y="0"/>
            <wp:positionH relativeFrom="page">
              <wp:posOffset>925067</wp:posOffset>
            </wp:positionH>
            <wp:positionV relativeFrom="paragraph">
              <wp:posOffset>177586</wp:posOffset>
            </wp:positionV>
            <wp:extent cx="5929628" cy="4448175"/>
            <wp:effectExtent l="0" t="0" r="0" b="0"/>
            <wp:wrapTopAndBottom/>
            <wp:docPr id="5" name="image3.jpeg" descr="CP Manager Instr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5929628" cy="4448175"/>
                    </a:xfrm>
                    <a:prstGeom prst="rect">
                      <a:avLst/>
                    </a:prstGeom>
                  </pic:spPr>
                </pic:pic>
              </a:graphicData>
            </a:graphic>
          </wp:anchor>
        </w:drawing>
      </w:r>
    </w:p>
    <w:p w14:paraId="1878CA0C" w14:textId="77777777" w:rsidR="008D1EB1" w:rsidRDefault="004C0D40">
      <w:pPr>
        <w:spacing w:before="88"/>
        <w:ind w:right="599"/>
        <w:jc w:val="center"/>
        <w:rPr>
          <w:b/>
          <w:sz w:val="20"/>
        </w:rPr>
      </w:pPr>
      <w:bookmarkStart w:id="38" w:name="_bookmark22"/>
      <w:bookmarkEnd w:id="38"/>
      <w:r>
        <w:rPr>
          <w:b/>
          <w:sz w:val="20"/>
        </w:rPr>
        <w:t>Figure 6-2</w:t>
      </w:r>
    </w:p>
    <w:p w14:paraId="6CEBE0DC" w14:textId="77777777" w:rsidR="008D1EB1" w:rsidRDefault="008D1EB1">
      <w:pPr>
        <w:pStyle w:val="BodyText"/>
        <w:rPr>
          <w:b/>
          <w:sz w:val="22"/>
        </w:rPr>
      </w:pPr>
    </w:p>
    <w:p w14:paraId="301E4219" w14:textId="77777777" w:rsidR="008D1EB1" w:rsidRDefault="004C0D40">
      <w:pPr>
        <w:pStyle w:val="BodyText"/>
        <w:spacing w:before="148"/>
        <w:ind w:left="220"/>
      </w:pPr>
      <w:r>
        <w:t>Here is a list of fields for automated instruments.</w:t>
      </w:r>
    </w:p>
    <w:p w14:paraId="13DA7B66" w14:textId="77777777" w:rsidR="008D1EB1" w:rsidRDefault="008D1EB1">
      <w:pPr>
        <w:pStyle w:val="BodyText"/>
        <w:spacing w:before="11"/>
      </w:pPr>
    </w:p>
    <w:p w14:paraId="3FBCA204" w14:textId="77777777" w:rsidR="008D1EB1" w:rsidRDefault="004C0D40">
      <w:pPr>
        <w:pStyle w:val="BodyText"/>
        <w:ind w:left="220"/>
      </w:pPr>
      <w:r>
        <w:rPr>
          <w:b/>
        </w:rPr>
        <w:t>General</w:t>
      </w:r>
      <w:r>
        <w:t>: This section contains general information about the instrument.</w:t>
      </w:r>
    </w:p>
    <w:p w14:paraId="42A04281" w14:textId="77777777" w:rsidR="008D1EB1" w:rsidRDefault="008D1EB1">
      <w:pPr>
        <w:pStyle w:val="BodyText"/>
        <w:spacing w:before="11"/>
      </w:pPr>
    </w:p>
    <w:p w14:paraId="19241A8B" w14:textId="77777777" w:rsidR="008D1EB1" w:rsidRDefault="004C0D40">
      <w:pPr>
        <w:ind w:left="940"/>
        <w:rPr>
          <w:sz w:val="24"/>
        </w:rPr>
      </w:pPr>
      <w:r>
        <w:rPr>
          <w:b/>
          <w:sz w:val="24"/>
        </w:rPr>
        <w:t xml:space="preserve">Instrument Name: </w:t>
      </w:r>
      <w:r>
        <w:rPr>
          <w:sz w:val="24"/>
        </w:rPr>
        <w:t>If you are editing an instrument, the name is filled in.</w:t>
      </w:r>
    </w:p>
    <w:p w14:paraId="191B0B82" w14:textId="77777777" w:rsidR="008D1EB1" w:rsidRDefault="008D1EB1">
      <w:pPr>
        <w:pStyle w:val="BodyText"/>
        <w:spacing w:before="11"/>
      </w:pPr>
    </w:p>
    <w:p w14:paraId="3D9538DE" w14:textId="77777777" w:rsidR="008D1EB1" w:rsidRDefault="004C0D40">
      <w:pPr>
        <w:pStyle w:val="BodyText"/>
        <w:ind w:left="940"/>
      </w:pPr>
      <w:r>
        <w:rPr>
          <w:b/>
        </w:rPr>
        <w:t xml:space="preserve">Note: </w:t>
      </w:r>
      <w:r>
        <w:t>This field must be filled in for an active instrument to work properly.</w:t>
      </w:r>
    </w:p>
    <w:p w14:paraId="20B370CC" w14:textId="77777777" w:rsidR="008D1EB1" w:rsidRDefault="008D1EB1">
      <w:pPr>
        <w:sectPr w:rsidR="008D1EB1">
          <w:pgSz w:w="12240" w:h="15840"/>
          <w:pgMar w:top="940" w:right="620" w:bottom="1160" w:left="1220" w:header="730" w:footer="978" w:gutter="0"/>
          <w:cols w:space="720"/>
        </w:sectPr>
      </w:pPr>
    </w:p>
    <w:p w14:paraId="1EFAF4EA" w14:textId="77777777" w:rsidR="008D1EB1" w:rsidRDefault="008D1EB1">
      <w:pPr>
        <w:pStyle w:val="BodyText"/>
        <w:rPr>
          <w:sz w:val="20"/>
        </w:rPr>
      </w:pPr>
    </w:p>
    <w:p w14:paraId="1C926E55" w14:textId="77777777" w:rsidR="008D1EB1" w:rsidRDefault="008D1EB1">
      <w:pPr>
        <w:pStyle w:val="BodyText"/>
        <w:spacing w:before="6"/>
        <w:rPr>
          <w:sz w:val="22"/>
        </w:rPr>
      </w:pPr>
    </w:p>
    <w:p w14:paraId="389F64A2" w14:textId="77777777" w:rsidR="008D1EB1" w:rsidRDefault="004C0D40">
      <w:pPr>
        <w:pStyle w:val="BodyText"/>
        <w:spacing w:before="1" w:line="242" w:lineRule="auto"/>
        <w:ind w:left="940" w:right="1635"/>
      </w:pPr>
      <w:r>
        <w:t>If you are adding a new instrument that is already supported by CP, do one of the following:</w:t>
      </w:r>
    </w:p>
    <w:p w14:paraId="55E465B4" w14:textId="77777777" w:rsidR="008D1EB1" w:rsidRDefault="004C0D40">
      <w:pPr>
        <w:pStyle w:val="ListParagraph"/>
        <w:numPr>
          <w:ilvl w:val="1"/>
          <w:numId w:val="33"/>
        </w:numPr>
        <w:tabs>
          <w:tab w:val="left" w:pos="2019"/>
          <w:tab w:val="left" w:pos="2020"/>
        </w:tabs>
        <w:spacing w:line="242" w:lineRule="auto"/>
        <w:ind w:right="937"/>
        <w:rPr>
          <w:sz w:val="24"/>
        </w:rPr>
      </w:pPr>
      <w:r>
        <w:rPr>
          <w:sz w:val="24"/>
        </w:rPr>
        <w:t>If the device is bi-directional, you can enter a name of your own choice (3-30 characters), such as Muse EKG (Tampa). The name does not have to be the vendor’s</w:t>
      </w:r>
      <w:r>
        <w:rPr>
          <w:spacing w:val="-1"/>
          <w:sz w:val="24"/>
        </w:rPr>
        <w:t xml:space="preserve"> </w:t>
      </w:r>
      <w:r>
        <w:rPr>
          <w:sz w:val="24"/>
        </w:rPr>
        <w:t>name.</w:t>
      </w:r>
    </w:p>
    <w:p w14:paraId="361E95D7" w14:textId="77777777" w:rsidR="008D1EB1" w:rsidRDefault="004C0D40">
      <w:pPr>
        <w:pStyle w:val="ListParagraph"/>
        <w:numPr>
          <w:ilvl w:val="1"/>
          <w:numId w:val="33"/>
        </w:numPr>
        <w:tabs>
          <w:tab w:val="left" w:pos="2019"/>
          <w:tab w:val="left" w:pos="2020"/>
        </w:tabs>
        <w:spacing w:line="242" w:lineRule="auto"/>
        <w:ind w:right="1090"/>
        <w:rPr>
          <w:sz w:val="24"/>
        </w:rPr>
      </w:pPr>
      <w:r>
        <w:rPr>
          <w:sz w:val="24"/>
        </w:rPr>
        <w:t>If the device is uni-directional, you need to enter a CP defined name. In this case, you can contact TSO or NVS for the correct instrument</w:t>
      </w:r>
      <w:r>
        <w:rPr>
          <w:spacing w:val="-2"/>
          <w:sz w:val="24"/>
        </w:rPr>
        <w:t xml:space="preserve"> </w:t>
      </w:r>
      <w:r>
        <w:rPr>
          <w:sz w:val="24"/>
        </w:rPr>
        <w:t>name.</w:t>
      </w:r>
    </w:p>
    <w:p w14:paraId="4E671EB7" w14:textId="77777777" w:rsidR="008D1EB1" w:rsidRDefault="008D1EB1">
      <w:pPr>
        <w:pStyle w:val="BodyText"/>
        <w:spacing w:before="4"/>
      </w:pPr>
    </w:p>
    <w:p w14:paraId="65122280" w14:textId="77777777" w:rsidR="008D1EB1" w:rsidRDefault="004C0D40">
      <w:pPr>
        <w:pStyle w:val="BodyText"/>
        <w:spacing w:line="242" w:lineRule="auto"/>
        <w:ind w:left="940" w:right="822"/>
      </w:pPr>
      <w:r>
        <w:t>If you are adding a new instrument (bi-directional or uni-directional) that is not supported by CP, then you must enter a NOIS/Remedy help ticket. Keep in mind that adding unsupported instruments is a complex task and may cause some image quality problems.</w:t>
      </w:r>
    </w:p>
    <w:p w14:paraId="03C28868" w14:textId="77777777" w:rsidR="008D1EB1" w:rsidRDefault="008D1EB1">
      <w:pPr>
        <w:pStyle w:val="BodyText"/>
        <w:spacing w:before="10"/>
      </w:pPr>
    </w:p>
    <w:p w14:paraId="58F7B394" w14:textId="77777777" w:rsidR="008D1EB1" w:rsidRDefault="004C0D40">
      <w:pPr>
        <w:pStyle w:val="BodyText"/>
        <w:spacing w:line="242" w:lineRule="auto"/>
        <w:ind w:left="940" w:right="1115"/>
        <w:jc w:val="both"/>
      </w:pPr>
      <w:r>
        <w:rPr>
          <w:b/>
        </w:rPr>
        <w:t>Printable Name</w:t>
      </w:r>
      <w:r>
        <w:t>: Enter a name for the instrument report (3 to 30 characters). You can use the same name as the instrument name. This name is used as the printable name on reports. Must be filled in for an active instrument to work properly.</w:t>
      </w:r>
    </w:p>
    <w:p w14:paraId="31B11EA4" w14:textId="77777777" w:rsidR="008D1EB1" w:rsidRDefault="008D1EB1">
      <w:pPr>
        <w:pStyle w:val="BodyText"/>
        <w:spacing w:before="9"/>
      </w:pPr>
    </w:p>
    <w:p w14:paraId="72F1464D" w14:textId="77777777" w:rsidR="008D1EB1" w:rsidRDefault="004C0D40">
      <w:pPr>
        <w:pStyle w:val="BodyText"/>
        <w:spacing w:before="1" w:line="242" w:lineRule="auto"/>
        <w:ind w:left="940" w:right="1006"/>
        <w:jc w:val="both"/>
      </w:pPr>
      <w:r>
        <w:rPr>
          <w:b/>
        </w:rPr>
        <w:t>Notification Mailgroup</w:t>
      </w:r>
      <w:r>
        <w:t>: Enter the name of a local VistA mailgroup that contains a list of people, who will be notified if a problem arises with this automated instrument.</w:t>
      </w:r>
    </w:p>
    <w:p w14:paraId="2D22F82D" w14:textId="77777777" w:rsidR="008D1EB1" w:rsidRDefault="008D1EB1">
      <w:pPr>
        <w:pStyle w:val="BodyText"/>
        <w:spacing w:before="5"/>
      </w:pPr>
    </w:p>
    <w:p w14:paraId="3197A818" w14:textId="77777777" w:rsidR="008D1EB1" w:rsidRDefault="004C0D40">
      <w:pPr>
        <w:pStyle w:val="BodyText"/>
        <w:spacing w:line="242" w:lineRule="auto"/>
        <w:ind w:left="940" w:right="908"/>
      </w:pPr>
      <w:r>
        <w:t>CP also exports a mailgroup called “MD DEVICE ERRORS” that can be used to populate this field. Enter MD and the field fills in with “MD DEVICE ERRORS’. The coordinator of this group is assigned during package installation. Must be filled in for an active instrument to work properly.</w:t>
      </w:r>
    </w:p>
    <w:p w14:paraId="22188114" w14:textId="77777777" w:rsidR="008D1EB1" w:rsidRDefault="008D1EB1">
      <w:pPr>
        <w:pStyle w:val="BodyText"/>
        <w:spacing w:before="10"/>
      </w:pPr>
    </w:p>
    <w:p w14:paraId="211CA65F" w14:textId="77777777" w:rsidR="008D1EB1" w:rsidRDefault="004C0D40">
      <w:pPr>
        <w:pStyle w:val="BodyText"/>
        <w:spacing w:before="1" w:line="242" w:lineRule="auto"/>
        <w:ind w:left="940" w:right="1295"/>
      </w:pPr>
      <w:r>
        <w:rPr>
          <w:b/>
        </w:rPr>
        <w:t>Description</w:t>
      </w:r>
      <w:r>
        <w:t>: Enter a description of the automated instrument (1-50 characters). Optional.</w:t>
      </w:r>
    </w:p>
    <w:p w14:paraId="632756A3" w14:textId="77777777" w:rsidR="008D1EB1" w:rsidRDefault="008D1EB1">
      <w:pPr>
        <w:pStyle w:val="BodyText"/>
        <w:spacing w:before="8"/>
      </w:pPr>
    </w:p>
    <w:p w14:paraId="77339A08" w14:textId="77777777" w:rsidR="008D1EB1" w:rsidRDefault="004C0D40">
      <w:pPr>
        <w:pStyle w:val="BodyText"/>
        <w:spacing w:before="1" w:line="242" w:lineRule="auto"/>
        <w:ind w:left="940" w:right="989"/>
        <w:jc w:val="both"/>
      </w:pPr>
      <w:r>
        <w:rPr>
          <w:b/>
        </w:rPr>
        <w:t>Serial Number</w:t>
      </w:r>
      <w:r>
        <w:t>: Enter the serial number of the automated instrument (1-50 characters). The serial number is used for documentation purposes. Optional.</w:t>
      </w:r>
    </w:p>
    <w:p w14:paraId="11A9178D" w14:textId="77777777" w:rsidR="008D1EB1" w:rsidRDefault="008D1EB1">
      <w:pPr>
        <w:pStyle w:val="BodyText"/>
        <w:spacing w:before="8"/>
      </w:pPr>
    </w:p>
    <w:p w14:paraId="1EF92C67" w14:textId="77777777" w:rsidR="008D1EB1" w:rsidRDefault="004C0D40">
      <w:pPr>
        <w:pStyle w:val="BodyText"/>
        <w:spacing w:before="1" w:line="242" w:lineRule="auto"/>
        <w:ind w:left="939" w:right="908"/>
      </w:pPr>
      <w:r>
        <w:rPr>
          <w:b/>
        </w:rPr>
        <w:t>Active</w:t>
      </w:r>
      <w:r>
        <w:t>: Select this option if you want to make the instrument active and able to transmit results. Do not select if the package coordinator wants to prevent data from a specific automated instrument from being processed. A package coordinator may want to enter the basic information for an automated instrument and not make it active. Must be selected to make this instrument active.</w:t>
      </w:r>
    </w:p>
    <w:p w14:paraId="58293D63" w14:textId="77777777" w:rsidR="008D1EB1" w:rsidRDefault="008D1EB1">
      <w:pPr>
        <w:pStyle w:val="BodyText"/>
        <w:spacing w:before="11"/>
      </w:pPr>
    </w:p>
    <w:p w14:paraId="4124F43A" w14:textId="77777777" w:rsidR="008D1EB1" w:rsidRDefault="004C0D40">
      <w:pPr>
        <w:ind w:left="220"/>
        <w:rPr>
          <w:sz w:val="24"/>
        </w:rPr>
      </w:pPr>
      <w:r>
        <w:rPr>
          <w:b/>
          <w:sz w:val="24"/>
        </w:rPr>
        <w:t>Attachment Processing</w:t>
      </w:r>
      <w:r>
        <w:rPr>
          <w:sz w:val="24"/>
        </w:rPr>
        <w:t>: This section contains information about attachments.</w:t>
      </w:r>
    </w:p>
    <w:p w14:paraId="41BA392D" w14:textId="77777777" w:rsidR="008D1EB1" w:rsidRDefault="008D1EB1">
      <w:pPr>
        <w:pStyle w:val="BodyText"/>
        <w:spacing w:before="11"/>
      </w:pPr>
    </w:p>
    <w:p w14:paraId="2030409A" w14:textId="77777777" w:rsidR="008D1EB1" w:rsidRDefault="004C0D40">
      <w:pPr>
        <w:pStyle w:val="BodyText"/>
        <w:spacing w:line="242" w:lineRule="auto"/>
        <w:ind w:left="940" w:right="856"/>
      </w:pPr>
      <w:r>
        <w:rPr>
          <w:b/>
        </w:rPr>
        <w:t>Delete when Submitted</w:t>
      </w:r>
      <w:r>
        <w:t>: Select this option if the medical center does not want to store a duplicate report outside of Imaging, or if the vendor wants to delete files because of storage issues. The vendor determines whether or not the report files can be deleted.</w:t>
      </w:r>
    </w:p>
    <w:p w14:paraId="762B11D5" w14:textId="77777777" w:rsidR="008D1EB1" w:rsidRDefault="004C0D40">
      <w:pPr>
        <w:pStyle w:val="BodyText"/>
        <w:spacing w:before="2"/>
        <w:ind w:left="940"/>
      </w:pPr>
      <w:r>
        <w:t>This information is found in the vendor’s setup instructions.</w:t>
      </w:r>
      <w:r>
        <w:rPr>
          <w:spacing w:val="59"/>
        </w:rPr>
        <w:t xml:space="preserve"> </w:t>
      </w:r>
      <w:r>
        <w:t>Optional.</w:t>
      </w:r>
    </w:p>
    <w:p w14:paraId="6D5819ED" w14:textId="77777777" w:rsidR="008D1EB1" w:rsidRDefault="008D1EB1">
      <w:pPr>
        <w:pStyle w:val="BodyText"/>
        <w:rPr>
          <w:sz w:val="25"/>
        </w:rPr>
      </w:pPr>
    </w:p>
    <w:p w14:paraId="67E79B8C" w14:textId="77777777" w:rsidR="008D1EB1" w:rsidRDefault="004C0D40">
      <w:pPr>
        <w:pStyle w:val="BodyText"/>
        <w:ind w:left="940"/>
      </w:pPr>
      <w:r>
        <w:rPr>
          <w:b/>
        </w:rPr>
        <w:t>Default Ext.</w:t>
      </w:r>
      <w:r>
        <w:t>: Enter a default file extension that is exported by the vendor, such as .html,</w:t>
      </w:r>
    </w:p>
    <w:p w14:paraId="3B472CD7" w14:textId="77777777" w:rsidR="008D1EB1" w:rsidRDefault="004C0D40">
      <w:pPr>
        <w:pStyle w:val="BodyText"/>
        <w:spacing w:before="3" w:line="242" w:lineRule="auto"/>
        <w:ind w:left="940" w:right="1020"/>
        <w:jc w:val="both"/>
      </w:pPr>
      <w:r>
        <w:t>.jpg, and .pdf. This information should be obtained from the vendor or will be exported with future patches. Optional.</w:t>
      </w:r>
    </w:p>
    <w:p w14:paraId="34900BEC" w14:textId="77777777" w:rsidR="008D1EB1" w:rsidRDefault="008D1EB1">
      <w:pPr>
        <w:spacing w:line="242" w:lineRule="auto"/>
        <w:jc w:val="both"/>
        <w:sectPr w:rsidR="008D1EB1">
          <w:pgSz w:w="12240" w:h="15840"/>
          <w:pgMar w:top="940" w:right="620" w:bottom="1160" w:left="1220" w:header="730" w:footer="978" w:gutter="0"/>
          <w:cols w:space="720"/>
        </w:sectPr>
      </w:pPr>
    </w:p>
    <w:p w14:paraId="15263215" w14:textId="77777777" w:rsidR="008D1EB1" w:rsidRDefault="008D1EB1">
      <w:pPr>
        <w:pStyle w:val="BodyText"/>
        <w:rPr>
          <w:sz w:val="20"/>
        </w:rPr>
      </w:pPr>
    </w:p>
    <w:p w14:paraId="755BFED5" w14:textId="77777777" w:rsidR="008D1EB1" w:rsidRDefault="008D1EB1">
      <w:pPr>
        <w:pStyle w:val="BodyText"/>
        <w:rPr>
          <w:sz w:val="20"/>
        </w:rPr>
      </w:pPr>
    </w:p>
    <w:p w14:paraId="654C1BDA" w14:textId="77777777" w:rsidR="008D1EB1" w:rsidRDefault="008D1EB1">
      <w:pPr>
        <w:pStyle w:val="BodyText"/>
        <w:spacing w:before="4"/>
        <w:rPr>
          <w:sz w:val="19"/>
        </w:rPr>
      </w:pPr>
    </w:p>
    <w:p w14:paraId="33D55862" w14:textId="77777777" w:rsidR="008D1EB1" w:rsidRDefault="004C0D40">
      <w:pPr>
        <w:pStyle w:val="BodyText"/>
        <w:spacing w:before="90" w:line="242" w:lineRule="auto"/>
        <w:ind w:left="940" w:right="908"/>
      </w:pPr>
      <w:r>
        <w:rPr>
          <w:b/>
        </w:rPr>
        <w:t>M Routine</w:t>
      </w:r>
      <w:r>
        <w:t xml:space="preserve">: Indicates the M routine used to process the HL7 message from the automated instrument (1-8 characters). Enter an M routine if the site is entering a new device. The routine must have a namespace of MDHL7* for any nationally released interfaces. This field also is automatically populated when an instrument interface patch is installed. If a local M routine is developed, use the local namespace. Refer to </w:t>
      </w:r>
      <w:hyperlink w:anchor="_bookmark112" w:history="1">
        <w:r>
          <w:rPr>
            <w:color w:val="0000FF"/>
            <w:u w:val="single" w:color="0000FF"/>
          </w:rPr>
          <w:t>Appendix C – Instrument Processing Routines</w:t>
        </w:r>
      </w:hyperlink>
      <w:r>
        <w:t xml:space="preserve">, p. </w:t>
      </w:r>
      <w:hyperlink w:anchor="_bookmark113" w:history="1">
        <w:r>
          <w:rPr>
            <w:color w:val="0000FF"/>
          </w:rPr>
          <w:t>17-1</w:t>
        </w:r>
      </w:hyperlink>
      <w:r>
        <w:t>, for a list of appropriate M routines for each instrument. Must be filled in for an active instrument to work</w:t>
      </w:r>
      <w:r>
        <w:rPr>
          <w:spacing w:val="-4"/>
        </w:rPr>
        <w:t xml:space="preserve"> </w:t>
      </w:r>
      <w:r>
        <w:t>properly.</w:t>
      </w:r>
    </w:p>
    <w:p w14:paraId="1AAC6771" w14:textId="77777777" w:rsidR="008D1EB1" w:rsidRDefault="008D1EB1">
      <w:pPr>
        <w:pStyle w:val="BodyText"/>
        <w:spacing w:before="2"/>
        <w:rPr>
          <w:sz w:val="25"/>
        </w:rPr>
      </w:pPr>
    </w:p>
    <w:p w14:paraId="63092A99" w14:textId="77777777" w:rsidR="008D1EB1" w:rsidRDefault="004C0D40">
      <w:pPr>
        <w:pStyle w:val="BodyText"/>
        <w:spacing w:line="242" w:lineRule="auto"/>
        <w:ind w:left="940" w:right="1040"/>
      </w:pPr>
      <w:r>
        <w:rPr>
          <w:b/>
        </w:rPr>
        <w:t>Pkg. Code</w:t>
      </w:r>
      <w:r>
        <w:t>: Indicates which package is to process the instrument results. Must be filled in for an active instrument to work properly.</w:t>
      </w:r>
    </w:p>
    <w:p w14:paraId="71B41389" w14:textId="77777777" w:rsidR="008D1EB1" w:rsidRDefault="008D1EB1">
      <w:pPr>
        <w:pStyle w:val="BodyText"/>
        <w:spacing w:before="5"/>
      </w:pPr>
    </w:p>
    <w:p w14:paraId="245E5473" w14:textId="77777777" w:rsidR="008D1EB1" w:rsidRDefault="004C0D40">
      <w:pPr>
        <w:pStyle w:val="BodyText"/>
        <w:tabs>
          <w:tab w:val="left" w:pos="2378"/>
        </w:tabs>
        <w:spacing w:line="242" w:lineRule="auto"/>
        <w:ind w:left="2380" w:right="924" w:hanging="1440"/>
      </w:pPr>
      <w:r>
        <w:t>Medicine:</w:t>
      </w:r>
      <w:r>
        <w:tab/>
        <w:t>Select if your study data is stored in the Medicine package. If a site is currently running Medicine and has an instrument used for Medicine, you can send the result to Medicine by selecting this field.</w:t>
      </w:r>
    </w:p>
    <w:p w14:paraId="51DA85FC" w14:textId="77777777" w:rsidR="008D1EB1" w:rsidRDefault="004C0D40">
      <w:pPr>
        <w:pStyle w:val="BodyText"/>
        <w:tabs>
          <w:tab w:val="left" w:pos="2381"/>
        </w:tabs>
        <w:spacing w:before="3" w:line="242" w:lineRule="auto"/>
        <w:ind w:left="2380" w:right="1325" w:hanging="1440"/>
      </w:pPr>
      <w:r>
        <w:t>CP V1.0</w:t>
      </w:r>
      <w:r>
        <w:tab/>
      </w:r>
      <w:r>
        <w:tab/>
        <w:t>Select if your study data is stored as a final report (in the format of an Imaging document) in Clinical</w:t>
      </w:r>
      <w:r>
        <w:rPr>
          <w:spacing w:val="-1"/>
        </w:rPr>
        <w:t xml:space="preserve"> </w:t>
      </w:r>
      <w:r>
        <w:t>Procedures.</w:t>
      </w:r>
    </w:p>
    <w:p w14:paraId="4752F5F4" w14:textId="77777777" w:rsidR="008D1EB1" w:rsidRDefault="008D1EB1">
      <w:pPr>
        <w:pStyle w:val="BodyText"/>
        <w:rPr>
          <w:sz w:val="26"/>
        </w:rPr>
      </w:pPr>
    </w:p>
    <w:p w14:paraId="54B27093" w14:textId="77777777" w:rsidR="008D1EB1" w:rsidRDefault="008D1EB1">
      <w:pPr>
        <w:pStyle w:val="BodyText"/>
        <w:spacing w:before="1"/>
        <w:rPr>
          <w:sz w:val="23"/>
        </w:rPr>
      </w:pPr>
    </w:p>
    <w:p w14:paraId="5C95968F" w14:textId="77777777" w:rsidR="008D1EB1" w:rsidRDefault="004C0D40">
      <w:pPr>
        <w:pStyle w:val="BodyText"/>
        <w:spacing w:line="242" w:lineRule="auto"/>
        <w:ind w:left="939" w:right="837"/>
      </w:pPr>
      <w:r>
        <w:rPr>
          <w:b/>
        </w:rPr>
        <w:t>Valid Attachment Types</w:t>
      </w:r>
      <w:r>
        <w:t>: Data types let CP know what kind of data output to expect from the automated instrument so that the data can be processed by the interface routines. The vendor setup instructions provide this information, or Clinical Procedures automatically exports this information. Must be filled in for an active instrument to work properly.</w:t>
      </w:r>
    </w:p>
    <w:p w14:paraId="71BDE003" w14:textId="77777777" w:rsidR="008D1EB1" w:rsidRDefault="008D1EB1">
      <w:pPr>
        <w:pStyle w:val="BodyText"/>
        <w:spacing w:before="8"/>
      </w:pPr>
    </w:p>
    <w:p w14:paraId="1C47BACB" w14:textId="77777777" w:rsidR="008D1EB1" w:rsidRDefault="004C0D40">
      <w:pPr>
        <w:pStyle w:val="BodyText"/>
        <w:ind w:left="580"/>
      </w:pPr>
      <w:r>
        <w:t>Here is a list of valid attachment types:</w:t>
      </w:r>
    </w:p>
    <w:p w14:paraId="06D5C036" w14:textId="77777777" w:rsidR="008D1EB1" w:rsidRDefault="008D1EB1">
      <w:pPr>
        <w:pStyle w:val="BodyText"/>
        <w:spacing w:before="11"/>
      </w:pPr>
    </w:p>
    <w:p w14:paraId="513B8F83" w14:textId="77777777" w:rsidR="008D1EB1" w:rsidRDefault="004C0D40">
      <w:pPr>
        <w:pStyle w:val="BodyText"/>
        <w:spacing w:line="242" w:lineRule="auto"/>
        <w:ind w:left="580" w:right="1040"/>
      </w:pPr>
      <w:r>
        <w:t>UNC (</w:t>
      </w:r>
      <w:r>
        <w:rPr>
          <w:b/>
        </w:rPr>
        <w:t>U</w:t>
      </w:r>
      <w:r>
        <w:t xml:space="preserve">niversal </w:t>
      </w:r>
      <w:r>
        <w:rPr>
          <w:b/>
        </w:rPr>
        <w:t>N</w:t>
      </w:r>
      <w:r>
        <w:t xml:space="preserve">aming </w:t>
      </w:r>
      <w:r>
        <w:rPr>
          <w:b/>
        </w:rPr>
        <w:t>C</w:t>
      </w:r>
      <w:r>
        <w:t xml:space="preserve">onvention or </w:t>
      </w:r>
      <w:r>
        <w:rPr>
          <w:b/>
        </w:rPr>
        <w:t>U</w:t>
      </w:r>
      <w:r>
        <w:t xml:space="preserve">niform </w:t>
      </w:r>
      <w:r>
        <w:rPr>
          <w:b/>
        </w:rPr>
        <w:t>N</w:t>
      </w:r>
      <w:r>
        <w:t xml:space="preserve">aming </w:t>
      </w:r>
      <w:r>
        <w:rPr>
          <w:b/>
        </w:rPr>
        <w:t>C</w:t>
      </w:r>
      <w:r>
        <w:t>onvention) - A PC format for specifying the location of resources on a local-area network (LAN).</w:t>
      </w:r>
    </w:p>
    <w:p w14:paraId="74FD81C2" w14:textId="77777777" w:rsidR="008D1EB1" w:rsidRDefault="008D1EB1">
      <w:pPr>
        <w:pStyle w:val="BodyText"/>
        <w:spacing w:before="9"/>
      </w:pPr>
    </w:p>
    <w:p w14:paraId="3C67E244" w14:textId="77777777" w:rsidR="008D1EB1" w:rsidRDefault="004C0D40">
      <w:pPr>
        <w:pStyle w:val="BodyText"/>
        <w:spacing w:line="242" w:lineRule="auto"/>
        <w:ind w:left="580" w:right="994"/>
      </w:pPr>
      <w:r>
        <w:t>UUENCODE (</w:t>
      </w:r>
      <w:r>
        <w:rPr>
          <w:b/>
        </w:rPr>
        <w:t>U</w:t>
      </w:r>
      <w:r>
        <w:t>nix-to-</w:t>
      </w:r>
      <w:r>
        <w:rPr>
          <w:b/>
        </w:rPr>
        <w:t>U</w:t>
      </w:r>
      <w:r>
        <w:t xml:space="preserve">nix </w:t>
      </w:r>
      <w:r>
        <w:rPr>
          <w:b/>
        </w:rPr>
        <w:t>ENCODE</w:t>
      </w:r>
      <w:r>
        <w:t>) - A set of algorithms for converting files into a set of ASCII characters that can be transmitted over a network.</w:t>
      </w:r>
    </w:p>
    <w:p w14:paraId="78602F07" w14:textId="77777777" w:rsidR="008D1EB1" w:rsidRDefault="008D1EB1">
      <w:pPr>
        <w:pStyle w:val="BodyText"/>
        <w:spacing w:before="5"/>
      </w:pPr>
    </w:p>
    <w:p w14:paraId="1CF92811" w14:textId="77777777" w:rsidR="008D1EB1" w:rsidRDefault="004C0D40">
      <w:pPr>
        <w:pStyle w:val="BodyText"/>
        <w:ind w:left="580"/>
      </w:pPr>
      <w:r>
        <w:t>Text - Text stored as ASCII codes.</w:t>
      </w:r>
    </w:p>
    <w:p w14:paraId="1D82C5DB" w14:textId="77777777" w:rsidR="008D1EB1" w:rsidRDefault="008D1EB1">
      <w:pPr>
        <w:pStyle w:val="BodyText"/>
        <w:spacing w:before="11"/>
      </w:pPr>
    </w:p>
    <w:p w14:paraId="3CED2672" w14:textId="77777777" w:rsidR="008D1EB1" w:rsidRDefault="004C0D40">
      <w:pPr>
        <w:pStyle w:val="BodyText"/>
        <w:spacing w:line="242" w:lineRule="auto"/>
        <w:ind w:left="580" w:right="1014"/>
        <w:jc w:val="both"/>
      </w:pPr>
      <w:r>
        <w:t>XML (e</w:t>
      </w:r>
      <w:r>
        <w:rPr>
          <w:b/>
        </w:rPr>
        <w:t>X</w:t>
      </w:r>
      <w:r>
        <w:t xml:space="preserve">tensible </w:t>
      </w:r>
      <w:r>
        <w:rPr>
          <w:b/>
        </w:rPr>
        <w:t>M</w:t>
      </w:r>
      <w:r>
        <w:t xml:space="preserve">arkup </w:t>
      </w:r>
      <w:r>
        <w:rPr>
          <w:b/>
        </w:rPr>
        <w:t>L</w:t>
      </w:r>
      <w:r>
        <w:t>anguage) - A specification developed by the World Wide Web Consortium (W3C), the organization that sets standards for the web. XML is a pared-down version of SGML. Designed especially for Web documents.</w:t>
      </w:r>
    </w:p>
    <w:p w14:paraId="70E8AC9E" w14:textId="77777777" w:rsidR="008D1EB1" w:rsidRDefault="008D1EB1">
      <w:pPr>
        <w:pStyle w:val="BodyText"/>
        <w:spacing w:before="10"/>
      </w:pPr>
    </w:p>
    <w:p w14:paraId="293314FF" w14:textId="77777777" w:rsidR="008D1EB1" w:rsidRDefault="004C0D40">
      <w:pPr>
        <w:pStyle w:val="BodyText"/>
        <w:spacing w:line="242" w:lineRule="auto"/>
        <w:ind w:left="579" w:right="900"/>
        <w:jc w:val="both"/>
      </w:pPr>
      <w:r>
        <w:t>URL (</w:t>
      </w:r>
      <w:r>
        <w:rPr>
          <w:b/>
        </w:rPr>
        <w:t>U</w:t>
      </w:r>
      <w:r>
        <w:t xml:space="preserve">niform </w:t>
      </w:r>
      <w:r>
        <w:rPr>
          <w:b/>
        </w:rPr>
        <w:t>R</w:t>
      </w:r>
      <w:r>
        <w:t xml:space="preserve">esource </w:t>
      </w:r>
      <w:r>
        <w:rPr>
          <w:b/>
        </w:rPr>
        <w:t>L</w:t>
      </w:r>
      <w:r>
        <w:t>ocator) - The global address of documents and other resources on the World Wide Web.</w:t>
      </w:r>
    </w:p>
    <w:p w14:paraId="27B94E2F" w14:textId="77777777" w:rsidR="008D1EB1" w:rsidRDefault="008D1EB1">
      <w:pPr>
        <w:pStyle w:val="BodyText"/>
        <w:spacing w:before="5"/>
      </w:pPr>
    </w:p>
    <w:p w14:paraId="0AF928DC" w14:textId="77777777" w:rsidR="008D1EB1" w:rsidRDefault="004C0D40">
      <w:pPr>
        <w:pStyle w:val="BodyText"/>
        <w:ind w:left="580"/>
        <w:jc w:val="both"/>
      </w:pPr>
      <w:r>
        <w:t>XMS - An XML Style Sheet.</w:t>
      </w:r>
    </w:p>
    <w:p w14:paraId="13A133DA" w14:textId="77777777" w:rsidR="008D1EB1" w:rsidRDefault="008D1EB1">
      <w:pPr>
        <w:pStyle w:val="BodyText"/>
        <w:spacing w:before="11"/>
      </w:pPr>
    </w:p>
    <w:p w14:paraId="2A4EE0F4" w14:textId="77777777" w:rsidR="008D1EB1" w:rsidRDefault="004C0D40">
      <w:pPr>
        <w:pStyle w:val="BodyText"/>
        <w:spacing w:line="242" w:lineRule="auto"/>
        <w:ind w:left="580" w:right="931"/>
        <w:jc w:val="both"/>
      </w:pPr>
      <w:r>
        <w:t>DLL (</w:t>
      </w:r>
      <w:r>
        <w:rPr>
          <w:b/>
        </w:rPr>
        <w:t>D</w:t>
      </w:r>
      <w:r>
        <w:t xml:space="preserve">ynamic </w:t>
      </w:r>
      <w:r>
        <w:rPr>
          <w:b/>
        </w:rPr>
        <w:t>L</w:t>
      </w:r>
      <w:r>
        <w:t xml:space="preserve">ink </w:t>
      </w:r>
      <w:r>
        <w:rPr>
          <w:b/>
        </w:rPr>
        <w:t>L</w:t>
      </w:r>
      <w:r>
        <w:t>ibrary) - A library of executable functions or data that can be used by a Windows application.</w:t>
      </w:r>
    </w:p>
    <w:p w14:paraId="2F18B14E" w14:textId="77777777" w:rsidR="008D1EB1" w:rsidRDefault="008D1EB1">
      <w:pPr>
        <w:spacing w:line="242" w:lineRule="auto"/>
        <w:jc w:val="both"/>
        <w:sectPr w:rsidR="008D1EB1">
          <w:pgSz w:w="12240" w:h="15840"/>
          <w:pgMar w:top="940" w:right="620" w:bottom="1160" w:left="1220" w:header="730" w:footer="978" w:gutter="0"/>
          <w:cols w:space="720"/>
        </w:sectPr>
      </w:pPr>
    </w:p>
    <w:p w14:paraId="6156CDCF" w14:textId="77777777" w:rsidR="008D1EB1" w:rsidRDefault="008D1EB1">
      <w:pPr>
        <w:pStyle w:val="BodyText"/>
        <w:rPr>
          <w:sz w:val="20"/>
        </w:rPr>
      </w:pPr>
    </w:p>
    <w:p w14:paraId="5A225B2F" w14:textId="77777777" w:rsidR="008D1EB1" w:rsidRDefault="008D1EB1">
      <w:pPr>
        <w:pStyle w:val="BodyText"/>
        <w:rPr>
          <w:sz w:val="20"/>
        </w:rPr>
      </w:pPr>
    </w:p>
    <w:p w14:paraId="731103DF" w14:textId="77777777" w:rsidR="008D1EB1" w:rsidRDefault="008D1EB1">
      <w:pPr>
        <w:pStyle w:val="BodyText"/>
        <w:spacing w:before="4"/>
        <w:rPr>
          <w:sz w:val="19"/>
        </w:rPr>
      </w:pPr>
    </w:p>
    <w:p w14:paraId="6ECE6E21" w14:textId="77777777" w:rsidR="008D1EB1" w:rsidRDefault="004C0D40">
      <w:pPr>
        <w:spacing w:before="90" w:line="242" w:lineRule="auto"/>
        <w:ind w:left="220" w:right="886"/>
        <w:jc w:val="both"/>
        <w:rPr>
          <w:sz w:val="24"/>
        </w:rPr>
      </w:pPr>
      <w:r>
        <w:rPr>
          <w:b/>
          <w:sz w:val="24"/>
        </w:rPr>
        <w:t>Bi-Directional Capabilities</w:t>
      </w:r>
      <w:r>
        <w:rPr>
          <w:sz w:val="24"/>
        </w:rPr>
        <w:t>: This section contains specifics on the bi-directional capabilities of the instrument.</w:t>
      </w:r>
    </w:p>
    <w:p w14:paraId="0063EC64" w14:textId="77777777" w:rsidR="008D1EB1" w:rsidRDefault="008D1EB1">
      <w:pPr>
        <w:pStyle w:val="BodyText"/>
        <w:spacing w:before="9"/>
      </w:pPr>
    </w:p>
    <w:p w14:paraId="14706A4F" w14:textId="77777777" w:rsidR="008D1EB1" w:rsidRDefault="004C0D40">
      <w:pPr>
        <w:spacing w:line="242" w:lineRule="auto"/>
        <w:ind w:left="580" w:right="1241"/>
        <w:rPr>
          <w:sz w:val="24"/>
        </w:rPr>
      </w:pPr>
      <w:r>
        <w:rPr>
          <w:b/>
          <w:sz w:val="24"/>
        </w:rPr>
        <w:t>Bi-Directional Instrument</w:t>
      </w:r>
      <w:r>
        <w:rPr>
          <w:sz w:val="24"/>
        </w:rPr>
        <w:t>: Select this option if this instrument supports a bi-directional interface.</w:t>
      </w:r>
    </w:p>
    <w:p w14:paraId="37AB1219" w14:textId="77777777" w:rsidR="008D1EB1" w:rsidRDefault="008D1EB1">
      <w:pPr>
        <w:pStyle w:val="BodyText"/>
        <w:spacing w:before="9"/>
      </w:pPr>
    </w:p>
    <w:p w14:paraId="38E2102C" w14:textId="77777777" w:rsidR="008D1EB1" w:rsidRDefault="004C0D40">
      <w:pPr>
        <w:pStyle w:val="BodyText"/>
        <w:spacing w:line="242" w:lineRule="auto"/>
        <w:ind w:left="579" w:right="856"/>
      </w:pPr>
      <w:r>
        <w:rPr>
          <w:b/>
        </w:rPr>
        <w:t>IP Address</w:t>
      </w:r>
      <w:r>
        <w:t xml:space="preserve">: Enter the IP address for the instrument (7-15 characters). This field is for documentation purposes only. Refer to </w:t>
      </w:r>
      <w:hyperlink w:anchor="_bookmark76" w:history="1">
        <w:r>
          <w:rPr>
            <w:color w:val="0000FF"/>
            <w:u w:val="single" w:color="0000FF"/>
          </w:rPr>
          <w:t>Chapter 11 – Setting Up HL7 Parameters</w:t>
        </w:r>
      </w:hyperlink>
      <w:r>
        <w:t xml:space="preserve">, p. </w:t>
      </w:r>
      <w:hyperlink w:anchor="_bookmark77" w:history="1">
        <w:r>
          <w:rPr>
            <w:color w:val="0000FF"/>
          </w:rPr>
          <w:t>11-1</w:t>
        </w:r>
      </w:hyperlink>
      <w:r>
        <w:rPr>
          <w:color w:val="0000FF"/>
        </w:rPr>
        <w:t xml:space="preserve">, </w:t>
      </w:r>
      <w:r>
        <w:t>for more information. Optional.</w:t>
      </w:r>
    </w:p>
    <w:p w14:paraId="539331CA" w14:textId="77777777" w:rsidR="008D1EB1" w:rsidRDefault="008D1EB1">
      <w:pPr>
        <w:pStyle w:val="BodyText"/>
        <w:spacing w:before="10"/>
      </w:pPr>
    </w:p>
    <w:p w14:paraId="50E9E900" w14:textId="77777777" w:rsidR="008D1EB1" w:rsidRDefault="004C0D40">
      <w:pPr>
        <w:pStyle w:val="BodyText"/>
        <w:spacing w:line="242" w:lineRule="auto"/>
        <w:ind w:left="579" w:right="936"/>
      </w:pPr>
      <w:r>
        <w:rPr>
          <w:b/>
        </w:rPr>
        <w:t>Port</w:t>
      </w:r>
      <w:r>
        <w:t xml:space="preserve">: Enter the port number for the instrument (a number between 1000 and 99999). This field is for documentation purposes only. Refer to </w:t>
      </w:r>
      <w:r>
        <w:rPr>
          <w:color w:val="0000FF"/>
          <w:u w:val="single" w:color="0000FF"/>
        </w:rPr>
        <w:t>Chapter 11 – Setting Up HL7 Parameters</w:t>
      </w:r>
      <w:r>
        <w:t>,</w:t>
      </w:r>
    </w:p>
    <w:p w14:paraId="389C7DF1" w14:textId="77777777" w:rsidR="008D1EB1" w:rsidRDefault="004C0D40">
      <w:pPr>
        <w:pStyle w:val="BodyText"/>
        <w:spacing w:before="2"/>
        <w:ind w:left="580"/>
      </w:pPr>
      <w:r>
        <w:t xml:space="preserve">p. </w:t>
      </w:r>
      <w:hyperlink w:anchor="_bookmark77" w:history="1">
        <w:r>
          <w:rPr>
            <w:color w:val="0000FF"/>
          </w:rPr>
          <w:t>11-1</w:t>
        </w:r>
      </w:hyperlink>
      <w:r>
        <w:rPr>
          <w:color w:val="0000FF"/>
        </w:rPr>
        <w:t xml:space="preserve">, </w:t>
      </w:r>
      <w:r>
        <w:t>for more information. Optional.</w:t>
      </w:r>
    </w:p>
    <w:p w14:paraId="66985154" w14:textId="77777777" w:rsidR="008D1EB1" w:rsidRDefault="008D1EB1">
      <w:pPr>
        <w:pStyle w:val="BodyText"/>
        <w:spacing w:before="10"/>
      </w:pPr>
    </w:p>
    <w:p w14:paraId="7C74E7FE" w14:textId="77777777" w:rsidR="008D1EB1" w:rsidRDefault="004C0D40">
      <w:pPr>
        <w:pStyle w:val="BodyText"/>
        <w:spacing w:before="1" w:line="242" w:lineRule="auto"/>
        <w:ind w:left="580" w:right="1040"/>
      </w:pPr>
      <w:r>
        <w:rPr>
          <w:b/>
        </w:rPr>
        <w:t>HL7 Inst ID</w:t>
      </w:r>
      <w:r>
        <w:t>: Enter the name of the actual device as provided by the vendor. This field is used to ID the device (3-30 characters). You can contact TSO or NVS for the correct ID. Must be filled in for an active instrument to work properly.</w:t>
      </w:r>
    </w:p>
    <w:p w14:paraId="2BF4EB5E" w14:textId="77777777" w:rsidR="008D1EB1" w:rsidRDefault="008D1EB1">
      <w:pPr>
        <w:pStyle w:val="BodyText"/>
        <w:spacing w:before="9"/>
      </w:pPr>
    </w:p>
    <w:p w14:paraId="6DF644CB" w14:textId="77777777" w:rsidR="008D1EB1" w:rsidRDefault="004C0D40">
      <w:pPr>
        <w:pStyle w:val="BodyText"/>
        <w:spacing w:line="242" w:lineRule="auto"/>
        <w:ind w:left="580" w:right="1040"/>
      </w:pPr>
      <w:r>
        <w:rPr>
          <w:b/>
        </w:rPr>
        <w:t>HL7 Unv Svc ID</w:t>
      </w:r>
      <w:r>
        <w:t>: This field defines what type of procedure the device can perform if the device can perform more than one procedure (1-48 characters). Optional.</w:t>
      </w:r>
    </w:p>
    <w:p w14:paraId="1BBA232C" w14:textId="77777777" w:rsidR="008D1EB1" w:rsidRDefault="008D1EB1">
      <w:pPr>
        <w:pStyle w:val="BodyText"/>
        <w:spacing w:before="9"/>
      </w:pPr>
    </w:p>
    <w:p w14:paraId="4EE4198A" w14:textId="77777777" w:rsidR="008D1EB1" w:rsidRDefault="004C0D40">
      <w:pPr>
        <w:pStyle w:val="BodyText"/>
        <w:spacing w:line="242" w:lineRule="auto"/>
        <w:ind w:left="580" w:right="1040"/>
      </w:pPr>
      <w:r>
        <w:rPr>
          <w:b/>
        </w:rPr>
        <w:t>HL7 Link</w:t>
      </w:r>
      <w:r>
        <w:t>: There is one unique link for each instrument. Select the appropriate link to the instrument from the dropdown list. Must be filled in for an active instrument to work properly.</w:t>
      </w:r>
    </w:p>
    <w:p w14:paraId="1FB492B5" w14:textId="77777777" w:rsidR="008D1EB1" w:rsidRDefault="008D1EB1">
      <w:pPr>
        <w:pStyle w:val="BodyText"/>
        <w:spacing w:before="10"/>
      </w:pPr>
    </w:p>
    <w:p w14:paraId="6D6CFFD8" w14:textId="77777777" w:rsidR="008D1EB1" w:rsidRDefault="004C0D40">
      <w:pPr>
        <w:pStyle w:val="BodyText"/>
        <w:spacing w:line="242" w:lineRule="auto"/>
        <w:ind w:left="220" w:right="895"/>
        <w:jc w:val="both"/>
      </w:pPr>
      <w:r>
        <w:rPr>
          <w:b/>
        </w:rPr>
        <w:t>Server Executable</w:t>
      </w:r>
      <w:r>
        <w:t xml:space="preserve">: The following fields make up the path for the automated instrument server </w:t>
      </w:r>
      <w:hyperlink r:id="rId39">
        <w:r>
          <w:t>(http://servername/servershare/serverpath/server.exe).</w:t>
        </w:r>
      </w:hyperlink>
      <w:r>
        <w:t xml:space="preserve"> Some devices do not produce reports that can be saved. Enter these fields if you want to capture a report from that type of device.</w:t>
      </w:r>
    </w:p>
    <w:p w14:paraId="099FF65C" w14:textId="77777777" w:rsidR="008D1EB1" w:rsidRDefault="008D1EB1">
      <w:pPr>
        <w:pStyle w:val="BodyText"/>
        <w:spacing w:before="10"/>
      </w:pPr>
    </w:p>
    <w:p w14:paraId="58BAE8AF" w14:textId="77777777" w:rsidR="008D1EB1" w:rsidRDefault="004C0D40">
      <w:pPr>
        <w:pStyle w:val="BodyText"/>
        <w:spacing w:line="244" w:lineRule="auto"/>
        <w:ind w:left="579" w:right="1432"/>
      </w:pPr>
      <w:r>
        <w:rPr>
          <w:b/>
        </w:rPr>
        <w:t>Server Name</w:t>
      </w:r>
      <w:r>
        <w:t xml:space="preserve">: The network name of the automated instrument (1-30 characters). </w:t>
      </w:r>
      <w:r>
        <w:rPr>
          <w:b/>
        </w:rPr>
        <w:t>Server Share</w:t>
      </w:r>
      <w:r>
        <w:t>: The name of the share drive on the automated instrument server (1-30 characters).</w:t>
      </w:r>
    </w:p>
    <w:p w14:paraId="157D636F" w14:textId="77777777" w:rsidR="008D1EB1" w:rsidRDefault="004C0D40">
      <w:pPr>
        <w:pStyle w:val="BodyText"/>
        <w:spacing w:before="1" w:line="244" w:lineRule="auto"/>
        <w:ind w:left="580" w:right="956"/>
        <w:jc w:val="both"/>
      </w:pPr>
      <w:r>
        <w:rPr>
          <w:b/>
        </w:rPr>
        <w:t>Server Path</w:t>
      </w:r>
      <w:r>
        <w:t xml:space="preserve">: The full directory path on the automated instrument share (1-150 characters). </w:t>
      </w:r>
      <w:r>
        <w:rPr>
          <w:b/>
        </w:rPr>
        <w:t>Server Executable</w:t>
      </w:r>
      <w:r>
        <w:t>: The name of the executable that produces the report on the automated instrument (1-30 characters). Browse to find the path where the server.exe program resides.</w:t>
      </w:r>
    </w:p>
    <w:p w14:paraId="065C5558" w14:textId="77777777" w:rsidR="008D1EB1" w:rsidRDefault="008D1EB1">
      <w:pPr>
        <w:spacing w:line="244" w:lineRule="auto"/>
        <w:jc w:val="both"/>
        <w:sectPr w:rsidR="008D1EB1">
          <w:pgSz w:w="12240" w:h="15840"/>
          <w:pgMar w:top="940" w:right="620" w:bottom="1160" w:left="1220" w:header="730" w:footer="978" w:gutter="0"/>
          <w:cols w:space="720"/>
        </w:sectPr>
      </w:pPr>
    </w:p>
    <w:p w14:paraId="1F42D767" w14:textId="77777777" w:rsidR="008D1EB1" w:rsidRDefault="008D1EB1">
      <w:pPr>
        <w:pStyle w:val="BodyText"/>
        <w:rPr>
          <w:sz w:val="20"/>
        </w:rPr>
      </w:pPr>
    </w:p>
    <w:p w14:paraId="624E5A5D" w14:textId="77777777" w:rsidR="008D1EB1" w:rsidRDefault="008D1EB1">
      <w:pPr>
        <w:pStyle w:val="BodyText"/>
        <w:rPr>
          <w:sz w:val="20"/>
        </w:rPr>
      </w:pPr>
    </w:p>
    <w:p w14:paraId="72ED9AB7" w14:textId="77777777" w:rsidR="008D1EB1" w:rsidRDefault="008D1EB1">
      <w:pPr>
        <w:pStyle w:val="BodyText"/>
        <w:spacing w:before="7"/>
        <w:rPr>
          <w:sz w:val="19"/>
        </w:rPr>
      </w:pPr>
    </w:p>
    <w:p w14:paraId="20556521" w14:textId="77777777" w:rsidR="008D1EB1" w:rsidRDefault="004C0D40">
      <w:pPr>
        <w:pStyle w:val="Heading3"/>
        <w:spacing w:before="88"/>
      </w:pPr>
      <w:bookmarkStart w:id="39" w:name="Adding_an_Automated_Instrument"/>
      <w:bookmarkStart w:id="40" w:name="_bookmark23"/>
      <w:bookmarkEnd w:id="39"/>
      <w:bookmarkEnd w:id="40"/>
      <w:r>
        <w:t>Adding an Automated Instrument</w:t>
      </w:r>
    </w:p>
    <w:p w14:paraId="07156634" w14:textId="77777777" w:rsidR="008D1EB1" w:rsidRDefault="008D1EB1">
      <w:pPr>
        <w:pStyle w:val="BodyText"/>
        <w:spacing w:before="5"/>
        <w:rPr>
          <w:b/>
        </w:rPr>
      </w:pPr>
    </w:p>
    <w:p w14:paraId="5AFE89BE" w14:textId="77777777" w:rsidR="008D1EB1" w:rsidRDefault="004C0D40">
      <w:pPr>
        <w:pStyle w:val="BodyText"/>
        <w:spacing w:line="242" w:lineRule="auto"/>
        <w:ind w:left="220" w:right="835"/>
      </w:pPr>
      <w:r>
        <w:t>If a site has an instrument that needs to interface with CP, and that instrument is not exported with the Clinical Procedures package, you need to add the instrument. Make sure that CP supports the instrument interface. (The Mallinckrodt Clinivision, Olympus Endoworks, GE Medical Systems Muse and Viasys/Sensormedics Vmax automated device interfaces are exported with Clinical Procedures.) You can also find an updated list of supported devices on the CP website at</w:t>
      </w:r>
      <w:r>
        <w:rPr>
          <w:spacing w:val="-1"/>
        </w:rPr>
        <w:t xml:space="preserve"> </w:t>
      </w:r>
      <w:hyperlink r:id="rId40">
        <w:r>
          <w:rPr>
            <w:color w:val="0000FF"/>
            <w:u w:val="single" w:color="0000FF"/>
          </w:rPr>
          <w:t>http://vista.med.va.gov/ClinicalSpecialties/clinproc/</w:t>
        </w:r>
      </w:hyperlink>
      <w:r>
        <w:t>.</w:t>
      </w:r>
    </w:p>
    <w:p w14:paraId="71F72858" w14:textId="77777777" w:rsidR="008D1EB1" w:rsidRDefault="008D1EB1">
      <w:pPr>
        <w:pStyle w:val="BodyText"/>
        <w:spacing w:before="1"/>
        <w:rPr>
          <w:sz w:val="25"/>
        </w:rPr>
      </w:pPr>
    </w:p>
    <w:p w14:paraId="31D3AE82" w14:textId="77777777" w:rsidR="008D1EB1" w:rsidRDefault="004C0D40">
      <w:pPr>
        <w:spacing w:line="247" w:lineRule="auto"/>
        <w:ind w:left="220" w:right="1809"/>
        <w:rPr>
          <w:sz w:val="24"/>
        </w:rPr>
      </w:pPr>
      <w:r>
        <w:rPr>
          <w:sz w:val="24"/>
        </w:rPr>
        <w:t xml:space="preserve">Click </w:t>
      </w:r>
      <w:r>
        <w:rPr>
          <w:b/>
          <w:sz w:val="24"/>
        </w:rPr>
        <w:t xml:space="preserve">Medical Device Interfaces </w:t>
      </w:r>
      <w:r>
        <w:rPr>
          <w:sz w:val="24"/>
        </w:rPr>
        <w:t xml:space="preserve">on the left navigation bar, then click </w:t>
      </w:r>
      <w:r>
        <w:rPr>
          <w:b/>
          <w:sz w:val="24"/>
        </w:rPr>
        <w:t>About Medical Interfaces</w:t>
      </w:r>
      <w:r>
        <w:rPr>
          <w:sz w:val="24"/>
        </w:rPr>
        <w:t>.</w:t>
      </w:r>
    </w:p>
    <w:p w14:paraId="20DA727E" w14:textId="77777777" w:rsidR="008D1EB1" w:rsidRDefault="008D1EB1">
      <w:pPr>
        <w:pStyle w:val="BodyText"/>
        <w:spacing w:before="8"/>
        <w:rPr>
          <w:sz w:val="20"/>
        </w:rPr>
      </w:pPr>
    </w:p>
    <w:p w14:paraId="77670743" w14:textId="77777777" w:rsidR="008D1EB1" w:rsidRDefault="00630C44">
      <w:pPr>
        <w:pStyle w:val="BodyText"/>
        <w:spacing w:line="242" w:lineRule="auto"/>
        <w:ind w:left="220" w:right="908" w:firstLine="10"/>
      </w:pPr>
      <w:r>
        <w:pict w14:anchorId="169868E6">
          <v:shape id="_x0000_s1193" style="position:absolute;left:0;text-align:left;margin-left:66.3pt;margin-top:1.7pt;width:.1pt;height:211.2pt;z-index:251691008;mso-position-horizontal-relative:page" coordorigin="1326,34" coordsize="0,4224" o:spt="100" adj="0,,0" path="m1326,34r,279m1326,313r,280m1326,593r,280m1326,873r,279m1326,1152r,2631m1326,3783r,475e" filled="f" strokeweight=".48pt">
            <v:stroke joinstyle="round"/>
            <v:formulas/>
            <v:path arrowok="t" o:connecttype="segments"/>
            <w10:wrap anchorx="page"/>
          </v:shape>
        </w:pict>
      </w:r>
      <w:hyperlink w:anchor="_bookmark24" w:history="1">
        <w:r w:rsidR="004C0D40">
          <w:rPr>
            <w:position w:val="11"/>
            <w:sz w:val="16"/>
          </w:rPr>
          <w:t>1</w:t>
        </w:r>
      </w:hyperlink>
      <w:r w:rsidR="004C0D40">
        <w:t>A warning screen displays when you attempt to add a new instrument (Fig. 6-3). This warning screen informs you that you should make sure CP supports the instrument interface you are attempting to add.</w:t>
      </w:r>
    </w:p>
    <w:p w14:paraId="468E9E15" w14:textId="77777777" w:rsidR="008D1EB1" w:rsidRDefault="004C0D40">
      <w:pPr>
        <w:pStyle w:val="BodyText"/>
        <w:rPr>
          <w:sz w:val="21"/>
        </w:rPr>
      </w:pPr>
      <w:r>
        <w:rPr>
          <w:noProof/>
        </w:rPr>
        <w:drawing>
          <wp:anchor distT="0" distB="0" distL="0" distR="0" simplePos="0" relativeHeight="30" behindDoc="0" locked="0" layoutInCell="1" allowOverlap="1" wp14:anchorId="6FFD059C" wp14:editId="58CD2B81">
            <wp:simplePos x="0" y="0"/>
            <wp:positionH relativeFrom="page">
              <wp:posOffset>2180081</wp:posOffset>
            </wp:positionH>
            <wp:positionV relativeFrom="paragraph">
              <wp:posOffset>178658</wp:posOffset>
            </wp:positionV>
            <wp:extent cx="3405231" cy="1666875"/>
            <wp:effectExtent l="0" t="0" r="0" b="0"/>
            <wp:wrapTopAndBottom/>
            <wp:docPr id="7" name="image4.png" descr="New instrument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1" cstate="print"/>
                    <a:stretch>
                      <a:fillRect/>
                    </a:stretch>
                  </pic:blipFill>
                  <pic:spPr>
                    <a:xfrm>
                      <a:off x="0" y="0"/>
                      <a:ext cx="3405231" cy="1666875"/>
                    </a:xfrm>
                    <a:prstGeom prst="rect">
                      <a:avLst/>
                    </a:prstGeom>
                  </pic:spPr>
                </pic:pic>
              </a:graphicData>
            </a:graphic>
          </wp:anchor>
        </w:drawing>
      </w:r>
    </w:p>
    <w:p w14:paraId="6853787F" w14:textId="77777777" w:rsidR="008D1EB1" w:rsidRDefault="004C0D40">
      <w:pPr>
        <w:spacing w:before="101"/>
        <w:ind w:right="599"/>
        <w:jc w:val="center"/>
        <w:rPr>
          <w:b/>
          <w:sz w:val="20"/>
        </w:rPr>
      </w:pPr>
      <w:r>
        <w:rPr>
          <w:b/>
          <w:sz w:val="20"/>
        </w:rPr>
        <w:t>Figure 6-3</w:t>
      </w:r>
    </w:p>
    <w:p w14:paraId="65429D6A" w14:textId="77777777" w:rsidR="008D1EB1" w:rsidRDefault="008D1EB1">
      <w:pPr>
        <w:pStyle w:val="BodyText"/>
        <w:rPr>
          <w:b/>
          <w:sz w:val="22"/>
        </w:rPr>
      </w:pPr>
    </w:p>
    <w:p w14:paraId="479DE052" w14:textId="77777777" w:rsidR="008D1EB1" w:rsidRDefault="004C0D40">
      <w:pPr>
        <w:pStyle w:val="BodyText"/>
        <w:spacing w:before="148" w:line="242" w:lineRule="auto"/>
        <w:ind w:left="220" w:right="828"/>
      </w:pPr>
      <w:r>
        <w:t xml:space="preserve">If you are adding a new instrument (bi-directional or uni-directional) that is not supported by CP, then you can use the New Instrument Request form, which is also located on the CP website at </w:t>
      </w:r>
      <w:hyperlink r:id="rId42">
        <w:r>
          <w:rPr>
            <w:color w:val="0000FF"/>
            <w:u w:val="single" w:color="0000FF"/>
          </w:rPr>
          <w:t>http://vista.med.va.gov/ClinicalSpecialties/clinproc/</w:t>
        </w:r>
      </w:hyperlink>
      <w:r>
        <w:t xml:space="preserve">. You can also check p. </w:t>
      </w:r>
      <w:hyperlink w:anchor="_bookmark113" w:history="1">
        <w:r>
          <w:rPr>
            <w:color w:val="0000FF"/>
          </w:rPr>
          <w:t xml:space="preserve">17-1 </w:t>
        </w:r>
      </w:hyperlink>
      <w:r>
        <w:t>for a list of instruments. Keep in mind that adding unsupported instruments is a complex task and may cause some image quality problems</w:t>
      </w:r>
      <w:r>
        <w:rPr>
          <w:color w:val="FF0000"/>
        </w:rPr>
        <w:t>.</w:t>
      </w:r>
    </w:p>
    <w:p w14:paraId="0EB38A73" w14:textId="77777777" w:rsidR="008D1EB1" w:rsidRDefault="008D1EB1">
      <w:pPr>
        <w:pStyle w:val="BodyText"/>
        <w:spacing w:before="8"/>
      </w:pPr>
    </w:p>
    <w:p w14:paraId="18D31D65" w14:textId="77777777" w:rsidR="008D1EB1" w:rsidRDefault="004C0D40">
      <w:pPr>
        <w:pStyle w:val="BodyText"/>
        <w:spacing w:line="242" w:lineRule="auto"/>
        <w:ind w:left="220" w:right="1040"/>
      </w:pPr>
      <w:r>
        <w:t>In most cases, you can edit an existing automated instrument instead of adding a new one because several automated instruments are installed with Clinical Procedures. To view the names of devices, click the Instruments folder. A list of automated instruments is displayed on the left side of the Clinical Procedures Manager window (</w:t>
      </w:r>
      <w:hyperlink w:anchor="_bookmark25" w:history="1">
        <w:r>
          <w:t>Figure 6-4</w:t>
        </w:r>
      </w:hyperlink>
      <w:r>
        <w:t>).</w:t>
      </w:r>
    </w:p>
    <w:p w14:paraId="761B6755" w14:textId="77777777" w:rsidR="008D1EB1" w:rsidRDefault="008D1EB1">
      <w:pPr>
        <w:pStyle w:val="BodyText"/>
        <w:rPr>
          <w:sz w:val="20"/>
        </w:rPr>
      </w:pPr>
    </w:p>
    <w:p w14:paraId="14581833" w14:textId="77777777" w:rsidR="008D1EB1" w:rsidRDefault="008D1EB1">
      <w:pPr>
        <w:pStyle w:val="BodyText"/>
        <w:rPr>
          <w:sz w:val="20"/>
        </w:rPr>
      </w:pPr>
    </w:p>
    <w:p w14:paraId="12A51ACC" w14:textId="77777777" w:rsidR="008D1EB1" w:rsidRDefault="008D1EB1">
      <w:pPr>
        <w:pStyle w:val="BodyText"/>
        <w:rPr>
          <w:sz w:val="20"/>
        </w:rPr>
      </w:pPr>
    </w:p>
    <w:p w14:paraId="6301B569" w14:textId="77777777" w:rsidR="008D1EB1" w:rsidRDefault="008D1EB1">
      <w:pPr>
        <w:pStyle w:val="BodyText"/>
        <w:rPr>
          <w:sz w:val="20"/>
        </w:rPr>
      </w:pPr>
    </w:p>
    <w:p w14:paraId="53996AEA" w14:textId="77777777" w:rsidR="008D1EB1" w:rsidRDefault="008D1EB1">
      <w:pPr>
        <w:pStyle w:val="BodyText"/>
        <w:rPr>
          <w:sz w:val="20"/>
        </w:rPr>
      </w:pPr>
    </w:p>
    <w:p w14:paraId="3FA770D2" w14:textId="77777777" w:rsidR="008D1EB1" w:rsidRDefault="008D1EB1">
      <w:pPr>
        <w:pStyle w:val="BodyText"/>
        <w:rPr>
          <w:sz w:val="20"/>
        </w:rPr>
      </w:pPr>
    </w:p>
    <w:p w14:paraId="159FEBA7" w14:textId="77777777" w:rsidR="008D1EB1" w:rsidRDefault="00630C44">
      <w:pPr>
        <w:pStyle w:val="BodyText"/>
        <w:spacing w:before="8"/>
        <w:rPr>
          <w:sz w:val="17"/>
        </w:rPr>
      </w:pPr>
      <w:r>
        <w:pict w14:anchorId="520ADB30">
          <v:shape id="_x0000_s1192" style="position:absolute;margin-left:1in;margin-top:12.45pt;width:2in;height:.1pt;z-index:-251626496;mso-wrap-distance-left:0;mso-wrap-distance-right:0;mso-position-horizontal-relative:page" coordorigin="1440,249" coordsize="2880,0" path="m1440,249r2880,e" filled="f" strokeweight=".6pt">
            <v:path arrowok="t"/>
            <w10:wrap type="topAndBottom" anchorx="page"/>
          </v:shape>
        </w:pict>
      </w:r>
    </w:p>
    <w:p w14:paraId="33202476" w14:textId="77777777" w:rsidR="008D1EB1" w:rsidRDefault="004C0D40">
      <w:pPr>
        <w:spacing w:before="52"/>
        <w:ind w:left="220"/>
        <w:rPr>
          <w:sz w:val="20"/>
        </w:rPr>
      </w:pPr>
      <w:bookmarkStart w:id="41" w:name="_bookmark24"/>
      <w:bookmarkEnd w:id="41"/>
      <w:r>
        <w:rPr>
          <w:position w:val="9"/>
          <w:sz w:val="13"/>
        </w:rPr>
        <w:t xml:space="preserve">1 </w:t>
      </w:r>
      <w:r>
        <w:rPr>
          <w:sz w:val="20"/>
        </w:rPr>
        <w:t>Patch MD*1.0*4 September 2006 Add instrument warning added.</w:t>
      </w:r>
    </w:p>
    <w:p w14:paraId="73237E95" w14:textId="77777777" w:rsidR="008D1EB1" w:rsidRDefault="008D1EB1">
      <w:pPr>
        <w:rPr>
          <w:sz w:val="20"/>
        </w:rPr>
        <w:sectPr w:rsidR="008D1EB1">
          <w:pgSz w:w="12240" w:h="15840"/>
          <w:pgMar w:top="940" w:right="620" w:bottom="1160" w:left="1220" w:header="730" w:footer="978" w:gutter="0"/>
          <w:cols w:space="720"/>
        </w:sectPr>
      </w:pPr>
    </w:p>
    <w:p w14:paraId="33BC116A" w14:textId="77777777" w:rsidR="008D1EB1" w:rsidRDefault="008D1EB1">
      <w:pPr>
        <w:pStyle w:val="BodyText"/>
        <w:rPr>
          <w:sz w:val="20"/>
        </w:rPr>
      </w:pPr>
    </w:p>
    <w:p w14:paraId="50F4EFF1" w14:textId="77777777" w:rsidR="008D1EB1" w:rsidRDefault="008D1EB1">
      <w:pPr>
        <w:pStyle w:val="BodyText"/>
        <w:spacing w:before="5"/>
        <w:rPr>
          <w:sz w:val="22"/>
        </w:rPr>
      </w:pPr>
    </w:p>
    <w:p w14:paraId="5FA5C19F" w14:textId="77777777" w:rsidR="008D1EB1" w:rsidRDefault="004C0D40">
      <w:pPr>
        <w:pStyle w:val="BodyText"/>
        <w:ind w:left="236"/>
        <w:rPr>
          <w:sz w:val="20"/>
        </w:rPr>
      </w:pPr>
      <w:r>
        <w:rPr>
          <w:noProof/>
          <w:sz w:val="20"/>
        </w:rPr>
        <w:drawing>
          <wp:inline distT="0" distB="0" distL="0" distR="0" wp14:anchorId="0587ACCA" wp14:editId="40FC6786">
            <wp:extent cx="5920094" cy="4448175"/>
            <wp:effectExtent l="0" t="0" r="0" b="0"/>
            <wp:docPr id="9" name="image5.jpeg" descr="CP Manager - Instrument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3" cstate="print"/>
                    <a:stretch>
                      <a:fillRect/>
                    </a:stretch>
                  </pic:blipFill>
                  <pic:spPr>
                    <a:xfrm>
                      <a:off x="0" y="0"/>
                      <a:ext cx="5920094" cy="4448175"/>
                    </a:xfrm>
                    <a:prstGeom prst="rect">
                      <a:avLst/>
                    </a:prstGeom>
                  </pic:spPr>
                </pic:pic>
              </a:graphicData>
            </a:graphic>
          </wp:inline>
        </w:drawing>
      </w:r>
    </w:p>
    <w:p w14:paraId="7501DF21" w14:textId="77777777" w:rsidR="008D1EB1" w:rsidRDefault="004C0D40">
      <w:pPr>
        <w:spacing w:before="117"/>
        <w:ind w:right="599"/>
        <w:jc w:val="center"/>
        <w:rPr>
          <w:b/>
          <w:sz w:val="20"/>
        </w:rPr>
      </w:pPr>
      <w:bookmarkStart w:id="42" w:name="_bookmark25"/>
      <w:bookmarkEnd w:id="42"/>
      <w:r>
        <w:rPr>
          <w:b/>
          <w:sz w:val="20"/>
        </w:rPr>
        <w:t>Figure 6-4</w:t>
      </w:r>
    </w:p>
    <w:p w14:paraId="63D9E42E" w14:textId="77777777" w:rsidR="008D1EB1" w:rsidRDefault="008D1EB1">
      <w:pPr>
        <w:pStyle w:val="BodyText"/>
        <w:rPr>
          <w:b/>
          <w:sz w:val="20"/>
        </w:rPr>
      </w:pPr>
    </w:p>
    <w:p w14:paraId="3913A7D5" w14:textId="77777777" w:rsidR="008D1EB1" w:rsidRDefault="004C0D40">
      <w:pPr>
        <w:pStyle w:val="BodyText"/>
        <w:spacing w:before="213" w:line="266" w:lineRule="auto"/>
        <w:ind w:left="220" w:right="6974"/>
      </w:pPr>
      <w:r>
        <w:rPr>
          <w:noProof/>
        </w:rPr>
        <w:drawing>
          <wp:anchor distT="0" distB="0" distL="0" distR="0" simplePos="0" relativeHeight="245704704" behindDoc="1" locked="0" layoutInCell="1" allowOverlap="1" wp14:anchorId="2E1C449D" wp14:editId="0D811913">
            <wp:simplePos x="0" y="0"/>
            <wp:positionH relativeFrom="page">
              <wp:posOffset>2699765</wp:posOffset>
            </wp:positionH>
            <wp:positionV relativeFrom="paragraph">
              <wp:posOffset>154809</wp:posOffset>
            </wp:positionV>
            <wp:extent cx="181698" cy="84963"/>
            <wp:effectExtent l="0" t="0" r="0" b="0"/>
            <wp:wrapNone/>
            <wp:docPr id="11" name="image6.png" descr="Active instr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4" cstate="print"/>
                    <a:stretch>
                      <a:fillRect/>
                    </a:stretch>
                  </pic:blipFill>
                  <pic:spPr>
                    <a:xfrm>
                      <a:off x="0" y="0"/>
                      <a:ext cx="181698" cy="84963"/>
                    </a:xfrm>
                    <a:prstGeom prst="rect">
                      <a:avLst/>
                    </a:prstGeom>
                  </pic:spPr>
                </pic:pic>
              </a:graphicData>
            </a:graphic>
          </wp:anchor>
        </w:drawing>
      </w:r>
      <w:r>
        <w:rPr>
          <w:noProof/>
        </w:rPr>
        <w:drawing>
          <wp:anchor distT="0" distB="0" distL="0" distR="0" simplePos="0" relativeHeight="251693056" behindDoc="0" locked="0" layoutInCell="1" allowOverlap="1" wp14:anchorId="2CAB9FCE" wp14:editId="4F1E7AA0">
            <wp:simplePos x="0" y="0"/>
            <wp:positionH relativeFrom="page">
              <wp:posOffset>2979419</wp:posOffset>
            </wp:positionH>
            <wp:positionV relativeFrom="paragraph">
              <wp:posOffset>358888</wp:posOffset>
            </wp:positionV>
            <wp:extent cx="183607" cy="84716"/>
            <wp:effectExtent l="0" t="0" r="0" b="0"/>
            <wp:wrapNone/>
            <wp:docPr id="13" name="image7.png" descr="Non-active instr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5" cstate="print"/>
                    <a:stretch>
                      <a:fillRect/>
                    </a:stretch>
                  </pic:blipFill>
                  <pic:spPr>
                    <a:xfrm>
                      <a:off x="0" y="0"/>
                      <a:ext cx="183607" cy="84716"/>
                    </a:xfrm>
                    <a:prstGeom prst="rect">
                      <a:avLst/>
                    </a:prstGeom>
                  </pic:spPr>
                </pic:pic>
              </a:graphicData>
            </a:graphic>
          </wp:anchor>
        </w:drawing>
      </w:r>
      <w:r>
        <w:t>Indicates active instruments: Indicates non-active instruments:</w:t>
      </w:r>
    </w:p>
    <w:p w14:paraId="421A582B" w14:textId="77777777" w:rsidR="008D1EB1" w:rsidRDefault="008D1EB1">
      <w:pPr>
        <w:pStyle w:val="BodyText"/>
        <w:spacing w:before="5"/>
        <w:rPr>
          <w:sz w:val="14"/>
        </w:rPr>
      </w:pPr>
    </w:p>
    <w:p w14:paraId="07B52F88" w14:textId="77777777" w:rsidR="008D1EB1" w:rsidRDefault="004C0D40">
      <w:pPr>
        <w:pStyle w:val="ListParagraph"/>
        <w:numPr>
          <w:ilvl w:val="0"/>
          <w:numId w:val="32"/>
        </w:numPr>
        <w:tabs>
          <w:tab w:val="left" w:pos="940"/>
        </w:tabs>
        <w:spacing w:before="90"/>
        <w:rPr>
          <w:sz w:val="24"/>
        </w:rPr>
      </w:pPr>
      <w:r>
        <w:rPr>
          <w:sz w:val="24"/>
        </w:rPr>
        <w:t xml:space="preserve">Select </w:t>
      </w:r>
      <w:r>
        <w:rPr>
          <w:b/>
          <w:sz w:val="24"/>
        </w:rPr>
        <w:t xml:space="preserve">File </w:t>
      </w:r>
      <w:r>
        <w:rPr>
          <w:sz w:val="24"/>
        </w:rPr>
        <w:t xml:space="preserve">&gt; </w:t>
      </w:r>
      <w:r>
        <w:rPr>
          <w:b/>
          <w:sz w:val="24"/>
        </w:rPr>
        <w:t xml:space="preserve">New </w:t>
      </w:r>
      <w:r>
        <w:rPr>
          <w:sz w:val="24"/>
        </w:rPr>
        <w:t xml:space="preserve">&gt; </w:t>
      </w:r>
      <w:r>
        <w:rPr>
          <w:b/>
          <w:sz w:val="24"/>
        </w:rPr>
        <w:t>Instrument</w:t>
      </w:r>
      <w:r>
        <w:rPr>
          <w:sz w:val="24"/>
        </w:rPr>
        <w:t>.  The New Instrument screen is</w:t>
      </w:r>
      <w:r>
        <w:rPr>
          <w:spacing w:val="-7"/>
          <w:sz w:val="24"/>
        </w:rPr>
        <w:t xml:space="preserve"> </w:t>
      </w:r>
      <w:r>
        <w:rPr>
          <w:sz w:val="24"/>
        </w:rPr>
        <w:t>displayed.</w:t>
      </w:r>
    </w:p>
    <w:p w14:paraId="4CED39F0" w14:textId="77777777" w:rsidR="008D1EB1" w:rsidRDefault="008D1EB1">
      <w:pPr>
        <w:pStyle w:val="BodyText"/>
        <w:spacing w:before="7"/>
      </w:pPr>
    </w:p>
    <w:p w14:paraId="43D49B9B" w14:textId="77777777" w:rsidR="008D1EB1" w:rsidRDefault="004C0D40">
      <w:pPr>
        <w:pStyle w:val="ListParagraph"/>
        <w:numPr>
          <w:ilvl w:val="0"/>
          <w:numId w:val="32"/>
        </w:numPr>
        <w:tabs>
          <w:tab w:val="left" w:pos="940"/>
        </w:tabs>
        <w:spacing w:before="1" w:line="242" w:lineRule="auto"/>
        <w:ind w:right="1038"/>
        <w:rPr>
          <w:sz w:val="24"/>
        </w:rPr>
      </w:pPr>
      <w:r>
        <w:rPr>
          <w:sz w:val="24"/>
        </w:rPr>
        <w:t>Enter a name that can be used to identify the automated instrument. If you are adding a new instrument that is already supported by CP, do one of the</w:t>
      </w:r>
      <w:r>
        <w:rPr>
          <w:spacing w:val="-1"/>
          <w:sz w:val="24"/>
        </w:rPr>
        <w:t xml:space="preserve"> </w:t>
      </w:r>
      <w:r>
        <w:rPr>
          <w:sz w:val="24"/>
        </w:rPr>
        <w:t>following:</w:t>
      </w:r>
    </w:p>
    <w:p w14:paraId="4E6266F8" w14:textId="77777777" w:rsidR="008D1EB1" w:rsidRDefault="008D1EB1">
      <w:pPr>
        <w:pStyle w:val="BodyText"/>
        <w:spacing w:before="3"/>
      </w:pPr>
    </w:p>
    <w:p w14:paraId="301513E2" w14:textId="77777777" w:rsidR="008D1EB1" w:rsidRDefault="004C0D40">
      <w:pPr>
        <w:pStyle w:val="ListParagraph"/>
        <w:numPr>
          <w:ilvl w:val="1"/>
          <w:numId w:val="32"/>
        </w:numPr>
        <w:tabs>
          <w:tab w:val="left" w:pos="1659"/>
          <w:tab w:val="left" w:pos="1660"/>
        </w:tabs>
        <w:spacing w:line="242" w:lineRule="auto"/>
        <w:ind w:right="1297"/>
        <w:rPr>
          <w:sz w:val="24"/>
        </w:rPr>
      </w:pPr>
      <w:r>
        <w:rPr>
          <w:sz w:val="24"/>
        </w:rPr>
        <w:t>If the device is bi-directional, you can enter a name of your own choice (3-30 characters), such as Muse EKG (Tampa). The name does not have to be the vendor’s</w:t>
      </w:r>
      <w:r>
        <w:rPr>
          <w:spacing w:val="-1"/>
          <w:sz w:val="24"/>
        </w:rPr>
        <w:t xml:space="preserve"> </w:t>
      </w:r>
      <w:r>
        <w:rPr>
          <w:sz w:val="24"/>
        </w:rPr>
        <w:t>name.</w:t>
      </w:r>
    </w:p>
    <w:p w14:paraId="33A88C22" w14:textId="77777777" w:rsidR="008D1EB1" w:rsidRDefault="004C0D40">
      <w:pPr>
        <w:pStyle w:val="ListParagraph"/>
        <w:numPr>
          <w:ilvl w:val="1"/>
          <w:numId w:val="32"/>
        </w:numPr>
        <w:tabs>
          <w:tab w:val="left" w:pos="1659"/>
          <w:tab w:val="left" w:pos="1660"/>
        </w:tabs>
        <w:spacing w:line="242" w:lineRule="auto"/>
        <w:ind w:right="1223"/>
        <w:rPr>
          <w:sz w:val="24"/>
        </w:rPr>
      </w:pPr>
      <w:r>
        <w:rPr>
          <w:sz w:val="24"/>
        </w:rPr>
        <w:t>If the device is uni-directional, enter a CP defined name. In this case, you can contact TSO or NVS for the correct instrument</w:t>
      </w:r>
      <w:r>
        <w:rPr>
          <w:spacing w:val="-1"/>
          <w:sz w:val="24"/>
        </w:rPr>
        <w:t xml:space="preserve"> </w:t>
      </w:r>
      <w:r>
        <w:rPr>
          <w:sz w:val="24"/>
        </w:rPr>
        <w:t>name.</w:t>
      </w:r>
    </w:p>
    <w:p w14:paraId="6414D5AE" w14:textId="77777777" w:rsidR="008D1EB1" w:rsidRDefault="008D1EB1">
      <w:pPr>
        <w:pStyle w:val="BodyText"/>
        <w:spacing w:before="5"/>
      </w:pPr>
    </w:p>
    <w:p w14:paraId="0E56728B" w14:textId="77777777" w:rsidR="008D1EB1" w:rsidRDefault="004C0D40">
      <w:pPr>
        <w:pStyle w:val="BodyText"/>
        <w:spacing w:line="242" w:lineRule="auto"/>
        <w:ind w:left="220" w:right="833"/>
      </w:pPr>
      <w:r>
        <w:t>If you are adding a new instrument (bi-directional or uni-directional) that is not supported by CP, then you must you must enter a NOIS/Remedy help ticket. Keep in mind that adding unsupported instruments is a complex task and may cause some image quality</w:t>
      </w:r>
      <w:r>
        <w:rPr>
          <w:spacing w:val="-6"/>
        </w:rPr>
        <w:t xml:space="preserve"> </w:t>
      </w:r>
      <w:r>
        <w:t>problems.</w:t>
      </w:r>
    </w:p>
    <w:p w14:paraId="2574FB6A" w14:textId="77777777" w:rsidR="008D1EB1" w:rsidRDefault="008D1EB1">
      <w:pPr>
        <w:spacing w:line="242" w:lineRule="auto"/>
        <w:sectPr w:rsidR="008D1EB1">
          <w:pgSz w:w="12240" w:h="15840"/>
          <w:pgMar w:top="940" w:right="620" w:bottom="1160" w:left="1220" w:header="730" w:footer="978" w:gutter="0"/>
          <w:cols w:space="720"/>
        </w:sectPr>
      </w:pPr>
    </w:p>
    <w:p w14:paraId="13DDDED6" w14:textId="77777777" w:rsidR="008D1EB1" w:rsidRDefault="008D1EB1">
      <w:pPr>
        <w:pStyle w:val="BodyText"/>
        <w:rPr>
          <w:sz w:val="20"/>
        </w:rPr>
      </w:pPr>
    </w:p>
    <w:p w14:paraId="41BA7C9A" w14:textId="77777777" w:rsidR="008D1EB1" w:rsidRDefault="008D1EB1">
      <w:pPr>
        <w:pStyle w:val="BodyText"/>
        <w:spacing w:before="6"/>
        <w:rPr>
          <w:sz w:val="22"/>
        </w:rPr>
      </w:pPr>
    </w:p>
    <w:p w14:paraId="2A4AF703" w14:textId="77777777" w:rsidR="008D1EB1" w:rsidRDefault="004C0D40">
      <w:pPr>
        <w:pStyle w:val="BodyText"/>
        <w:spacing w:before="1"/>
        <w:ind w:left="220"/>
      </w:pPr>
      <w:r>
        <w:t>This field must be filled in for an active instrument to work properly.</w:t>
      </w:r>
    </w:p>
    <w:p w14:paraId="18F30A7B" w14:textId="77777777" w:rsidR="008D1EB1" w:rsidRDefault="008D1EB1">
      <w:pPr>
        <w:pStyle w:val="BodyText"/>
        <w:spacing w:before="10"/>
      </w:pPr>
    </w:p>
    <w:p w14:paraId="3EE5C2BC" w14:textId="77777777" w:rsidR="008D1EB1" w:rsidRDefault="004C0D40">
      <w:pPr>
        <w:pStyle w:val="ListParagraph"/>
        <w:numPr>
          <w:ilvl w:val="0"/>
          <w:numId w:val="32"/>
        </w:numPr>
        <w:tabs>
          <w:tab w:val="left" w:pos="940"/>
        </w:tabs>
        <w:spacing w:line="242" w:lineRule="auto"/>
        <w:ind w:left="939" w:right="1354"/>
        <w:rPr>
          <w:sz w:val="24"/>
        </w:rPr>
      </w:pPr>
      <w:r>
        <w:rPr>
          <w:sz w:val="24"/>
        </w:rPr>
        <w:t xml:space="preserve">Click </w:t>
      </w:r>
      <w:r>
        <w:rPr>
          <w:b/>
          <w:sz w:val="24"/>
        </w:rPr>
        <w:t>OK</w:t>
      </w:r>
      <w:hyperlink w:anchor="_bookmark26" w:history="1">
        <w:r>
          <w:rPr>
            <w:sz w:val="24"/>
          </w:rPr>
          <w:t xml:space="preserve">. The Edit screen is displayed. Figure 6-5 </w:t>
        </w:r>
      </w:hyperlink>
      <w:r>
        <w:rPr>
          <w:sz w:val="24"/>
        </w:rPr>
        <w:t>is the edit screen for automated instruments. The Automated Instrument Name that you just entered is</w:t>
      </w:r>
      <w:r>
        <w:rPr>
          <w:spacing w:val="-7"/>
          <w:sz w:val="24"/>
        </w:rPr>
        <w:t xml:space="preserve"> </w:t>
      </w:r>
      <w:r>
        <w:rPr>
          <w:sz w:val="24"/>
        </w:rPr>
        <w:t>displayed.</w:t>
      </w:r>
    </w:p>
    <w:p w14:paraId="0F6C8D07" w14:textId="77777777" w:rsidR="008D1EB1" w:rsidRDefault="008D1EB1">
      <w:pPr>
        <w:pStyle w:val="BodyText"/>
        <w:spacing w:before="6"/>
      </w:pPr>
    </w:p>
    <w:p w14:paraId="526AFA24" w14:textId="77777777" w:rsidR="008D1EB1" w:rsidRDefault="004C0D40">
      <w:pPr>
        <w:pStyle w:val="ListParagraph"/>
        <w:numPr>
          <w:ilvl w:val="0"/>
          <w:numId w:val="32"/>
        </w:numPr>
        <w:tabs>
          <w:tab w:val="left" w:pos="940"/>
        </w:tabs>
        <w:spacing w:line="242" w:lineRule="auto"/>
        <w:ind w:left="939" w:right="845"/>
        <w:rPr>
          <w:sz w:val="24"/>
        </w:rPr>
      </w:pPr>
      <w:r>
        <w:rPr>
          <w:sz w:val="24"/>
        </w:rPr>
        <w:t>Enter data for each field as applicable. Refer to</w:t>
      </w:r>
      <w:r>
        <w:rPr>
          <w:color w:val="0000FF"/>
          <w:sz w:val="24"/>
        </w:rPr>
        <w:t xml:space="preserve"> </w:t>
      </w:r>
      <w:hyperlink w:anchor="_bookmark20" w:history="1">
        <w:r>
          <w:rPr>
            <w:color w:val="0000FF"/>
            <w:sz w:val="24"/>
            <w:u w:val="single" w:color="0000FF"/>
          </w:rPr>
          <w:t>Editing an Automated Instrument</w:t>
        </w:r>
      </w:hyperlink>
      <w:r>
        <w:rPr>
          <w:sz w:val="24"/>
        </w:rPr>
        <w:t xml:space="preserve">, p. </w:t>
      </w:r>
      <w:hyperlink w:anchor="_bookmark21" w:history="1">
        <w:r>
          <w:rPr>
            <w:color w:val="0000FF"/>
            <w:sz w:val="24"/>
          </w:rPr>
          <w:t>6-3</w:t>
        </w:r>
      </w:hyperlink>
      <w:r>
        <w:rPr>
          <w:color w:val="0000FF"/>
          <w:sz w:val="24"/>
        </w:rPr>
        <w:t>,</w:t>
      </w:r>
      <w:r>
        <w:rPr>
          <w:sz w:val="24"/>
        </w:rPr>
        <w:t xml:space="preserve"> for detailed field descriptions.</w:t>
      </w:r>
    </w:p>
    <w:p w14:paraId="6D0B248C" w14:textId="77777777" w:rsidR="008D1EB1" w:rsidRDefault="008D1EB1">
      <w:pPr>
        <w:pStyle w:val="BodyText"/>
        <w:spacing w:before="8"/>
      </w:pPr>
    </w:p>
    <w:p w14:paraId="5F85F728" w14:textId="77777777" w:rsidR="008D1EB1" w:rsidRDefault="004C0D40">
      <w:pPr>
        <w:pStyle w:val="ListParagraph"/>
        <w:numPr>
          <w:ilvl w:val="0"/>
          <w:numId w:val="32"/>
        </w:numPr>
        <w:tabs>
          <w:tab w:val="left" w:pos="940"/>
        </w:tabs>
        <w:spacing w:before="1"/>
        <w:ind w:hanging="361"/>
        <w:rPr>
          <w:sz w:val="24"/>
        </w:rPr>
      </w:pPr>
      <w:r>
        <w:rPr>
          <w:sz w:val="24"/>
        </w:rPr>
        <w:t xml:space="preserve">Click </w:t>
      </w:r>
      <w:r>
        <w:rPr>
          <w:b/>
          <w:sz w:val="24"/>
        </w:rPr>
        <w:t xml:space="preserve">Save </w:t>
      </w:r>
      <w:r>
        <w:rPr>
          <w:sz w:val="24"/>
        </w:rPr>
        <w:t>when you are</w:t>
      </w:r>
      <w:r>
        <w:rPr>
          <w:spacing w:val="-1"/>
          <w:sz w:val="24"/>
        </w:rPr>
        <w:t xml:space="preserve"> </w:t>
      </w:r>
      <w:r>
        <w:rPr>
          <w:sz w:val="24"/>
        </w:rPr>
        <w:t>done.</w:t>
      </w:r>
    </w:p>
    <w:p w14:paraId="3167B3BE" w14:textId="77777777" w:rsidR="008D1EB1" w:rsidRDefault="008D1EB1">
      <w:pPr>
        <w:pStyle w:val="BodyText"/>
        <w:spacing w:before="10"/>
      </w:pPr>
    </w:p>
    <w:p w14:paraId="72673D50" w14:textId="77777777" w:rsidR="008D1EB1" w:rsidRDefault="004C0D40">
      <w:pPr>
        <w:pStyle w:val="ListParagraph"/>
        <w:numPr>
          <w:ilvl w:val="0"/>
          <w:numId w:val="32"/>
        </w:numPr>
        <w:tabs>
          <w:tab w:val="left" w:pos="940"/>
        </w:tabs>
        <w:spacing w:before="1" w:line="242" w:lineRule="auto"/>
        <w:ind w:right="1050"/>
        <w:rPr>
          <w:sz w:val="24"/>
        </w:rPr>
      </w:pPr>
      <w:r>
        <w:rPr>
          <w:sz w:val="24"/>
        </w:rPr>
        <w:t xml:space="preserve">Click </w:t>
      </w:r>
      <w:r>
        <w:rPr>
          <w:b/>
          <w:sz w:val="24"/>
        </w:rPr>
        <w:t xml:space="preserve">Print </w:t>
      </w:r>
      <w:r>
        <w:rPr>
          <w:sz w:val="24"/>
        </w:rPr>
        <w:t>if you want to print an Automated Instrument report. See</w:t>
      </w:r>
      <w:r>
        <w:rPr>
          <w:color w:val="0000FF"/>
          <w:sz w:val="24"/>
        </w:rPr>
        <w:t xml:space="preserve"> </w:t>
      </w:r>
      <w:r>
        <w:rPr>
          <w:color w:val="0000FF"/>
          <w:sz w:val="24"/>
          <w:u w:val="single" w:color="0000FF"/>
        </w:rPr>
        <w:t>Printing Reports</w:t>
      </w:r>
      <w:r>
        <w:rPr>
          <w:sz w:val="24"/>
        </w:rPr>
        <w:t xml:space="preserve">, p. </w:t>
      </w:r>
      <w:r>
        <w:rPr>
          <w:color w:val="0000FF"/>
          <w:sz w:val="24"/>
        </w:rPr>
        <w:t>2-4.</w:t>
      </w:r>
    </w:p>
    <w:p w14:paraId="7DA8163A" w14:textId="77777777" w:rsidR="008D1EB1" w:rsidRDefault="004C0D40">
      <w:pPr>
        <w:pStyle w:val="BodyText"/>
        <w:rPr>
          <w:sz w:val="21"/>
        </w:rPr>
      </w:pPr>
      <w:r>
        <w:rPr>
          <w:noProof/>
        </w:rPr>
        <w:drawing>
          <wp:anchor distT="0" distB="0" distL="0" distR="0" simplePos="0" relativeHeight="35" behindDoc="0" locked="0" layoutInCell="1" allowOverlap="1" wp14:anchorId="5F532F54" wp14:editId="154B963D">
            <wp:simplePos x="0" y="0"/>
            <wp:positionH relativeFrom="page">
              <wp:posOffset>925067</wp:posOffset>
            </wp:positionH>
            <wp:positionV relativeFrom="paragraph">
              <wp:posOffset>178317</wp:posOffset>
            </wp:positionV>
            <wp:extent cx="5915525" cy="4457700"/>
            <wp:effectExtent l="0" t="0" r="0" b="0"/>
            <wp:wrapTopAndBottom/>
            <wp:docPr id="15" name="image8.jpeg" descr="CP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6" cstate="print"/>
                    <a:stretch>
                      <a:fillRect/>
                    </a:stretch>
                  </pic:blipFill>
                  <pic:spPr>
                    <a:xfrm>
                      <a:off x="0" y="0"/>
                      <a:ext cx="5915525" cy="4457700"/>
                    </a:xfrm>
                    <a:prstGeom prst="rect">
                      <a:avLst/>
                    </a:prstGeom>
                  </pic:spPr>
                </pic:pic>
              </a:graphicData>
            </a:graphic>
          </wp:anchor>
        </w:drawing>
      </w:r>
    </w:p>
    <w:p w14:paraId="3469AC20" w14:textId="77777777" w:rsidR="008D1EB1" w:rsidRDefault="004C0D40">
      <w:pPr>
        <w:spacing w:before="94"/>
        <w:ind w:right="599"/>
        <w:jc w:val="center"/>
        <w:rPr>
          <w:b/>
          <w:sz w:val="20"/>
        </w:rPr>
      </w:pPr>
      <w:bookmarkStart w:id="43" w:name="_bookmark26"/>
      <w:bookmarkEnd w:id="43"/>
      <w:r>
        <w:rPr>
          <w:b/>
          <w:sz w:val="20"/>
        </w:rPr>
        <w:t>Figure 6-5</w:t>
      </w:r>
    </w:p>
    <w:p w14:paraId="54FD279B" w14:textId="77777777" w:rsidR="008D1EB1" w:rsidRDefault="008D1EB1">
      <w:pPr>
        <w:jc w:val="center"/>
        <w:rPr>
          <w:sz w:val="20"/>
        </w:rPr>
        <w:sectPr w:rsidR="008D1EB1">
          <w:pgSz w:w="12240" w:h="15840"/>
          <w:pgMar w:top="940" w:right="620" w:bottom="1160" w:left="1220" w:header="730" w:footer="978" w:gutter="0"/>
          <w:cols w:space="720"/>
        </w:sectPr>
      </w:pPr>
    </w:p>
    <w:p w14:paraId="0EE5594D" w14:textId="77777777" w:rsidR="008D1EB1" w:rsidRDefault="008D1EB1">
      <w:pPr>
        <w:pStyle w:val="BodyText"/>
        <w:rPr>
          <w:b/>
          <w:sz w:val="20"/>
        </w:rPr>
      </w:pPr>
    </w:p>
    <w:p w14:paraId="0F9F9958" w14:textId="77777777" w:rsidR="008D1EB1" w:rsidRDefault="008D1EB1">
      <w:pPr>
        <w:pStyle w:val="BodyText"/>
        <w:rPr>
          <w:b/>
          <w:sz w:val="20"/>
        </w:rPr>
      </w:pPr>
    </w:p>
    <w:p w14:paraId="78CA8B8C" w14:textId="77777777" w:rsidR="008D1EB1" w:rsidRDefault="008D1EB1">
      <w:pPr>
        <w:pStyle w:val="BodyText"/>
        <w:spacing w:before="7"/>
        <w:rPr>
          <w:b/>
          <w:sz w:val="19"/>
        </w:rPr>
      </w:pPr>
    </w:p>
    <w:p w14:paraId="0D587E1C" w14:textId="77777777" w:rsidR="008D1EB1" w:rsidRDefault="004C0D40">
      <w:pPr>
        <w:pStyle w:val="Heading3"/>
        <w:spacing w:before="88"/>
      </w:pPr>
      <w:bookmarkStart w:id="44" w:name="Using_the_Instrument_Analyzer"/>
      <w:bookmarkStart w:id="45" w:name="_bookmark27"/>
      <w:bookmarkEnd w:id="44"/>
      <w:bookmarkEnd w:id="45"/>
      <w:r>
        <w:t>Using the Instrument Analyzer</w:t>
      </w:r>
    </w:p>
    <w:p w14:paraId="16EAC294" w14:textId="77777777" w:rsidR="008D1EB1" w:rsidRDefault="008D1EB1">
      <w:pPr>
        <w:pStyle w:val="BodyText"/>
        <w:spacing w:before="5"/>
        <w:rPr>
          <w:b/>
        </w:rPr>
      </w:pPr>
    </w:p>
    <w:p w14:paraId="47376967" w14:textId="77777777" w:rsidR="008D1EB1" w:rsidRDefault="004C0D40">
      <w:pPr>
        <w:pStyle w:val="BodyText"/>
        <w:ind w:left="220"/>
      </w:pPr>
      <w:r>
        <w:t>Use the Instrument Analyzer to see if an automated instrument is ready to use with CP.</w:t>
      </w:r>
    </w:p>
    <w:p w14:paraId="33D372C1" w14:textId="77777777" w:rsidR="008D1EB1" w:rsidRDefault="008D1EB1">
      <w:pPr>
        <w:pStyle w:val="BodyText"/>
        <w:spacing w:before="11"/>
      </w:pPr>
    </w:p>
    <w:p w14:paraId="51E623E3" w14:textId="77777777" w:rsidR="008D1EB1" w:rsidRDefault="004C0D40">
      <w:pPr>
        <w:pStyle w:val="ListParagraph"/>
        <w:numPr>
          <w:ilvl w:val="0"/>
          <w:numId w:val="31"/>
        </w:numPr>
        <w:tabs>
          <w:tab w:val="left" w:pos="940"/>
        </w:tabs>
        <w:jc w:val="both"/>
        <w:rPr>
          <w:sz w:val="24"/>
        </w:rPr>
      </w:pPr>
      <w:r>
        <w:rPr>
          <w:sz w:val="24"/>
        </w:rPr>
        <w:t xml:space="preserve">Select </w:t>
      </w:r>
      <w:r>
        <w:rPr>
          <w:b/>
          <w:sz w:val="24"/>
        </w:rPr>
        <w:t>Tools &gt; Instrument</w:t>
      </w:r>
      <w:r>
        <w:rPr>
          <w:b/>
          <w:spacing w:val="-1"/>
          <w:sz w:val="24"/>
        </w:rPr>
        <w:t xml:space="preserve"> </w:t>
      </w:r>
      <w:r>
        <w:rPr>
          <w:b/>
          <w:sz w:val="24"/>
        </w:rPr>
        <w:t>Analyzer</w:t>
      </w:r>
      <w:r>
        <w:rPr>
          <w:sz w:val="24"/>
        </w:rPr>
        <w:t>.</w:t>
      </w:r>
    </w:p>
    <w:p w14:paraId="04FBAA23" w14:textId="77777777" w:rsidR="008D1EB1" w:rsidRDefault="004C0D40">
      <w:pPr>
        <w:pStyle w:val="ListParagraph"/>
        <w:numPr>
          <w:ilvl w:val="0"/>
          <w:numId w:val="31"/>
        </w:numPr>
        <w:tabs>
          <w:tab w:val="left" w:pos="940"/>
        </w:tabs>
        <w:spacing w:before="7" w:line="242" w:lineRule="auto"/>
        <w:ind w:right="1228"/>
        <w:jc w:val="both"/>
        <w:rPr>
          <w:sz w:val="24"/>
        </w:rPr>
      </w:pPr>
      <w:r>
        <w:rPr>
          <w:sz w:val="24"/>
        </w:rPr>
        <w:t xml:space="preserve">Select the instrument that you want to analyze. Click </w:t>
      </w:r>
      <w:r>
        <w:rPr>
          <w:b/>
          <w:sz w:val="24"/>
        </w:rPr>
        <w:t>Analyze</w:t>
      </w:r>
      <w:r>
        <w:rPr>
          <w:sz w:val="24"/>
        </w:rPr>
        <w:t xml:space="preserve">. A window similar to </w:t>
      </w:r>
      <w:hyperlink w:anchor="_bookmark28" w:history="1">
        <w:r>
          <w:rPr>
            <w:sz w:val="24"/>
          </w:rPr>
          <w:t xml:space="preserve">Figure 6-6 </w:t>
        </w:r>
      </w:hyperlink>
      <w:r>
        <w:rPr>
          <w:sz w:val="24"/>
        </w:rPr>
        <w:t>is displayed. This window indicates the ready status of the instrument and lists other information as</w:t>
      </w:r>
      <w:r>
        <w:rPr>
          <w:spacing w:val="-1"/>
          <w:sz w:val="24"/>
        </w:rPr>
        <w:t xml:space="preserve"> </w:t>
      </w:r>
      <w:r>
        <w:rPr>
          <w:sz w:val="24"/>
        </w:rPr>
        <w:t>well.</w:t>
      </w:r>
    </w:p>
    <w:p w14:paraId="45BABF0E" w14:textId="77777777" w:rsidR="008D1EB1" w:rsidRDefault="004C0D40">
      <w:pPr>
        <w:pStyle w:val="BodyText"/>
        <w:rPr>
          <w:sz w:val="21"/>
        </w:rPr>
      </w:pPr>
      <w:r>
        <w:rPr>
          <w:noProof/>
        </w:rPr>
        <w:drawing>
          <wp:anchor distT="0" distB="0" distL="0" distR="0" simplePos="0" relativeHeight="36" behindDoc="0" locked="0" layoutInCell="1" allowOverlap="1" wp14:anchorId="0FCF6B25" wp14:editId="234E1AC6">
            <wp:simplePos x="0" y="0"/>
            <wp:positionH relativeFrom="page">
              <wp:posOffset>1733549</wp:posOffset>
            </wp:positionH>
            <wp:positionV relativeFrom="paragraph">
              <wp:posOffset>178384</wp:posOffset>
            </wp:positionV>
            <wp:extent cx="4304011" cy="3114675"/>
            <wp:effectExtent l="0" t="0" r="0" b="0"/>
            <wp:wrapTopAndBottom/>
            <wp:docPr id="17" name="image9.png" descr="Interface Analyz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7" cstate="print"/>
                    <a:stretch>
                      <a:fillRect/>
                    </a:stretch>
                  </pic:blipFill>
                  <pic:spPr>
                    <a:xfrm>
                      <a:off x="0" y="0"/>
                      <a:ext cx="4304011" cy="3114675"/>
                    </a:xfrm>
                    <a:prstGeom prst="rect">
                      <a:avLst/>
                    </a:prstGeom>
                  </pic:spPr>
                </pic:pic>
              </a:graphicData>
            </a:graphic>
          </wp:anchor>
        </w:drawing>
      </w:r>
    </w:p>
    <w:p w14:paraId="28405AB9" w14:textId="77777777" w:rsidR="008D1EB1" w:rsidRDefault="004C0D40">
      <w:pPr>
        <w:spacing w:before="95"/>
        <w:ind w:right="599"/>
        <w:jc w:val="center"/>
        <w:rPr>
          <w:b/>
          <w:sz w:val="20"/>
        </w:rPr>
      </w:pPr>
      <w:bookmarkStart w:id="46" w:name="_bookmark28"/>
      <w:bookmarkEnd w:id="46"/>
      <w:r>
        <w:rPr>
          <w:b/>
          <w:sz w:val="20"/>
        </w:rPr>
        <w:t>Figure 6-6</w:t>
      </w:r>
    </w:p>
    <w:p w14:paraId="47E52E7E" w14:textId="77777777" w:rsidR="008D1EB1" w:rsidRDefault="008D1EB1">
      <w:pPr>
        <w:pStyle w:val="BodyText"/>
        <w:rPr>
          <w:b/>
          <w:sz w:val="22"/>
        </w:rPr>
      </w:pPr>
    </w:p>
    <w:p w14:paraId="3E3575F5" w14:textId="77777777" w:rsidR="008D1EB1" w:rsidRDefault="004C0D40">
      <w:pPr>
        <w:pStyle w:val="ListParagraph"/>
        <w:numPr>
          <w:ilvl w:val="1"/>
          <w:numId w:val="34"/>
        </w:numPr>
        <w:tabs>
          <w:tab w:val="left" w:pos="939"/>
          <w:tab w:val="left" w:pos="940"/>
        </w:tabs>
        <w:spacing w:before="147" w:line="242" w:lineRule="auto"/>
        <w:ind w:right="1204"/>
        <w:rPr>
          <w:sz w:val="24"/>
        </w:rPr>
      </w:pPr>
      <w:r>
        <w:rPr>
          <w:sz w:val="24"/>
        </w:rPr>
        <w:t>Ready Status - Pass or Fail. If the Ready Status is Fail, a list of missing fields for that automated instrument is</w:t>
      </w:r>
      <w:r>
        <w:rPr>
          <w:spacing w:val="-1"/>
          <w:sz w:val="24"/>
        </w:rPr>
        <w:t xml:space="preserve"> </w:t>
      </w:r>
      <w:r>
        <w:rPr>
          <w:sz w:val="24"/>
        </w:rPr>
        <w:t>displayed.</w:t>
      </w:r>
    </w:p>
    <w:p w14:paraId="23FB1E35" w14:textId="77777777" w:rsidR="008D1EB1" w:rsidRDefault="004C0D40">
      <w:pPr>
        <w:pStyle w:val="ListParagraph"/>
        <w:numPr>
          <w:ilvl w:val="1"/>
          <w:numId w:val="34"/>
        </w:numPr>
        <w:tabs>
          <w:tab w:val="left" w:pos="939"/>
          <w:tab w:val="left" w:pos="940"/>
        </w:tabs>
        <w:spacing w:line="242" w:lineRule="auto"/>
        <w:ind w:right="1793"/>
        <w:rPr>
          <w:sz w:val="24"/>
        </w:rPr>
      </w:pPr>
      <w:r>
        <w:rPr>
          <w:sz w:val="24"/>
        </w:rPr>
        <w:t>If an Imaging share directory has not been configured, the following message is displayed “No Imaging Share indicated in the System</w:t>
      </w:r>
      <w:r>
        <w:rPr>
          <w:spacing w:val="-4"/>
          <w:sz w:val="24"/>
        </w:rPr>
        <w:t xml:space="preserve"> </w:t>
      </w:r>
      <w:r>
        <w:rPr>
          <w:sz w:val="24"/>
        </w:rPr>
        <w:t>Parameters.”</w:t>
      </w:r>
    </w:p>
    <w:p w14:paraId="73C2A7CD" w14:textId="77777777" w:rsidR="008D1EB1" w:rsidRDefault="004C0D40">
      <w:pPr>
        <w:pStyle w:val="ListParagraph"/>
        <w:numPr>
          <w:ilvl w:val="1"/>
          <w:numId w:val="34"/>
        </w:numPr>
        <w:tabs>
          <w:tab w:val="left" w:pos="939"/>
          <w:tab w:val="left" w:pos="940"/>
        </w:tabs>
        <w:spacing w:line="242" w:lineRule="auto"/>
        <w:ind w:right="1123"/>
        <w:rPr>
          <w:sz w:val="24"/>
        </w:rPr>
      </w:pPr>
      <w:r>
        <w:rPr>
          <w:sz w:val="24"/>
        </w:rPr>
        <w:t>If the M Routine (processing routine) is not in the MD or MC namespace, a warning is displayed indicating that the M Routine is not in the package</w:t>
      </w:r>
      <w:r>
        <w:rPr>
          <w:spacing w:val="-1"/>
          <w:sz w:val="24"/>
        </w:rPr>
        <w:t xml:space="preserve"> </w:t>
      </w:r>
      <w:r>
        <w:rPr>
          <w:sz w:val="24"/>
        </w:rPr>
        <w:t>namespace.</w:t>
      </w:r>
    </w:p>
    <w:p w14:paraId="0DAC476E" w14:textId="77777777" w:rsidR="008D1EB1" w:rsidRDefault="008D1EB1">
      <w:pPr>
        <w:pStyle w:val="BodyText"/>
        <w:spacing w:before="6"/>
      </w:pPr>
    </w:p>
    <w:p w14:paraId="253D066D" w14:textId="77777777" w:rsidR="008D1EB1" w:rsidRDefault="004C0D40">
      <w:pPr>
        <w:pStyle w:val="ListParagraph"/>
        <w:numPr>
          <w:ilvl w:val="0"/>
          <w:numId w:val="31"/>
        </w:numPr>
        <w:tabs>
          <w:tab w:val="left" w:pos="940"/>
        </w:tabs>
        <w:jc w:val="both"/>
        <w:rPr>
          <w:sz w:val="24"/>
        </w:rPr>
      </w:pPr>
      <w:r>
        <w:rPr>
          <w:sz w:val="24"/>
        </w:rPr>
        <w:t xml:space="preserve">Click </w:t>
      </w:r>
      <w:r>
        <w:rPr>
          <w:b/>
          <w:sz w:val="24"/>
        </w:rPr>
        <w:t xml:space="preserve">Print </w:t>
      </w:r>
      <w:r>
        <w:rPr>
          <w:sz w:val="24"/>
        </w:rPr>
        <w:t xml:space="preserve">or </w:t>
      </w:r>
      <w:r>
        <w:rPr>
          <w:b/>
          <w:sz w:val="24"/>
        </w:rPr>
        <w:t>Close</w:t>
      </w:r>
      <w:r>
        <w:rPr>
          <w:sz w:val="24"/>
        </w:rPr>
        <w:t>.</w:t>
      </w:r>
    </w:p>
    <w:p w14:paraId="312C57AB" w14:textId="77777777" w:rsidR="008D1EB1" w:rsidRDefault="008D1EB1">
      <w:pPr>
        <w:jc w:val="both"/>
        <w:rPr>
          <w:sz w:val="24"/>
        </w:rPr>
        <w:sectPr w:rsidR="008D1EB1">
          <w:pgSz w:w="12240" w:h="15840"/>
          <w:pgMar w:top="940" w:right="620" w:bottom="1160" w:left="1220" w:header="730" w:footer="978" w:gutter="0"/>
          <w:cols w:space="720"/>
        </w:sectPr>
      </w:pPr>
    </w:p>
    <w:p w14:paraId="0D2C0D52" w14:textId="77777777" w:rsidR="008D1EB1" w:rsidRDefault="008D1EB1">
      <w:pPr>
        <w:pStyle w:val="BodyText"/>
        <w:rPr>
          <w:sz w:val="20"/>
        </w:rPr>
      </w:pPr>
    </w:p>
    <w:p w14:paraId="6E07C03A" w14:textId="77777777" w:rsidR="008D1EB1" w:rsidRDefault="008D1EB1">
      <w:pPr>
        <w:pStyle w:val="BodyText"/>
        <w:rPr>
          <w:sz w:val="20"/>
        </w:rPr>
      </w:pPr>
    </w:p>
    <w:p w14:paraId="3A666F2D" w14:textId="77777777" w:rsidR="008D1EB1" w:rsidRDefault="008D1EB1">
      <w:pPr>
        <w:pStyle w:val="BodyText"/>
        <w:spacing w:before="2"/>
        <w:rPr>
          <w:sz w:val="19"/>
        </w:rPr>
      </w:pPr>
    </w:p>
    <w:p w14:paraId="06C3DFCD" w14:textId="77777777" w:rsidR="008D1EB1" w:rsidRDefault="004C0D40">
      <w:pPr>
        <w:pStyle w:val="Heading2"/>
      </w:pPr>
      <w:bookmarkStart w:id="47" w:name="Step_3_–_Setting_Up_Procedures"/>
      <w:bookmarkStart w:id="48" w:name="_bookmark29"/>
      <w:bookmarkEnd w:id="47"/>
      <w:bookmarkEnd w:id="48"/>
      <w:r>
        <w:rPr>
          <w:color w:val="800080"/>
        </w:rPr>
        <w:t>Step 3 – Setting Up Procedures</w:t>
      </w:r>
    </w:p>
    <w:p w14:paraId="236D75C5" w14:textId="77777777" w:rsidR="008D1EB1" w:rsidRDefault="004C0D40">
      <w:pPr>
        <w:spacing w:before="285" w:line="247" w:lineRule="auto"/>
        <w:ind w:left="220" w:right="822"/>
        <w:rPr>
          <w:b/>
          <w:sz w:val="24"/>
        </w:rPr>
      </w:pPr>
      <w:r>
        <w:rPr>
          <w:sz w:val="24"/>
        </w:rPr>
        <w:t xml:space="preserve">Information on procedures is </w:t>
      </w:r>
      <w:r>
        <w:rPr>
          <w:b/>
          <w:sz w:val="24"/>
        </w:rPr>
        <w:t xml:space="preserve">not complete </w:t>
      </w:r>
      <w:r>
        <w:rPr>
          <w:sz w:val="24"/>
        </w:rPr>
        <w:t xml:space="preserve">after populating the CP Definition file. </w:t>
      </w:r>
      <w:r>
        <w:rPr>
          <w:b/>
          <w:sz w:val="24"/>
        </w:rPr>
        <w:t>You must go into CP Manager and enter the necessary fields before the package will work successfully.</w:t>
      </w:r>
    </w:p>
    <w:p w14:paraId="394BC62E" w14:textId="77777777" w:rsidR="008D1EB1" w:rsidRDefault="008D1EB1">
      <w:pPr>
        <w:pStyle w:val="BodyText"/>
        <w:spacing w:before="7"/>
        <w:rPr>
          <w:b/>
          <w:sz w:val="23"/>
        </w:rPr>
      </w:pPr>
    </w:p>
    <w:p w14:paraId="2AFEB4B8" w14:textId="77777777" w:rsidR="008D1EB1" w:rsidRDefault="004C0D40">
      <w:pPr>
        <w:pStyle w:val="BodyText"/>
        <w:spacing w:line="242" w:lineRule="auto"/>
        <w:ind w:left="220" w:right="1023"/>
      </w:pPr>
      <w:r>
        <w:t>If the INIT^MDPOST routine was run, a limited number of exported procedures are stored in a subfolder called Unassigned within the Procedures folder. If the INIT^MDPOST routine was not run, then you need to add new procedures. Since all procedures are initially inactive, you need to activate existing procedures and associate them with treating specialties.</w:t>
      </w:r>
    </w:p>
    <w:p w14:paraId="0867C0CD" w14:textId="77777777" w:rsidR="008D1EB1" w:rsidRDefault="008D1EB1">
      <w:pPr>
        <w:pStyle w:val="BodyText"/>
        <w:rPr>
          <w:sz w:val="26"/>
        </w:rPr>
      </w:pPr>
    </w:p>
    <w:p w14:paraId="0F5C36AB" w14:textId="77777777" w:rsidR="008D1EB1" w:rsidRDefault="008D1EB1">
      <w:pPr>
        <w:pStyle w:val="BodyText"/>
        <w:spacing w:before="4"/>
        <w:rPr>
          <w:sz w:val="23"/>
        </w:rPr>
      </w:pPr>
    </w:p>
    <w:p w14:paraId="5FA9E874" w14:textId="77777777" w:rsidR="008D1EB1" w:rsidRDefault="004C0D40">
      <w:pPr>
        <w:pStyle w:val="Heading3"/>
      </w:pPr>
      <w:bookmarkStart w:id="49" w:name="Editing_a_Procedure"/>
      <w:bookmarkStart w:id="50" w:name="_bookmark30"/>
      <w:bookmarkEnd w:id="49"/>
      <w:bookmarkEnd w:id="50"/>
      <w:r>
        <w:t>Editing a Procedure</w:t>
      </w:r>
    </w:p>
    <w:p w14:paraId="14479C09" w14:textId="77777777" w:rsidR="008D1EB1" w:rsidRDefault="008D1EB1">
      <w:pPr>
        <w:pStyle w:val="BodyText"/>
        <w:spacing w:before="5"/>
        <w:rPr>
          <w:b/>
        </w:rPr>
      </w:pPr>
    </w:p>
    <w:p w14:paraId="1A39BC58" w14:textId="77777777" w:rsidR="008D1EB1" w:rsidRDefault="004C0D40">
      <w:pPr>
        <w:pStyle w:val="BodyText"/>
        <w:spacing w:line="242" w:lineRule="auto"/>
        <w:ind w:left="220" w:right="855"/>
      </w:pPr>
      <w:r>
        <w:t>If the procedures have been exported, then you can edit them as needed.  Using CP Manager, you must move each procedure that you want to activate from the Unassigned folder to a treating specialty folder.</w:t>
      </w:r>
    </w:p>
    <w:p w14:paraId="33FB42DA" w14:textId="77777777" w:rsidR="008D1EB1" w:rsidRDefault="008D1EB1">
      <w:pPr>
        <w:pStyle w:val="BodyText"/>
        <w:spacing w:before="4"/>
      </w:pPr>
    </w:p>
    <w:p w14:paraId="49407897" w14:textId="77777777" w:rsidR="008D1EB1" w:rsidRDefault="004C0D40">
      <w:pPr>
        <w:pStyle w:val="ListParagraph"/>
        <w:numPr>
          <w:ilvl w:val="1"/>
          <w:numId w:val="34"/>
        </w:numPr>
        <w:tabs>
          <w:tab w:val="left" w:pos="939"/>
          <w:tab w:val="left" w:pos="940"/>
        </w:tabs>
        <w:spacing w:line="242" w:lineRule="auto"/>
        <w:ind w:right="1224"/>
        <w:rPr>
          <w:sz w:val="24"/>
        </w:rPr>
      </w:pPr>
      <w:r>
        <w:rPr>
          <w:sz w:val="24"/>
        </w:rPr>
        <w:t>Double-click the procedure. Now you can edit the procedure, complete the necessary fields, and make the procedure</w:t>
      </w:r>
      <w:r>
        <w:rPr>
          <w:spacing w:val="-1"/>
          <w:sz w:val="24"/>
        </w:rPr>
        <w:t xml:space="preserve"> </w:t>
      </w:r>
      <w:r>
        <w:rPr>
          <w:sz w:val="24"/>
        </w:rPr>
        <w:t>active.</w:t>
      </w:r>
    </w:p>
    <w:p w14:paraId="495F1910" w14:textId="77777777" w:rsidR="008D1EB1" w:rsidRDefault="008D1EB1">
      <w:pPr>
        <w:pStyle w:val="BodyText"/>
        <w:spacing w:before="3"/>
      </w:pPr>
    </w:p>
    <w:p w14:paraId="60515D57" w14:textId="77777777" w:rsidR="008D1EB1" w:rsidRDefault="004C0D40">
      <w:pPr>
        <w:pStyle w:val="ListParagraph"/>
        <w:numPr>
          <w:ilvl w:val="1"/>
          <w:numId w:val="34"/>
        </w:numPr>
        <w:tabs>
          <w:tab w:val="left" w:pos="939"/>
          <w:tab w:val="left" w:pos="940"/>
        </w:tabs>
        <w:spacing w:line="242" w:lineRule="auto"/>
        <w:ind w:right="911"/>
        <w:rPr>
          <w:sz w:val="24"/>
        </w:rPr>
      </w:pPr>
      <w:r>
        <w:rPr>
          <w:sz w:val="24"/>
        </w:rPr>
        <w:t>To activate the procedure, be sure to select the Active field, and then fill in the following fields to ensure that the procedure works properly</w:t>
      </w:r>
    </w:p>
    <w:p w14:paraId="2C76CD57" w14:textId="77777777" w:rsidR="008D1EB1" w:rsidRDefault="008D1EB1">
      <w:pPr>
        <w:pStyle w:val="BodyText"/>
        <w:spacing w:before="4"/>
      </w:pPr>
    </w:p>
    <w:p w14:paraId="64B04A4F" w14:textId="77777777" w:rsidR="008D1EB1" w:rsidRDefault="004C0D40">
      <w:pPr>
        <w:pStyle w:val="BodyText"/>
        <w:spacing w:line="242" w:lineRule="auto"/>
        <w:ind w:left="1300" w:right="7313"/>
      </w:pPr>
      <w:r>
        <w:t>Treating Specialty TIU Note Title Hospital Location</w:t>
      </w:r>
    </w:p>
    <w:p w14:paraId="5A1FB262" w14:textId="77777777" w:rsidR="008D1EB1" w:rsidRDefault="008D1EB1">
      <w:pPr>
        <w:pStyle w:val="BodyText"/>
        <w:spacing w:before="6"/>
      </w:pPr>
    </w:p>
    <w:p w14:paraId="0D0B32D8" w14:textId="77777777" w:rsidR="008D1EB1" w:rsidRDefault="004C0D40">
      <w:pPr>
        <w:pStyle w:val="BodyText"/>
        <w:spacing w:before="1"/>
        <w:ind w:left="220"/>
      </w:pPr>
      <w:r>
        <w:t>To edit a procedure:</w:t>
      </w:r>
    </w:p>
    <w:p w14:paraId="01AA48C3" w14:textId="77777777" w:rsidR="008D1EB1" w:rsidRDefault="008D1EB1">
      <w:pPr>
        <w:pStyle w:val="BodyText"/>
        <w:spacing w:before="7"/>
      </w:pPr>
    </w:p>
    <w:p w14:paraId="7CB60E78" w14:textId="77777777" w:rsidR="008D1EB1" w:rsidRDefault="004C0D40">
      <w:pPr>
        <w:pStyle w:val="ListParagraph"/>
        <w:numPr>
          <w:ilvl w:val="0"/>
          <w:numId w:val="30"/>
        </w:numPr>
        <w:tabs>
          <w:tab w:val="left" w:pos="940"/>
        </w:tabs>
        <w:rPr>
          <w:sz w:val="24"/>
        </w:rPr>
      </w:pPr>
      <w:r>
        <w:rPr>
          <w:sz w:val="24"/>
        </w:rPr>
        <w:t>View the list of procedures. See Fig. 6-7.</w:t>
      </w:r>
    </w:p>
    <w:p w14:paraId="6F56032F" w14:textId="77777777" w:rsidR="008D1EB1" w:rsidRDefault="008D1EB1">
      <w:pPr>
        <w:pStyle w:val="BodyText"/>
        <w:spacing w:before="7"/>
      </w:pPr>
    </w:p>
    <w:p w14:paraId="51C5158A" w14:textId="77777777" w:rsidR="008D1EB1" w:rsidRDefault="004C0D40">
      <w:pPr>
        <w:pStyle w:val="ListParagraph"/>
        <w:numPr>
          <w:ilvl w:val="0"/>
          <w:numId w:val="30"/>
        </w:numPr>
        <w:tabs>
          <w:tab w:val="left" w:pos="940"/>
        </w:tabs>
        <w:spacing w:line="242" w:lineRule="auto"/>
        <w:ind w:right="1268"/>
        <w:rPr>
          <w:sz w:val="24"/>
        </w:rPr>
      </w:pPr>
      <w:r>
        <w:rPr>
          <w:sz w:val="24"/>
        </w:rPr>
        <w:t>Click a procedure name. The edit screen is displayed on the right side of the Clinical Procedures Manager window.</w:t>
      </w:r>
    </w:p>
    <w:p w14:paraId="10D82587" w14:textId="77777777" w:rsidR="008D1EB1" w:rsidRDefault="008D1EB1">
      <w:pPr>
        <w:pStyle w:val="BodyText"/>
        <w:spacing w:before="5"/>
      </w:pPr>
    </w:p>
    <w:p w14:paraId="4F247014" w14:textId="77777777" w:rsidR="008D1EB1" w:rsidRDefault="004C0D40">
      <w:pPr>
        <w:pStyle w:val="ListParagraph"/>
        <w:numPr>
          <w:ilvl w:val="0"/>
          <w:numId w:val="30"/>
        </w:numPr>
        <w:tabs>
          <w:tab w:val="left" w:pos="940"/>
        </w:tabs>
        <w:rPr>
          <w:sz w:val="24"/>
        </w:rPr>
      </w:pPr>
      <w:r>
        <w:rPr>
          <w:sz w:val="24"/>
        </w:rPr>
        <w:t>Enter the fields as applicable.</w:t>
      </w:r>
    </w:p>
    <w:p w14:paraId="43EC8668" w14:textId="77777777" w:rsidR="008D1EB1" w:rsidRDefault="008D1EB1">
      <w:pPr>
        <w:pStyle w:val="BodyText"/>
        <w:rPr>
          <w:sz w:val="25"/>
        </w:rPr>
      </w:pPr>
    </w:p>
    <w:p w14:paraId="63ED2722" w14:textId="77777777" w:rsidR="008D1EB1" w:rsidRDefault="004C0D40">
      <w:pPr>
        <w:pStyle w:val="ListParagraph"/>
        <w:numPr>
          <w:ilvl w:val="0"/>
          <w:numId w:val="30"/>
        </w:numPr>
        <w:tabs>
          <w:tab w:val="left" w:pos="940"/>
        </w:tabs>
        <w:rPr>
          <w:sz w:val="24"/>
        </w:rPr>
      </w:pPr>
      <w:r>
        <w:rPr>
          <w:sz w:val="24"/>
        </w:rPr>
        <w:t xml:space="preserve">Click </w:t>
      </w:r>
      <w:r>
        <w:rPr>
          <w:b/>
          <w:sz w:val="24"/>
        </w:rPr>
        <w:t xml:space="preserve">Save </w:t>
      </w:r>
      <w:r>
        <w:rPr>
          <w:sz w:val="24"/>
        </w:rPr>
        <w:t>when you are</w:t>
      </w:r>
      <w:r>
        <w:rPr>
          <w:spacing w:val="-1"/>
          <w:sz w:val="24"/>
        </w:rPr>
        <w:t xml:space="preserve"> </w:t>
      </w:r>
      <w:r>
        <w:rPr>
          <w:sz w:val="24"/>
        </w:rPr>
        <w:t>done.</w:t>
      </w:r>
    </w:p>
    <w:p w14:paraId="1C033E03" w14:textId="77777777" w:rsidR="008D1EB1" w:rsidRDefault="008D1EB1">
      <w:pPr>
        <w:pStyle w:val="BodyText"/>
        <w:spacing w:before="7"/>
      </w:pPr>
    </w:p>
    <w:p w14:paraId="436EB9D4" w14:textId="77777777" w:rsidR="008D1EB1" w:rsidRDefault="004C0D40">
      <w:pPr>
        <w:pStyle w:val="ListParagraph"/>
        <w:numPr>
          <w:ilvl w:val="0"/>
          <w:numId w:val="30"/>
        </w:numPr>
        <w:tabs>
          <w:tab w:val="left" w:pos="940"/>
        </w:tabs>
        <w:spacing w:line="247" w:lineRule="auto"/>
        <w:ind w:right="983"/>
        <w:rPr>
          <w:sz w:val="24"/>
        </w:rPr>
      </w:pPr>
      <w:r>
        <w:rPr>
          <w:sz w:val="24"/>
        </w:rPr>
        <w:t xml:space="preserve">If you selected a different treating specialty folder, a confirmation message is displayed. Click </w:t>
      </w:r>
      <w:r>
        <w:rPr>
          <w:b/>
          <w:sz w:val="24"/>
        </w:rPr>
        <w:t xml:space="preserve">OK </w:t>
      </w:r>
      <w:r>
        <w:rPr>
          <w:sz w:val="24"/>
        </w:rPr>
        <w:t>to confirm that the procedure is in the correct treating specialty</w:t>
      </w:r>
      <w:r>
        <w:rPr>
          <w:spacing w:val="-2"/>
          <w:sz w:val="24"/>
        </w:rPr>
        <w:t xml:space="preserve"> </w:t>
      </w:r>
      <w:r>
        <w:rPr>
          <w:sz w:val="24"/>
        </w:rPr>
        <w:t>folder.</w:t>
      </w:r>
    </w:p>
    <w:p w14:paraId="09DBD176" w14:textId="77777777" w:rsidR="008D1EB1" w:rsidRDefault="008D1EB1">
      <w:pPr>
        <w:pStyle w:val="BodyText"/>
        <w:spacing w:before="1"/>
      </w:pPr>
    </w:p>
    <w:p w14:paraId="50FF4E5E" w14:textId="77777777" w:rsidR="008D1EB1" w:rsidRDefault="004C0D40">
      <w:pPr>
        <w:pStyle w:val="ListParagraph"/>
        <w:numPr>
          <w:ilvl w:val="0"/>
          <w:numId w:val="30"/>
        </w:numPr>
        <w:tabs>
          <w:tab w:val="left" w:pos="940"/>
        </w:tabs>
        <w:spacing w:before="1"/>
        <w:rPr>
          <w:sz w:val="24"/>
        </w:rPr>
      </w:pPr>
      <w:r>
        <w:rPr>
          <w:sz w:val="24"/>
        </w:rPr>
        <w:t xml:space="preserve">Click </w:t>
      </w:r>
      <w:r>
        <w:rPr>
          <w:b/>
          <w:sz w:val="24"/>
        </w:rPr>
        <w:t xml:space="preserve">Print </w:t>
      </w:r>
      <w:r>
        <w:rPr>
          <w:sz w:val="24"/>
        </w:rPr>
        <w:t>if you want to print a Procedure report. See</w:t>
      </w:r>
      <w:r>
        <w:rPr>
          <w:color w:val="0000FF"/>
          <w:sz w:val="24"/>
        </w:rPr>
        <w:t xml:space="preserve"> </w:t>
      </w:r>
      <w:r>
        <w:rPr>
          <w:color w:val="0000FF"/>
          <w:sz w:val="24"/>
          <w:u w:val="single" w:color="0000FF"/>
        </w:rPr>
        <w:t>Printing Reports</w:t>
      </w:r>
      <w:r>
        <w:rPr>
          <w:color w:val="0000FF"/>
          <w:sz w:val="24"/>
        </w:rPr>
        <w:t>, p. 2-4</w:t>
      </w:r>
      <w:r>
        <w:rPr>
          <w:sz w:val="24"/>
        </w:rPr>
        <w:t>.</w:t>
      </w:r>
    </w:p>
    <w:p w14:paraId="6D6E5652" w14:textId="77777777" w:rsidR="008D1EB1" w:rsidRDefault="008D1EB1">
      <w:pPr>
        <w:rPr>
          <w:sz w:val="24"/>
        </w:rPr>
        <w:sectPr w:rsidR="008D1EB1">
          <w:pgSz w:w="12240" w:h="15840"/>
          <w:pgMar w:top="940" w:right="620" w:bottom="1160" w:left="1220" w:header="730" w:footer="978" w:gutter="0"/>
          <w:cols w:space="720"/>
        </w:sectPr>
      </w:pPr>
    </w:p>
    <w:p w14:paraId="3CF27064" w14:textId="77777777" w:rsidR="008D1EB1" w:rsidRDefault="008D1EB1">
      <w:pPr>
        <w:pStyle w:val="BodyText"/>
        <w:rPr>
          <w:sz w:val="20"/>
        </w:rPr>
      </w:pPr>
    </w:p>
    <w:p w14:paraId="3BCE75AF" w14:textId="77777777" w:rsidR="008D1EB1" w:rsidRDefault="008D1EB1">
      <w:pPr>
        <w:pStyle w:val="BodyText"/>
        <w:spacing w:before="10"/>
        <w:rPr>
          <w:sz w:val="22"/>
        </w:rPr>
      </w:pPr>
    </w:p>
    <w:p w14:paraId="7A858DBE" w14:textId="77777777" w:rsidR="008D1EB1" w:rsidRDefault="004C0D40">
      <w:pPr>
        <w:pStyle w:val="BodyText"/>
        <w:spacing w:line="242" w:lineRule="auto"/>
        <w:ind w:left="220" w:right="890"/>
      </w:pPr>
      <w:r>
        <w:rPr>
          <w:b/>
        </w:rPr>
        <w:t xml:space="preserve">Note: </w:t>
      </w:r>
      <w:r>
        <w:t xml:space="preserve">A procedure can only be deleted through the main menu bar. Refer to the section </w:t>
      </w:r>
      <w:r>
        <w:rPr>
          <w:color w:val="0000FF"/>
          <w:u w:val="single" w:color="0000FF"/>
        </w:rPr>
        <w:t>Deleting</w:t>
      </w:r>
      <w:r>
        <w:rPr>
          <w:color w:val="0000FF"/>
        </w:rPr>
        <w:t xml:space="preserve"> </w:t>
      </w:r>
      <w:r>
        <w:rPr>
          <w:color w:val="0000FF"/>
          <w:u w:val="single" w:color="0000FF"/>
        </w:rPr>
        <w:t>an Automated Instrument or Procedure</w:t>
      </w:r>
      <w:r>
        <w:t xml:space="preserve">, p. </w:t>
      </w:r>
      <w:r>
        <w:rPr>
          <w:color w:val="0000FF"/>
        </w:rPr>
        <w:t>2-3</w:t>
      </w:r>
      <w:r>
        <w:t>, for more information. If a procedure has been assigned through Consults, it cannot be deleted.</w:t>
      </w:r>
    </w:p>
    <w:p w14:paraId="709BA3B0" w14:textId="77777777" w:rsidR="008D1EB1" w:rsidRDefault="004C0D40">
      <w:pPr>
        <w:pStyle w:val="BodyText"/>
        <w:rPr>
          <w:sz w:val="21"/>
        </w:rPr>
      </w:pPr>
      <w:r>
        <w:rPr>
          <w:noProof/>
        </w:rPr>
        <w:drawing>
          <wp:anchor distT="0" distB="0" distL="0" distR="0" simplePos="0" relativeHeight="37" behindDoc="0" locked="0" layoutInCell="1" allowOverlap="1" wp14:anchorId="0665D77A" wp14:editId="0C0829FB">
            <wp:simplePos x="0" y="0"/>
            <wp:positionH relativeFrom="page">
              <wp:posOffset>1600961</wp:posOffset>
            </wp:positionH>
            <wp:positionV relativeFrom="paragraph">
              <wp:posOffset>178487</wp:posOffset>
            </wp:positionV>
            <wp:extent cx="4571365" cy="3425094"/>
            <wp:effectExtent l="0" t="0" r="0" b="0"/>
            <wp:wrapTopAndBottom/>
            <wp:docPr id="19" name="image10.jpeg" descr="Clinical Procedures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8" cstate="print"/>
                    <a:stretch>
                      <a:fillRect/>
                    </a:stretch>
                  </pic:blipFill>
                  <pic:spPr>
                    <a:xfrm>
                      <a:off x="0" y="0"/>
                      <a:ext cx="4571365" cy="3425094"/>
                    </a:xfrm>
                    <a:prstGeom prst="rect">
                      <a:avLst/>
                    </a:prstGeom>
                  </pic:spPr>
                </pic:pic>
              </a:graphicData>
            </a:graphic>
          </wp:anchor>
        </w:drawing>
      </w:r>
    </w:p>
    <w:p w14:paraId="1DE385E9" w14:textId="77777777" w:rsidR="008D1EB1" w:rsidRDefault="004C0D40">
      <w:pPr>
        <w:spacing w:before="95"/>
        <w:ind w:right="599"/>
        <w:jc w:val="center"/>
        <w:rPr>
          <w:b/>
          <w:sz w:val="20"/>
        </w:rPr>
      </w:pPr>
      <w:r>
        <w:rPr>
          <w:b/>
          <w:sz w:val="20"/>
        </w:rPr>
        <w:t>Figure 6-7</w:t>
      </w:r>
    </w:p>
    <w:p w14:paraId="3C94EF92" w14:textId="77777777" w:rsidR="008D1EB1" w:rsidRDefault="008D1EB1">
      <w:pPr>
        <w:pStyle w:val="BodyText"/>
        <w:rPr>
          <w:b/>
          <w:sz w:val="22"/>
        </w:rPr>
      </w:pPr>
    </w:p>
    <w:p w14:paraId="38B78929" w14:textId="77777777" w:rsidR="008D1EB1" w:rsidRDefault="004C0D40">
      <w:pPr>
        <w:pStyle w:val="BodyText"/>
        <w:spacing w:before="148"/>
        <w:ind w:left="220"/>
      </w:pPr>
      <w:r>
        <w:t>Here is a list of fields for Procedures.</w:t>
      </w:r>
    </w:p>
    <w:p w14:paraId="7415AA8E" w14:textId="77777777" w:rsidR="008D1EB1" w:rsidRDefault="008D1EB1">
      <w:pPr>
        <w:pStyle w:val="BodyText"/>
        <w:spacing w:before="11"/>
      </w:pPr>
    </w:p>
    <w:p w14:paraId="7E3D006B" w14:textId="77777777" w:rsidR="008D1EB1" w:rsidRDefault="004C0D40">
      <w:pPr>
        <w:pStyle w:val="BodyText"/>
        <w:ind w:left="220"/>
      </w:pPr>
      <w:r>
        <w:rPr>
          <w:b/>
        </w:rPr>
        <w:t>General</w:t>
      </w:r>
      <w:r>
        <w:t>: This section contains general information about the procedure.</w:t>
      </w:r>
    </w:p>
    <w:p w14:paraId="05460C60" w14:textId="77777777" w:rsidR="008D1EB1" w:rsidRDefault="008D1EB1">
      <w:pPr>
        <w:pStyle w:val="BodyText"/>
        <w:spacing w:before="11"/>
      </w:pPr>
    </w:p>
    <w:p w14:paraId="6B5569F5" w14:textId="77777777" w:rsidR="008D1EB1" w:rsidRDefault="004C0D40">
      <w:pPr>
        <w:pStyle w:val="BodyText"/>
        <w:spacing w:line="242" w:lineRule="auto"/>
        <w:ind w:left="580" w:right="839"/>
        <w:jc w:val="both"/>
      </w:pPr>
      <w:r>
        <w:rPr>
          <w:b/>
        </w:rPr>
        <w:t>Procedure Name</w:t>
      </w:r>
      <w:r>
        <w:t>: Enter a name used to uniquely identify the procedure (3-30 characters). It is recommended that you enter the name in uppercase, such as PACEMAKER FOLLOWUP.</w:t>
      </w:r>
    </w:p>
    <w:p w14:paraId="46CEC6DA" w14:textId="77777777" w:rsidR="008D1EB1" w:rsidRDefault="008D1EB1">
      <w:pPr>
        <w:pStyle w:val="BodyText"/>
        <w:spacing w:before="5"/>
      </w:pPr>
    </w:p>
    <w:p w14:paraId="05AF73F0" w14:textId="77777777" w:rsidR="008D1EB1" w:rsidRDefault="004C0D40">
      <w:pPr>
        <w:pStyle w:val="BodyText"/>
        <w:spacing w:line="242" w:lineRule="auto"/>
        <w:ind w:left="580" w:right="865"/>
        <w:jc w:val="both"/>
      </w:pPr>
      <w:r>
        <w:t xml:space="preserve">After you complete the edits, if you entered the name in upper case, the procedure name that you just entered is displayed in title case, Pacemaker </w:t>
      </w:r>
      <w:r w:rsidR="006973B9">
        <w:t>Follow-up</w:t>
      </w:r>
      <w:r>
        <w:t xml:space="preserve">, (the first letter of every word </w:t>
      </w:r>
      <w:hyperlink w:anchor="_bookmark28" w:history="1">
        <w:r>
          <w:t>is capitalized), in the left side of the CP Manager window. See Figure 6-6</w:t>
        </w:r>
      </w:hyperlink>
      <w:r>
        <w:t>.</w:t>
      </w:r>
    </w:p>
    <w:p w14:paraId="36FF7064" w14:textId="77777777" w:rsidR="008D1EB1" w:rsidRDefault="008D1EB1">
      <w:pPr>
        <w:pStyle w:val="BodyText"/>
        <w:spacing w:before="10"/>
      </w:pPr>
    </w:p>
    <w:p w14:paraId="00877AA2" w14:textId="77777777" w:rsidR="008D1EB1" w:rsidRDefault="004C0D40">
      <w:pPr>
        <w:pStyle w:val="BodyText"/>
        <w:spacing w:line="242" w:lineRule="auto"/>
        <w:ind w:left="580" w:right="855"/>
      </w:pPr>
      <w:r>
        <w:rPr>
          <w:b/>
        </w:rPr>
        <w:t>Active</w:t>
      </w:r>
      <w:r>
        <w:t>: Select if you want the procedure to be mapped to Consults. Only active procedures can be selected and linked to the Consults package. Be sure to fill in the Treating Specialty, TIU Note Title, and Hospital Locations fields. Do not select if you do not want procedures to display. Must be selected to make this procedure active.</w:t>
      </w:r>
    </w:p>
    <w:p w14:paraId="68784535" w14:textId="77777777" w:rsidR="008D1EB1" w:rsidRDefault="008D1EB1">
      <w:pPr>
        <w:pStyle w:val="BodyText"/>
        <w:spacing w:before="10"/>
      </w:pPr>
    </w:p>
    <w:p w14:paraId="6903F079" w14:textId="77777777" w:rsidR="008D1EB1" w:rsidRDefault="004C0D40">
      <w:pPr>
        <w:pStyle w:val="BodyText"/>
        <w:spacing w:before="1" w:line="242" w:lineRule="auto"/>
        <w:ind w:left="580" w:right="949"/>
      </w:pPr>
      <w:r>
        <w:rPr>
          <w:b/>
        </w:rPr>
        <w:t>Treating Specialty</w:t>
      </w:r>
      <w:r>
        <w:t>: Enter at least two letters of a treating specialty, such as CA for CARDIOLOGY, and then click the down arrow to select an appropriate match from the list. This list comes from the Treating Specialty (#45.7) file. Must be filled in for an active procedure to work properly.</w:t>
      </w:r>
    </w:p>
    <w:p w14:paraId="572D3EAD" w14:textId="77777777" w:rsidR="008D1EB1" w:rsidRDefault="008D1EB1">
      <w:pPr>
        <w:spacing w:line="242" w:lineRule="auto"/>
        <w:sectPr w:rsidR="008D1EB1">
          <w:pgSz w:w="12240" w:h="15840"/>
          <w:pgMar w:top="940" w:right="620" w:bottom="1160" w:left="1220" w:header="730" w:footer="978" w:gutter="0"/>
          <w:cols w:space="720"/>
        </w:sectPr>
      </w:pPr>
    </w:p>
    <w:p w14:paraId="7DCA6230" w14:textId="77777777" w:rsidR="008D1EB1" w:rsidRDefault="008D1EB1">
      <w:pPr>
        <w:pStyle w:val="BodyText"/>
        <w:rPr>
          <w:sz w:val="20"/>
        </w:rPr>
      </w:pPr>
    </w:p>
    <w:p w14:paraId="5825C87E" w14:textId="77777777" w:rsidR="008D1EB1" w:rsidRDefault="008D1EB1">
      <w:pPr>
        <w:pStyle w:val="BodyText"/>
        <w:rPr>
          <w:sz w:val="20"/>
        </w:rPr>
      </w:pPr>
    </w:p>
    <w:p w14:paraId="3C8969C2" w14:textId="77777777" w:rsidR="008D1EB1" w:rsidRDefault="008D1EB1">
      <w:pPr>
        <w:pStyle w:val="BodyText"/>
        <w:spacing w:before="4"/>
        <w:rPr>
          <w:sz w:val="19"/>
        </w:rPr>
      </w:pPr>
    </w:p>
    <w:p w14:paraId="7EAB0519" w14:textId="77777777" w:rsidR="008D1EB1" w:rsidRDefault="004C0D40">
      <w:pPr>
        <w:pStyle w:val="BodyText"/>
        <w:spacing w:before="90" w:line="242" w:lineRule="auto"/>
        <w:ind w:left="580" w:right="1040"/>
      </w:pPr>
      <w:r>
        <w:rPr>
          <w:b/>
        </w:rPr>
        <w:t>TIU Note Title</w:t>
      </w:r>
      <w:r>
        <w:t>: Enter at least two letters of a TIU Note Title, such as CP CARD for CP CARDIOLOGY NOTE or CARD for CARDIOLOGY, and then click the down arrow to select an appropriate match from the list, which comes from the 8925.1 file. This title must be in the CLINICAL PROCEDURES CLASS. Must be filled in for an active procedure to work properly.</w:t>
      </w:r>
    </w:p>
    <w:p w14:paraId="01EF972F" w14:textId="77777777" w:rsidR="008D1EB1" w:rsidRDefault="008D1EB1">
      <w:pPr>
        <w:pStyle w:val="BodyText"/>
        <w:spacing w:before="11"/>
        <w:rPr>
          <w:sz w:val="21"/>
        </w:rPr>
      </w:pPr>
    </w:p>
    <w:p w14:paraId="5F87865E" w14:textId="77777777" w:rsidR="008D1EB1" w:rsidRDefault="00630C44">
      <w:pPr>
        <w:pStyle w:val="BodyText"/>
        <w:spacing w:line="242" w:lineRule="auto"/>
        <w:ind w:left="580" w:right="869" w:firstLine="10"/>
      </w:pPr>
      <w:r>
        <w:pict w14:anchorId="303F40AD">
          <v:shape id="_x0000_s1191" style="position:absolute;left:0;text-align:left;margin-left:84.3pt;margin-top:1.5pt;width:.1pt;height:475.5pt;z-index:251698176;mso-position-horizontal-relative:page" coordorigin="1686,30" coordsize="0,9510" o:spt="100" adj="0,,0" path="m1686,30r,283m1686,313r,280m1686,593r,280m1686,873r,279m1686,1152r,280m1686,1432r,279m1686,1711r,280m1686,1991r,280m1686,2271r,279m1686,2550r,280m1686,2830r,279m1686,3109r,280m1686,3389r,280m1686,3669r,279m1686,3948r,280m1686,4228r,279m1686,4507r,280m1686,4787r,280m1686,5067r,279m1686,5346r,280m1686,5626r,279m1686,5905r,280m1686,6185r,280m1686,6465r,279m1686,6744r,280m1686,7024r,279m1686,7303r,280m1686,7583r,280m1686,7863r,279m1686,8142r,280m1686,8422r,279m1686,8701r,280m1686,8981r,280m1686,9261r,279e" filled="f" strokeweight=".48pt">
            <v:stroke joinstyle="round"/>
            <v:formulas/>
            <v:path arrowok="t" o:connecttype="segments"/>
            <w10:wrap anchorx="page"/>
          </v:shape>
        </w:pict>
      </w:r>
      <w:hyperlink w:anchor="_bookmark31" w:history="1">
        <w:r w:rsidR="004C0D40">
          <w:rPr>
            <w:b/>
            <w:position w:val="11"/>
            <w:sz w:val="16"/>
          </w:rPr>
          <w:t>1</w:t>
        </w:r>
      </w:hyperlink>
      <w:r w:rsidR="004C0D40">
        <w:rPr>
          <w:b/>
        </w:rPr>
        <w:t>Hospital Location</w:t>
      </w:r>
      <w:r w:rsidR="004C0D40">
        <w:t>: Enter at least two letters of a hospital location, such as CA for Cardiac Clinic, and then click the down arrow to select an appropriate match from the list, which comes from the #44 file. The Hospital Location file is the location where the workload credit for the procedure is tracked and is needed so CPRS can display the appropriate encounter form when prompted. Must be filled in for an active procedure to work properly.</w:t>
      </w:r>
    </w:p>
    <w:p w14:paraId="6D3AA900" w14:textId="77777777" w:rsidR="008D1EB1" w:rsidRDefault="008D1EB1">
      <w:pPr>
        <w:pStyle w:val="BodyText"/>
        <w:spacing w:before="10"/>
        <w:rPr>
          <w:sz w:val="16"/>
        </w:rPr>
      </w:pPr>
    </w:p>
    <w:p w14:paraId="7E726892" w14:textId="77777777" w:rsidR="008D1EB1" w:rsidRDefault="004C0D40">
      <w:pPr>
        <w:pStyle w:val="BodyText"/>
        <w:spacing w:before="90"/>
        <w:ind w:left="580"/>
      </w:pPr>
      <w:r>
        <w:t>You can enter a COUNT or NON-COUNT clinic for the hospital location.</w:t>
      </w:r>
    </w:p>
    <w:p w14:paraId="0622A7BF" w14:textId="77777777" w:rsidR="008D1EB1" w:rsidRDefault="008D1EB1">
      <w:pPr>
        <w:pStyle w:val="BodyText"/>
        <w:spacing w:before="7"/>
        <w:rPr>
          <w:sz w:val="16"/>
        </w:rPr>
      </w:pPr>
    </w:p>
    <w:p w14:paraId="7A8A03DA" w14:textId="77777777" w:rsidR="008D1EB1" w:rsidRDefault="004C0D40">
      <w:pPr>
        <w:pStyle w:val="ListParagraph"/>
        <w:numPr>
          <w:ilvl w:val="1"/>
          <w:numId w:val="30"/>
        </w:numPr>
        <w:tabs>
          <w:tab w:val="left" w:pos="1299"/>
          <w:tab w:val="left" w:pos="1300"/>
        </w:tabs>
        <w:spacing w:before="92" w:line="242" w:lineRule="auto"/>
        <w:ind w:right="1207"/>
        <w:rPr>
          <w:sz w:val="24"/>
        </w:rPr>
      </w:pPr>
      <w:r>
        <w:rPr>
          <w:sz w:val="24"/>
        </w:rPr>
        <w:t>A COUNT clinic captures workload. Patients must be checked in and checked out and an encounter form must be completed in order to collect</w:t>
      </w:r>
      <w:r>
        <w:rPr>
          <w:spacing w:val="-5"/>
          <w:sz w:val="24"/>
        </w:rPr>
        <w:t xml:space="preserve"> </w:t>
      </w:r>
      <w:r>
        <w:rPr>
          <w:sz w:val="24"/>
        </w:rPr>
        <w:t>workload.</w:t>
      </w:r>
    </w:p>
    <w:p w14:paraId="1BC2CE9D" w14:textId="77777777" w:rsidR="008D1EB1" w:rsidRDefault="008D1EB1">
      <w:pPr>
        <w:pStyle w:val="BodyText"/>
        <w:spacing w:before="6"/>
        <w:rPr>
          <w:sz w:val="16"/>
        </w:rPr>
      </w:pPr>
    </w:p>
    <w:p w14:paraId="1B7D1FCC" w14:textId="77777777" w:rsidR="008D1EB1" w:rsidRDefault="004C0D40">
      <w:pPr>
        <w:pStyle w:val="ListParagraph"/>
        <w:numPr>
          <w:ilvl w:val="1"/>
          <w:numId w:val="30"/>
        </w:numPr>
        <w:tabs>
          <w:tab w:val="left" w:pos="1299"/>
          <w:tab w:val="left" w:pos="1300"/>
        </w:tabs>
        <w:spacing w:before="91" w:line="242" w:lineRule="auto"/>
        <w:ind w:right="1204"/>
        <w:rPr>
          <w:sz w:val="24"/>
        </w:rPr>
      </w:pPr>
      <w:r>
        <w:rPr>
          <w:sz w:val="24"/>
        </w:rPr>
        <w:t>A NON-COUNT clinic is used only for scheduling purposes and not for workload reporting.</w:t>
      </w:r>
    </w:p>
    <w:p w14:paraId="2A39A8E2" w14:textId="77777777" w:rsidR="008D1EB1" w:rsidRDefault="008D1EB1">
      <w:pPr>
        <w:pStyle w:val="BodyText"/>
        <w:spacing w:before="8"/>
        <w:rPr>
          <w:sz w:val="16"/>
        </w:rPr>
      </w:pPr>
    </w:p>
    <w:p w14:paraId="01109C6E" w14:textId="77777777" w:rsidR="008D1EB1" w:rsidRDefault="004C0D40">
      <w:pPr>
        <w:pStyle w:val="BodyText"/>
        <w:spacing w:before="90" w:line="242" w:lineRule="auto"/>
        <w:ind w:left="580" w:right="908"/>
      </w:pPr>
      <w:r>
        <w:t>There are three options available for setting up your clinics. The appropriate option for your site depends on how you currently do business and should be discussed with your project implementation manager.</w:t>
      </w:r>
    </w:p>
    <w:p w14:paraId="754DCF85" w14:textId="77777777" w:rsidR="008D1EB1" w:rsidRDefault="008D1EB1">
      <w:pPr>
        <w:pStyle w:val="BodyText"/>
        <w:spacing w:before="6"/>
        <w:rPr>
          <w:sz w:val="16"/>
        </w:rPr>
      </w:pPr>
    </w:p>
    <w:p w14:paraId="451F1DEC" w14:textId="77777777" w:rsidR="008D1EB1" w:rsidRDefault="004C0D40">
      <w:pPr>
        <w:pStyle w:val="ListParagraph"/>
        <w:numPr>
          <w:ilvl w:val="1"/>
          <w:numId w:val="30"/>
        </w:numPr>
        <w:tabs>
          <w:tab w:val="left" w:pos="1299"/>
          <w:tab w:val="left" w:pos="1300"/>
        </w:tabs>
        <w:spacing w:before="92" w:line="242" w:lineRule="auto"/>
        <w:ind w:right="882"/>
        <w:rPr>
          <w:sz w:val="24"/>
        </w:rPr>
      </w:pPr>
      <w:r>
        <w:rPr>
          <w:sz w:val="24"/>
        </w:rPr>
        <w:t>COUNT clinic for scheduling purposes / NON-COUNT clinic for CP User. Patient must be checked in/out and encounter form completed on the scheduled appointment. CP User appointment will not collect</w:t>
      </w:r>
      <w:r>
        <w:rPr>
          <w:spacing w:val="-1"/>
          <w:sz w:val="24"/>
        </w:rPr>
        <w:t xml:space="preserve"> </w:t>
      </w:r>
      <w:r>
        <w:rPr>
          <w:sz w:val="24"/>
        </w:rPr>
        <w:t>workload.</w:t>
      </w:r>
    </w:p>
    <w:p w14:paraId="55CBCECF" w14:textId="77777777" w:rsidR="008D1EB1" w:rsidRDefault="008D1EB1">
      <w:pPr>
        <w:pStyle w:val="BodyText"/>
        <w:spacing w:before="6"/>
        <w:rPr>
          <w:sz w:val="16"/>
        </w:rPr>
      </w:pPr>
    </w:p>
    <w:p w14:paraId="06C9C082" w14:textId="77777777" w:rsidR="008D1EB1" w:rsidRDefault="004C0D40">
      <w:pPr>
        <w:pStyle w:val="ListParagraph"/>
        <w:numPr>
          <w:ilvl w:val="1"/>
          <w:numId w:val="30"/>
        </w:numPr>
        <w:tabs>
          <w:tab w:val="left" w:pos="1299"/>
          <w:tab w:val="left" w:pos="1300"/>
        </w:tabs>
        <w:spacing w:before="92" w:line="242" w:lineRule="auto"/>
        <w:ind w:right="1024"/>
        <w:rPr>
          <w:sz w:val="24"/>
        </w:rPr>
      </w:pPr>
      <w:r>
        <w:rPr>
          <w:sz w:val="24"/>
        </w:rPr>
        <w:t>NON-COUNT clinic for scheduling purposes / COUNT clinic for CP User. Appointment in scheduling package does not need to be checked in/out, nor does an encounter form need to be completed for the appointment. The check in/out and encounter form must be completed for the appointment created through CP</w:t>
      </w:r>
      <w:r>
        <w:rPr>
          <w:spacing w:val="-8"/>
          <w:sz w:val="24"/>
        </w:rPr>
        <w:t xml:space="preserve"> </w:t>
      </w:r>
      <w:r>
        <w:rPr>
          <w:sz w:val="24"/>
        </w:rPr>
        <w:t>User.</w:t>
      </w:r>
    </w:p>
    <w:p w14:paraId="04EADE86" w14:textId="77777777" w:rsidR="008D1EB1" w:rsidRDefault="008D1EB1">
      <w:pPr>
        <w:pStyle w:val="BodyText"/>
        <w:spacing w:before="7"/>
        <w:rPr>
          <w:sz w:val="16"/>
        </w:rPr>
      </w:pPr>
    </w:p>
    <w:p w14:paraId="41675CFF" w14:textId="77777777" w:rsidR="008D1EB1" w:rsidRDefault="004C0D40">
      <w:pPr>
        <w:pStyle w:val="ListParagraph"/>
        <w:numPr>
          <w:ilvl w:val="1"/>
          <w:numId w:val="30"/>
        </w:numPr>
        <w:tabs>
          <w:tab w:val="left" w:pos="1299"/>
          <w:tab w:val="left" w:pos="1300"/>
        </w:tabs>
        <w:spacing w:before="92" w:line="242" w:lineRule="auto"/>
        <w:ind w:right="854"/>
        <w:rPr>
          <w:sz w:val="24"/>
        </w:rPr>
      </w:pPr>
      <w:r>
        <w:rPr>
          <w:sz w:val="24"/>
        </w:rPr>
        <w:t>COUNT clinic for scheduling purposes that passes over to CP User. Patient must be checked in/out and encounter form must be completed. Note, however, that if you use Appointment Manager to check in the patient, you may have to wait up to thirty minutes before you can check-in the patient to CP. During the thirty-minute timeframe, the Patient Care Encounter (PCE) application establishes the visit date. (If you use the Scheduling application to capture workload, make sure that the clinic location is the same as the default location in the Hospital Location</w:t>
      </w:r>
      <w:r>
        <w:rPr>
          <w:spacing w:val="-2"/>
          <w:sz w:val="24"/>
        </w:rPr>
        <w:t xml:space="preserve"> </w:t>
      </w:r>
      <w:r>
        <w:rPr>
          <w:sz w:val="24"/>
        </w:rPr>
        <w:t>field.)</w:t>
      </w:r>
    </w:p>
    <w:p w14:paraId="356783D2" w14:textId="77777777" w:rsidR="008D1EB1" w:rsidRDefault="008D1EB1">
      <w:pPr>
        <w:pStyle w:val="BodyText"/>
        <w:spacing w:before="4"/>
        <w:rPr>
          <w:sz w:val="17"/>
        </w:rPr>
      </w:pPr>
    </w:p>
    <w:p w14:paraId="5F38D951" w14:textId="77777777" w:rsidR="008D1EB1" w:rsidRDefault="004C0D40">
      <w:pPr>
        <w:pStyle w:val="BodyText"/>
        <w:spacing w:before="90" w:line="242" w:lineRule="auto"/>
        <w:ind w:left="580" w:right="1442"/>
      </w:pPr>
      <w:r>
        <w:rPr>
          <w:b/>
        </w:rPr>
        <w:t>Auto Submit to VistA Imaging</w:t>
      </w:r>
      <w:r>
        <w:t>: Select if a procedure is processed by a bi-directional instrument and additional data does not need to be matched. The study is automatically</w:t>
      </w:r>
    </w:p>
    <w:p w14:paraId="22F5E3F3" w14:textId="77777777" w:rsidR="008D1EB1" w:rsidRDefault="00630C44">
      <w:pPr>
        <w:pStyle w:val="BodyText"/>
        <w:spacing w:before="4"/>
        <w:rPr>
          <w:sz w:val="22"/>
        </w:rPr>
      </w:pPr>
      <w:r>
        <w:pict w14:anchorId="05A0F30F">
          <v:shape id="_x0000_s1190" style="position:absolute;margin-left:1in;margin-top:15.15pt;width:2in;height:.1pt;z-index:-251619328;mso-wrap-distance-left:0;mso-wrap-distance-right:0;mso-position-horizontal-relative:page" coordorigin="1440,303" coordsize="2880,0" path="m1440,303r2880,e" filled="f" strokeweight=".6pt">
            <v:path arrowok="t"/>
            <w10:wrap type="topAndBottom" anchorx="page"/>
          </v:shape>
        </w:pict>
      </w:r>
    </w:p>
    <w:p w14:paraId="4E36ADDB" w14:textId="77777777" w:rsidR="008D1EB1" w:rsidRDefault="004C0D40">
      <w:pPr>
        <w:spacing w:before="52"/>
        <w:ind w:left="220"/>
        <w:rPr>
          <w:sz w:val="20"/>
        </w:rPr>
      </w:pPr>
      <w:bookmarkStart w:id="51" w:name="_bookmark31"/>
      <w:bookmarkEnd w:id="51"/>
      <w:r>
        <w:rPr>
          <w:position w:val="9"/>
          <w:sz w:val="13"/>
        </w:rPr>
        <w:t xml:space="preserve">1 </w:t>
      </w:r>
      <w:r>
        <w:rPr>
          <w:sz w:val="20"/>
        </w:rPr>
        <w:t>Patch MD*1.0*4 September 2006 Wording for Count/Non-count clinic modified.</w:t>
      </w:r>
    </w:p>
    <w:p w14:paraId="22B87677" w14:textId="77777777" w:rsidR="008D1EB1" w:rsidRDefault="008D1EB1">
      <w:pPr>
        <w:rPr>
          <w:sz w:val="20"/>
        </w:rPr>
        <w:sectPr w:rsidR="008D1EB1">
          <w:pgSz w:w="12240" w:h="15840"/>
          <w:pgMar w:top="940" w:right="620" w:bottom="1160" w:left="1220" w:header="730" w:footer="978" w:gutter="0"/>
          <w:cols w:space="720"/>
        </w:sectPr>
      </w:pPr>
    </w:p>
    <w:p w14:paraId="19A566C9" w14:textId="77777777" w:rsidR="008D1EB1" w:rsidRDefault="008D1EB1">
      <w:pPr>
        <w:pStyle w:val="BodyText"/>
        <w:rPr>
          <w:sz w:val="20"/>
        </w:rPr>
      </w:pPr>
    </w:p>
    <w:p w14:paraId="7964DF4B" w14:textId="77777777" w:rsidR="008D1EB1" w:rsidRDefault="008D1EB1">
      <w:pPr>
        <w:pStyle w:val="BodyText"/>
        <w:spacing w:before="6"/>
        <w:rPr>
          <w:sz w:val="22"/>
        </w:rPr>
      </w:pPr>
    </w:p>
    <w:p w14:paraId="2DD73BE1" w14:textId="77777777" w:rsidR="008D1EB1" w:rsidRDefault="004C0D40">
      <w:pPr>
        <w:pStyle w:val="BodyText"/>
        <w:spacing w:before="1" w:line="242" w:lineRule="auto"/>
        <w:ind w:left="580" w:right="1167"/>
      </w:pPr>
      <w:r>
        <w:t>submitted to V</w:t>
      </w:r>
      <w:r>
        <w:rPr>
          <w:i/>
        </w:rPr>
        <w:t>IST</w:t>
      </w:r>
      <w:r>
        <w:t>A Imaging. If this field is not selected, the study will be in the Ready to Complete status.</w:t>
      </w:r>
      <w:r>
        <w:rPr>
          <w:spacing w:val="59"/>
        </w:rPr>
        <w:t xml:space="preserve"> </w:t>
      </w:r>
      <w:r>
        <w:t>Optional.</w:t>
      </w:r>
    </w:p>
    <w:p w14:paraId="3520F57D" w14:textId="77777777" w:rsidR="008D1EB1" w:rsidRDefault="008D1EB1">
      <w:pPr>
        <w:pStyle w:val="BodyText"/>
        <w:spacing w:before="8"/>
      </w:pPr>
    </w:p>
    <w:p w14:paraId="4C769294" w14:textId="77777777" w:rsidR="008D1EB1" w:rsidRDefault="004C0D40">
      <w:pPr>
        <w:pStyle w:val="BodyText"/>
        <w:spacing w:line="242" w:lineRule="auto"/>
        <w:ind w:left="580" w:right="1009"/>
      </w:pPr>
      <w:r>
        <w:rPr>
          <w:b/>
        </w:rPr>
        <w:t>Require External Data</w:t>
      </w:r>
      <w:r>
        <w:t>: Select if you want this procedure to allow external attachments. For example, you might want to attach an independent report from a VA or non-VA health care facility. If you want to manually select external attachments, you must select this field.</w:t>
      </w:r>
    </w:p>
    <w:p w14:paraId="7BE20D41" w14:textId="77777777" w:rsidR="008D1EB1" w:rsidRDefault="008D1EB1">
      <w:pPr>
        <w:pStyle w:val="BodyText"/>
        <w:spacing w:before="10"/>
      </w:pPr>
    </w:p>
    <w:p w14:paraId="2A23807C" w14:textId="77777777" w:rsidR="008D1EB1" w:rsidRDefault="004C0D40">
      <w:pPr>
        <w:spacing w:line="247" w:lineRule="auto"/>
        <w:ind w:left="579" w:right="1119"/>
        <w:rPr>
          <w:sz w:val="24"/>
        </w:rPr>
      </w:pPr>
      <w:r>
        <w:rPr>
          <w:sz w:val="24"/>
        </w:rPr>
        <w:t xml:space="preserve">Be sure the </w:t>
      </w:r>
      <w:r>
        <w:rPr>
          <w:b/>
          <w:sz w:val="24"/>
        </w:rPr>
        <w:t xml:space="preserve">Allow Non-Instrument Attachments </w:t>
      </w:r>
      <w:r>
        <w:rPr>
          <w:sz w:val="24"/>
        </w:rPr>
        <w:t xml:space="preserve">checkbox is selected in </w:t>
      </w:r>
      <w:r>
        <w:rPr>
          <w:b/>
          <w:sz w:val="24"/>
        </w:rPr>
        <w:t>CP Manager &gt; System Parameters</w:t>
      </w:r>
      <w:r>
        <w:rPr>
          <w:sz w:val="24"/>
        </w:rPr>
        <w:t>. There is no default for this field.</w:t>
      </w:r>
    </w:p>
    <w:p w14:paraId="2F04D0EA" w14:textId="77777777" w:rsidR="008D1EB1" w:rsidRDefault="008D1EB1">
      <w:pPr>
        <w:pStyle w:val="BodyText"/>
        <w:spacing w:before="2"/>
      </w:pPr>
    </w:p>
    <w:p w14:paraId="66CF7FDD" w14:textId="77777777" w:rsidR="008D1EB1" w:rsidRDefault="004C0D40">
      <w:pPr>
        <w:pStyle w:val="BodyText"/>
        <w:spacing w:line="242" w:lineRule="auto"/>
        <w:ind w:left="580" w:right="889"/>
      </w:pPr>
      <w:r>
        <w:rPr>
          <w:b/>
        </w:rPr>
        <w:t>External Attachment Directory</w:t>
      </w:r>
      <w:r>
        <w:t>: If you select Require External Data, enter the path where the data is located, or browse to locate a directory (3-150 characters). There is no default on this field. You can locate any directory on the LAN. This is the directory that CP User accesses to find attachments. This directory must be a network share directory that the VistA Imaging Background Processor can access.</w:t>
      </w:r>
    </w:p>
    <w:p w14:paraId="41693FD7" w14:textId="77777777" w:rsidR="008D1EB1" w:rsidRDefault="008D1EB1">
      <w:pPr>
        <w:pStyle w:val="BodyText"/>
        <w:rPr>
          <w:sz w:val="25"/>
        </w:rPr>
      </w:pPr>
    </w:p>
    <w:p w14:paraId="7DC2ECEC" w14:textId="77777777" w:rsidR="008D1EB1" w:rsidRDefault="004C0D40">
      <w:pPr>
        <w:pStyle w:val="BodyText"/>
        <w:spacing w:line="242" w:lineRule="auto"/>
        <w:ind w:left="580" w:right="856"/>
      </w:pPr>
      <w:r>
        <w:rPr>
          <w:b/>
        </w:rPr>
        <w:t>Allowable Instruments</w:t>
      </w:r>
      <w:r>
        <w:t>: Select each automated instrument that provides results for this procedure. You can select more than one instrument for a procedure. If you only want to use external attachments, do not select any instruments.</w:t>
      </w:r>
    </w:p>
    <w:p w14:paraId="3A08276D" w14:textId="77777777" w:rsidR="008D1EB1" w:rsidRDefault="008D1EB1">
      <w:pPr>
        <w:pStyle w:val="BodyText"/>
        <w:spacing w:before="9"/>
      </w:pPr>
    </w:p>
    <w:p w14:paraId="65DD46A7" w14:textId="77777777" w:rsidR="008D1EB1" w:rsidRDefault="004C0D40">
      <w:pPr>
        <w:pStyle w:val="BodyText"/>
        <w:spacing w:before="1" w:line="242" w:lineRule="auto"/>
        <w:ind w:left="579" w:right="1015"/>
      </w:pPr>
      <w:r>
        <w:t xml:space="preserve">You can select both </w:t>
      </w:r>
      <w:r>
        <w:rPr>
          <w:b/>
        </w:rPr>
        <w:t xml:space="preserve">Allowable </w:t>
      </w:r>
      <w:r>
        <w:t xml:space="preserve">Instruments and </w:t>
      </w:r>
      <w:r>
        <w:rPr>
          <w:b/>
        </w:rPr>
        <w:t>Require External Data</w:t>
      </w:r>
      <w:r>
        <w:t>. For example, you can have a pathology report from an endoscopy and you can attach the report to the procedure.</w:t>
      </w:r>
    </w:p>
    <w:p w14:paraId="74EC6E80" w14:textId="77777777" w:rsidR="008D1EB1" w:rsidRDefault="008D1EB1">
      <w:pPr>
        <w:spacing w:line="242" w:lineRule="auto"/>
        <w:sectPr w:rsidR="008D1EB1">
          <w:pgSz w:w="12240" w:h="15840"/>
          <w:pgMar w:top="940" w:right="620" w:bottom="1160" w:left="1220" w:header="730" w:footer="978" w:gutter="0"/>
          <w:cols w:space="720"/>
        </w:sectPr>
      </w:pPr>
    </w:p>
    <w:p w14:paraId="2D580BAD" w14:textId="77777777" w:rsidR="008D1EB1" w:rsidRDefault="008D1EB1">
      <w:pPr>
        <w:pStyle w:val="BodyText"/>
        <w:rPr>
          <w:sz w:val="20"/>
        </w:rPr>
      </w:pPr>
    </w:p>
    <w:p w14:paraId="25C4CA56" w14:textId="77777777" w:rsidR="008D1EB1" w:rsidRDefault="008D1EB1">
      <w:pPr>
        <w:pStyle w:val="BodyText"/>
        <w:rPr>
          <w:sz w:val="20"/>
        </w:rPr>
      </w:pPr>
    </w:p>
    <w:p w14:paraId="0992FA98" w14:textId="77777777" w:rsidR="008D1EB1" w:rsidRDefault="008D1EB1">
      <w:pPr>
        <w:pStyle w:val="BodyText"/>
        <w:spacing w:before="7"/>
        <w:rPr>
          <w:sz w:val="19"/>
        </w:rPr>
      </w:pPr>
    </w:p>
    <w:p w14:paraId="66A45948" w14:textId="77777777" w:rsidR="008D1EB1" w:rsidRDefault="004C0D40">
      <w:pPr>
        <w:pStyle w:val="Heading3"/>
        <w:spacing w:before="88"/>
      </w:pPr>
      <w:bookmarkStart w:id="52" w:name="Adding_a_Procedure"/>
      <w:bookmarkStart w:id="53" w:name="_bookmark32"/>
      <w:bookmarkEnd w:id="52"/>
      <w:bookmarkEnd w:id="53"/>
      <w:r>
        <w:t>Adding a Procedure</w:t>
      </w:r>
    </w:p>
    <w:p w14:paraId="4A02049C" w14:textId="77777777" w:rsidR="008D1EB1" w:rsidRDefault="008D1EB1">
      <w:pPr>
        <w:pStyle w:val="BodyText"/>
        <w:spacing w:before="5"/>
        <w:rPr>
          <w:b/>
        </w:rPr>
      </w:pPr>
    </w:p>
    <w:p w14:paraId="4A77AC43" w14:textId="77777777" w:rsidR="008D1EB1" w:rsidRDefault="004C0D40">
      <w:pPr>
        <w:pStyle w:val="BodyText"/>
        <w:spacing w:line="242" w:lineRule="auto"/>
        <w:ind w:left="220" w:right="1040"/>
      </w:pPr>
      <w:r>
        <w:t xml:space="preserve">Before you add a procedure, you can check to see if an appropriated titled procedure already exists that meets your needs. To view the names of procedures, select Procedures and then the appropriate treating specialty folder. A list of procedures is displayed. See </w:t>
      </w:r>
      <w:hyperlink w:anchor="_bookmark33" w:history="1">
        <w:r>
          <w:t>Figure 6-8</w:t>
        </w:r>
      </w:hyperlink>
      <w:r>
        <w:t>.</w:t>
      </w:r>
    </w:p>
    <w:p w14:paraId="6C186D24" w14:textId="77777777" w:rsidR="008D1EB1" w:rsidRDefault="004C0D40">
      <w:pPr>
        <w:pStyle w:val="BodyText"/>
        <w:rPr>
          <w:sz w:val="21"/>
        </w:rPr>
      </w:pPr>
      <w:r>
        <w:rPr>
          <w:noProof/>
        </w:rPr>
        <w:drawing>
          <wp:anchor distT="0" distB="0" distL="0" distR="0" simplePos="0" relativeHeight="40" behindDoc="0" locked="0" layoutInCell="1" allowOverlap="1" wp14:anchorId="0A99417F" wp14:editId="34725DB5">
            <wp:simplePos x="0" y="0"/>
            <wp:positionH relativeFrom="page">
              <wp:posOffset>914399</wp:posOffset>
            </wp:positionH>
            <wp:positionV relativeFrom="paragraph">
              <wp:posOffset>178339</wp:posOffset>
            </wp:positionV>
            <wp:extent cx="5930393" cy="4448175"/>
            <wp:effectExtent l="0" t="0" r="0" b="0"/>
            <wp:wrapTopAndBottom/>
            <wp:docPr id="21" name="image11.jpeg" descr="CP Manager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9" cstate="print"/>
                    <a:stretch>
                      <a:fillRect/>
                    </a:stretch>
                  </pic:blipFill>
                  <pic:spPr>
                    <a:xfrm>
                      <a:off x="0" y="0"/>
                      <a:ext cx="5930393" cy="4448175"/>
                    </a:xfrm>
                    <a:prstGeom prst="rect">
                      <a:avLst/>
                    </a:prstGeom>
                  </pic:spPr>
                </pic:pic>
              </a:graphicData>
            </a:graphic>
          </wp:anchor>
        </w:drawing>
      </w:r>
    </w:p>
    <w:p w14:paraId="001FE003" w14:textId="77777777" w:rsidR="008D1EB1" w:rsidRDefault="004C0D40">
      <w:pPr>
        <w:spacing w:before="88"/>
        <w:ind w:right="599"/>
        <w:jc w:val="center"/>
        <w:rPr>
          <w:b/>
          <w:sz w:val="20"/>
        </w:rPr>
      </w:pPr>
      <w:bookmarkStart w:id="54" w:name="_bookmark33"/>
      <w:bookmarkEnd w:id="54"/>
      <w:r>
        <w:rPr>
          <w:b/>
          <w:sz w:val="20"/>
        </w:rPr>
        <w:t>Figure 6-8</w:t>
      </w:r>
    </w:p>
    <w:p w14:paraId="61E19626" w14:textId="77777777" w:rsidR="008D1EB1" w:rsidRDefault="008D1EB1">
      <w:pPr>
        <w:pStyle w:val="BodyText"/>
        <w:spacing w:before="9"/>
        <w:rPr>
          <w:b/>
          <w:sz w:val="27"/>
        </w:rPr>
      </w:pPr>
    </w:p>
    <w:p w14:paraId="264A1F74" w14:textId="77777777" w:rsidR="008D1EB1" w:rsidRDefault="004C0D40">
      <w:pPr>
        <w:pStyle w:val="BodyText"/>
        <w:spacing w:before="90" w:line="266" w:lineRule="auto"/>
        <w:ind w:left="219" w:right="6715" w:firstLine="15"/>
      </w:pPr>
      <w:r>
        <w:rPr>
          <w:noProof/>
        </w:rPr>
        <w:drawing>
          <wp:inline distT="0" distB="0" distL="0" distR="0" wp14:anchorId="2281C7EA" wp14:editId="67DF29B5">
            <wp:extent cx="183607" cy="130016"/>
            <wp:effectExtent l="0" t="0" r="0" b="0"/>
            <wp:docPr id="23" name="image12.png" descr="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0" cstate="print"/>
                    <a:stretch>
                      <a:fillRect/>
                    </a:stretch>
                  </pic:blipFill>
                  <pic:spPr>
                    <a:xfrm>
                      <a:off x="0" y="0"/>
                      <a:ext cx="183607" cy="130016"/>
                    </a:xfrm>
                    <a:prstGeom prst="rect">
                      <a:avLst/>
                    </a:prstGeom>
                  </pic:spPr>
                </pic:pic>
              </a:graphicData>
            </a:graphic>
          </wp:inline>
        </w:drawing>
      </w:r>
      <w:r>
        <w:rPr>
          <w:sz w:val="20"/>
        </w:rPr>
        <w:t xml:space="preserve"> </w:t>
      </w:r>
      <w:r>
        <w:rPr>
          <w:spacing w:val="-10"/>
          <w:sz w:val="20"/>
        </w:rPr>
        <w:t xml:space="preserve"> </w:t>
      </w:r>
      <w:r>
        <w:t xml:space="preserve">- Identifies an active procedure </w:t>
      </w:r>
      <w:r>
        <w:rPr>
          <w:noProof/>
          <w:position w:val="1"/>
        </w:rPr>
        <w:drawing>
          <wp:inline distT="0" distB="0" distL="0" distR="0" wp14:anchorId="774FEC74" wp14:editId="502F06F7">
            <wp:extent cx="183607" cy="131781"/>
            <wp:effectExtent l="0" t="0" r="0" b="0"/>
            <wp:docPr id="25" name="image13.png" descr="In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1" cstate="print"/>
                    <a:stretch>
                      <a:fillRect/>
                    </a:stretch>
                  </pic:blipFill>
                  <pic:spPr>
                    <a:xfrm>
                      <a:off x="0" y="0"/>
                      <a:ext cx="183607" cy="131781"/>
                    </a:xfrm>
                    <a:prstGeom prst="rect">
                      <a:avLst/>
                    </a:prstGeom>
                  </pic:spPr>
                </pic:pic>
              </a:graphicData>
            </a:graphic>
          </wp:inline>
        </w:drawing>
      </w:r>
      <w:r>
        <w:t xml:space="preserve"> </w:t>
      </w:r>
      <w:r>
        <w:rPr>
          <w:spacing w:val="-15"/>
        </w:rPr>
        <w:t xml:space="preserve"> </w:t>
      </w:r>
      <w:r>
        <w:t xml:space="preserve">- Identifies </w:t>
      </w:r>
      <w:r w:rsidR="006973B9">
        <w:t>an</w:t>
      </w:r>
      <w:r>
        <w:t xml:space="preserve"> inactive procedure</w:t>
      </w:r>
    </w:p>
    <w:p w14:paraId="04A5595F" w14:textId="77777777" w:rsidR="008D1EB1" w:rsidRDefault="008D1EB1">
      <w:pPr>
        <w:spacing w:line="266" w:lineRule="auto"/>
        <w:sectPr w:rsidR="008D1EB1">
          <w:pgSz w:w="12240" w:h="15840"/>
          <w:pgMar w:top="940" w:right="620" w:bottom="1160" w:left="1220" w:header="730" w:footer="978" w:gutter="0"/>
          <w:cols w:space="720"/>
        </w:sectPr>
      </w:pPr>
    </w:p>
    <w:p w14:paraId="566235C7" w14:textId="77777777" w:rsidR="008D1EB1" w:rsidRDefault="008D1EB1">
      <w:pPr>
        <w:pStyle w:val="BodyText"/>
        <w:rPr>
          <w:sz w:val="20"/>
        </w:rPr>
      </w:pPr>
    </w:p>
    <w:p w14:paraId="10B5E9D7" w14:textId="77777777" w:rsidR="008D1EB1" w:rsidRDefault="008D1EB1">
      <w:pPr>
        <w:pStyle w:val="BodyText"/>
        <w:rPr>
          <w:sz w:val="20"/>
        </w:rPr>
      </w:pPr>
    </w:p>
    <w:p w14:paraId="2DD888B7" w14:textId="77777777" w:rsidR="008D1EB1" w:rsidRDefault="008D1EB1">
      <w:pPr>
        <w:pStyle w:val="BodyText"/>
        <w:spacing w:before="1"/>
        <w:rPr>
          <w:sz w:val="19"/>
        </w:rPr>
      </w:pPr>
    </w:p>
    <w:p w14:paraId="6701A361" w14:textId="77777777" w:rsidR="008D1EB1" w:rsidRDefault="004C0D40">
      <w:pPr>
        <w:pStyle w:val="BodyText"/>
        <w:spacing w:before="90"/>
        <w:ind w:left="220"/>
      </w:pPr>
      <w:r>
        <w:t>If you decide that you do need to add a procedure, follow these instructions:</w:t>
      </w:r>
    </w:p>
    <w:p w14:paraId="44E5A458" w14:textId="77777777" w:rsidR="008D1EB1" w:rsidRDefault="008D1EB1">
      <w:pPr>
        <w:pStyle w:val="BodyText"/>
        <w:spacing w:before="10"/>
      </w:pPr>
    </w:p>
    <w:p w14:paraId="38DE9138" w14:textId="77777777" w:rsidR="008D1EB1" w:rsidRDefault="004C0D40">
      <w:pPr>
        <w:pStyle w:val="ListParagraph"/>
        <w:numPr>
          <w:ilvl w:val="0"/>
          <w:numId w:val="29"/>
        </w:numPr>
        <w:tabs>
          <w:tab w:val="left" w:pos="940"/>
        </w:tabs>
        <w:rPr>
          <w:sz w:val="24"/>
        </w:rPr>
      </w:pPr>
      <w:r>
        <w:rPr>
          <w:sz w:val="24"/>
        </w:rPr>
        <w:t xml:space="preserve">Select </w:t>
      </w:r>
      <w:r>
        <w:rPr>
          <w:b/>
          <w:sz w:val="24"/>
        </w:rPr>
        <w:t>File &gt; New &gt;</w:t>
      </w:r>
      <w:r>
        <w:rPr>
          <w:b/>
          <w:spacing w:val="-2"/>
          <w:sz w:val="24"/>
        </w:rPr>
        <w:t xml:space="preserve"> </w:t>
      </w:r>
      <w:r>
        <w:rPr>
          <w:b/>
          <w:sz w:val="24"/>
        </w:rPr>
        <w:t>Procedure</w:t>
      </w:r>
      <w:r>
        <w:rPr>
          <w:sz w:val="24"/>
        </w:rPr>
        <w:t>.</w:t>
      </w:r>
    </w:p>
    <w:p w14:paraId="4D75F599" w14:textId="77777777" w:rsidR="008D1EB1" w:rsidRDefault="008D1EB1">
      <w:pPr>
        <w:pStyle w:val="BodyText"/>
        <w:spacing w:before="8"/>
      </w:pPr>
    </w:p>
    <w:p w14:paraId="415BC9C5" w14:textId="77777777" w:rsidR="008D1EB1" w:rsidRDefault="004C0D40">
      <w:pPr>
        <w:pStyle w:val="ListParagraph"/>
        <w:numPr>
          <w:ilvl w:val="0"/>
          <w:numId w:val="29"/>
        </w:numPr>
        <w:tabs>
          <w:tab w:val="left" w:pos="940"/>
        </w:tabs>
        <w:spacing w:line="242" w:lineRule="auto"/>
        <w:ind w:right="942"/>
        <w:rPr>
          <w:sz w:val="24"/>
        </w:rPr>
      </w:pPr>
      <w:r>
        <w:rPr>
          <w:sz w:val="24"/>
        </w:rPr>
        <w:t>Enter the name of the procedure that you want to add. It is recommended that you enter the name in uppercase with a minimum of 3 characters and a maximum of 30</w:t>
      </w:r>
      <w:r>
        <w:rPr>
          <w:spacing w:val="-16"/>
          <w:sz w:val="24"/>
        </w:rPr>
        <w:t xml:space="preserve"> </w:t>
      </w:r>
      <w:r>
        <w:rPr>
          <w:sz w:val="24"/>
        </w:rPr>
        <w:t>characters.</w:t>
      </w:r>
    </w:p>
    <w:p w14:paraId="79586693" w14:textId="77777777" w:rsidR="008D1EB1" w:rsidRDefault="008D1EB1">
      <w:pPr>
        <w:pStyle w:val="BodyText"/>
        <w:spacing w:before="9"/>
      </w:pPr>
    </w:p>
    <w:p w14:paraId="4F6417B4" w14:textId="77777777" w:rsidR="008D1EB1" w:rsidRDefault="004C0D40">
      <w:pPr>
        <w:pStyle w:val="ListParagraph"/>
        <w:numPr>
          <w:ilvl w:val="0"/>
          <w:numId w:val="29"/>
        </w:numPr>
        <w:tabs>
          <w:tab w:val="left" w:pos="940"/>
        </w:tabs>
        <w:spacing w:line="242" w:lineRule="auto"/>
        <w:ind w:left="939" w:right="865"/>
        <w:rPr>
          <w:sz w:val="24"/>
        </w:rPr>
      </w:pPr>
      <w:r>
        <w:rPr>
          <w:sz w:val="24"/>
        </w:rPr>
        <w:t xml:space="preserve">Click </w:t>
      </w:r>
      <w:r>
        <w:rPr>
          <w:b/>
          <w:sz w:val="24"/>
        </w:rPr>
        <w:t>OK</w:t>
      </w:r>
      <w:r>
        <w:rPr>
          <w:sz w:val="24"/>
        </w:rPr>
        <w:t xml:space="preserve">. The Edit screen is displayed. </w:t>
      </w:r>
      <w:hyperlink w:anchor="_bookmark34" w:history="1">
        <w:r>
          <w:rPr>
            <w:sz w:val="24"/>
          </w:rPr>
          <w:t xml:space="preserve">Figure 6-9 </w:t>
        </w:r>
      </w:hyperlink>
      <w:r>
        <w:rPr>
          <w:sz w:val="24"/>
        </w:rPr>
        <w:t>is the edit screen for procedures. The Procedure Name that you just entered is displayed in the left side of the CP Manager window in the Unassigned folder.</w:t>
      </w:r>
    </w:p>
    <w:p w14:paraId="4DEE296F" w14:textId="77777777" w:rsidR="008D1EB1" w:rsidRDefault="008D1EB1">
      <w:pPr>
        <w:pStyle w:val="BodyText"/>
        <w:spacing w:before="6"/>
      </w:pPr>
    </w:p>
    <w:p w14:paraId="44B86762" w14:textId="77777777" w:rsidR="008D1EB1" w:rsidRDefault="004C0D40">
      <w:pPr>
        <w:pStyle w:val="ListParagraph"/>
        <w:numPr>
          <w:ilvl w:val="0"/>
          <w:numId w:val="29"/>
        </w:numPr>
        <w:tabs>
          <w:tab w:val="left" w:pos="940"/>
        </w:tabs>
        <w:spacing w:line="242" w:lineRule="auto"/>
        <w:ind w:right="875"/>
        <w:rPr>
          <w:sz w:val="24"/>
        </w:rPr>
      </w:pPr>
      <w:r>
        <w:rPr>
          <w:sz w:val="24"/>
        </w:rPr>
        <w:t>Enter data for each field as applicable. Refer to</w:t>
      </w:r>
      <w:r>
        <w:rPr>
          <w:color w:val="0000FF"/>
          <w:sz w:val="24"/>
        </w:rPr>
        <w:t xml:space="preserve"> </w:t>
      </w:r>
      <w:hyperlink w:anchor="_bookmark29" w:history="1">
        <w:r>
          <w:rPr>
            <w:color w:val="0000FF"/>
            <w:sz w:val="24"/>
            <w:u w:val="single" w:color="0000FF"/>
          </w:rPr>
          <w:t>Editing a Procedure</w:t>
        </w:r>
      </w:hyperlink>
      <w:r>
        <w:rPr>
          <w:sz w:val="24"/>
        </w:rPr>
        <w:t xml:space="preserve">, p. </w:t>
      </w:r>
      <w:hyperlink w:anchor="_bookmark30" w:history="1">
        <w:r>
          <w:rPr>
            <w:color w:val="0000FF"/>
            <w:sz w:val="24"/>
          </w:rPr>
          <w:t>6-12</w:t>
        </w:r>
      </w:hyperlink>
      <w:r>
        <w:rPr>
          <w:color w:val="0000FF"/>
          <w:sz w:val="24"/>
        </w:rPr>
        <w:t xml:space="preserve">, </w:t>
      </w:r>
      <w:r>
        <w:rPr>
          <w:sz w:val="24"/>
        </w:rPr>
        <w:t>for detailed field descriptions.</w:t>
      </w:r>
    </w:p>
    <w:p w14:paraId="7162EF31" w14:textId="77777777" w:rsidR="008D1EB1" w:rsidRDefault="008D1EB1">
      <w:pPr>
        <w:pStyle w:val="BodyText"/>
        <w:spacing w:before="9"/>
      </w:pPr>
    </w:p>
    <w:p w14:paraId="7B7F2DC6" w14:textId="77777777" w:rsidR="008D1EB1" w:rsidRDefault="004C0D40">
      <w:pPr>
        <w:pStyle w:val="ListParagraph"/>
        <w:numPr>
          <w:ilvl w:val="0"/>
          <w:numId w:val="29"/>
        </w:numPr>
        <w:tabs>
          <w:tab w:val="left" w:pos="940"/>
        </w:tabs>
        <w:spacing w:line="242" w:lineRule="auto"/>
        <w:ind w:right="966"/>
        <w:rPr>
          <w:sz w:val="24"/>
        </w:rPr>
      </w:pPr>
      <w:r>
        <w:rPr>
          <w:sz w:val="24"/>
        </w:rPr>
        <w:t xml:space="preserve">Click </w:t>
      </w:r>
      <w:r>
        <w:rPr>
          <w:b/>
          <w:sz w:val="24"/>
        </w:rPr>
        <w:t xml:space="preserve">Save </w:t>
      </w:r>
      <w:r>
        <w:rPr>
          <w:sz w:val="24"/>
        </w:rPr>
        <w:t>when you are done. After you complete the edits, if you entered the name in upper case, the procedure name that you just entered is displayed in title</w:t>
      </w:r>
      <w:r>
        <w:rPr>
          <w:spacing w:val="-1"/>
          <w:sz w:val="24"/>
        </w:rPr>
        <w:t xml:space="preserve"> </w:t>
      </w:r>
      <w:r>
        <w:rPr>
          <w:sz w:val="24"/>
        </w:rPr>
        <w:t>case.</w:t>
      </w:r>
    </w:p>
    <w:p w14:paraId="590BF240" w14:textId="77777777" w:rsidR="008D1EB1" w:rsidRDefault="008D1EB1">
      <w:pPr>
        <w:pStyle w:val="BodyText"/>
        <w:spacing w:before="9"/>
      </w:pPr>
    </w:p>
    <w:p w14:paraId="3A595BB0" w14:textId="77777777" w:rsidR="008D1EB1" w:rsidRDefault="004C0D40">
      <w:pPr>
        <w:pStyle w:val="ListParagraph"/>
        <w:numPr>
          <w:ilvl w:val="0"/>
          <w:numId w:val="29"/>
        </w:numPr>
        <w:tabs>
          <w:tab w:val="left" w:pos="940"/>
        </w:tabs>
        <w:spacing w:line="242" w:lineRule="auto"/>
        <w:ind w:left="939" w:right="1353"/>
        <w:rPr>
          <w:sz w:val="24"/>
        </w:rPr>
      </w:pPr>
      <w:r>
        <w:rPr>
          <w:sz w:val="24"/>
        </w:rPr>
        <w:t xml:space="preserve">Click </w:t>
      </w:r>
      <w:r>
        <w:rPr>
          <w:b/>
          <w:sz w:val="24"/>
        </w:rPr>
        <w:t xml:space="preserve">OK. </w:t>
      </w:r>
      <w:r>
        <w:rPr>
          <w:sz w:val="24"/>
        </w:rPr>
        <w:t>The new procedure appears in the list on the left side of the CP Manager window. Check that the procedure is placed in the correct treating specialty folder.</w:t>
      </w:r>
    </w:p>
    <w:p w14:paraId="111F51FF" w14:textId="77777777" w:rsidR="008D1EB1" w:rsidRDefault="008D1EB1">
      <w:pPr>
        <w:pStyle w:val="BodyText"/>
        <w:spacing w:before="9"/>
      </w:pPr>
    </w:p>
    <w:p w14:paraId="79995C0E" w14:textId="77777777" w:rsidR="008D1EB1" w:rsidRDefault="004C0D40">
      <w:pPr>
        <w:pStyle w:val="ListParagraph"/>
        <w:numPr>
          <w:ilvl w:val="0"/>
          <w:numId w:val="29"/>
        </w:numPr>
        <w:tabs>
          <w:tab w:val="left" w:pos="940"/>
        </w:tabs>
        <w:rPr>
          <w:sz w:val="24"/>
        </w:rPr>
      </w:pPr>
      <w:r>
        <w:rPr>
          <w:sz w:val="24"/>
        </w:rPr>
        <w:t xml:space="preserve">Click </w:t>
      </w:r>
      <w:r>
        <w:rPr>
          <w:b/>
          <w:sz w:val="24"/>
        </w:rPr>
        <w:t xml:space="preserve">Print </w:t>
      </w:r>
      <w:r>
        <w:rPr>
          <w:sz w:val="24"/>
        </w:rPr>
        <w:t>if you want to print a Procedure report. See</w:t>
      </w:r>
      <w:r>
        <w:rPr>
          <w:color w:val="0000FF"/>
          <w:sz w:val="24"/>
        </w:rPr>
        <w:t xml:space="preserve"> </w:t>
      </w:r>
      <w:r>
        <w:rPr>
          <w:color w:val="0000FF"/>
          <w:sz w:val="24"/>
          <w:u w:val="single" w:color="0000FF"/>
        </w:rPr>
        <w:t>Printing Reports</w:t>
      </w:r>
      <w:r>
        <w:rPr>
          <w:sz w:val="24"/>
        </w:rPr>
        <w:t xml:space="preserve">, p. </w:t>
      </w:r>
      <w:r>
        <w:rPr>
          <w:color w:val="0000FF"/>
          <w:sz w:val="24"/>
        </w:rPr>
        <w:t>2-4</w:t>
      </w:r>
      <w:r>
        <w:rPr>
          <w:sz w:val="24"/>
        </w:rPr>
        <w:t>.</w:t>
      </w:r>
    </w:p>
    <w:p w14:paraId="0B6D7CAD" w14:textId="77777777" w:rsidR="008D1EB1" w:rsidRDefault="004C0D40">
      <w:pPr>
        <w:pStyle w:val="BodyText"/>
        <w:spacing w:before="1"/>
        <w:rPr>
          <w:sz w:val="21"/>
        </w:rPr>
      </w:pPr>
      <w:r>
        <w:rPr>
          <w:noProof/>
        </w:rPr>
        <w:drawing>
          <wp:anchor distT="0" distB="0" distL="0" distR="0" simplePos="0" relativeHeight="41" behindDoc="0" locked="0" layoutInCell="1" allowOverlap="1" wp14:anchorId="372B1011" wp14:editId="0A1429F4">
            <wp:simplePos x="0" y="0"/>
            <wp:positionH relativeFrom="page">
              <wp:posOffset>1600961</wp:posOffset>
            </wp:positionH>
            <wp:positionV relativeFrom="paragraph">
              <wp:posOffset>178907</wp:posOffset>
            </wp:positionV>
            <wp:extent cx="4571365" cy="3425094"/>
            <wp:effectExtent l="0" t="0" r="0" b="0"/>
            <wp:wrapTopAndBottom/>
            <wp:docPr id="27" name="image10.jpeg" descr="Clinical Procedures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jpeg"/>
                    <pic:cNvPicPr/>
                  </pic:nvPicPr>
                  <pic:blipFill>
                    <a:blip r:embed="rId48" cstate="print"/>
                    <a:stretch>
                      <a:fillRect/>
                    </a:stretch>
                  </pic:blipFill>
                  <pic:spPr>
                    <a:xfrm>
                      <a:off x="0" y="0"/>
                      <a:ext cx="4571365" cy="3425094"/>
                    </a:xfrm>
                    <a:prstGeom prst="rect">
                      <a:avLst/>
                    </a:prstGeom>
                  </pic:spPr>
                </pic:pic>
              </a:graphicData>
            </a:graphic>
          </wp:anchor>
        </w:drawing>
      </w:r>
    </w:p>
    <w:p w14:paraId="0254A86E" w14:textId="77777777" w:rsidR="008D1EB1" w:rsidRDefault="004C0D40">
      <w:pPr>
        <w:spacing w:before="95"/>
        <w:ind w:right="599"/>
        <w:jc w:val="center"/>
        <w:rPr>
          <w:b/>
          <w:sz w:val="20"/>
        </w:rPr>
      </w:pPr>
      <w:bookmarkStart w:id="55" w:name="_bookmark34"/>
      <w:bookmarkEnd w:id="55"/>
      <w:r>
        <w:rPr>
          <w:b/>
          <w:sz w:val="20"/>
        </w:rPr>
        <w:t>Figure 6-9</w:t>
      </w:r>
    </w:p>
    <w:p w14:paraId="04CE448E" w14:textId="77777777" w:rsidR="008D1EB1" w:rsidRDefault="008D1EB1">
      <w:pPr>
        <w:jc w:val="center"/>
        <w:rPr>
          <w:sz w:val="20"/>
        </w:rPr>
        <w:sectPr w:rsidR="008D1EB1">
          <w:pgSz w:w="12240" w:h="15840"/>
          <w:pgMar w:top="940" w:right="620" w:bottom="1160" w:left="1220" w:header="730" w:footer="978" w:gutter="0"/>
          <w:cols w:space="720"/>
        </w:sectPr>
      </w:pPr>
    </w:p>
    <w:p w14:paraId="78289EBA" w14:textId="77777777" w:rsidR="008D1EB1" w:rsidRDefault="008D1EB1">
      <w:pPr>
        <w:pStyle w:val="BodyText"/>
        <w:rPr>
          <w:b/>
          <w:sz w:val="20"/>
        </w:rPr>
      </w:pPr>
    </w:p>
    <w:p w14:paraId="495E3DAC" w14:textId="77777777" w:rsidR="008D1EB1" w:rsidRDefault="004C0D40">
      <w:pPr>
        <w:pStyle w:val="Heading2"/>
        <w:spacing w:before="258"/>
      </w:pPr>
      <w:bookmarkStart w:id="56" w:name="Step_4_–_Setting_Up_System_Parameters"/>
      <w:bookmarkStart w:id="57" w:name="_bookmark35"/>
      <w:bookmarkEnd w:id="56"/>
      <w:bookmarkEnd w:id="57"/>
      <w:r>
        <w:rPr>
          <w:color w:val="800080"/>
        </w:rPr>
        <w:t>Step 4 – Setting Up System Parameters</w:t>
      </w:r>
    </w:p>
    <w:p w14:paraId="3F70C0A2" w14:textId="77777777" w:rsidR="008D1EB1" w:rsidRDefault="004C0D40">
      <w:pPr>
        <w:pStyle w:val="BodyText"/>
        <w:spacing w:before="282" w:line="242" w:lineRule="auto"/>
        <w:ind w:left="220" w:right="908"/>
      </w:pPr>
      <w:r>
        <w:t>System parameters are system-wide and affect all procedures and instruments. You must select Clinical Procedure On-Line, and fill in the Imaging Network Share and the VistA Scratch HFS Directory fields for CP to work properly. You can edit the other parameters as required for your site.</w:t>
      </w:r>
    </w:p>
    <w:p w14:paraId="639AD5D3" w14:textId="77777777" w:rsidR="008D1EB1" w:rsidRDefault="008D1EB1">
      <w:pPr>
        <w:pStyle w:val="BodyText"/>
        <w:spacing w:before="6"/>
      </w:pPr>
    </w:p>
    <w:p w14:paraId="4609EABA" w14:textId="77777777" w:rsidR="008D1EB1" w:rsidRDefault="004C0D40">
      <w:pPr>
        <w:pStyle w:val="BodyText"/>
        <w:spacing w:before="1"/>
        <w:ind w:left="220"/>
      </w:pPr>
      <w:r>
        <w:t>Here is a list of the system parameters:</w:t>
      </w:r>
    </w:p>
    <w:p w14:paraId="057EAAB4" w14:textId="77777777" w:rsidR="008D1EB1" w:rsidRDefault="004C0D40">
      <w:pPr>
        <w:pStyle w:val="BodyText"/>
        <w:spacing w:line="560" w:lineRule="atLeast"/>
        <w:ind w:left="220" w:right="3699"/>
      </w:pPr>
      <w:r>
        <w:t>* Indicates fields that must be filled in for CP to work properly.</w:t>
      </w:r>
      <w:r>
        <w:rPr>
          <w:color w:val="0000FF"/>
          <w:u w:val="single" w:color="0000FF"/>
        </w:rPr>
        <w:t xml:space="preserve"> </w:t>
      </w:r>
      <w:hyperlink w:anchor="_bookmark37" w:history="1">
        <w:r>
          <w:rPr>
            <w:color w:val="0000FF"/>
            <w:u w:val="single" w:color="0000FF"/>
          </w:rPr>
          <w:t>Allow non-instrument attachments</w:t>
        </w:r>
      </w:hyperlink>
    </w:p>
    <w:p w14:paraId="676779A7" w14:textId="77777777" w:rsidR="008D1EB1" w:rsidRDefault="00630C44">
      <w:pPr>
        <w:pStyle w:val="BodyText"/>
        <w:spacing w:before="2"/>
        <w:ind w:left="220"/>
      </w:pPr>
      <w:hyperlink w:anchor="_bookmark40" w:history="1">
        <w:r w:rsidR="004C0D40">
          <w:rPr>
            <w:color w:val="0000FF"/>
            <w:u w:val="single" w:color="0000FF"/>
          </w:rPr>
          <w:t>Bypass CRC Checking</w:t>
        </w:r>
      </w:hyperlink>
    </w:p>
    <w:p w14:paraId="07B2F9B3" w14:textId="77777777" w:rsidR="008D1EB1" w:rsidRDefault="00630C44">
      <w:pPr>
        <w:pStyle w:val="BodyText"/>
        <w:spacing w:before="3"/>
        <w:ind w:left="220"/>
      </w:pPr>
      <w:hyperlink w:anchor="_bookmark40" w:history="1">
        <w:r w:rsidR="004C0D40">
          <w:rPr>
            <w:color w:val="0000FF"/>
            <w:u w:val="single" w:color="0000FF"/>
          </w:rPr>
          <w:t>Clinical Procedures Home Page</w:t>
        </w:r>
      </w:hyperlink>
    </w:p>
    <w:p w14:paraId="78220F6E" w14:textId="77777777" w:rsidR="008D1EB1" w:rsidRDefault="00630C44">
      <w:pPr>
        <w:pStyle w:val="BodyText"/>
        <w:spacing w:before="15" w:line="228" w:lineRule="auto"/>
        <w:ind w:left="220" w:right="7120"/>
      </w:pPr>
      <w:r>
        <w:pict w14:anchorId="429A3DF2">
          <v:line id="_x0000_s1189" style="position:absolute;left:0;text-align:left;z-index:251702272;mso-position-horizontal-relative:page" from="66.3pt,14.1pt" to="66.3pt,28.05pt" strokeweight=".48pt">
            <w10:wrap anchorx="page"/>
          </v:line>
        </w:pict>
      </w:r>
      <w:r w:rsidR="004C0D40">
        <w:t>*</w:t>
      </w:r>
      <w:hyperlink w:anchor="_bookmark40" w:history="1">
        <w:r w:rsidR="004C0D40">
          <w:rPr>
            <w:color w:val="0000FF"/>
            <w:u w:val="single" w:color="0000FF"/>
          </w:rPr>
          <w:t>Clinical Procedures On-Line</w:t>
        </w:r>
      </w:hyperlink>
      <w:r w:rsidR="004C0D40">
        <w:rPr>
          <w:color w:val="0000FF"/>
        </w:rPr>
        <w:t xml:space="preserve"> </w:t>
      </w:r>
      <w:hyperlink w:anchor="_bookmark36" w:history="1">
        <w:r w:rsidR="004C0D40">
          <w:rPr>
            <w:position w:val="11"/>
            <w:sz w:val="16"/>
          </w:rPr>
          <w:t>1</w:t>
        </w:r>
      </w:hyperlink>
      <w:r w:rsidR="004C0D40">
        <w:t xml:space="preserve">* </w:t>
      </w:r>
      <w:hyperlink w:anchor="_bookmark40" w:history="1">
        <w:r w:rsidR="004C0D40">
          <w:rPr>
            <w:color w:val="0000FF"/>
            <w:u w:val="single" w:color="0000FF"/>
          </w:rPr>
          <w:t>CP/BGP Transfer Directory</w:t>
        </w:r>
      </w:hyperlink>
      <w:r w:rsidR="004C0D40">
        <w:rPr>
          <w:color w:val="0000FF"/>
        </w:rPr>
        <w:t xml:space="preserve"> </w:t>
      </w:r>
      <w:hyperlink w:anchor="_bookmark41" w:history="1">
        <w:r w:rsidR="004C0D40">
          <w:rPr>
            <w:color w:val="0000FF"/>
            <w:u w:val="single" w:color="0000FF"/>
          </w:rPr>
          <w:t>CRC Values</w:t>
        </w:r>
      </w:hyperlink>
    </w:p>
    <w:p w14:paraId="4DB6F322" w14:textId="77777777" w:rsidR="008D1EB1" w:rsidRDefault="00630C44">
      <w:pPr>
        <w:pStyle w:val="BodyText"/>
        <w:spacing w:before="6" w:line="242" w:lineRule="auto"/>
        <w:ind w:left="220" w:right="7360"/>
      </w:pPr>
      <w:hyperlink w:anchor="_bookmark43" w:history="1">
        <w:r w:rsidR="004C0D40">
          <w:rPr>
            <w:color w:val="0000FF"/>
            <w:u w:val="single" w:color="0000FF"/>
          </w:rPr>
          <w:t>Days to keep instrument data</w:t>
        </w:r>
      </w:hyperlink>
      <w:r w:rsidR="004C0D40">
        <w:rPr>
          <w:color w:val="0000FF"/>
        </w:rPr>
        <w:t xml:space="preserve"> </w:t>
      </w:r>
      <w:hyperlink w:anchor="_bookmark44" w:history="1">
        <w:r w:rsidR="004C0D40">
          <w:rPr>
            <w:color w:val="0000FF"/>
            <w:u w:val="single" w:color="0000FF"/>
          </w:rPr>
          <w:t>Imaging File Types</w:t>
        </w:r>
      </w:hyperlink>
    </w:p>
    <w:p w14:paraId="7E9A4912" w14:textId="77777777" w:rsidR="008D1EB1" w:rsidRDefault="00630C44">
      <w:pPr>
        <w:pStyle w:val="BodyText"/>
        <w:spacing w:before="2" w:line="242" w:lineRule="auto"/>
        <w:ind w:left="220" w:right="8006"/>
      </w:pPr>
      <w:hyperlink w:anchor="_bookmark47" w:history="1">
        <w:r w:rsidR="004C0D40">
          <w:rPr>
            <w:color w:val="0000FF"/>
            <w:u w:val="single" w:color="0000FF"/>
          </w:rPr>
          <w:t>Offline Message</w:t>
        </w:r>
      </w:hyperlink>
      <w:r w:rsidR="004C0D40">
        <w:rPr>
          <w:color w:val="0000FF"/>
        </w:rPr>
        <w:t xml:space="preserve"> </w:t>
      </w:r>
      <w:hyperlink w:anchor="_bookmark47" w:history="1">
        <w:r w:rsidR="004C0D40">
          <w:rPr>
            <w:color w:val="0000FF"/>
            <w:u w:val="single" w:color="0000FF"/>
          </w:rPr>
          <w:t>Version Compatibility</w:t>
        </w:r>
      </w:hyperlink>
    </w:p>
    <w:p w14:paraId="7FF2430D" w14:textId="77777777" w:rsidR="008D1EB1" w:rsidRDefault="00630C44">
      <w:pPr>
        <w:pStyle w:val="ListParagraph"/>
        <w:numPr>
          <w:ilvl w:val="0"/>
          <w:numId w:val="28"/>
        </w:numPr>
        <w:tabs>
          <w:tab w:val="left" w:pos="400"/>
        </w:tabs>
        <w:spacing w:before="1"/>
        <w:rPr>
          <w:sz w:val="24"/>
        </w:rPr>
      </w:pPr>
      <w:hyperlink w:anchor="_bookmark52" w:history="1">
        <w:r w:rsidR="004C0D40">
          <w:rPr>
            <w:color w:val="0000FF"/>
            <w:sz w:val="24"/>
            <w:u w:val="single" w:color="0000FF"/>
          </w:rPr>
          <w:t>VistA Scratch HFS Directory</w:t>
        </w:r>
      </w:hyperlink>
    </w:p>
    <w:p w14:paraId="0C035252" w14:textId="77777777" w:rsidR="008D1EB1" w:rsidRDefault="008D1EB1">
      <w:pPr>
        <w:pStyle w:val="BodyText"/>
        <w:rPr>
          <w:sz w:val="20"/>
        </w:rPr>
      </w:pPr>
    </w:p>
    <w:p w14:paraId="7679CC5B" w14:textId="77777777" w:rsidR="008D1EB1" w:rsidRDefault="008D1EB1">
      <w:pPr>
        <w:pStyle w:val="BodyText"/>
        <w:rPr>
          <w:sz w:val="20"/>
        </w:rPr>
      </w:pPr>
    </w:p>
    <w:p w14:paraId="39A1C495" w14:textId="77777777" w:rsidR="008D1EB1" w:rsidRDefault="008D1EB1">
      <w:pPr>
        <w:pStyle w:val="BodyText"/>
        <w:rPr>
          <w:sz w:val="20"/>
        </w:rPr>
      </w:pPr>
    </w:p>
    <w:p w14:paraId="0DFF55FC" w14:textId="77777777" w:rsidR="008D1EB1" w:rsidRDefault="008D1EB1">
      <w:pPr>
        <w:pStyle w:val="BodyText"/>
        <w:rPr>
          <w:sz w:val="20"/>
        </w:rPr>
      </w:pPr>
    </w:p>
    <w:p w14:paraId="17924D76" w14:textId="77777777" w:rsidR="008D1EB1" w:rsidRDefault="008D1EB1">
      <w:pPr>
        <w:pStyle w:val="BodyText"/>
        <w:rPr>
          <w:sz w:val="20"/>
        </w:rPr>
      </w:pPr>
    </w:p>
    <w:p w14:paraId="62B26216" w14:textId="77777777" w:rsidR="008D1EB1" w:rsidRDefault="008D1EB1">
      <w:pPr>
        <w:pStyle w:val="BodyText"/>
        <w:rPr>
          <w:sz w:val="20"/>
        </w:rPr>
      </w:pPr>
    </w:p>
    <w:p w14:paraId="7069C500" w14:textId="77777777" w:rsidR="008D1EB1" w:rsidRDefault="008D1EB1">
      <w:pPr>
        <w:pStyle w:val="BodyText"/>
        <w:rPr>
          <w:sz w:val="20"/>
        </w:rPr>
      </w:pPr>
    </w:p>
    <w:p w14:paraId="24B77721" w14:textId="77777777" w:rsidR="008D1EB1" w:rsidRDefault="008D1EB1">
      <w:pPr>
        <w:pStyle w:val="BodyText"/>
        <w:rPr>
          <w:sz w:val="20"/>
        </w:rPr>
      </w:pPr>
    </w:p>
    <w:p w14:paraId="2D61F6A5" w14:textId="77777777" w:rsidR="008D1EB1" w:rsidRDefault="008D1EB1">
      <w:pPr>
        <w:pStyle w:val="BodyText"/>
        <w:rPr>
          <w:sz w:val="20"/>
        </w:rPr>
      </w:pPr>
    </w:p>
    <w:p w14:paraId="223FE0A0" w14:textId="77777777" w:rsidR="008D1EB1" w:rsidRDefault="008D1EB1">
      <w:pPr>
        <w:pStyle w:val="BodyText"/>
        <w:rPr>
          <w:sz w:val="20"/>
        </w:rPr>
      </w:pPr>
    </w:p>
    <w:p w14:paraId="079914F3" w14:textId="77777777" w:rsidR="008D1EB1" w:rsidRDefault="008D1EB1">
      <w:pPr>
        <w:pStyle w:val="BodyText"/>
        <w:rPr>
          <w:sz w:val="20"/>
        </w:rPr>
      </w:pPr>
    </w:p>
    <w:p w14:paraId="16C551F2" w14:textId="77777777" w:rsidR="008D1EB1" w:rsidRDefault="008D1EB1">
      <w:pPr>
        <w:pStyle w:val="BodyText"/>
        <w:rPr>
          <w:sz w:val="20"/>
        </w:rPr>
      </w:pPr>
    </w:p>
    <w:p w14:paraId="2AE57613" w14:textId="77777777" w:rsidR="008D1EB1" w:rsidRDefault="008D1EB1">
      <w:pPr>
        <w:pStyle w:val="BodyText"/>
        <w:rPr>
          <w:sz w:val="20"/>
        </w:rPr>
      </w:pPr>
    </w:p>
    <w:p w14:paraId="3FEF837B" w14:textId="77777777" w:rsidR="008D1EB1" w:rsidRDefault="008D1EB1">
      <w:pPr>
        <w:pStyle w:val="BodyText"/>
        <w:rPr>
          <w:sz w:val="20"/>
        </w:rPr>
      </w:pPr>
    </w:p>
    <w:p w14:paraId="6293D196" w14:textId="77777777" w:rsidR="008D1EB1" w:rsidRDefault="008D1EB1">
      <w:pPr>
        <w:pStyle w:val="BodyText"/>
        <w:rPr>
          <w:sz w:val="20"/>
        </w:rPr>
      </w:pPr>
    </w:p>
    <w:p w14:paraId="5BDC4168" w14:textId="77777777" w:rsidR="008D1EB1" w:rsidRDefault="008D1EB1">
      <w:pPr>
        <w:pStyle w:val="BodyText"/>
        <w:rPr>
          <w:sz w:val="20"/>
        </w:rPr>
      </w:pPr>
    </w:p>
    <w:p w14:paraId="2BC60B6C" w14:textId="77777777" w:rsidR="008D1EB1" w:rsidRDefault="008D1EB1">
      <w:pPr>
        <w:pStyle w:val="BodyText"/>
        <w:rPr>
          <w:sz w:val="20"/>
        </w:rPr>
      </w:pPr>
    </w:p>
    <w:p w14:paraId="67B10380" w14:textId="77777777" w:rsidR="008D1EB1" w:rsidRDefault="008D1EB1">
      <w:pPr>
        <w:pStyle w:val="BodyText"/>
        <w:rPr>
          <w:sz w:val="20"/>
        </w:rPr>
      </w:pPr>
    </w:p>
    <w:p w14:paraId="0CE03A77" w14:textId="77777777" w:rsidR="008D1EB1" w:rsidRDefault="008D1EB1">
      <w:pPr>
        <w:pStyle w:val="BodyText"/>
        <w:rPr>
          <w:sz w:val="20"/>
        </w:rPr>
      </w:pPr>
    </w:p>
    <w:p w14:paraId="112FAF77" w14:textId="77777777" w:rsidR="008D1EB1" w:rsidRDefault="008D1EB1">
      <w:pPr>
        <w:pStyle w:val="BodyText"/>
        <w:rPr>
          <w:sz w:val="20"/>
        </w:rPr>
      </w:pPr>
    </w:p>
    <w:p w14:paraId="6D6B1F9A" w14:textId="77777777" w:rsidR="008D1EB1" w:rsidRDefault="008D1EB1">
      <w:pPr>
        <w:pStyle w:val="BodyText"/>
        <w:rPr>
          <w:sz w:val="20"/>
        </w:rPr>
      </w:pPr>
    </w:p>
    <w:p w14:paraId="41A839B3" w14:textId="77777777" w:rsidR="008D1EB1" w:rsidRDefault="008D1EB1">
      <w:pPr>
        <w:pStyle w:val="BodyText"/>
        <w:rPr>
          <w:sz w:val="20"/>
        </w:rPr>
      </w:pPr>
    </w:p>
    <w:p w14:paraId="6DBA7173" w14:textId="77777777" w:rsidR="008D1EB1" w:rsidRDefault="008D1EB1">
      <w:pPr>
        <w:pStyle w:val="BodyText"/>
        <w:rPr>
          <w:sz w:val="20"/>
        </w:rPr>
      </w:pPr>
    </w:p>
    <w:p w14:paraId="249F386C" w14:textId="77777777" w:rsidR="008D1EB1" w:rsidRDefault="008D1EB1">
      <w:pPr>
        <w:pStyle w:val="BodyText"/>
        <w:rPr>
          <w:sz w:val="20"/>
        </w:rPr>
      </w:pPr>
    </w:p>
    <w:p w14:paraId="0B445397" w14:textId="77777777" w:rsidR="008D1EB1" w:rsidRDefault="008D1EB1">
      <w:pPr>
        <w:pStyle w:val="BodyText"/>
        <w:rPr>
          <w:sz w:val="20"/>
        </w:rPr>
      </w:pPr>
    </w:p>
    <w:p w14:paraId="57477EDA" w14:textId="77777777" w:rsidR="008D1EB1" w:rsidRDefault="008D1EB1">
      <w:pPr>
        <w:pStyle w:val="BodyText"/>
        <w:rPr>
          <w:sz w:val="20"/>
        </w:rPr>
      </w:pPr>
    </w:p>
    <w:p w14:paraId="6CDA5778" w14:textId="77777777" w:rsidR="008D1EB1" w:rsidRDefault="00630C44">
      <w:pPr>
        <w:pStyle w:val="BodyText"/>
        <w:spacing w:before="4"/>
        <w:rPr>
          <w:sz w:val="10"/>
        </w:rPr>
      </w:pPr>
      <w:r>
        <w:pict w14:anchorId="3247519E">
          <v:shape id="_x0000_s1188" style="position:absolute;margin-left:1in;margin-top:8.25pt;width:2in;height:.1pt;z-index:-251615232;mso-wrap-distance-left:0;mso-wrap-distance-right:0;mso-position-horizontal-relative:page" coordorigin="1440,165" coordsize="2880,0" path="m1440,165r2880,e" filled="f" strokeweight=".6pt">
            <v:path arrowok="t"/>
            <w10:wrap type="topAndBottom" anchorx="page"/>
          </v:shape>
        </w:pict>
      </w:r>
    </w:p>
    <w:p w14:paraId="0F5A947A" w14:textId="77777777" w:rsidR="008D1EB1" w:rsidRDefault="004C0D40">
      <w:pPr>
        <w:spacing w:before="52" w:line="244" w:lineRule="auto"/>
        <w:ind w:left="220" w:right="1295" w:hanging="1"/>
        <w:rPr>
          <w:sz w:val="20"/>
        </w:rPr>
      </w:pPr>
      <w:bookmarkStart w:id="58" w:name="_bookmark36"/>
      <w:bookmarkEnd w:id="58"/>
      <w:r>
        <w:rPr>
          <w:position w:val="9"/>
          <w:sz w:val="13"/>
        </w:rPr>
        <w:t xml:space="preserve">1 </w:t>
      </w:r>
      <w:r>
        <w:rPr>
          <w:sz w:val="20"/>
        </w:rPr>
        <w:t>Patch MD*1.0*4 September 2006 Imaging Network Share directory name changed to CP/BGP Transfer Directory.</w:t>
      </w:r>
    </w:p>
    <w:p w14:paraId="20FEC5CB" w14:textId="77777777" w:rsidR="008D1EB1" w:rsidRDefault="008D1EB1">
      <w:pPr>
        <w:spacing w:line="244" w:lineRule="auto"/>
        <w:rPr>
          <w:sz w:val="20"/>
        </w:rPr>
        <w:sectPr w:rsidR="008D1EB1">
          <w:pgSz w:w="12240" w:h="15840"/>
          <w:pgMar w:top="940" w:right="620" w:bottom="1160" w:left="1220" w:header="730" w:footer="978" w:gutter="0"/>
          <w:cols w:space="720"/>
        </w:sectPr>
      </w:pPr>
    </w:p>
    <w:p w14:paraId="68F6BC6F" w14:textId="77777777" w:rsidR="008D1EB1" w:rsidRDefault="008D1EB1">
      <w:pPr>
        <w:pStyle w:val="BodyText"/>
        <w:rPr>
          <w:sz w:val="20"/>
        </w:rPr>
      </w:pPr>
    </w:p>
    <w:p w14:paraId="5CA7D74C" w14:textId="77777777" w:rsidR="008D1EB1" w:rsidRDefault="008D1EB1">
      <w:pPr>
        <w:pStyle w:val="BodyText"/>
        <w:rPr>
          <w:sz w:val="20"/>
        </w:rPr>
      </w:pPr>
    </w:p>
    <w:p w14:paraId="2DFB6ACF" w14:textId="77777777" w:rsidR="008D1EB1" w:rsidRDefault="008D1EB1">
      <w:pPr>
        <w:pStyle w:val="BodyText"/>
        <w:spacing w:before="4"/>
        <w:rPr>
          <w:sz w:val="19"/>
        </w:rPr>
      </w:pPr>
    </w:p>
    <w:p w14:paraId="213D45C4" w14:textId="77777777" w:rsidR="008D1EB1" w:rsidRDefault="004C0D40">
      <w:pPr>
        <w:pStyle w:val="ListParagraph"/>
        <w:numPr>
          <w:ilvl w:val="1"/>
          <w:numId w:val="29"/>
        </w:numPr>
        <w:tabs>
          <w:tab w:val="left" w:pos="1660"/>
        </w:tabs>
        <w:spacing w:before="90" w:line="242" w:lineRule="auto"/>
        <w:ind w:right="1355"/>
        <w:rPr>
          <w:sz w:val="24"/>
        </w:rPr>
      </w:pPr>
      <w:bookmarkStart w:id="59" w:name="_bookmark37"/>
      <w:bookmarkEnd w:id="59"/>
      <w:r>
        <w:rPr>
          <w:sz w:val="24"/>
        </w:rPr>
        <w:t xml:space="preserve">Click </w:t>
      </w:r>
      <w:r>
        <w:rPr>
          <w:b/>
          <w:sz w:val="24"/>
        </w:rPr>
        <w:t>System Parameters</w:t>
      </w:r>
      <w:r>
        <w:rPr>
          <w:sz w:val="24"/>
        </w:rPr>
        <w:t xml:space="preserve">, which is displayed under the Clinical Procedures folder. The System Parameters Edit window is displayed. See </w:t>
      </w:r>
      <w:hyperlink w:anchor="_bookmark38" w:history="1">
        <w:r>
          <w:rPr>
            <w:sz w:val="24"/>
          </w:rPr>
          <w:t>Figure</w:t>
        </w:r>
        <w:r>
          <w:rPr>
            <w:spacing w:val="-5"/>
            <w:sz w:val="24"/>
          </w:rPr>
          <w:t xml:space="preserve"> </w:t>
        </w:r>
        <w:r>
          <w:rPr>
            <w:sz w:val="24"/>
          </w:rPr>
          <w:t>6-10</w:t>
        </w:r>
      </w:hyperlink>
      <w:r>
        <w:rPr>
          <w:sz w:val="24"/>
        </w:rPr>
        <w:t>.</w:t>
      </w:r>
    </w:p>
    <w:p w14:paraId="46AA3D61" w14:textId="77777777" w:rsidR="008D1EB1" w:rsidRDefault="008D1EB1">
      <w:pPr>
        <w:pStyle w:val="BodyText"/>
        <w:spacing w:before="5"/>
      </w:pPr>
    </w:p>
    <w:p w14:paraId="0C018F87" w14:textId="77777777" w:rsidR="008D1EB1" w:rsidRDefault="00630C44">
      <w:pPr>
        <w:pStyle w:val="ListParagraph"/>
        <w:numPr>
          <w:ilvl w:val="1"/>
          <w:numId w:val="29"/>
        </w:numPr>
        <w:tabs>
          <w:tab w:val="left" w:pos="1660"/>
        </w:tabs>
        <w:spacing w:before="1" w:line="242" w:lineRule="auto"/>
        <w:ind w:left="1659" w:right="1082"/>
        <w:rPr>
          <w:sz w:val="24"/>
        </w:rPr>
      </w:pPr>
      <w:r>
        <w:pict w14:anchorId="7512F908">
          <v:shape id="_x0000_s1187" style="position:absolute;left:0;text-align:left;margin-left:66.3pt;margin-top:41.9pt;width:.1pt;height:372.1pt;z-index:251705344;mso-position-horizontal-relative:page" coordorigin="1326,838" coordsize="0,7442" o:spt="100" adj="0,,0" path="m1326,838r,6966m1326,7804r,475e" filled="f" strokeweight=".48pt">
            <v:stroke joinstyle="round"/>
            <v:formulas/>
            <v:path arrowok="t" o:connecttype="segments"/>
            <w10:wrap anchorx="page"/>
          </v:shape>
        </w:pict>
      </w:r>
      <w:r w:rsidR="004C0D40">
        <w:rPr>
          <w:sz w:val="24"/>
        </w:rPr>
        <w:t>Enter information in the necessary fields and in the optional fields as needed by your site.</w:t>
      </w:r>
    </w:p>
    <w:p w14:paraId="32EBE6FD" w14:textId="77777777" w:rsidR="008D1EB1" w:rsidRDefault="004C0D40">
      <w:pPr>
        <w:pStyle w:val="BodyText"/>
        <w:spacing w:before="10"/>
        <w:rPr>
          <w:sz w:val="20"/>
        </w:rPr>
      </w:pPr>
      <w:r>
        <w:rPr>
          <w:noProof/>
        </w:rPr>
        <w:drawing>
          <wp:anchor distT="0" distB="0" distL="0" distR="0" simplePos="0" relativeHeight="44" behindDoc="0" locked="0" layoutInCell="1" allowOverlap="1" wp14:anchorId="73E8918D" wp14:editId="3C24D2EC">
            <wp:simplePos x="0" y="0"/>
            <wp:positionH relativeFrom="page">
              <wp:posOffset>925067</wp:posOffset>
            </wp:positionH>
            <wp:positionV relativeFrom="paragraph">
              <wp:posOffset>177601</wp:posOffset>
            </wp:positionV>
            <wp:extent cx="5917923" cy="4419600"/>
            <wp:effectExtent l="0" t="0" r="0" b="0"/>
            <wp:wrapTopAndBottom/>
            <wp:docPr id="29" name="image14.jpeg" descr="CP Manager - System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52" cstate="print"/>
                    <a:stretch>
                      <a:fillRect/>
                    </a:stretch>
                  </pic:blipFill>
                  <pic:spPr>
                    <a:xfrm>
                      <a:off x="0" y="0"/>
                      <a:ext cx="5917923" cy="4419600"/>
                    </a:xfrm>
                    <a:prstGeom prst="rect">
                      <a:avLst/>
                    </a:prstGeom>
                  </pic:spPr>
                </pic:pic>
              </a:graphicData>
            </a:graphic>
          </wp:anchor>
        </w:drawing>
      </w:r>
    </w:p>
    <w:bookmarkStart w:id="60" w:name="_bookmark38"/>
    <w:bookmarkEnd w:id="60"/>
    <w:p w14:paraId="1F09538D" w14:textId="77777777" w:rsidR="008D1EB1" w:rsidRDefault="004C0D40">
      <w:pPr>
        <w:spacing w:before="77"/>
        <w:ind w:right="588"/>
        <w:jc w:val="center"/>
        <w:rPr>
          <w:b/>
          <w:sz w:val="20"/>
        </w:rPr>
      </w:pPr>
      <w:r>
        <w:fldChar w:fldCharType="begin"/>
      </w:r>
      <w:r>
        <w:instrText xml:space="preserve"> HYPERLINK \l "_bookmark39" </w:instrText>
      </w:r>
      <w:r>
        <w:fldChar w:fldCharType="separate"/>
      </w:r>
      <w:r>
        <w:rPr>
          <w:b/>
          <w:position w:val="9"/>
          <w:sz w:val="13"/>
        </w:rPr>
        <w:t>1</w:t>
      </w:r>
      <w:r>
        <w:rPr>
          <w:b/>
          <w:position w:val="9"/>
          <w:sz w:val="13"/>
        </w:rPr>
        <w:fldChar w:fldCharType="end"/>
      </w:r>
      <w:r>
        <w:rPr>
          <w:b/>
          <w:sz w:val="20"/>
        </w:rPr>
        <w:t>Figure 6-10</w:t>
      </w:r>
    </w:p>
    <w:p w14:paraId="43D70151" w14:textId="77777777" w:rsidR="008D1EB1" w:rsidRDefault="008D1EB1">
      <w:pPr>
        <w:pStyle w:val="BodyText"/>
        <w:rPr>
          <w:b/>
        </w:rPr>
      </w:pPr>
    </w:p>
    <w:p w14:paraId="2A5A6A00" w14:textId="77777777" w:rsidR="008D1EB1" w:rsidRDefault="008D1EB1">
      <w:pPr>
        <w:pStyle w:val="BodyText"/>
        <w:spacing w:before="7"/>
        <w:rPr>
          <w:b/>
          <w:sz w:val="35"/>
        </w:rPr>
      </w:pPr>
    </w:p>
    <w:p w14:paraId="69A15937" w14:textId="77777777" w:rsidR="008D1EB1" w:rsidRDefault="004C0D40">
      <w:pPr>
        <w:pStyle w:val="Heading3"/>
      </w:pPr>
      <w:bookmarkStart w:id="61" w:name="Allow_non-instrument_attachments"/>
      <w:bookmarkEnd w:id="61"/>
      <w:r>
        <w:t>Allow non-instrument attachments</w:t>
      </w:r>
    </w:p>
    <w:p w14:paraId="6DE87D4D" w14:textId="77777777" w:rsidR="008D1EB1" w:rsidRDefault="008D1EB1">
      <w:pPr>
        <w:pStyle w:val="BodyText"/>
        <w:spacing w:before="5"/>
        <w:rPr>
          <w:b/>
        </w:rPr>
      </w:pPr>
    </w:p>
    <w:p w14:paraId="0B1BE983" w14:textId="77777777" w:rsidR="008D1EB1" w:rsidRDefault="004C0D40">
      <w:pPr>
        <w:pStyle w:val="BodyText"/>
        <w:spacing w:line="242" w:lineRule="auto"/>
        <w:ind w:left="220" w:right="1115"/>
      </w:pPr>
      <w:r>
        <w:t>Select if you want to let users attach files from the network to studies. If selected, the +Files icon displays in the Study window in CP User and lets the user select attachments. Indicates if external attachments (documents) are allowed including when an instrument has not created data.</w:t>
      </w:r>
    </w:p>
    <w:p w14:paraId="48DA07DA" w14:textId="77777777" w:rsidR="008D1EB1" w:rsidRDefault="008D1EB1">
      <w:pPr>
        <w:pStyle w:val="BodyText"/>
        <w:rPr>
          <w:sz w:val="20"/>
        </w:rPr>
      </w:pPr>
    </w:p>
    <w:p w14:paraId="6F6C180D" w14:textId="77777777" w:rsidR="008D1EB1" w:rsidRDefault="008D1EB1">
      <w:pPr>
        <w:pStyle w:val="BodyText"/>
        <w:rPr>
          <w:sz w:val="20"/>
        </w:rPr>
      </w:pPr>
    </w:p>
    <w:p w14:paraId="20E38D1B" w14:textId="77777777" w:rsidR="008D1EB1" w:rsidRDefault="00630C44">
      <w:pPr>
        <w:pStyle w:val="BodyText"/>
        <w:spacing w:before="7"/>
        <w:rPr>
          <w:sz w:val="16"/>
        </w:rPr>
      </w:pPr>
      <w:r>
        <w:pict w14:anchorId="6BBC7595">
          <v:shape id="_x0000_s1186" style="position:absolute;margin-left:1in;margin-top:11.85pt;width:2in;height:.1pt;z-index:-251612160;mso-wrap-distance-left:0;mso-wrap-distance-right:0;mso-position-horizontal-relative:page" coordorigin="1440,237" coordsize="2880,0" path="m1440,237r2880,e" filled="f" strokeweight=".6pt">
            <v:path arrowok="t"/>
            <w10:wrap type="topAndBottom" anchorx="page"/>
          </v:shape>
        </w:pict>
      </w:r>
    </w:p>
    <w:p w14:paraId="54A90B51" w14:textId="77777777" w:rsidR="008D1EB1" w:rsidRDefault="004C0D40">
      <w:pPr>
        <w:spacing w:before="52" w:line="244" w:lineRule="auto"/>
        <w:ind w:left="220" w:right="1295" w:hanging="1"/>
        <w:rPr>
          <w:sz w:val="20"/>
        </w:rPr>
      </w:pPr>
      <w:bookmarkStart w:id="62" w:name="_bookmark39"/>
      <w:bookmarkEnd w:id="62"/>
      <w:r>
        <w:rPr>
          <w:position w:val="9"/>
          <w:sz w:val="13"/>
        </w:rPr>
        <w:t xml:space="preserve">1 </w:t>
      </w:r>
      <w:r>
        <w:rPr>
          <w:sz w:val="20"/>
        </w:rPr>
        <w:t>Patch MD*1.0*4 September 2006 Imaging Network Share directory name changed to CP/BGP Transfer Directory.</w:t>
      </w:r>
    </w:p>
    <w:p w14:paraId="7423F957" w14:textId="77777777" w:rsidR="008D1EB1" w:rsidRDefault="008D1EB1">
      <w:pPr>
        <w:spacing w:line="244" w:lineRule="auto"/>
        <w:rPr>
          <w:sz w:val="20"/>
        </w:rPr>
        <w:sectPr w:rsidR="008D1EB1">
          <w:pgSz w:w="12240" w:h="15840"/>
          <w:pgMar w:top="940" w:right="620" w:bottom="1160" w:left="1220" w:header="730" w:footer="978" w:gutter="0"/>
          <w:cols w:space="720"/>
        </w:sectPr>
      </w:pPr>
    </w:p>
    <w:p w14:paraId="2321736C" w14:textId="77777777" w:rsidR="008D1EB1" w:rsidRDefault="008D1EB1">
      <w:pPr>
        <w:pStyle w:val="BodyText"/>
        <w:rPr>
          <w:sz w:val="20"/>
        </w:rPr>
      </w:pPr>
    </w:p>
    <w:p w14:paraId="5555B09A" w14:textId="77777777" w:rsidR="008D1EB1" w:rsidRDefault="008D1EB1">
      <w:pPr>
        <w:pStyle w:val="BodyText"/>
        <w:spacing w:before="10"/>
        <w:rPr>
          <w:sz w:val="22"/>
        </w:rPr>
      </w:pPr>
    </w:p>
    <w:p w14:paraId="5364F0E4" w14:textId="77777777" w:rsidR="008D1EB1" w:rsidRDefault="004C0D40">
      <w:pPr>
        <w:spacing w:line="244" w:lineRule="auto"/>
        <w:ind w:left="220" w:right="1042"/>
        <w:rPr>
          <w:sz w:val="24"/>
        </w:rPr>
      </w:pPr>
      <w:r>
        <w:rPr>
          <w:sz w:val="24"/>
        </w:rPr>
        <w:t xml:space="preserve">Be sure to select </w:t>
      </w:r>
      <w:r>
        <w:rPr>
          <w:b/>
          <w:sz w:val="24"/>
        </w:rPr>
        <w:t xml:space="preserve">Allow non-instrument attachments </w:t>
      </w:r>
      <w:r>
        <w:rPr>
          <w:sz w:val="24"/>
        </w:rPr>
        <w:t xml:space="preserve">if you selected the </w:t>
      </w:r>
      <w:r>
        <w:rPr>
          <w:b/>
          <w:sz w:val="24"/>
        </w:rPr>
        <w:t xml:space="preserve">Require External Data field </w:t>
      </w:r>
      <w:r>
        <w:rPr>
          <w:sz w:val="24"/>
        </w:rPr>
        <w:t xml:space="preserve">in </w:t>
      </w:r>
      <w:r>
        <w:rPr>
          <w:b/>
          <w:sz w:val="24"/>
        </w:rPr>
        <w:t xml:space="preserve">CP Manager </w:t>
      </w:r>
      <w:r>
        <w:rPr>
          <w:sz w:val="24"/>
        </w:rPr>
        <w:t>for a specific procedure. If you do not select Allow non-instrument attachments, you will not be able to attach files to a procedure.</w:t>
      </w:r>
    </w:p>
    <w:p w14:paraId="627A38B6" w14:textId="77777777" w:rsidR="008D1EB1" w:rsidRDefault="008D1EB1">
      <w:pPr>
        <w:spacing w:line="244" w:lineRule="auto"/>
        <w:rPr>
          <w:sz w:val="24"/>
        </w:rPr>
        <w:sectPr w:rsidR="008D1EB1">
          <w:pgSz w:w="12240" w:h="15840"/>
          <w:pgMar w:top="940" w:right="620" w:bottom="1160" w:left="1220" w:header="730" w:footer="978" w:gutter="0"/>
          <w:cols w:space="720"/>
        </w:sectPr>
      </w:pPr>
    </w:p>
    <w:p w14:paraId="05DE8ED0" w14:textId="77777777" w:rsidR="008D1EB1" w:rsidRDefault="008D1EB1">
      <w:pPr>
        <w:pStyle w:val="BodyText"/>
        <w:rPr>
          <w:sz w:val="20"/>
        </w:rPr>
      </w:pPr>
    </w:p>
    <w:p w14:paraId="46197C3B" w14:textId="77777777" w:rsidR="008D1EB1" w:rsidRDefault="008D1EB1">
      <w:pPr>
        <w:pStyle w:val="BodyText"/>
        <w:rPr>
          <w:sz w:val="20"/>
        </w:rPr>
      </w:pPr>
    </w:p>
    <w:p w14:paraId="5ABFC5E3" w14:textId="77777777" w:rsidR="008D1EB1" w:rsidRDefault="008D1EB1">
      <w:pPr>
        <w:pStyle w:val="BodyText"/>
        <w:spacing w:before="7"/>
        <w:rPr>
          <w:sz w:val="19"/>
        </w:rPr>
      </w:pPr>
    </w:p>
    <w:p w14:paraId="0A17893C" w14:textId="77777777" w:rsidR="008D1EB1" w:rsidRDefault="004C0D40">
      <w:pPr>
        <w:pStyle w:val="Heading3"/>
        <w:spacing w:before="88"/>
      </w:pPr>
      <w:bookmarkStart w:id="63" w:name="Bypass_CRC_Checking"/>
      <w:bookmarkStart w:id="64" w:name="_bookmark40"/>
      <w:bookmarkEnd w:id="63"/>
      <w:bookmarkEnd w:id="64"/>
      <w:r>
        <w:t>Bypass CRC Checking</w:t>
      </w:r>
    </w:p>
    <w:p w14:paraId="43F86843" w14:textId="77777777" w:rsidR="008D1EB1" w:rsidRDefault="008D1EB1">
      <w:pPr>
        <w:pStyle w:val="BodyText"/>
        <w:spacing w:before="5"/>
        <w:rPr>
          <w:b/>
        </w:rPr>
      </w:pPr>
    </w:p>
    <w:p w14:paraId="2BC4A549" w14:textId="77777777" w:rsidR="008D1EB1" w:rsidRDefault="004C0D40">
      <w:pPr>
        <w:pStyle w:val="BodyText"/>
        <w:spacing w:line="242" w:lineRule="auto"/>
        <w:ind w:left="220" w:right="908"/>
      </w:pPr>
      <w:r>
        <w:t>Select if you want to bypass CRC (Cyclical Redundancy Check) during startup. When a CP application starts up, it can check with the server to be sure that the checksum of the application that is running is the same as the checksum of the application that was distributed. If the checksum values do not match, a message displays stating that the values do not match. Even if values don’t match, you can continue using CP.</w:t>
      </w:r>
    </w:p>
    <w:p w14:paraId="3205BE48" w14:textId="77777777" w:rsidR="008D1EB1" w:rsidRDefault="008D1EB1">
      <w:pPr>
        <w:pStyle w:val="BodyText"/>
        <w:spacing w:before="8"/>
      </w:pPr>
    </w:p>
    <w:p w14:paraId="2161A50D" w14:textId="77777777" w:rsidR="008D1EB1" w:rsidRDefault="004C0D40">
      <w:pPr>
        <w:pStyle w:val="BodyText"/>
        <w:spacing w:line="242" w:lineRule="auto"/>
        <w:ind w:left="220" w:right="1095"/>
      </w:pPr>
      <w:r>
        <w:t>The checksum value is associated with the version number of the software. You might want to bypass this check when your site is running CP in test mode. If you are running different versions of the application, then the checksum values will not match.</w:t>
      </w:r>
    </w:p>
    <w:p w14:paraId="3A05B5D8" w14:textId="77777777" w:rsidR="008D1EB1" w:rsidRDefault="008D1EB1">
      <w:pPr>
        <w:pStyle w:val="BodyText"/>
        <w:spacing w:before="11"/>
      </w:pPr>
    </w:p>
    <w:p w14:paraId="081DFC4F" w14:textId="77777777" w:rsidR="008D1EB1" w:rsidRDefault="004C0D40">
      <w:pPr>
        <w:pStyle w:val="Heading3"/>
      </w:pPr>
      <w:bookmarkStart w:id="65" w:name="Clinical_Procedures_Home_Page"/>
      <w:bookmarkEnd w:id="65"/>
      <w:r>
        <w:t>Clinical Procedures Home</w:t>
      </w:r>
      <w:r>
        <w:rPr>
          <w:spacing w:val="-9"/>
        </w:rPr>
        <w:t xml:space="preserve"> </w:t>
      </w:r>
      <w:r>
        <w:t>Page</w:t>
      </w:r>
    </w:p>
    <w:p w14:paraId="01651834" w14:textId="77777777" w:rsidR="008D1EB1" w:rsidRDefault="008D1EB1">
      <w:pPr>
        <w:pStyle w:val="BodyText"/>
        <w:spacing w:before="4"/>
        <w:rPr>
          <w:b/>
        </w:rPr>
      </w:pPr>
    </w:p>
    <w:p w14:paraId="1E5E2A88" w14:textId="77777777" w:rsidR="008D1EB1" w:rsidRDefault="004C0D40">
      <w:pPr>
        <w:pStyle w:val="BodyText"/>
        <w:spacing w:line="242" w:lineRule="auto"/>
        <w:ind w:left="220" w:right="916"/>
      </w:pPr>
      <w:r>
        <w:t>Displays the Clinical Procedures home page and directs the browser to this page when accessed. This parameter is used by the client application in the Help menu when the user selects the option Clinical Procedures on the</w:t>
      </w:r>
      <w:r>
        <w:rPr>
          <w:spacing w:val="-1"/>
        </w:rPr>
        <w:t xml:space="preserve"> </w:t>
      </w:r>
      <w:r>
        <w:t>Web.</w:t>
      </w:r>
    </w:p>
    <w:p w14:paraId="1D925A42" w14:textId="77777777" w:rsidR="008D1EB1" w:rsidRDefault="008D1EB1">
      <w:pPr>
        <w:pStyle w:val="BodyText"/>
        <w:spacing w:before="10"/>
      </w:pPr>
    </w:p>
    <w:p w14:paraId="129D5375" w14:textId="77777777" w:rsidR="008D1EB1" w:rsidRDefault="004C0D40">
      <w:pPr>
        <w:pStyle w:val="BodyText"/>
        <w:spacing w:line="242" w:lineRule="auto"/>
        <w:ind w:left="220" w:right="941"/>
      </w:pPr>
      <w:r>
        <w:rPr>
          <w:b/>
        </w:rPr>
        <w:t>Note</w:t>
      </w:r>
      <w:r>
        <w:t>: The MDPOST routine in the KIDS build sets this field during installation. The data in the parameter is predefined. Do not modify this parameter unless the site is performing local modifications to the client</w:t>
      </w:r>
      <w:r>
        <w:rPr>
          <w:spacing w:val="-1"/>
        </w:rPr>
        <w:t xml:space="preserve"> </w:t>
      </w:r>
      <w:r>
        <w:t>software.</w:t>
      </w:r>
    </w:p>
    <w:p w14:paraId="3897778C" w14:textId="77777777" w:rsidR="008D1EB1" w:rsidRDefault="008D1EB1">
      <w:pPr>
        <w:pStyle w:val="BodyText"/>
        <w:spacing w:before="11"/>
      </w:pPr>
    </w:p>
    <w:p w14:paraId="25D2155B" w14:textId="77777777" w:rsidR="008D1EB1" w:rsidRDefault="004C0D40">
      <w:pPr>
        <w:pStyle w:val="Heading3"/>
      </w:pPr>
      <w:bookmarkStart w:id="66" w:name="Clinical_Procedures_On-Line"/>
      <w:bookmarkEnd w:id="66"/>
      <w:r>
        <w:t>Clinical Procedures</w:t>
      </w:r>
      <w:r>
        <w:rPr>
          <w:spacing w:val="-7"/>
        </w:rPr>
        <w:t xml:space="preserve"> </w:t>
      </w:r>
      <w:r>
        <w:t>On-Line</w:t>
      </w:r>
    </w:p>
    <w:p w14:paraId="078A1DFA" w14:textId="77777777" w:rsidR="008D1EB1" w:rsidRDefault="008D1EB1">
      <w:pPr>
        <w:pStyle w:val="BodyText"/>
        <w:spacing w:before="4"/>
        <w:rPr>
          <w:b/>
        </w:rPr>
      </w:pPr>
    </w:p>
    <w:p w14:paraId="58ACB219" w14:textId="77777777" w:rsidR="008D1EB1" w:rsidRDefault="004C0D40">
      <w:pPr>
        <w:pStyle w:val="BodyText"/>
        <w:spacing w:before="1" w:line="242" w:lineRule="auto"/>
        <w:ind w:left="220" w:right="1295"/>
      </w:pPr>
      <w:r>
        <w:t>Must select if you want to use CP User and CP Gateway. If this parameter is not selected, a warning message is displayed. (If a message has been entered into the Offline Message parameter, that message is displayed when the user tries to access CP User.)</w:t>
      </w:r>
    </w:p>
    <w:p w14:paraId="74393E59" w14:textId="77777777" w:rsidR="008D1EB1" w:rsidRDefault="008D1EB1">
      <w:pPr>
        <w:pStyle w:val="BodyText"/>
        <w:spacing w:before="6"/>
      </w:pPr>
    </w:p>
    <w:p w14:paraId="5319D14B" w14:textId="77777777" w:rsidR="008D1EB1" w:rsidRDefault="004C0D40">
      <w:pPr>
        <w:pStyle w:val="BodyText"/>
        <w:spacing w:line="242" w:lineRule="auto"/>
        <w:ind w:left="219" w:right="809"/>
      </w:pPr>
      <w:r>
        <w:t>This parameter is only effective when the VistA system is functioning and it is useful if you want to restrict access to Clinical Procedures. For example, you can set this field to offline if you are loading a newer version of CP.</w:t>
      </w:r>
    </w:p>
    <w:p w14:paraId="207F18EB" w14:textId="77777777" w:rsidR="008D1EB1" w:rsidRDefault="008D1EB1">
      <w:pPr>
        <w:pStyle w:val="BodyText"/>
        <w:spacing w:before="10"/>
      </w:pPr>
    </w:p>
    <w:p w14:paraId="46EBADB6" w14:textId="77777777" w:rsidR="008D1EB1" w:rsidRDefault="004C0D40">
      <w:pPr>
        <w:pStyle w:val="Heading3"/>
        <w:spacing w:before="1"/>
      </w:pPr>
      <w:bookmarkStart w:id="67" w:name="CP/BGP_Transfer_Directory"/>
      <w:bookmarkEnd w:id="67"/>
      <w:r>
        <w:t>CP/BGP Transfer Directory</w:t>
      </w:r>
    </w:p>
    <w:p w14:paraId="5A73FDC0" w14:textId="77777777" w:rsidR="008D1EB1" w:rsidRDefault="008D1EB1">
      <w:pPr>
        <w:pStyle w:val="BodyText"/>
        <w:spacing w:before="4"/>
        <w:rPr>
          <w:b/>
        </w:rPr>
      </w:pPr>
    </w:p>
    <w:p w14:paraId="2EDA9866" w14:textId="77777777" w:rsidR="008D1EB1" w:rsidRDefault="004C0D40">
      <w:pPr>
        <w:pStyle w:val="BodyText"/>
        <w:spacing w:line="242" w:lineRule="auto"/>
        <w:ind w:left="220" w:right="930"/>
      </w:pPr>
      <w:r>
        <w:t>Enter the shared directory that is accessed by the Imaging Background Processor (BGP) and CP Gateway. Reports generated from text need to be placed in a location that can be accessed by the BGP. The Network share must not reside physically on the Imaging RAID.  You can also use Browse to select the directory. Must be filled in for CP to work</w:t>
      </w:r>
      <w:r>
        <w:rPr>
          <w:spacing w:val="-1"/>
        </w:rPr>
        <w:t xml:space="preserve"> </w:t>
      </w:r>
      <w:r>
        <w:t>properly.</w:t>
      </w:r>
    </w:p>
    <w:p w14:paraId="13155F3E" w14:textId="77777777" w:rsidR="008D1EB1" w:rsidRDefault="008D1EB1">
      <w:pPr>
        <w:spacing w:line="242" w:lineRule="auto"/>
        <w:sectPr w:rsidR="008D1EB1">
          <w:pgSz w:w="12240" w:h="15840"/>
          <w:pgMar w:top="940" w:right="620" w:bottom="1160" w:left="1220" w:header="730" w:footer="978" w:gutter="0"/>
          <w:cols w:space="720"/>
        </w:sectPr>
      </w:pPr>
    </w:p>
    <w:p w14:paraId="35F38D5D" w14:textId="77777777" w:rsidR="008D1EB1" w:rsidRDefault="008D1EB1">
      <w:pPr>
        <w:pStyle w:val="BodyText"/>
        <w:rPr>
          <w:sz w:val="20"/>
        </w:rPr>
      </w:pPr>
    </w:p>
    <w:p w14:paraId="5B82F955" w14:textId="77777777" w:rsidR="008D1EB1" w:rsidRDefault="008D1EB1">
      <w:pPr>
        <w:pStyle w:val="BodyText"/>
        <w:rPr>
          <w:sz w:val="20"/>
        </w:rPr>
      </w:pPr>
    </w:p>
    <w:p w14:paraId="4AA415D5" w14:textId="77777777" w:rsidR="008D1EB1" w:rsidRDefault="008D1EB1">
      <w:pPr>
        <w:pStyle w:val="BodyText"/>
        <w:spacing w:before="7"/>
        <w:rPr>
          <w:sz w:val="19"/>
        </w:rPr>
      </w:pPr>
    </w:p>
    <w:p w14:paraId="13E6720F" w14:textId="77777777" w:rsidR="008D1EB1" w:rsidRDefault="004C0D40">
      <w:pPr>
        <w:pStyle w:val="Heading3"/>
        <w:spacing w:before="88"/>
      </w:pPr>
      <w:bookmarkStart w:id="68" w:name="_bookmark42"/>
      <w:bookmarkStart w:id="69" w:name="CRC_Values"/>
      <w:bookmarkStart w:id="70" w:name="_bookmark41"/>
      <w:bookmarkEnd w:id="68"/>
      <w:bookmarkEnd w:id="69"/>
      <w:bookmarkEnd w:id="70"/>
      <w:r>
        <w:t>CRC Values</w:t>
      </w:r>
    </w:p>
    <w:p w14:paraId="0AB26F96" w14:textId="77777777" w:rsidR="008D1EB1" w:rsidRDefault="008D1EB1">
      <w:pPr>
        <w:pStyle w:val="BodyText"/>
        <w:spacing w:before="5"/>
        <w:rPr>
          <w:b/>
        </w:rPr>
      </w:pPr>
    </w:p>
    <w:p w14:paraId="7A6F8190" w14:textId="77777777" w:rsidR="008D1EB1" w:rsidRDefault="004C0D40">
      <w:pPr>
        <w:pStyle w:val="BodyText"/>
        <w:spacing w:line="242" w:lineRule="auto"/>
        <w:ind w:left="220" w:right="922"/>
      </w:pPr>
      <w:r>
        <w:t>A site can check that a specific build of the application is running on the client. This level of checking is not mandatory and you can use the Bypass CRC Checking parameter if the site does not want this level of security.</w:t>
      </w:r>
    </w:p>
    <w:p w14:paraId="22CA7ABC" w14:textId="77777777" w:rsidR="008D1EB1" w:rsidRDefault="008D1EB1">
      <w:pPr>
        <w:pStyle w:val="BodyText"/>
        <w:spacing w:before="6"/>
      </w:pPr>
    </w:p>
    <w:p w14:paraId="4CD336DE" w14:textId="77777777" w:rsidR="008D1EB1" w:rsidRDefault="004C0D40">
      <w:pPr>
        <w:pStyle w:val="BodyText"/>
        <w:spacing w:line="244" w:lineRule="auto"/>
        <w:ind w:left="220" w:right="1040"/>
      </w:pPr>
      <w:r>
        <w:t xml:space="preserve">If a site is running more than one version of the application or is testing a new patch, this field can contain multiple entries, (Fig. 6-11). Each entry contains the name of the application with extension (no directory path) followed by a colon ‘:’ and the executable version number ‘#.#.#.#’. Each of these entries contains the CRC value for that particular version of the executable. You can also obtain CRC values for a version of an executable from the About menu or by selecting </w:t>
      </w:r>
      <w:r>
        <w:rPr>
          <w:b/>
        </w:rPr>
        <w:t>CP Manager &gt; Tools &gt; Calculate a File’s CRC Value</w:t>
      </w:r>
      <w:r>
        <w:t>.</w:t>
      </w:r>
    </w:p>
    <w:p w14:paraId="5DECC1CE" w14:textId="77777777" w:rsidR="008D1EB1" w:rsidRDefault="008D1EB1">
      <w:pPr>
        <w:pStyle w:val="BodyText"/>
        <w:spacing w:before="11"/>
        <w:rPr>
          <w:sz w:val="23"/>
        </w:rPr>
      </w:pPr>
    </w:p>
    <w:p w14:paraId="5ED3EFE6" w14:textId="77777777" w:rsidR="008D1EB1" w:rsidRDefault="00630C44">
      <w:pPr>
        <w:pStyle w:val="BodyText"/>
        <w:spacing w:line="242" w:lineRule="auto"/>
        <w:ind w:left="220" w:right="941"/>
      </w:pPr>
      <w:r>
        <w:pict w14:anchorId="37F7CAC4">
          <v:shape id="_x0000_s1185" style="position:absolute;left:0;text-align:left;margin-left:66.3pt;margin-top:55.85pt;width:.1pt;height:282.6pt;z-index:251707392;mso-position-horizontal-relative:page" coordorigin="1326,1117" coordsize="0,5652" o:spt="100" adj="0,,0" path="m1326,1117r,5372m1326,6489r,280e" filled="f" strokeweight=".48pt">
            <v:stroke joinstyle="round"/>
            <v:formulas/>
            <v:path arrowok="t" o:connecttype="segments"/>
            <w10:wrap anchorx="page"/>
          </v:shape>
        </w:pict>
      </w:r>
      <w:r w:rsidR="004C0D40">
        <w:rPr>
          <w:b/>
        </w:rPr>
        <w:t>Note</w:t>
      </w:r>
      <w:r w:rsidR="004C0D40">
        <w:t>: The MDPOST routine in the KIDS build sets this field during installation. The data in the parameter is predefined. Do not modify this parameter unless the site is performing local modifications to the client software</w:t>
      </w:r>
    </w:p>
    <w:p w14:paraId="03A73242" w14:textId="77777777" w:rsidR="008D1EB1" w:rsidRDefault="004C0D40">
      <w:pPr>
        <w:pStyle w:val="BodyText"/>
        <w:rPr>
          <w:sz w:val="21"/>
        </w:rPr>
      </w:pPr>
      <w:r>
        <w:rPr>
          <w:noProof/>
        </w:rPr>
        <w:drawing>
          <wp:anchor distT="0" distB="0" distL="0" distR="0" simplePos="0" relativeHeight="47" behindDoc="0" locked="0" layoutInCell="1" allowOverlap="1" wp14:anchorId="382AA1F0" wp14:editId="56933AC5">
            <wp:simplePos x="0" y="0"/>
            <wp:positionH relativeFrom="page">
              <wp:posOffset>1599437</wp:posOffset>
            </wp:positionH>
            <wp:positionV relativeFrom="paragraph">
              <wp:posOffset>178441</wp:posOffset>
            </wp:positionV>
            <wp:extent cx="4562286" cy="3403091"/>
            <wp:effectExtent l="0" t="0" r="0" b="0"/>
            <wp:wrapTopAndBottom/>
            <wp:docPr id="31" name="image14.jpeg" descr="CP Manager - System Parameters - CRC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52" cstate="print"/>
                    <a:stretch>
                      <a:fillRect/>
                    </a:stretch>
                  </pic:blipFill>
                  <pic:spPr>
                    <a:xfrm>
                      <a:off x="0" y="0"/>
                      <a:ext cx="4562286" cy="3403091"/>
                    </a:xfrm>
                    <a:prstGeom prst="rect">
                      <a:avLst/>
                    </a:prstGeom>
                  </pic:spPr>
                </pic:pic>
              </a:graphicData>
            </a:graphic>
          </wp:anchor>
        </w:drawing>
      </w:r>
    </w:p>
    <w:p w14:paraId="403FD070" w14:textId="77777777" w:rsidR="008D1EB1" w:rsidRDefault="00630C44">
      <w:pPr>
        <w:ind w:right="587"/>
        <w:jc w:val="center"/>
        <w:rPr>
          <w:b/>
          <w:sz w:val="20"/>
        </w:rPr>
      </w:pPr>
      <w:hyperlink w:anchor="_bookmark42" w:history="1">
        <w:r w:rsidR="004C0D40">
          <w:rPr>
            <w:position w:val="11"/>
            <w:sz w:val="16"/>
          </w:rPr>
          <w:t>1</w:t>
        </w:r>
      </w:hyperlink>
      <w:r w:rsidR="004C0D40">
        <w:rPr>
          <w:b/>
          <w:sz w:val="20"/>
        </w:rPr>
        <w:t>Figure 6-11</w:t>
      </w:r>
    </w:p>
    <w:p w14:paraId="6B2C36F2" w14:textId="77777777" w:rsidR="008D1EB1" w:rsidRDefault="008D1EB1">
      <w:pPr>
        <w:jc w:val="center"/>
        <w:rPr>
          <w:sz w:val="20"/>
        </w:rPr>
        <w:sectPr w:rsidR="008D1EB1">
          <w:headerReference w:type="even" r:id="rId53"/>
          <w:headerReference w:type="default" r:id="rId54"/>
          <w:footerReference w:type="even" r:id="rId55"/>
          <w:footerReference w:type="default" r:id="rId56"/>
          <w:pgSz w:w="12240" w:h="15840"/>
          <w:pgMar w:top="940" w:right="620" w:bottom="2020" w:left="1220" w:header="730" w:footer="1824" w:gutter="0"/>
          <w:pgNumType w:start="22"/>
          <w:cols w:space="720"/>
        </w:sectPr>
      </w:pPr>
    </w:p>
    <w:p w14:paraId="1A44CF16" w14:textId="77777777" w:rsidR="008D1EB1" w:rsidRDefault="008D1EB1">
      <w:pPr>
        <w:pStyle w:val="BodyText"/>
        <w:rPr>
          <w:b/>
          <w:sz w:val="20"/>
        </w:rPr>
      </w:pPr>
    </w:p>
    <w:p w14:paraId="5CC94B7E" w14:textId="77777777" w:rsidR="008D1EB1" w:rsidRDefault="008D1EB1">
      <w:pPr>
        <w:pStyle w:val="BodyText"/>
        <w:rPr>
          <w:b/>
          <w:sz w:val="20"/>
        </w:rPr>
      </w:pPr>
    </w:p>
    <w:p w14:paraId="31620C12" w14:textId="77777777" w:rsidR="008D1EB1" w:rsidRDefault="008D1EB1">
      <w:pPr>
        <w:pStyle w:val="BodyText"/>
        <w:spacing w:before="7"/>
        <w:rPr>
          <w:b/>
          <w:sz w:val="19"/>
        </w:rPr>
      </w:pPr>
    </w:p>
    <w:p w14:paraId="1975EC94" w14:textId="77777777" w:rsidR="008D1EB1" w:rsidRDefault="004C0D40">
      <w:pPr>
        <w:pStyle w:val="Heading3"/>
        <w:spacing w:before="88"/>
      </w:pPr>
      <w:bookmarkStart w:id="71" w:name="Calculating_a_File’s_CRC_Value"/>
      <w:bookmarkStart w:id="72" w:name="_bookmark43"/>
      <w:bookmarkEnd w:id="71"/>
      <w:bookmarkEnd w:id="72"/>
      <w:r>
        <w:t>Calculating a File’s CRC Value</w:t>
      </w:r>
    </w:p>
    <w:p w14:paraId="5C019BAB" w14:textId="77777777" w:rsidR="008D1EB1" w:rsidRDefault="008D1EB1">
      <w:pPr>
        <w:pStyle w:val="BodyText"/>
        <w:spacing w:before="5"/>
        <w:rPr>
          <w:b/>
        </w:rPr>
      </w:pPr>
    </w:p>
    <w:p w14:paraId="44BDC7E9" w14:textId="77777777" w:rsidR="008D1EB1" w:rsidRDefault="004C0D40">
      <w:pPr>
        <w:pStyle w:val="BodyText"/>
        <w:spacing w:line="242" w:lineRule="auto"/>
        <w:ind w:left="220" w:right="869"/>
      </w:pPr>
      <w:r>
        <w:t>You can calculate a file’s CRC (Cyclical Redundancy Check) value to determine if the file is the exact same file as the one that was distributed. CRC values are recalculated every time an application is compiled.</w:t>
      </w:r>
    </w:p>
    <w:p w14:paraId="3FAB18DA" w14:textId="77777777" w:rsidR="008D1EB1" w:rsidRDefault="008D1EB1">
      <w:pPr>
        <w:pStyle w:val="BodyText"/>
        <w:spacing w:before="10"/>
      </w:pPr>
    </w:p>
    <w:p w14:paraId="21E5298E" w14:textId="77777777" w:rsidR="008D1EB1" w:rsidRDefault="004C0D40">
      <w:pPr>
        <w:pStyle w:val="Heading5"/>
        <w:numPr>
          <w:ilvl w:val="0"/>
          <w:numId w:val="27"/>
        </w:numPr>
        <w:tabs>
          <w:tab w:val="left" w:pos="940"/>
        </w:tabs>
        <w:rPr>
          <w:b w:val="0"/>
        </w:rPr>
      </w:pPr>
      <w:r>
        <w:rPr>
          <w:b w:val="0"/>
        </w:rPr>
        <w:t xml:space="preserve">Select </w:t>
      </w:r>
      <w:r>
        <w:t>Tools &gt; Calculate a file’s CRC</w:t>
      </w:r>
      <w:r>
        <w:rPr>
          <w:spacing w:val="-1"/>
        </w:rPr>
        <w:t xml:space="preserve"> </w:t>
      </w:r>
      <w:r>
        <w:t>Value</w:t>
      </w:r>
      <w:r>
        <w:rPr>
          <w:b w:val="0"/>
        </w:rPr>
        <w:t>.</w:t>
      </w:r>
    </w:p>
    <w:p w14:paraId="6F77F590" w14:textId="77777777" w:rsidR="008D1EB1" w:rsidRDefault="004C0D40">
      <w:pPr>
        <w:pStyle w:val="ListParagraph"/>
        <w:numPr>
          <w:ilvl w:val="0"/>
          <w:numId w:val="27"/>
        </w:numPr>
        <w:tabs>
          <w:tab w:val="left" w:pos="940"/>
        </w:tabs>
        <w:spacing w:before="3"/>
        <w:rPr>
          <w:sz w:val="24"/>
        </w:rPr>
      </w:pPr>
      <w:r>
        <w:rPr>
          <w:sz w:val="24"/>
        </w:rPr>
        <w:t>Select the</w:t>
      </w:r>
      <w:r>
        <w:rPr>
          <w:spacing w:val="-1"/>
          <w:sz w:val="24"/>
        </w:rPr>
        <w:t xml:space="preserve"> </w:t>
      </w:r>
      <w:r>
        <w:rPr>
          <w:sz w:val="24"/>
        </w:rPr>
        <w:t>file.</w:t>
      </w:r>
    </w:p>
    <w:p w14:paraId="6814925E" w14:textId="77777777" w:rsidR="008D1EB1" w:rsidRDefault="004C0D40">
      <w:pPr>
        <w:pStyle w:val="ListParagraph"/>
        <w:numPr>
          <w:ilvl w:val="0"/>
          <w:numId w:val="27"/>
        </w:numPr>
        <w:tabs>
          <w:tab w:val="left" w:pos="940"/>
        </w:tabs>
        <w:spacing w:before="4"/>
        <w:rPr>
          <w:sz w:val="24"/>
        </w:rPr>
      </w:pPr>
      <w:r>
        <w:rPr>
          <w:sz w:val="24"/>
        </w:rPr>
        <w:t>You can copy the CRC value and paste it into a text file for reference purposes.</w:t>
      </w:r>
    </w:p>
    <w:p w14:paraId="78400021" w14:textId="77777777" w:rsidR="008D1EB1" w:rsidRDefault="008D1EB1">
      <w:pPr>
        <w:pStyle w:val="BodyText"/>
        <w:rPr>
          <w:sz w:val="25"/>
        </w:rPr>
      </w:pPr>
    </w:p>
    <w:p w14:paraId="4A51E5FA" w14:textId="77777777" w:rsidR="008D1EB1" w:rsidRDefault="004C0D40">
      <w:pPr>
        <w:pStyle w:val="Heading3"/>
      </w:pPr>
      <w:bookmarkStart w:id="73" w:name="Days_to_keep_instrument_data"/>
      <w:bookmarkEnd w:id="73"/>
      <w:r>
        <w:t>Days to keep instrument data</w:t>
      </w:r>
    </w:p>
    <w:p w14:paraId="42F0888E" w14:textId="77777777" w:rsidR="008D1EB1" w:rsidRDefault="008D1EB1">
      <w:pPr>
        <w:pStyle w:val="BodyText"/>
        <w:spacing w:before="5"/>
        <w:rPr>
          <w:b/>
        </w:rPr>
      </w:pPr>
    </w:p>
    <w:p w14:paraId="20B3762C" w14:textId="77777777" w:rsidR="008D1EB1" w:rsidRDefault="004C0D40">
      <w:pPr>
        <w:pStyle w:val="BodyText"/>
        <w:spacing w:line="242" w:lineRule="auto"/>
        <w:ind w:left="219" w:right="908"/>
      </w:pPr>
      <w:r>
        <w:t>Enter the number of days (0-365) to save data from auto-instruments, after the data has been associated with a Clinical Procedures study. If the data has not been associated with a study, the data is not purged from the temporary storage area. Enter 0 or leave the field empty if you want the data to be retained forever.</w:t>
      </w:r>
    </w:p>
    <w:p w14:paraId="1FC92D82" w14:textId="77777777" w:rsidR="008D1EB1" w:rsidRDefault="008D1EB1">
      <w:pPr>
        <w:pStyle w:val="BodyText"/>
        <w:spacing w:before="10"/>
      </w:pPr>
    </w:p>
    <w:p w14:paraId="03E39E8F" w14:textId="77777777" w:rsidR="008D1EB1" w:rsidRDefault="004C0D40">
      <w:pPr>
        <w:pStyle w:val="BodyText"/>
        <w:spacing w:before="1" w:line="242" w:lineRule="auto"/>
        <w:ind w:left="220" w:right="918"/>
        <w:jc w:val="both"/>
      </w:pPr>
      <w:r>
        <w:rPr>
          <w:b/>
        </w:rPr>
        <w:t>Note</w:t>
      </w:r>
      <w:r>
        <w:t>: CP Gateway purges data daily. This purge only deletes the raw data that comes from the instrument. CP Gateway keeps data for a specified number of days based on the entry in “Days to keep Instrument Data”. Data older than this is purged. The data in Item Value field (#.1) and Item Text field (#.2) of the Upload Item multiple in the CP Results file (#703.1) are purged.</w:t>
      </w:r>
    </w:p>
    <w:p w14:paraId="4E468E9E" w14:textId="77777777" w:rsidR="008D1EB1" w:rsidRDefault="008D1EB1">
      <w:pPr>
        <w:spacing w:line="242" w:lineRule="auto"/>
        <w:jc w:val="both"/>
        <w:sectPr w:rsidR="008D1EB1">
          <w:pgSz w:w="12240" w:h="15840"/>
          <w:pgMar w:top="940" w:right="620" w:bottom="1160" w:left="1220" w:header="730" w:footer="978" w:gutter="0"/>
          <w:cols w:space="720"/>
        </w:sectPr>
      </w:pPr>
    </w:p>
    <w:p w14:paraId="03DA25DC" w14:textId="77777777" w:rsidR="008D1EB1" w:rsidRDefault="008D1EB1">
      <w:pPr>
        <w:pStyle w:val="BodyText"/>
        <w:rPr>
          <w:sz w:val="20"/>
        </w:rPr>
      </w:pPr>
    </w:p>
    <w:p w14:paraId="62EB0FF5" w14:textId="77777777" w:rsidR="008D1EB1" w:rsidRDefault="008D1EB1">
      <w:pPr>
        <w:pStyle w:val="BodyText"/>
        <w:rPr>
          <w:sz w:val="20"/>
        </w:rPr>
      </w:pPr>
    </w:p>
    <w:p w14:paraId="6ED01C31" w14:textId="77777777" w:rsidR="008D1EB1" w:rsidRDefault="008D1EB1">
      <w:pPr>
        <w:pStyle w:val="BodyText"/>
        <w:spacing w:before="7"/>
        <w:rPr>
          <w:sz w:val="19"/>
        </w:rPr>
      </w:pPr>
    </w:p>
    <w:p w14:paraId="40D67D1C" w14:textId="77777777" w:rsidR="008D1EB1" w:rsidRDefault="004C0D40">
      <w:pPr>
        <w:pStyle w:val="Heading3"/>
        <w:spacing w:before="88"/>
      </w:pPr>
      <w:bookmarkStart w:id="74" w:name="_bookmark46"/>
      <w:bookmarkStart w:id="75" w:name="Imaging_File_Types"/>
      <w:bookmarkStart w:id="76" w:name="_bookmark44"/>
      <w:bookmarkEnd w:id="74"/>
      <w:bookmarkEnd w:id="75"/>
      <w:bookmarkEnd w:id="76"/>
      <w:r>
        <w:t>Imaging File Types</w:t>
      </w:r>
    </w:p>
    <w:p w14:paraId="7F8A7801" w14:textId="77777777" w:rsidR="008D1EB1" w:rsidRDefault="008D1EB1">
      <w:pPr>
        <w:pStyle w:val="BodyText"/>
        <w:spacing w:before="5"/>
        <w:rPr>
          <w:b/>
        </w:rPr>
      </w:pPr>
    </w:p>
    <w:p w14:paraId="7E2AC096" w14:textId="77777777" w:rsidR="008D1EB1" w:rsidRDefault="004C0D40">
      <w:pPr>
        <w:pStyle w:val="BodyText"/>
        <w:spacing w:line="242" w:lineRule="auto"/>
        <w:ind w:left="220" w:right="1122"/>
      </w:pPr>
      <w:r>
        <w:t>Verifies that a file type submitted by an instrument or user is acceptable and can be sent to the VistA Imaging RAID. The Open a Study option in CP User uses this system parameter to determine if a file is an acceptable file type, (</w:t>
      </w:r>
      <w:hyperlink w:anchor="_bookmark45" w:history="1">
        <w:r>
          <w:t>Figure 6-12</w:t>
        </w:r>
      </w:hyperlink>
      <w:r>
        <w:t>).</w:t>
      </w:r>
    </w:p>
    <w:p w14:paraId="492B2F01" w14:textId="77777777" w:rsidR="008D1EB1" w:rsidRDefault="008D1EB1">
      <w:pPr>
        <w:pStyle w:val="BodyText"/>
        <w:spacing w:before="11"/>
      </w:pPr>
    </w:p>
    <w:p w14:paraId="18B72497" w14:textId="77777777" w:rsidR="008D1EB1" w:rsidRDefault="00630C44">
      <w:pPr>
        <w:pStyle w:val="BodyText"/>
        <w:spacing w:after="16" w:line="242" w:lineRule="auto"/>
        <w:ind w:left="220" w:right="941"/>
      </w:pPr>
      <w:r>
        <w:pict w14:anchorId="69427573">
          <v:shape id="_x0000_s1184" style="position:absolute;left:0;text-align:left;margin-left:66.3pt;margin-top:41.85pt;width:.1pt;height:372.85pt;z-index:251708416;mso-position-horizontal-relative:page" coordorigin="1326,837" coordsize="0,7457" o:spt="100" adj="0,,0" path="m1326,837r,6982m1326,7819r,475e" filled="f" strokeweight=".48pt">
            <v:stroke joinstyle="round"/>
            <v:formulas/>
            <v:path arrowok="t" o:connecttype="segments"/>
            <w10:wrap anchorx="page"/>
          </v:shape>
        </w:pict>
      </w:r>
      <w:r w:rsidR="004C0D40">
        <w:rPr>
          <w:b/>
        </w:rPr>
        <w:t>Note</w:t>
      </w:r>
      <w:r w:rsidR="004C0D40">
        <w:t>: The MDPOST routine in the KIDS build sets this field during installation. The data in the parameter is predefined. Do not modify this parameter unless the site is performing local modifications to the client software</w:t>
      </w:r>
    </w:p>
    <w:p w14:paraId="4503658F" w14:textId="77777777" w:rsidR="008D1EB1" w:rsidRDefault="004C0D40">
      <w:pPr>
        <w:pStyle w:val="BodyText"/>
        <w:ind w:left="262"/>
        <w:rPr>
          <w:sz w:val="20"/>
        </w:rPr>
      </w:pPr>
      <w:r>
        <w:rPr>
          <w:noProof/>
          <w:sz w:val="20"/>
        </w:rPr>
        <w:drawing>
          <wp:inline distT="0" distB="0" distL="0" distR="0" wp14:anchorId="35A0AD78" wp14:editId="702BB5A0">
            <wp:extent cx="5896584" cy="4429125"/>
            <wp:effectExtent l="0" t="0" r="0" b="0"/>
            <wp:docPr id="33" name="image15.jpeg" descr="CP Manager - System Parameters - Imaging Fil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57" cstate="print"/>
                    <a:stretch>
                      <a:fillRect/>
                    </a:stretch>
                  </pic:blipFill>
                  <pic:spPr>
                    <a:xfrm>
                      <a:off x="0" y="0"/>
                      <a:ext cx="5896584" cy="4429125"/>
                    </a:xfrm>
                    <a:prstGeom prst="rect">
                      <a:avLst/>
                    </a:prstGeom>
                  </pic:spPr>
                </pic:pic>
              </a:graphicData>
            </a:graphic>
          </wp:inline>
        </w:drawing>
      </w:r>
    </w:p>
    <w:bookmarkStart w:id="77" w:name="_bookmark45"/>
    <w:bookmarkEnd w:id="77"/>
    <w:p w14:paraId="2E5BFB56" w14:textId="77777777" w:rsidR="008D1EB1" w:rsidRDefault="004C0D40">
      <w:pPr>
        <w:spacing w:before="92"/>
        <w:ind w:right="588"/>
        <w:jc w:val="center"/>
        <w:rPr>
          <w:b/>
          <w:sz w:val="20"/>
        </w:rPr>
      </w:pPr>
      <w:r>
        <w:fldChar w:fldCharType="begin"/>
      </w:r>
      <w:r>
        <w:instrText xml:space="preserve"> HYPERLINK \l "_bookmark46" </w:instrText>
      </w:r>
      <w:r>
        <w:fldChar w:fldCharType="separate"/>
      </w:r>
      <w:r>
        <w:rPr>
          <w:b/>
          <w:position w:val="9"/>
          <w:sz w:val="13"/>
        </w:rPr>
        <w:t>1</w:t>
      </w:r>
      <w:r>
        <w:rPr>
          <w:b/>
          <w:position w:val="9"/>
          <w:sz w:val="13"/>
        </w:rPr>
        <w:fldChar w:fldCharType="end"/>
      </w:r>
      <w:r>
        <w:rPr>
          <w:b/>
          <w:sz w:val="20"/>
        </w:rPr>
        <w:t>Figure 6-12</w:t>
      </w:r>
    </w:p>
    <w:p w14:paraId="19C5EAA9" w14:textId="77777777" w:rsidR="008D1EB1" w:rsidRDefault="008D1EB1">
      <w:pPr>
        <w:jc w:val="center"/>
        <w:rPr>
          <w:sz w:val="20"/>
        </w:rPr>
        <w:sectPr w:rsidR="008D1EB1">
          <w:pgSz w:w="12240" w:h="15840"/>
          <w:pgMar w:top="940" w:right="620" w:bottom="2020" w:left="1220" w:header="730" w:footer="1824" w:gutter="0"/>
          <w:cols w:space="720"/>
        </w:sectPr>
      </w:pPr>
    </w:p>
    <w:p w14:paraId="58C815C2" w14:textId="77777777" w:rsidR="008D1EB1" w:rsidRDefault="008D1EB1">
      <w:pPr>
        <w:pStyle w:val="BodyText"/>
        <w:rPr>
          <w:b/>
          <w:sz w:val="20"/>
        </w:rPr>
      </w:pPr>
    </w:p>
    <w:p w14:paraId="0EF78E71" w14:textId="77777777" w:rsidR="008D1EB1" w:rsidRDefault="008D1EB1">
      <w:pPr>
        <w:pStyle w:val="BodyText"/>
        <w:rPr>
          <w:b/>
          <w:sz w:val="20"/>
        </w:rPr>
      </w:pPr>
    </w:p>
    <w:p w14:paraId="4A204C28" w14:textId="77777777" w:rsidR="008D1EB1" w:rsidRDefault="008D1EB1">
      <w:pPr>
        <w:pStyle w:val="BodyText"/>
        <w:spacing w:before="7"/>
        <w:rPr>
          <w:b/>
          <w:sz w:val="19"/>
        </w:rPr>
      </w:pPr>
    </w:p>
    <w:p w14:paraId="541682D5" w14:textId="77777777" w:rsidR="008D1EB1" w:rsidRDefault="004C0D40">
      <w:pPr>
        <w:pStyle w:val="Heading3"/>
        <w:spacing w:before="88"/>
      </w:pPr>
      <w:bookmarkStart w:id="78" w:name="Offline_Message"/>
      <w:bookmarkStart w:id="79" w:name="_bookmark47"/>
      <w:bookmarkEnd w:id="78"/>
      <w:bookmarkEnd w:id="79"/>
      <w:r>
        <w:t>Offline Message</w:t>
      </w:r>
    </w:p>
    <w:p w14:paraId="7EA5F938" w14:textId="77777777" w:rsidR="008D1EB1" w:rsidRDefault="008D1EB1">
      <w:pPr>
        <w:pStyle w:val="BodyText"/>
        <w:spacing w:before="5"/>
        <w:rPr>
          <w:b/>
        </w:rPr>
      </w:pPr>
    </w:p>
    <w:p w14:paraId="4056E35D" w14:textId="77777777" w:rsidR="008D1EB1" w:rsidRDefault="00630C44">
      <w:pPr>
        <w:pStyle w:val="BodyText"/>
        <w:spacing w:line="242" w:lineRule="auto"/>
        <w:ind w:left="220" w:right="1393"/>
        <w:jc w:val="both"/>
      </w:pPr>
      <w:r>
        <w:pict w14:anchorId="57E39D94">
          <v:shape id="_x0000_s1183" style="position:absolute;left:0;text-align:left;margin-left:66.3pt;margin-top:55.85pt;width:.1pt;height:374.7pt;z-index:251711488;mso-position-horizontal-relative:page" coordorigin="1326,1117" coordsize="0,7494" o:spt="100" adj="0,,0" path="m1326,1117r,7019m1326,8136r,475e" filled="f" strokeweight=".48pt">
            <v:stroke joinstyle="round"/>
            <v:formulas/>
            <v:path arrowok="t" o:connecttype="segments"/>
            <w10:wrap anchorx="page"/>
          </v:shape>
        </w:pict>
      </w:r>
      <w:r w:rsidR="004C0D40">
        <w:t xml:space="preserve">Enter a message that users see when they try to activate CP User and Clinical Procedures is offline. This message only displays when the Clinical Procedures On-line parameter is not checked. See </w:t>
      </w:r>
      <w:hyperlink w:anchor="_bookmark48" w:history="1">
        <w:r w:rsidR="004C0D40">
          <w:t>Figure 6-13</w:t>
        </w:r>
      </w:hyperlink>
      <w:r w:rsidR="004C0D40">
        <w:t>.</w:t>
      </w:r>
    </w:p>
    <w:p w14:paraId="605D30BD" w14:textId="77777777" w:rsidR="008D1EB1" w:rsidRDefault="004C0D40">
      <w:pPr>
        <w:pStyle w:val="BodyText"/>
        <w:rPr>
          <w:sz w:val="21"/>
        </w:rPr>
      </w:pPr>
      <w:r>
        <w:rPr>
          <w:noProof/>
        </w:rPr>
        <w:drawing>
          <wp:anchor distT="0" distB="0" distL="0" distR="0" simplePos="0" relativeHeight="50" behindDoc="0" locked="0" layoutInCell="1" allowOverlap="1" wp14:anchorId="52212AAE" wp14:editId="5D6F2EF9">
            <wp:simplePos x="0" y="0"/>
            <wp:positionH relativeFrom="page">
              <wp:posOffset>925067</wp:posOffset>
            </wp:positionH>
            <wp:positionV relativeFrom="paragraph">
              <wp:posOffset>178339</wp:posOffset>
            </wp:positionV>
            <wp:extent cx="5924038" cy="4457700"/>
            <wp:effectExtent l="0" t="0" r="0" b="0"/>
            <wp:wrapTopAndBottom/>
            <wp:docPr id="35" name="image16.jpeg" descr="CP Manager - System Paramters - Offline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58" cstate="print"/>
                    <a:stretch>
                      <a:fillRect/>
                    </a:stretch>
                  </pic:blipFill>
                  <pic:spPr>
                    <a:xfrm>
                      <a:off x="0" y="0"/>
                      <a:ext cx="5924038" cy="4457700"/>
                    </a:xfrm>
                    <a:prstGeom prst="rect">
                      <a:avLst/>
                    </a:prstGeom>
                  </pic:spPr>
                </pic:pic>
              </a:graphicData>
            </a:graphic>
          </wp:anchor>
        </w:drawing>
      </w:r>
    </w:p>
    <w:bookmarkStart w:id="80" w:name="_bookmark48"/>
    <w:bookmarkEnd w:id="80"/>
    <w:p w14:paraId="7223A736" w14:textId="77777777" w:rsidR="008D1EB1" w:rsidRDefault="004C0D40">
      <w:pPr>
        <w:spacing w:before="70"/>
        <w:ind w:right="588"/>
        <w:jc w:val="center"/>
        <w:rPr>
          <w:b/>
          <w:sz w:val="20"/>
        </w:rPr>
      </w:pPr>
      <w:r>
        <w:fldChar w:fldCharType="begin"/>
      </w:r>
      <w:r>
        <w:instrText xml:space="preserve"> HYPERLINK \l "_bookmark49" </w:instrText>
      </w:r>
      <w:r>
        <w:fldChar w:fldCharType="separate"/>
      </w:r>
      <w:r>
        <w:rPr>
          <w:b/>
          <w:position w:val="9"/>
          <w:sz w:val="13"/>
        </w:rPr>
        <w:t>1</w:t>
      </w:r>
      <w:r>
        <w:rPr>
          <w:b/>
          <w:position w:val="9"/>
          <w:sz w:val="13"/>
        </w:rPr>
        <w:fldChar w:fldCharType="end"/>
      </w:r>
      <w:r>
        <w:rPr>
          <w:b/>
          <w:sz w:val="20"/>
        </w:rPr>
        <w:t>Figure 6-13</w:t>
      </w:r>
    </w:p>
    <w:p w14:paraId="5CD2B9AD" w14:textId="77777777" w:rsidR="008D1EB1" w:rsidRDefault="008D1EB1">
      <w:pPr>
        <w:pStyle w:val="BodyText"/>
        <w:spacing w:before="3"/>
        <w:rPr>
          <w:b/>
          <w:sz w:val="35"/>
        </w:rPr>
      </w:pPr>
    </w:p>
    <w:p w14:paraId="1B2A13D1" w14:textId="77777777" w:rsidR="008D1EB1" w:rsidRDefault="004C0D40">
      <w:pPr>
        <w:pStyle w:val="Heading3"/>
      </w:pPr>
      <w:bookmarkStart w:id="81" w:name="Version_Compatibility"/>
      <w:bookmarkEnd w:id="81"/>
      <w:r>
        <w:t>Version Compatibility</w:t>
      </w:r>
    </w:p>
    <w:p w14:paraId="3846F6F8" w14:textId="77777777" w:rsidR="008D1EB1" w:rsidRDefault="008D1EB1">
      <w:pPr>
        <w:pStyle w:val="BodyText"/>
        <w:spacing w:before="5"/>
        <w:rPr>
          <w:b/>
        </w:rPr>
      </w:pPr>
    </w:p>
    <w:p w14:paraId="157D4ADC" w14:textId="77777777" w:rsidR="008D1EB1" w:rsidRDefault="004C0D40">
      <w:pPr>
        <w:pStyle w:val="BodyText"/>
        <w:spacing w:line="242" w:lineRule="auto"/>
        <w:ind w:left="220" w:right="1042"/>
      </w:pPr>
      <w:r>
        <w:t xml:space="preserve">Displays a list of client versions, identified by their executable name and windows file version, which are compatible with the currently running server version. More than one version of the software may be flagged as compatible for backward compatibility. See </w:t>
      </w:r>
      <w:hyperlink w:anchor="_bookmark50" w:history="1">
        <w:r>
          <w:t>Figure 6-14</w:t>
        </w:r>
      </w:hyperlink>
      <w:r>
        <w:t>.</w:t>
      </w:r>
    </w:p>
    <w:p w14:paraId="02AD8755" w14:textId="77777777" w:rsidR="008D1EB1" w:rsidRDefault="008D1EB1">
      <w:pPr>
        <w:pStyle w:val="BodyText"/>
        <w:spacing w:before="6"/>
      </w:pPr>
    </w:p>
    <w:p w14:paraId="562D7E33" w14:textId="77777777" w:rsidR="008D1EB1" w:rsidRDefault="004C0D40">
      <w:pPr>
        <w:pStyle w:val="BodyText"/>
        <w:ind w:left="220"/>
      </w:pPr>
      <w:r>
        <w:t>To check the client version number:</w:t>
      </w:r>
    </w:p>
    <w:p w14:paraId="2A4F5ED2" w14:textId="77777777" w:rsidR="008D1EB1" w:rsidRDefault="008D1EB1">
      <w:pPr>
        <w:pStyle w:val="BodyText"/>
        <w:rPr>
          <w:sz w:val="20"/>
        </w:rPr>
      </w:pPr>
    </w:p>
    <w:p w14:paraId="41F5652C" w14:textId="77777777" w:rsidR="008D1EB1" w:rsidRDefault="00630C44">
      <w:pPr>
        <w:pStyle w:val="BodyText"/>
        <w:spacing w:before="3"/>
        <w:rPr>
          <w:sz w:val="28"/>
        </w:rPr>
      </w:pPr>
      <w:r>
        <w:pict w14:anchorId="0D69F787">
          <v:shape id="_x0000_s1182" style="position:absolute;margin-left:1in;margin-top:18.5pt;width:2in;height:.1pt;z-index:-251606016;mso-wrap-distance-left:0;mso-wrap-distance-right:0;mso-position-horizontal-relative:page" coordorigin="1440,370" coordsize="2880,0" path="m1440,370r2880,e" filled="f" strokeweight=".6pt">
            <v:path arrowok="t"/>
            <w10:wrap type="topAndBottom" anchorx="page"/>
          </v:shape>
        </w:pict>
      </w:r>
    </w:p>
    <w:p w14:paraId="7E371C60" w14:textId="77777777" w:rsidR="008D1EB1" w:rsidRDefault="004C0D40">
      <w:pPr>
        <w:spacing w:before="52" w:line="244" w:lineRule="auto"/>
        <w:ind w:left="220" w:right="1295" w:hanging="1"/>
        <w:rPr>
          <w:sz w:val="20"/>
        </w:rPr>
      </w:pPr>
      <w:bookmarkStart w:id="82" w:name="_bookmark49"/>
      <w:bookmarkEnd w:id="82"/>
      <w:r>
        <w:rPr>
          <w:position w:val="9"/>
          <w:sz w:val="13"/>
        </w:rPr>
        <w:t xml:space="preserve">1 </w:t>
      </w:r>
      <w:r>
        <w:rPr>
          <w:sz w:val="20"/>
        </w:rPr>
        <w:t>Patch MD*1.0*4 September 2006 Imaging Network Share directory name changed to CP/BGP Transfer Directory.</w:t>
      </w:r>
    </w:p>
    <w:p w14:paraId="23489573" w14:textId="77777777" w:rsidR="008D1EB1" w:rsidRDefault="008D1EB1">
      <w:pPr>
        <w:spacing w:line="244" w:lineRule="auto"/>
        <w:rPr>
          <w:sz w:val="20"/>
        </w:rPr>
        <w:sectPr w:rsidR="008D1EB1">
          <w:pgSz w:w="12240" w:h="15840"/>
          <w:pgMar w:top="940" w:right="620" w:bottom="1160" w:left="1220" w:header="730" w:footer="978" w:gutter="0"/>
          <w:cols w:space="720"/>
        </w:sectPr>
      </w:pPr>
    </w:p>
    <w:p w14:paraId="329A18F2" w14:textId="77777777" w:rsidR="008D1EB1" w:rsidRDefault="008D1EB1">
      <w:pPr>
        <w:pStyle w:val="BodyText"/>
        <w:rPr>
          <w:sz w:val="20"/>
        </w:rPr>
      </w:pPr>
    </w:p>
    <w:p w14:paraId="5CBBD048" w14:textId="77777777" w:rsidR="008D1EB1" w:rsidRDefault="008D1EB1">
      <w:pPr>
        <w:pStyle w:val="BodyText"/>
        <w:spacing w:before="10"/>
        <w:rPr>
          <w:sz w:val="22"/>
        </w:rPr>
      </w:pPr>
    </w:p>
    <w:p w14:paraId="2C32483A" w14:textId="77777777" w:rsidR="008D1EB1" w:rsidRDefault="004C0D40">
      <w:pPr>
        <w:pStyle w:val="ListParagraph"/>
        <w:numPr>
          <w:ilvl w:val="0"/>
          <w:numId w:val="26"/>
        </w:numPr>
        <w:tabs>
          <w:tab w:val="left" w:pos="940"/>
        </w:tabs>
        <w:rPr>
          <w:sz w:val="24"/>
        </w:rPr>
      </w:pPr>
      <w:bookmarkStart w:id="83" w:name="_bookmark51"/>
      <w:bookmarkEnd w:id="83"/>
      <w:r>
        <w:rPr>
          <w:sz w:val="24"/>
        </w:rPr>
        <w:t xml:space="preserve">Open </w:t>
      </w:r>
      <w:r>
        <w:rPr>
          <w:b/>
          <w:sz w:val="24"/>
        </w:rPr>
        <w:t xml:space="preserve">Windows Explorer </w:t>
      </w:r>
      <w:r>
        <w:rPr>
          <w:sz w:val="24"/>
        </w:rPr>
        <w:t>and locate the Clinical Procedures</w:t>
      </w:r>
      <w:r>
        <w:rPr>
          <w:spacing w:val="-2"/>
          <w:sz w:val="24"/>
        </w:rPr>
        <w:t xml:space="preserve"> </w:t>
      </w:r>
      <w:r>
        <w:rPr>
          <w:sz w:val="24"/>
        </w:rPr>
        <w:t>folder.</w:t>
      </w:r>
    </w:p>
    <w:p w14:paraId="2009AC65" w14:textId="77777777" w:rsidR="008D1EB1" w:rsidRDefault="004C0D40">
      <w:pPr>
        <w:pStyle w:val="ListParagraph"/>
        <w:numPr>
          <w:ilvl w:val="0"/>
          <w:numId w:val="26"/>
        </w:numPr>
        <w:tabs>
          <w:tab w:val="left" w:pos="940"/>
        </w:tabs>
        <w:spacing w:before="4"/>
        <w:rPr>
          <w:sz w:val="24"/>
        </w:rPr>
      </w:pPr>
      <w:r>
        <w:rPr>
          <w:sz w:val="24"/>
        </w:rPr>
        <w:t>Right-click CPGateway.exe, or CPUser.exe., or CPManager.exe.</w:t>
      </w:r>
    </w:p>
    <w:p w14:paraId="2E275192" w14:textId="77777777" w:rsidR="008D1EB1" w:rsidRDefault="004C0D40">
      <w:pPr>
        <w:pStyle w:val="ListParagraph"/>
        <w:numPr>
          <w:ilvl w:val="0"/>
          <w:numId w:val="26"/>
        </w:numPr>
        <w:tabs>
          <w:tab w:val="left" w:pos="940"/>
        </w:tabs>
        <w:spacing w:before="7" w:line="242" w:lineRule="auto"/>
        <w:ind w:right="931"/>
        <w:rPr>
          <w:sz w:val="24"/>
        </w:rPr>
      </w:pPr>
      <w:r>
        <w:rPr>
          <w:sz w:val="24"/>
        </w:rPr>
        <w:t xml:space="preserve">Select </w:t>
      </w:r>
      <w:r>
        <w:rPr>
          <w:b/>
          <w:sz w:val="24"/>
        </w:rPr>
        <w:t>Properties</w:t>
      </w:r>
      <w:r>
        <w:rPr>
          <w:sz w:val="24"/>
        </w:rPr>
        <w:t xml:space="preserve">, and then click the </w:t>
      </w:r>
      <w:r>
        <w:rPr>
          <w:b/>
          <w:sz w:val="24"/>
        </w:rPr>
        <w:t xml:space="preserve">Version </w:t>
      </w:r>
      <w:r>
        <w:rPr>
          <w:sz w:val="24"/>
        </w:rPr>
        <w:t>tab. The version number, such as 1.0.0.17, is displayed.</w:t>
      </w:r>
    </w:p>
    <w:p w14:paraId="35710E54" w14:textId="77777777" w:rsidR="008D1EB1" w:rsidRDefault="004C0D40">
      <w:pPr>
        <w:pStyle w:val="ListParagraph"/>
        <w:numPr>
          <w:ilvl w:val="0"/>
          <w:numId w:val="26"/>
        </w:numPr>
        <w:tabs>
          <w:tab w:val="left" w:pos="940"/>
        </w:tabs>
        <w:spacing w:before="5" w:line="247" w:lineRule="auto"/>
        <w:ind w:left="939" w:right="1311"/>
        <w:rPr>
          <w:sz w:val="24"/>
        </w:rPr>
      </w:pPr>
      <w:r>
        <w:rPr>
          <w:sz w:val="24"/>
        </w:rPr>
        <w:t xml:space="preserve">Go back to </w:t>
      </w:r>
      <w:r>
        <w:rPr>
          <w:b/>
          <w:sz w:val="24"/>
        </w:rPr>
        <w:t>CP Manager</w:t>
      </w:r>
      <w:r>
        <w:rPr>
          <w:sz w:val="24"/>
        </w:rPr>
        <w:t xml:space="preserve">. Double-click </w:t>
      </w:r>
      <w:r>
        <w:rPr>
          <w:b/>
          <w:sz w:val="24"/>
        </w:rPr>
        <w:t>Clinical Procedures</w:t>
      </w:r>
      <w:r>
        <w:rPr>
          <w:sz w:val="24"/>
        </w:rPr>
        <w:t xml:space="preserve">, and then click </w:t>
      </w:r>
      <w:r>
        <w:rPr>
          <w:b/>
          <w:sz w:val="24"/>
        </w:rPr>
        <w:t>System Parameters</w:t>
      </w:r>
      <w:r>
        <w:rPr>
          <w:sz w:val="24"/>
        </w:rPr>
        <w:t>.</w:t>
      </w:r>
    </w:p>
    <w:p w14:paraId="4D3F8082" w14:textId="77777777" w:rsidR="008D1EB1" w:rsidRDefault="004C0D40">
      <w:pPr>
        <w:pStyle w:val="ListParagraph"/>
        <w:numPr>
          <w:ilvl w:val="0"/>
          <w:numId w:val="26"/>
        </w:numPr>
        <w:tabs>
          <w:tab w:val="left" w:pos="940"/>
        </w:tabs>
        <w:spacing w:line="242" w:lineRule="auto"/>
        <w:ind w:right="912"/>
        <w:rPr>
          <w:sz w:val="24"/>
        </w:rPr>
      </w:pPr>
      <w:r>
        <w:rPr>
          <w:sz w:val="24"/>
        </w:rPr>
        <w:t xml:space="preserve">In the </w:t>
      </w:r>
      <w:r>
        <w:rPr>
          <w:b/>
          <w:sz w:val="24"/>
        </w:rPr>
        <w:t xml:space="preserve">Version Compatibility </w:t>
      </w:r>
      <w:r>
        <w:rPr>
          <w:sz w:val="24"/>
        </w:rPr>
        <w:t>tab, select each version that is compatible with the current server version, (</w:t>
      </w:r>
      <w:hyperlink w:anchor="_bookmark50" w:history="1">
        <w:r>
          <w:rPr>
            <w:sz w:val="24"/>
          </w:rPr>
          <w:t>Figure 6-14</w:t>
        </w:r>
      </w:hyperlink>
      <w:r>
        <w:rPr>
          <w:sz w:val="24"/>
        </w:rPr>
        <w:t>).</w:t>
      </w:r>
    </w:p>
    <w:p w14:paraId="1831ECD2" w14:textId="77777777" w:rsidR="008D1EB1" w:rsidRDefault="008D1EB1">
      <w:pPr>
        <w:pStyle w:val="BodyText"/>
        <w:spacing w:before="7"/>
      </w:pPr>
    </w:p>
    <w:p w14:paraId="4E56F5DA" w14:textId="77777777" w:rsidR="008D1EB1" w:rsidRDefault="00630C44">
      <w:pPr>
        <w:pStyle w:val="BodyText"/>
        <w:spacing w:line="242" w:lineRule="auto"/>
        <w:ind w:left="220" w:right="941"/>
      </w:pPr>
      <w:r>
        <w:pict w14:anchorId="3549AD31">
          <v:line id="_x0000_s1181" style="position:absolute;left:0;text-align:left;z-index:251713536;mso-position-horizontal-relative:page" from="66.3pt,55.85pt" to="66.3pt,405.7pt" strokeweight=".48pt">
            <w10:wrap anchorx="page"/>
          </v:line>
        </w:pict>
      </w:r>
      <w:r w:rsidR="004C0D40">
        <w:rPr>
          <w:b/>
        </w:rPr>
        <w:t>Note</w:t>
      </w:r>
      <w:r w:rsidR="004C0D40">
        <w:t>: The MDPOST routine in the KIDS build sets this field during installation. The data in the parameter is predefined. Do not modify this parameter unless the site is performing local modifications to the client software</w:t>
      </w:r>
    </w:p>
    <w:p w14:paraId="7922838F" w14:textId="77777777" w:rsidR="008D1EB1" w:rsidRDefault="004C0D40">
      <w:pPr>
        <w:pStyle w:val="BodyText"/>
        <w:spacing w:before="4"/>
        <w:rPr>
          <w:sz w:val="22"/>
        </w:rPr>
      </w:pPr>
      <w:r>
        <w:rPr>
          <w:noProof/>
        </w:rPr>
        <w:drawing>
          <wp:anchor distT="0" distB="0" distL="0" distR="0" simplePos="0" relativeHeight="53" behindDoc="0" locked="0" layoutInCell="1" allowOverlap="1" wp14:anchorId="6685FEA6" wp14:editId="3D871BF1">
            <wp:simplePos x="0" y="0"/>
            <wp:positionH relativeFrom="page">
              <wp:posOffset>928497</wp:posOffset>
            </wp:positionH>
            <wp:positionV relativeFrom="paragraph">
              <wp:posOffset>188011</wp:posOffset>
            </wp:positionV>
            <wp:extent cx="5930518" cy="4438650"/>
            <wp:effectExtent l="0" t="0" r="0" b="0"/>
            <wp:wrapTopAndBottom/>
            <wp:docPr id="37" name="image17.jpeg" descr="CP Manager - System Parameters - Version Compati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59" cstate="print"/>
                    <a:stretch>
                      <a:fillRect/>
                    </a:stretch>
                  </pic:blipFill>
                  <pic:spPr>
                    <a:xfrm>
                      <a:off x="0" y="0"/>
                      <a:ext cx="5930518" cy="4438650"/>
                    </a:xfrm>
                    <a:prstGeom prst="rect">
                      <a:avLst/>
                    </a:prstGeom>
                  </pic:spPr>
                </pic:pic>
              </a:graphicData>
            </a:graphic>
          </wp:anchor>
        </w:drawing>
      </w:r>
    </w:p>
    <w:bookmarkStart w:id="84" w:name="_bookmark50"/>
    <w:bookmarkEnd w:id="84"/>
    <w:p w14:paraId="3C1DFD36" w14:textId="77777777" w:rsidR="008D1EB1" w:rsidRDefault="004C0D40">
      <w:pPr>
        <w:spacing w:before="64"/>
        <w:ind w:right="588"/>
        <w:jc w:val="center"/>
        <w:rPr>
          <w:b/>
          <w:sz w:val="20"/>
        </w:rPr>
      </w:pPr>
      <w:r>
        <w:fldChar w:fldCharType="begin"/>
      </w:r>
      <w:r>
        <w:instrText xml:space="preserve"> HYPERLINK \l "_bookmark51" </w:instrText>
      </w:r>
      <w:r>
        <w:fldChar w:fldCharType="separate"/>
      </w:r>
      <w:r>
        <w:rPr>
          <w:b/>
          <w:position w:val="9"/>
          <w:sz w:val="13"/>
        </w:rPr>
        <w:t>1</w:t>
      </w:r>
      <w:r>
        <w:rPr>
          <w:b/>
          <w:position w:val="9"/>
          <w:sz w:val="13"/>
        </w:rPr>
        <w:fldChar w:fldCharType="end"/>
      </w:r>
      <w:r>
        <w:rPr>
          <w:b/>
          <w:sz w:val="20"/>
        </w:rPr>
        <w:t>Figure 6-14</w:t>
      </w:r>
    </w:p>
    <w:p w14:paraId="6587C89F" w14:textId="77777777" w:rsidR="008D1EB1" w:rsidRDefault="008D1EB1">
      <w:pPr>
        <w:pStyle w:val="BodyText"/>
        <w:spacing w:before="9"/>
        <w:rPr>
          <w:b/>
          <w:sz w:val="34"/>
        </w:rPr>
      </w:pPr>
    </w:p>
    <w:p w14:paraId="25286AF5" w14:textId="77777777" w:rsidR="008D1EB1" w:rsidRDefault="004C0D40">
      <w:pPr>
        <w:pStyle w:val="BodyText"/>
        <w:spacing w:before="1" w:line="242" w:lineRule="auto"/>
        <w:ind w:left="220" w:right="1095"/>
      </w:pPr>
      <w:r>
        <w:t>If an executable version is not compatible, the following message is displayed when you try to use a Clinical Procedures application:</w:t>
      </w:r>
    </w:p>
    <w:p w14:paraId="1A9C01C3" w14:textId="77777777" w:rsidR="008D1EB1" w:rsidRDefault="008D1EB1">
      <w:pPr>
        <w:spacing w:line="242" w:lineRule="auto"/>
        <w:sectPr w:rsidR="008D1EB1">
          <w:pgSz w:w="12240" w:h="15840"/>
          <w:pgMar w:top="940" w:right="620" w:bottom="2020" w:left="1220" w:header="730" w:footer="1824" w:gutter="0"/>
          <w:cols w:space="720"/>
        </w:sectPr>
      </w:pPr>
    </w:p>
    <w:p w14:paraId="6DFC57A0" w14:textId="77777777" w:rsidR="008D1EB1" w:rsidRDefault="008D1EB1">
      <w:pPr>
        <w:pStyle w:val="BodyText"/>
        <w:rPr>
          <w:sz w:val="20"/>
        </w:rPr>
      </w:pPr>
    </w:p>
    <w:p w14:paraId="04BA8166" w14:textId="77777777" w:rsidR="008D1EB1" w:rsidRDefault="008D1EB1">
      <w:pPr>
        <w:pStyle w:val="BodyText"/>
        <w:rPr>
          <w:sz w:val="20"/>
        </w:rPr>
      </w:pPr>
    </w:p>
    <w:p w14:paraId="0202EBAB" w14:textId="77777777" w:rsidR="008D1EB1" w:rsidRDefault="008D1EB1">
      <w:pPr>
        <w:pStyle w:val="BodyText"/>
        <w:spacing w:before="8" w:after="1"/>
        <w:rPr>
          <w:sz w:val="26"/>
        </w:rPr>
      </w:pPr>
    </w:p>
    <w:p w14:paraId="4517A8C8" w14:textId="77777777" w:rsidR="008D1EB1" w:rsidRDefault="004C0D40">
      <w:pPr>
        <w:pStyle w:val="BodyText"/>
        <w:ind w:left="2045"/>
        <w:rPr>
          <w:sz w:val="20"/>
        </w:rPr>
      </w:pPr>
      <w:r>
        <w:rPr>
          <w:noProof/>
          <w:sz w:val="20"/>
        </w:rPr>
        <w:drawing>
          <wp:inline distT="0" distB="0" distL="0" distR="0" wp14:anchorId="0347CD23" wp14:editId="7495705C">
            <wp:extent cx="3637521" cy="1162050"/>
            <wp:effectExtent l="0" t="0" r="0" b="0"/>
            <wp:docPr id="39" name="image18.png" descr="Err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60" cstate="print"/>
                    <a:stretch>
                      <a:fillRect/>
                    </a:stretch>
                  </pic:blipFill>
                  <pic:spPr>
                    <a:xfrm>
                      <a:off x="0" y="0"/>
                      <a:ext cx="3637521" cy="1162050"/>
                    </a:xfrm>
                    <a:prstGeom prst="rect">
                      <a:avLst/>
                    </a:prstGeom>
                  </pic:spPr>
                </pic:pic>
              </a:graphicData>
            </a:graphic>
          </wp:inline>
        </w:drawing>
      </w:r>
    </w:p>
    <w:p w14:paraId="37B2DA33" w14:textId="77777777" w:rsidR="008D1EB1" w:rsidRDefault="004C0D40">
      <w:pPr>
        <w:spacing w:before="119"/>
        <w:ind w:right="599"/>
        <w:jc w:val="center"/>
        <w:rPr>
          <w:b/>
          <w:sz w:val="20"/>
        </w:rPr>
      </w:pPr>
      <w:bookmarkStart w:id="85" w:name="_bookmark52"/>
      <w:bookmarkEnd w:id="85"/>
      <w:r>
        <w:rPr>
          <w:b/>
          <w:sz w:val="20"/>
        </w:rPr>
        <w:t>Figure 6-15</w:t>
      </w:r>
    </w:p>
    <w:p w14:paraId="6369A354" w14:textId="77777777" w:rsidR="008D1EB1" w:rsidRDefault="008D1EB1">
      <w:pPr>
        <w:pStyle w:val="BodyText"/>
        <w:rPr>
          <w:b/>
          <w:sz w:val="22"/>
        </w:rPr>
      </w:pPr>
    </w:p>
    <w:p w14:paraId="66ABAE52" w14:textId="77777777" w:rsidR="008D1EB1" w:rsidRDefault="004C0D40">
      <w:pPr>
        <w:pStyle w:val="BodyText"/>
        <w:spacing w:before="148" w:line="242" w:lineRule="auto"/>
        <w:ind w:left="220" w:right="1040"/>
      </w:pPr>
      <w:r>
        <w:t>If the application is CP Manager, the user is allowed to continue. If the application is CP User, the user needs to contact IRM because the client needs to be upgraded to the current version.</w:t>
      </w:r>
    </w:p>
    <w:p w14:paraId="634B73B4" w14:textId="77777777" w:rsidR="008D1EB1" w:rsidRDefault="008D1EB1">
      <w:pPr>
        <w:pStyle w:val="BodyText"/>
        <w:spacing w:before="10"/>
      </w:pPr>
    </w:p>
    <w:p w14:paraId="60A29A27" w14:textId="77777777" w:rsidR="008D1EB1" w:rsidRDefault="004C0D40">
      <w:pPr>
        <w:pStyle w:val="Heading3"/>
      </w:pPr>
      <w:bookmarkStart w:id="86" w:name="VistA_Scratch_HFS_Directory"/>
      <w:bookmarkEnd w:id="86"/>
      <w:r>
        <w:t>VistA Scratch HFS Directory</w:t>
      </w:r>
    </w:p>
    <w:p w14:paraId="5900BB3C" w14:textId="77777777" w:rsidR="008D1EB1" w:rsidRDefault="008D1EB1">
      <w:pPr>
        <w:pStyle w:val="BodyText"/>
        <w:spacing w:before="4"/>
        <w:rPr>
          <w:b/>
        </w:rPr>
      </w:pPr>
    </w:p>
    <w:p w14:paraId="0C1BCA50" w14:textId="77777777" w:rsidR="008D1EB1" w:rsidRDefault="004C0D40">
      <w:pPr>
        <w:pStyle w:val="BodyText"/>
        <w:spacing w:before="1" w:line="242" w:lineRule="auto"/>
        <w:ind w:left="219" w:right="856"/>
      </w:pPr>
      <w:r>
        <w:t>Clinical Procedures uses the Host File Server (HFS) functionality in the VA Kernel to create reports. VistA broker processes require full read, write, and delete access to this directory. (Check with IRM about this directory.) If this directory is not filled in, CP tries to use the broker environment directory. Must be filled in for CP to work properly.</w:t>
      </w:r>
    </w:p>
    <w:p w14:paraId="212D068D" w14:textId="77777777" w:rsidR="008D1EB1" w:rsidRDefault="008D1EB1">
      <w:pPr>
        <w:spacing w:line="242" w:lineRule="auto"/>
        <w:sectPr w:rsidR="008D1EB1">
          <w:pgSz w:w="12240" w:h="15840"/>
          <w:pgMar w:top="940" w:right="620" w:bottom="1160" w:left="1220" w:header="730" w:footer="978" w:gutter="0"/>
          <w:cols w:space="720"/>
        </w:sectPr>
      </w:pPr>
    </w:p>
    <w:p w14:paraId="57611E7F" w14:textId="77777777" w:rsidR="008D1EB1" w:rsidRDefault="008D1EB1">
      <w:pPr>
        <w:pStyle w:val="BodyText"/>
        <w:rPr>
          <w:sz w:val="20"/>
        </w:rPr>
      </w:pPr>
    </w:p>
    <w:p w14:paraId="43DBCEB8" w14:textId="77777777" w:rsidR="008D1EB1" w:rsidRDefault="008D1EB1">
      <w:pPr>
        <w:pStyle w:val="BodyText"/>
        <w:spacing w:before="9"/>
        <w:rPr>
          <w:sz w:val="26"/>
        </w:rPr>
      </w:pPr>
    </w:p>
    <w:p w14:paraId="629647DA" w14:textId="77777777" w:rsidR="008D1EB1" w:rsidRDefault="00630C44">
      <w:pPr>
        <w:spacing w:before="91"/>
        <w:ind w:left="230"/>
        <w:rPr>
          <w:b/>
          <w:sz w:val="32"/>
        </w:rPr>
      </w:pPr>
      <w:r>
        <w:pict w14:anchorId="24045F8E">
          <v:line id="_x0000_s1180" style="position:absolute;left:0;text-align:left;z-index:251715584;mso-position-horizontal-relative:page" from="58pt,6.65pt" to="58pt,591.65pt">
            <w10:wrap anchorx="page"/>
          </v:line>
        </w:pict>
      </w:r>
      <w:bookmarkStart w:id="87" w:name="_Step_5_–_Exported_Kernel_XPAR_Parameter"/>
      <w:bookmarkStart w:id="88" w:name="_bookmark53"/>
      <w:bookmarkEnd w:id="87"/>
      <w:bookmarkEnd w:id="88"/>
      <w:r w:rsidR="004C0D40">
        <w:fldChar w:fldCharType="begin"/>
      </w:r>
      <w:r w:rsidR="004C0D40">
        <w:instrText xml:space="preserve"> HYPERLINK \l "_bookmark54" </w:instrText>
      </w:r>
      <w:r w:rsidR="004C0D40">
        <w:fldChar w:fldCharType="separate"/>
      </w:r>
      <w:r w:rsidR="004C0D40">
        <w:rPr>
          <w:b/>
          <w:color w:val="800080"/>
          <w:position w:val="15"/>
          <w:sz w:val="21"/>
        </w:rPr>
        <w:t>1</w:t>
      </w:r>
      <w:r w:rsidR="004C0D40">
        <w:rPr>
          <w:b/>
          <w:color w:val="800080"/>
          <w:position w:val="15"/>
          <w:sz w:val="21"/>
        </w:rPr>
        <w:fldChar w:fldCharType="end"/>
      </w:r>
      <w:r w:rsidR="004C0D40">
        <w:rPr>
          <w:b/>
          <w:color w:val="800080"/>
          <w:sz w:val="32"/>
        </w:rPr>
        <w:t>Step 5 – Exported Kernel XPAR Parameters</w:t>
      </w:r>
    </w:p>
    <w:p w14:paraId="3A4F5C53" w14:textId="77777777" w:rsidR="008D1EB1" w:rsidRDefault="008D1EB1">
      <w:pPr>
        <w:pStyle w:val="BodyText"/>
        <w:spacing w:before="8"/>
        <w:rPr>
          <w:b/>
          <w:sz w:val="16"/>
        </w:rPr>
      </w:pPr>
    </w:p>
    <w:p w14:paraId="1195A5BC" w14:textId="77777777" w:rsidR="008D1EB1" w:rsidRDefault="004C0D40">
      <w:pPr>
        <w:pStyle w:val="BodyText"/>
        <w:spacing w:before="90"/>
        <w:ind w:left="220"/>
      </w:pPr>
      <w:r>
        <w:t>There are four Kernel XAR Parameters exported with patch MD*1*14.</w:t>
      </w:r>
    </w:p>
    <w:p w14:paraId="3503DF03" w14:textId="77777777" w:rsidR="008D1EB1" w:rsidRDefault="004C0D40">
      <w:pPr>
        <w:pStyle w:val="ListParagraph"/>
        <w:numPr>
          <w:ilvl w:val="1"/>
          <w:numId w:val="28"/>
        </w:numPr>
        <w:tabs>
          <w:tab w:val="left" w:pos="939"/>
          <w:tab w:val="left" w:pos="940"/>
        </w:tabs>
        <w:spacing w:before="123"/>
        <w:rPr>
          <w:sz w:val="24"/>
        </w:rPr>
      </w:pPr>
      <w:r>
        <w:rPr>
          <w:sz w:val="24"/>
        </w:rPr>
        <w:t>MD CHECK-IN PROCEDURE</w:t>
      </w:r>
      <w:r>
        <w:rPr>
          <w:spacing w:val="-4"/>
          <w:sz w:val="24"/>
        </w:rPr>
        <w:t xml:space="preserve"> </w:t>
      </w:r>
      <w:r>
        <w:rPr>
          <w:sz w:val="24"/>
        </w:rPr>
        <w:t>LIST</w:t>
      </w:r>
    </w:p>
    <w:p w14:paraId="708F3507" w14:textId="77777777" w:rsidR="008D1EB1" w:rsidRDefault="004C0D40">
      <w:pPr>
        <w:pStyle w:val="ListParagraph"/>
        <w:numPr>
          <w:ilvl w:val="1"/>
          <w:numId w:val="28"/>
        </w:numPr>
        <w:tabs>
          <w:tab w:val="left" w:pos="939"/>
          <w:tab w:val="left" w:pos="940"/>
        </w:tabs>
        <w:spacing w:before="124"/>
        <w:rPr>
          <w:sz w:val="24"/>
        </w:rPr>
      </w:pPr>
      <w:r>
        <w:rPr>
          <w:sz w:val="24"/>
        </w:rPr>
        <w:t>MD CLINIC QUICK</w:t>
      </w:r>
      <w:r>
        <w:rPr>
          <w:spacing w:val="-4"/>
          <w:sz w:val="24"/>
        </w:rPr>
        <w:t xml:space="preserve"> </w:t>
      </w:r>
      <w:r>
        <w:rPr>
          <w:sz w:val="24"/>
        </w:rPr>
        <w:t>LIST</w:t>
      </w:r>
    </w:p>
    <w:p w14:paraId="40F23D90" w14:textId="77777777" w:rsidR="008D1EB1" w:rsidRDefault="004C0D40">
      <w:pPr>
        <w:pStyle w:val="ListParagraph"/>
        <w:numPr>
          <w:ilvl w:val="1"/>
          <w:numId w:val="28"/>
        </w:numPr>
        <w:tabs>
          <w:tab w:val="left" w:pos="939"/>
          <w:tab w:val="left" w:pos="940"/>
        </w:tabs>
        <w:spacing w:before="124"/>
        <w:rPr>
          <w:sz w:val="24"/>
        </w:rPr>
      </w:pPr>
      <w:r>
        <w:rPr>
          <w:sz w:val="24"/>
        </w:rPr>
        <w:t>MD CLINICS WITH MULT</w:t>
      </w:r>
      <w:r>
        <w:rPr>
          <w:spacing w:val="-5"/>
          <w:sz w:val="24"/>
        </w:rPr>
        <w:t xml:space="preserve"> </w:t>
      </w:r>
      <w:r>
        <w:rPr>
          <w:sz w:val="24"/>
        </w:rPr>
        <w:t>PROC</w:t>
      </w:r>
    </w:p>
    <w:p w14:paraId="28308612" w14:textId="77777777" w:rsidR="008D1EB1" w:rsidRDefault="004C0D40">
      <w:pPr>
        <w:pStyle w:val="ListParagraph"/>
        <w:numPr>
          <w:ilvl w:val="1"/>
          <w:numId w:val="28"/>
        </w:numPr>
        <w:tabs>
          <w:tab w:val="left" w:pos="939"/>
          <w:tab w:val="left" w:pos="940"/>
        </w:tabs>
        <w:spacing w:before="123"/>
        <w:rPr>
          <w:sz w:val="24"/>
        </w:rPr>
      </w:pPr>
      <w:r>
        <w:rPr>
          <w:sz w:val="24"/>
        </w:rPr>
        <w:t>MD USE APPT WITH</w:t>
      </w:r>
      <w:r>
        <w:rPr>
          <w:spacing w:val="-5"/>
          <w:sz w:val="24"/>
        </w:rPr>
        <w:t xml:space="preserve"> </w:t>
      </w:r>
      <w:r>
        <w:rPr>
          <w:sz w:val="24"/>
        </w:rPr>
        <w:t>PROCEDURE</w:t>
      </w:r>
    </w:p>
    <w:p w14:paraId="68942253" w14:textId="77777777" w:rsidR="008D1EB1" w:rsidRDefault="008D1EB1">
      <w:pPr>
        <w:pStyle w:val="BodyText"/>
        <w:spacing w:before="1"/>
        <w:rPr>
          <w:sz w:val="35"/>
        </w:rPr>
      </w:pPr>
    </w:p>
    <w:p w14:paraId="15F5B66D" w14:textId="77777777" w:rsidR="008D1EB1" w:rsidRDefault="004C0D40">
      <w:pPr>
        <w:pStyle w:val="BodyText"/>
        <w:spacing w:line="242" w:lineRule="auto"/>
        <w:ind w:left="220" w:right="984"/>
      </w:pPr>
      <w:r>
        <w:t>A new option called MD AUTO CHECK-IN SETUP was added to setup and implement procedures that will use auto study check-in. Once a procedure is set up to use the auto study check-in functionality in the MD CHECK-IN SETUP option, the software will check-in any existing order requests with the status of “PENDING,” “ACTIVE,” and “SCHEDULED” in the Consult Request Tracking package.</w:t>
      </w:r>
    </w:p>
    <w:p w14:paraId="0E643922" w14:textId="77777777" w:rsidR="008D1EB1" w:rsidRDefault="008D1EB1">
      <w:pPr>
        <w:pStyle w:val="BodyText"/>
        <w:rPr>
          <w:sz w:val="25"/>
        </w:rPr>
      </w:pPr>
    </w:p>
    <w:p w14:paraId="35F09668" w14:textId="77777777" w:rsidR="008D1EB1" w:rsidRDefault="004C0D40">
      <w:pPr>
        <w:pStyle w:val="BodyText"/>
        <w:spacing w:line="242" w:lineRule="auto"/>
        <w:ind w:left="220" w:right="1216"/>
      </w:pPr>
      <w:r>
        <w:rPr>
          <w:b/>
        </w:rPr>
        <w:t xml:space="preserve">Note: </w:t>
      </w:r>
      <w:r>
        <w:t xml:space="preserve">If your site uses appointments, schedule them </w:t>
      </w:r>
      <w:r>
        <w:rPr>
          <w:b/>
        </w:rPr>
        <w:t xml:space="preserve">before </w:t>
      </w:r>
      <w:r>
        <w:t>you enter the procedures for auto check-in. If you do not, the patients associated with those appointments will need to be manually checked in.</w:t>
      </w:r>
    </w:p>
    <w:p w14:paraId="69C6F170" w14:textId="77777777" w:rsidR="008D1EB1" w:rsidRDefault="008D1EB1">
      <w:pPr>
        <w:pStyle w:val="BodyText"/>
        <w:spacing w:before="6"/>
      </w:pPr>
    </w:p>
    <w:p w14:paraId="102957D7" w14:textId="77777777" w:rsidR="008D1EB1" w:rsidRDefault="004C0D40">
      <w:pPr>
        <w:pStyle w:val="BodyText"/>
        <w:ind w:left="220"/>
      </w:pPr>
      <w:r>
        <w:t>This option collects the following information:</w:t>
      </w:r>
    </w:p>
    <w:p w14:paraId="1D1B9A24" w14:textId="77777777" w:rsidR="008D1EB1" w:rsidRDefault="008D1EB1">
      <w:pPr>
        <w:pStyle w:val="BodyText"/>
        <w:spacing w:before="7"/>
      </w:pPr>
    </w:p>
    <w:p w14:paraId="46F5120C" w14:textId="77777777" w:rsidR="008D1EB1" w:rsidRDefault="004C0D40">
      <w:pPr>
        <w:pStyle w:val="ListParagraph"/>
        <w:numPr>
          <w:ilvl w:val="1"/>
          <w:numId w:val="26"/>
        </w:numPr>
        <w:tabs>
          <w:tab w:val="left" w:pos="1660"/>
        </w:tabs>
        <w:spacing w:line="242" w:lineRule="auto"/>
        <w:ind w:right="919"/>
        <w:rPr>
          <w:sz w:val="24"/>
        </w:rPr>
      </w:pPr>
      <w:r>
        <w:rPr>
          <w:sz w:val="24"/>
        </w:rPr>
        <w:t>Use Appointment with procedure? (Yes/No) (Required) – The default is “NO”, if the site does not schedule procedures before the order is entered. Enter “YES” if the procedure appointment is scheduled before the order is entered and the ordering provider selects the appointment for the procedure during ordering in CPRS.</w:t>
      </w:r>
    </w:p>
    <w:p w14:paraId="42C22E53" w14:textId="77777777" w:rsidR="008D1EB1" w:rsidRDefault="004C0D40">
      <w:pPr>
        <w:pStyle w:val="ListParagraph"/>
        <w:numPr>
          <w:ilvl w:val="1"/>
          <w:numId w:val="26"/>
        </w:numPr>
        <w:tabs>
          <w:tab w:val="left" w:pos="1660"/>
        </w:tabs>
        <w:spacing w:before="5" w:line="242" w:lineRule="auto"/>
        <w:ind w:right="1075"/>
        <w:rPr>
          <w:sz w:val="24"/>
        </w:rPr>
      </w:pPr>
      <w:r>
        <w:rPr>
          <w:sz w:val="24"/>
        </w:rPr>
        <w:t>Procedure (Required)– Enter the CP Definition that will be using the auto study check-in functionality.</w:t>
      </w:r>
    </w:p>
    <w:p w14:paraId="2E78096F" w14:textId="77777777" w:rsidR="008D1EB1" w:rsidRDefault="004C0D40">
      <w:pPr>
        <w:pStyle w:val="ListParagraph"/>
        <w:numPr>
          <w:ilvl w:val="1"/>
          <w:numId w:val="26"/>
        </w:numPr>
        <w:tabs>
          <w:tab w:val="left" w:pos="1660"/>
        </w:tabs>
        <w:spacing w:before="1" w:line="242" w:lineRule="auto"/>
        <w:ind w:right="1134"/>
        <w:rPr>
          <w:sz w:val="24"/>
        </w:rPr>
      </w:pPr>
      <w:r>
        <w:rPr>
          <w:sz w:val="24"/>
        </w:rPr>
        <w:t>Schedule Appointment? (Required) - Enter 0 for None, 1 for Outpatient, 2 for Inpatient, or 3 for Both. This indicates that the site schedules appointments for inpatient, outpatients, both, or none.</w:t>
      </w:r>
    </w:p>
    <w:p w14:paraId="4E0EB4A6" w14:textId="77777777" w:rsidR="008D1EB1" w:rsidRDefault="004C0D40">
      <w:pPr>
        <w:pStyle w:val="ListParagraph"/>
        <w:numPr>
          <w:ilvl w:val="1"/>
          <w:numId w:val="26"/>
        </w:numPr>
        <w:tabs>
          <w:tab w:val="left" w:pos="1660"/>
        </w:tabs>
        <w:spacing w:before="3" w:line="242" w:lineRule="auto"/>
        <w:ind w:right="976"/>
        <w:rPr>
          <w:sz w:val="24"/>
        </w:rPr>
      </w:pPr>
      <w:r>
        <w:rPr>
          <w:sz w:val="24"/>
        </w:rPr>
        <w:t>Clinic (Optional) – Enter the hospital location(s) that will be used for scheduling the procedure.</w:t>
      </w:r>
    </w:p>
    <w:p w14:paraId="25352F87" w14:textId="77777777" w:rsidR="008D1EB1" w:rsidRDefault="008D1EB1">
      <w:pPr>
        <w:pStyle w:val="BodyText"/>
        <w:spacing w:before="9"/>
      </w:pPr>
    </w:p>
    <w:p w14:paraId="046D251D" w14:textId="77777777" w:rsidR="008D1EB1" w:rsidRDefault="004C0D40">
      <w:pPr>
        <w:pStyle w:val="BodyText"/>
        <w:spacing w:line="242" w:lineRule="auto"/>
        <w:ind w:left="1660" w:right="881"/>
      </w:pPr>
      <w:r>
        <w:rPr>
          <w:b/>
        </w:rPr>
        <w:t xml:space="preserve">Note: </w:t>
      </w:r>
      <w:r>
        <w:t>If no clinic is entered in the setup, CP will use the hospital location defined in the HOSPITAL LOCATION field of the CP Definition file (#702.01) as the location of the visit for the CP study check-in.</w:t>
      </w:r>
    </w:p>
    <w:p w14:paraId="6A357F8E" w14:textId="77777777" w:rsidR="008D1EB1" w:rsidRDefault="008D1EB1">
      <w:pPr>
        <w:pStyle w:val="BodyText"/>
        <w:spacing w:before="6"/>
      </w:pPr>
    </w:p>
    <w:p w14:paraId="216B695E" w14:textId="77777777" w:rsidR="008D1EB1" w:rsidRDefault="004C0D40">
      <w:pPr>
        <w:pStyle w:val="BodyText"/>
        <w:ind w:left="220"/>
      </w:pPr>
      <w:r>
        <w:t>The following two pages contain a screen capture of the MD AUTO CHECK-IN SETUP option:</w:t>
      </w:r>
    </w:p>
    <w:p w14:paraId="30B5FB83" w14:textId="77777777" w:rsidR="008D1EB1" w:rsidRDefault="008D1EB1">
      <w:pPr>
        <w:pStyle w:val="BodyText"/>
        <w:rPr>
          <w:sz w:val="20"/>
        </w:rPr>
      </w:pPr>
    </w:p>
    <w:p w14:paraId="507EAB8D" w14:textId="77777777" w:rsidR="008D1EB1" w:rsidRDefault="008D1EB1">
      <w:pPr>
        <w:pStyle w:val="BodyText"/>
        <w:rPr>
          <w:sz w:val="20"/>
        </w:rPr>
      </w:pPr>
    </w:p>
    <w:p w14:paraId="26882DB2" w14:textId="77777777" w:rsidR="008D1EB1" w:rsidRDefault="008D1EB1">
      <w:pPr>
        <w:pStyle w:val="BodyText"/>
        <w:rPr>
          <w:sz w:val="20"/>
        </w:rPr>
      </w:pPr>
    </w:p>
    <w:p w14:paraId="514DC79A" w14:textId="77777777" w:rsidR="008D1EB1" w:rsidRDefault="008D1EB1">
      <w:pPr>
        <w:pStyle w:val="BodyText"/>
        <w:rPr>
          <w:sz w:val="20"/>
        </w:rPr>
      </w:pPr>
    </w:p>
    <w:p w14:paraId="2FEF32CB" w14:textId="77777777" w:rsidR="008D1EB1" w:rsidRDefault="00630C44">
      <w:pPr>
        <w:pStyle w:val="BodyText"/>
        <w:spacing w:before="6"/>
        <w:rPr>
          <w:sz w:val="12"/>
        </w:rPr>
      </w:pPr>
      <w:r>
        <w:pict w14:anchorId="56D284CE">
          <v:shape id="_x0000_s1179" style="position:absolute;margin-left:1in;margin-top:9.45pt;width:2in;height:.1pt;z-index:-251601920;mso-wrap-distance-left:0;mso-wrap-distance-right:0;mso-position-horizontal-relative:page" coordorigin="1440,189" coordsize="2880,0" path="m1440,189r2880,e" filled="f" strokeweight=".6pt">
            <v:path arrowok="t"/>
            <w10:wrap type="topAndBottom" anchorx="page"/>
          </v:shape>
        </w:pict>
      </w:r>
    </w:p>
    <w:p w14:paraId="067C530B" w14:textId="77777777" w:rsidR="008D1EB1" w:rsidRDefault="004C0D40">
      <w:pPr>
        <w:spacing w:before="52"/>
        <w:ind w:left="220"/>
        <w:rPr>
          <w:sz w:val="20"/>
        </w:rPr>
      </w:pPr>
      <w:bookmarkStart w:id="89" w:name="_bookmark54"/>
      <w:bookmarkEnd w:id="89"/>
      <w:r>
        <w:rPr>
          <w:position w:val="9"/>
          <w:sz w:val="13"/>
        </w:rPr>
        <w:t xml:space="preserve">1 </w:t>
      </w:r>
      <w:r>
        <w:rPr>
          <w:sz w:val="20"/>
        </w:rPr>
        <w:t>Patch MD*1.0*14 March 2008 Exported Kernel XPAR Parameters, option, and screen sample added.</w:t>
      </w:r>
    </w:p>
    <w:p w14:paraId="6A8A706F" w14:textId="77777777" w:rsidR="008D1EB1" w:rsidRDefault="008D1EB1">
      <w:pPr>
        <w:rPr>
          <w:sz w:val="20"/>
        </w:rPr>
        <w:sectPr w:rsidR="008D1EB1">
          <w:headerReference w:type="even" r:id="rId61"/>
          <w:headerReference w:type="default" r:id="rId62"/>
          <w:footerReference w:type="even" r:id="rId63"/>
          <w:footerReference w:type="default" r:id="rId64"/>
          <w:pgSz w:w="12240" w:h="15840"/>
          <w:pgMar w:top="940" w:right="620" w:bottom="1160" w:left="1220" w:header="730" w:footer="978" w:gutter="0"/>
          <w:pgNumType w:start="28"/>
          <w:cols w:space="720"/>
        </w:sectPr>
      </w:pPr>
    </w:p>
    <w:p w14:paraId="5C084F4E" w14:textId="77777777" w:rsidR="008D1EB1" w:rsidRDefault="00630C44">
      <w:pPr>
        <w:pStyle w:val="BodyText"/>
        <w:rPr>
          <w:sz w:val="20"/>
        </w:rPr>
      </w:pPr>
      <w:r>
        <w:lastRenderedPageBreak/>
        <w:pict w14:anchorId="653DB1D8">
          <v:shape id="_x0000_s1178" style="position:absolute;margin-left:58pt;margin-top:81.05pt;width:.1pt;height:710.95pt;z-index:251716608;mso-position-horizontal-relative:page;mso-position-vertical-relative:page" coordorigin="1160,1621" coordsize="0,14219" o:spt="100" adj="0,,0" path="m1160,1621r,12600m1160,14154r,1685e" filled="f">
            <v:stroke joinstyle="round"/>
            <v:formulas/>
            <v:path arrowok="t" o:connecttype="segments"/>
            <w10:wrap anchorx="page" anchory="page"/>
          </v:shape>
        </w:pict>
      </w:r>
      <w:r>
        <w:pict w14:anchorId="0ADC9199">
          <v:group id="_x0000_s1174" style="position:absolute;margin-left:66.05pt;margin-top:86pt;width:479.9pt;height:632.55pt;z-index:-257586176;mso-position-horizontal-relative:page;mso-position-vertical-relative:page" coordorigin="1321,1720" coordsize="9598,12651">
            <v:line id="_x0000_s1177" style="position:absolute" from="1321,1724" to="10919,1724" strokeweight=".48pt"/>
            <v:line id="_x0000_s1176" style="position:absolute" from="1321,14365" to="10919,14365" strokeweight=".48pt"/>
            <v:shape id="_x0000_s1175" style="position:absolute;left:1326;top:1719;width:9588;height:12651" coordorigin="1326,1720" coordsize="9588,12651" o:spt="100" adj="0,,0" path="m1326,1720r,12650m10914,1720r,12650e" filled="f" strokeweight=".48pt">
              <v:stroke joinstyle="round"/>
              <v:formulas/>
              <v:path arrowok="t" o:connecttype="segments"/>
            </v:shape>
            <w10:wrap anchorx="page" anchory="page"/>
          </v:group>
        </w:pict>
      </w:r>
    </w:p>
    <w:p w14:paraId="45D73C47" w14:textId="77777777" w:rsidR="008D1EB1" w:rsidRDefault="008D1EB1">
      <w:pPr>
        <w:pStyle w:val="BodyText"/>
        <w:rPr>
          <w:sz w:val="20"/>
        </w:rPr>
      </w:pPr>
    </w:p>
    <w:p w14:paraId="6D303A92" w14:textId="77777777" w:rsidR="008D1EB1" w:rsidRDefault="008D1EB1">
      <w:pPr>
        <w:pStyle w:val="BodyText"/>
        <w:spacing w:before="9"/>
        <w:rPr>
          <w:sz w:val="19"/>
        </w:rPr>
      </w:pPr>
    </w:p>
    <w:p w14:paraId="6E43D784" w14:textId="77777777" w:rsidR="008D1EB1" w:rsidRDefault="004C0D40">
      <w:pPr>
        <w:tabs>
          <w:tab w:val="left" w:pos="2703"/>
          <w:tab w:val="left" w:pos="5618"/>
        </w:tabs>
        <w:spacing w:before="110" w:line="225" w:lineRule="auto"/>
        <w:ind w:left="220" w:right="2080"/>
        <w:rPr>
          <w:rFonts w:ascii="Courier New"/>
          <w:sz w:val="18"/>
        </w:rPr>
      </w:pPr>
      <w:r>
        <w:rPr>
          <w:rFonts w:ascii="Courier New"/>
          <w:sz w:val="18"/>
        </w:rPr>
        <w:t>Select</w:t>
      </w:r>
      <w:r>
        <w:rPr>
          <w:rFonts w:ascii="Courier New"/>
          <w:spacing w:val="-6"/>
          <w:sz w:val="18"/>
        </w:rPr>
        <w:t xml:space="preserve"> </w:t>
      </w:r>
      <w:r>
        <w:rPr>
          <w:rFonts w:ascii="Courier New"/>
          <w:sz w:val="18"/>
        </w:rPr>
        <w:t>OPTION</w:t>
      </w:r>
      <w:r>
        <w:rPr>
          <w:rFonts w:ascii="Courier New"/>
          <w:spacing w:val="-6"/>
          <w:sz w:val="18"/>
        </w:rPr>
        <w:t xml:space="preserve"> </w:t>
      </w:r>
      <w:r>
        <w:rPr>
          <w:rFonts w:ascii="Courier New"/>
          <w:sz w:val="18"/>
        </w:rPr>
        <w:t>NAME:</w:t>
      </w:r>
      <w:r>
        <w:rPr>
          <w:rFonts w:ascii="Courier New"/>
          <w:sz w:val="18"/>
        </w:rPr>
        <w:tab/>
        <w:t>MD AUTO</w:t>
      </w:r>
      <w:r>
        <w:rPr>
          <w:rFonts w:ascii="Courier New"/>
          <w:spacing w:val="-10"/>
          <w:sz w:val="18"/>
        </w:rPr>
        <w:t xml:space="preserve"> </w:t>
      </w:r>
      <w:r>
        <w:rPr>
          <w:rFonts w:ascii="Courier New"/>
          <w:sz w:val="18"/>
        </w:rPr>
        <w:t>CHECK-IN</w:t>
      </w:r>
      <w:r>
        <w:rPr>
          <w:rFonts w:ascii="Courier New"/>
          <w:spacing w:val="-4"/>
          <w:sz w:val="18"/>
        </w:rPr>
        <w:t xml:space="preserve"> </w:t>
      </w:r>
      <w:r>
        <w:rPr>
          <w:rFonts w:ascii="Courier New"/>
          <w:sz w:val="18"/>
        </w:rPr>
        <w:t>SETUP</w:t>
      </w:r>
      <w:r>
        <w:rPr>
          <w:rFonts w:ascii="Courier New"/>
          <w:sz w:val="18"/>
        </w:rPr>
        <w:tab/>
        <w:t>Auto Study Check-In</w:t>
      </w:r>
      <w:r>
        <w:rPr>
          <w:rFonts w:ascii="Courier New"/>
          <w:spacing w:val="-21"/>
          <w:sz w:val="18"/>
        </w:rPr>
        <w:t xml:space="preserve"> </w:t>
      </w:r>
      <w:r>
        <w:rPr>
          <w:rFonts w:ascii="Courier New"/>
          <w:sz w:val="18"/>
        </w:rPr>
        <w:t>Setup Auto Study Check-In</w:t>
      </w:r>
      <w:r>
        <w:rPr>
          <w:rFonts w:ascii="Courier New"/>
          <w:spacing w:val="-5"/>
          <w:sz w:val="18"/>
        </w:rPr>
        <w:t xml:space="preserve"> </w:t>
      </w:r>
      <w:r>
        <w:rPr>
          <w:rFonts w:ascii="Courier New"/>
          <w:sz w:val="18"/>
        </w:rPr>
        <w:t>Setup</w:t>
      </w:r>
    </w:p>
    <w:p w14:paraId="3BAFD31F" w14:textId="77777777" w:rsidR="008D1EB1" w:rsidRDefault="004C0D40">
      <w:pPr>
        <w:spacing w:line="193" w:lineRule="exact"/>
        <w:ind w:left="220"/>
        <w:rPr>
          <w:rFonts w:ascii="Courier New"/>
          <w:sz w:val="18"/>
        </w:rPr>
      </w:pPr>
      <w:r>
        <w:rPr>
          <w:rFonts w:ascii="Courier New"/>
          <w:sz w:val="18"/>
        </w:rPr>
        <w:t>Use Appointment with procedure? NO// ?</w:t>
      </w:r>
    </w:p>
    <w:p w14:paraId="634322F4" w14:textId="77777777" w:rsidR="008D1EB1" w:rsidRDefault="004C0D40">
      <w:pPr>
        <w:spacing w:before="177" w:line="197" w:lineRule="exact"/>
        <w:ind w:left="220"/>
        <w:rPr>
          <w:rFonts w:ascii="Courier New"/>
          <w:sz w:val="18"/>
        </w:rPr>
      </w:pPr>
      <w:r>
        <w:rPr>
          <w:rFonts w:ascii="Courier New"/>
          <w:sz w:val="18"/>
        </w:rPr>
        <w:t>Default should be 'N' as most sites do not schedule procedures</w:t>
      </w:r>
    </w:p>
    <w:p w14:paraId="21A0CA8D" w14:textId="77777777" w:rsidR="008D1EB1" w:rsidRDefault="004C0D40">
      <w:pPr>
        <w:tabs>
          <w:tab w:val="left" w:pos="3458"/>
        </w:tabs>
        <w:spacing w:before="3" w:line="225" w:lineRule="auto"/>
        <w:ind w:left="220" w:right="2728"/>
        <w:rPr>
          <w:rFonts w:ascii="Courier New"/>
          <w:sz w:val="18"/>
        </w:rPr>
      </w:pPr>
      <w:r>
        <w:rPr>
          <w:rFonts w:ascii="Courier New"/>
          <w:sz w:val="18"/>
        </w:rPr>
        <w:t>before the order</w:t>
      </w:r>
      <w:r>
        <w:rPr>
          <w:rFonts w:ascii="Courier New"/>
          <w:spacing w:val="-15"/>
          <w:sz w:val="18"/>
        </w:rPr>
        <w:t xml:space="preserve"> </w:t>
      </w:r>
      <w:r>
        <w:rPr>
          <w:rFonts w:ascii="Courier New"/>
          <w:sz w:val="18"/>
        </w:rPr>
        <w:t>is</w:t>
      </w:r>
      <w:r>
        <w:rPr>
          <w:rFonts w:ascii="Courier New"/>
          <w:spacing w:val="-5"/>
          <w:sz w:val="18"/>
        </w:rPr>
        <w:t xml:space="preserve"> </w:t>
      </w:r>
      <w:r>
        <w:rPr>
          <w:rFonts w:ascii="Courier New"/>
          <w:sz w:val="18"/>
        </w:rPr>
        <w:t>entered.</w:t>
      </w:r>
      <w:r>
        <w:rPr>
          <w:rFonts w:ascii="Courier New"/>
          <w:sz w:val="18"/>
        </w:rPr>
        <w:tab/>
        <w:t>Select 'Y' if the procedure</w:t>
      </w:r>
      <w:r>
        <w:rPr>
          <w:rFonts w:ascii="Courier New"/>
          <w:spacing w:val="-32"/>
          <w:sz w:val="18"/>
        </w:rPr>
        <w:t xml:space="preserve"> </w:t>
      </w:r>
      <w:r>
        <w:rPr>
          <w:rFonts w:ascii="Courier New"/>
          <w:sz w:val="18"/>
        </w:rPr>
        <w:t>appointment is scheduled before the order is entered and the ordering provider selects the appointment for the</w:t>
      </w:r>
      <w:r>
        <w:rPr>
          <w:rFonts w:ascii="Courier New"/>
          <w:spacing w:val="-10"/>
          <w:sz w:val="18"/>
        </w:rPr>
        <w:t xml:space="preserve"> </w:t>
      </w:r>
      <w:r>
        <w:rPr>
          <w:rFonts w:ascii="Courier New"/>
          <w:sz w:val="18"/>
        </w:rPr>
        <w:t>procedure.</w:t>
      </w:r>
    </w:p>
    <w:p w14:paraId="308749E2" w14:textId="77777777" w:rsidR="008D1EB1" w:rsidRDefault="004C0D40">
      <w:pPr>
        <w:spacing w:line="192" w:lineRule="exact"/>
        <w:ind w:left="220"/>
        <w:rPr>
          <w:rFonts w:ascii="Courier New"/>
          <w:sz w:val="18"/>
        </w:rPr>
      </w:pPr>
      <w:r>
        <w:rPr>
          <w:rFonts w:ascii="Courier New"/>
          <w:sz w:val="18"/>
        </w:rPr>
        <w:t>Enter either 'Y' or 'N'.</w:t>
      </w:r>
    </w:p>
    <w:p w14:paraId="512A2197" w14:textId="77777777" w:rsidR="008D1EB1" w:rsidRDefault="004C0D40">
      <w:pPr>
        <w:spacing w:before="1" w:line="380" w:lineRule="atLeast"/>
        <w:ind w:left="220" w:right="6271"/>
        <w:rPr>
          <w:rFonts w:ascii="Courier New"/>
          <w:sz w:val="18"/>
        </w:rPr>
      </w:pPr>
      <w:r>
        <w:rPr>
          <w:rFonts w:ascii="Courier New"/>
          <w:sz w:val="18"/>
        </w:rPr>
        <w:t>Use Appointment with procedure? NO// Procedure: ?</w:t>
      </w:r>
    </w:p>
    <w:p w14:paraId="58578A6D" w14:textId="77777777" w:rsidR="008D1EB1" w:rsidRDefault="004C0D40">
      <w:pPr>
        <w:spacing w:line="225" w:lineRule="auto"/>
        <w:ind w:left="220" w:right="5623"/>
        <w:rPr>
          <w:rFonts w:ascii="Courier New"/>
          <w:sz w:val="18"/>
        </w:rPr>
      </w:pPr>
      <w:r>
        <w:rPr>
          <w:rFonts w:ascii="Courier New"/>
          <w:sz w:val="18"/>
        </w:rPr>
        <w:t>Enter a CP Definition for the procedure to have auto CP study check-in.</w:t>
      </w:r>
    </w:p>
    <w:p w14:paraId="31665901" w14:textId="77777777" w:rsidR="008D1EB1" w:rsidRDefault="004C0D40">
      <w:pPr>
        <w:spacing w:before="178" w:line="197" w:lineRule="exact"/>
        <w:ind w:left="327"/>
        <w:rPr>
          <w:rFonts w:ascii="Courier New"/>
          <w:sz w:val="18"/>
        </w:rPr>
      </w:pPr>
      <w:r>
        <w:rPr>
          <w:rFonts w:ascii="Courier New"/>
          <w:sz w:val="18"/>
        </w:rPr>
        <w:t>Answer with CP DEFINITION NAME</w:t>
      </w:r>
    </w:p>
    <w:p w14:paraId="3E715A4C" w14:textId="77777777" w:rsidR="008D1EB1" w:rsidRDefault="004C0D40">
      <w:pPr>
        <w:tabs>
          <w:tab w:val="left" w:pos="5294"/>
        </w:tabs>
        <w:spacing w:line="197" w:lineRule="exact"/>
        <w:ind w:left="327"/>
        <w:rPr>
          <w:rFonts w:ascii="Courier New"/>
          <w:sz w:val="18"/>
        </w:rPr>
      </w:pPr>
      <w:r>
        <w:rPr>
          <w:rFonts w:ascii="Courier New"/>
          <w:sz w:val="18"/>
        </w:rPr>
        <w:t>Do you want the entire CP DEFINITION</w:t>
      </w:r>
      <w:r>
        <w:rPr>
          <w:rFonts w:ascii="Courier New"/>
          <w:spacing w:val="-29"/>
          <w:sz w:val="18"/>
        </w:rPr>
        <w:t xml:space="preserve"> </w:t>
      </w:r>
      <w:r>
        <w:rPr>
          <w:rFonts w:ascii="Courier New"/>
          <w:sz w:val="18"/>
        </w:rPr>
        <w:t>List?</w:t>
      </w:r>
      <w:r>
        <w:rPr>
          <w:rFonts w:ascii="Courier New"/>
          <w:spacing w:val="-4"/>
          <w:sz w:val="18"/>
        </w:rPr>
        <w:t xml:space="preserve"> </w:t>
      </w:r>
      <w:r>
        <w:rPr>
          <w:rFonts w:ascii="Courier New"/>
          <w:sz w:val="18"/>
        </w:rPr>
        <w:t>N</w:t>
      </w:r>
      <w:r>
        <w:rPr>
          <w:rFonts w:ascii="Courier New"/>
          <w:sz w:val="18"/>
        </w:rPr>
        <w:tab/>
        <w:t>(No)</w:t>
      </w:r>
    </w:p>
    <w:p w14:paraId="1DA1F4C5" w14:textId="77777777" w:rsidR="008D1EB1" w:rsidRDefault="008D1EB1">
      <w:pPr>
        <w:pStyle w:val="BodyText"/>
        <w:spacing w:before="5"/>
        <w:rPr>
          <w:rFonts w:ascii="Courier New"/>
          <w:sz w:val="16"/>
        </w:rPr>
      </w:pPr>
    </w:p>
    <w:p w14:paraId="6937F744" w14:textId="77777777" w:rsidR="008D1EB1" w:rsidRDefault="004C0D40">
      <w:pPr>
        <w:spacing w:line="225" w:lineRule="auto"/>
        <w:ind w:left="220" w:right="7567"/>
        <w:rPr>
          <w:rFonts w:ascii="Courier New"/>
          <w:sz w:val="18"/>
        </w:rPr>
      </w:pPr>
      <w:r>
        <w:rPr>
          <w:rFonts w:ascii="Courier New"/>
          <w:sz w:val="18"/>
        </w:rPr>
        <w:t>Procedure: COLONOSCOPY Schedule Appointment?: ?</w:t>
      </w:r>
    </w:p>
    <w:p w14:paraId="2315D368" w14:textId="77777777" w:rsidR="008D1EB1" w:rsidRDefault="008D1EB1">
      <w:pPr>
        <w:pStyle w:val="BodyText"/>
        <w:rPr>
          <w:rFonts w:ascii="Courier New"/>
          <w:sz w:val="20"/>
        </w:rPr>
      </w:pPr>
    </w:p>
    <w:p w14:paraId="175BFF3F" w14:textId="77777777" w:rsidR="008D1EB1" w:rsidRDefault="004C0D40">
      <w:pPr>
        <w:spacing w:before="154" w:line="225" w:lineRule="auto"/>
        <w:ind w:left="220" w:right="3180"/>
        <w:rPr>
          <w:rFonts w:ascii="Courier New"/>
          <w:sz w:val="18"/>
        </w:rPr>
      </w:pPr>
      <w:r>
        <w:rPr>
          <w:rFonts w:ascii="Courier New"/>
          <w:sz w:val="18"/>
        </w:rPr>
        <w:t>REQUIRED field for the procedure to have auto CP study</w:t>
      </w:r>
      <w:r>
        <w:rPr>
          <w:rFonts w:ascii="Courier New"/>
          <w:spacing w:val="-52"/>
          <w:sz w:val="18"/>
        </w:rPr>
        <w:t xml:space="preserve"> </w:t>
      </w:r>
      <w:r>
        <w:rPr>
          <w:rFonts w:ascii="Courier New"/>
          <w:sz w:val="18"/>
        </w:rPr>
        <w:t>check-in. Enter a "^" will exit completely.</w:t>
      </w:r>
    </w:p>
    <w:p w14:paraId="3F5BCBC9" w14:textId="77777777" w:rsidR="008D1EB1" w:rsidRDefault="008D1EB1">
      <w:pPr>
        <w:pStyle w:val="BodyText"/>
        <w:spacing w:before="10"/>
        <w:rPr>
          <w:rFonts w:ascii="Courier New"/>
          <w:sz w:val="15"/>
        </w:rPr>
      </w:pPr>
    </w:p>
    <w:p w14:paraId="3FA5A4D4" w14:textId="77777777" w:rsidR="008D1EB1" w:rsidRDefault="004C0D40">
      <w:pPr>
        <w:spacing w:line="197" w:lineRule="exact"/>
        <w:ind w:left="220"/>
        <w:rPr>
          <w:rFonts w:ascii="Courier New"/>
          <w:sz w:val="18"/>
        </w:rPr>
      </w:pPr>
      <w:r>
        <w:rPr>
          <w:rFonts w:ascii="Courier New"/>
          <w:sz w:val="18"/>
        </w:rPr>
        <w:t>Enter 0 if you do not schedule appointments.</w:t>
      </w:r>
    </w:p>
    <w:p w14:paraId="50B12571" w14:textId="77777777" w:rsidR="008D1EB1" w:rsidRDefault="004C0D40">
      <w:pPr>
        <w:pStyle w:val="ListParagraph"/>
        <w:numPr>
          <w:ilvl w:val="0"/>
          <w:numId w:val="25"/>
        </w:numPr>
        <w:tabs>
          <w:tab w:val="left" w:pos="1084"/>
        </w:tabs>
        <w:spacing w:line="191" w:lineRule="exact"/>
        <w:ind w:hanging="217"/>
        <w:rPr>
          <w:rFonts w:ascii="Courier New"/>
          <w:sz w:val="18"/>
        </w:rPr>
      </w:pPr>
      <w:r>
        <w:rPr>
          <w:rFonts w:ascii="Courier New"/>
          <w:sz w:val="18"/>
        </w:rPr>
        <w:t>if you only schedule appointments for</w:t>
      </w:r>
      <w:r>
        <w:rPr>
          <w:rFonts w:ascii="Courier New"/>
          <w:spacing w:val="-12"/>
          <w:sz w:val="18"/>
        </w:rPr>
        <w:t xml:space="preserve"> </w:t>
      </w:r>
      <w:r>
        <w:rPr>
          <w:rFonts w:ascii="Courier New"/>
          <w:sz w:val="18"/>
        </w:rPr>
        <w:t>outpatients.</w:t>
      </w:r>
    </w:p>
    <w:p w14:paraId="36F64461" w14:textId="77777777" w:rsidR="008D1EB1" w:rsidRDefault="004C0D40">
      <w:pPr>
        <w:pStyle w:val="ListParagraph"/>
        <w:numPr>
          <w:ilvl w:val="0"/>
          <w:numId w:val="25"/>
        </w:numPr>
        <w:tabs>
          <w:tab w:val="left" w:pos="1084"/>
        </w:tabs>
        <w:spacing w:line="191" w:lineRule="exact"/>
        <w:ind w:hanging="217"/>
        <w:rPr>
          <w:rFonts w:ascii="Courier New"/>
          <w:sz w:val="18"/>
        </w:rPr>
      </w:pPr>
      <w:r>
        <w:rPr>
          <w:rFonts w:ascii="Courier New"/>
          <w:sz w:val="18"/>
        </w:rPr>
        <w:t>if you only schedule appointments for</w:t>
      </w:r>
      <w:r>
        <w:rPr>
          <w:rFonts w:ascii="Courier New"/>
          <w:spacing w:val="-12"/>
          <w:sz w:val="18"/>
        </w:rPr>
        <w:t xml:space="preserve"> </w:t>
      </w:r>
      <w:r>
        <w:rPr>
          <w:rFonts w:ascii="Courier New"/>
          <w:sz w:val="18"/>
        </w:rPr>
        <w:t>inpatients.</w:t>
      </w:r>
    </w:p>
    <w:p w14:paraId="20AA1F66" w14:textId="77777777" w:rsidR="008D1EB1" w:rsidRDefault="004C0D40">
      <w:pPr>
        <w:pStyle w:val="ListParagraph"/>
        <w:numPr>
          <w:ilvl w:val="0"/>
          <w:numId w:val="25"/>
        </w:numPr>
        <w:tabs>
          <w:tab w:val="left" w:pos="1084"/>
        </w:tabs>
        <w:spacing w:line="448" w:lineRule="auto"/>
        <w:ind w:left="759" w:right="4347" w:firstLine="107"/>
        <w:rPr>
          <w:rFonts w:ascii="Courier New"/>
          <w:sz w:val="18"/>
        </w:rPr>
      </w:pPr>
      <w:r>
        <w:rPr>
          <w:rFonts w:ascii="Courier New"/>
          <w:sz w:val="18"/>
        </w:rPr>
        <w:t>if you schedule appointments for both 1 and</w:t>
      </w:r>
      <w:r>
        <w:rPr>
          <w:rFonts w:ascii="Courier New"/>
          <w:spacing w:val="-37"/>
          <w:sz w:val="18"/>
        </w:rPr>
        <w:t xml:space="preserve"> </w:t>
      </w:r>
      <w:r>
        <w:rPr>
          <w:rFonts w:ascii="Courier New"/>
          <w:sz w:val="18"/>
        </w:rPr>
        <w:t>2. Select one of the</w:t>
      </w:r>
      <w:r>
        <w:rPr>
          <w:rFonts w:ascii="Courier New"/>
          <w:spacing w:val="-8"/>
          <w:sz w:val="18"/>
        </w:rPr>
        <w:t xml:space="preserve"> </w:t>
      </w:r>
      <w:r>
        <w:rPr>
          <w:rFonts w:ascii="Courier New"/>
          <w:sz w:val="18"/>
        </w:rPr>
        <w:t>following:</w:t>
      </w:r>
    </w:p>
    <w:p w14:paraId="39833D95" w14:textId="77777777" w:rsidR="008D1EB1" w:rsidRDefault="004C0D40">
      <w:pPr>
        <w:pStyle w:val="ListParagraph"/>
        <w:numPr>
          <w:ilvl w:val="1"/>
          <w:numId w:val="25"/>
        </w:numPr>
        <w:tabs>
          <w:tab w:val="left" w:pos="2379"/>
          <w:tab w:val="left" w:pos="2380"/>
        </w:tabs>
        <w:spacing w:line="197" w:lineRule="exact"/>
        <w:ind w:hanging="1081"/>
        <w:rPr>
          <w:rFonts w:ascii="Courier New"/>
          <w:sz w:val="18"/>
        </w:rPr>
      </w:pPr>
      <w:r>
        <w:rPr>
          <w:rFonts w:ascii="Courier New"/>
          <w:sz w:val="18"/>
        </w:rPr>
        <w:t>None</w:t>
      </w:r>
    </w:p>
    <w:p w14:paraId="7ADE5970" w14:textId="77777777" w:rsidR="008D1EB1" w:rsidRDefault="004C0D40">
      <w:pPr>
        <w:pStyle w:val="ListParagraph"/>
        <w:numPr>
          <w:ilvl w:val="1"/>
          <w:numId w:val="25"/>
        </w:numPr>
        <w:tabs>
          <w:tab w:val="left" w:pos="2379"/>
          <w:tab w:val="left" w:pos="2380"/>
        </w:tabs>
        <w:spacing w:line="191" w:lineRule="exact"/>
        <w:ind w:hanging="1081"/>
        <w:rPr>
          <w:rFonts w:ascii="Courier New"/>
          <w:sz w:val="18"/>
        </w:rPr>
      </w:pPr>
      <w:r>
        <w:rPr>
          <w:rFonts w:ascii="Courier New"/>
          <w:sz w:val="18"/>
        </w:rPr>
        <w:t>Outpatient</w:t>
      </w:r>
    </w:p>
    <w:p w14:paraId="3F1A1580" w14:textId="77777777" w:rsidR="008D1EB1" w:rsidRDefault="004C0D40">
      <w:pPr>
        <w:pStyle w:val="ListParagraph"/>
        <w:numPr>
          <w:ilvl w:val="1"/>
          <w:numId w:val="25"/>
        </w:numPr>
        <w:tabs>
          <w:tab w:val="left" w:pos="2379"/>
          <w:tab w:val="left" w:pos="2380"/>
        </w:tabs>
        <w:spacing w:line="191" w:lineRule="exact"/>
        <w:ind w:hanging="1081"/>
        <w:rPr>
          <w:rFonts w:ascii="Courier New"/>
          <w:sz w:val="18"/>
        </w:rPr>
      </w:pPr>
      <w:r>
        <w:rPr>
          <w:rFonts w:ascii="Courier New"/>
          <w:sz w:val="18"/>
        </w:rPr>
        <w:t>Inpatient</w:t>
      </w:r>
    </w:p>
    <w:p w14:paraId="66B7940F" w14:textId="77777777" w:rsidR="008D1EB1" w:rsidRDefault="004C0D40">
      <w:pPr>
        <w:pStyle w:val="ListParagraph"/>
        <w:numPr>
          <w:ilvl w:val="1"/>
          <w:numId w:val="25"/>
        </w:numPr>
        <w:tabs>
          <w:tab w:val="left" w:pos="2379"/>
          <w:tab w:val="left" w:pos="2380"/>
        </w:tabs>
        <w:spacing w:line="197" w:lineRule="exact"/>
        <w:ind w:hanging="1081"/>
        <w:rPr>
          <w:rFonts w:ascii="Courier New"/>
          <w:sz w:val="18"/>
        </w:rPr>
      </w:pPr>
      <w:r>
        <w:rPr>
          <w:rFonts w:ascii="Courier New"/>
          <w:sz w:val="18"/>
        </w:rPr>
        <w:t>Both</w:t>
      </w:r>
    </w:p>
    <w:p w14:paraId="2BB7E502" w14:textId="77777777" w:rsidR="008D1EB1" w:rsidRDefault="008D1EB1">
      <w:pPr>
        <w:pStyle w:val="BodyText"/>
        <w:spacing w:before="10"/>
        <w:rPr>
          <w:rFonts w:ascii="Courier New"/>
          <w:sz w:val="15"/>
        </w:rPr>
      </w:pPr>
    </w:p>
    <w:p w14:paraId="48D9443C" w14:textId="77777777" w:rsidR="008D1EB1" w:rsidRDefault="004C0D40">
      <w:pPr>
        <w:spacing w:before="1" w:line="225" w:lineRule="auto"/>
        <w:ind w:left="220" w:right="7243"/>
        <w:rPr>
          <w:rFonts w:ascii="Courier New"/>
          <w:sz w:val="18"/>
        </w:rPr>
      </w:pPr>
      <w:r>
        <w:rPr>
          <w:rFonts w:ascii="Courier New"/>
          <w:sz w:val="18"/>
        </w:rPr>
        <w:t>Schedule Appointment?: Both Clinic: ?</w:t>
      </w:r>
    </w:p>
    <w:p w14:paraId="521B88B7" w14:textId="77777777" w:rsidR="008D1EB1" w:rsidRDefault="004C0D40">
      <w:pPr>
        <w:spacing w:line="225" w:lineRule="auto"/>
        <w:ind w:left="220" w:right="3180"/>
        <w:rPr>
          <w:rFonts w:ascii="Courier New"/>
          <w:sz w:val="18"/>
        </w:rPr>
      </w:pPr>
      <w:r>
        <w:rPr>
          <w:rFonts w:ascii="Courier New"/>
          <w:sz w:val="18"/>
        </w:rPr>
        <w:t>Only required, if appointments are scheduled for the</w:t>
      </w:r>
      <w:r>
        <w:rPr>
          <w:rFonts w:ascii="Courier New"/>
          <w:spacing w:val="-53"/>
          <w:sz w:val="18"/>
        </w:rPr>
        <w:t xml:space="preserve"> </w:t>
      </w:r>
      <w:r>
        <w:rPr>
          <w:rFonts w:ascii="Courier New"/>
          <w:sz w:val="18"/>
        </w:rPr>
        <w:t>procedure. Enter the clinic used for scheduling the procedure.</w:t>
      </w:r>
    </w:p>
    <w:p w14:paraId="0558A2EF" w14:textId="77777777" w:rsidR="008D1EB1" w:rsidRDefault="008D1EB1">
      <w:pPr>
        <w:pStyle w:val="BodyText"/>
        <w:rPr>
          <w:rFonts w:ascii="Courier New"/>
          <w:sz w:val="20"/>
        </w:rPr>
      </w:pPr>
    </w:p>
    <w:p w14:paraId="346F651F" w14:textId="77777777" w:rsidR="008D1EB1" w:rsidRDefault="004C0D40">
      <w:pPr>
        <w:spacing w:before="142" w:line="197" w:lineRule="exact"/>
        <w:ind w:left="327"/>
        <w:rPr>
          <w:rFonts w:ascii="Courier New"/>
          <w:sz w:val="18"/>
        </w:rPr>
      </w:pPr>
      <w:r>
        <w:rPr>
          <w:rFonts w:ascii="Courier New"/>
          <w:sz w:val="18"/>
        </w:rPr>
        <w:t>Answer with HOSPITAL LOCATION NAME, or ABBREVIATION, or TEAM</w:t>
      </w:r>
    </w:p>
    <w:p w14:paraId="308715E1" w14:textId="77777777" w:rsidR="008D1EB1" w:rsidRDefault="004C0D40">
      <w:pPr>
        <w:tabs>
          <w:tab w:val="left" w:pos="2487"/>
          <w:tab w:val="left" w:pos="6805"/>
        </w:tabs>
        <w:spacing w:before="3" w:line="225" w:lineRule="auto"/>
        <w:ind w:left="220" w:right="3160" w:firstLine="107"/>
        <w:rPr>
          <w:rFonts w:ascii="Courier New"/>
          <w:sz w:val="18"/>
        </w:rPr>
      </w:pPr>
      <w:r>
        <w:rPr>
          <w:rFonts w:ascii="Courier New"/>
          <w:sz w:val="18"/>
        </w:rPr>
        <w:t>Do you want the entire 112-Entry HOSPITAL LOCATION</w:t>
      </w:r>
      <w:r>
        <w:rPr>
          <w:rFonts w:ascii="Courier New"/>
          <w:spacing w:val="-40"/>
          <w:sz w:val="18"/>
        </w:rPr>
        <w:t xml:space="preserve"> </w:t>
      </w:r>
      <w:r>
        <w:rPr>
          <w:rFonts w:ascii="Courier New"/>
          <w:sz w:val="18"/>
        </w:rPr>
        <w:t>List?</w:t>
      </w:r>
      <w:r>
        <w:rPr>
          <w:rFonts w:ascii="Courier New"/>
          <w:spacing w:val="-5"/>
          <w:sz w:val="18"/>
        </w:rPr>
        <w:t xml:space="preserve"> </w:t>
      </w:r>
      <w:r>
        <w:rPr>
          <w:rFonts w:ascii="Courier New"/>
          <w:sz w:val="18"/>
        </w:rPr>
        <w:t>N</w:t>
      </w:r>
      <w:r>
        <w:rPr>
          <w:rFonts w:ascii="Courier New"/>
          <w:sz w:val="18"/>
        </w:rPr>
        <w:tab/>
      </w:r>
      <w:r>
        <w:rPr>
          <w:rFonts w:ascii="Courier New"/>
          <w:spacing w:val="-5"/>
          <w:sz w:val="18"/>
        </w:rPr>
        <w:t xml:space="preserve">(No) </w:t>
      </w:r>
      <w:r>
        <w:rPr>
          <w:rFonts w:ascii="Courier New"/>
          <w:sz w:val="18"/>
        </w:rPr>
        <w:t>Clinic:</w:t>
      </w:r>
      <w:r>
        <w:rPr>
          <w:rFonts w:ascii="Courier New"/>
          <w:spacing w:val="-5"/>
          <w:sz w:val="18"/>
        </w:rPr>
        <w:t xml:space="preserve"> </w:t>
      </w:r>
      <w:r>
        <w:rPr>
          <w:rFonts w:ascii="Courier New"/>
          <w:sz w:val="18"/>
        </w:rPr>
        <w:t>GI</w:t>
      </w:r>
      <w:r>
        <w:rPr>
          <w:rFonts w:ascii="Courier New"/>
          <w:spacing w:val="-4"/>
          <w:sz w:val="18"/>
        </w:rPr>
        <w:t xml:space="preserve"> </w:t>
      </w:r>
      <w:r>
        <w:rPr>
          <w:rFonts w:ascii="Courier New"/>
          <w:sz w:val="18"/>
        </w:rPr>
        <w:t>LAB</w:t>
      </w:r>
      <w:r>
        <w:rPr>
          <w:rFonts w:ascii="Courier New"/>
          <w:sz w:val="18"/>
        </w:rPr>
        <w:tab/>
        <w:t>PIPER,ALPHA</w:t>
      </w:r>
    </w:p>
    <w:p w14:paraId="495F1462" w14:textId="77777777" w:rsidR="008D1EB1" w:rsidRDefault="004C0D40">
      <w:pPr>
        <w:spacing w:before="180"/>
        <w:ind w:left="220"/>
        <w:rPr>
          <w:rFonts w:ascii="Courier New"/>
          <w:sz w:val="18"/>
        </w:rPr>
      </w:pPr>
      <w:r>
        <w:rPr>
          <w:rFonts w:ascii="Courier New"/>
          <w:sz w:val="18"/>
        </w:rPr>
        <w:t>Enter another clinic for the same procedure? NO// ?</w:t>
      </w:r>
    </w:p>
    <w:p w14:paraId="5F9DBD8E" w14:textId="77777777" w:rsidR="008D1EB1" w:rsidRDefault="004C0D40">
      <w:pPr>
        <w:spacing w:before="1" w:line="380" w:lineRule="atLeast"/>
        <w:ind w:left="220" w:right="2728"/>
        <w:rPr>
          <w:rFonts w:ascii="Courier New"/>
          <w:sz w:val="18"/>
        </w:rPr>
      </w:pPr>
      <w:r>
        <w:rPr>
          <w:rFonts w:ascii="Courier New"/>
          <w:sz w:val="18"/>
        </w:rPr>
        <w:t>Enter either 'Y' or 'N', if you want to assign more than one</w:t>
      </w:r>
      <w:r>
        <w:rPr>
          <w:rFonts w:ascii="Courier New"/>
          <w:spacing w:val="-54"/>
          <w:sz w:val="18"/>
        </w:rPr>
        <w:t xml:space="preserve"> </w:t>
      </w:r>
      <w:r>
        <w:rPr>
          <w:rFonts w:ascii="Courier New"/>
          <w:sz w:val="18"/>
        </w:rPr>
        <w:t>clinic. Enter another clinic for the same procedure? NO//YES</w:t>
      </w:r>
    </w:p>
    <w:p w14:paraId="417DD524" w14:textId="77777777" w:rsidR="008D1EB1" w:rsidRDefault="004C0D40">
      <w:pPr>
        <w:spacing w:line="186" w:lineRule="exact"/>
        <w:ind w:left="220"/>
        <w:rPr>
          <w:rFonts w:ascii="Courier New"/>
          <w:sz w:val="18"/>
        </w:rPr>
      </w:pPr>
      <w:r>
        <w:rPr>
          <w:rFonts w:ascii="Courier New"/>
          <w:sz w:val="18"/>
        </w:rPr>
        <w:t>Clinic: TEST</w:t>
      </w:r>
    </w:p>
    <w:p w14:paraId="136696C7" w14:textId="77777777" w:rsidR="008D1EB1" w:rsidRDefault="004C0D40">
      <w:pPr>
        <w:pStyle w:val="ListParagraph"/>
        <w:numPr>
          <w:ilvl w:val="0"/>
          <w:numId w:val="24"/>
        </w:numPr>
        <w:tabs>
          <w:tab w:val="left" w:pos="1191"/>
          <w:tab w:val="left" w:pos="1192"/>
          <w:tab w:val="left" w:pos="3675"/>
        </w:tabs>
        <w:spacing w:line="191" w:lineRule="exact"/>
        <w:ind w:hanging="433"/>
        <w:rPr>
          <w:rFonts w:ascii="Courier New"/>
          <w:sz w:val="18"/>
        </w:rPr>
      </w:pPr>
      <w:r>
        <w:rPr>
          <w:rFonts w:ascii="Courier New"/>
          <w:sz w:val="18"/>
        </w:rPr>
        <w:t>TEST/PROSTHETICS</w:t>
      </w:r>
      <w:r>
        <w:rPr>
          <w:rFonts w:ascii="Courier New"/>
          <w:sz w:val="18"/>
        </w:rPr>
        <w:tab/>
        <w:t>OBRIEN,FRANCES</w:t>
      </w:r>
      <w:r>
        <w:rPr>
          <w:rFonts w:ascii="Courier New"/>
          <w:spacing w:val="-2"/>
          <w:sz w:val="18"/>
        </w:rPr>
        <w:t xml:space="preserve"> </w:t>
      </w:r>
      <w:r>
        <w:rPr>
          <w:rFonts w:ascii="Courier New"/>
          <w:sz w:val="18"/>
        </w:rPr>
        <w:t>U</w:t>
      </w:r>
    </w:p>
    <w:p w14:paraId="61B31BD2" w14:textId="77777777" w:rsidR="008D1EB1" w:rsidRDefault="004C0D40">
      <w:pPr>
        <w:pStyle w:val="ListParagraph"/>
        <w:numPr>
          <w:ilvl w:val="0"/>
          <w:numId w:val="24"/>
        </w:numPr>
        <w:tabs>
          <w:tab w:val="left" w:pos="1191"/>
          <w:tab w:val="left" w:pos="1192"/>
        </w:tabs>
        <w:spacing w:line="191" w:lineRule="exact"/>
        <w:ind w:hanging="433"/>
        <w:rPr>
          <w:rFonts w:ascii="Courier New"/>
          <w:sz w:val="18"/>
        </w:rPr>
      </w:pPr>
      <w:r>
        <w:rPr>
          <w:rFonts w:ascii="Courier New"/>
          <w:sz w:val="18"/>
        </w:rPr>
        <w:t>TEST1</w:t>
      </w:r>
    </w:p>
    <w:p w14:paraId="2F3F24BA" w14:textId="77777777" w:rsidR="008D1EB1" w:rsidRDefault="004C0D40">
      <w:pPr>
        <w:pStyle w:val="ListParagraph"/>
        <w:numPr>
          <w:ilvl w:val="0"/>
          <w:numId w:val="24"/>
        </w:numPr>
        <w:tabs>
          <w:tab w:val="left" w:pos="1191"/>
          <w:tab w:val="left" w:pos="1192"/>
        </w:tabs>
        <w:spacing w:line="191" w:lineRule="exact"/>
        <w:ind w:hanging="433"/>
        <w:rPr>
          <w:rFonts w:ascii="Courier New"/>
          <w:sz w:val="18"/>
        </w:rPr>
      </w:pPr>
      <w:r>
        <w:rPr>
          <w:rFonts w:ascii="Courier New"/>
          <w:sz w:val="18"/>
        </w:rPr>
        <w:t>TEST1234</w:t>
      </w:r>
    </w:p>
    <w:p w14:paraId="2470BA74" w14:textId="77777777" w:rsidR="008D1EB1" w:rsidRDefault="004C0D40">
      <w:pPr>
        <w:pStyle w:val="ListParagraph"/>
        <w:numPr>
          <w:ilvl w:val="0"/>
          <w:numId w:val="24"/>
        </w:numPr>
        <w:tabs>
          <w:tab w:val="left" w:pos="1191"/>
          <w:tab w:val="left" w:pos="1192"/>
        </w:tabs>
        <w:spacing w:line="191" w:lineRule="exact"/>
        <w:ind w:hanging="433"/>
        <w:rPr>
          <w:rFonts w:ascii="Courier New"/>
          <w:sz w:val="18"/>
        </w:rPr>
      </w:pPr>
      <w:r>
        <w:rPr>
          <w:rFonts w:ascii="Courier New"/>
          <w:sz w:val="18"/>
        </w:rPr>
        <w:t>TEST3232</w:t>
      </w:r>
    </w:p>
    <w:p w14:paraId="13ADC78A" w14:textId="77777777" w:rsidR="008D1EB1" w:rsidRDefault="004C0D40">
      <w:pPr>
        <w:tabs>
          <w:tab w:val="left" w:pos="1839"/>
        </w:tabs>
        <w:spacing w:line="197" w:lineRule="exact"/>
        <w:ind w:left="220"/>
        <w:rPr>
          <w:rFonts w:ascii="Courier New"/>
          <w:sz w:val="18"/>
        </w:rPr>
      </w:pPr>
      <w:r>
        <w:rPr>
          <w:rFonts w:ascii="Courier New"/>
          <w:sz w:val="18"/>
        </w:rPr>
        <w:t>CHOOSE</w:t>
      </w:r>
      <w:r>
        <w:rPr>
          <w:rFonts w:ascii="Courier New"/>
          <w:spacing w:val="-4"/>
          <w:sz w:val="18"/>
        </w:rPr>
        <w:t xml:space="preserve"> </w:t>
      </w:r>
      <w:r>
        <w:rPr>
          <w:rFonts w:ascii="Courier New"/>
          <w:sz w:val="18"/>
        </w:rPr>
        <w:t>1-4:</w:t>
      </w:r>
      <w:r>
        <w:rPr>
          <w:rFonts w:ascii="Courier New"/>
          <w:spacing w:val="-4"/>
          <w:sz w:val="18"/>
        </w:rPr>
        <w:t xml:space="preserve"> </w:t>
      </w:r>
      <w:r>
        <w:rPr>
          <w:rFonts w:ascii="Courier New"/>
          <w:sz w:val="18"/>
        </w:rPr>
        <w:t>2</w:t>
      </w:r>
      <w:r>
        <w:rPr>
          <w:rFonts w:ascii="Courier New"/>
          <w:sz w:val="18"/>
        </w:rPr>
        <w:tab/>
        <w:t>TEST1</w:t>
      </w:r>
    </w:p>
    <w:p w14:paraId="0CCCB2FB" w14:textId="77777777" w:rsidR="008D1EB1" w:rsidRDefault="004C0D40">
      <w:pPr>
        <w:spacing w:before="2" w:line="380" w:lineRule="atLeast"/>
        <w:ind w:left="220" w:right="4867"/>
        <w:rPr>
          <w:rFonts w:ascii="Courier New"/>
          <w:sz w:val="18"/>
        </w:rPr>
      </w:pPr>
      <w:r>
        <w:rPr>
          <w:rFonts w:ascii="Courier New"/>
          <w:sz w:val="18"/>
        </w:rPr>
        <w:t>Enter another clinic for the same procedure? NO// Procedure: ?</w:t>
      </w:r>
    </w:p>
    <w:p w14:paraId="23FB035A" w14:textId="77777777" w:rsidR="008D1EB1" w:rsidRDefault="004C0D40">
      <w:pPr>
        <w:spacing w:line="225" w:lineRule="auto"/>
        <w:ind w:left="220" w:right="5623"/>
        <w:rPr>
          <w:rFonts w:ascii="Courier New"/>
          <w:sz w:val="18"/>
        </w:rPr>
      </w:pPr>
      <w:r>
        <w:rPr>
          <w:rFonts w:ascii="Courier New"/>
          <w:sz w:val="18"/>
        </w:rPr>
        <w:t>Enter a CP Definition for the procedure to have auto CP study check-in.</w:t>
      </w:r>
    </w:p>
    <w:p w14:paraId="6FBC6810" w14:textId="77777777" w:rsidR="008D1EB1" w:rsidRDefault="008D1EB1">
      <w:pPr>
        <w:spacing w:line="225" w:lineRule="auto"/>
        <w:rPr>
          <w:rFonts w:ascii="Courier New"/>
          <w:sz w:val="18"/>
        </w:rPr>
        <w:sectPr w:rsidR="008D1EB1">
          <w:pgSz w:w="12240" w:h="15840"/>
          <w:pgMar w:top="940" w:right="620" w:bottom="1160" w:left="1220" w:header="730" w:footer="978" w:gutter="0"/>
          <w:cols w:space="720"/>
        </w:sectPr>
      </w:pPr>
    </w:p>
    <w:p w14:paraId="29F11BE2" w14:textId="77777777" w:rsidR="008D1EB1" w:rsidRDefault="008D1EB1">
      <w:pPr>
        <w:pStyle w:val="BodyText"/>
        <w:rPr>
          <w:rFonts w:ascii="Courier New"/>
          <w:sz w:val="20"/>
        </w:rPr>
      </w:pPr>
    </w:p>
    <w:p w14:paraId="21C78080" w14:textId="77777777" w:rsidR="008D1EB1" w:rsidRDefault="008D1EB1">
      <w:pPr>
        <w:pStyle w:val="BodyText"/>
        <w:spacing w:after="1"/>
        <w:rPr>
          <w:rFonts w:ascii="Courier New"/>
          <w:sz w:val="23"/>
        </w:rPr>
      </w:pPr>
    </w:p>
    <w:p w14:paraId="7D996857" w14:textId="77777777" w:rsidR="008D1EB1" w:rsidRDefault="00630C44">
      <w:pPr>
        <w:pStyle w:val="BodyText"/>
        <w:ind w:left="101"/>
        <w:rPr>
          <w:rFonts w:ascii="Courier New"/>
          <w:sz w:val="20"/>
        </w:rPr>
      </w:pPr>
      <w:r>
        <w:rPr>
          <w:rFonts w:ascii="Courier New"/>
          <w:sz w:val="20"/>
        </w:rPr>
      </w:r>
      <w:r>
        <w:rPr>
          <w:rFonts w:ascii="Courier New"/>
          <w:sz w:val="20"/>
        </w:rPr>
        <w:pict w14:anchorId="517160F8">
          <v:shapetype id="_x0000_t202" coordsize="21600,21600" o:spt="202" path="m,l,21600r21600,l21600,xe">
            <v:stroke joinstyle="miter"/>
            <v:path gradientshapeok="t" o:connecttype="rect"/>
          </v:shapetype>
          <v:shape id="_x0000_s1224" type="#_x0000_t202" style="width:479.4pt;height:88.3pt;mso-left-percent:-10001;mso-top-percent:-10001;mso-position-horizontal:absolute;mso-position-horizontal-relative:char;mso-position-vertical:absolute;mso-position-vertical-relative:line;mso-left-percent:-10001;mso-top-percent:-10001" filled="f" strokeweight=".48pt">
            <v:textbox inset="0,0,0,0">
              <w:txbxContent>
                <w:p w14:paraId="2152BD3B" w14:textId="77777777" w:rsidR="008D1EB1" w:rsidRDefault="004C0D40">
                  <w:pPr>
                    <w:spacing w:before="11" w:line="197" w:lineRule="exact"/>
                    <w:ind w:left="109"/>
                    <w:rPr>
                      <w:rFonts w:ascii="Courier New"/>
                      <w:sz w:val="18"/>
                    </w:rPr>
                  </w:pPr>
                  <w:r>
                    <w:rPr>
                      <w:rFonts w:ascii="Courier New"/>
                      <w:sz w:val="18"/>
                    </w:rPr>
                    <w:t>COLONOSCOPY</w:t>
                  </w:r>
                </w:p>
                <w:p w14:paraId="7E32467D" w14:textId="77777777" w:rsidR="008D1EB1" w:rsidRDefault="004C0D40">
                  <w:pPr>
                    <w:spacing w:line="191" w:lineRule="exact"/>
                    <w:ind w:left="217"/>
                    <w:rPr>
                      <w:rFonts w:ascii="Courier New"/>
                      <w:sz w:val="18"/>
                    </w:rPr>
                  </w:pPr>
                  <w:r>
                    <w:rPr>
                      <w:rFonts w:ascii="Courier New"/>
                      <w:sz w:val="18"/>
                    </w:rPr>
                    <w:t>Answer with CP DEFINITION NAME</w:t>
                  </w:r>
                </w:p>
                <w:p w14:paraId="69C7233E" w14:textId="77777777" w:rsidR="008D1EB1" w:rsidRDefault="004C0D40">
                  <w:pPr>
                    <w:tabs>
                      <w:tab w:val="left" w:pos="5183"/>
                    </w:tabs>
                    <w:spacing w:line="197" w:lineRule="exact"/>
                    <w:ind w:left="217"/>
                    <w:rPr>
                      <w:rFonts w:ascii="Courier New"/>
                      <w:sz w:val="18"/>
                    </w:rPr>
                  </w:pPr>
                  <w:r>
                    <w:rPr>
                      <w:rFonts w:ascii="Courier New"/>
                      <w:sz w:val="18"/>
                    </w:rPr>
                    <w:t>Do you want the entire CP DEFINITION</w:t>
                  </w:r>
                  <w:r>
                    <w:rPr>
                      <w:rFonts w:ascii="Courier New"/>
                      <w:spacing w:val="-29"/>
                      <w:sz w:val="18"/>
                    </w:rPr>
                    <w:t xml:space="preserve"> </w:t>
                  </w:r>
                  <w:r>
                    <w:rPr>
                      <w:rFonts w:ascii="Courier New"/>
                      <w:sz w:val="18"/>
                    </w:rPr>
                    <w:t>List?</w:t>
                  </w:r>
                  <w:r>
                    <w:rPr>
                      <w:rFonts w:ascii="Courier New"/>
                      <w:spacing w:val="-4"/>
                      <w:sz w:val="18"/>
                    </w:rPr>
                    <w:t xml:space="preserve"> </w:t>
                  </w:r>
                  <w:r>
                    <w:rPr>
                      <w:rFonts w:ascii="Courier New"/>
                      <w:sz w:val="18"/>
                    </w:rPr>
                    <w:t>N</w:t>
                  </w:r>
                  <w:r>
                    <w:rPr>
                      <w:rFonts w:ascii="Courier New"/>
                      <w:sz w:val="18"/>
                    </w:rPr>
                    <w:tab/>
                    <w:t>(No)</w:t>
                  </w:r>
                </w:p>
                <w:p w14:paraId="179FE8DA" w14:textId="77777777" w:rsidR="008D1EB1" w:rsidRDefault="004C0D40">
                  <w:pPr>
                    <w:spacing w:before="177" w:line="197" w:lineRule="exact"/>
                    <w:ind w:left="109"/>
                    <w:rPr>
                      <w:rFonts w:ascii="Courier New"/>
                      <w:sz w:val="18"/>
                    </w:rPr>
                  </w:pPr>
                  <w:r>
                    <w:rPr>
                      <w:rFonts w:ascii="Courier New"/>
                      <w:sz w:val="18"/>
                    </w:rPr>
                    <w:t>Procedure: EKG, ROUTINE (12 LEADS)</w:t>
                  </w:r>
                </w:p>
                <w:p w14:paraId="6CB4B92D" w14:textId="77777777" w:rsidR="008D1EB1" w:rsidRDefault="004C0D40">
                  <w:pPr>
                    <w:tabs>
                      <w:tab w:val="left" w:pos="2916"/>
                    </w:tabs>
                    <w:spacing w:line="197" w:lineRule="exact"/>
                    <w:ind w:left="109"/>
                    <w:rPr>
                      <w:rFonts w:ascii="Courier New"/>
                      <w:sz w:val="18"/>
                    </w:rPr>
                  </w:pPr>
                  <w:r>
                    <w:rPr>
                      <w:rFonts w:ascii="Courier New"/>
                      <w:sz w:val="18"/>
                    </w:rPr>
                    <w:t>Schedule</w:t>
                  </w:r>
                  <w:r>
                    <w:rPr>
                      <w:rFonts w:ascii="Courier New"/>
                      <w:spacing w:val="-8"/>
                      <w:sz w:val="18"/>
                    </w:rPr>
                    <w:t xml:space="preserve"> </w:t>
                  </w:r>
                  <w:r>
                    <w:rPr>
                      <w:rFonts w:ascii="Courier New"/>
                      <w:sz w:val="18"/>
                    </w:rPr>
                    <w:t>Appointment?:</w:t>
                  </w:r>
                  <w:r>
                    <w:rPr>
                      <w:rFonts w:ascii="Courier New"/>
                      <w:spacing w:val="-7"/>
                      <w:sz w:val="18"/>
                    </w:rPr>
                    <w:t xml:space="preserve"> </w:t>
                  </w:r>
                  <w:r>
                    <w:rPr>
                      <w:rFonts w:ascii="Courier New"/>
                      <w:sz w:val="18"/>
                    </w:rPr>
                    <w:t>0</w:t>
                  </w:r>
                  <w:r>
                    <w:rPr>
                      <w:rFonts w:ascii="Courier New"/>
                      <w:sz w:val="18"/>
                    </w:rPr>
                    <w:tab/>
                    <w:t>None</w:t>
                  </w:r>
                </w:p>
                <w:p w14:paraId="6C30E636" w14:textId="77777777" w:rsidR="008D1EB1" w:rsidRDefault="004C0D40">
                  <w:pPr>
                    <w:spacing w:before="178" w:line="197" w:lineRule="exact"/>
                    <w:ind w:left="109"/>
                    <w:rPr>
                      <w:rFonts w:ascii="Courier New"/>
                      <w:sz w:val="18"/>
                    </w:rPr>
                  </w:pPr>
                  <w:r>
                    <w:rPr>
                      <w:rFonts w:ascii="Courier New"/>
                      <w:sz w:val="18"/>
                    </w:rPr>
                    <w:t>Procedure:</w:t>
                  </w:r>
                </w:p>
                <w:p w14:paraId="2AFC90FE" w14:textId="77777777" w:rsidR="008D1EB1" w:rsidRDefault="004C0D40">
                  <w:pPr>
                    <w:spacing w:line="197" w:lineRule="exact"/>
                    <w:ind w:left="109"/>
                    <w:rPr>
                      <w:rFonts w:ascii="Courier New"/>
                      <w:sz w:val="18"/>
                    </w:rPr>
                  </w:pPr>
                  <w:r>
                    <w:rPr>
                      <w:rFonts w:ascii="Courier New"/>
                      <w:sz w:val="18"/>
                    </w:rPr>
                    <w:t>&gt;</w:t>
                  </w:r>
                </w:p>
              </w:txbxContent>
            </v:textbox>
            <w10:anchorlock/>
          </v:shape>
        </w:pict>
      </w:r>
    </w:p>
    <w:p w14:paraId="0144DA81" w14:textId="77777777" w:rsidR="008D1EB1" w:rsidRDefault="008D1EB1">
      <w:pPr>
        <w:rPr>
          <w:rFonts w:ascii="Courier New"/>
          <w:sz w:val="20"/>
        </w:rPr>
        <w:sectPr w:rsidR="008D1EB1">
          <w:pgSz w:w="12240" w:h="15840"/>
          <w:pgMar w:top="940" w:right="620" w:bottom="1160" w:left="1220" w:header="730" w:footer="978" w:gutter="0"/>
          <w:cols w:space="720"/>
        </w:sectPr>
      </w:pPr>
    </w:p>
    <w:p w14:paraId="497F34F2" w14:textId="77777777" w:rsidR="008D1EB1" w:rsidRDefault="008D1EB1">
      <w:pPr>
        <w:pStyle w:val="BodyText"/>
        <w:spacing w:before="7"/>
        <w:rPr>
          <w:rFonts w:ascii="Courier New"/>
          <w:sz w:val="11"/>
        </w:rPr>
      </w:pPr>
    </w:p>
    <w:p w14:paraId="301EF697" w14:textId="77777777" w:rsidR="008D1EB1" w:rsidRDefault="00630C44">
      <w:pPr>
        <w:pStyle w:val="Heading1"/>
        <w:numPr>
          <w:ilvl w:val="0"/>
          <w:numId w:val="23"/>
        </w:numPr>
        <w:tabs>
          <w:tab w:val="left" w:pos="940"/>
          <w:tab w:val="left" w:pos="941"/>
        </w:tabs>
        <w:spacing w:before="88"/>
      </w:pPr>
      <w:r>
        <w:pict w14:anchorId="05A1EF67">
          <v:line id="_x0000_s1172" style="position:absolute;left:0;text-align:left;z-index:251725824;mso-position-horizontal-relative:page" from="58pt,35.45pt" to="58pt,611.45pt">
            <w10:wrap anchorx="page"/>
          </v:line>
        </w:pict>
      </w:r>
      <w:bookmarkStart w:id="90" w:name="7._Scheduled_Options"/>
      <w:bookmarkStart w:id="91" w:name="_bookmark55"/>
      <w:bookmarkEnd w:id="90"/>
      <w:bookmarkEnd w:id="91"/>
      <w:r w:rsidR="004C0D40">
        <w:rPr>
          <w:color w:val="0000FF"/>
        </w:rPr>
        <w:t>Scheduled</w:t>
      </w:r>
      <w:r w:rsidR="004C0D40">
        <w:rPr>
          <w:color w:val="0000FF"/>
          <w:spacing w:val="-1"/>
        </w:rPr>
        <w:t xml:space="preserve"> </w:t>
      </w:r>
      <w:r w:rsidR="004C0D40">
        <w:rPr>
          <w:color w:val="0000FF"/>
        </w:rPr>
        <w:t>Options</w:t>
      </w:r>
    </w:p>
    <w:p w14:paraId="2EE6D985" w14:textId="77777777" w:rsidR="008D1EB1" w:rsidRDefault="008D1EB1">
      <w:pPr>
        <w:pStyle w:val="BodyText"/>
        <w:rPr>
          <w:rFonts w:ascii="Arial"/>
          <w:sz w:val="25"/>
        </w:rPr>
      </w:pPr>
    </w:p>
    <w:p w14:paraId="693394E9" w14:textId="77777777" w:rsidR="008D1EB1" w:rsidRDefault="00630C44">
      <w:pPr>
        <w:pStyle w:val="BodyText"/>
        <w:spacing w:before="94"/>
        <w:ind w:left="230"/>
      </w:pPr>
      <w:hyperlink w:anchor="_bookmark56" w:history="1">
        <w:r w:rsidR="004C0D40">
          <w:rPr>
            <w:position w:val="11"/>
            <w:sz w:val="16"/>
          </w:rPr>
          <w:t>1</w:t>
        </w:r>
      </w:hyperlink>
      <w:r w:rsidR="004C0D40">
        <w:t>Two options are added by patch MD*1*14.</w:t>
      </w:r>
    </w:p>
    <w:p w14:paraId="7AE4A76D" w14:textId="77777777" w:rsidR="008D1EB1" w:rsidRDefault="008D1EB1">
      <w:pPr>
        <w:pStyle w:val="BodyText"/>
        <w:rPr>
          <w:sz w:val="30"/>
        </w:rPr>
      </w:pPr>
    </w:p>
    <w:p w14:paraId="30F7F94F" w14:textId="77777777" w:rsidR="004C0D40" w:rsidRDefault="004C0D40">
      <w:pPr>
        <w:tabs>
          <w:tab w:val="left" w:pos="5018"/>
        </w:tabs>
        <w:spacing w:before="225" w:line="230" w:lineRule="auto"/>
        <w:ind w:left="459" w:right="2019" w:hanging="240"/>
        <w:rPr>
          <w:rFonts w:ascii="Courier New"/>
          <w:sz w:val="20"/>
        </w:rPr>
      </w:pPr>
      <w:r>
        <w:rPr>
          <w:rFonts w:ascii="Courier New"/>
          <w:sz w:val="20"/>
        </w:rPr>
        <w:t xml:space="preserve">NAME: </w:t>
      </w:r>
      <w:r>
        <w:rPr>
          <w:rFonts w:ascii="Courier New"/>
          <w:b/>
          <w:sz w:val="20"/>
        </w:rPr>
        <w:t>MD</w:t>
      </w:r>
      <w:r>
        <w:rPr>
          <w:rFonts w:ascii="Courier New"/>
          <w:b/>
          <w:spacing w:val="-9"/>
          <w:sz w:val="20"/>
        </w:rPr>
        <w:t xml:space="preserve"> </w:t>
      </w:r>
      <w:r>
        <w:rPr>
          <w:rFonts w:ascii="Courier New"/>
          <w:b/>
          <w:sz w:val="20"/>
        </w:rPr>
        <w:t>SCHEDULED</w:t>
      </w:r>
      <w:r>
        <w:rPr>
          <w:rFonts w:ascii="Courier New"/>
          <w:b/>
          <w:spacing w:val="-5"/>
          <w:sz w:val="20"/>
        </w:rPr>
        <w:t xml:space="preserve"> </w:t>
      </w:r>
      <w:r>
        <w:rPr>
          <w:rFonts w:ascii="Courier New"/>
          <w:b/>
          <w:sz w:val="20"/>
        </w:rPr>
        <w:t>STUDIES</w:t>
      </w:r>
      <w:r>
        <w:rPr>
          <w:rFonts w:ascii="Courier New"/>
          <w:b/>
          <w:sz w:val="20"/>
        </w:rPr>
        <w:tab/>
      </w:r>
      <w:r>
        <w:rPr>
          <w:rFonts w:ascii="Courier New"/>
          <w:sz w:val="20"/>
        </w:rPr>
        <w:t>MENU TEXT: Scheduled Studies TYPE:</w:t>
      </w:r>
      <w:r>
        <w:rPr>
          <w:rFonts w:ascii="Courier New"/>
          <w:spacing w:val="-4"/>
          <w:sz w:val="20"/>
        </w:rPr>
        <w:t xml:space="preserve"> </w:t>
      </w:r>
      <w:r>
        <w:rPr>
          <w:rFonts w:ascii="Courier New"/>
          <w:sz w:val="20"/>
        </w:rPr>
        <w:t>run</w:t>
      </w:r>
      <w:r>
        <w:rPr>
          <w:rFonts w:ascii="Courier New"/>
          <w:spacing w:val="-4"/>
          <w:sz w:val="20"/>
        </w:rPr>
        <w:t xml:space="preserve"> </w:t>
      </w:r>
      <w:r>
        <w:rPr>
          <w:rFonts w:ascii="Courier New"/>
          <w:sz w:val="20"/>
        </w:rPr>
        <w:t>routine</w:t>
      </w:r>
      <w:r>
        <w:rPr>
          <w:rFonts w:ascii="Courier New"/>
          <w:sz w:val="20"/>
        </w:rPr>
        <w:tab/>
        <w:t xml:space="preserve">CREATOR: </w:t>
      </w:r>
      <w:r w:rsidRPr="004C0D40">
        <w:rPr>
          <w:rFonts w:ascii="Courier New"/>
          <w:sz w:val="20"/>
          <w:highlight w:val="yellow"/>
        </w:rPr>
        <w:t>REDACTED</w:t>
      </w:r>
      <w:r>
        <w:rPr>
          <w:rFonts w:ascii="Courier New"/>
          <w:sz w:val="20"/>
        </w:rPr>
        <w:t xml:space="preserve"> </w:t>
      </w:r>
    </w:p>
    <w:p w14:paraId="34241727" w14:textId="77777777" w:rsidR="008D1EB1" w:rsidRDefault="004C0D40" w:rsidP="004C0D40">
      <w:pPr>
        <w:tabs>
          <w:tab w:val="left" w:pos="5018"/>
        </w:tabs>
        <w:spacing w:line="230" w:lineRule="auto"/>
        <w:ind w:left="461" w:right="2016" w:hanging="245"/>
        <w:rPr>
          <w:rFonts w:ascii="Courier New"/>
          <w:sz w:val="20"/>
        </w:rPr>
      </w:pPr>
      <w:r>
        <w:rPr>
          <w:rFonts w:ascii="Courier New"/>
          <w:sz w:val="20"/>
        </w:rPr>
        <w:t>PACKAGE: CLINICAL</w:t>
      </w:r>
      <w:r>
        <w:rPr>
          <w:rFonts w:ascii="Courier New"/>
          <w:spacing w:val="-3"/>
          <w:sz w:val="20"/>
        </w:rPr>
        <w:t xml:space="preserve"> </w:t>
      </w:r>
      <w:r>
        <w:rPr>
          <w:rFonts w:ascii="Courier New"/>
          <w:sz w:val="20"/>
        </w:rPr>
        <w:t>PROCEDURES</w:t>
      </w:r>
    </w:p>
    <w:p w14:paraId="679909A2" w14:textId="77777777" w:rsidR="008D1EB1" w:rsidRDefault="004C0D40">
      <w:pPr>
        <w:tabs>
          <w:tab w:val="left" w:pos="2139"/>
          <w:tab w:val="left" w:pos="6578"/>
        </w:tabs>
        <w:spacing w:line="228" w:lineRule="auto"/>
        <w:ind w:left="339" w:right="941"/>
        <w:rPr>
          <w:rFonts w:ascii="Courier New"/>
          <w:sz w:val="20"/>
        </w:rPr>
      </w:pPr>
      <w:r>
        <w:rPr>
          <w:rFonts w:ascii="Courier New"/>
          <w:sz w:val="20"/>
        </w:rPr>
        <w:t>DESCRIPTION:</w:t>
      </w:r>
      <w:r>
        <w:rPr>
          <w:rFonts w:ascii="Courier New"/>
          <w:sz w:val="20"/>
        </w:rPr>
        <w:tab/>
        <w:t>This option is tasked to</w:t>
      </w:r>
      <w:r>
        <w:rPr>
          <w:rFonts w:ascii="Courier New"/>
          <w:spacing w:val="-16"/>
          <w:sz w:val="20"/>
        </w:rPr>
        <w:t xml:space="preserve"> </w:t>
      </w:r>
      <w:r>
        <w:rPr>
          <w:rFonts w:ascii="Courier New"/>
          <w:sz w:val="20"/>
        </w:rPr>
        <w:t>run</w:t>
      </w:r>
      <w:r>
        <w:rPr>
          <w:rFonts w:ascii="Courier New"/>
          <w:spacing w:val="-3"/>
          <w:sz w:val="20"/>
        </w:rPr>
        <w:t xml:space="preserve"> </w:t>
      </w:r>
      <w:r>
        <w:rPr>
          <w:rFonts w:ascii="Courier New"/>
          <w:sz w:val="20"/>
        </w:rPr>
        <w:t>daily.</w:t>
      </w:r>
      <w:r>
        <w:rPr>
          <w:rFonts w:ascii="Courier New"/>
          <w:sz w:val="20"/>
        </w:rPr>
        <w:tab/>
        <w:t>It will process the HL7 messages that need to be sent to the device on a daily basis for CP</w:t>
      </w:r>
      <w:r>
        <w:rPr>
          <w:rFonts w:ascii="Courier New"/>
          <w:spacing w:val="-46"/>
          <w:sz w:val="20"/>
        </w:rPr>
        <w:t xml:space="preserve"> </w:t>
      </w:r>
      <w:r>
        <w:rPr>
          <w:rFonts w:ascii="Courier New"/>
          <w:sz w:val="20"/>
        </w:rPr>
        <w:t>studies.</w:t>
      </w:r>
    </w:p>
    <w:p w14:paraId="75137D37" w14:textId="77777777" w:rsidR="008D1EB1" w:rsidRDefault="004C0D40">
      <w:pPr>
        <w:tabs>
          <w:tab w:val="left" w:pos="5018"/>
        </w:tabs>
        <w:spacing w:line="228" w:lineRule="auto"/>
        <w:ind w:left="459" w:right="2140"/>
        <w:rPr>
          <w:rFonts w:ascii="Courier New"/>
          <w:sz w:val="20"/>
        </w:rPr>
      </w:pPr>
      <w:r>
        <w:rPr>
          <w:rFonts w:ascii="Courier New"/>
          <w:sz w:val="20"/>
        </w:rPr>
        <w:t>ROUTINE:</w:t>
      </w:r>
      <w:r>
        <w:rPr>
          <w:rFonts w:ascii="Courier New"/>
          <w:spacing w:val="-8"/>
          <w:sz w:val="20"/>
        </w:rPr>
        <w:t xml:space="preserve"> </w:t>
      </w:r>
      <w:r>
        <w:rPr>
          <w:rFonts w:ascii="Courier New"/>
          <w:sz w:val="20"/>
        </w:rPr>
        <w:t>EN1^MDWORSR</w:t>
      </w:r>
      <w:r>
        <w:rPr>
          <w:rFonts w:ascii="Courier New"/>
          <w:sz w:val="20"/>
        </w:rPr>
        <w:tab/>
        <w:t>SCHEDULING RECOMMENDED:</w:t>
      </w:r>
      <w:r>
        <w:rPr>
          <w:rFonts w:ascii="Courier New"/>
          <w:spacing w:val="-18"/>
          <w:sz w:val="20"/>
        </w:rPr>
        <w:t xml:space="preserve"> </w:t>
      </w:r>
      <w:r>
        <w:rPr>
          <w:rFonts w:ascii="Courier New"/>
          <w:sz w:val="20"/>
        </w:rPr>
        <w:t>YES UPPERCASE MENU TEXT: SCHEDULED</w:t>
      </w:r>
      <w:r>
        <w:rPr>
          <w:rFonts w:ascii="Courier New"/>
          <w:spacing w:val="-7"/>
          <w:sz w:val="20"/>
        </w:rPr>
        <w:t xml:space="preserve"> </w:t>
      </w:r>
      <w:r>
        <w:rPr>
          <w:rFonts w:ascii="Courier New"/>
          <w:sz w:val="20"/>
        </w:rPr>
        <w:t>STUDIES</w:t>
      </w:r>
    </w:p>
    <w:p w14:paraId="07B7A05E" w14:textId="77777777" w:rsidR="008D1EB1" w:rsidRDefault="008D1EB1">
      <w:pPr>
        <w:pStyle w:val="BodyText"/>
        <w:rPr>
          <w:rFonts w:ascii="Courier New"/>
          <w:sz w:val="22"/>
        </w:rPr>
      </w:pPr>
    </w:p>
    <w:p w14:paraId="2A8FF384" w14:textId="77777777" w:rsidR="004C0D40" w:rsidRDefault="004C0D40">
      <w:pPr>
        <w:tabs>
          <w:tab w:val="left" w:pos="5018"/>
        </w:tabs>
        <w:spacing w:before="185" w:line="230" w:lineRule="auto"/>
        <w:ind w:left="459" w:right="2140" w:hanging="240"/>
        <w:rPr>
          <w:rFonts w:ascii="Courier New"/>
          <w:sz w:val="20"/>
        </w:rPr>
      </w:pPr>
      <w:r>
        <w:rPr>
          <w:rFonts w:ascii="Courier New"/>
          <w:sz w:val="20"/>
        </w:rPr>
        <w:t xml:space="preserve">NAME: </w:t>
      </w:r>
      <w:r>
        <w:rPr>
          <w:rFonts w:ascii="Courier New"/>
          <w:b/>
          <w:sz w:val="20"/>
        </w:rPr>
        <w:t>MD</w:t>
      </w:r>
      <w:r>
        <w:rPr>
          <w:rFonts w:ascii="Courier New"/>
          <w:b/>
          <w:spacing w:val="-8"/>
          <w:sz w:val="20"/>
        </w:rPr>
        <w:t xml:space="preserve"> </w:t>
      </w:r>
      <w:r>
        <w:rPr>
          <w:rFonts w:ascii="Courier New"/>
          <w:b/>
          <w:sz w:val="20"/>
        </w:rPr>
        <w:t>STUDY</w:t>
      </w:r>
      <w:r>
        <w:rPr>
          <w:rFonts w:ascii="Courier New"/>
          <w:b/>
          <w:spacing w:val="-4"/>
          <w:sz w:val="20"/>
        </w:rPr>
        <w:t xml:space="preserve"> </w:t>
      </w:r>
      <w:r>
        <w:rPr>
          <w:rFonts w:ascii="Courier New"/>
          <w:b/>
          <w:sz w:val="20"/>
        </w:rPr>
        <w:t>CHECK-IN</w:t>
      </w:r>
      <w:r>
        <w:rPr>
          <w:rFonts w:ascii="Courier New"/>
          <w:b/>
          <w:sz w:val="20"/>
        </w:rPr>
        <w:tab/>
      </w:r>
      <w:r>
        <w:rPr>
          <w:rFonts w:ascii="Courier New"/>
          <w:sz w:val="20"/>
        </w:rPr>
        <w:t>MENU TEXT: Study Check-in TYPE:</w:t>
      </w:r>
      <w:r>
        <w:rPr>
          <w:rFonts w:ascii="Courier New"/>
          <w:spacing w:val="-4"/>
          <w:sz w:val="20"/>
        </w:rPr>
        <w:t xml:space="preserve"> </w:t>
      </w:r>
      <w:r>
        <w:rPr>
          <w:rFonts w:ascii="Courier New"/>
          <w:sz w:val="20"/>
        </w:rPr>
        <w:t>run</w:t>
      </w:r>
      <w:r>
        <w:rPr>
          <w:rFonts w:ascii="Courier New"/>
          <w:spacing w:val="-4"/>
          <w:sz w:val="20"/>
        </w:rPr>
        <w:t xml:space="preserve"> </w:t>
      </w:r>
      <w:r>
        <w:rPr>
          <w:rFonts w:ascii="Courier New"/>
          <w:sz w:val="20"/>
        </w:rPr>
        <w:t>routine</w:t>
      </w:r>
      <w:r>
        <w:rPr>
          <w:rFonts w:ascii="Courier New"/>
          <w:sz w:val="20"/>
        </w:rPr>
        <w:tab/>
        <w:t>CREATOR:</w:t>
      </w:r>
      <w:r>
        <w:rPr>
          <w:rFonts w:ascii="Courier New"/>
          <w:spacing w:val="-17"/>
          <w:sz w:val="20"/>
        </w:rPr>
        <w:t xml:space="preserve"> </w:t>
      </w:r>
      <w:r w:rsidRPr="004C0D40">
        <w:rPr>
          <w:rFonts w:ascii="Courier New"/>
          <w:sz w:val="20"/>
          <w:highlight w:val="yellow"/>
        </w:rPr>
        <w:t>REDACTED</w:t>
      </w:r>
      <w:r>
        <w:rPr>
          <w:rFonts w:ascii="Courier New"/>
          <w:sz w:val="20"/>
        </w:rPr>
        <w:t xml:space="preserve"> </w:t>
      </w:r>
    </w:p>
    <w:p w14:paraId="6F7DDFB9" w14:textId="77777777" w:rsidR="008D1EB1" w:rsidRDefault="004C0D40" w:rsidP="004C0D40">
      <w:pPr>
        <w:tabs>
          <w:tab w:val="left" w:pos="5018"/>
        </w:tabs>
        <w:spacing w:line="230" w:lineRule="auto"/>
        <w:ind w:left="461" w:right="2146" w:hanging="245"/>
        <w:rPr>
          <w:rFonts w:ascii="Courier New"/>
          <w:sz w:val="20"/>
        </w:rPr>
      </w:pPr>
      <w:r>
        <w:rPr>
          <w:rFonts w:ascii="Courier New"/>
          <w:sz w:val="20"/>
        </w:rPr>
        <w:t>PACKAGE: CLINICAL</w:t>
      </w:r>
      <w:r>
        <w:rPr>
          <w:rFonts w:ascii="Courier New"/>
          <w:spacing w:val="-3"/>
          <w:sz w:val="20"/>
        </w:rPr>
        <w:t xml:space="preserve"> </w:t>
      </w:r>
      <w:r>
        <w:rPr>
          <w:rFonts w:ascii="Courier New"/>
          <w:sz w:val="20"/>
        </w:rPr>
        <w:t>PROCEDURES</w:t>
      </w:r>
    </w:p>
    <w:p w14:paraId="4AFCB511" w14:textId="77777777" w:rsidR="008D1EB1" w:rsidRDefault="004C0D40">
      <w:pPr>
        <w:tabs>
          <w:tab w:val="left" w:pos="2139"/>
          <w:tab w:val="left" w:pos="6577"/>
        </w:tabs>
        <w:spacing w:line="228" w:lineRule="auto"/>
        <w:ind w:left="339" w:right="1060"/>
        <w:rPr>
          <w:rFonts w:ascii="Courier New"/>
          <w:sz w:val="20"/>
        </w:rPr>
      </w:pPr>
      <w:r>
        <w:rPr>
          <w:rFonts w:ascii="Courier New"/>
          <w:sz w:val="20"/>
        </w:rPr>
        <w:t>DESCRIPTION:</w:t>
      </w:r>
      <w:r>
        <w:rPr>
          <w:rFonts w:ascii="Courier New"/>
          <w:sz w:val="20"/>
        </w:rPr>
        <w:tab/>
        <w:t>This option is tasked to</w:t>
      </w:r>
      <w:r>
        <w:rPr>
          <w:rFonts w:ascii="Courier New"/>
          <w:spacing w:val="-16"/>
          <w:sz w:val="20"/>
        </w:rPr>
        <w:t xml:space="preserve"> </w:t>
      </w:r>
      <w:r>
        <w:rPr>
          <w:rFonts w:ascii="Courier New"/>
          <w:sz w:val="20"/>
        </w:rPr>
        <w:t>run</w:t>
      </w:r>
      <w:r>
        <w:rPr>
          <w:rFonts w:ascii="Courier New"/>
          <w:spacing w:val="-3"/>
          <w:sz w:val="20"/>
        </w:rPr>
        <w:t xml:space="preserve"> </w:t>
      </w:r>
      <w:r>
        <w:rPr>
          <w:rFonts w:ascii="Courier New"/>
          <w:sz w:val="20"/>
        </w:rPr>
        <w:t>daily.</w:t>
      </w:r>
      <w:r>
        <w:rPr>
          <w:rFonts w:ascii="Courier New"/>
          <w:sz w:val="20"/>
        </w:rPr>
        <w:tab/>
        <w:t>It checks-in CP studies for procedures that require multiple encounters such as Hemodialysis, Respiratory Therapy, and Sleep</w:t>
      </w:r>
      <w:r>
        <w:rPr>
          <w:rFonts w:ascii="Courier New"/>
          <w:spacing w:val="-7"/>
          <w:sz w:val="20"/>
        </w:rPr>
        <w:t xml:space="preserve"> </w:t>
      </w:r>
      <w:r>
        <w:rPr>
          <w:rFonts w:ascii="Courier New"/>
          <w:sz w:val="20"/>
        </w:rPr>
        <w:t>Studies.</w:t>
      </w:r>
    </w:p>
    <w:p w14:paraId="5BBB2690" w14:textId="77777777" w:rsidR="008D1EB1" w:rsidRDefault="004C0D40">
      <w:pPr>
        <w:tabs>
          <w:tab w:val="left" w:pos="5018"/>
        </w:tabs>
        <w:spacing w:line="228" w:lineRule="auto"/>
        <w:ind w:left="459" w:right="2140"/>
        <w:rPr>
          <w:rFonts w:ascii="Courier New"/>
          <w:sz w:val="20"/>
        </w:rPr>
      </w:pPr>
      <w:r>
        <w:rPr>
          <w:rFonts w:ascii="Courier New"/>
          <w:sz w:val="20"/>
        </w:rPr>
        <w:t>ROUTINE:</w:t>
      </w:r>
      <w:r>
        <w:rPr>
          <w:rFonts w:ascii="Courier New"/>
          <w:spacing w:val="-10"/>
          <w:sz w:val="20"/>
        </w:rPr>
        <w:t xml:space="preserve"> </w:t>
      </w:r>
      <w:r>
        <w:rPr>
          <w:rFonts w:ascii="Courier New"/>
          <w:sz w:val="20"/>
        </w:rPr>
        <w:t>CLINICPT^MDWORSR</w:t>
      </w:r>
      <w:r>
        <w:rPr>
          <w:rFonts w:ascii="Courier New"/>
          <w:sz w:val="20"/>
        </w:rPr>
        <w:tab/>
        <w:t>SCHEDULING RECOMMENDED:</w:t>
      </w:r>
      <w:r>
        <w:rPr>
          <w:rFonts w:ascii="Courier New"/>
          <w:spacing w:val="-17"/>
          <w:sz w:val="20"/>
        </w:rPr>
        <w:t xml:space="preserve"> </w:t>
      </w:r>
      <w:r>
        <w:rPr>
          <w:rFonts w:ascii="Courier New"/>
          <w:sz w:val="20"/>
        </w:rPr>
        <w:t>YES UPPERCASE MENU TEXT: STUDY</w:t>
      </w:r>
      <w:r>
        <w:rPr>
          <w:rFonts w:ascii="Courier New"/>
          <w:spacing w:val="-7"/>
          <w:sz w:val="20"/>
        </w:rPr>
        <w:t xml:space="preserve"> </w:t>
      </w:r>
      <w:r>
        <w:rPr>
          <w:rFonts w:ascii="Courier New"/>
          <w:sz w:val="20"/>
        </w:rPr>
        <w:t>CHECK-IN</w:t>
      </w:r>
    </w:p>
    <w:p w14:paraId="35C356E7" w14:textId="77777777" w:rsidR="008D1EB1" w:rsidRDefault="008D1EB1">
      <w:pPr>
        <w:pStyle w:val="BodyText"/>
        <w:spacing w:before="10"/>
        <w:rPr>
          <w:rFonts w:ascii="Courier New"/>
          <w:sz w:val="17"/>
        </w:rPr>
      </w:pPr>
    </w:p>
    <w:p w14:paraId="21E9A7AC" w14:textId="77777777" w:rsidR="008D1EB1" w:rsidRDefault="004C0D40">
      <w:pPr>
        <w:spacing w:before="1" w:line="221" w:lineRule="exact"/>
        <w:ind w:left="219"/>
        <w:rPr>
          <w:rFonts w:ascii="Courier New"/>
          <w:sz w:val="20"/>
        </w:rPr>
      </w:pPr>
      <w:r>
        <w:rPr>
          <w:rFonts w:ascii="Courier New"/>
          <w:sz w:val="20"/>
        </w:rPr>
        <w:t>The two options needs to be scheduled to run daily.</w:t>
      </w:r>
    </w:p>
    <w:p w14:paraId="1BD23D77" w14:textId="77777777" w:rsidR="008D1EB1" w:rsidRDefault="004C0D40">
      <w:pPr>
        <w:tabs>
          <w:tab w:val="left" w:pos="2859"/>
          <w:tab w:val="left" w:pos="3818"/>
          <w:tab w:val="left" w:pos="6457"/>
        </w:tabs>
        <w:spacing w:before="2" w:line="228" w:lineRule="auto"/>
        <w:ind w:left="219" w:right="1060"/>
        <w:rPr>
          <w:rFonts w:ascii="Courier New" w:hAnsi="Courier New"/>
          <w:sz w:val="20"/>
        </w:rPr>
      </w:pPr>
      <w:r>
        <w:rPr>
          <w:rFonts w:ascii="Courier New" w:hAnsi="Courier New"/>
          <w:sz w:val="20"/>
        </w:rPr>
        <w:t>Schedule the option MD SCHEDULED STUDIES to start the next day after patch installation</w:t>
      </w:r>
      <w:r>
        <w:rPr>
          <w:rFonts w:ascii="Courier New" w:hAnsi="Courier New"/>
          <w:spacing w:val="-5"/>
          <w:sz w:val="20"/>
        </w:rPr>
        <w:t xml:space="preserve"> </w:t>
      </w:r>
      <w:r>
        <w:rPr>
          <w:rFonts w:ascii="Courier New" w:hAnsi="Courier New"/>
          <w:sz w:val="20"/>
        </w:rPr>
        <w:t>at</w:t>
      </w:r>
      <w:r>
        <w:rPr>
          <w:rFonts w:ascii="Courier New" w:hAnsi="Courier New"/>
          <w:spacing w:val="-5"/>
          <w:sz w:val="20"/>
        </w:rPr>
        <w:t xml:space="preserve"> </w:t>
      </w:r>
      <w:r>
        <w:rPr>
          <w:rFonts w:ascii="Courier New" w:hAnsi="Courier New"/>
          <w:sz w:val="20"/>
        </w:rPr>
        <w:t>4am.</w:t>
      </w:r>
      <w:r>
        <w:rPr>
          <w:rFonts w:ascii="Courier New" w:hAnsi="Courier New"/>
          <w:sz w:val="20"/>
        </w:rPr>
        <w:tab/>
        <w:t>This task will process the studies that are</w:t>
      </w:r>
      <w:r>
        <w:rPr>
          <w:rFonts w:ascii="Courier New" w:hAnsi="Courier New"/>
          <w:spacing w:val="-34"/>
          <w:sz w:val="20"/>
        </w:rPr>
        <w:t xml:space="preserve"> </w:t>
      </w:r>
      <w:r>
        <w:rPr>
          <w:rFonts w:ascii="Courier New" w:hAnsi="Courier New"/>
          <w:sz w:val="20"/>
        </w:rPr>
        <w:t>associated with the appointments that are dated for</w:t>
      </w:r>
      <w:r>
        <w:rPr>
          <w:rFonts w:ascii="Courier New" w:hAnsi="Courier New"/>
          <w:spacing w:val="-25"/>
          <w:sz w:val="20"/>
        </w:rPr>
        <w:t xml:space="preserve"> </w:t>
      </w:r>
      <w:r>
        <w:rPr>
          <w:rFonts w:ascii="Courier New" w:hAnsi="Courier New"/>
          <w:sz w:val="20"/>
        </w:rPr>
        <w:t>that</w:t>
      </w:r>
      <w:r>
        <w:rPr>
          <w:rFonts w:ascii="Courier New" w:hAnsi="Courier New"/>
          <w:spacing w:val="-4"/>
          <w:sz w:val="20"/>
        </w:rPr>
        <w:t xml:space="preserve"> </w:t>
      </w:r>
      <w:r>
        <w:rPr>
          <w:rFonts w:ascii="Courier New" w:hAnsi="Courier New"/>
          <w:sz w:val="20"/>
        </w:rPr>
        <w:t>day.</w:t>
      </w:r>
      <w:r>
        <w:rPr>
          <w:rFonts w:ascii="Courier New" w:hAnsi="Courier New"/>
          <w:sz w:val="20"/>
        </w:rPr>
        <w:tab/>
        <w:t>If the procedure request is associated with a future appointment, the study that is auto checked-in will have a status</w:t>
      </w:r>
      <w:r>
        <w:rPr>
          <w:rFonts w:ascii="Courier New" w:hAnsi="Courier New"/>
          <w:spacing w:val="-12"/>
          <w:sz w:val="20"/>
        </w:rPr>
        <w:t xml:space="preserve"> </w:t>
      </w:r>
      <w:r>
        <w:rPr>
          <w:rFonts w:ascii="Courier New" w:hAnsi="Courier New"/>
          <w:sz w:val="20"/>
        </w:rPr>
        <w:t>of</w:t>
      </w:r>
      <w:r>
        <w:rPr>
          <w:rFonts w:ascii="Courier New" w:hAnsi="Courier New"/>
          <w:spacing w:val="-3"/>
          <w:sz w:val="20"/>
        </w:rPr>
        <w:t xml:space="preserve"> </w:t>
      </w:r>
      <w:r>
        <w:rPr>
          <w:rFonts w:ascii="Courier New" w:hAnsi="Courier New"/>
          <w:sz w:val="20"/>
        </w:rPr>
        <w:t>“New”.</w:t>
      </w:r>
      <w:r>
        <w:rPr>
          <w:rFonts w:ascii="Courier New" w:hAnsi="Courier New"/>
          <w:sz w:val="20"/>
        </w:rPr>
        <w:tab/>
        <w:t>The MD SCHEDULED STUDIES task will process</w:t>
      </w:r>
      <w:r>
        <w:rPr>
          <w:rFonts w:ascii="Courier New" w:hAnsi="Courier New"/>
          <w:spacing w:val="-29"/>
          <w:sz w:val="20"/>
        </w:rPr>
        <w:t xml:space="preserve"> </w:t>
      </w:r>
      <w:r>
        <w:rPr>
          <w:rFonts w:ascii="Courier New" w:hAnsi="Courier New"/>
          <w:sz w:val="20"/>
        </w:rPr>
        <w:t>the study and change the status to “Pending Instrument</w:t>
      </w:r>
      <w:r>
        <w:rPr>
          <w:rFonts w:ascii="Courier New" w:hAnsi="Courier New"/>
          <w:spacing w:val="-17"/>
          <w:sz w:val="20"/>
        </w:rPr>
        <w:t xml:space="preserve"> </w:t>
      </w:r>
      <w:r>
        <w:rPr>
          <w:rFonts w:ascii="Courier New" w:hAnsi="Courier New"/>
          <w:sz w:val="20"/>
        </w:rPr>
        <w:t>Data”.</w:t>
      </w:r>
    </w:p>
    <w:p w14:paraId="6B8CB8BF" w14:textId="77777777" w:rsidR="008D1EB1" w:rsidRDefault="008D1EB1">
      <w:pPr>
        <w:pStyle w:val="BodyText"/>
        <w:rPr>
          <w:rFonts w:ascii="Courier New"/>
          <w:sz w:val="18"/>
        </w:rPr>
      </w:pPr>
    </w:p>
    <w:p w14:paraId="10987246" w14:textId="77777777" w:rsidR="008D1EB1" w:rsidRDefault="004C0D40">
      <w:pPr>
        <w:ind w:left="219"/>
        <w:rPr>
          <w:rFonts w:ascii="Courier New"/>
          <w:sz w:val="20"/>
        </w:rPr>
      </w:pPr>
      <w:r>
        <w:rPr>
          <w:rFonts w:ascii="Courier New"/>
          <w:sz w:val="20"/>
        </w:rPr>
        <w:t>Sample Screen capture of the scheduled option:</w:t>
      </w:r>
    </w:p>
    <w:p w14:paraId="436496B6" w14:textId="77777777" w:rsidR="008D1EB1" w:rsidRDefault="008D1EB1">
      <w:pPr>
        <w:pStyle w:val="BodyText"/>
        <w:rPr>
          <w:rFonts w:ascii="Courier New"/>
          <w:sz w:val="20"/>
        </w:rPr>
      </w:pPr>
    </w:p>
    <w:p w14:paraId="04F68F33" w14:textId="77777777" w:rsidR="008D1EB1" w:rsidRDefault="00630C44">
      <w:pPr>
        <w:pStyle w:val="BodyText"/>
        <w:spacing w:before="7"/>
        <w:rPr>
          <w:rFonts w:ascii="Courier New"/>
          <w:sz w:val="13"/>
        </w:rPr>
      </w:pPr>
      <w:r>
        <w:pict w14:anchorId="3069E5B6">
          <v:group id="_x0000_s1161" style="position:absolute;margin-left:66.05pt;margin-top:9.9pt;width:479.9pt;height:206.95pt;z-index:-251592704;mso-wrap-distance-left:0;mso-wrap-distance-right:0;mso-position-horizontal-relative:page" coordorigin="1321,198" coordsize="9598,4139">
            <v:line id="_x0000_s1171" style="position:absolute" from="1321,203" to="10919,203" strokeweight=".48pt"/>
            <v:line id="_x0000_s1170" style="position:absolute" from="10914,198" to="10914,4093" strokeweight=".48pt"/>
            <v:line id="_x0000_s1169" style="position:absolute" from="1680,1941" to="10437,1941" strokeweight=".14492mm"/>
            <v:line id="_x0000_s1168" style="position:absolute" from="1321,4332" to="10919,4332" strokeweight=".48pt"/>
            <v:line id="_x0000_s1167" style="position:absolute" from="1326,198" to="1326,4337" strokeweight=".48pt"/>
            <v:line id="_x0000_s1166" style="position:absolute" from="10914,4093" to="10914,4337" strokeweight=".48pt"/>
            <v:shape id="_x0000_s1165" type="#_x0000_t202" style="position:absolute;left:1440;top:2153;width:5659;height:1946" filled="f" stroked="f">
              <v:textbox inset="0,0,0,0">
                <w:txbxContent>
                  <w:p w14:paraId="2DD8AB06" w14:textId="77777777" w:rsidR="008D1EB1" w:rsidRDefault="004C0D40">
                    <w:pPr>
                      <w:spacing w:line="456" w:lineRule="auto"/>
                      <w:ind w:right="-1" w:firstLine="239"/>
                      <w:rPr>
                        <w:rFonts w:ascii="Courier New"/>
                        <w:sz w:val="20"/>
                      </w:rPr>
                    </w:pPr>
                    <w:r>
                      <w:rPr>
                        <w:rFonts w:ascii="Courier New"/>
                        <w:sz w:val="20"/>
                      </w:rPr>
                      <w:t>QUEUED TO RUN AT WHAT TIME: MAY 22,2007@04:00 DEVICE FOR QUEUED JOB OUTPUT:</w:t>
                    </w:r>
                  </w:p>
                  <w:p w14:paraId="6C25DA39" w14:textId="77777777" w:rsidR="008D1EB1" w:rsidRDefault="004C0D40">
                    <w:pPr>
                      <w:spacing w:line="456" w:lineRule="auto"/>
                      <w:ind w:left="719" w:right="719" w:hanging="600"/>
                      <w:rPr>
                        <w:rFonts w:ascii="Courier New"/>
                        <w:sz w:val="20"/>
                      </w:rPr>
                    </w:pPr>
                    <w:r>
                      <w:rPr>
                        <w:rFonts w:ascii="Courier New"/>
                        <w:sz w:val="20"/>
                      </w:rPr>
                      <w:t>QUEUED TO RUN ON VOLUME SET: site volume RESCHEDULING FREQUENCY: 1D</w:t>
                    </w:r>
                  </w:p>
                  <w:p w14:paraId="03319CC5" w14:textId="77777777" w:rsidR="008D1EB1" w:rsidRDefault="004C0D40">
                    <w:pPr>
                      <w:spacing w:line="225" w:lineRule="exact"/>
                      <w:ind w:left="1559"/>
                      <w:rPr>
                        <w:rFonts w:ascii="Courier New"/>
                        <w:sz w:val="20"/>
                      </w:rPr>
                    </w:pPr>
                    <w:r>
                      <w:rPr>
                        <w:rFonts w:ascii="Courier New"/>
                        <w:sz w:val="20"/>
                      </w:rPr>
                      <w:t>TASK PARAMETERS:</w:t>
                    </w:r>
                  </w:p>
                </w:txbxContent>
              </v:textbox>
            </v:shape>
            <v:shape id="_x0000_s1164" type="#_x0000_t202" style="position:absolute;left:1919;top:1079;width:8298;height:657" filled="f" stroked="f">
              <v:textbox inset="0,0,0,0">
                <w:txbxContent>
                  <w:p w14:paraId="43373177" w14:textId="77777777" w:rsidR="008D1EB1" w:rsidRDefault="004C0D40">
                    <w:pPr>
                      <w:spacing w:before="8" w:line="228" w:lineRule="auto"/>
                      <w:ind w:right="3238" w:firstLine="2639"/>
                      <w:rPr>
                        <w:rFonts w:ascii="Courier New"/>
                        <w:sz w:val="20"/>
                      </w:rPr>
                    </w:pPr>
                    <w:r>
                      <w:rPr>
                        <w:rFonts w:ascii="Courier New"/>
                        <w:sz w:val="20"/>
                      </w:rPr>
                      <w:t>Edit Option Schedule Option Name: MD SCHEDULED STUDIES</w:t>
                    </w:r>
                  </w:p>
                  <w:p w14:paraId="377177F3" w14:textId="77777777" w:rsidR="008D1EB1" w:rsidRDefault="004C0D40">
                    <w:pPr>
                      <w:tabs>
                        <w:tab w:val="left" w:pos="6358"/>
                      </w:tabs>
                      <w:spacing w:line="217" w:lineRule="exact"/>
                      <w:rPr>
                        <w:rFonts w:ascii="Courier New"/>
                        <w:sz w:val="20"/>
                      </w:rPr>
                    </w:pPr>
                    <w:r>
                      <w:rPr>
                        <w:rFonts w:ascii="Courier New"/>
                        <w:sz w:val="20"/>
                      </w:rPr>
                      <w:t>Menu Text:</w:t>
                    </w:r>
                    <w:r>
                      <w:rPr>
                        <w:rFonts w:ascii="Courier New"/>
                        <w:spacing w:val="-10"/>
                        <w:sz w:val="20"/>
                      </w:rPr>
                      <w:t xml:space="preserve"> </w:t>
                    </w:r>
                    <w:r>
                      <w:rPr>
                        <w:rFonts w:ascii="Courier New"/>
                        <w:sz w:val="20"/>
                      </w:rPr>
                      <w:t>Scheduled</w:t>
                    </w:r>
                    <w:r>
                      <w:rPr>
                        <w:rFonts w:ascii="Courier New"/>
                        <w:spacing w:val="-5"/>
                        <w:sz w:val="20"/>
                      </w:rPr>
                      <w:t xml:space="preserve"> </w:t>
                    </w:r>
                    <w:r>
                      <w:rPr>
                        <w:rFonts w:ascii="Courier New"/>
                        <w:sz w:val="20"/>
                      </w:rPr>
                      <w:t>Studies</w:t>
                    </w:r>
                    <w:r>
                      <w:rPr>
                        <w:rFonts w:ascii="Courier New"/>
                        <w:sz w:val="20"/>
                      </w:rPr>
                      <w:tab/>
                      <w:t>TASK ID:</w:t>
                    </w:r>
                    <w:r>
                      <w:rPr>
                        <w:rFonts w:ascii="Courier New"/>
                        <w:spacing w:val="-10"/>
                        <w:sz w:val="20"/>
                      </w:rPr>
                      <w:t xml:space="preserve"> </w:t>
                    </w:r>
                    <w:r>
                      <w:rPr>
                        <w:rFonts w:ascii="Courier New"/>
                        <w:sz w:val="20"/>
                      </w:rPr>
                      <w:t>2619819</w:t>
                    </w:r>
                  </w:p>
                </w:txbxContent>
              </v:textbox>
            </v:shape>
            <v:shape id="_x0000_s1163" type="#_x0000_t202" style="position:absolute;left:8997;top:864;width:380;height:228" filled="f" stroked="f">
              <v:textbox inset="0,0,0,0">
                <w:txbxContent>
                  <w:p w14:paraId="60D58105" w14:textId="77777777" w:rsidR="008D1EB1" w:rsidRDefault="004C0D40">
                    <w:pPr>
                      <w:rPr>
                        <w:rFonts w:ascii="Courier New"/>
                        <w:sz w:val="20"/>
                      </w:rPr>
                    </w:pPr>
                    <w:r>
                      <w:rPr>
                        <w:rFonts w:ascii="Courier New"/>
                        <w:sz w:val="20"/>
                      </w:rPr>
                      <w:t>(R)</w:t>
                    </w:r>
                  </w:p>
                </w:txbxContent>
              </v:textbox>
            </v:shape>
            <v:shape id="_x0000_s1162" type="#_x0000_t202" style="position:absolute;left:1439;top:220;width:6858;height:872" filled="f" stroked="f">
              <v:textbox inset="0,0,0,0">
                <w:txbxContent>
                  <w:p w14:paraId="5B979219" w14:textId="77777777" w:rsidR="008D1EB1" w:rsidRDefault="004C0D40">
                    <w:pPr>
                      <w:spacing w:line="221" w:lineRule="exact"/>
                      <w:rPr>
                        <w:rFonts w:ascii="Courier New"/>
                        <w:sz w:val="20"/>
                      </w:rPr>
                    </w:pPr>
                    <w:r>
                      <w:rPr>
                        <w:rFonts w:ascii="Courier New"/>
                        <w:sz w:val="20"/>
                      </w:rPr>
                      <w:t>Select OPTION to schedule or reschedule: MD</w:t>
                    </w:r>
                  </w:p>
                  <w:p w14:paraId="60CCA9D0" w14:textId="77777777" w:rsidR="008D1EB1" w:rsidRDefault="004C0D40">
                    <w:pPr>
                      <w:numPr>
                        <w:ilvl w:val="0"/>
                        <w:numId w:val="22"/>
                      </w:numPr>
                      <w:tabs>
                        <w:tab w:val="left" w:pos="1079"/>
                        <w:tab w:val="left" w:pos="1080"/>
                        <w:tab w:val="left" w:pos="4318"/>
                      </w:tabs>
                      <w:spacing w:line="215" w:lineRule="exact"/>
                      <w:ind w:hanging="481"/>
                      <w:rPr>
                        <w:rFonts w:ascii="Courier New"/>
                        <w:sz w:val="20"/>
                      </w:rPr>
                    </w:pPr>
                    <w:r>
                      <w:rPr>
                        <w:rFonts w:ascii="Courier New"/>
                        <w:sz w:val="20"/>
                      </w:rPr>
                      <w:t>MD</w:t>
                    </w:r>
                    <w:r>
                      <w:rPr>
                        <w:rFonts w:ascii="Courier New"/>
                        <w:spacing w:val="-5"/>
                        <w:sz w:val="20"/>
                      </w:rPr>
                      <w:t xml:space="preserve"> </w:t>
                    </w:r>
                    <w:r>
                      <w:rPr>
                        <w:rFonts w:ascii="Courier New"/>
                        <w:sz w:val="20"/>
                      </w:rPr>
                      <w:t>SCHEDULED</w:t>
                    </w:r>
                    <w:r>
                      <w:rPr>
                        <w:rFonts w:ascii="Courier New"/>
                        <w:spacing w:val="-5"/>
                        <w:sz w:val="20"/>
                      </w:rPr>
                      <w:t xml:space="preserve"> </w:t>
                    </w:r>
                    <w:r>
                      <w:rPr>
                        <w:rFonts w:ascii="Courier New"/>
                        <w:sz w:val="20"/>
                      </w:rPr>
                      <w:t>STUDIES</w:t>
                    </w:r>
                    <w:r>
                      <w:rPr>
                        <w:rFonts w:ascii="Courier New"/>
                        <w:sz w:val="20"/>
                      </w:rPr>
                      <w:tab/>
                      <w:t>Scheduled</w:t>
                    </w:r>
                    <w:r>
                      <w:rPr>
                        <w:rFonts w:ascii="Courier New"/>
                        <w:spacing w:val="-3"/>
                        <w:sz w:val="20"/>
                      </w:rPr>
                      <w:t xml:space="preserve"> </w:t>
                    </w:r>
                    <w:r>
                      <w:rPr>
                        <w:rFonts w:ascii="Courier New"/>
                        <w:sz w:val="20"/>
                      </w:rPr>
                      <w:t>Studies</w:t>
                    </w:r>
                  </w:p>
                  <w:p w14:paraId="269B7D83" w14:textId="77777777" w:rsidR="008D1EB1" w:rsidRDefault="004C0D40">
                    <w:pPr>
                      <w:numPr>
                        <w:ilvl w:val="0"/>
                        <w:numId w:val="22"/>
                      </w:numPr>
                      <w:tabs>
                        <w:tab w:val="left" w:pos="1079"/>
                        <w:tab w:val="left" w:pos="1080"/>
                        <w:tab w:val="left" w:pos="3958"/>
                      </w:tabs>
                      <w:spacing w:line="215" w:lineRule="exact"/>
                      <w:ind w:hanging="481"/>
                      <w:rPr>
                        <w:rFonts w:ascii="Courier New"/>
                        <w:sz w:val="20"/>
                      </w:rPr>
                    </w:pPr>
                    <w:r>
                      <w:rPr>
                        <w:rFonts w:ascii="Courier New"/>
                        <w:sz w:val="20"/>
                      </w:rPr>
                      <w:t>MD</w:t>
                    </w:r>
                    <w:r>
                      <w:rPr>
                        <w:rFonts w:ascii="Courier New"/>
                        <w:spacing w:val="-4"/>
                        <w:sz w:val="20"/>
                      </w:rPr>
                      <w:t xml:space="preserve"> </w:t>
                    </w:r>
                    <w:r>
                      <w:rPr>
                        <w:rFonts w:ascii="Courier New"/>
                        <w:sz w:val="20"/>
                      </w:rPr>
                      <w:t>STUDY</w:t>
                    </w:r>
                    <w:r>
                      <w:rPr>
                        <w:rFonts w:ascii="Courier New"/>
                        <w:spacing w:val="-4"/>
                        <w:sz w:val="20"/>
                      </w:rPr>
                      <w:t xml:space="preserve"> </w:t>
                    </w:r>
                    <w:r>
                      <w:rPr>
                        <w:rFonts w:ascii="Courier New"/>
                        <w:sz w:val="20"/>
                      </w:rPr>
                      <w:t>CHECK-IN</w:t>
                    </w:r>
                    <w:r>
                      <w:rPr>
                        <w:rFonts w:ascii="Courier New"/>
                        <w:sz w:val="20"/>
                      </w:rPr>
                      <w:tab/>
                      <w:t>Study</w:t>
                    </w:r>
                    <w:r>
                      <w:rPr>
                        <w:rFonts w:ascii="Courier New"/>
                        <w:spacing w:val="-2"/>
                        <w:sz w:val="20"/>
                      </w:rPr>
                      <w:t xml:space="preserve"> </w:t>
                    </w:r>
                    <w:r>
                      <w:rPr>
                        <w:rFonts w:ascii="Courier New"/>
                        <w:sz w:val="20"/>
                      </w:rPr>
                      <w:t>Check-in</w:t>
                    </w:r>
                  </w:p>
                  <w:p w14:paraId="362AC21D" w14:textId="77777777" w:rsidR="008D1EB1" w:rsidRDefault="004C0D40">
                    <w:pPr>
                      <w:tabs>
                        <w:tab w:val="left" w:pos="1799"/>
                        <w:tab w:val="left" w:pos="4798"/>
                      </w:tabs>
                      <w:spacing w:line="221" w:lineRule="exact"/>
                      <w:rPr>
                        <w:rFonts w:ascii="Courier New"/>
                        <w:sz w:val="20"/>
                      </w:rPr>
                    </w:pPr>
                    <w:r>
                      <w:rPr>
                        <w:rFonts w:ascii="Courier New"/>
                        <w:sz w:val="20"/>
                      </w:rPr>
                      <w:t>CHOOSE</w:t>
                    </w:r>
                    <w:r>
                      <w:rPr>
                        <w:rFonts w:ascii="Courier New"/>
                        <w:spacing w:val="-3"/>
                        <w:sz w:val="20"/>
                      </w:rPr>
                      <w:t xml:space="preserve"> </w:t>
                    </w:r>
                    <w:r>
                      <w:rPr>
                        <w:rFonts w:ascii="Courier New"/>
                        <w:sz w:val="20"/>
                      </w:rPr>
                      <w:t>1-2:</w:t>
                    </w:r>
                    <w:r>
                      <w:rPr>
                        <w:rFonts w:ascii="Courier New"/>
                        <w:spacing w:val="-3"/>
                        <w:sz w:val="20"/>
                      </w:rPr>
                      <w:t xml:space="preserve"> </w:t>
                    </w:r>
                    <w:r>
                      <w:rPr>
                        <w:rFonts w:ascii="Courier New"/>
                        <w:sz w:val="20"/>
                      </w:rPr>
                      <w:t>1</w:t>
                    </w:r>
                    <w:r>
                      <w:rPr>
                        <w:rFonts w:ascii="Courier New"/>
                        <w:sz w:val="20"/>
                      </w:rPr>
                      <w:tab/>
                      <w:t>MD</w:t>
                    </w:r>
                    <w:r>
                      <w:rPr>
                        <w:rFonts w:ascii="Courier New"/>
                        <w:spacing w:val="-5"/>
                        <w:sz w:val="20"/>
                      </w:rPr>
                      <w:t xml:space="preserve"> </w:t>
                    </w:r>
                    <w:r>
                      <w:rPr>
                        <w:rFonts w:ascii="Courier New"/>
                        <w:sz w:val="20"/>
                      </w:rPr>
                      <w:t>SCHEDULED</w:t>
                    </w:r>
                    <w:r>
                      <w:rPr>
                        <w:rFonts w:ascii="Courier New"/>
                        <w:spacing w:val="-4"/>
                        <w:sz w:val="20"/>
                      </w:rPr>
                      <w:t xml:space="preserve"> </w:t>
                    </w:r>
                    <w:r>
                      <w:rPr>
                        <w:rFonts w:ascii="Courier New"/>
                        <w:sz w:val="20"/>
                      </w:rPr>
                      <w:t>STUDIES</w:t>
                    </w:r>
                    <w:r>
                      <w:rPr>
                        <w:rFonts w:ascii="Courier New"/>
                        <w:sz w:val="20"/>
                      </w:rPr>
                      <w:tab/>
                      <w:t>Scheduled</w:t>
                    </w:r>
                    <w:r>
                      <w:rPr>
                        <w:rFonts w:ascii="Courier New"/>
                        <w:spacing w:val="-10"/>
                        <w:sz w:val="20"/>
                      </w:rPr>
                      <w:t xml:space="preserve"> </w:t>
                    </w:r>
                    <w:r>
                      <w:rPr>
                        <w:rFonts w:ascii="Courier New"/>
                        <w:sz w:val="20"/>
                      </w:rPr>
                      <w:t>Studies</w:t>
                    </w:r>
                  </w:p>
                </w:txbxContent>
              </v:textbox>
            </v:shape>
            <w10:wrap type="topAndBottom" anchorx="page"/>
          </v:group>
        </w:pict>
      </w:r>
      <w:r>
        <w:pict w14:anchorId="699E3FCC">
          <v:shape id="_x0000_s1160" style="position:absolute;margin-left:1in;margin-top:230.4pt;width:2in;height:.1pt;z-index:-251591680;mso-wrap-distance-left:0;mso-wrap-distance-right:0;mso-position-horizontal-relative:page" coordorigin="1440,4608" coordsize="2880,0" path="m1440,4608r2880,e" filled="f" strokeweight=".6pt">
            <v:path arrowok="t"/>
            <w10:wrap type="topAndBottom" anchorx="page"/>
          </v:shape>
        </w:pict>
      </w:r>
    </w:p>
    <w:p w14:paraId="01E04B28" w14:textId="77777777" w:rsidR="008D1EB1" w:rsidRDefault="008D1EB1">
      <w:pPr>
        <w:pStyle w:val="BodyText"/>
        <w:spacing w:before="10"/>
        <w:rPr>
          <w:rFonts w:ascii="Courier New"/>
          <w:sz w:val="16"/>
        </w:rPr>
      </w:pPr>
    </w:p>
    <w:p w14:paraId="14AFF6C8" w14:textId="77777777" w:rsidR="008D1EB1" w:rsidRDefault="004C0D40">
      <w:pPr>
        <w:spacing w:before="52"/>
        <w:ind w:left="220"/>
        <w:rPr>
          <w:sz w:val="20"/>
        </w:rPr>
      </w:pPr>
      <w:bookmarkStart w:id="92" w:name="_bookmark56"/>
      <w:bookmarkEnd w:id="92"/>
      <w:r>
        <w:rPr>
          <w:position w:val="9"/>
          <w:sz w:val="13"/>
        </w:rPr>
        <w:t xml:space="preserve">1 </w:t>
      </w:r>
      <w:r>
        <w:rPr>
          <w:sz w:val="20"/>
        </w:rPr>
        <w:t>Patch MD*1.0*14 March 2008 Add Scheduled Options.</w:t>
      </w:r>
    </w:p>
    <w:p w14:paraId="3D9B0171" w14:textId="77777777" w:rsidR="008D1EB1" w:rsidRDefault="008D1EB1">
      <w:pPr>
        <w:rPr>
          <w:sz w:val="20"/>
        </w:rPr>
        <w:sectPr w:rsidR="008D1EB1">
          <w:headerReference w:type="default" r:id="rId65"/>
          <w:footerReference w:type="even" r:id="rId66"/>
          <w:footerReference w:type="default" r:id="rId67"/>
          <w:pgSz w:w="12240" w:h="15840"/>
          <w:pgMar w:top="1500" w:right="620" w:bottom="1160" w:left="1220" w:header="0" w:footer="978" w:gutter="0"/>
          <w:cols w:space="720"/>
        </w:sectPr>
      </w:pPr>
    </w:p>
    <w:p w14:paraId="7E933206" w14:textId="77777777" w:rsidR="008D1EB1" w:rsidRDefault="008D1EB1">
      <w:pPr>
        <w:pStyle w:val="BodyText"/>
        <w:rPr>
          <w:sz w:val="20"/>
        </w:rPr>
      </w:pPr>
    </w:p>
    <w:p w14:paraId="6FF3188C" w14:textId="77777777" w:rsidR="008D1EB1" w:rsidRDefault="008D1EB1">
      <w:pPr>
        <w:pStyle w:val="BodyText"/>
        <w:rPr>
          <w:sz w:val="22"/>
        </w:rPr>
      </w:pPr>
    </w:p>
    <w:p w14:paraId="5C01A32D" w14:textId="77777777" w:rsidR="008D1EB1" w:rsidRDefault="00630C44">
      <w:pPr>
        <w:pStyle w:val="BodyText"/>
        <w:ind w:left="96"/>
        <w:rPr>
          <w:sz w:val="20"/>
        </w:rPr>
      </w:pPr>
      <w:r>
        <w:rPr>
          <w:sz w:val="20"/>
        </w:rPr>
      </w:r>
      <w:r>
        <w:rPr>
          <w:sz w:val="20"/>
        </w:rPr>
        <w:pict w14:anchorId="2FB54547">
          <v:group id="_x0000_s1151" style="width:479.9pt;height:99.55pt;mso-position-horizontal-relative:char;mso-position-vertical-relative:line" coordsize="9598,1991">
            <v:line id="_x0000_s1159" style="position:absolute" from="0,5" to="9598,5" strokeweight=".48pt"/>
            <v:line id="_x0000_s1158" style="position:absolute" from="0,1986" to="9598,1986" strokeweight=".48pt"/>
            <v:line id="_x0000_s1157" style="position:absolute" from="5,0" to="5,1991" strokeweight=".48pt"/>
            <v:line id="_x0000_s1156" style="position:absolute" from="9593,0" to="9593,1991" strokeweight=".48pt"/>
            <v:shape id="_x0000_s1155" type="#_x0000_t202" style="position:absolute;left:8756;top:1739;width:740;height:228" filled="f" stroked="f">
              <v:textbox inset="0,0,0,0">
                <w:txbxContent>
                  <w:p w14:paraId="523FAB51" w14:textId="77777777" w:rsidR="008D1EB1" w:rsidRDefault="004C0D40">
                    <w:pPr>
                      <w:rPr>
                        <w:rFonts w:ascii="Courier New"/>
                        <w:sz w:val="20"/>
                      </w:rPr>
                    </w:pPr>
                    <w:r>
                      <w:rPr>
                        <w:rFonts w:ascii="Courier New"/>
                        <w:sz w:val="20"/>
                      </w:rPr>
                      <w:t>Insert</w:t>
                    </w:r>
                  </w:p>
                </w:txbxContent>
              </v:textbox>
            </v:shape>
            <v:shape id="_x0000_s1154" type="#_x0000_t202" style="position:absolute;left:5757;top:1739;width:2540;height:228" filled="f" stroked="f">
              <v:textbox inset="0,0,0,0">
                <w:txbxContent>
                  <w:p w14:paraId="543FBF80" w14:textId="77777777" w:rsidR="008D1EB1" w:rsidRDefault="004C0D40">
                    <w:pPr>
                      <w:rPr>
                        <w:rFonts w:ascii="Courier New"/>
                        <w:sz w:val="20"/>
                      </w:rPr>
                    </w:pPr>
                    <w:r>
                      <w:rPr>
                        <w:rFonts w:ascii="Courier New"/>
                        <w:sz w:val="20"/>
                      </w:rPr>
                      <w:t>Press &lt;PF1&gt;H for help</w:t>
                    </w:r>
                  </w:p>
                </w:txbxContent>
              </v:textbox>
            </v:shape>
            <v:shape id="_x0000_s1153" type="#_x0000_t202" style="position:absolute;left:118;top:1739;width:980;height:228" filled="f" stroked="f">
              <v:textbox inset="0,0,0,0">
                <w:txbxContent>
                  <w:p w14:paraId="71A5D01D" w14:textId="77777777" w:rsidR="008D1EB1" w:rsidRDefault="004C0D40">
                    <w:pPr>
                      <w:rPr>
                        <w:rFonts w:ascii="Courier New"/>
                        <w:sz w:val="20"/>
                      </w:rPr>
                    </w:pPr>
                    <w:r>
                      <w:rPr>
                        <w:rFonts w:ascii="Courier New"/>
                        <w:sz w:val="20"/>
                      </w:rPr>
                      <w:t>COMMAND:</w:t>
                    </w:r>
                  </w:p>
                </w:txbxContent>
              </v:textbox>
            </v:shape>
            <v:shape id="_x0000_s1152" type="#_x0000_t202" style="position:absolute;left:1558;top:21;width:2060;height:228" filled="f" stroked="f">
              <v:textbox inset="0,0,0,0">
                <w:txbxContent>
                  <w:p w14:paraId="59186E7A" w14:textId="77777777" w:rsidR="008D1EB1" w:rsidRDefault="004C0D40">
                    <w:pPr>
                      <w:rPr>
                        <w:rFonts w:ascii="Courier New"/>
                        <w:sz w:val="20"/>
                      </w:rPr>
                    </w:pPr>
                    <w:r>
                      <w:rPr>
                        <w:rFonts w:ascii="Courier New"/>
                        <w:sz w:val="20"/>
                      </w:rPr>
                      <w:t>SPECIAL QUEUEING:</w:t>
                    </w:r>
                  </w:p>
                </w:txbxContent>
              </v:textbox>
            </v:shape>
            <w10:anchorlock/>
          </v:group>
        </w:pict>
      </w:r>
    </w:p>
    <w:p w14:paraId="45DDD9FA" w14:textId="77777777" w:rsidR="008D1EB1" w:rsidRDefault="008D1EB1">
      <w:pPr>
        <w:pStyle w:val="BodyText"/>
        <w:spacing w:before="3"/>
        <w:rPr>
          <w:sz w:val="20"/>
        </w:rPr>
      </w:pPr>
    </w:p>
    <w:p w14:paraId="6B00237C" w14:textId="77777777" w:rsidR="008D1EB1" w:rsidRDefault="00630C44">
      <w:pPr>
        <w:tabs>
          <w:tab w:val="left" w:pos="1515"/>
          <w:tab w:val="left" w:pos="2595"/>
        </w:tabs>
        <w:spacing w:before="109" w:line="225" w:lineRule="auto"/>
        <w:ind w:left="220" w:right="1115"/>
        <w:rPr>
          <w:rFonts w:ascii="Courier New"/>
          <w:sz w:val="18"/>
        </w:rPr>
      </w:pPr>
      <w:r>
        <w:pict w14:anchorId="582F79F3">
          <v:line id="_x0000_s1150" style="position:absolute;left:0;text-align:left;z-index:251739136;mso-position-horizontal-relative:page" from="58pt,-100.8pt" to="58pt,358.2pt">
            <w10:wrap anchorx="page"/>
          </v:line>
        </w:pict>
      </w:r>
      <w:r>
        <w:pict w14:anchorId="30665238">
          <v:line id="_x0000_s1149" style="position:absolute;left:0;text-align:left;z-index:-257563648;mso-position-horizontal-relative:page" from="1in,-79.75pt" to="509.85pt,-79.75pt" strokeweight=".14492mm">
            <w10:wrap anchorx="page"/>
          </v:line>
        </w:pict>
      </w:r>
      <w:r w:rsidR="004C0D40">
        <w:rPr>
          <w:rFonts w:ascii="Courier New"/>
          <w:sz w:val="18"/>
        </w:rPr>
        <w:t>Schedule the option MD STUDY CHECK-IN to start to run the next day after patch installation</w:t>
      </w:r>
      <w:r w:rsidR="004C0D40">
        <w:rPr>
          <w:rFonts w:ascii="Courier New"/>
          <w:spacing w:val="-7"/>
          <w:sz w:val="18"/>
        </w:rPr>
        <w:t xml:space="preserve"> </w:t>
      </w:r>
      <w:r w:rsidR="004C0D40">
        <w:rPr>
          <w:rFonts w:ascii="Courier New"/>
          <w:sz w:val="18"/>
        </w:rPr>
        <w:t>at</w:t>
      </w:r>
      <w:r w:rsidR="004C0D40">
        <w:rPr>
          <w:rFonts w:ascii="Courier New"/>
          <w:spacing w:val="-6"/>
          <w:sz w:val="18"/>
        </w:rPr>
        <w:t xml:space="preserve"> </w:t>
      </w:r>
      <w:r w:rsidR="004C0D40">
        <w:rPr>
          <w:rFonts w:ascii="Courier New"/>
          <w:sz w:val="18"/>
        </w:rPr>
        <w:t>5am.</w:t>
      </w:r>
      <w:r w:rsidR="004C0D40">
        <w:rPr>
          <w:rFonts w:ascii="Courier New"/>
          <w:sz w:val="18"/>
        </w:rPr>
        <w:tab/>
        <w:t>If a procedure request requires multiple encounters, this</w:t>
      </w:r>
      <w:r w:rsidR="004C0D40">
        <w:rPr>
          <w:rFonts w:ascii="Courier New"/>
          <w:spacing w:val="-51"/>
          <w:sz w:val="18"/>
        </w:rPr>
        <w:t xml:space="preserve"> </w:t>
      </w:r>
      <w:r w:rsidR="004C0D40">
        <w:rPr>
          <w:rFonts w:ascii="Courier New"/>
          <w:sz w:val="18"/>
        </w:rPr>
        <w:t>task will auto check-in the study for the multiple encounters using the appointment scheduled.</w:t>
      </w:r>
      <w:r w:rsidR="004C0D40">
        <w:rPr>
          <w:rFonts w:ascii="Courier New"/>
          <w:sz w:val="18"/>
        </w:rPr>
        <w:tab/>
        <w:t>The RESCHEDULING FREQUENCY can be more than 1D (1 day), if your site schedule appointment for the day after 5am and the task will not be able to pick it up.</w:t>
      </w:r>
    </w:p>
    <w:p w14:paraId="7F5E39D0" w14:textId="77777777" w:rsidR="008D1EB1" w:rsidRDefault="00630C44">
      <w:pPr>
        <w:pStyle w:val="BodyText"/>
        <w:spacing w:before="5"/>
        <w:rPr>
          <w:rFonts w:ascii="Courier New"/>
          <w:sz w:val="12"/>
        </w:rPr>
      </w:pPr>
      <w:r>
        <w:pict w14:anchorId="606CFA3F">
          <v:group id="_x0000_s1135" style="position:absolute;margin-left:66.05pt;margin-top:9.3pt;width:479.9pt;height:279.55pt;z-index:-251578368;mso-wrap-distance-left:0;mso-wrap-distance-right:0;mso-position-horizontal-relative:page" coordorigin="1321,186" coordsize="9598,5591">
            <v:line id="_x0000_s1148" style="position:absolute" from="1321,190" to="10919,190" strokeweight=".48pt"/>
            <v:line id="_x0000_s1147" style="position:absolute" from="10914,186" to="10914,5557" strokeweight=".48pt"/>
            <v:line id="_x0000_s1146" style="position:absolute" from="1656,1737" to="9645,1737" strokeweight=".1302mm"/>
            <v:line id="_x0000_s1145" style="position:absolute" from="1440,4408" to="9321,4408" strokeweight=".1302mm"/>
            <v:line id="_x0000_s1144" style="position:absolute" from="1321,5772" to="10919,5772" strokeweight=".48pt"/>
            <v:line id="_x0000_s1143" style="position:absolute" from="1326,186" to="1326,5776" strokeweight=".48pt"/>
            <v:line id="_x0000_s1142" style="position:absolute" from="10914,5557" to="10914,5776" strokeweight=".48pt"/>
            <v:shape id="_x0000_s1141" type="#_x0000_t202" style="position:absolute;left:9214;top:5357;width:668;height:204" filled="f" stroked="f">
              <v:textbox inset="0,0,0,0">
                <w:txbxContent>
                  <w:p w14:paraId="232EE167" w14:textId="77777777" w:rsidR="008D1EB1" w:rsidRDefault="004C0D40">
                    <w:pPr>
                      <w:rPr>
                        <w:rFonts w:ascii="Courier New"/>
                        <w:sz w:val="18"/>
                      </w:rPr>
                    </w:pPr>
                    <w:r>
                      <w:rPr>
                        <w:rFonts w:ascii="Courier New"/>
                        <w:sz w:val="18"/>
                      </w:rPr>
                      <w:t>Insert</w:t>
                    </w:r>
                  </w:p>
                </w:txbxContent>
              </v:textbox>
            </v:shape>
            <v:shape id="_x0000_s1140" type="#_x0000_t202" style="position:absolute;left:6515;top:5357;width:2288;height:204" filled="f" stroked="f">
              <v:textbox inset="0,0,0,0">
                <w:txbxContent>
                  <w:p w14:paraId="418F2A1D" w14:textId="77777777" w:rsidR="008D1EB1" w:rsidRDefault="004C0D40">
                    <w:pPr>
                      <w:rPr>
                        <w:rFonts w:ascii="Courier New"/>
                        <w:sz w:val="18"/>
                      </w:rPr>
                    </w:pPr>
                    <w:r>
                      <w:rPr>
                        <w:rFonts w:ascii="Courier New"/>
                        <w:sz w:val="18"/>
                      </w:rPr>
                      <w:t>Press &lt;PF1&gt;H for help</w:t>
                    </w:r>
                  </w:p>
                </w:txbxContent>
              </v:textbox>
            </v:shape>
            <v:shape id="_x0000_s1139" type="#_x0000_t202" style="position:absolute;left:1440;top:5357;width:884;height:204" filled="f" stroked="f">
              <v:textbox inset="0,0,0,0">
                <w:txbxContent>
                  <w:p w14:paraId="014140C1" w14:textId="77777777" w:rsidR="008D1EB1" w:rsidRDefault="004C0D40">
                    <w:pPr>
                      <w:rPr>
                        <w:rFonts w:ascii="Courier New"/>
                        <w:sz w:val="18"/>
                      </w:rPr>
                    </w:pPr>
                    <w:r>
                      <w:rPr>
                        <w:rFonts w:ascii="Courier New"/>
                        <w:sz w:val="18"/>
                      </w:rPr>
                      <w:t>COMMAND:</w:t>
                    </w:r>
                  </w:p>
                </w:txbxContent>
              </v:textbox>
            </v:shape>
            <v:shape id="_x0000_s1138" type="#_x0000_t202" style="position:absolute;left:1440;top:1160;width:7903;height:2876" filled="f" stroked="f">
              <v:textbox inset="0,0,0,0">
                <w:txbxContent>
                  <w:p w14:paraId="109F26CA" w14:textId="77777777" w:rsidR="008D1EB1" w:rsidRDefault="004C0D40">
                    <w:pPr>
                      <w:spacing w:line="197" w:lineRule="exact"/>
                      <w:ind w:left="431"/>
                      <w:rPr>
                        <w:rFonts w:ascii="Courier New"/>
                        <w:sz w:val="18"/>
                      </w:rPr>
                    </w:pPr>
                    <w:r>
                      <w:rPr>
                        <w:rFonts w:ascii="Courier New"/>
                        <w:sz w:val="18"/>
                      </w:rPr>
                      <w:t>Option Name: MD STUDY CHECK-IN</w:t>
                    </w:r>
                  </w:p>
                  <w:p w14:paraId="449FC86F" w14:textId="77777777" w:rsidR="008D1EB1" w:rsidRDefault="004C0D40">
                    <w:pPr>
                      <w:tabs>
                        <w:tab w:val="left" w:pos="6154"/>
                      </w:tabs>
                      <w:spacing w:line="197" w:lineRule="exact"/>
                      <w:ind w:left="431"/>
                      <w:rPr>
                        <w:rFonts w:ascii="Courier New"/>
                        <w:sz w:val="18"/>
                      </w:rPr>
                    </w:pPr>
                    <w:r>
                      <w:rPr>
                        <w:rFonts w:ascii="Courier New"/>
                        <w:sz w:val="18"/>
                      </w:rPr>
                      <w:t>Menu Text:</w:t>
                    </w:r>
                    <w:r>
                      <w:rPr>
                        <w:rFonts w:ascii="Courier New"/>
                        <w:spacing w:val="-12"/>
                        <w:sz w:val="18"/>
                      </w:rPr>
                      <w:t xml:space="preserve"> </w:t>
                    </w:r>
                    <w:r>
                      <w:rPr>
                        <w:rFonts w:ascii="Courier New"/>
                        <w:sz w:val="18"/>
                      </w:rPr>
                      <w:t>Study</w:t>
                    </w:r>
                    <w:r>
                      <w:rPr>
                        <w:rFonts w:ascii="Courier New"/>
                        <w:spacing w:val="-5"/>
                        <w:sz w:val="18"/>
                      </w:rPr>
                      <w:t xml:space="preserve"> </w:t>
                    </w:r>
                    <w:r>
                      <w:rPr>
                        <w:rFonts w:ascii="Courier New"/>
                        <w:sz w:val="18"/>
                      </w:rPr>
                      <w:t>Check-in</w:t>
                    </w:r>
                    <w:r>
                      <w:rPr>
                        <w:rFonts w:ascii="Courier New"/>
                        <w:sz w:val="18"/>
                      </w:rPr>
                      <w:tab/>
                      <w:t>TASK ID:</w:t>
                    </w:r>
                    <w:r>
                      <w:rPr>
                        <w:rFonts w:ascii="Courier New"/>
                        <w:spacing w:val="-12"/>
                        <w:sz w:val="18"/>
                      </w:rPr>
                      <w:t xml:space="preserve"> </w:t>
                    </w:r>
                    <w:r>
                      <w:rPr>
                        <w:rFonts w:ascii="Courier New"/>
                        <w:sz w:val="18"/>
                      </w:rPr>
                      <w:t>2620037</w:t>
                    </w:r>
                  </w:p>
                  <w:p w14:paraId="40D914E1" w14:textId="77777777" w:rsidR="008D1EB1" w:rsidRDefault="008D1EB1">
                    <w:pPr>
                      <w:rPr>
                        <w:rFonts w:ascii="Courier New"/>
                        <w:sz w:val="20"/>
                      </w:rPr>
                    </w:pPr>
                  </w:p>
                  <w:p w14:paraId="6302CB4F" w14:textId="77777777" w:rsidR="008D1EB1" w:rsidRDefault="004C0D40">
                    <w:pPr>
                      <w:spacing w:before="142" w:line="448" w:lineRule="auto"/>
                      <w:ind w:right="2807" w:firstLine="215"/>
                      <w:rPr>
                        <w:rFonts w:ascii="Courier New"/>
                        <w:sz w:val="18"/>
                      </w:rPr>
                    </w:pPr>
                    <w:r>
                      <w:rPr>
                        <w:rFonts w:ascii="Courier New"/>
                        <w:sz w:val="18"/>
                      </w:rPr>
                      <w:t>QUEUED TO RUN AT WHAT TIME: MAY 22,2007@05:00 DEVICE FOR QUEUED JOB OUTPUT:</w:t>
                    </w:r>
                  </w:p>
                  <w:p w14:paraId="7D3E9227" w14:textId="77777777" w:rsidR="008D1EB1" w:rsidRDefault="004C0D40">
                    <w:pPr>
                      <w:spacing w:line="448" w:lineRule="auto"/>
                      <w:ind w:left="647" w:right="3455" w:hanging="540"/>
                      <w:rPr>
                        <w:rFonts w:ascii="Courier New"/>
                        <w:sz w:val="18"/>
                      </w:rPr>
                    </w:pPr>
                    <w:r>
                      <w:rPr>
                        <w:rFonts w:ascii="Courier New"/>
                        <w:sz w:val="18"/>
                      </w:rPr>
                      <w:t>QUEUED TO RUN ON VOLUME SET: site volume RESCHEDULING FREQUENCY: 1D</w:t>
                    </w:r>
                  </w:p>
                  <w:p w14:paraId="6479D70E" w14:textId="77777777" w:rsidR="008D1EB1" w:rsidRDefault="004C0D40">
                    <w:pPr>
                      <w:spacing w:before="1"/>
                      <w:ind w:left="1403"/>
                      <w:rPr>
                        <w:rFonts w:ascii="Courier New"/>
                        <w:sz w:val="18"/>
                      </w:rPr>
                    </w:pPr>
                    <w:r>
                      <w:rPr>
                        <w:rFonts w:ascii="Courier New"/>
                        <w:sz w:val="18"/>
                      </w:rPr>
                      <w:t>TASK</w:t>
                    </w:r>
                    <w:r>
                      <w:rPr>
                        <w:rFonts w:ascii="Courier New"/>
                        <w:spacing w:val="-15"/>
                        <w:sz w:val="18"/>
                      </w:rPr>
                      <w:t xml:space="preserve"> </w:t>
                    </w:r>
                    <w:r>
                      <w:rPr>
                        <w:rFonts w:ascii="Courier New"/>
                        <w:sz w:val="18"/>
                      </w:rPr>
                      <w:t>PARAMETERS:</w:t>
                    </w:r>
                  </w:p>
                  <w:p w14:paraId="313C1BB7" w14:textId="77777777" w:rsidR="008D1EB1" w:rsidRDefault="004C0D40">
                    <w:pPr>
                      <w:spacing w:before="178"/>
                      <w:ind w:left="1295"/>
                      <w:rPr>
                        <w:rFonts w:ascii="Courier New"/>
                        <w:sz w:val="18"/>
                      </w:rPr>
                    </w:pPr>
                    <w:r>
                      <w:rPr>
                        <w:rFonts w:ascii="Courier New"/>
                        <w:sz w:val="18"/>
                      </w:rPr>
                      <w:t>SPECIAL</w:t>
                    </w:r>
                    <w:r>
                      <w:rPr>
                        <w:rFonts w:ascii="Courier New"/>
                        <w:spacing w:val="-16"/>
                        <w:sz w:val="18"/>
                      </w:rPr>
                      <w:t xml:space="preserve"> </w:t>
                    </w:r>
                    <w:r>
                      <w:rPr>
                        <w:rFonts w:ascii="Courier New"/>
                        <w:sz w:val="18"/>
                      </w:rPr>
                      <w:t>QUEUEING:</w:t>
                    </w:r>
                  </w:p>
                </w:txbxContent>
              </v:textbox>
            </v:shape>
            <v:shape id="_x0000_s1137" type="#_x0000_t202" style="position:absolute;left:8457;top:396;width:1532;height:204" filled="f" stroked="f">
              <v:textbox inset="0,0,0,0">
                <w:txbxContent>
                  <w:p w14:paraId="1BB290D7" w14:textId="77777777" w:rsidR="008D1EB1" w:rsidRDefault="004C0D40">
                    <w:pPr>
                      <w:rPr>
                        <w:rFonts w:ascii="Courier New"/>
                        <w:sz w:val="18"/>
                      </w:rPr>
                    </w:pPr>
                    <w:r>
                      <w:rPr>
                        <w:rFonts w:ascii="Courier New"/>
                        <w:sz w:val="18"/>
                      </w:rPr>
                      <w:t>Study Check-in</w:t>
                    </w:r>
                  </w:p>
                </w:txbxContent>
              </v:textbox>
            </v:shape>
            <v:shape id="_x0000_s1136" type="#_x0000_t202" style="position:absolute;left:1440;top:396;width:6283;height:777" filled="f" stroked="f">
              <v:textbox inset="0,0,0,0">
                <w:txbxContent>
                  <w:p w14:paraId="2BB0D415" w14:textId="77777777" w:rsidR="008D1EB1" w:rsidRDefault="004C0D40">
                    <w:pPr>
                      <w:spacing w:line="197" w:lineRule="exact"/>
                      <w:rPr>
                        <w:rFonts w:ascii="Courier New"/>
                        <w:sz w:val="18"/>
                      </w:rPr>
                    </w:pPr>
                    <w:r>
                      <w:rPr>
                        <w:rFonts w:ascii="Courier New"/>
                        <w:sz w:val="18"/>
                      </w:rPr>
                      <w:t>Select OPTION to schedule or reschedule: MD STUDY CHECK-IN</w:t>
                    </w:r>
                  </w:p>
                  <w:p w14:paraId="39C4FC33" w14:textId="77777777" w:rsidR="008D1EB1" w:rsidRDefault="004C0D40">
                    <w:pPr>
                      <w:tabs>
                        <w:tab w:val="left" w:pos="2591"/>
                      </w:tabs>
                      <w:spacing w:line="191" w:lineRule="exact"/>
                      <w:ind w:left="971"/>
                      <w:rPr>
                        <w:rFonts w:ascii="Courier New"/>
                        <w:sz w:val="18"/>
                      </w:rPr>
                    </w:pPr>
                    <w:r>
                      <w:rPr>
                        <w:rFonts w:ascii="Courier New"/>
                        <w:sz w:val="18"/>
                      </w:rPr>
                      <w:t>...OK?</w:t>
                    </w:r>
                    <w:r>
                      <w:rPr>
                        <w:rFonts w:ascii="Courier New"/>
                        <w:spacing w:val="-6"/>
                        <w:sz w:val="18"/>
                      </w:rPr>
                      <w:t xml:space="preserve"> </w:t>
                    </w:r>
                    <w:r>
                      <w:rPr>
                        <w:rFonts w:ascii="Courier New"/>
                        <w:sz w:val="18"/>
                      </w:rPr>
                      <w:t>Yes//</w:t>
                    </w:r>
                    <w:r>
                      <w:rPr>
                        <w:rFonts w:ascii="Courier New"/>
                        <w:sz w:val="18"/>
                      </w:rPr>
                      <w:tab/>
                      <w:t>(Yes)</w:t>
                    </w:r>
                  </w:p>
                  <w:p w14:paraId="550C10CF" w14:textId="77777777" w:rsidR="008D1EB1" w:rsidRDefault="004C0D40">
                    <w:pPr>
                      <w:spacing w:line="191" w:lineRule="exact"/>
                      <w:ind w:left="647"/>
                      <w:rPr>
                        <w:rFonts w:ascii="Courier New"/>
                        <w:sz w:val="18"/>
                      </w:rPr>
                    </w:pPr>
                    <w:r>
                      <w:rPr>
                        <w:rFonts w:ascii="Courier New"/>
                        <w:sz w:val="18"/>
                      </w:rPr>
                      <w:t>(R)</w:t>
                    </w:r>
                  </w:p>
                  <w:p w14:paraId="4AEDBEB3" w14:textId="77777777" w:rsidR="008D1EB1" w:rsidRDefault="004C0D40">
                    <w:pPr>
                      <w:spacing w:line="197" w:lineRule="exact"/>
                      <w:ind w:left="2807"/>
                      <w:rPr>
                        <w:rFonts w:ascii="Courier New"/>
                        <w:sz w:val="18"/>
                      </w:rPr>
                    </w:pPr>
                    <w:r>
                      <w:rPr>
                        <w:rFonts w:ascii="Courier New"/>
                        <w:sz w:val="18"/>
                      </w:rPr>
                      <w:t>Edit Option Schedule</w:t>
                    </w:r>
                  </w:p>
                </w:txbxContent>
              </v:textbox>
            </v:shape>
            <w10:wrap type="topAndBottom" anchorx="page"/>
          </v:group>
        </w:pict>
      </w:r>
    </w:p>
    <w:p w14:paraId="5CDCE4CF" w14:textId="77777777" w:rsidR="008D1EB1" w:rsidRDefault="008D1EB1">
      <w:pPr>
        <w:rPr>
          <w:rFonts w:ascii="Courier New"/>
          <w:sz w:val="12"/>
        </w:rPr>
        <w:sectPr w:rsidR="008D1EB1">
          <w:headerReference w:type="even" r:id="rId68"/>
          <w:pgSz w:w="12240" w:h="15840"/>
          <w:pgMar w:top="940" w:right="620" w:bottom="1160" w:left="1220" w:header="730" w:footer="978" w:gutter="0"/>
          <w:cols w:space="720"/>
        </w:sectPr>
      </w:pPr>
    </w:p>
    <w:p w14:paraId="2142C9F8" w14:textId="77777777" w:rsidR="008D1EB1" w:rsidRDefault="004C0D40">
      <w:pPr>
        <w:pStyle w:val="Heading1"/>
        <w:numPr>
          <w:ilvl w:val="0"/>
          <w:numId w:val="23"/>
        </w:numPr>
        <w:tabs>
          <w:tab w:val="left" w:pos="940"/>
          <w:tab w:val="left" w:pos="941"/>
        </w:tabs>
        <w:spacing w:before="155"/>
      </w:pPr>
      <w:bookmarkStart w:id="93" w:name="8._Setting_Up_Consults_for_Clinical_Proc"/>
      <w:bookmarkStart w:id="94" w:name="_bookmark57"/>
      <w:bookmarkEnd w:id="93"/>
      <w:bookmarkEnd w:id="94"/>
      <w:r>
        <w:rPr>
          <w:color w:val="0000FF"/>
        </w:rPr>
        <w:lastRenderedPageBreak/>
        <w:t>Setting Up Consults for Clinical</w:t>
      </w:r>
      <w:r>
        <w:rPr>
          <w:color w:val="0000FF"/>
          <w:spacing w:val="-6"/>
        </w:rPr>
        <w:t xml:space="preserve"> </w:t>
      </w:r>
      <w:r>
        <w:rPr>
          <w:color w:val="0000FF"/>
        </w:rPr>
        <w:t>Procedures</w:t>
      </w:r>
    </w:p>
    <w:p w14:paraId="1A4AF0BC" w14:textId="77777777" w:rsidR="008D1EB1" w:rsidRDefault="004C0D40">
      <w:pPr>
        <w:pStyle w:val="BodyText"/>
        <w:spacing w:before="282" w:line="242" w:lineRule="auto"/>
        <w:ind w:left="220"/>
      </w:pPr>
      <w:r>
        <w:t>This section explains how to set up services and procedures in the Consults package. Be sure the GMRC*3*17 patch is present before you implement Consults.</w:t>
      </w:r>
    </w:p>
    <w:p w14:paraId="48021445" w14:textId="77777777" w:rsidR="008D1EB1" w:rsidRDefault="008D1EB1">
      <w:pPr>
        <w:pStyle w:val="BodyText"/>
        <w:spacing w:before="5"/>
      </w:pPr>
    </w:p>
    <w:p w14:paraId="12D068D8" w14:textId="77777777" w:rsidR="008D1EB1" w:rsidRDefault="004C0D40">
      <w:pPr>
        <w:pStyle w:val="BodyText"/>
        <w:ind w:left="220"/>
      </w:pPr>
      <w:r>
        <w:t>Topics discussed in this chapter are:</w:t>
      </w:r>
    </w:p>
    <w:p w14:paraId="6052EEC6" w14:textId="77777777" w:rsidR="008D1EB1" w:rsidRDefault="008D1EB1">
      <w:pPr>
        <w:pStyle w:val="BodyText"/>
        <w:spacing w:before="6"/>
      </w:pPr>
    </w:p>
    <w:p w14:paraId="689F06A2" w14:textId="77777777" w:rsidR="008D1EB1" w:rsidRDefault="00630C44">
      <w:pPr>
        <w:pStyle w:val="ListParagraph"/>
        <w:numPr>
          <w:ilvl w:val="1"/>
          <w:numId w:val="23"/>
        </w:numPr>
        <w:tabs>
          <w:tab w:val="left" w:pos="939"/>
          <w:tab w:val="left" w:pos="940"/>
        </w:tabs>
        <w:rPr>
          <w:sz w:val="24"/>
        </w:rPr>
      </w:pPr>
      <w:hyperlink w:anchor="_bookmark57" w:history="1">
        <w:r w:rsidR="004C0D40">
          <w:rPr>
            <w:color w:val="0000FF"/>
            <w:sz w:val="24"/>
            <w:u w:val="single" w:color="0000FF"/>
          </w:rPr>
          <w:t>Step 1 – Setting Up Consult Services</w:t>
        </w:r>
      </w:hyperlink>
    </w:p>
    <w:p w14:paraId="37CE537D" w14:textId="77777777" w:rsidR="008D1EB1" w:rsidRDefault="00630C44">
      <w:pPr>
        <w:pStyle w:val="ListParagraph"/>
        <w:numPr>
          <w:ilvl w:val="1"/>
          <w:numId w:val="23"/>
        </w:numPr>
        <w:tabs>
          <w:tab w:val="left" w:pos="939"/>
          <w:tab w:val="left" w:pos="940"/>
        </w:tabs>
        <w:spacing w:before="1"/>
        <w:rPr>
          <w:sz w:val="24"/>
        </w:rPr>
      </w:pPr>
      <w:hyperlink w:anchor="_bookmark59" w:history="1">
        <w:r w:rsidR="004C0D40">
          <w:rPr>
            <w:color w:val="0000FF"/>
            <w:sz w:val="24"/>
            <w:u w:val="single" w:color="0000FF"/>
          </w:rPr>
          <w:t>Step 2 – Creating Consult Procedures</w:t>
        </w:r>
      </w:hyperlink>
    </w:p>
    <w:p w14:paraId="0165A5B3" w14:textId="77777777" w:rsidR="008D1EB1" w:rsidRDefault="008D1EB1">
      <w:pPr>
        <w:pStyle w:val="BodyText"/>
        <w:rPr>
          <w:sz w:val="20"/>
        </w:rPr>
      </w:pPr>
    </w:p>
    <w:p w14:paraId="33927BDA" w14:textId="77777777" w:rsidR="008D1EB1" w:rsidRDefault="008D1EB1">
      <w:pPr>
        <w:pStyle w:val="BodyText"/>
        <w:spacing w:before="2"/>
        <w:rPr>
          <w:sz w:val="21"/>
        </w:rPr>
      </w:pPr>
    </w:p>
    <w:p w14:paraId="15A61A0A" w14:textId="77777777" w:rsidR="008D1EB1" w:rsidRDefault="004C0D40">
      <w:pPr>
        <w:pStyle w:val="Heading2"/>
      </w:pPr>
      <w:bookmarkStart w:id="95" w:name="Step_1_–_Setting_Up_Consult_Services"/>
      <w:bookmarkStart w:id="96" w:name="_bookmark58"/>
      <w:bookmarkEnd w:id="95"/>
      <w:bookmarkEnd w:id="96"/>
      <w:r>
        <w:rPr>
          <w:color w:val="800080"/>
        </w:rPr>
        <w:t>Step 1 – Setting Up Consult Services</w:t>
      </w:r>
    </w:p>
    <w:p w14:paraId="2041A752" w14:textId="77777777" w:rsidR="008D1EB1" w:rsidRDefault="004C0D40">
      <w:pPr>
        <w:pStyle w:val="BodyText"/>
        <w:spacing w:before="282" w:line="242" w:lineRule="auto"/>
        <w:ind w:left="220" w:right="908"/>
      </w:pPr>
      <w:r>
        <w:t>Consult services must be set up so that users can receive alerts about procedure status and be able to process the procedure. You need to determine if a consult service exists that can be used only for CP procedures or if you need to create new consult services. A CP consult service is a subspecialty service that deals specifically with CP procedures. Be sure to use the CP prefix when you add a service.</w:t>
      </w:r>
    </w:p>
    <w:p w14:paraId="11BCC108" w14:textId="77777777" w:rsidR="008D1EB1" w:rsidRDefault="008D1EB1">
      <w:pPr>
        <w:pStyle w:val="BodyText"/>
        <w:spacing w:before="11"/>
      </w:pPr>
    </w:p>
    <w:p w14:paraId="11460FA3" w14:textId="77777777" w:rsidR="008D1EB1" w:rsidRDefault="004C0D40">
      <w:pPr>
        <w:pStyle w:val="Heading5"/>
      </w:pPr>
      <w:r>
        <w:t>Create a New Consult Service/Define an Interpreter:</w:t>
      </w:r>
    </w:p>
    <w:p w14:paraId="47D29321" w14:textId="77777777" w:rsidR="008D1EB1" w:rsidRDefault="008D1EB1">
      <w:pPr>
        <w:pStyle w:val="BodyText"/>
        <w:spacing w:before="5"/>
        <w:rPr>
          <w:b/>
        </w:rPr>
      </w:pPr>
    </w:p>
    <w:p w14:paraId="74632FF1" w14:textId="77777777" w:rsidR="008D1EB1" w:rsidRDefault="004C0D40">
      <w:pPr>
        <w:pStyle w:val="BodyText"/>
        <w:spacing w:line="242" w:lineRule="auto"/>
        <w:ind w:left="220" w:right="929"/>
      </w:pPr>
      <w:r>
        <w:t>You use the Consult Management menu to create a new consult service, to define an interpreter, and add that new consult service under the All Services specialty/subspecialty. A new consult service has to be added to the “All Services” specialty/subspecialty before the CP procedures will appear on the Consults tab in CPRS.</w:t>
      </w:r>
    </w:p>
    <w:p w14:paraId="1C3315B5" w14:textId="77777777" w:rsidR="008D1EB1" w:rsidRDefault="008D1EB1">
      <w:pPr>
        <w:pStyle w:val="BodyText"/>
        <w:spacing w:before="7"/>
      </w:pPr>
    </w:p>
    <w:p w14:paraId="6ED47C9E" w14:textId="77777777" w:rsidR="008D1EB1" w:rsidRDefault="004C0D40">
      <w:pPr>
        <w:tabs>
          <w:tab w:val="left" w:pos="1419"/>
        </w:tabs>
        <w:spacing w:line="228" w:lineRule="auto"/>
        <w:ind w:left="579" w:right="5619"/>
        <w:rPr>
          <w:rFonts w:ascii="Courier New"/>
          <w:sz w:val="20"/>
        </w:rPr>
      </w:pPr>
      <w:r>
        <w:rPr>
          <w:rFonts w:ascii="Courier New"/>
          <w:sz w:val="20"/>
        </w:rPr>
        <w:t>RPT</w:t>
      </w:r>
      <w:r>
        <w:rPr>
          <w:rFonts w:ascii="Courier New"/>
          <w:sz w:val="20"/>
        </w:rPr>
        <w:tab/>
        <w:t>Consult Tracking Reports</w:t>
      </w:r>
      <w:r>
        <w:rPr>
          <w:rFonts w:ascii="Courier New"/>
          <w:spacing w:val="-19"/>
          <w:sz w:val="20"/>
        </w:rPr>
        <w:t xml:space="preserve"> </w:t>
      </w:r>
      <w:r>
        <w:rPr>
          <w:rFonts w:ascii="Courier New"/>
          <w:sz w:val="20"/>
        </w:rPr>
        <w:t>... SS</w:t>
      </w:r>
      <w:r>
        <w:rPr>
          <w:rFonts w:ascii="Courier New"/>
          <w:sz w:val="20"/>
        </w:rPr>
        <w:tab/>
        <w:t>Set up Consult</w:t>
      </w:r>
      <w:r>
        <w:rPr>
          <w:rFonts w:ascii="Courier New"/>
          <w:spacing w:val="-8"/>
          <w:sz w:val="20"/>
        </w:rPr>
        <w:t xml:space="preserve"> </w:t>
      </w:r>
      <w:r>
        <w:rPr>
          <w:rFonts w:ascii="Courier New"/>
          <w:sz w:val="20"/>
        </w:rPr>
        <w:t>Services</w:t>
      </w:r>
    </w:p>
    <w:p w14:paraId="68BDBE9E" w14:textId="77777777" w:rsidR="008D1EB1" w:rsidRDefault="004C0D40">
      <w:pPr>
        <w:tabs>
          <w:tab w:val="left" w:pos="1419"/>
        </w:tabs>
        <w:spacing w:line="228" w:lineRule="auto"/>
        <w:ind w:left="579" w:right="6099"/>
        <w:rPr>
          <w:rFonts w:ascii="Courier New"/>
          <w:sz w:val="20"/>
        </w:rPr>
      </w:pPr>
      <w:r>
        <w:rPr>
          <w:rFonts w:ascii="Courier New"/>
          <w:sz w:val="20"/>
        </w:rPr>
        <w:t>SU</w:t>
      </w:r>
      <w:r>
        <w:rPr>
          <w:rFonts w:ascii="Courier New"/>
          <w:sz w:val="20"/>
        </w:rPr>
        <w:tab/>
        <w:t>Service User Management CS</w:t>
      </w:r>
      <w:r>
        <w:rPr>
          <w:rFonts w:ascii="Courier New"/>
          <w:sz w:val="20"/>
        </w:rPr>
        <w:tab/>
        <w:t>Consult Service</w:t>
      </w:r>
      <w:r>
        <w:rPr>
          <w:rFonts w:ascii="Courier New"/>
          <w:spacing w:val="-16"/>
          <w:sz w:val="20"/>
        </w:rPr>
        <w:t xml:space="preserve"> </w:t>
      </w:r>
      <w:r>
        <w:rPr>
          <w:rFonts w:ascii="Courier New"/>
          <w:sz w:val="20"/>
        </w:rPr>
        <w:t>Tracking RX</w:t>
      </w:r>
      <w:r>
        <w:rPr>
          <w:rFonts w:ascii="Courier New"/>
          <w:sz w:val="20"/>
        </w:rPr>
        <w:tab/>
        <w:t>Pharmacy TPN</w:t>
      </w:r>
      <w:r>
        <w:rPr>
          <w:rFonts w:ascii="Courier New"/>
          <w:spacing w:val="-7"/>
          <w:sz w:val="20"/>
        </w:rPr>
        <w:t xml:space="preserve"> </w:t>
      </w:r>
      <w:r>
        <w:rPr>
          <w:rFonts w:ascii="Courier New"/>
          <w:sz w:val="20"/>
        </w:rPr>
        <w:t>Consults</w:t>
      </w:r>
    </w:p>
    <w:p w14:paraId="5246B21A" w14:textId="77777777" w:rsidR="008D1EB1" w:rsidRDefault="004C0D40">
      <w:pPr>
        <w:tabs>
          <w:tab w:val="left" w:pos="1419"/>
        </w:tabs>
        <w:spacing w:line="228" w:lineRule="auto"/>
        <w:ind w:left="579" w:right="3939"/>
        <w:rPr>
          <w:rFonts w:ascii="Courier New"/>
          <w:sz w:val="20"/>
        </w:rPr>
      </w:pPr>
      <w:r>
        <w:rPr>
          <w:rFonts w:ascii="Courier New"/>
          <w:sz w:val="20"/>
        </w:rPr>
        <w:t>GU</w:t>
      </w:r>
      <w:r>
        <w:rPr>
          <w:rFonts w:ascii="Courier New"/>
          <w:sz w:val="20"/>
        </w:rPr>
        <w:tab/>
        <w:t>Group update of consult/procedure</w:t>
      </w:r>
      <w:r>
        <w:rPr>
          <w:rFonts w:ascii="Courier New"/>
          <w:spacing w:val="-28"/>
          <w:sz w:val="20"/>
        </w:rPr>
        <w:t xml:space="preserve"> </w:t>
      </w:r>
      <w:r>
        <w:rPr>
          <w:rFonts w:ascii="Courier New"/>
          <w:sz w:val="20"/>
        </w:rPr>
        <w:t>requests UA</w:t>
      </w:r>
      <w:r>
        <w:rPr>
          <w:rFonts w:ascii="Courier New"/>
          <w:sz w:val="20"/>
        </w:rPr>
        <w:tab/>
        <w:t>Determine users' update</w:t>
      </w:r>
      <w:r>
        <w:rPr>
          <w:rFonts w:ascii="Courier New"/>
          <w:spacing w:val="-8"/>
          <w:sz w:val="20"/>
        </w:rPr>
        <w:t xml:space="preserve"> </w:t>
      </w:r>
      <w:r>
        <w:rPr>
          <w:rFonts w:ascii="Courier New"/>
          <w:sz w:val="20"/>
        </w:rPr>
        <w:t>authority</w:t>
      </w:r>
    </w:p>
    <w:p w14:paraId="7D2B6F33" w14:textId="77777777" w:rsidR="008D1EB1" w:rsidRDefault="004C0D40">
      <w:pPr>
        <w:tabs>
          <w:tab w:val="left" w:pos="1419"/>
        </w:tabs>
        <w:spacing w:line="212" w:lineRule="exact"/>
        <w:ind w:left="579"/>
        <w:rPr>
          <w:rFonts w:ascii="Courier New"/>
          <w:sz w:val="20"/>
        </w:rPr>
      </w:pPr>
      <w:r>
        <w:rPr>
          <w:rFonts w:ascii="Courier New"/>
          <w:sz w:val="20"/>
        </w:rPr>
        <w:t>UN</w:t>
      </w:r>
      <w:r>
        <w:rPr>
          <w:rFonts w:ascii="Courier New"/>
          <w:sz w:val="20"/>
        </w:rPr>
        <w:tab/>
        <w:t>Determine if user is notification</w:t>
      </w:r>
      <w:r>
        <w:rPr>
          <w:rFonts w:ascii="Courier New"/>
          <w:spacing w:val="-9"/>
          <w:sz w:val="20"/>
        </w:rPr>
        <w:t xml:space="preserve"> </w:t>
      </w:r>
      <w:r>
        <w:rPr>
          <w:rFonts w:ascii="Courier New"/>
          <w:sz w:val="20"/>
        </w:rPr>
        <w:t>recipient</w:t>
      </w:r>
    </w:p>
    <w:p w14:paraId="0655FCFA" w14:textId="77777777" w:rsidR="008D1EB1" w:rsidRDefault="004C0D40">
      <w:pPr>
        <w:tabs>
          <w:tab w:val="left" w:pos="1419"/>
        </w:tabs>
        <w:spacing w:line="228" w:lineRule="auto"/>
        <w:ind w:left="579" w:right="3340"/>
        <w:rPr>
          <w:rFonts w:ascii="Courier New"/>
          <w:sz w:val="20"/>
        </w:rPr>
      </w:pPr>
      <w:r>
        <w:rPr>
          <w:rFonts w:ascii="Courier New"/>
          <w:sz w:val="20"/>
        </w:rPr>
        <w:t>NR</w:t>
      </w:r>
      <w:r>
        <w:rPr>
          <w:rFonts w:ascii="Courier New"/>
          <w:sz w:val="20"/>
        </w:rPr>
        <w:tab/>
        <w:t>Determine notification recipients for a</w:t>
      </w:r>
      <w:r>
        <w:rPr>
          <w:rFonts w:ascii="Courier New"/>
          <w:spacing w:val="-31"/>
          <w:sz w:val="20"/>
        </w:rPr>
        <w:t xml:space="preserve"> </w:t>
      </w:r>
      <w:r>
        <w:rPr>
          <w:rFonts w:ascii="Courier New"/>
          <w:sz w:val="20"/>
        </w:rPr>
        <w:t>service TD</w:t>
      </w:r>
      <w:r>
        <w:rPr>
          <w:rFonts w:ascii="Courier New"/>
          <w:sz w:val="20"/>
        </w:rPr>
        <w:tab/>
        <w:t>Test Default Reason for</w:t>
      </w:r>
      <w:r>
        <w:rPr>
          <w:rFonts w:ascii="Courier New"/>
          <w:spacing w:val="-8"/>
          <w:sz w:val="20"/>
        </w:rPr>
        <w:t xml:space="preserve"> </w:t>
      </w:r>
      <w:r>
        <w:rPr>
          <w:rFonts w:ascii="Courier New"/>
          <w:sz w:val="20"/>
        </w:rPr>
        <w:t>Request</w:t>
      </w:r>
    </w:p>
    <w:p w14:paraId="2BD6C9A1" w14:textId="77777777" w:rsidR="008D1EB1" w:rsidRDefault="004C0D40">
      <w:pPr>
        <w:tabs>
          <w:tab w:val="left" w:pos="1419"/>
        </w:tabs>
        <w:spacing w:line="228" w:lineRule="auto"/>
        <w:ind w:left="579" w:right="5379"/>
        <w:rPr>
          <w:rFonts w:ascii="Courier New"/>
          <w:sz w:val="20"/>
        </w:rPr>
      </w:pPr>
      <w:r>
        <w:rPr>
          <w:rFonts w:ascii="Courier New"/>
          <w:sz w:val="20"/>
        </w:rPr>
        <w:t>LH</w:t>
      </w:r>
      <w:r>
        <w:rPr>
          <w:rFonts w:ascii="Courier New"/>
          <w:sz w:val="20"/>
        </w:rPr>
        <w:tab/>
        <w:t>List Consult Service</w:t>
      </w:r>
      <w:r>
        <w:rPr>
          <w:rFonts w:ascii="Courier New"/>
          <w:spacing w:val="-20"/>
          <w:sz w:val="20"/>
        </w:rPr>
        <w:t xml:space="preserve"> </w:t>
      </w:r>
      <w:r>
        <w:rPr>
          <w:rFonts w:ascii="Courier New"/>
          <w:sz w:val="20"/>
        </w:rPr>
        <w:t>Hierarchy PR</w:t>
      </w:r>
      <w:r>
        <w:rPr>
          <w:rFonts w:ascii="Courier New"/>
          <w:sz w:val="20"/>
        </w:rPr>
        <w:tab/>
        <w:t>Setup</w:t>
      </w:r>
      <w:r>
        <w:rPr>
          <w:rFonts w:ascii="Courier New"/>
          <w:spacing w:val="-2"/>
          <w:sz w:val="20"/>
        </w:rPr>
        <w:t xml:space="preserve"> </w:t>
      </w:r>
      <w:r>
        <w:rPr>
          <w:rFonts w:ascii="Courier New"/>
          <w:sz w:val="20"/>
        </w:rPr>
        <w:t>procedures</w:t>
      </w:r>
    </w:p>
    <w:p w14:paraId="6A01F1EA" w14:textId="77777777" w:rsidR="008D1EB1" w:rsidRDefault="004C0D40">
      <w:pPr>
        <w:tabs>
          <w:tab w:val="left" w:pos="1419"/>
        </w:tabs>
        <w:spacing w:line="228" w:lineRule="auto"/>
        <w:ind w:left="579" w:right="5979"/>
        <w:rPr>
          <w:rFonts w:ascii="Courier New"/>
          <w:sz w:val="20"/>
        </w:rPr>
      </w:pPr>
      <w:r>
        <w:rPr>
          <w:rFonts w:ascii="Courier New"/>
          <w:sz w:val="20"/>
        </w:rPr>
        <w:t>CP</w:t>
      </w:r>
      <w:r>
        <w:rPr>
          <w:rFonts w:ascii="Courier New"/>
          <w:sz w:val="20"/>
        </w:rPr>
        <w:tab/>
        <w:t>Copy Prosthetics</w:t>
      </w:r>
      <w:r>
        <w:rPr>
          <w:rFonts w:ascii="Courier New"/>
          <w:spacing w:val="-17"/>
          <w:sz w:val="20"/>
        </w:rPr>
        <w:t xml:space="preserve"> </w:t>
      </w:r>
      <w:r>
        <w:rPr>
          <w:rFonts w:ascii="Courier New"/>
          <w:sz w:val="20"/>
        </w:rPr>
        <w:t>services DS</w:t>
      </w:r>
      <w:r>
        <w:rPr>
          <w:rFonts w:ascii="Courier New"/>
          <w:sz w:val="20"/>
        </w:rPr>
        <w:tab/>
        <w:t>Duplicate</w:t>
      </w:r>
      <w:r>
        <w:rPr>
          <w:rFonts w:ascii="Courier New"/>
          <w:spacing w:val="-4"/>
          <w:sz w:val="20"/>
        </w:rPr>
        <w:t xml:space="preserve"> </w:t>
      </w:r>
      <w:r>
        <w:rPr>
          <w:rFonts w:ascii="Courier New"/>
          <w:sz w:val="20"/>
        </w:rPr>
        <w:t>Sub-Service</w:t>
      </w:r>
    </w:p>
    <w:p w14:paraId="67AA8256" w14:textId="77777777" w:rsidR="008D1EB1" w:rsidRDefault="004C0D40">
      <w:pPr>
        <w:tabs>
          <w:tab w:val="left" w:pos="1419"/>
        </w:tabs>
        <w:spacing w:line="228" w:lineRule="auto"/>
        <w:ind w:left="579" w:right="6219"/>
        <w:rPr>
          <w:rFonts w:ascii="Courier New"/>
          <w:sz w:val="20"/>
        </w:rPr>
      </w:pPr>
      <w:r>
        <w:rPr>
          <w:rFonts w:ascii="Courier New"/>
          <w:sz w:val="20"/>
        </w:rPr>
        <w:t>IFC</w:t>
      </w:r>
      <w:r>
        <w:rPr>
          <w:rFonts w:ascii="Courier New"/>
          <w:sz w:val="20"/>
        </w:rPr>
        <w:tab/>
        <w:t>IFC Management Menu</w:t>
      </w:r>
      <w:r>
        <w:rPr>
          <w:rFonts w:ascii="Courier New"/>
          <w:spacing w:val="-15"/>
          <w:sz w:val="20"/>
        </w:rPr>
        <w:t xml:space="preserve"> </w:t>
      </w:r>
      <w:r>
        <w:rPr>
          <w:rFonts w:ascii="Courier New"/>
          <w:sz w:val="20"/>
        </w:rPr>
        <w:t>... TP</w:t>
      </w:r>
      <w:r>
        <w:rPr>
          <w:rFonts w:ascii="Courier New"/>
          <w:sz w:val="20"/>
        </w:rPr>
        <w:tab/>
        <w:t>Print Test</w:t>
      </w:r>
      <w:r>
        <w:rPr>
          <w:rFonts w:ascii="Courier New"/>
          <w:spacing w:val="-4"/>
          <w:sz w:val="20"/>
        </w:rPr>
        <w:t xml:space="preserve"> </w:t>
      </w:r>
      <w:r>
        <w:rPr>
          <w:rFonts w:ascii="Courier New"/>
          <w:sz w:val="20"/>
        </w:rPr>
        <w:t>Page</w:t>
      </w:r>
    </w:p>
    <w:p w14:paraId="1356FF67" w14:textId="77777777" w:rsidR="008D1EB1" w:rsidRDefault="008D1EB1">
      <w:pPr>
        <w:pStyle w:val="BodyText"/>
        <w:spacing w:before="9"/>
        <w:rPr>
          <w:rFonts w:ascii="Courier New"/>
          <w:sz w:val="18"/>
        </w:rPr>
      </w:pPr>
    </w:p>
    <w:p w14:paraId="0B90C3F3" w14:textId="77777777" w:rsidR="008D1EB1" w:rsidRDefault="004C0D40">
      <w:pPr>
        <w:tabs>
          <w:tab w:val="left" w:pos="5619"/>
        </w:tabs>
        <w:spacing w:line="242" w:lineRule="auto"/>
        <w:ind w:left="220" w:right="2018"/>
        <w:rPr>
          <w:rFonts w:ascii="Courier New"/>
          <w:b/>
          <w:sz w:val="20"/>
        </w:rPr>
      </w:pPr>
      <w:r>
        <w:rPr>
          <w:rFonts w:ascii="Courier New"/>
          <w:sz w:val="20"/>
        </w:rPr>
        <w:t>****** Select Consult Management</w:t>
      </w:r>
      <w:r>
        <w:rPr>
          <w:rFonts w:ascii="Courier New"/>
          <w:spacing w:val="-20"/>
          <w:sz w:val="20"/>
        </w:rPr>
        <w:t xml:space="preserve"> </w:t>
      </w:r>
      <w:r>
        <w:rPr>
          <w:rFonts w:ascii="Courier New"/>
          <w:sz w:val="20"/>
        </w:rPr>
        <w:t>Option:</w:t>
      </w:r>
      <w:r>
        <w:rPr>
          <w:rFonts w:ascii="Courier New"/>
          <w:spacing w:val="-3"/>
          <w:sz w:val="20"/>
        </w:rPr>
        <w:t xml:space="preserve"> </w:t>
      </w:r>
      <w:r>
        <w:rPr>
          <w:rFonts w:ascii="Courier New"/>
          <w:b/>
          <w:sz w:val="20"/>
        </w:rPr>
        <w:t>SS</w:t>
      </w:r>
      <w:r>
        <w:rPr>
          <w:rFonts w:ascii="Courier New"/>
          <w:b/>
          <w:sz w:val="20"/>
        </w:rPr>
        <w:tab/>
      </w:r>
      <w:r>
        <w:rPr>
          <w:rFonts w:ascii="Courier New"/>
          <w:sz w:val="20"/>
        </w:rPr>
        <w:t>Set up Consult Services Select Service/Specialty:</w:t>
      </w:r>
      <w:r>
        <w:rPr>
          <w:rFonts w:ascii="Courier New"/>
          <w:b/>
          <w:sz w:val="20"/>
        </w:rPr>
        <w:t>CP</w:t>
      </w:r>
      <w:r>
        <w:rPr>
          <w:rFonts w:ascii="Courier New"/>
          <w:b/>
          <w:spacing w:val="-4"/>
          <w:sz w:val="20"/>
        </w:rPr>
        <w:t xml:space="preserve"> </w:t>
      </w:r>
      <w:r>
        <w:rPr>
          <w:rFonts w:ascii="Courier New"/>
          <w:b/>
          <w:sz w:val="20"/>
        </w:rPr>
        <w:t>CARDIOLOGY</w:t>
      </w:r>
    </w:p>
    <w:p w14:paraId="4BB9F73A" w14:textId="77777777" w:rsidR="008D1EB1" w:rsidRDefault="004C0D40">
      <w:pPr>
        <w:spacing w:before="1" w:line="223" w:lineRule="exact"/>
        <w:ind w:left="459"/>
        <w:rPr>
          <w:rFonts w:ascii="Courier New"/>
          <w:b/>
          <w:sz w:val="20"/>
        </w:rPr>
      </w:pPr>
      <w:r>
        <w:rPr>
          <w:rFonts w:ascii="Courier New"/>
          <w:sz w:val="20"/>
        </w:rPr>
        <w:t xml:space="preserve">Are you adding 'CP CARDIOLOGY' as a new REQUEST SERVICES (the 123RD)? No// </w:t>
      </w:r>
      <w:r>
        <w:rPr>
          <w:rFonts w:ascii="Courier New"/>
          <w:b/>
          <w:sz w:val="20"/>
        </w:rPr>
        <w:t>Y</w:t>
      </w:r>
    </w:p>
    <w:p w14:paraId="384E3D85" w14:textId="77777777" w:rsidR="008D1EB1" w:rsidRDefault="004C0D40">
      <w:pPr>
        <w:spacing w:line="223" w:lineRule="exact"/>
        <w:ind w:left="220"/>
        <w:rPr>
          <w:rFonts w:ascii="Courier New"/>
          <w:sz w:val="20"/>
        </w:rPr>
      </w:pPr>
      <w:r>
        <w:rPr>
          <w:rFonts w:ascii="Courier New"/>
          <w:sz w:val="20"/>
        </w:rPr>
        <w:t>(Yes)</w:t>
      </w:r>
    </w:p>
    <w:p w14:paraId="2C9ADBCD" w14:textId="77777777" w:rsidR="008D1EB1" w:rsidRDefault="008D1EB1">
      <w:pPr>
        <w:pStyle w:val="BodyText"/>
        <w:spacing w:before="8"/>
        <w:rPr>
          <w:rFonts w:ascii="Courier New"/>
          <w:sz w:val="18"/>
        </w:rPr>
      </w:pPr>
    </w:p>
    <w:p w14:paraId="4BEF2210" w14:textId="77777777" w:rsidR="008D1EB1" w:rsidRDefault="004C0D40">
      <w:pPr>
        <w:ind w:left="220"/>
        <w:rPr>
          <w:rFonts w:ascii="Courier New"/>
          <w:b/>
          <w:sz w:val="20"/>
        </w:rPr>
      </w:pPr>
      <w:r>
        <w:rPr>
          <w:rFonts w:ascii="Courier New"/>
          <w:sz w:val="20"/>
        </w:rPr>
        <w:t xml:space="preserve">SERVICE NAME: CP CARDIOLOGY// </w:t>
      </w:r>
      <w:r>
        <w:rPr>
          <w:rFonts w:ascii="Courier New"/>
          <w:b/>
          <w:sz w:val="20"/>
        </w:rPr>
        <w:t>&lt;RET&gt;</w:t>
      </w:r>
    </w:p>
    <w:p w14:paraId="2FFA8A71" w14:textId="77777777" w:rsidR="008D1EB1" w:rsidRDefault="008D1EB1">
      <w:pPr>
        <w:rPr>
          <w:rFonts w:ascii="Courier New"/>
          <w:sz w:val="20"/>
        </w:rPr>
        <w:sectPr w:rsidR="008D1EB1">
          <w:headerReference w:type="default" r:id="rId69"/>
          <w:footerReference w:type="even" r:id="rId70"/>
          <w:footerReference w:type="default" r:id="rId71"/>
          <w:pgSz w:w="12240" w:h="15840"/>
          <w:pgMar w:top="1500" w:right="620" w:bottom="1160" w:left="1220" w:header="0" w:footer="978" w:gutter="0"/>
          <w:cols w:space="720"/>
        </w:sectPr>
      </w:pPr>
    </w:p>
    <w:p w14:paraId="399DE798" w14:textId="77777777" w:rsidR="008D1EB1" w:rsidRDefault="008D1EB1">
      <w:pPr>
        <w:pStyle w:val="BodyText"/>
        <w:rPr>
          <w:rFonts w:ascii="Courier New"/>
          <w:b/>
          <w:sz w:val="20"/>
        </w:rPr>
      </w:pPr>
    </w:p>
    <w:p w14:paraId="79CA8430" w14:textId="77777777" w:rsidR="008D1EB1" w:rsidRDefault="008D1EB1">
      <w:pPr>
        <w:pStyle w:val="BodyText"/>
        <w:spacing w:before="3"/>
        <w:rPr>
          <w:rFonts w:ascii="Courier New"/>
          <w:b/>
          <w:sz w:val="23"/>
        </w:rPr>
      </w:pPr>
    </w:p>
    <w:p w14:paraId="693E1AB3" w14:textId="77777777" w:rsidR="008D1EB1" w:rsidRDefault="004C0D40">
      <w:pPr>
        <w:spacing w:before="1"/>
        <w:ind w:left="220"/>
        <w:rPr>
          <w:rFonts w:ascii="Courier New"/>
          <w:b/>
          <w:sz w:val="20"/>
        </w:rPr>
      </w:pPr>
      <w:r>
        <w:rPr>
          <w:rFonts w:ascii="Courier New"/>
          <w:sz w:val="20"/>
        </w:rPr>
        <w:t xml:space="preserve">ABBREVIATED PRINT NAME (Optional): </w:t>
      </w:r>
      <w:r>
        <w:rPr>
          <w:rFonts w:ascii="Courier New"/>
          <w:b/>
          <w:sz w:val="20"/>
        </w:rPr>
        <w:t>CARDIOL</w:t>
      </w:r>
    </w:p>
    <w:p w14:paraId="0E932936" w14:textId="77777777" w:rsidR="008D1EB1" w:rsidRDefault="004C0D40">
      <w:pPr>
        <w:spacing w:before="2" w:line="242" w:lineRule="auto"/>
        <w:ind w:left="219" w:right="7520"/>
        <w:rPr>
          <w:rFonts w:ascii="Courier New"/>
          <w:b/>
          <w:sz w:val="20"/>
        </w:rPr>
      </w:pPr>
      <w:r>
        <w:rPr>
          <w:rFonts w:ascii="Courier New"/>
          <w:sz w:val="20"/>
        </w:rPr>
        <w:t xml:space="preserve">INTERNAL NAME: </w:t>
      </w:r>
      <w:r>
        <w:rPr>
          <w:rFonts w:ascii="Courier New"/>
          <w:b/>
          <w:sz w:val="20"/>
        </w:rPr>
        <w:t xml:space="preserve">&lt;RET&gt; </w:t>
      </w:r>
      <w:r>
        <w:rPr>
          <w:rFonts w:ascii="Courier New"/>
          <w:sz w:val="20"/>
        </w:rPr>
        <w:t xml:space="preserve">Select SYNONYM: </w:t>
      </w:r>
      <w:r>
        <w:rPr>
          <w:rFonts w:ascii="Courier New"/>
          <w:b/>
          <w:sz w:val="20"/>
        </w:rPr>
        <w:t xml:space="preserve">&lt;RET&gt; </w:t>
      </w:r>
      <w:r>
        <w:rPr>
          <w:rFonts w:ascii="Courier New"/>
          <w:sz w:val="20"/>
        </w:rPr>
        <w:t xml:space="preserve">SERVICE USAGE: </w:t>
      </w:r>
      <w:r>
        <w:rPr>
          <w:rFonts w:ascii="Courier New"/>
          <w:b/>
          <w:sz w:val="20"/>
        </w:rPr>
        <w:t xml:space="preserve">&lt;RET&gt; </w:t>
      </w:r>
      <w:r>
        <w:rPr>
          <w:rFonts w:ascii="Courier New"/>
          <w:sz w:val="20"/>
        </w:rPr>
        <w:t xml:space="preserve">SERVICE PRINTER: </w:t>
      </w:r>
      <w:r>
        <w:rPr>
          <w:rFonts w:ascii="Courier New"/>
          <w:b/>
          <w:sz w:val="20"/>
        </w:rPr>
        <w:t>&lt;RET&gt;</w:t>
      </w:r>
    </w:p>
    <w:p w14:paraId="3EA0AA79" w14:textId="77777777" w:rsidR="008D1EB1" w:rsidRDefault="004C0D40">
      <w:pPr>
        <w:spacing w:before="2"/>
        <w:ind w:left="219"/>
        <w:rPr>
          <w:rFonts w:ascii="Courier New"/>
          <w:b/>
          <w:sz w:val="20"/>
        </w:rPr>
      </w:pPr>
      <w:r>
        <w:rPr>
          <w:rFonts w:ascii="Courier New"/>
          <w:sz w:val="20"/>
        </w:rPr>
        <w:t xml:space="preserve">NOTIFY SERVICE ON DC: </w:t>
      </w:r>
      <w:r>
        <w:rPr>
          <w:rFonts w:ascii="Courier New"/>
          <w:b/>
          <w:sz w:val="20"/>
        </w:rPr>
        <w:t>&lt;RET&gt;</w:t>
      </w:r>
    </w:p>
    <w:p w14:paraId="34B8C417" w14:textId="77777777" w:rsidR="008D1EB1" w:rsidRDefault="004C0D40">
      <w:pPr>
        <w:spacing w:before="2" w:line="223" w:lineRule="exact"/>
        <w:ind w:left="220"/>
        <w:rPr>
          <w:rFonts w:ascii="Courier New"/>
          <w:b/>
          <w:sz w:val="20"/>
        </w:rPr>
      </w:pPr>
      <w:r>
        <w:rPr>
          <w:rFonts w:ascii="Courier New"/>
          <w:sz w:val="20"/>
        </w:rPr>
        <w:t xml:space="preserve">REPRINT 513 ON DC: </w:t>
      </w:r>
      <w:r>
        <w:rPr>
          <w:rFonts w:ascii="Courier New"/>
          <w:b/>
          <w:sz w:val="20"/>
        </w:rPr>
        <w:t>&lt;RET&gt;</w:t>
      </w:r>
    </w:p>
    <w:p w14:paraId="2F4781EB" w14:textId="77777777" w:rsidR="008D1EB1" w:rsidRDefault="004C0D40">
      <w:pPr>
        <w:spacing w:line="217" w:lineRule="exact"/>
        <w:ind w:left="219"/>
        <w:rPr>
          <w:rFonts w:ascii="Courier New"/>
          <w:sz w:val="20"/>
        </w:rPr>
      </w:pPr>
      <w:r>
        <w:rPr>
          <w:rFonts w:ascii="Courier New"/>
          <w:sz w:val="20"/>
        </w:rPr>
        <w:t>PREREQUISITE:</w:t>
      </w:r>
    </w:p>
    <w:p w14:paraId="654FECDC" w14:textId="77777777" w:rsidR="008D1EB1" w:rsidRDefault="004C0D40">
      <w:pPr>
        <w:spacing w:line="237" w:lineRule="auto"/>
        <w:ind w:left="459" w:right="8000"/>
        <w:rPr>
          <w:rFonts w:ascii="Courier New"/>
          <w:b/>
          <w:sz w:val="20"/>
        </w:rPr>
      </w:pPr>
      <w:r>
        <w:rPr>
          <w:rFonts w:ascii="Courier New"/>
          <w:sz w:val="20"/>
        </w:rPr>
        <w:t xml:space="preserve">No existing text Edit? NO// </w:t>
      </w:r>
      <w:r>
        <w:rPr>
          <w:rFonts w:ascii="Courier New"/>
          <w:b/>
          <w:sz w:val="20"/>
        </w:rPr>
        <w:t>&lt;RET&gt;</w:t>
      </w:r>
    </w:p>
    <w:p w14:paraId="463EA19E" w14:textId="77777777" w:rsidR="008D1EB1" w:rsidRDefault="004C0D40">
      <w:pPr>
        <w:spacing w:line="242" w:lineRule="auto"/>
        <w:ind w:left="219" w:right="6200"/>
        <w:rPr>
          <w:rFonts w:ascii="Courier New"/>
          <w:b/>
          <w:sz w:val="20"/>
        </w:rPr>
      </w:pPr>
      <w:r>
        <w:rPr>
          <w:rFonts w:ascii="Courier New"/>
          <w:sz w:val="20"/>
        </w:rPr>
        <w:t xml:space="preserve">PROVISIONAL DX PROMPT: </w:t>
      </w:r>
      <w:r>
        <w:rPr>
          <w:rFonts w:ascii="Courier New"/>
          <w:b/>
          <w:sz w:val="20"/>
        </w:rPr>
        <w:t xml:space="preserve">&lt;RET&gt; </w:t>
      </w:r>
      <w:r>
        <w:rPr>
          <w:rFonts w:ascii="Courier New"/>
          <w:sz w:val="20"/>
        </w:rPr>
        <w:t xml:space="preserve">PROVISIONAL DX INPUT: </w:t>
      </w:r>
      <w:r>
        <w:rPr>
          <w:rFonts w:ascii="Courier New"/>
          <w:b/>
          <w:sz w:val="20"/>
        </w:rPr>
        <w:t xml:space="preserve">&lt;RET&gt; </w:t>
      </w:r>
      <w:r>
        <w:rPr>
          <w:rFonts w:ascii="Courier New"/>
          <w:sz w:val="20"/>
        </w:rPr>
        <w:t xml:space="preserve">DEFAULT REASON FOR REQUEST: </w:t>
      </w:r>
      <w:r>
        <w:rPr>
          <w:rFonts w:ascii="Courier New"/>
          <w:b/>
          <w:sz w:val="20"/>
        </w:rPr>
        <w:t>&lt;RET&gt;</w:t>
      </w:r>
    </w:p>
    <w:p w14:paraId="6BCB013D" w14:textId="77777777" w:rsidR="008D1EB1" w:rsidRDefault="004C0D40">
      <w:pPr>
        <w:spacing w:line="237" w:lineRule="auto"/>
        <w:ind w:left="459" w:right="8000"/>
        <w:rPr>
          <w:rFonts w:ascii="Courier New"/>
          <w:b/>
          <w:sz w:val="20"/>
        </w:rPr>
      </w:pPr>
      <w:r>
        <w:rPr>
          <w:rFonts w:ascii="Courier New"/>
          <w:sz w:val="20"/>
        </w:rPr>
        <w:t xml:space="preserve">No existing text Edit? NO// </w:t>
      </w:r>
      <w:r>
        <w:rPr>
          <w:rFonts w:ascii="Courier New"/>
          <w:b/>
          <w:sz w:val="20"/>
        </w:rPr>
        <w:t>&lt;RET&gt;</w:t>
      </w:r>
    </w:p>
    <w:p w14:paraId="65FB6F01" w14:textId="77777777" w:rsidR="008D1EB1" w:rsidRDefault="004C0D40">
      <w:pPr>
        <w:ind w:left="219"/>
        <w:rPr>
          <w:rFonts w:ascii="Courier New"/>
          <w:b/>
          <w:sz w:val="20"/>
        </w:rPr>
      </w:pPr>
      <w:r>
        <w:rPr>
          <w:rFonts w:ascii="Courier New"/>
          <w:sz w:val="20"/>
        </w:rPr>
        <w:t xml:space="preserve">RESTRICT DEFAULT REASON EDIT: </w:t>
      </w:r>
      <w:r>
        <w:rPr>
          <w:rFonts w:ascii="Courier New"/>
          <w:b/>
          <w:sz w:val="20"/>
        </w:rPr>
        <w:t>&lt;RET&gt;</w:t>
      </w:r>
    </w:p>
    <w:p w14:paraId="79DE5E4A" w14:textId="77777777" w:rsidR="008D1EB1" w:rsidRDefault="008D1EB1">
      <w:pPr>
        <w:pStyle w:val="BodyText"/>
        <w:rPr>
          <w:rFonts w:ascii="Courier New"/>
          <w:b/>
          <w:sz w:val="18"/>
        </w:rPr>
      </w:pPr>
    </w:p>
    <w:p w14:paraId="62D4306C" w14:textId="77777777" w:rsidR="008D1EB1" w:rsidRDefault="004C0D40">
      <w:pPr>
        <w:ind w:left="219" w:right="7059"/>
        <w:rPr>
          <w:rFonts w:ascii="Courier New"/>
          <w:b/>
          <w:sz w:val="20"/>
        </w:rPr>
      </w:pPr>
      <w:r>
        <w:rPr>
          <w:rFonts w:ascii="Courier New"/>
          <w:sz w:val="20"/>
        </w:rPr>
        <w:t>Inter-facility</w:t>
      </w:r>
      <w:r>
        <w:rPr>
          <w:rFonts w:ascii="Courier New"/>
          <w:spacing w:val="-17"/>
          <w:sz w:val="20"/>
        </w:rPr>
        <w:t xml:space="preserve"> </w:t>
      </w:r>
      <w:r>
        <w:rPr>
          <w:rFonts w:ascii="Courier New"/>
          <w:sz w:val="20"/>
        </w:rPr>
        <w:t xml:space="preserve">information IFC ROUTING SITE: </w:t>
      </w:r>
      <w:r>
        <w:rPr>
          <w:rFonts w:ascii="Courier New"/>
          <w:b/>
          <w:sz w:val="20"/>
        </w:rPr>
        <w:t xml:space="preserve">&lt;RET&gt; </w:t>
      </w:r>
      <w:r>
        <w:rPr>
          <w:rFonts w:ascii="Courier New"/>
          <w:sz w:val="20"/>
        </w:rPr>
        <w:t>IFC REMOTE NAME:</w:t>
      </w:r>
      <w:r>
        <w:rPr>
          <w:rFonts w:ascii="Courier New"/>
          <w:spacing w:val="-7"/>
          <w:sz w:val="20"/>
        </w:rPr>
        <w:t xml:space="preserve"> </w:t>
      </w:r>
      <w:r>
        <w:rPr>
          <w:rFonts w:ascii="Courier New"/>
          <w:b/>
          <w:sz w:val="20"/>
        </w:rPr>
        <w:t>&lt;RET&gt;</w:t>
      </w:r>
    </w:p>
    <w:p w14:paraId="01527CAD" w14:textId="77777777" w:rsidR="008D1EB1" w:rsidRDefault="004C0D40">
      <w:pPr>
        <w:spacing w:before="3"/>
        <w:ind w:left="219"/>
        <w:rPr>
          <w:rFonts w:ascii="Courier New"/>
          <w:b/>
          <w:sz w:val="20"/>
        </w:rPr>
      </w:pPr>
      <w:r>
        <w:rPr>
          <w:rFonts w:ascii="Courier New"/>
          <w:sz w:val="20"/>
        </w:rPr>
        <w:t xml:space="preserve">Select IFC SENDING FACILITY: </w:t>
      </w:r>
      <w:r>
        <w:rPr>
          <w:rFonts w:ascii="Courier New"/>
          <w:b/>
          <w:sz w:val="20"/>
        </w:rPr>
        <w:t>&lt;RET&gt;</w:t>
      </w:r>
    </w:p>
    <w:p w14:paraId="5485995E" w14:textId="77777777" w:rsidR="008D1EB1" w:rsidRDefault="008D1EB1">
      <w:pPr>
        <w:pStyle w:val="BodyText"/>
        <w:spacing w:before="1"/>
        <w:rPr>
          <w:rFonts w:ascii="Courier New"/>
          <w:b/>
          <w:sz w:val="19"/>
        </w:rPr>
      </w:pPr>
    </w:p>
    <w:p w14:paraId="24597E8C" w14:textId="77777777" w:rsidR="008D1EB1" w:rsidRDefault="004C0D40">
      <w:pPr>
        <w:pStyle w:val="BodyText"/>
        <w:ind w:left="220"/>
      </w:pPr>
      <w:r>
        <w:t>To define an interpreter, you can enter a user name in one of the following fields.</w:t>
      </w:r>
    </w:p>
    <w:p w14:paraId="1858862C" w14:textId="77777777" w:rsidR="008D1EB1" w:rsidRDefault="008D1EB1">
      <w:pPr>
        <w:pStyle w:val="BodyText"/>
        <w:spacing w:before="11"/>
      </w:pPr>
    </w:p>
    <w:p w14:paraId="171FFA23" w14:textId="77777777" w:rsidR="008D1EB1" w:rsidRDefault="004C0D40">
      <w:pPr>
        <w:pStyle w:val="BodyText"/>
        <w:spacing w:line="242" w:lineRule="auto"/>
        <w:ind w:left="220" w:right="1055"/>
      </w:pPr>
      <w:r>
        <w:rPr>
          <w:b/>
        </w:rPr>
        <w:t>Note</w:t>
      </w:r>
      <w:r>
        <w:t>: Users entered into Update Users W/O Notifications or Update Teams W/O Notifications will not receive alerts.</w:t>
      </w:r>
    </w:p>
    <w:p w14:paraId="40CBD460" w14:textId="77777777" w:rsidR="008D1EB1" w:rsidRDefault="008D1EB1">
      <w:pPr>
        <w:pStyle w:val="BodyText"/>
        <w:spacing w:before="5"/>
      </w:pPr>
    </w:p>
    <w:p w14:paraId="669F4189" w14:textId="77777777" w:rsidR="008D1EB1" w:rsidRDefault="004C0D40">
      <w:pPr>
        <w:pStyle w:val="ListParagraph"/>
        <w:numPr>
          <w:ilvl w:val="0"/>
          <w:numId w:val="21"/>
        </w:numPr>
        <w:tabs>
          <w:tab w:val="left" w:pos="360"/>
        </w:tabs>
        <w:rPr>
          <w:sz w:val="24"/>
        </w:rPr>
      </w:pPr>
      <w:r>
        <w:rPr>
          <w:sz w:val="24"/>
        </w:rPr>
        <w:t>INDIVIDUAL TO</w:t>
      </w:r>
      <w:r>
        <w:rPr>
          <w:spacing w:val="-3"/>
          <w:sz w:val="24"/>
        </w:rPr>
        <w:t xml:space="preserve"> </w:t>
      </w:r>
      <w:r>
        <w:rPr>
          <w:sz w:val="24"/>
        </w:rPr>
        <w:t>NOTIFY</w:t>
      </w:r>
    </w:p>
    <w:p w14:paraId="06A21CBC" w14:textId="77777777" w:rsidR="008D1EB1" w:rsidRDefault="004C0D40">
      <w:pPr>
        <w:pStyle w:val="ListParagraph"/>
        <w:numPr>
          <w:ilvl w:val="0"/>
          <w:numId w:val="21"/>
        </w:numPr>
        <w:tabs>
          <w:tab w:val="left" w:pos="360"/>
        </w:tabs>
        <w:spacing w:before="4"/>
        <w:rPr>
          <w:sz w:val="24"/>
        </w:rPr>
      </w:pPr>
      <w:r>
        <w:rPr>
          <w:sz w:val="24"/>
        </w:rPr>
        <w:t>SERVICE TEAM TO</w:t>
      </w:r>
      <w:r>
        <w:rPr>
          <w:spacing w:val="-4"/>
          <w:sz w:val="24"/>
        </w:rPr>
        <w:t xml:space="preserve"> </w:t>
      </w:r>
      <w:r>
        <w:rPr>
          <w:sz w:val="24"/>
        </w:rPr>
        <w:t>NOTIFY</w:t>
      </w:r>
    </w:p>
    <w:p w14:paraId="1435045C" w14:textId="77777777" w:rsidR="008D1EB1" w:rsidRDefault="004C0D40">
      <w:pPr>
        <w:pStyle w:val="ListParagraph"/>
        <w:numPr>
          <w:ilvl w:val="0"/>
          <w:numId w:val="21"/>
        </w:numPr>
        <w:tabs>
          <w:tab w:val="left" w:pos="360"/>
        </w:tabs>
        <w:spacing w:before="4"/>
        <w:rPr>
          <w:sz w:val="24"/>
        </w:rPr>
      </w:pPr>
      <w:r>
        <w:rPr>
          <w:sz w:val="24"/>
        </w:rPr>
        <w:t>NOTIFICATION BY PT</w:t>
      </w:r>
      <w:r>
        <w:rPr>
          <w:spacing w:val="-4"/>
          <w:sz w:val="24"/>
        </w:rPr>
        <w:t xml:space="preserve"> </w:t>
      </w:r>
      <w:r>
        <w:rPr>
          <w:sz w:val="24"/>
        </w:rPr>
        <w:t>LOCATION</w:t>
      </w:r>
    </w:p>
    <w:p w14:paraId="50F4E967" w14:textId="77777777" w:rsidR="008D1EB1" w:rsidRDefault="004C0D40">
      <w:pPr>
        <w:pStyle w:val="ListParagraph"/>
        <w:numPr>
          <w:ilvl w:val="0"/>
          <w:numId w:val="21"/>
        </w:numPr>
        <w:tabs>
          <w:tab w:val="left" w:pos="360"/>
        </w:tabs>
        <w:spacing w:before="3"/>
        <w:rPr>
          <w:sz w:val="24"/>
        </w:rPr>
      </w:pPr>
      <w:r>
        <w:rPr>
          <w:sz w:val="24"/>
        </w:rPr>
        <w:t>UPDATE USERS W/O</w:t>
      </w:r>
      <w:r>
        <w:rPr>
          <w:spacing w:val="-4"/>
          <w:sz w:val="24"/>
        </w:rPr>
        <w:t xml:space="preserve"> </w:t>
      </w:r>
      <w:r>
        <w:rPr>
          <w:sz w:val="24"/>
        </w:rPr>
        <w:t>NOTIFICATIONS</w:t>
      </w:r>
    </w:p>
    <w:p w14:paraId="5EAB0628" w14:textId="77777777" w:rsidR="008D1EB1" w:rsidRDefault="004C0D40">
      <w:pPr>
        <w:pStyle w:val="ListParagraph"/>
        <w:numPr>
          <w:ilvl w:val="0"/>
          <w:numId w:val="21"/>
        </w:numPr>
        <w:tabs>
          <w:tab w:val="left" w:pos="360"/>
        </w:tabs>
        <w:spacing w:before="4"/>
        <w:rPr>
          <w:sz w:val="24"/>
        </w:rPr>
      </w:pPr>
      <w:r>
        <w:rPr>
          <w:sz w:val="24"/>
        </w:rPr>
        <w:t>UPDATE TEAMS W/O</w:t>
      </w:r>
      <w:r>
        <w:rPr>
          <w:spacing w:val="-4"/>
          <w:sz w:val="24"/>
        </w:rPr>
        <w:t xml:space="preserve"> </w:t>
      </w:r>
      <w:r>
        <w:rPr>
          <w:sz w:val="24"/>
        </w:rPr>
        <w:t>NOTIFICATIONS</w:t>
      </w:r>
    </w:p>
    <w:p w14:paraId="62182264" w14:textId="77777777" w:rsidR="008D1EB1" w:rsidRDefault="008D1EB1">
      <w:pPr>
        <w:pStyle w:val="BodyText"/>
        <w:rPr>
          <w:sz w:val="26"/>
        </w:rPr>
      </w:pPr>
    </w:p>
    <w:p w14:paraId="52EC4BD1" w14:textId="77777777" w:rsidR="008D1EB1" w:rsidRDefault="004C0D40">
      <w:pPr>
        <w:spacing w:before="200" w:line="242" w:lineRule="auto"/>
        <w:ind w:left="220" w:right="4759"/>
        <w:rPr>
          <w:rFonts w:ascii="Courier New"/>
          <w:b/>
          <w:sz w:val="20"/>
        </w:rPr>
      </w:pPr>
      <w:r>
        <w:rPr>
          <w:rFonts w:ascii="Courier New"/>
          <w:sz w:val="20"/>
        </w:rPr>
        <w:t xml:space="preserve">SERVICE INDIVIDUAL TO NOTIFY: </w:t>
      </w:r>
      <w:r>
        <w:rPr>
          <w:rFonts w:ascii="Courier New"/>
          <w:b/>
          <w:sz w:val="20"/>
        </w:rPr>
        <w:t xml:space="preserve">CPPROVIDER, ONE </w:t>
      </w:r>
      <w:r>
        <w:rPr>
          <w:rFonts w:ascii="Courier New"/>
          <w:sz w:val="20"/>
        </w:rPr>
        <w:t xml:space="preserve">Select SERVICE TEAM TO NOTIFY: </w:t>
      </w:r>
      <w:r>
        <w:rPr>
          <w:rFonts w:ascii="Courier New"/>
          <w:b/>
          <w:sz w:val="20"/>
        </w:rPr>
        <w:t xml:space="preserve">CONSULT TEAM </w:t>
      </w:r>
      <w:r>
        <w:rPr>
          <w:rFonts w:ascii="Courier New"/>
          <w:sz w:val="20"/>
        </w:rPr>
        <w:t xml:space="preserve">Select NOTIFICATION BY PT LOCATION: </w:t>
      </w:r>
      <w:r>
        <w:rPr>
          <w:rFonts w:ascii="Courier New"/>
          <w:b/>
          <w:sz w:val="20"/>
        </w:rPr>
        <w:t xml:space="preserve">&lt;RET&gt; </w:t>
      </w:r>
      <w:r>
        <w:rPr>
          <w:rFonts w:ascii="Courier New"/>
          <w:sz w:val="20"/>
        </w:rPr>
        <w:t xml:space="preserve">PROCESS PARENTS FOR NOTIFS: </w:t>
      </w:r>
      <w:r>
        <w:rPr>
          <w:rFonts w:ascii="Courier New"/>
          <w:b/>
          <w:sz w:val="20"/>
        </w:rPr>
        <w:t>&lt;RET&gt;</w:t>
      </w:r>
    </w:p>
    <w:p w14:paraId="4E256392" w14:textId="77777777" w:rsidR="008D1EB1" w:rsidRDefault="004C0D40">
      <w:pPr>
        <w:spacing w:before="1"/>
        <w:ind w:left="220"/>
        <w:rPr>
          <w:rFonts w:ascii="Courier New"/>
          <w:b/>
          <w:sz w:val="20"/>
        </w:rPr>
      </w:pPr>
      <w:r>
        <w:rPr>
          <w:rFonts w:ascii="Courier New"/>
          <w:sz w:val="20"/>
        </w:rPr>
        <w:t xml:space="preserve">Select UPDATE USERS W/O NOTIFICATIONS: </w:t>
      </w:r>
      <w:r>
        <w:rPr>
          <w:rFonts w:ascii="Courier New"/>
          <w:b/>
          <w:sz w:val="20"/>
        </w:rPr>
        <w:t>CPUSER, THREE</w:t>
      </w:r>
    </w:p>
    <w:p w14:paraId="0B69BF4B" w14:textId="77777777" w:rsidR="008D1EB1" w:rsidRDefault="004C0D40">
      <w:pPr>
        <w:spacing w:before="3"/>
        <w:ind w:left="220"/>
        <w:rPr>
          <w:rFonts w:ascii="Courier New"/>
          <w:b/>
          <w:sz w:val="20"/>
        </w:rPr>
      </w:pPr>
      <w:r>
        <w:rPr>
          <w:rFonts w:ascii="Courier New"/>
          <w:sz w:val="20"/>
        </w:rPr>
        <w:t xml:space="preserve">Select UPDATE TEAMS W/O NOTIFICATIONS: </w:t>
      </w:r>
      <w:r>
        <w:rPr>
          <w:rFonts w:ascii="Courier New"/>
          <w:b/>
          <w:sz w:val="20"/>
        </w:rPr>
        <w:t>&lt;RET&gt;</w:t>
      </w:r>
    </w:p>
    <w:p w14:paraId="72DC5F42" w14:textId="77777777" w:rsidR="008D1EB1" w:rsidRDefault="004C0D40">
      <w:pPr>
        <w:spacing w:before="3"/>
        <w:ind w:left="220"/>
        <w:rPr>
          <w:rFonts w:ascii="Courier New"/>
          <w:b/>
          <w:sz w:val="20"/>
        </w:rPr>
      </w:pPr>
      <w:r>
        <w:rPr>
          <w:rFonts w:ascii="Courier New"/>
          <w:sz w:val="20"/>
        </w:rPr>
        <w:t xml:space="preserve">Select UPDATE USER CLASS W/O NOTIFS: </w:t>
      </w:r>
      <w:r>
        <w:rPr>
          <w:rFonts w:ascii="Courier New"/>
          <w:b/>
          <w:sz w:val="20"/>
        </w:rPr>
        <w:t>&lt;RET&gt;</w:t>
      </w:r>
    </w:p>
    <w:p w14:paraId="0B3F5DF7" w14:textId="77777777" w:rsidR="008D1EB1" w:rsidRDefault="004C0D40">
      <w:pPr>
        <w:spacing w:before="2" w:line="242" w:lineRule="auto"/>
        <w:ind w:left="220" w:right="5378" w:hanging="1"/>
        <w:jc w:val="both"/>
        <w:rPr>
          <w:rFonts w:ascii="Courier New"/>
          <w:b/>
          <w:sz w:val="20"/>
        </w:rPr>
      </w:pPr>
      <w:r>
        <w:rPr>
          <w:rFonts w:ascii="Courier New"/>
          <w:sz w:val="20"/>
        </w:rPr>
        <w:t xml:space="preserve">Select ADMINISTRATIVE UPDATE USER: </w:t>
      </w:r>
      <w:r>
        <w:rPr>
          <w:rFonts w:ascii="Courier New"/>
          <w:b/>
          <w:sz w:val="20"/>
        </w:rPr>
        <w:t xml:space="preserve">&lt;RET&gt; </w:t>
      </w:r>
      <w:r>
        <w:rPr>
          <w:rFonts w:ascii="Courier New"/>
          <w:sz w:val="20"/>
        </w:rPr>
        <w:t xml:space="preserve">Select ADMINISTRATIVE UPDATE TEAM: </w:t>
      </w:r>
      <w:r>
        <w:rPr>
          <w:rFonts w:ascii="Courier New"/>
          <w:b/>
          <w:sz w:val="20"/>
        </w:rPr>
        <w:t xml:space="preserve">&lt;RET&gt; </w:t>
      </w:r>
      <w:r>
        <w:rPr>
          <w:rFonts w:ascii="Courier New"/>
          <w:sz w:val="20"/>
        </w:rPr>
        <w:t xml:space="preserve">PROCESS PARENTS FOR UPDATES: </w:t>
      </w:r>
      <w:r>
        <w:rPr>
          <w:rFonts w:ascii="Courier New"/>
          <w:b/>
          <w:sz w:val="20"/>
        </w:rPr>
        <w:t>&lt;RET&gt;</w:t>
      </w:r>
    </w:p>
    <w:p w14:paraId="1904914B" w14:textId="77777777" w:rsidR="008D1EB1" w:rsidRDefault="008D1EB1">
      <w:pPr>
        <w:pStyle w:val="BodyText"/>
        <w:spacing w:before="4"/>
        <w:rPr>
          <w:rFonts w:ascii="Courier New"/>
          <w:b/>
          <w:sz w:val="20"/>
        </w:rPr>
      </w:pPr>
    </w:p>
    <w:p w14:paraId="5F46A570" w14:textId="77777777" w:rsidR="008D1EB1" w:rsidRDefault="004C0D40">
      <w:pPr>
        <w:spacing w:line="242" w:lineRule="auto"/>
        <w:ind w:left="220" w:right="6199"/>
        <w:rPr>
          <w:rFonts w:ascii="Courier New"/>
          <w:b/>
          <w:sz w:val="20"/>
        </w:rPr>
      </w:pPr>
      <w:r>
        <w:rPr>
          <w:rFonts w:ascii="Courier New"/>
          <w:sz w:val="20"/>
        </w:rPr>
        <w:t xml:space="preserve">SPECIAL UPDATES INDIVIDUAL: </w:t>
      </w:r>
      <w:r>
        <w:rPr>
          <w:rFonts w:ascii="Courier New"/>
          <w:b/>
          <w:sz w:val="20"/>
        </w:rPr>
        <w:t xml:space="preserve">&lt;RET&gt; </w:t>
      </w:r>
      <w:r>
        <w:rPr>
          <w:rFonts w:ascii="Courier New"/>
          <w:sz w:val="20"/>
        </w:rPr>
        <w:t xml:space="preserve">RESULT MGMT USER CLASS: </w:t>
      </w:r>
      <w:r>
        <w:rPr>
          <w:rFonts w:ascii="Courier New"/>
          <w:b/>
          <w:sz w:val="20"/>
        </w:rPr>
        <w:t xml:space="preserve">&lt;RET&gt; </w:t>
      </w:r>
      <w:r>
        <w:rPr>
          <w:rFonts w:ascii="Courier New"/>
          <w:sz w:val="20"/>
        </w:rPr>
        <w:t xml:space="preserve">UNRESTRICTED ACCESS: </w:t>
      </w:r>
      <w:r>
        <w:rPr>
          <w:rFonts w:ascii="Courier New"/>
          <w:b/>
          <w:sz w:val="20"/>
        </w:rPr>
        <w:t>&lt;RET&gt;</w:t>
      </w:r>
    </w:p>
    <w:p w14:paraId="3445A68F" w14:textId="77777777" w:rsidR="008D1EB1" w:rsidRDefault="004C0D40">
      <w:pPr>
        <w:spacing w:before="1"/>
        <w:ind w:left="220"/>
        <w:rPr>
          <w:rFonts w:ascii="Courier New"/>
          <w:b/>
          <w:sz w:val="20"/>
        </w:rPr>
      </w:pPr>
      <w:r>
        <w:rPr>
          <w:rFonts w:ascii="Courier New"/>
          <w:sz w:val="20"/>
        </w:rPr>
        <w:t xml:space="preserve">Select SUB-SERVICE/SPECIALTY: </w:t>
      </w:r>
      <w:r>
        <w:rPr>
          <w:rFonts w:ascii="Courier New"/>
          <w:b/>
          <w:sz w:val="20"/>
        </w:rPr>
        <w:t>&lt;RET&gt;</w:t>
      </w:r>
    </w:p>
    <w:p w14:paraId="6F1392DD" w14:textId="77777777" w:rsidR="008D1EB1" w:rsidRDefault="008D1EB1">
      <w:pPr>
        <w:pStyle w:val="BodyText"/>
        <w:spacing w:before="2"/>
        <w:rPr>
          <w:rFonts w:ascii="Courier New"/>
          <w:b/>
          <w:sz w:val="19"/>
        </w:rPr>
      </w:pPr>
    </w:p>
    <w:p w14:paraId="5CF61D19" w14:textId="77777777" w:rsidR="008D1EB1" w:rsidRDefault="004C0D40">
      <w:pPr>
        <w:ind w:left="220"/>
        <w:rPr>
          <w:rFonts w:ascii="Courier New"/>
          <w:b/>
          <w:sz w:val="20"/>
        </w:rPr>
      </w:pPr>
      <w:r>
        <w:rPr>
          <w:rFonts w:ascii="Courier New"/>
          <w:sz w:val="20"/>
        </w:rPr>
        <w:t xml:space="preserve">Add/Edit Another Service? NO// </w:t>
      </w:r>
      <w:r>
        <w:rPr>
          <w:rFonts w:ascii="Courier New"/>
          <w:b/>
          <w:sz w:val="20"/>
        </w:rPr>
        <w:t>&lt;RET&gt;</w:t>
      </w:r>
    </w:p>
    <w:p w14:paraId="68C728D0" w14:textId="77777777" w:rsidR="008D1EB1" w:rsidRDefault="008D1EB1">
      <w:pPr>
        <w:pStyle w:val="BodyText"/>
        <w:spacing w:before="9"/>
        <w:rPr>
          <w:rFonts w:ascii="Courier New"/>
          <w:b/>
        </w:rPr>
      </w:pPr>
    </w:p>
    <w:p w14:paraId="3B75A082" w14:textId="77777777" w:rsidR="008D1EB1" w:rsidRDefault="004C0D40">
      <w:pPr>
        <w:pStyle w:val="BodyText"/>
        <w:spacing w:before="1"/>
        <w:ind w:left="220"/>
      </w:pPr>
      <w:r>
        <w:t>Now the service you just created must be added to the All Services service/specialty.</w:t>
      </w:r>
    </w:p>
    <w:p w14:paraId="2A9B791D" w14:textId="77777777" w:rsidR="008D1EB1" w:rsidRDefault="008D1EB1">
      <w:pPr>
        <w:sectPr w:rsidR="008D1EB1">
          <w:headerReference w:type="even" r:id="rId72"/>
          <w:headerReference w:type="default" r:id="rId73"/>
          <w:pgSz w:w="12240" w:h="15840"/>
          <w:pgMar w:top="940" w:right="620" w:bottom="1160" w:left="1220" w:header="730" w:footer="978" w:gutter="0"/>
          <w:cols w:space="720"/>
        </w:sectPr>
      </w:pPr>
    </w:p>
    <w:p w14:paraId="298217DE" w14:textId="77777777" w:rsidR="008D1EB1" w:rsidRDefault="008D1EB1">
      <w:pPr>
        <w:pStyle w:val="BodyText"/>
        <w:rPr>
          <w:sz w:val="20"/>
        </w:rPr>
      </w:pPr>
    </w:p>
    <w:p w14:paraId="7EDA5A50" w14:textId="77777777" w:rsidR="008D1EB1" w:rsidRDefault="008D1EB1">
      <w:pPr>
        <w:pStyle w:val="BodyText"/>
        <w:rPr>
          <w:sz w:val="20"/>
        </w:rPr>
      </w:pPr>
    </w:p>
    <w:p w14:paraId="19C7B7E2" w14:textId="77777777" w:rsidR="008D1EB1" w:rsidRDefault="008D1EB1">
      <w:pPr>
        <w:pStyle w:val="BodyText"/>
        <w:spacing w:before="3"/>
        <w:rPr>
          <w:sz w:val="18"/>
        </w:rPr>
      </w:pPr>
    </w:p>
    <w:p w14:paraId="1DE626A8" w14:textId="77777777" w:rsidR="008D1EB1" w:rsidRDefault="004C0D40">
      <w:pPr>
        <w:tabs>
          <w:tab w:val="left" w:pos="4779"/>
          <w:tab w:val="left" w:pos="5499"/>
        </w:tabs>
        <w:spacing w:before="100" w:line="242" w:lineRule="auto"/>
        <w:ind w:left="220" w:right="2859"/>
        <w:rPr>
          <w:rFonts w:ascii="Courier New"/>
          <w:b/>
          <w:sz w:val="20"/>
        </w:rPr>
      </w:pPr>
      <w:r>
        <w:rPr>
          <w:rFonts w:ascii="Courier New"/>
          <w:sz w:val="20"/>
        </w:rPr>
        <w:t>Select Consult Management</w:t>
      </w:r>
      <w:r>
        <w:rPr>
          <w:rFonts w:ascii="Courier New"/>
          <w:spacing w:val="-15"/>
          <w:sz w:val="20"/>
        </w:rPr>
        <w:t xml:space="preserve"> </w:t>
      </w:r>
      <w:r>
        <w:rPr>
          <w:rFonts w:ascii="Courier New"/>
          <w:sz w:val="20"/>
        </w:rPr>
        <w:t>Option:</w:t>
      </w:r>
      <w:r>
        <w:rPr>
          <w:rFonts w:ascii="Courier New"/>
          <w:spacing w:val="-4"/>
          <w:sz w:val="20"/>
        </w:rPr>
        <w:t xml:space="preserve"> </w:t>
      </w:r>
      <w:r>
        <w:rPr>
          <w:rFonts w:ascii="Courier New"/>
          <w:b/>
          <w:sz w:val="20"/>
        </w:rPr>
        <w:t>SS</w:t>
      </w:r>
      <w:r>
        <w:rPr>
          <w:rFonts w:ascii="Courier New"/>
          <w:b/>
          <w:sz w:val="20"/>
        </w:rPr>
        <w:tab/>
      </w:r>
      <w:r>
        <w:rPr>
          <w:rFonts w:ascii="Courier New"/>
          <w:sz w:val="20"/>
        </w:rPr>
        <w:t>Set up Consult</w:t>
      </w:r>
      <w:r>
        <w:rPr>
          <w:rFonts w:ascii="Courier New"/>
          <w:spacing w:val="-15"/>
          <w:sz w:val="20"/>
        </w:rPr>
        <w:t xml:space="preserve"> </w:t>
      </w:r>
      <w:r>
        <w:rPr>
          <w:rFonts w:ascii="Courier New"/>
          <w:sz w:val="20"/>
        </w:rPr>
        <w:t>Services Select</w:t>
      </w:r>
      <w:r>
        <w:rPr>
          <w:rFonts w:ascii="Courier New"/>
          <w:spacing w:val="-9"/>
          <w:sz w:val="20"/>
        </w:rPr>
        <w:t xml:space="preserve"> </w:t>
      </w:r>
      <w:r>
        <w:rPr>
          <w:rFonts w:ascii="Courier New"/>
          <w:sz w:val="20"/>
        </w:rPr>
        <w:t>Service/Specialty:</w:t>
      </w:r>
      <w:r>
        <w:rPr>
          <w:rFonts w:ascii="Courier New"/>
          <w:b/>
          <w:sz w:val="20"/>
        </w:rPr>
        <w:t>ALL</w:t>
      </w:r>
      <w:r>
        <w:rPr>
          <w:rFonts w:ascii="Courier New"/>
          <w:b/>
          <w:spacing w:val="-9"/>
          <w:sz w:val="20"/>
        </w:rPr>
        <w:t xml:space="preserve"> </w:t>
      </w:r>
      <w:r>
        <w:rPr>
          <w:rFonts w:ascii="Courier New"/>
          <w:b/>
          <w:sz w:val="20"/>
        </w:rPr>
        <w:t>SERVICES</w:t>
      </w:r>
      <w:r>
        <w:rPr>
          <w:rFonts w:ascii="Courier New"/>
          <w:b/>
          <w:sz w:val="20"/>
        </w:rPr>
        <w:tab/>
      </w:r>
      <w:r>
        <w:rPr>
          <w:rFonts w:ascii="Courier New"/>
          <w:b/>
          <w:sz w:val="20"/>
        </w:rPr>
        <w:tab/>
      </w:r>
      <w:r>
        <w:rPr>
          <w:rFonts w:ascii="Courier New"/>
          <w:sz w:val="20"/>
        </w:rPr>
        <w:t>GROUPER ONLY SERVICE NAME: ALL SERVICES//</w:t>
      </w:r>
      <w:r>
        <w:rPr>
          <w:rFonts w:ascii="Courier New"/>
          <w:spacing w:val="-6"/>
          <w:sz w:val="20"/>
        </w:rPr>
        <w:t xml:space="preserve"> </w:t>
      </w:r>
      <w:r>
        <w:rPr>
          <w:rFonts w:ascii="Courier New"/>
          <w:b/>
          <w:sz w:val="20"/>
        </w:rPr>
        <w:t>&lt;RET&gt;</w:t>
      </w:r>
    </w:p>
    <w:p w14:paraId="2165AE6F" w14:textId="77777777" w:rsidR="008D1EB1" w:rsidRDefault="004C0D40">
      <w:pPr>
        <w:spacing w:before="1"/>
        <w:ind w:left="220"/>
        <w:rPr>
          <w:rFonts w:ascii="Courier New"/>
          <w:b/>
          <w:sz w:val="20"/>
        </w:rPr>
      </w:pPr>
      <w:r>
        <w:rPr>
          <w:rFonts w:ascii="Courier New"/>
          <w:sz w:val="20"/>
        </w:rPr>
        <w:t xml:space="preserve">ABBREVIATED PRINT NAME (Optional): ALL// </w:t>
      </w:r>
      <w:r>
        <w:rPr>
          <w:rFonts w:ascii="Courier New"/>
          <w:b/>
          <w:sz w:val="20"/>
        </w:rPr>
        <w:t>&lt;RET&gt;</w:t>
      </w:r>
    </w:p>
    <w:p w14:paraId="54E1A307" w14:textId="77777777" w:rsidR="008D1EB1" w:rsidRDefault="004C0D40">
      <w:pPr>
        <w:spacing w:before="3"/>
        <w:ind w:left="220"/>
        <w:rPr>
          <w:rFonts w:ascii="Courier New"/>
          <w:b/>
          <w:sz w:val="20"/>
        </w:rPr>
      </w:pPr>
      <w:r>
        <w:rPr>
          <w:rFonts w:ascii="Courier New"/>
          <w:sz w:val="20"/>
        </w:rPr>
        <w:t xml:space="preserve">Select SYNONYM: </w:t>
      </w:r>
      <w:r>
        <w:rPr>
          <w:rFonts w:ascii="Courier New"/>
          <w:b/>
          <w:sz w:val="20"/>
        </w:rPr>
        <w:t>&lt;RET&gt;</w:t>
      </w:r>
    </w:p>
    <w:p w14:paraId="6F38210D" w14:textId="77777777" w:rsidR="008D1EB1" w:rsidRDefault="004C0D40">
      <w:pPr>
        <w:spacing w:before="3"/>
        <w:ind w:left="219"/>
        <w:rPr>
          <w:rFonts w:ascii="Courier New"/>
          <w:b/>
          <w:sz w:val="20"/>
        </w:rPr>
      </w:pPr>
      <w:r>
        <w:rPr>
          <w:rFonts w:ascii="Courier New"/>
          <w:sz w:val="20"/>
        </w:rPr>
        <w:t xml:space="preserve">SERVICE USAGE: GROUPER ONLY// </w:t>
      </w:r>
      <w:r>
        <w:rPr>
          <w:rFonts w:ascii="Courier New"/>
          <w:b/>
          <w:sz w:val="20"/>
        </w:rPr>
        <w:t>&lt;RET&gt;</w:t>
      </w:r>
    </w:p>
    <w:p w14:paraId="5758E3EF" w14:textId="77777777" w:rsidR="008D1EB1" w:rsidRDefault="004C0D40">
      <w:pPr>
        <w:spacing w:before="2"/>
        <w:ind w:left="219" w:right="6920"/>
        <w:rPr>
          <w:rFonts w:ascii="Courier New"/>
          <w:sz w:val="20"/>
        </w:rPr>
      </w:pPr>
      <w:r>
        <w:rPr>
          <w:rFonts w:ascii="Courier New"/>
          <w:sz w:val="20"/>
        </w:rPr>
        <w:t xml:space="preserve">SERVICE PRINTER: </w:t>
      </w:r>
      <w:r>
        <w:rPr>
          <w:rFonts w:ascii="Courier New"/>
          <w:b/>
          <w:sz w:val="20"/>
        </w:rPr>
        <w:t xml:space="preserve">&lt;RET&gt; </w:t>
      </w:r>
      <w:r>
        <w:rPr>
          <w:rFonts w:ascii="Courier New"/>
          <w:sz w:val="20"/>
        </w:rPr>
        <w:t xml:space="preserve">NOTIFY SERVICE ON DC: </w:t>
      </w:r>
      <w:r>
        <w:rPr>
          <w:rFonts w:ascii="Courier New"/>
          <w:b/>
          <w:sz w:val="20"/>
        </w:rPr>
        <w:t xml:space="preserve">&lt;RET&gt; </w:t>
      </w:r>
      <w:r>
        <w:rPr>
          <w:rFonts w:ascii="Courier New"/>
          <w:sz w:val="20"/>
        </w:rPr>
        <w:t xml:space="preserve">REPRINT 513 ON DC: </w:t>
      </w:r>
      <w:r>
        <w:rPr>
          <w:rFonts w:ascii="Courier New"/>
          <w:b/>
          <w:sz w:val="20"/>
        </w:rPr>
        <w:t xml:space="preserve">&lt;RET&gt; </w:t>
      </w:r>
      <w:r>
        <w:rPr>
          <w:rFonts w:ascii="Courier New"/>
          <w:sz w:val="20"/>
        </w:rPr>
        <w:t>PREREQUISITE:</w:t>
      </w:r>
    </w:p>
    <w:p w14:paraId="082D3D8A" w14:textId="77777777" w:rsidR="008D1EB1" w:rsidRDefault="004C0D40">
      <w:pPr>
        <w:spacing w:line="237" w:lineRule="auto"/>
        <w:ind w:left="459" w:right="8000"/>
        <w:rPr>
          <w:rFonts w:ascii="Courier New"/>
          <w:b/>
          <w:sz w:val="20"/>
        </w:rPr>
      </w:pPr>
      <w:r>
        <w:rPr>
          <w:rFonts w:ascii="Courier New"/>
          <w:sz w:val="20"/>
        </w:rPr>
        <w:t xml:space="preserve">No existing text Edit? NO// </w:t>
      </w:r>
      <w:r>
        <w:rPr>
          <w:rFonts w:ascii="Courier New"/>
          <w:b/>
          <w:sz w:val="20"/>
        </w:rPr>
        <w:t>&lt;RET&gt;</w:t>
      </w:r>
    </w:p>
    <w:p w14:paraId="4A9E9852" w14:textId="77777777" w:rsidR="008D1EB1" w:rsidRDefault="004C0D40">
      <w:pPr>
        <w:spacing w:line="237" w:lineRule="auto"/>
        <w:ind w:left="219" w:right="6800"/>
        <w:rPr>
          <w:rFonts w:ascii="Courier New"/>
          <w:sz w:val="20"/>
        </w:rPr>
      </w:pPr>
      <w:r>
        <w:rPr>
          <w:rFonts w:ascii="Courier New"/>
          <w:sz w:val="20"/>
        </w:rPr>
        <w:t xml:space="preserve">PROVISIONAL DX PROMPT: </w:t>
      </w:r>
      <w:r>
        <w:rPr>
          <w:rFonts w:ascii="Courier New"/>
          <w:b/>
          <w:sz w:val="20"/>
        </w:rPr>
        <w:t xml:space="preserve">&lt;RET&gt; </w:t>
      </w:r>
      <w:r>
        <w:rPr>
          <w:rFonts w:ascii="Courier New"/>
          <w:sz w:val="20"/>
        </w:rPr>
        <w:t xml:space="preserve">PROVISIONAL DX INPUT: </w:t>
      </w:r>
      <w:r>
        <w:rPr>
          <w:rFonts w:ascii="Courier New"/>
          <w:b/>
          <w:sz w:val="20"/>
        </w:rPr>
        <w:t xml:space="preserve">&lt;RET&gt; </w:t>
      </w:r>
      <w:r>
        <w:rPr>
          <w:rFonts w:ascii="Courier New"/>
          <w:sz w:val="20"/>
        </w:rPr>
        <w:t>DEFAULT REASON FOR REQUEST:</w:t>
      </w:r>
    </w:p>
    <w:p w14:paraId="41465CAD" w14:textId="77777777" w:rsidR="008D1EB1" w:rsidRDefault="004C0D40">
      <w:pPr>
        <w:spacing w:line="237" w:lineRule="auto"/>
        <w:ind w:left="459" w:right="8000"/>
        <w:rPr>
          <w:rFonts w:ascii="Courier New"/>
          <w:b/>
          <w:sz w:val="20"/>
        </w:rPr>
      </w:pPr>
      <w:r>
        <w:rPr>
          <w:rFonts w:ascii="Courier New"/>
          <w:sz w:val="20"/>
        </w:rPr>
        <w:t xml:space="preserve">No existing text Edit? NO// </w:t>
      </w:r>
      <w:r>
        <w:rPr>
          <w:rFonts w:ascii="Courier New"/>
          <w:b/>
          <w:sz w:val="20"/>
        </w:rPr>
        <w:t>&lt;RET&gt;</w:t>
      </w:r>
    </w:p>
    <w:p w14:paraId="435E3F5A" w14:textId="77777777" w:rsidR="008D1EB1" w:rsidRDefault="004C0D40">
      <w:pPr>
        <w:ind w:left="219"/>
        <w:rPr>
          <w:rFonts w:ascii="Courier New"/>
          <w:b/>
          <w:sz w:val="20"/>
        </w:rPr>
      </w:pPr>
      <w:r>
        <w:rPr>
          <w:rFonts w:ascii="Courier New"/>
          <w:sz w:val="20"/>
        </w:rPr>
        <w:t xml:space="preserve">RESTRICT DEFAULT REASON EDIT: </w:t>
      </w:r>
      <w:r>
        <w:rPr>
          <w:rFonts w:ascii="Courier New"/>
          <w:b/>
          <w:sz w:val="20"/>
        </w:rPr>
        <w:t>&lt;RET&gt;</w:t>
      </w:r>
    </w:p>
    <w:p w14:paraId="11B125C2" w14:textId="77777777" w:rsidR="008D1EB1" w:rsidRDefault="008D1EB1">
      <w:pPr>
        <w:pStyle w:val="BodyText"/>
        <w:spacing w:before="1"/>
        <w:rPr>
          <w:rFonts w:ascii="Courier New"/>
          <w:b/>
          <w:sz w:val="18"/>
        </w:rPr>
      </w:pPr>
    </w:p>
    <w:p w14:paraId="54023095" w14:textId="77777777" w:rsidR="008D1EB1" w:rsidRDefault="004C0D40">
      <w:pPr>
        <w:spacing w:line="242" w:lineRule="auto"/>
        <w:ind w:left="219" w:right="4760"/>
        <w:rPr>
          <w:rFonts w:ascii="Courier New"/>
          <w:b/>
          <w:sz w:val="20"/>
        </w:rPr>
      </w:pPr>
      <w:r>
        <w:rPr>
          <w:rFonts w:ascii="Courier New"/>
          <w:sz w:val="20"/>
        </w:rPr>
        <w:t xml:space="preserve">SERVICE INDIVIDUAL TO NOTIFY: </w:t>
      </w:r>
      <w:r>
        <w:rPr>
          <w:rFonts w:ascii="Courier New"/>
          <w:b/>
          <w:sz w:val="20"/>
        </w:rPr>
        <w:t xml:space="preserve">CPPROVIDER, ONE </w:t>
      </w:r>
      <w:r>
        <w:rPr>
          <w:rFonts w:ascii="Courier New"/>
          <w:sz w:val="20"/>
        </w:rPr>
        <w:t xml:space="preserve">Select SERVICE TEAM TO NOTIFY: </w:t>
      </w:r>
      <w:r>
        <w:rPr>
          <w:rFonts w:ascii="Courier New"/>
          <w:b/>
          <w:sz w:val="20"/>
        </w:rPr>
        <w:t xml:space="preserve">CONSULT TEAM </w:t>
      </w:r>
      <w:r>
        <w:rPr>
          <w:rFonts w:ascii="Courier New"/>
          <w:sz w:val="20"/>
        </w:rPr>
        <w:t xml:space="preserve">Select NOTIFICATION BY PT LOCATION: </w:t>
      </w:r>
      <w:r>
        <w:rPr>
          <w:rFonts w:ascii="Courier New"/>
          <w:b/>
          <w:sz w:val="20"/>
        </w:rPr>
        <w:t xml:space="preserve">&lt;RET&gt; </w:t>
      </w:r>
      <w:r>
        <w:rPr>
          <w:rFonts w:ascii="Courier New"/>
          <w:sz w:val="20"/>
        </w:rPr>
        <w:t xml:space="preserve">PROCESS PARENTS FOR NOTIFS: </w:t>
      </w:r>
      <w:r>
        <w:rPr>
          <w:rFonts w:ascii="Courier New"/>
          <w:b/>
          <w:sz w:val="20"/>
        </w:rPr>
        <w:t>&lt;RET&gt;</w:t>
      </w:r>
    </w:p>
    <w:p w14:paraId="730EAB4D" w14:textId="77777777" w:rsidR="008D1EB1" w:rsidRDefault="004C0D40">
      <w:pPr>
        <w:spacing w:before="2"/>
        <w:ind w:left="219"/>
        <w:rPr>
          <w:rFonts w:ascii="Courier New"/>
          <w:b/>
          <w:sz w:val="20"/>
        </w:rPr>
      </w:pPr>
      <w:r>
        <w:rPr>
          <w:rFonts w:ascii="Courier New"/>
          <w:sz w:val="20"/>
        </w:rPr>
        <w:t xml:space="preserve">Select UPDATE USERS W/O NOTIFICATIONS: </w:t>
      </w:r>
      <w:r>
        <w:rPr>
          <w:rFonts w:ascii="Courier New"/>
          <w:b/>
          <w:sz w:val="20"/>
        </w:rPr>
        <w:t>CPUSER, THREE</w:t>
      </w:r>
    </w:p>
    <w:p w14:paraId="14CEADC0" w14:textId="77777777" w:rsidR="008D1EB1" w:rsidRDefault="004C0D40">
      <w:pPr>
        <w:spacing w:before="2" w:line="242" w:lineRule="auto"/>
        <w:ind w:left="219" w:right="4880"/>
        <w:rPr>
          <w:rFonts w:ascii="Courier New"/>
          <w:b/>
          <w:sz w:val="20"/>
        </w:rPr>
      </w:pPr>
      <w:r>
        <w:rPr>
          <w:rFonts w:ascii="Courier New"/>
          <w:sz w:val="20"/>
        </w:rPr>
        <w:t xml:space="preserve">Select UPDATE TEAMS W/O NOTIFICATIONS: </w:t>
      </w:r>
      <w:r>
        <w:rPr>
          <w:rFonts w:ascii="Courier New"/>
          <w:b/>
          <w:sz w:val="20"/>
        </w:rPr>
        <w:t xml:space="preserve">&lt;RET&gt; </w:t>
      </w:r>
      <w:r>
        <w:rPr>
          <w:rFonts w:ascii="Courier New"/>
          <w:sz w:val="20"/>
        </w:rPr>
        <w:t xml:space="preserve">Select UPDATE USER CLASS W/O NOTIFS: </w:t>
      </w:r>
      <w:r>
        <w:rPr>
          <w:rFonts w:ascii="Courier New"/>
          <w:b/>
          <w:sz w:val="20"/>
        </w:rPr>
        <w:t xml:space="preserve">&lt;RET&gt; </w:t>
      </w:r>
      <w:r>
        <w:rPr>
          <w:rFonts w:ascii="Courier New"/>
          <w:sz w:val="20"/>
        </w:rPr>
        <w:t xml:space="preserve">Select ADMINISTRATIVE UPDATE USER: </w:t>
      </w:r>
      <w:r>
        <w:rPr>
          <w:rFonts w:ascii="Courier New"/>
          <w:b/>
          <w:sz w:val="20"/>
        </w:rPr>
        <w:t xml:space="preserve">&lt;RET&gt; </w:t>
      </w:r>
      <w:r>
        <w:rPr>
          <w:rFonts w:ascii="Courier New"/>
          <w:sz w:val="20"/>
        </w:rPr>
        <w:t xml:space="preserve">Select ADMINISTRATIVE UPDATE TEAM: </w:t>
      </w:r>
      <w:r>
        <w:rPr>
          <w:rFonts w:ascii="Courier New"/>
          <w:b/>
          <w:sz w:val="20"/>
        </w:rPr>
        <w:t xml:space="preserve">&lt;RET&gt; </w:t>
      </w:r>
      <w:r>
        <w:rPr>
          <w:rFonts w:ascii="Courier New"/>
          <w:sz w:val="20"/>
        </w:rPr>
        <w:t xml:space="preserve">PROCESS PARENTS FOR UPDATES: </w:t>
      </w:r>
      <w:r>
        <w:rPr>
          <w:rFonts w:ascii="Courier New"/>
          <w:b/>
          <w:sz w:val="20"/>
        </w:rPr>
        <w:t>&lt;RET&gt;</w:t>
      </w:r>
    </w:p>
    <w:p w14:paraId="57EC4D21" w14:textId="77777777" w:rsidR="008D1EB1" w:rsidRDefault="008D1EB1">
      <w:pPr>
        <w:pStyle w:val="BodyText"/>
        <w:spacing w:before="1"/>
        <w:rPr>
          <w:rFonts w:ascii="Courier New"/>
          <w:b/>
          <w:sz w:val="19"/>
        </w:rPr>
      </w:pPr>
    </w:p>
    <w:p w14:paraId="1F57D58A" w14:textId="77777777" w:rsidR="008D1EB1" w:rsidRDefault="004C0D40">
      <w:pPr>
        <w:spacing w:before="1" w:line="242" w:lineRule="auto"/>
        <w:ind w:left="219" w:right="6200"/>
        <w:rPr>
          <w:rFonts w:ascii="Courier New"/>
          <w:b/>
          <w:sz w:val="20"/>
        </w:rPr>
      </w:pPr>
      <w:r>
        <w:rPr>
          <w:rFonts w:ascii="Courier New"/>
          <w:sz w:val="20"/>
        </w:rPr>
        <w:t xml:space="preserve">SPECIAL UPDATES INDIVIDUAL: </w:t>
      </w:r>
      <w:r>
        <w:rPr>
          <w:rFonts w:ascii="Courier New"/>
          <w:b/>
          <w:sz w:val="20"/>
        </w:rPr>
        <w:t xml:space="preserve">&lt;RET&gt; </w:t>
      </w:r>
      <w:r>
        <w:rPr>
          <w:rFonts w:ascii="Courier New"/>
          <w:sz w:val="20"/>
        </w:rPr>
        <w:t xml:space="preserve">RESULT MGMT USER CLASS: </w:t>
      </w:r>
      <w:r>
        <w:rPr>
          <w:rFonts w:ascii="Courier New"/>
          <w:b/>
          <w:sz w:val="20"/>
        </w:rPr>
        <w:t xml:space="preserve">&lt;RET&gt; </w:t>
      </w:r>
      <w:r>
        <w:rPr>
          <w:rFonts w:ascii="Courier New"/>
          <w:sz w:val="20"/>
        </w:rPr>
        <w:t xml:space="preserve">UNRESTRICTED ACCESS: </w:t>
      </w:r>
      <w:r>
        <w:rPr>
          <w:rFonts w:ascii="Courier New"/>
          <w:b/>
          <w:sz w:val="20"/>
        </w:rPr>
        <w:t>&lt;RET&gt;</w:t>
      </w:r>
    </w:p>
    <w:p w14:paraId="07A7CDDA" w14:textId="77777777" w:rsidR="008D1EB1" w:rsidRDefault="004C0D40">
      <w:pPr>
        <w:spacing w:before="1" w:line="223" w:lineRule="exact"/>
        <w:ind w:left="219"/>
        <w:rPr>
          <w:rFonts w:ascii="Courier New"/>
          <w:b/>
          <w:sz w:val="20"/>
        </w:rPr>
      </w:pPr>
      <w:r>
        <w:rPr>
          <w:rFonts w:ascii="Courier New"/>
          <w:sz w:val="20"/>
        </w:rPr>
        <w:t xml:space="preserve">Select SUB-SERVICE/SPECIALTY: </w:t>
      </w:r>
      <w:r>
        <w:rPr>
          <w:rFonts w:ascii="Courier New"/>
          <w:b/>
          <w:sz w:val="20"/>
        </w:rPr>
        <w:t>CP CARDIOLOGY</w:t>
      </w:r>
    </w:p>
    <w:p w14:paraId="4B90D8F2" w14:textId="77777777" w:rsidR="008D1EB1" w:rsidRDefault="004C0D40">
      <w:pPr>
        <w:spacing w:line="237" w:lineRule="auto"/>
        <w:ind w:left="219" w:right="1520" w:firstLine="239"/>
        <w:rPr>
          <w:rFonts w:ascii="Courier New"/>
          <w:b/>
          <w:sz w:val="20"/>
        </w:rPr>
      </w:pPr>
      <w:r>
        <w:rPr>
          <w:rFonts w:ascii="Courier New"/>
          <w:sz w:val="20"/>
        </w:rPr>
        <w:t xml:space="preserve">Are you adding 'CP CARDIOLOGY' as a new SUB-SERVICE (the 13TH for this REQUEST SERVICES)? No// </w:t>
      </w:r>
      <w:r>
        <w:rPr>
          <w:rFonts w:ascii="Courier New"/>
          <w:b/>
          <w:sz w:val="20"/>
        </w:rPr>
        <w:t>Y</w:t>
      </w:r>
    </w:p>
    <w:p w14:paraId="0EDF90F6" w14:textId="77777777" w:rsidR="008D1EB1" w:rsidRDefault="004C0D40">
      <w:pPr>
        <w:spacing w:line="228" w:lineRule="auto"/>
        <w:ind w:left="459" w:right="8840"/>
        <w:rPr>
          <w:rFonts w:ascii="Courier New"/>
          <w:sz w:val="20"/>
        </w:rPr>
      </w:pPr>
      <w:r>
        <w:rPr>
          <w:rFonts w:ascii="Courier New"/>
          <w:sz w:val="20"/>
        </w:rPr>
        <w:t>(Yes) MNEMONIC:</w:t>
      </w:r>
    </w:p>
    <w:p w14:paraId="31C8E710" w14:textId="77777777" w:rsidR="008D1EB1" w:rsidRDefault="004C0D40">
      <w:pPr>
        <w:ind w:left="219"/>
        <w:rPr>
          <w:rFonts w:ascii="Courier New"/>
          <w:b/>
          <w:sz w:val="20"/>
        </w:rPr>
      </w:pPr>
      <w:r>
        <w:rPr>
          <w:rFonts w:ascii="Courier New"/>
          <w:sz w:val="20"/>
        </w:rPr>
        <w:t>Select SUB-SERVICE/SPECIALTY:</w:t>
      </w:r>
      <w:r>
        <w:rPr>
          <w:rFonts w:ascii="Courier New"/>
          <w:spacing w:val="-25"/>
          <w:sz w:val="20"/>
        </w:rPr>
        <w:t xml:space="preserve"> </w:t>
      </w:r>
      <w:r>
        <w:rPr>
          <w:rFonts w:ascii="Courier New"/>
          <w:b/>
          <w:sz w:val="20"/>
        </w:rPr>
        <w:t>&lt;RET&gt;</w:t>
      </w:r>
    </w:p>
    <w:p w14:paraId="03552569" w14:textId="77777777" w:rsidR="008D1EB1" w:rsidRDefault="008D1EB1">
      <w:pPr>
        <w:pStyle w:val="BodyText"/>
        <w:spacing w:before="2"/>
        <w:rPr>
          <w:rFonts w:ascii="Courier New"/>
          <w:b/>
          <w:sz w:val="19"/>
        </w:rPr>
      </w:pPr>
    </w:p>
    <w:p w14:paraId="7488E364" w14:textId="77777777" w:rsidR="008D1EB1" w:rsidRDefault="004C0D40">
      <w:pPr>
        <w:spacing w:before="1"/>
        <w:ind w:left="219"/>
        <w:rPr>
          <w:rFonts w:ascii="Courier New"/>
          <w:b/>
          <w:sz w:val="20"/>
        </w:rPr>
      </w:pPr>
      <w:r>
        <w:rPr>
          <w:rFonts w:ascii="Courier New"/>
          <w:sz w:val="20"/>
        </w:rPr>
        <w:t>Add/Edit Another Service?</w:t>
      </w:r>
      <w:r>
        <w:rPr>
          <w:rFonts w:ascii="Courier New"/>
          <w:spacing w:val="-24"/>
          <w:sz w:val="20"/>
        </w:rPr>
        <w:t xml:space="preserve"> </w:t>
      </w:r>
      <w:r>
        <w:rPr>
          <w:rFonts w:ascii="Courier New"/>
          <w:sz w:val="20"/>
        </w:rPr>
        <w:t>NO//</w:t>
      </w:r>
      <w:r>
        <w:rPr>
          <w:rFonts w:ascii="Courier New"/>
          <w:b/>
          <w:sz w:val="20"/>
        </w:rPr>
        <w:t>&lt;RET&gt;</w:t>
      </w:r>
    </w:p>
    <w:p w14:paraId="428860A7" w14:textId="77777777" w:rsidR="008D1EB1" w:rsidRDefault="008D1EB1">
      <w:pPr>
        <w:rPr>
          <w:rFonts w:ascii="Courier New"/>
          <w:sz w:val="20"/>
        </w:rPr>
        <w:sectPr w:rsidR="008D1EB1">
          <w:footerReference w:type="even" r:id="rId74"/>
          <w:footerReference w:type="default" r:id="rId75"/>
          <w:pgSz w:w="12240" w:h="15840"/>
          <w:pgMar w:top="940" w:right="620" w:bottom="1160" w:left="1220" w:header="730" w:footer="978" w:gutter="0"/>
          <w:pgNumType w:start="3"/>
          <w:cols w:space="720"/>
        </w:sectPr>
      </w:pPr>
    </w:p>
    <w:p w14:paraId="04F0B1AD" w14:textId="77777777" w:rsidR="008D1EB1" w:rsidRDefault="008D1EB1">
      <w:pPr>
        <w:pStyle w:val="BodyText"/>
        <w:rPr>
          <w:rFonts w:ascii="Courier New"/>
          <w:b/>
          <w:sz w:val="20"/>
        </w:rPr>
      </w:pPr>
    </w:p>
    <w:p w14:paraId="20DCE682" w14:textId="77777777" w:rsidR="008D1EB1" w:rsidRDefault="008D1EB1">
      <w:pPr>
        <w:pStyle w:val="BodyText"/>
        <w:rPr>
          <w:rFonts w:ascii="Courier New"/>
          <w:b/>
          <w:sz w:val="20"/>
        </w:rPr>
      </w:pPr>
    </w:p>
    <w:p w14:paraId="5583C698" w14:textId="77777777" w:rsidR="008D1EB1" w:rsidRDefault="008D1EB1">
      <w:pPr>
        <w:pStyle w:val="BodyText"/>
        <w:spacing w:before="3"/>
        <w:rPr>
          <w:rFonts w:ascii="Courier New"/>
          <w:b/>
          <w:sz w:val="20"/>
        </w:rPr>
      </w:pPr>
    </w:p>
    <w:p w14:paraId="3B6685FE" w14:textId="77777777" w:rsidR="008D1EB1" w:rsidRDefault="004C0D40">
      <w:pPr>
        <w:pStyle w:val="Heading5"/>
        <w:spacing w:before="90"/>
      </w:pPr>
      <w:r>
        <w:t>Editing Users of an Existing Consult Service:</w:t>
      </w:r>
    </w:p>
    <w:p w14:paraId="672F33C4" w14:textId="77777777" w:rsidR="008D1EB1" w:rsidRDefault="008D1EB1">
      <w:pPr>
        <w:pStyle w:val="BodyText"/>
        <w:spacing w:before="5"/>
        <w:rPr>
          <w:b/>
        </w:rPr>
      </w:pPr>
    </w:p>
    <w:p w14:paraId="18E1E5E2" w14:textId="77777777" w:rsidR="008D1EB1" w:rsidRDefault="004C0D40">
      <w:pPr>
        <w:pStyle w:val="BodyText"/>
        <w:spacing w:line="242" w:lineRule="auto"/>
        <w:ind w:left="220" w:right="942"/>
      </w:pPr>
      <w:r>
        <w:t>You can also use the Service User Management option to edit a Consult Service’s Update Users fields.</w:t>
      </w:r>
    </w:p>
    <w:p w14:paraId="2D3CD65C" w14:textId="77777777" w:rsidR="008D1EB1" w:rsidRDefault="008D1EB1">
      <w:pPr>
        <w:pStyle w:val="BodyText"/>
        <w:spacing w:before="5"/>
      </w:pPr>
    </w:p>
    <w:p w14:paraId="11F8574C" w14:textId="77777777" w:rsidR="008D1EB1" w:rsidRDefault="004C0D40">
      <w:pPr>
        <w:tabs>
          <w:tab w:val="left" w:pos="1419"/>
        </w:tabs>
        <w:spacing w:line="228" w:lineRule="auto"/>
        <w:ind w:left="579" w:right="5619"/>
        <w:rPr>
          <w:rFonts w:ascii="Courier New"/>
          <w:sz w:val="20"/>
        </w:rPr>
      </w:pPr>
      <w:r>
        <w:rPr>
          <w:rFonts w:ascii="Courier New"/>
          <w:sz w:val="20"/>
        </w:rPr>
        <w:t>RPT</w:t>
      </w:r>
      <w:r>
        <w:rPr>
          <w:rFonts w:ascii="Courier New"/>
          <w:sz w:val="20"/>
        </w:rPr>
        <w:tab/>
        <w:t>Consult Tracking Reports</w:t>
      </w:r>
      <w:r>
        <w:rPr>
          <w:rFonts w:ascii="Courier New"/>
          <w:spacing w:val="-19"/>
          <w:sz w:val="20"/>
        </w:rPr>
        <w:t xml:space="preserve"> </w:t>
      </w:r>
      <w:r>
        <w:rPr>
          <w:rFonts w:ascii="Courier New"/>
          <w:sz w:val="20"/>
        </w:rPr>
        <w:t>... SS</w:t>
      </w:r>
      <w:r>
        <w:rPr>
          <w:rFonts w:ascii="Courier New"/>
          <w:sz w:val="20"/>
        </w:rPr>
        <w:tab/>
        <w:t>Set up Consult</w:t>
      </w:r>
      <w:r>
        <w:rPr>
          <w:rFonts w:ascii="Courier New"/>
          <w:spacing w:val="-8"/>
          <w:sz w:val="20"/>
        </w:rPr>
        <w:t xml:space="preserve"> </w:t>
      </w:r>
      <w:r>
        <w:rPr>
          <w:rFonts w:ascii="Courier New"/>
          <w:sz w:val="20"/>
        </w:rPr>
        <w:t>Services</w:t>
      </w:r>
    </w:p>
    <w:p w14:paraId="7F39CA35" w14:textId="77777777" w:rsidR="008D1EB1" w:rsidRDefault="004C0D40">
      <w:pPr>
        <w:tabs>
          <w:tab w:val="left" w:pos="1419"/>
        </w:tabs>
        <w:spacing w:line="228" w:lineRule="auto"/>
        <w:ind w:left="579" w:right="6099"/>
        <w:rPr>
          <w:rFonts w:ascii="Courier New"/>
          <w:sz w:val="20"/>
        </w:rPr>
      </w:pPr>
      <w:r>
        <w:rPr>
          <w:rFonts w:ascii="Courier New"/>
          <w:sz w:val="20"/>
        </w:rPr>
        <w:t>SU</w:t>
      </w:r>
      <w:r>
        <w:rPr>
          <w:rFonts w:ascii="Courier New"/>
          <w:sz w:val="20"/>
        </w:rPr>
        <w:tab/>
        <w:t>Service User Management CS</w:t>
      </w:r>
      <w:r>
        <w:rPr>
          <w:rFonts w:ascii="Courier New"/>
          <w:sz w:val="20"/>
        </w:rPr>
        <w:tab/>
        <w:t>Consult Service</w:t>
      </w:r>
      <w:r>
        <w:rPr>
          <w:rFonts w:ascii="Courier New"/>
          <w:spacing w:val="-16"/>
          <w:sz w:val="20"/>
        </w:rPr>
        <w:t xml:space="preserve"> </w:t>
      </w:r>
      <w:r>
        <w:rPr>
          <w:rFonts w:ascii="Courier New"/>
          <w:sz w:val="20"/>
        </w:rPr>
        <w:t>Tracking RX</w:t>
      </w:r>
      <w:r>
        <w:rPr>
          <w:rFonts w:ascii="Courier New"/>
          <w:sz w:val="20"/>
        </w:rPr>
        <w:tab/>
        <w:t>Pharmacy TPN</w:t>
      </w:r>
      <w:r>
        <w:rPr>
          <w:rFonts w:ascii="Courier New"/>
          <w:spacing w:val="-7"/>
          <w:sz w:val="20"/>
        </w:rPr>
        <w:t xml:space="preserve"> </w:t>
      </w:r>
      <w:r>
        <w:rPr>
          <w:rFonts w:ascii="Courier New"/>
          <w:sz w:val="20"/>
        </w:rPr>
        <w:t>Consults</w:t>
      </w:r>
    </w:p>
    <w:p w14:paraId="670F5E05" w14:textId="77777777" w:rsidR="008D1EB1" w:rsidRDefault="004C0D40">
      <w:pPr>
        <w:tabs>
          <w:tab w:val="left" w:pos="1419"/>
        </w:tabs>
        <w:spacing w:line="228" w:lineRule="auto"/>
        <w:ind w:left="579" w:right="3939"/>
        <w:rPr>
          <w:rFonts w:ascii="Courier New"/>
          <w:sz w:val="20"/>
        </w:rPr>
      </w:pPr>
      <w:r>
        <w:rPr>
          <w:rFonts w:ascii="Courier New"/>
          <w:sz w:val="20"/>
        </w:rPr>
        <w:t>GU</w:t>
      </w:r>
      <w:r>
        <w:rPr>
          <w:rFonts w:ascii="Courier New"/>
          <w:sz w:val="20"/>
        </w:rPr>
        <w:tab/>
        <w:t>Group update of consult/procedure</w:t>
      </w:r>
      <w:r>
        <w:rPr>
          <w:rFonts w:ascii="Courier New"/>
          <w:spacing w:val="-28"/>
          <w:sz w:val="20"/>
        </w:rPr>
        <w:t xml:space="preserve"> </w:t>
      </w:r>
      <w:r>
        <w:rPr>
          <w:rFonts w:ascii="Courier New"/>
          <w:sz w:val="20"/>
        </w:rPr>
        <w:t>requests UA</w:t>
      </w:r>
      <w:r>
        <w:rPr>
          <w:rFonts w:ascii="Courier New"/>
          <w:sz w:val="20"/>
        </w:rPr>
        <w:tab/>
        <w:t>Determine users' update</w:t>
      </w:r>
      <w:r>
        <w:rPr>
          <w:rFonts w:ascii="Courier New"/>
          <w:spacing w:val="-8"/>
          <w:sz w:val="20"/>
        </w:rPr>
        <w:t xml:space="preserve"> </w:t>
      </w:r>
      <w:r>
        <w:rPr>
          <w:rFonts w:ascii="Courier New"/>
          <w:sz w:val="20"/>
        </w:rPr>
        <w:t>authority</w:t>
      </w:r>
    </w:p>
    <w:p w14:paraId="5396CEF1" w14:textId="77777777" w:rsidR="008D1EB1" w:rsidRDefault="004C0D40">
      <w:pPr>
        <w:tabs>
          <w:tab w:val="left" w:pos="1419"/>
        </w:tabs>
        <w:spacing w:line="212" w:lineRule="exact"/>
        <w:ind w:left="579"/>
        <w:rPr>
          <w:rFonts w:ascii="Courier New"/>
          <w:sz w:val="20"/>
        </w:rPr>
      </w:pPr>
      <w:r>
        <w:rPr>
          <w:rFonts w:ascii="Courier New"/>
          <w:sz w:val="20"/>
        </w:rPr>
        <w:t>UN</w:t>
      </w:r>
      <w:r>
        <w:rPr>
          <w:rFonts w:ascii="Courier New"/>
          <w:sz w:val="20"/>
        </w:rPr>
        <w:tab/>
        <w:t>Determine if user is notification</w:t>
      </w:r>
      <w:r>
        <w:rPr>
          <w:rFonts w:ascii="Courier New"/>
          <w:spacing w:val="-9"/>
          <w:sz w:val="20"/>
        </w:rPr>
        <w:t xml:space="preserve"> </w:t>
      </w:r>
      <w:r>
        <w:rPr>
          <w:rFonts w:ascii="Courier New"/>
          <w:sz w:val="20"/>
        </w:rPr>
        <w:t>recipient</w:t>
      </w:r>
    </w:p>
    <w:p w14:paraId="5B8DC752" w14:textId="77777777" w:rsidR="008D1EB1" w:rsidRDefault="004C0D40">
      <w:pPr>
        <w:tabs>
          <w:tab w:val="left" w:pos="1419"/>
        </w:tabs>
        <w:spacing w:line="228" w:lineRule="auto"/>
        <w:ind w:left="579" w:right="3340"/>
        <w:rPr>
          <w:rFonts w:ascii="Courier New"/>
          <w:sz w:val="20"/>
        </w:rPr>
      </w:pPr>
      <w:r>
        <w:rPr>
          <w:rFonts w:ascii="Courier New"/>
          <w:sz w:val="20"/>
        </w:rPr>
        <w:t>NR</w:t>
      </w:r>
      <w:r>
        <w:rPr>
          <w:rFonts w:ascii="Courier New"/>
          <w:sz w:val="20"/>
        </w:rPr>
        <w:tab/>
        <w:t>Determine notification recipients for a</w:t>
      </w:r>
      <w:r>
        <w:rPr>
          <w:rFonts w:ascii="Courier New"/>
          <w:spacing w:val="-31"/>
          <w:sz w:val="20"/>
        </w:rPr>
        <w:t xml:space="preserve"> </w:t>
      </w:r>
      <w:r>
        <w:rPr>
          <w:rFonts w:ascii="Courier New"/>
          <w:sz w:val="20"/>
        </w:rPr>
        <w:t>service TD</w:t>
      </w:r>
      <w:r>
        <w:rPr>
          <w:rFonts w:ascii="Courier New"/>
          <w:sz w:val="20"/>
        </w:rPr>
        <w:tab/>
        <w:t>Test Default Reason for</w:t>
      </w:r>
      <w:r>
        <w:rPr>
          <w:rFonts w:ascii="Courier New"/>
          <w:spacing w:val="-8"/>
          <w:sz w:val="20"/>
        </w:rPr>
        <w:t xml:space="preserve"> </w:t>
      </w:r>
      <w:r>
        <w:rPr>
          <w:rFonts w:ascii="Courier New"/>
          <w:sz w:val="20"/>
        </w:rPr>
        <w:t>Request</w:t>
      </w:r>
    </w:p>
    <w:p w14:paraId="69247179" w14:textId="77777777" w:rsidR="008D1EB1" w:rsidRDefault="004C0D40">
      <w:pPr>
        <w:tabs>
          <w:tab w:val="left" w:pos="1419"/>
        </w:tabs>
        <w:spacing w:line="228" w:lineRule="auto"/>
        <w:ind w:left="579" w:right="5379"/>
        <w:rPr>
          <w:rFonts w:ascii="Courier New"/>
          <w:sz w:val="20"/>
        </w:rPr>
      </w:pPr>
      <w:r>
        <w:rPr>
          <w:rFonts w:ascii="Courier New"/>
          <w:sz w:val="20"/>
        </w:rPr>
        <w:t>LH</w:t>
      </w:r>
      <w:r>
        <w:rPr>
          <w:rFonts w:ascii="Courier New"/>
          <w:sz w:val="20"/>
        </w:rPr>
        <w:tab/>
        <w:t>List Consult Service</w:t>
      </w:r>
      <w:r>
        <w:rPr>
          <w:rFonts w:ascii="Courier New"/>
          <w:spacing w:val="-20"/>
          <w:sz w:val="20"/>
        </w:rPr>
        <w:t xml:space="preserve"> </w:t>
      </w:r>
      <w:r>
        <w:rPr>
          <w:rFonts w:ascii="Courier New"/>
          <w:sz w:val="20"/>
        </w:rPr>
        <w:t>Hierarchy PR</w:t>
      </w:r>
      <w:r>
        <w:rPr>
          <w:rFonts w:ascii="Courier New"/>
          <w:sz w:val="20"/>
        </w:rPr>
        <w:tab/>
        <w:t>Setup</w:t>
      </w:r>
      <w:r>
        <w:rPr>
          <w:rFonts w:ascii="Courier New"/>
          <w:spacing w:val="-2"/>
          <w:sz w:val="20"/>
        </w:rPr>
        <w:t xml:space="preserve"> </w:t>
      </w:r>
      <w:r>
        <w:rPr>
          <w:rFonts w:ascii="Courier New"/>
          <w:sz w:val="20"/>
        </w:rPr>
        <w:t>procedures</w:t>
      </w:r>
    </w:p>
    <w:p w14:paraId="3622233F" w14:textId="77777777" w:rsidR="008D1EB1" w:rsidRDefault="004C0D40">
      <w:pPr>
        <w:tabs>
          <w:tab w:val="left" w:pos="1419"/>
        </w:tabs>
        <w:spacing w:line="228" w:lineRule="auto"/>
        <w:ind w:left="579" w:right="5979"/>
        <w:rPr>
          <w:rFonts w:ascii="Courier New"/>
          <w:sz w:val="20"/>
        </w:rPr>
      </w:pPr>
      <w:r>
        <w:rPr>
          <w:rFonts w:ascii="Courier New"/>
          <w:sz w:val="20"/>
        </w:rPr>
        <w:t>CP</w:t>
      </w:r>
      <w:r>
        <w:rPr>
          <w:rFonts w:ascii="Courier New"/>
          <w:sz w:val="20"/>
        </w:rPr>
        <w:tab/>
        <w:t>Copy Prosthetics</w:t>
      </w:r>
      <w:r>
        <w:rPr>
          <w:rFonts w:ascii="Courier New"/>
          <w:spacing w:val="-17"/>
          <w:sz w:val="20"/>
        </w:rPr>
        <w:t xml:space="preserve"> </w:t>
      </w:r>
      <w:r>
        <w:rPr>
          <w:rFonts w:ascii="Courier New"/>
          <w:sz w:val="20"/>
        </w:rPr>
        <w:t>services DS</w:t>
      </w:r>
      <w:r>
        <w:rPr>
          <w:rFonts w:ascii="Courier New"/>
          <w:sz w:val="20"/>
        </w:rPr>
        <w:tab/>
        <w:t>Duplicate</w:t>
      </w:r>
      <w:r>
        <w:rPr>
          <w:rFonts w:ascii="Courier New"/>
          <w:spacing w:val="-4"/>
          <w:sz w:val="20"/>
        </w:rPr>
        <w:t xml:space="preserve"> </w:t>
      </w:r>
      <w:r>
        <w:rPr>
          <w:rFonts w:ascii="Courier New"/>
          <w:sz w:val="20"/>
        </w:rPr>
        <w:t>Sub-Service</w:t>
      </w:r>
    </w:p>
    <w:p w14:paraId="56AEFE21" w14:textId="77777777" w:rsidR="008D1EB1" w:rsidRDefault="004C0D40">
      <w:pPr>
        <w:tabs>
          <w:tab w:val="left" w:pos="1419"/>
        </w:tabs>
        <w:spacing w:line="228" w:lineRule="auto"/>
        <w:ind w:left="579" w:right="6219"/>
        <w:rPr>
          <w:rFonts w:ascii="Courier New"/>
          <w:sz w:val="20"/>
        </w:rPr>
      </w:pPr>
      <w:r>
        <w:rPr>
          <w:rFonts w:ascii="Courier New"/>
          <w:sz w:val="20"/>
        </w:rPr>
        <w:t>IFC</w:t>
      </w:r>
      <w:r>
        <w:rPr>
          <w:rFonts w:ascii="Courier New"/>
          <w:sz w:val="20"/>
        </w:rPr>
        <w:tab/>
        <w:t>IFC Management Menu</w:t>
      </w:r>
      <w:r>
        <w:rPr>
          <w:rFonts w:ascii="Courier New"/>
          <w:spacing w:val="-15"/>
          <w:sz w:val="20"/>
        </w:rPr>
        <w:t xml:space="preserve"> </w:t>
      </w:r>
      <w:r>
        <w:rPr>
          <w:rFonts w:ascii="Courier New"/>
          <w:sz w:val="20"/>
        </w:rPr>
        <w:t>... TP</w:t>
      </w:r>
      <w:r>
        <w:rPr>
          <w:rFonts w:ascii="Courier New"/>
          <w:sz w:val="20"/>
        </w:rPr>
        <w:tab/>
        <w:t>Print Test</w:t>
      </w:r>
      <w:r>
        <w:rPr>
          <w:rFonts w:ascii="Courier New"/>
          <w:spacing w:val="-4"/>
          <w:sz w:val="20"/>
        </w:rPr>
        <w:t xml:space="preserve"> </w:t>
      </w:r>
      <w:r>
        <w:rPr>
          <w:rFonts w:ascii="Courier New"/>
          <w:sz w:val="20"/>
        </w:rPr>
        <w:t>Page</w:t>
      </w:r>
    </w:p>
    <w:p w14:paraId="12581474" w14:textId="77777777" w:rsidR="008D1EB1" w:rsidRDefault="008D1EB1">
      <w:pPr>
        <w:pStyle w:val="BodyText"/>
        <w:rPr>
          <w:rFonts w:ascii="Courier New"/>
          <w:sz w:val="22"/>
        </w:rPr>
      </w:pPr>
    </w:p>
    <w:p w14:paraId="58155F29" w14:textId="77777777" w:rsidR="008D1EB1" w:rsidRDefault="008D1EB1">
      <w:pPr>
        <w:pStyle w:val="BodyText"/>
        <w:rPr>
          <w:rFonts w:ascii="Courier New"/>
          <w:sz w:val="22"/>
        </w:rPr>
      </w:pPr>
    </w:p>
    <w:p w14:paraId="46F08A80" w14:textId="77777777" w:rsidR="008D1EB1" w:rsidRDefault="008D1EB1">
      <w:pPr>
        <w:pStyle w:val="BodyText"/>
        <w:spacing w:before="5"/>
        <w:rPr>
          <w:rFonts w:ascii="Courier New"/>
          <w:sz w:val="18"/>
        </w:rPr>
      </w:pPr>
    </w:p>
    <w:p w14:paraId="14FE2BD7" w14:textId="77777777" w:rsidR="008D1EB1" w:rsidRDefault="004C0D40">
      <w:pPr>
        <w:tabs>
          <w:tab w:val="left" w:pos="4779"/>
        </w:tabs>
        <w:spacing w:line="470" w:lineRule="auto"/>
        <w:ind w:left="220" w:right="2859"/>
        <w:rPr>
          <w:rFonts w:ascii="Courier New"/>
          <w:b/>
          <w:sz w:val="20"/>
        </w:rPr>
      </w:pPr>
      <w:r>
        <w:rPr>
          <w:rFonts w:ascii="Courier New"/>
          <w:sz w:val="20"/>
        </w:rPr>
        <w:t>Select Consult Management</w:t>
      </w:r>
      <w:r>
        <w:rPr>
          <w:rFonts w:ascii="Courier New"/>
          <w:spacing w:val="-15"/>
          <w:sz w:val="20"/>
        </w:rPr>
        <w:t xml:space="preserve"> </w:t>
      </w:r>
      <w:r>
        <w:rPr>
          <w:rFonts w:ascii="Courier New"/>
          <w:sz w:val="20"/>
        </w:rPr>
        <w:t>Option:</w:t>
      </w:r>
      <w:r>
        <w:rPr>
          <w:rFonts w:ascii="Courier New"/>
          <w:spacing w:val="-4"/>
          <w:sz w:val="20"/>
        </w:rPr>
        <w:t xml:space="preserve"> </w:t>
      </w:r>
      <w:r>
        <w:rPr>
          <w:rFonts w:ascii="Courier New"/>
          <w:b/>
          <w:sz w:val="20"/>
        </w:rPr>
        <w:t>SU</w:t>
      </w:r>
      <w:r>
        <w:rPr>
          <w:rFonts w:ascii="Courier New"/>
          <w:b/>
          <w:sz w:val="20"/>
        </w:rPr>
        <w:tab/>
      </w:r>
      <w:r>
        <w:rPr>
          <w:rFonts w:ascii="Courier New"/>
          <w:sz w:val="20"/>
        </w:rPr>
        <w:t>Service User</w:t>
      </w:r>
      <w:r>
        <w:rPr>
          <w:rFonts w:ascii="Courier New"/>
          <w:spacing w:val="-15"/>
          <w:sz w:val="20"/>
        </w:rPr>
        <w:t xml:space="preserve"> </w:t>
      </w:r>
      <w:r>
        <w:rPr>
          <w:rFonts w:ascii="Courier New"/>
          <w:sz w:val="20"/>
        </w:rPr>
        <w:t xml:space="preserve">Management Select Service/Specialty: </w:t>
      </w:r>
      <w:r>
        <w:rPr>
          <w:rFonts w:ascii="Courier New"/>
          <w:b/>
          <w:sz w:val="20"/>
        </w:rPr>
        <w:t>cp</w:t>
      </w:r>
      <w:r>
        <w:rPr>
          <w:rFonts w:ascii="Courier New"/>
          <w:b/>
          <w:spacing w:val="-5"/>
          <w:sz w:val="20"/>
        </w:rPr>
        <w:t xml:space="preserve"> </w:t>
      </w:r>
      <w:r>
        <w:rPr>
          <w:rFonts w:ascii="Courier New"/>
          <w:b/>
          <w:sz w:val="20"/>
        </w:rPr>
        <w:t>cardiology</w:t>
      </w:r>
    </w:p>
    <w:p w14:paraId="75E49AB0" w14:textId="77777777" w:rsidR="008D1EB1" w:rsidRDefault="004C0D40">
      <w:pPr>
        <w:spacing w:line="242" w:lineRule="auto"/>
        <w:ind w:left="220" w:right="4082"/>
        <w:rPr>
          <w:rFonts w:ascii="Courier New"/>
          <w:b/>
          <w:sz w:val="20"/>
        </w:rPr>
      </w:pPr>
      <w:r>
        <w:rPr>
          <w:sz w:val="24"/>
        </w:rPr>
        <w:t xml:space="preserve">Make sure data is entered for the applicable fields listed below: </w:t>
      </w:r>
      <w:r>
        <w:rPr>
          <w:rFonts w:ascii="Courier New"/>
          <w:sz w:val="20"/>
        </w:rPr>
        <w:t xml:space="preserve">SERVICE INDIVIDUAL TO NOTIFY: </w:t>
      </w:r>
      <w:r>
        <w:rPr>
          <w:rFonts w:ascii="Courier New"/>
          <w:b/>
          <w:sz w:val="20"/>
        </w:rPr>
        <w:t xml:space="preserve">CPPROVIDER, ONE </w:t>
      </w:r>
      <w:r>
        <w:rPr>
          <w:rFonts w:ascii="Courier New"/>
          <w:sz w:val="20"/>
        </w:rPr>
        <w:t xml:space="preserve">Select SERVICE TEAM TO NOTIFY: </w:t>
      </w:r>
      <w:r>
        <w:rPr>
          <w:rFonts w:ascii="Courier New"/>
          <w:b/>
          <w:sz w:val="20"/>
        </w:rPr>
        <w:t>CONSULT TEAM</w:t>
      </w:r>
    </w:p>
    <w:p w14:paraId="5E0F4BFF" w14:textId="77777777" w:rsidR="008D1EB1" w:rsidRDefault="004C0D40">
      <w:pPr>
        <w:spacing w:before="1"/>
        <w:ind w:left="220"/>
        <w:rPr>
          <w:rFonts w:ascii="Courier New"/>
          <w:b/>
          <w:sz w:val="20"/>
        </w:rPr>
      </w:pPr>
      <w:r>
        <w:rPr>
          <w:rFonts w:ascii="Courier New"/>
          <w:sz w:val="20"/>
        </w:rPr>
        <w:t xml:space="preserve">Select NOTIFICATION BY PT LOCATION: </w:t>
      </w:r>
      <w:r>
        <w:rPr>
          <w:rFonts w:ascii="Courier New"/>
          <w:b/>
          <w:sz w:val="20"/>
        </w:rPr>
        <w:t>&lt;RET&gt;</w:t>
      </w:r>
    </w:p>
    <w:p w14:paraId="0BE34B6F" w14:textId="77777777" w:rsidR="008D1EB1" w:rsidRDefault="004C0D40">
      <w:pPr>
        <w:spacing w:before="3"/>
        <w:ind w:left="220"/>
        <w:rPr>
          <w:rFonts w:ascii="Courier New"/>
          <w:b/>
          <w:sz w:val="20"/>
        </w:rPr>
      </w:pPr>
      <w:r>
        <w:rPr>
          <w:rFonts w:ascii="Courier New"/>
          <w:sz w:val="20"/>
        </w:rPr>
        <w:t xml:space="preserve">Select UPDATE USERS W/O NOTIFICATIONS: </w:t>
      </w:r>
      <w:r>
        <w:rPr>
          <w:rFonts w:ascii="Courier New"/>
          <w:b/>
          <w:sz w:val="20"/>
        </w:rPr>
        <w:t>CPUSER, THREE</w:t>
      </w:r>
    </w:p>
    <w:p w14:paraId="29D193FA" w14:textId="77777777" w:rsidR="008D1EB1" w:rsidRDefault="004C0D40">
      <w:pPr>
        <w:spacing w:before="3" w:line="242" w:lineRule="auto"/>
        <w:ind w:left="220" w:right="4879"/>
        <w:rPr>
          <w:rFonts w:ascii="Courier New"/>
          <w:b/>
          <w:sz w:val="20"/>
        </w:rPr>
      </w:pPr>
      <w:r>
        <w:rPr>
          <w:rFonts w:ascii="Courier New"/>
          <w:sz w:val="20"/>
        </w:rPr>
        <w:t xml:space="preserve">Select UPDATE TEAMS W/O NOTIFICATIONS: </w:t>
      </w:r>
      <w:r>
        <w:rPr>
          <w:rFonts w:ascii="Courier New"/>
          <w:b/>
          <w:sz w:val="20"/>
        </w:rPr>
        <w:t xml:space="preserve">&lt;RET&gt; </w:t>
      </w:r>
      <w:r>
        <w:rPr>
          <w:rFonts w:ascii="Courier New"/>
          <w:sz w:val="20"/>
        </w:rPr>
        <w:t xml:space="preserve">Select UPDATE USER CLASS W/O NOTIFS: </w:t>
      </w:r>
      <w:r>
        <w:rPr>
          <w:rFonts w:ascii="Courier New"/>
          <w:b/>
          <w:sz w:val="20"/>
        </w:rPr>
        <w:t xml:space="preserve">&lt;RET&gt; </w:t>
      </w:r>
      <w:r>
        <w:rPr>
          <w:rFonts w:ascii="Courier New"/>
          <w:sz w:val="20"/>
        </w:rPr>
        <w:t xml:space="preserve">Select ADMINISTRATIVE UPDATE USER: </w:t>
      </w:r>
      <w:r>
        <w:rPr>
          <w:rFonts w:ascii="Courier New"/>
          <w:b/>
          <w:sz w:val="20"/>
        </w:rPr>
        <w:t xml:space="preserve">&lt;RET&gt; </w:t>
      </w:r>
      <w:r>
        <w:rPr>
          <w:rFonts w:ascii="Courier New"/>
          <w:sz w:val="20"/>
        </w:rPr>
        <w:t xml:space="preserve">Select ADMINISTRATIVE UPDATE TEAM: </w:t>
      </w:r>
      <w:r>
        <w:rPr>
          <w:rFonts w:ascii="Courier New"/>
          <w:b/>
          <w:sz w:val="20"/>
        </w:rPr>
        <w:t xml:space="preserve">&lt;RET&gt; </w:t>
      </w:r>
      <w:r>
        <w:rPr>
          <w:rFonts w:ascii="Courier New"/>
          <w:sz w:val="20"/>
        </w:rPr>
        <w:t xml:space="preserve">SPECIAL UPDATES INDIVIDUAL: </w:t>
      </w:r>
      <w:r>
        <w:rPr>
          <w:rFonts w:ascii="Courier New"/>
          <w:b/>
          <w:sz w:val="20"/>
        </w:rPr>
        <w:t>&lt;RET&gt;</w:t>
      </w:r>
    </w:p>
    <w:p w14:paraId="6826AF91" w14:textId="77777777" w:rsidR="008D1EB1" w:rsidRDefault="008D1EB1">
      <w:pPr>
        <w:pStyle w:val="BodyText"/>
        <w:spacing w:before="1"/>
        <w:rPr>
          <w:rFonts w:ascii="Courier New"/>
          <w:b/>
          <w:sz w:val="19"/>
        </w:rPr>
      </w:pPr>
    </w:p>
    <w:p w14:paraId="2F2A2E09" w14:textId="77777777" w:rsidR="008D1EB1" w:rsidRDefault="004C0D40">
      <w:pPr>
        <w:ind w:left="220"/>
        <w:rPr>
          <w:rFonts w:ascii="Courier New"/>
          <w:b/>
          <w:sz w:val="20"/>
        </w:rPr>
      </w:pPr>
      <w:r>
        <w:rPr>
          <w:rFonts w:ascii="Courier New"/>
          <w:sz w:val="20"/>
        </w:rPr>
        <w:t xml:space="preserve">Select Service/Specialty: </w:t>
      </w:r>
      <w:r>
        <w:rPr>
          <w:rFonts w:ascii="Courier New"/>
          <w:b/>
          <w:sz w:val="20"/>
        </w:rPr>
        <w:t>&lt;RET&gt;</w:t>
      </w:r>
    </w:p>
    <w:p w14:paraId="0034D961" w14:textId="77777777" w:rsidR="008D1EB1" w:rsidRDefault="008D1EB1">
      <w:pPr>
        <w:rPr>
          <w:rFonts w:ascii="Courier New"/>
          <w:sz w:val="20"/>
        </w:rPr>
        <w:sectPr w:rsidR="008D1EB1">
          <w:headerReference w:type="even" r:id="rId76"/>
          <w:headerReference w:type="default" r:id="rId77"/>
          <w:pgSz w:w="12240" w:h="15840"/>
          <w:pgMar w:top="940" w:right="620" w:bottom="1160" w:left="1220" w:header="730" w:footer="978" w:gutter="0"/>
          <w:cols w:space="720"/>
        </w:sectPr>
      </w:pPr>
    </w:p>
    <w:p w14:paraId="06840402" w14:textId="77777777" w:rsidR="008D1EB1" w:rsidRDefault="008D1EB1">
      <w:pPr>
        <w:pStyle w:val="BodyText"/>
        <w:rPr>
          <w:rFonts w:ascii="Courier New"/>
          <w:b/>
          <w:sz w:val="20"/>
        </w:rPr>
      </w:pPr>
    </w:p>
    <w:p w14:paraId="119A62D3" w14:textId="77777777" w:rsidR="008D1EB1" w:rsidRDefault="008D1EB1">
      <w:pPr>
        <w:pStyle w:val="BodyText"/>
        <w:rPr>
          <w:rFonts w:ascii="Courier New"/>
          <w:b/>
          <w:sz w:val="20"/>
        </w:rPr>
      </w:pPr>
    </w:p>
    <w:p w14:paraId="6ACDECF0" w14:textId="77777777" w:rsidR="008D1EB1" w:rsidRDefault="008D1EB1">
      <w:pPr>
        <w:pStyle w:val="BodyText"/>
        <w:spacing w:before="1"/>
        <w:rPr>
          <w:rFonts w:ascii="Courier New"/>
          <w:b/>
          <w:sz w:val="20"/>
        </w:rPr>
      </w:pPr>
    </w:p>
    <w:p w14:paraId="79079441" w14:textId="77777777" w:rsidR="008D1EB1" w:rsidRDefault="004C0D40">
      <w:pPr>
        <w:pStyle w:val="Heading2"/>
      </w:pPr>
      <w:bookmarkStart w:id="97" w:name="Step_2_-_Creating_Consult_Procedures"/>
      <w:bookmarkStart w:id="98" w:name="_bookmark59"/>
      <w:bookmarkEnd w:id="97"/>
      <w:bookmarkEnd w:id="98"/>
      <w:r>
        <w:rPr>
          <w:color w:val="800080"/>
        </w:rPr>
        <w:t>Step 2 - Creating Consult Procedures</w:t>
      </w:r>
    </w:p>
    <w:p w14:paraId="32CF7AC6" w14:textId="77777777" w:rsidR="008D1EB1" w:rsidRDefault="004C0D40">
      <w:pPr>
        <w:pStyle w:val="BodyText"/>
        <w:spacing w:before="281" w:line="242" w:lineRule="auto"/>
        <w:ind w:left="220" w:right="908"/>
      </w:pPr>
      <w:r>
        <w:t>Consult procedures in the GMRC file (#123.3) must be linked to clinical procedures. Be sure to use the “CP” prefix when you create new consult procedures to differentiate them from other consult procedures.</w:t>
      </w:r>
    </w:p>
    <w:p w14:paraId="5CA5CCD4" w14:textId="77777777" w:rsidR="008D1EB1" w:rsidRDefault="008D1EB1">
      <w:pPr>
        <w:pStyle w:val="BodyText"/>
        <w:spacing w:before="6"/>
      </w:pPr>
    </w:p>
    <w:p w14:paraId="5FAFC51E" w14:textId="77777777" w:rsidR="008D1EB1" w:rsidRDefault="004C0D40">
      <w:pPr>
        <w:pStyle w:val="BodyText"/>
        <w:spacing w:before="1" w:line="242" w:lineRule="auto"/>
        <w:ind w:left="220" w:right="808"/>
      </w:pPr>
      <w:r>
        <w:t>The following example shows how to create the consult procedure CP EKG 12 LEAD STAT and link it to the clinical procedure definition EKG, ROUTINE (12 LEADS).</w:t>
      </w:r>
    </w:p>
    <w:p w14:paraId="752A0383" w14:textId="77777777" w:rsidR="008D1EB1" w:rsidRDefault="008D1EB1">
      <w:pPr>
        <w:pStyle w:val="BodyText"/>
        <w:spacing w:before="8"/>
        <w:rPr>
          <w:sz w:val="21"/>
        </w:rPr>
      </w:pPr>
    </w:p>
    <w:p w14:paraId="67D59CD8" w14:textId="77777777" w:rsidR="008D1EB1" w:rsidRDefault="00630C44">
      <w:pPr>
        <w:pStyle w:val="BodyText"/>
        <w:spacing w:line="242" w:lineRule="auto"/>
        <w:ind w:left="220" w:right="848" w:firstLine="10"/>
      </w:pPr>
      <w:r>
        <w:pict w14:anchorId="4FC91CCD">
          <v:shape id="_x0000_s1134" style="position:absolute;left:0;text-align:left;margin-left:66.3pt;margin-top:1.5pt;width:.1pt;height:98.05pt;z-index:251742208;mso-position-horizontal-relative:page" coordorigin="1326,30" coordsize="0,1961" o:spt="100" adj="0,,0" path="m1326,30r,283m1326,313r,280m1326,593r,280m1326,873r,279m1326,1152r,280m1326,1432r,279m1326,1711r,280e" filled="f" strokeweight=".48pt">
            <v:stroke joinstyle="round"/>
            <v:formulas/>
            <v:path arrowok="t" o:connecttype="segments"/>
            <w10:wrap anchorx="page"/>
          </v:shape>
        </w:pict>
      </w:r>
      <w:hyperlink w:anchor="_bookmark60" w:history="1">
        <w:r w:rsidR="004C0D40">
          <w:rPr>
            <w:b/>
            <w:position w:val="11"/>
            <w:sz w:val="16"/>
          </w:rPr>
          <w:t>1</w:t>
        </w:r>
      </w:hyperlink>
      <w:r w:rsidR="004C0D40">
        <w:rPr>
          <w:b/>
        </w:rPr>
        <w:t xml:space="preserve">Note: </w:t>
      </w:r>
      <w:r w:rsidR="004C0D40">
        <w:t>Add the text “Visit Date: |VISIT DATE|“ to the first line of the DEAFULT REASON FOR REQUEST field. This will allow CP to pick up the appointment date/time from CPRS for the order request and use it for the auto CP study check-in.   If you do not use appointments at all, you can skip the adding of the text. If your site schedules appointments, but the ordering provider does not select the appointment during ordering, you can still add the text. If there is already text in the DEFAULT REASON FOR REQUEST field, add the visit date text to the very first</w:t>
      </w:r>
      <w:r w:rsidR="004C0D40">
        <w:rPr>
          <w:spacing w:val="-1"/>
        </w:rPr>
        <w:t xml:space="preserve"> </w:t>
      </w:r>
      <w:r w:rsidR="004C0D40">
        <w:t>line.</w:t>
      </w:r>
    </w:p>
    <w:p w14:paraId="08EEE5CF" w14:textId="77777777" w:rsidR="008D1EB1" w:rsidRDefault="008D1EB1">
      <w:pPr>
        <w:pStyle w:val="BodyText"/>
        <w:spacing w:before="2"/>
        <w:rPr>
          <w:sz w:val="16"/>
        </w:rPr>
      </w:pPr>
    </w:p>
    <w:p w14:paraId="4FF2F9C9" w14:textId="77777777" w:rsidR="008D1EB1" w:rsidRDefault="008D1EB1">
      <w:pPr>
        <w:rPr>
          <w:sz w:val="16"/>
        </w:rPr>
        <w:sectPr w:rsidR="008D1EB1">
          <w:pgSz w:w="12240" w:h="15840"/>
          <w:pgMar w:top="940" w:right="620" w:bottom="1160" w:left="1220" w:header="730" w:footer="978" w:gutter="0"/>
          <w:cols w:space="720"/>
        </w:sectPr>
      </w:pPr>
    </w:p>
    <w:p w14:paraId="376567B7" w14:textId="77777777" w:rsidR="008D1EB1" w:rsidRDefault="004C0D40">
      <w:pPr>
        <w:spacing w:before="101"/>
        <w:ind w:left="220"/>
        <w:rPr>
          <w:rFonts w:ascii="Courier New"/>
          <w:sz w:val="20"/>
        </w:rPr>
      </w:pPr>
      <w:r>
        <w:rPr>
          <w:rFonts w:ascii="Courier New"/>
          <w:sz w:val="20"/>
        </w:rPr>
        <w:t>Select Consult</w:t>
      </w:r>
      <w:r>
        <w:rPr>
          <w:rFonts w:ascii="Courier New"/>
          <w:spacing w:val="-16"/>
          <w:sz w:val="20"/>
        </w:rPr>
        <w:t xml:space="preserve"> </w:t>
      </w:r>
      <w:r>
        <w:rPr>
          <w:rFonts w:ascii="Courier New"/>
          <w:sz w:val="20"/>
        </w:rPr>
        <w:t>Management</w:t>
      </w:r>
    </w:p>
    <w:p w14:paraId="4848AD33" w14:textId="77777777" w:rsidR="008D1EB1" w:rsidRDefault="004C0D40">
      <w:pPr>
        <w:spacing w:before="101"/>
        <w:ind w:left="79"/>
        <w:rPr>
          <w:rFonts w:ascii="Courier New"/>
          <w:sz w:val="20"/>
        </w:rPr>
      </w:pPr>
      <w:r>
        <w:br w:type="column"/>
      </w:r>
      <w:r>
        <w:rPr>
          <w:rFonts w:ascii="Courier New"/>
          <w:sz w:val="20"/>
        </w:rPr>
        <w:t>Option:</w:t>
      </w:r>
    </w:p>
    <w:p w14:paraId="27294F93" w14:textId="77777777" w:rsidR="008D1EB1" w:rsidRDefault="004C0D40">
      <w:pPr>
        <w:tabs>
          <w:tab w:val="left" w:pos="800"/>
        </w:tabs>
        <w:spacing w:before="101"/>
        <w:ind w:left="200"/>
        <w:rPr>
          <w:rFonts w:ascii="Courier New"/>
          <w:sz w:val="20"/>
        </w:rPr>
      </w:pPr>
      <w:r>
        <w:br w:type="column"/>
      </w:r>
      <w:r>
        <w:rPr>
          <w:rFonts w:ascii="Courier New"/>
          <w:b/>
          <w:sz w:val="20"/>
        </w:rPr>
        <w:t>PR</w:t>
      </w:r>
      <w:r>
        <w:rPr>
          <w:rFonts w:ascii="Courier New"/>
          <w:b/>
          <w:sz w:val="20"/>
        </w:rPr>
        <w:tab/>
      </w:r>
      <w:r>
        <w:rPr>
          <w:rFonts w:ascii="Courier New"/>
          <w:sz w:val="20"/>
        </w:rPr>
        <w:t>Setup</w:t>
      </w:r>
      <w:r>
        <w:rPr>
          <w:rFonts w:ascii="Courier New"/>
          <w:spacing w:val="-2"/>
          <w:sz w:val="20"/>
        </w:rPr>
        <w:t xml:space="preserve"> </w:t>
      </w:r>
      <w:r>
        <w:rPr>
          <w:rFonts w:ascii="Courier New"/>
          <w:sz w:val="20"/>
        </w:rPr>
        <w:t>procedures</w:t>
      </w:r>
    </w:p>
    <w:p w14:paraId="76DE9044" w14:textId="77777777" w:rsidR="008D1EB1" w:rsidRDefault="008D1EB1">
      <w:pPr>
        <w:rPr>
          <w:rFonts w:ascii="Courier New"/>
          <w:sz w:val="20"/>
        </w:rPr>
        <w:sectPr w:rsidR="008D1EB1">
          <w:type w:val="continuous"/>
          <w:pgSz w:w="12240" w:h="15840"/>
          <w:pgMar w:top="1360" w:right="620" w:bottom="280" w:left="1220" w:header="720" w:footer="720" w:gutter="0"/>
          <w:cols w:num="3" w:space="720" w:equalWidth="0">
            <w:col w:w="3220" w:space="40"/>
            <w:col w:w="920" w:space="39"/>
            <w:col w:w="6181"/>
          </w:cols>
        </w:sectPr>
      </w:pPr>
    </w:p>
    <w:p w14:paraId="5351870C" w14:textId="77777777" w:rsidR="008D1EB1" w:rsidRDefault="004C0D40">
      <w:pPr>
        <w:tabs>
          <w:tab w:val="left" w:pos="1059"/>
          <w:tab w:val="left" w:pos="3819"/>
        </w:tabs>
        <w:spacing w:before="2" w:line="242" w:lineRule="auto"/>
        <w:ind w:left="219" w:right="5858"/>
        <w:rPr>
          <w:rFonts w:ascii="Courier New"/>
          <w:b/>
          <w:sz w:val="20"/>
        </w:rPr>
      </w:pPr>
      <w:r>
        <w:rPr>
          <w:rFonts w:ascii="Courier New"/>
          <w:sz w:val="20"/>
        </w:rPr>
        <w:t>Select Procedure:</w:t>
      </w:r>
      <w:r>
        <w:rPr>
          <w:rFonts w:ascii="Courier New"/>
          <w:b/>
          <w:sz w:val="20"/>
        </w:rPr>
        <w:t xml:space="preserve">CP EKG 12 LEAD STAT </w:t>
      </w:r>
      <w:r>
        <w:rPr>
          <w:rFonts w:ascii="Courier New"/>
          <w:sz w:val="20"/>
        </w:rPr>
        <w:t>NAME:</w:t>
      </w:r>
      <w:r>
        <w:rPr>
          <w:rFonts w:ascii="Courier New"/>
          <w:sz w:val="20"/>
        </w:rPr>
        <w:tab/>
        <w:t>CP EKG 12</w:t>
      </w:r>
      <w:r>
        <w:rPr>
          <w:rFonts w:ascii="Courier New"/>
          <w:spacing w:val="-8"/>
          <w:sz w:val="20"/>
        </w:rPr>
        <w:t xml:space="preserve"> </w:t>
      </w:r>
      <w:r>
        <w:rPr>
          <w:rFonts w:ascii="Courier New"/>
          <w:sz w:val="20"/>
        </w:rPr>
        <w:t>LEAD</w:t>
      </w:r>
      <w:r>
        <w:rPr>
          <w:rFonts w:ascii="Courier New"/>
          <w:spacing w:val="-3"/>
          <w:sz w:val="20"/>
        </w:rPr>
        <w:t xml:space="preserve"> </w:t>
      </w:r>
      <w:r>
        <w:rPr>
          <w:rFonts w:ascii="Courier New"/>
          <w:sz w:val="20"/>
        </w:rPr>
        <w:t>STAT//</w:t>
      </w:r>
      <w:r>
        <w:rPr>
          <w:rFonts w:ascii="Courier New"/>
          <w:sz w:val="20"/>
        </w:rPr>
        <w:tab/>
      </w:r>
      <w:r>
        <w:rPr>
          <w:rFonts w:ascii="Courier New"/>
          <w:b/>
          <w:sz w:val="20"/>
        </w:rPr>
        <w:t xml:space="preserve">&lt;RET&gt; </w:t>
      </w:r>
      <w:r>
        <w:rPr>
          <w:rFonts w:ascii="Courier New"/>
          <w:sz w:val="20"/>
        </w:rPr>
        <w:t>INACTIVE: NO//</w:t>
      </w:r>
      <w:r>
        <w:rPr>
          <w:rFonts w:ascii="Courier New"/>
          <w:spacing w:val="-3"/>
          <w:sz w:val="20"/>
        </w:rPr>
        <w:t xml:space="preserve"> </w:t>
      </w:r>
      <w:r>
        <w:rPr>
          <w:rFonts w:ascii="Courier New"/>
          <w:b/>
          <w:sz w:val="20"/>
        </w:rPr>
        <w:t>&lt;RET&gt;</w:t>
      </w:r>
    </w:p>
    <w:p w14:paraId="79B6CB6C" w14:textId="77777777" w:rsidR="008D1EB1" w:rsidRDefault="004C0D40">
      <w:pPr>
        <w:spacing w:before="1"/>
        <w:ind w:left="219"/>
        <w:rPr>
          <w:rFonts w:ascii="Courier New"/>
          <w:b/>
          <w:sz w:val="20"/>
        </w:rPr>
      </w:pPr>
      <w:r>
        <w:rPr>
          <w:rFonts w:ascii="Courier New"/>
          <w:sz w:val="20"/>
        </w:rPr>
        <w:t xml:space="preserve">Select SYNONYM: EKG// </w:t>
      </w:r>
      <w:r>
        <w:rPr>
          <w:rFonts w:ascii="Courier New"/>
          <w:b/>
          <w:sz w:val="20"/>
        </w:rPr>
        <w:t>&lt;RET&gt;</w:t>
      </w:r>
    </w:p>
    <w:p w14:paraId="74A6D5EF" w14:textId="77777777" w:rsidR="008D1EB1" w:rsidRDefault="004C0D40">
      <w:pPr>
        <w:spacing w:before="3"/>
        <w:ind w:left="219"/>
        <w:rPr>
          <w:rFonts w:ascii="Courier New"/>
          <w:b/>
          <w:sz w:val="20"/>
        </w:rPr>
      </w:pPr>
      <w:r>
        <w:rPr>
          <w:rFonts w:ascii="Courier New"/>
          <w:sz w:val="20"/>
        </w:rPr>
        <w:t xml:space="preserve">INTERNAL NAME: </w:t>
      </w:r>
      <w:r>
        <w:rPr>
          <w:rFonts w:ascii="Courier New"/>
          <w:b/>
          <w:sz w:val="20"/>
        </w:rPr>
        <w:t>&lt;RET&gt;</w:t>
      </w:r>
    </w:p>
    <w:p w14:paraId="3F6A1AA6" w14:textId="77777777" w:rsidR="008D1EB1" w:rsidRDefault="004C0D40">
      <w:pPr>
        <w:spacing w:before="3"/>
        <w:ind w:left="219"/>
        <w:rPr>
          <w:rFonts w:ascii="Courier New"/>
          <w:b/>
          <w:sz w:val="20"/>
        </w:rPr>
      </w:pPr>
      <w:r>
        <w:rPr>
          <w:rFonts w:ascii="Courier New"/>
          <w:sz w:val="20"/>
        </w:rPr>
        <w:t xml:space="preserve">Select RELATED SERVICES: CP CARDIOLOGY// </w:t>
      </w:r>
      <w:r>
        <w:rPr>
          <w:rFonts w:ascii="Courier New"/>
          <w:b/>
          <w:sz w:val="20"/>
        </w:rPr>
        <w:t>&lt;RET&gt;</w:t>
      </w:r>
    </w:p>
    <w:p w14:paraId="648D30A3" w14:textId="77777777" w:rsidR="008D1EB1" w:rsidRDefault="004C0D40">
      <w:pPr>
        <w:spacing w:before="2"/>
        <w:ind w:left="219"/>
        <w:rPr>
          <w:rFonts w:ascii="Courier New"/>
          <w:b/>
          <w:sz w:val="20"/>
        </w:rPr>
      </w:pPr>
      <w:r>
        <w:rPr>
          <w:rFonts w:ascii="Courier New"/>
          <w:sz w:val="20"/>
        </w:rPr>
        <w:t xml:space="preserve">TYPE OF PROCEDURE: ECG// </w:t>
      </w:r>
      <w:r>
        <w:rPr>
          <w:rFonts w:ascii="Courier New"/>
          <w:b/>
          <w:sz w:val="20"/>
        </w:rPr>
        <w:t>&lt;RET&gt;</w:t>
      </w:r>
    </w:p>
    <w:p w14:paraId="178FD15B" w14:textId="77777777" w:rsidR="008D1EB1" w:rsidRDefault="004C0D40">
      <w:pPr>
        <w:spacing w:before="3"/>
        <w:ind w:left="219"/>
        <w:rPr>
          <w:rFonts w:ascii="Courier New"/>
          <w:b/>
          <w:sz w:val="20"/>
        </w:rPr>
      </w:pPr>
      <w:r>
        <w:rPr>
          <w:rFonts w:ascii="Courier New"/>
          <w:sz w:val="20"/>
        </w:rPr>
        <w:t xml:space="preserve">CLINICAL PROCEDURE: EKG, ROUTINE (12 LEADS)// </w:t>
      </w:r>
      <w:r>
        <w:rPr>
          <w:rFonts w:ascii="Courier New"/>
          <w:b/>
          <w:sz w:val="20"/>
        </w:rPr>
        <w:t>&lt;RET&gt;</w:t>
      </w:r>
    </w:p>
    <w:p w14:paraId="035F585E" w14:textId="77777777" w:rsidR="008D1EB1" w:rsidRDefault="008D1EB1">
      <w:pPr>
        <w:pStyle w:val="BodyText"/>
        <w:spacing w:before="4"/>
        <w:rPr>
          <w:rFonts w:ascii="Courier New"/>
          <w:b/>
          <w:sz w:val="18"/>
        </w:rPr>
      </w:pPr>
    </w:p>
    <w:p w14:paraId="7BCDCC7C" w14:textId="77777777" w:rsidR="008D1EB1" w:rsidRDefault="004C0D40">
      <w:pPr>
        <w:spacing w:line="221" w:lineRule="exact"/>
        <w:ind w:left="219"/>
        <w:rPr>
          <w:rFonts w:ascii="Courier New"/>
          <w:sz w:val="20"/>
        </w:rPr>
      </w:pPr>
      <w:r>
        <w:rPr>
          <w:rFonts w:ascii="Courier New"/>
          <w:sz w:val="20"/>
        </w:rPr>
        <w:t>PREREQUISITE:</w:t>
      </w:r>
    </w:p>
    <w:p w14:paraId="212AB60C" w14:textId="77777777" w:rsidR="008D1EB1" w:rsidRDefault="004C0D40">
      <w:pPr>
        <w:spacing w:line="237" w:lineRule="auto"/>
        <w:ind w:left="459" w:right="8000"/>
        <w:rPr>
          <w:rFonts w:ascii="Courier New"/>
          <w:b/>
          <w:sz w:val="20"/>
        </w:rPr>
      </w:pPr>
      <w:r>
        <w:rPr>
          <w:rFonts w:ascii="Courier New"/>
          <w:sz w:val="20"/>
        </w:rPr>
        <w:t xml:space="preserve">No existing text Edit? NO// </w:t>
      </w:r>
      <w:r>
        <w:rPr>
          <w:rFonts w:ascii="Courier New"/>
          <w:b/>
          <w:sz w:val="20"/>
        </w:rPr>
        <w:t>&lt;RET&gt;</w:t>
      </w:r>
    </w:p>
    <w:p w14:paraId="7E96ADB7" w14:textId="77777777" w:rsidR="008D1EB1" w:rsidRDefault="00630C44">
      <w:pPr>
        <w:spacing w:before="1" w:line="237" w:lineRule="auto"/>
        <w:ind w:left="219" w:right="5480"/>
        <w:rPr>
          <w:rFonts w:ascii="Courier New"/>
          <w:sz w:val="20"/>
        </w:rPr>
      </w:pPr>
      <w:r>
        <w:pict w14:anchorId="7162BD1C">
          <v:shape id="_x0000_s1133" style="position:absolute;left:0;text-align:left;margin-left:66.3pt;margin-top:33.5pt;width:.1pt;height:32.95pt;z-index:251743232;mso-position-horizontal-relative:page" coordorigin="1326,670" coordsize="0,659" o:spt="100" adj="0,,0" path="m1326,670r,215m1326,885r,214m1326,1099r,230e" filled="f" strokeweight=".48pt">
            <v:stroke joinstyle="round"/>
            <v:formulas/>
            <v:path arrowok="t" o:connecttype="segments"/>
            <w10:wrap anchorx="page"/>
          </v:shape>
        </w:pict>
      </w:r>
      <w:r w:rsidR="004C0D40">
        <w:rPr>
          <w:rFonts w:ascii="Courier New"/>
          <w:sz w:val="20"/>
        </w:rPr>
        <w:t xml:space="preserve">PROVISIONAL DX PROMPT: REQUIRED// </w:t>
      </w:r>
      <w:r w:rsidR="004C0D40">
        <w:rPr>
          <w:rFonts w:ascii="Courier New"/>
          <w:b/>
          <w:sz w:val="20"/>
        </w:rPr>
        <w:t xml:space="preserve">&lt;RET&gt; </w:t>
      </w:r>
      <w:r w:rsidR="004C0D40">
        <w:rPr>
          <w:rFonts w:ascii="Courier New"/>
          <w:sz w:val="20"/>
        </w:rPr>
        <w:t xml:space="preserve">PROVISIONAL DX INPUT: LEXICON// </w:t>
      </w:r>
      <w:r w:rsidR="004C0D40">
        <w:rPr>
          <w:rFonts w:ascii="Courier New"/>
          <w:b/>
          <w:sz w:val="20"/>
        </w:rPr>
        <w:t xml:space="preserve">&lt;RET&gt; </w:t>
      </w:r>
      <w:r w:rsidR="004C0D40">
        <w:rPr>
          <w:rFonts w:ascii="Courier New"/>
          <w:sz w:val="20"/>
        </w:rPr>
        <w:t>DEFAULT REASON FOR REQUEST:</w:t>
      </w:r>
    </w:p>
    <w:p w14:paraId="759350FE" w14:textId="77777777" w:rsidR="008D1EB1" w:rsidRDefault="004C0D40">
      <w:pPr>
        <w:spacing w:line="210" w:lineRule="exact"/>
        <w:ind w:left="219"/>
        <w:rPr>
          <w:rFonts w:ascii="Courier New"/>
          <w:sz w:val="20"/>
        </w:rPr>
      </w:pPr>
      <w:r>
        <w:rPr>
          <w:rFonts w:ascii="Courier New"/>
          <w:sz w:val="20"/>
        </w:rPr>
        <w:t>1&gt;Visit Date: |VISIT DATE|</w:t>
      </w:r>
    </w:p>
    <w:p w14:paraId="2F9728DE" w14:textId="77777777" w:rsidR="008D1EB1" w:rsidRDefault="004C0D40">
      <w:pPr>
        <w:tabs>
          <w:tab w:val="left" w:pos="5258"/>
        </w:tabs>
        <w:spacing w:line="220" w:lineRule="exact"/>
        <w:ind w:left="220"/>
        <w:rPr>
          <w:rFonts w:ascii="Courier New" w:hAnsi="Courier New"/>
          <w:sz w:val="20"/>
        </w:rPr>
      </w:pPr>
      <w:r>
        <w:rPr>
          <w:rFonts w:ascii="Courier New" w:hAnsi="Courier New"/>
          <w:sz w:val="20"/>
        </w:rPr>
        <w:t>2&gt;Patient’s heart is</w:t>
      </w:r>
      <w:r>
        <w:rPr>
          <w:rFonts w:ascii="Courier New" w:hAnsi="Courier New"/>
          <w:spacing w:val="-17"/>
          <w:sz w:val="20"/>
        </w:rPr>
        <w:t xml:space="preserve"> </w:t>
      </w:r>
      <w:r>
        <w:rPr>
          <w:rFonts w:ascii="Courier New" w:hAnsi="Courier New"/>
          <w:sz w:val="20"/>
        </w:rPr>
        <w:t>beating</w:t>
      </w:r>
      <w:r>
        <w:rPr>
          <w:rFonts w:ascii="Courier New" w:hAnsi="Courier New"/>
          <w:spacing w:val="-6"/>
          <w:sz w:val="20"/>
        </w:rPr>
        <w:t xml:space="preserve"> </w:t>
      </w:r>
      <w:r>
        <w:rPr>
          <w:rFonts w:ascii="Courier New" w:hAnsi="Courier New"/>
          <w:sz w:val="20"/>
        </w:rPr>
        <w:t>abnormally.</w:t>
      </w:r>
      <w:r>
        <w:rPr>
          <w:rFonts w:ascii="Courier New" w:hAnsi="Courier New"/>
          <w:sz w:val="20"/>
        </w:rPr>
        <w:tab/>
        <w:t>Needs</w:t>
      </w:r>
      <w:r>
        <w:rPr>
          <w:rFonts w:ascii="Courier New" w:hAnsi="Courier New"/>
          <w:spacing w:val="-1"/>
          <w:sz w:val="20"/>
        </w:rPr>
        <w:t xml:space="preserve"> </w:t>
      </w:r>
      <w:r>
        <w:rPr>
          <w:rFonts w:ascii="Courier New" w:hAnsi="Courier New"/>
          <w:sz w:val="20"/>
        </w:rPr>
        <w:t>analysis.</w:t>
      </w:r>
    </w:p>
    <w:p w14:paraId="5507AB95" w14:textId="77777777" w:rsidR="008D1EB1" w:rsidRDefault="004C0D40">
      <w:pPr>
        <w:spacing w:line="225" w:lineRule="exact"/>
        <w:ind w:left="459"/>
        <w:rPr>
          <w:rFonts w:ascii="Courier New"/>
          <w:b/>
          <w:sz w:val="20"/>
        </w:rPr>
      </w:pPr>
      <w:r>
        <w:rPr>
          <w:rFonts w:ascii="Courier New"/>
          <w:sz w:val="20"/>
        </w:rPr>
        <w:t xml:space="preserve">Edit? NO// </w:t>
      </w:r>
      <w:r>
        <w:rPr>
          <w:rFonts w:ascii="Courier New"/>
          <w:b/>
          <w:sz w:val="20"/>
        </w:rPr>
        <w:t>&lt;RET&gt;</w:t>
      </w:r>
    </w:p>
    <w:p w14:paraId="224E524A" w14:textId="77777777" w:rsidR="008D1EB1" w:rsidRDefault="004C0D40">
      <w:pPr>
        <w:spacing w:before="2"/>
        <w:ind w:left="220"/>
        <w:rPr>
          <w:rFonts w:ascii="Courier New"/>
          <w:b/>
          <w:sz w:val="20"/>
        </w:rPr>
      </w:pPr>
      <w:r>
        <w:rPr>
          <w:rFonts w:ascii="Courier New"/>
          <w:sz w:val="20"/>
        </w:rPr>
        <w:t xml:space="preserve">RESTRICT DEFAULT REASON EDIT: NO EDITING// </w:t>
      </w:r>
      <w:r>
        <w:rPr>
          <w:rFonts w:ascii="Courier New"/>
          <w:b/>
          <w:sz w:val="20"/>
        </w:rPr>
        <w:t>&lt;RET&gt;</w:t>
      </w:r>
    </w:p>
    <w:p w14:paraId="31B7AE96" w14:textId="77777777" w:rsidR="008D1EB1" w:rsidRDefault="008D1EB1">
      <w:pPr>
        <w:pStyle w:val="BodyText"/>
        <w:spacing w:before="4"/>
        <w:rPr>
          <w:rFonts w:ascii="Courier New"/>
          <w:b/>
          <w:sz w:val="18"/>
        </w:rPr>
      </w:pPr>
    </w:p>
    <w:p w14:paraId="6EB171D4" w14:textId="77777777" w:rsidR="008D1EB1" w:rsidRDefault="004C0D40">
      <w:pPr>
        <w:ind w:left="220"/>
        <w:rPr>
          <w:rFonts w:ascii="Courier New"/>
          <w:sz w:val="20"/>
        </w:rPr>
      </w:pPr>
      <w:r>
        <w:rPr>
          <w:rFonts w:ascii="Courier New"/>
          <w:sz w:val="20"/>
        </w:rPr>
        <w:t>Orderable Item Updated</w:t>
      </w:r>
    </w:p>
    <w:p w14:paraId="2868BAD8" w14:textId="77777777" w:rsidR="008D1EB1" w:rsidRDefault="008D1EB1">
      <w:pPr>
        <w:pStyle w:val="BodyText"/>
        <w:spacing w:before="8"/>
        <w:rPr>
          <w:rFonts w:ascii="Courier New"/>
          <w:sz w:val="18"/>
        </w:rPr>
      </w:pPr>
    </w:p>
    <w:p w14:paraId="54D4A870" w14:textId="77777777" w:rsidR="008D1EB1" w:rsidRDefault="004C0D40">
      <w:pPr>
        <w:pStyle w:val="BodyText"/>
        <w:ind w:left="220"/>
      </w:pPr>
      <w:r>
        <w:t>Field Descriptions:</w:t>
      </w:r>
    </w:p>
    <w:p w14:paraId="7D4EC4D3" w14:textId="77777777" w:rsidR="008D1EB1" w:rsidRDefault="008D1EB1">
      <w:pPr>
        <w:pStyle w:val="BodyText"/>
        <w:spacing w:before="10"/>
      </w:pPr>
    </w:p>
    <w:p w14:paraId="51E1C152" w14:textId="77777777" w:rsidR="008D1EB1" w:rsidRDefault="004C0D40">
      <w:pPr>
        <w:pStyle w:val="BodyText"/>
        <w:spacing w:before="1"/>
        <w:ind w:left="220"/>
      </w:pPr>
      <w:r>
        <w:rPr>
          <w:b/>
        </w:rPr>
        <w:t>NAME</w:t>
      </w:r>
      <w:r>
        <w:t>: The name of the procedure as it appears in the GMRC Procedure file (#123.3).</w:t>
      </w:r>
    </w:p>
    <w:p w14:paraId="5CC24B91" w14:textId="77777777" w:rsidR="008D1EB1" w:rsidRDefault="008D1EB1">
      <w:pPr>
        <w:pStyle w:val="BodyText"/>
        <w:spacing w:before="10"/>
      </w:pPr>
    </w:p>
    <w:p w14:paraId="24D9DF48" w14:textId="77777777" w:rsidR="008D1EB1" w:rsidRDefault="004C0D40">
      <w:pPr>
        <w:pStyle w:val="BodyText"/>
        <w:ind w:left="220"/>
      </w:pPr>
      <w:r>
        <w:rPr>
          <w:b/>
        </w:rPr>
        <w:t>INACTIVE</w:t>
      </w:r>
      <w:r>
        <w:t>: Indicates if a procedure is no longer in use.</w:t>
      </w:r>
    </w:p>
    <w:p w14:paraId="55578C52" w14:textId="77777777" w:rsidR="008D1EB1" w:rsidRDefault="008D1EB1">
      <w:pPr>
        <w:pStyle w:val="BodyText"/>
        <w:rPr>
          <w:sz w:val="25"/>
        </w:rPr>
      </w:pPr>
    </w:p>
    <w:p w14:paraId="1AAF045A" w14:textId="77777777" w:rsidR="008D1EB1" w:rsidRDefault="004C0D40">
      <w:pPr>
        <w:pStyle w:val="BodyText"/>
        <w:ind w:left="220"/>
      </w:pPr>
      <w:r>
        <w:rPr>
          <w:b/>
        </w:rPr>
        <w:t>SYNONYM</w:t>
      </w:r>
      <w:r>
        <w:t>: Enter other names commonly used to refer to this procedure.</w:t>
      </w:r>
    </w:p>
    <w:p w14:paraId="4746AD03" w14:textId="77777777" w:rsidR="008D1EB1" w:rsidRDefault="00630C44">
      <w:pPr>
        <w:pStyle w:val="BodyText"/>
        <w:spacing w:before="4"/>
        <w:rPr>
          <w:sz w:val="29"/>
        </w:rPr>
      </w:pPr>
      <w:r>
        <w:pict w14:anchorId="73FDD6CD">
          <v:shape id="_x0000_s1132" style="position:absolute;margin-left:1in;margin-top:19.15pt;width:2in;height:.1pt;z-index:-251575296;mso-wrap-distance-left:0;mso-wrap-distance-right:0;mso-position-horizontal-relative:page" coordorigin="1440,383" coordsize="2880,0" path="m1440,383r2880,e" filled="f" strokeweight=".6pt">
            <v:path arrowok="t"/>
            <w10:wrap type="topAndBottom" anchorx="page"/>
          </v:shape>
        </w:pict>
      </w:r>
    </w:p>
    <w:p w14:paraId="7D682E64" w14:textId="77777777" w:rsidR="008D1EB1" w:rsidRDefault="004C0D40">
      <w:pPr>
        <w:spacing w:before="52"/>
        <w:ind w:left="220"/>
        <w:rPr>
          <w:sz w:val="20"/>
        </w:rPr>
      </w:pPr>
      <w:bookmarkStart w:id="99" w:name="_bookmark60"/>
      <w:bookmarkEnd w:id="99"/>
      <w:r>
        <w:rPr>
          <w:position w:val="9"/>
          <w:sz w:val="13"/>
        </w:rPr>
        <w:t xml:space="preserve">1 </w:t>
      </w:r>
      <w:r>
        <w:rPr>
          <w:sz w:val="20"/>
        </w:rPr>
        <w:t>Patch MD*1.0*14 March 2008 Added visit date setup for auto study check in.</w:t>
      </w:r>
    </w:p>
    <w:p w14:paraId="20C8BE85" w14:textId="77777777" w:rsidR="008D1EB1" w:rsidRDefault="008D1EB1">
      <w:pPr>
        <w:rPr>
          <w:sz w:val="20"/>
        </w:rPr>
        <w:sectPr w:rsidR="008D1EB1">
          <w:type w:val="continuous"/>
          <w:pgSz w:w="12240" w:h="15840"/>
          <w:pgMar w:top="1360" w:right="620" w:bottom="280" w:left="1220" w:header="720" w:footer="720" w:gutter="0"/>
          <w:cols w:space="720"/>
        </w:sectPr>
      </w:pPr>
    </w:p>
    <w:p w14:paraId="5041C876" w14:textId="77777777" w:rsidR="008D1EB1" w:rsidRDefault="008D1EB1">
      <w:pPr>
        <w:pStyle w:val="BodyText"/>
        <w:rPr>
          <w:sz w:val="20"/>
        </w:rPr>
      </w:pPr>
    </w:p>
    <w:p w14:paraId="06B43009" w14:textId="77777777" w:rsidR="008D1EB1" w:rsidRDefault="008D1EB1">
      <w:pPr>
        <w:pStyle w:val="BodyText"/>
        <w:rPr>
          <w:sz w:val="20"/>
        </w:rPr>
      </w:pPr>
    </w:p>
    <w:p w14:paraId="49A38297" w14:textId="77777777" w:rsidR="008D1EB1" w:rsidRDefault="008D1EB1">
      <w:pPr>
        <w:pStyle w:val="BodyText"/>
        <w:spacing w:before="4"/>
        <w:rPr>
          <w:sz w:val="19"/>
        </w:rPr>
      </w:pPr>
    </w:p>
    <w:p w14:paraId="20D5B2F9" w14:textId="77777777" w:rsidR="008D1EB1" w:rsidRDefault="004C0D40">
      <w:pPr>
        <w:pStyle w:val="BodyText"/>
        <w:spacing w:before="90"/>
        <w:ind w:left="220"/>
      </w:pPr>
      <w:r>
        <w:rPr>
          <w:b/>
        </w:rPr>
        <w:t>INTERNAL NAME</w:t>
      </w:r>
      <w:r>
        <w:t>: Enter a name for the procedure that is used internally by the facility.</w:t>
      </w:r>
    </w:p>
    <w:p w14:paraId="413FC550" w14:textId="77777777" w:rsidR="008D1EB1" w:rsidRDefault="008D1EB1">
      <w:pPr>
        <w:pStyle w:val="BodyText"/>
        <w:spacing w:before="11"/>
      </w:pPr>
    </w:p>
    <w:p w14:paraId="46815325" w14:textId="77777777" w:rsidR="008D1EB1" w:rsidRDefault="004C0D40">
      <w:pPr>
        <w:pStyle w:val="BodyText"/>
        <w:spacing w:line="242" w:lineRule="auto"/>
        <w:ind w:left="220" w:right="994"/>
      </w:pPr>
      <w:r>
        <w:rPr>
          <w:b/>
        </w:rPr>
        <w:t>RELATED SERVICES</w:t>
      </w:r>
      <w:r>
        <w:t>: Indicates which Consult services from the Request Services (#123.5) file are responsible for processing requests for this procedure.</w:t>
      </w:r>
    </w:p>
    <w:p w14:paraId="6A5F9E69" w14:textId="77777777" w:rsidR="008D1EB1" w:rsidRDefault="008D1EB1">
      <w:pPr>
        <w:pStyle w:val="BodyText"/>
        <w:spacing w:before="9"/>
      </w:pPr>
    </w:p>
    <w:p w14:paraId="714D1887" w14:textId="77777777" w:rsidR="008D1EB1" w:rsidRDefault="004C0D40">
      <w:pPr>
        <w:ind w:left="220"/>
        <w:rPr>
          <w:sz w:val="24"/>
        </w:rPr>
      </w:pPr>
      <w:r>
        <w:rPr>
          <w:b/>
          <w:sz w:val="24"/>
        </w:rPr>
        <w:t>TYPE OF PROCEDURE</w:t>
      </w:r>
      <w:r>
        <w:rPr>
          <w:sz w:val="24"/>
        </w:rPr>
        <w:t>: Not applicable.</w:t>
      </w:r>
    </w:p>
    <w:p w14:paraId="35B2F2F2" w14:textId="77777777" w:rsidR="008D1EB1" w:rsidRDefault="008D1EB1">
      <w:pPr>
        <w:pStyle w:val="BodyText"/>
        <w:spacing w:before="11"/>
      </w:pPr>
    </w:p>
    <w:p w14:paraId="2D1F0A27" w14:textId="77777777" w:rsidR="008D1EB1" w:rsidRDefault="004C0D40">
      <w:pPr>
        <w:pStyle w:val="BodyText"/>
        <w:spacing w:line="242" w:lineRule="auto"/>
        <w:ind w:left="220" w:right="890"/>
      </w:pPr>
      <w:r>
        <w:rPr>
          <w:b/>
        </w:rPr>
        <w:t>CLINICAL PROCEDURE</w:t>
      </w:r>
      <w:r>
        <w:t>:  Provides a mapping between the CP Definitions (#702.01) file and the GMRC Procedures file. (CP definition entries must be active before you can map them.) Orders placed for a procedure having a valid entry in this field are processed and resulted using the Clinical Procedures package.</w:t>
      </w:r>
    </w:p>
    <w:p w14:paraId="1AD544A6" w14:textId="77777777" w:rsidR="008D1EB1" w:rsidRDefault="008D1EB1">
      <w:pPr>
        <w:pStyle w:val="BodyText"/>
        <w:spacing w:before="10"/>
      </w:pPr>
    </w:p>
    <w:p w14:paraId="02B75CEA" w14:textId="77777777" w:rsidR="008D1EB1" w:rsidRDefault="004C0D40">
      <w:pPr>
        <w:pStyle w:val="BodyText"/>
        <w:spacing w:before="1" w:line="242" w:lineRule="auto"/>
        <w:ind w:left="220" w:right="908"/>
      </w:pPr>
      <w:r>
        <w:rPr>
          <w:b/>
        </w:rPr>
        <w:t>PREREQUISITE</w:t>
      </w:r>
      <w:r>
        <w:t>: Enter information on any consults or procedures that must be performed prior to ordering this consult. This field is presented to the ordering person upon selecting a Consult service and lets the ordering person abort the ordering if necessary. TIU objects may be embedded within this field, which are resolved for the current patient during ordering. Any TIU objects must be contained within vertical bars, such as |BLOOD PRESSURE|.</w:t>
      </w:r>
    </w:p>
    <w:p w14:paraId="4F7430DC" w14:textId="77777777" w:rsidR="008D1EB1" w:rsidRDefault="008D1EB1">
      <w:pPr>
        <w:pStyle w:val="BodyText"/>
        <w:spacing w:before="11"/>
      </w:pPr>
    </w:p>
    <w:p w14:paraId="37833613" w14:textId="77777777" w:rsidR="008D1EB1" w:rsidRDefault="004C0D40">
      <w:pPr>
        <w:pStyle w:val="BodyText"/>
        <w:spacing w:line="242" w:lineRule="auto"/>
        <w:ind w:left="220" w:right="820"/>
      </w:pPr>
      <w:r>
        <w:rPr>
          <w:b/>
        </w:rPr>
        <w:t>PROVISIONAL DX PROMPT</w:t>
      </w:r>
      <w:r>
        <w:t>: Used by CPRS to determine how to prompt for the provisional diagnosis when ordering this procedure. Set to OPTIONAL if you want the user to be prompted for the provisional diagnosis but also can let the user bypass answering the prompt. Set to SUPPRESS if you do not want the user to be presented with the provisional diagnosis prompt.</w:t>
      </w:r>
    </w:p>
    <w:p w14:paraId="3FBE52B1" w14:textId="77777777" w:rsidR="008D1EB1" w:rsidRDefault="004C0D40">
      <w:pPr>
        <w:pStyle w:val="BodyText"/>
        <w:spacing w:before="4" w:line="242" w:lineRule="auto"/>
        <w:ind w:left="220" w:right="1242"/>
      </w:pPr>
      <w:r>
        <w:t>Set to REQUIRED if you want to enforce the user to answer the prompt before continuing to place the order.</w:t>
      </w:r>
    </w:p>
    <w:p w14:paraId="03771756" w14:textId="77777777" w:rsidR="008D1EB1" w:rsidRDefault="008D1EB1">
      <w:pPr>
        <w:pStyle w:val="BodyText"/>
        <w:spacing w:before="8"/>
      </w:pPr>
    </w:p>
    <w:p w14:paraId="0AC6F937" w14:textId="77777777" w:rsidR="008D1EB1" w:rsidRDefault="004C0D40">
      <w:pPr>
        <w:pStyle w:val="BodyText"/>
        <w:spacing w:before="1" w:line="242" w:lineRule="auto"/>
        <w:ind w:left="220" w:right="916"/>
      </w:pPr>
      <w:r>
        <w:rPr>
          <w:b/>
        </w:rPr>
        <w:t>PROVISIONAL DX INPUT</w:t>
      </w:r>
      <w:r>
        <w:t>: Determines the method that CPRS uses to prompt the user for input of the provisional diagnosis when ordering this procedure. Set to FREE TEXT and the user may type any text from 2-80 characters in length. Set to LEXICON and the user is required to select a coded diagnosis from the Clinical</w:t>
      </w:r>
      <w:r>
        <w:rPr>
          <w:spacing w:val="-2"/>
        </w:rPr>
        <w:t xml:space="preserve"> </w:t>
      </w:r>
      <w:r>
        <w:t>Lexicon.</w:t>
      </w:r>
    </w:p>
    <w:p w14:paraId="0E536496" w14:textId="77777777" w:rsidR="008D1EB1" w:rsidRDefault="008D1EB1">
      <w:pPr>
        <w:pStyle w:val="BodyText"/>
        <w:spacing w:before="10"/>
      </w:pPr>
    </w:p>
    <w:p w14:paraId="30468B69" w14:textId="77777777" w:rsidR="008D1EB1" w:rsidRDefault="004C0D40">
      <w:pPr>
        <w:pStyle w:val="BodyText"/>
        <w:spacing w:line="242" w:lineRule="auto"/>
        <w:ind w:left="220" w:right="1040"/>
      </w:pPr>
      <w:r>
        <w:rPr>
          <w:b/>
        </w:rPr>
        <w:t>DEFAULT REASON FOR REQUEST</w:t>
      </w:r>
      <w:r>
        <w:t>: Enter default text that can be used as the reason for request when ordering this procedure. This field allows boilerplate text to be imported into the reason for request. If the user places an order using a quick order having boilerplate text, that text supersedes any default text stored in this field. This field may contain any text including TIU objects. TIU Objects must be enclosed in vertical bars, such as |PATIENT NAME|.</w:t>
      </w:r>
    </w:p>
    <w:p w14:paraId="1D5F0879" w14:textId="77777777" w:rsidR="008D1EB1" w:rsidRDefault="008D1EB1">
      <w:pPr>
        <w:pStyle w:val="BodyText"/>
        <w:rPr>
          <w:sz w:val="25"/>
        </w:rPr>
      </w:pPr>
    </w:p>
    <w:p w14:paraId="61D4CED0" w14:textId="77777777" w:rsidR="008D1EB1" w:rsidRDefault="004C0D40">
      <w:pPr>
        <w:ind w:left="220"/>
        <w:rPr>
          <w:sz w:val="24"/>
        </w:rPr>
      </w:pPr>
      <w:r>
        <w:rPr>
          <w:b/>
          <w:sz w:val="24"/>
        </w:rPr>
        <w:t>RESTRICT DEFAULT REASON EDIT</w:t>
      </w:r>
      <w:r>
        <w:rPr>
          <w:sz w:val="24"/>
        </w:rPr>
        <w:t>: Set to UNRESTRICTED, NO EDITING, or ASK</w:t>
      </w:r>
    </w:p>
    <w:p w14:paraId="3C0EFEFE" w14:textId="77777777" w:rsidR="008D1EB1" w:rsidRDefault="004C0D40">
      <w:pPr>
        <w:pStyle w:val="BodyText"/>
        <w:spacing w:before="4" w:line="242" w:lineRule="auto"/>
        <w:ind w:left="220" w:right="961"/>
      </w:pPr>
      <w:r>
        <w:t>ON EDIT ONLY. If ASK ON EDIT ONLY is used, the user can only edit the default reason if the order is edited before releasing to the service. If a default reason for request exists, the option set in this field affects the ordering person’s ability to edit the default reason.</w:t>
      </w:r>
    </w:p>
    <w:p w14:paraId="265932A9" w14:textId="77777777" w:rsidR="008D1EB1" w:rsidRDefault="008D1EB1">
      <w:pPr>
        <w:spacing w:line="242" w:lineRule="auto"/>
        <w:sectPr w:rsidR="008D1EB1">
          <w:pgSz w:w="12240" w:h="15840"/>
          <w:pgMar w:top="940" w:right="620" w:bottom="1160" w:left="1220" w:header="730" w:footer="978" w:gutter="0"/>
          <w:cols w:space="720"/>
        </w:sectPr>
      </w:pPr>
    </w:p>
    <w:p w14:paraId="46F955CF" w14:textId="77777777" w:rsidR="008D1EB1" w:rsidRDefault="008D1EB1">
      <w:pPr>
        <w:pStyle w:val="BodyText"/>
        <w:spacing w:before="5"/>
        <w:rPr>
          <w:sz w:val="11"/>
        </w:rPr>
      </w:pPr>
    </w:p>
    <w:p w14:paraId="665DCCED" w14:textId="77777777" w:rsidR="008D1EB1" w:rsidRDefault="004C0D40">
      <w:pPr>
        <w:pStyle w:val="Heading1"/>
        <w:numPr>
          <w:ilvl w:val="0"/>
          <w:numId w:val="23"/>
        </w:numPr>
        <w:tabs>
          <w:tab w:val="left" w:pos="940"/>
          <w:tab w:val="left" w:pos="941"/>
        </w:tabs>
        <w:spacing w:before="89"/>
      </w:pPr>
      <w:bookmarkStart w:id="100" w:name="9._Setting_Up_CPRS_for_Clinical_Procedur"/>
      <w:bookmarkStart w:id="101" w:name="_bookmark61"/>
      <w:bookmarkEnd w:id="100"/>
      <w:bookmarkEnd w:id="101"/>
      <w:r>
        <w:rPr>
          <w:color w:val="0000FF"/>
        </w:rPr>
        <w:t>Setting Up CPRS for Clinical</w:t>
      </w:r>
      <w:r>
        <w:rPr>
          <w:color w:val="0000FF"/>
          <w:spacing w:val="-6"/>
        </w:rPr>
        <w:t xml:space="preserve"> </w:t>
      </w:r>
      <w:r>
        <w:rPr>
          <w:color w:val="0000FF"/>
        </w:rPr>
        <w:t>Procedures</w:t>
      </w:r>
    </w:p>
    <w:p w14:paraId="378B7B10" w14:textId="77777777" w:rsidR="008D1EB1" w:rsidRDefault="004C0D40">
      <w:pPr>
        <w:pStyle w:val="BodyText"/>
        <w:spacing w:before="281" w:line="242" w:lineRule="auto"/>
        <w:ind w:left="220" w:right="1855"/>
      </w:pPr>
      <w:r>
        <w:t>This section explains how to set up notifications and parameters in the CPRS package. Topics discussed in this chapter are:</w:t>
      </w:r>
    </w:p>
    <w:p w14:paraId="7CFCDBEB" w14:textId="77777777" w:rsidR="008D1EB1" w:rsidRDefault="008D1EB1">
      <w:pPr>
        <w:pStyle w:val="BodyText"/>
        <w:spacing w:before="4"/>
      </w:pPr>
    </w:p>
    <w:p w14:paraId="0B8DAEAD" w14:textId="77777777" w:rsidR="008D1EB1" w:rsidRDefault="00630C44">
      <w:pPr>
        <w:pStyle w:val="ListParagraph"/>
        <w:numPr>
          <w:ilvl w:val="1"/>
          <w:numId w:val="23"/>
        </w:numPr>
        <w:tabs>
          <w:tab w:val="left" w:pos="939"/>
          <w:tab w:val="left" w:pos="940"/>
        </w:tabs>
        <w:rPr>
          <w:sz w:val="24"/>
        </w:rPr>
      </w:pPr>
      <w:hyperlink w:anchor="_bookmark61" w:history="1">
        <w:r w:rsidR="004C0D40">
          <w:rPr>
            <w:color w:val="0000FF"/>
            <w:sz w:val="24"/>
            <w:u w:val="single" w:color="0000FF"/>
          </w:rPr>
          <w:t>Step 1 – Setting Up the Notification</w:t>
        </w:r>
        <w:r w:rsidR="004C0D40">
          <w:rPr>
            <w:color w:val="0000FF"/>
            <w:sz w:val="24"/>
          </w:rPr>
          <w:t xml:space="preserve"> </w:t>
        </w:r>
      </w:hyperlink>
      <w:r w:rsidR="004C0D40">
        <w:rPr>
          <w:sz w:val="24"/>
        </w:rPr>
        <w:t>-</w:t>
      </w:r>
      <w:r w:rsidR="004C0D40">
        <w:rPr>
          <w:spacing w:val="-1"/>
          <w:sz w:val="24"/>
        </w:rPr>
        <w:t xml:space="preserve"> </w:t>
      </w:r>
      <w:r w:rsidR="004C0D40">
        <w:rPr>
          <w:sz w:val="24"/>
        </w:rPr>
        <w:t>Recommended</w:t>
      </w:r>
    </w:p>
    <w:p w14:paraId="5572D054" w14:textId="77777777" w:rsidR="008D1EB1" w:rsidRDefault="00630C44">
      <w:pPr>
        <w:pStyle w:val="ListParagraph"/>
        <w:numPr>
          <w:ilvl w:val="1"/>
          <w:numId w:val="23"/>
        </w:numPr>
        <w:tabs>
          <w:tab w:val="left" w:pos="939"/>
          <w:tab w:val="left" w:pos="940"/>
        </w:tabs>
        <w:spacing w:before="1" w:line="242" w:lineRule="auto"/>
        <w:ind w:right="1203"/>
        <w:rPr>
          <w:sz w:val="24"/>
        </w:rPr>
      </w:pPr>
      <w:hyperlink w:anchor="_bookmark62" w:history="1">
        <w:r w:rsidR="004C0D40">
          <w:rPr>
            <w:color w:val="0000FF"/>
            <w:sz w:val="24"/>
            <w:u w:val="single" w:color="0000FF"/>
          </w:rPr>
          <w:t>Step 2 – Editing Parameters</w:t>
        </w:r>
        <w:r w:rsidR="004C0D40">
          <w:rPr>
            <w:color w:val="0000FF"/>
            <w:sz w:val="24"/>
          </w:rPr>
          <w:t xml:space="preserve"> </w:t>
        </w:r>
      </w:hyperlink>
      <w:r w:rsidR="004C0D40">
        <w:rPr>
          <w:sz w:val="24"/>
        </w:rPr>
        <w:t xml:space="preserve">– Some parameters must be defined. </w:t>
      </w:r>
      <w:r w:rsidR="004C0D40">
        <w:rPr>
          <w:color w:val="0000FF"/>
          <w:sz w:val="24"/>
        </w:rPr>
        <w:t xml:space="preserve">See </w:t>
      </w:r>
      <w:hyperlink w:anchor="_bookmark63" w:history="1">
        <w:r w:rsidR="004C0D40">
          <w:rPr>
            <w:color w:val="0000FF"/>
            <w:sz w:val="24"/>
          </w:rPr>
          <w:t>Step 2 – Editing</w:t>
        </w:r>
      </w:hyperlink>
      <w:hyperlink w:anchor="_bookmark63" w:history="1">
        <w:r w:rsidR="004C0D40">
          <w:rPr>
            <w:color w:val="0000FF"/>
            <w:sz w:val="24"/>
          </w:rPr>
          <w:t xml:space="preserve"> Parameters</w:t>
        </w:r>
      </w:hyperlink>
      <w:r w:rsidR="004C0D40">
        <w:rPr>
          <w:color w:val="0000FF"/>
          <w:sz w:val="24"/>
        </w:rPr>
        <w:t>, p.</w:t>
      </w:r>
      <w:r w:rsidR="004C0D40">
        <w:rPr>
          <w:color w:val="0000FF"/>
          <w:spacing w:val="-1"/>
          <w:sz w:val="24"/>
        </w:rPr>
        <w:t xml:space="preserve"> </w:t>
      </w:r>
      <w:hyperlink w:anchor="_bookmark63" w:history="1">
        <w:r w:rsidR="004C0D40">
          <w:rPr>
            <w:color w:val="0000FF"/>
            <w:sz w:val="24"/>
          </w:rPr>
          <w:t>9-3</w:t>
        </w:r>
      </w:hyperlink>
      <w:r w:rsidR="004C0D40">
        <w:rPr>
          <w:color w:val="0000FF"/>
          <w:sz w:val="24"/>
        </w:rPr>
        <w:t>.</w:t>
      </w:r>
    </w:p>
    <w:p w14:paraId="30AF0A2C" w14:textId="77777777" w:rsidR="008D1EB1" w:rsidRDefault="008D1EB1">
      <w:pPr>
        <w:pStyle w:val="BodyText"/>
        <w:rPr>
          <w:sz w:val="26"/>
        </w:rPr>
      </w:pPr>
    </w:p>
    <w:p w14:paraId="462603CA" w14:textId="77777777" w:rsidR="008D1EB1" w:rsidRDefault="008D1EB1">
      <w:pPr>
        <w:pStyle w:val="BodyText"/>
        <w:spacing w:before="6"/>
        <w:rPr>
          <w:sz w:val="22"/>
        </w:rPr>
      </w:pPr>
    </w:p>
    <w:p w14:paraId="3B6C3300" w14:textId="77777777" w:rsidR="008D1EB1" w:rsidRDefault="004C0D40">
      <w:pPr>
        <w:pStyle w:val="Heading2"/>
        <w:spacing w:before="1"/>
      </w:pPr>
      <w:bookmarkStart w:id="102" w:name="Step_1_–_Setting_Up_the_Notification"/>
      <w:bookmarkEnd w:id="102"/>
      <w:r>
        <w:rPr>
          <w:color w:val="800080"/>
        </w:rPr>
        <w:t>Step 1 – Setting Up the Notification</w:t>
      </w:r>
    </w:p>
    <w:p w14:paraId="40ED5FF1" w14:textId="77777777" w:rsidR="008D1EB1" w:rsidRDefault="004C0D40">
      <w:pPr>
        <w:pStyle w:val="BodyText"/>
        <w:spacing w:before="281" w:line="242" w:lineRule="auto"/>
        <w:ind w:left="220" w:right="916"/>
      </w:pPr>
      <w:r>
        <w:t>You must enable the CONSULT/PROC INTERPRETATION notification if you want to receive the “Ready for interpretation” alert in CPRS. You can enable the alert for one user, several users, or for the entire service. Use the Notification Mgmt Menu [ORB NOT COORD MENU].</w:t>
      </w:r>
    </w:p>
    <w:p w14:paraId="6D866B54" w14:textId="77777777" w:rsidR="008D1EB1" w:rsidRDefault="008D1EB1">
      <w:pPr>
        <w:pStyle w:val="BodyText"/>
        <w:spacing w:before="9"/>
        <w:rPr>
          <w:sz w:val="23"/>
        </w:rPr>
      </w:pPr>
    </w:p>
    <w:p w14:paraId="58D059FE" w14:textId="77777777" w:rsidR="008D1EB1" w:rsidRDefault="004C0D40">
      <w:pPr>
        <w:pStyle w:val="ListParagraph"/>
        <w:numPr>
          <w:ilvl w:val="0"/>
          <w:numId w:val="20"/>
        </w:numPr>
        <w:tabs>
          <w:tab w:val="left" w:pos="1419"/>
          <w:tab w:val="left" w:pos="1420"/>
        </w:tabs>
        <w:spacing w:line="221" w:lineRule="exact"/>
        <w:ind w:hanging="841"/>
        <w:rPr>
          <w:rFonts w:ascii="Courier New"/>
          <w:sz w:val="20"/>
        </w:rPr>
      </w:pPr>
      <w:r>
        <w:rPr>
          <w:rFonts w:ascii="Courier New"/>
          <w:sz w:val="20"/>
        </w:rPr>
        <w:t>Enable/Disable</w:t>
      </w:r>
      <w:r>
        <w:rPr>
          <w:rFonts w:ascii="Courier New"/>
          <w:spacing w:val="-2"/>
          <w:sz w:val="20"/>
        </w:rPr>
        <w:t xml:space="preserve"> </w:t>
      </w:r>
      <w:r>
        <w:rPr>
          <w:rFonts w:ascii="Courier New"/>
          <w:sz w:val="20"/>
        </w:rPr>
        <w:t>Notifications</w:t>
      </w:r>
    </w:p>
    <w:p w14:paraId="4C195571"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Erase</w:t>
      </w:r>
      <w:r>
        <w:rPr>
          <w:rFonts w:ascii="Courier New"/>
          <w:spacing w:val="-2"/>
          <w:sz w:val="20"/>
        </w:rPr>
        <w:t xml:space="preserve"> </w:t>
      </w:r>
      <w:r>
        <w:rPr>
          <w:rFonts w:ascii="Courier New"/>
          <w:sz w:val="20"/>
        </w:rPr>
        <w:t>Notifications</w:t>
      </w:r>
    </w:p>
    <w:p w14:paraId="02EFA6AC"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Urgency for Notifications</w:t>
      </w:r>
      <w:r>
        <w:rPr>
          <w:rFonts w:ascii="Courier New"/>
          <w:spacing w:val="-6"/>
          <w:sz w:val="20"/>
        </w:rPr>
        <w:t xml:space="preserve"> </w:t>
      </w:r>
      <w:r>
        <w:rPr>
          <w:rFonts w:ascii="Courier New"/>
          <w:sz w:val="20"/>
        </w:rPr>
        <w:t>(GUI)</w:t>
      </w:r>
    </w:p>
    <w:p w14:paraId="3ED9C710"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Deletion Parameters for</w:t>
      </w:r>
      <w:r>
        <w:rPr>
          <w:rFonts w:ascii="Courier New"/>
          <w:spacing w:val="-7"/>
          <w:sz w:val="20"/>
        </w:rPr>
        <w:t xml:space="preserve"> </w:t>
      </w:r>
      <w:r>
        <w:rPr>
          <w:rFonts w:ascii="Courier New"/>
          <w:sz w:val="20"/>
        </w:rPr>
        <w:t>Notifications</w:t>
      </w:r>
    </w:p>
    <w:p w14:paraId="43B67B98"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Default Recipient(s) for</w:t>
      </w:r>
      <w:r>
        <w:rPr>
          <w:rFonts w:ascii="Courier New"/>
          <w:spacing w:val="-7"/>
          <w:sz w:val="20"/>
        </w:rPr>
        <w:t xml:space="preserve"> </w:t>
      </w:r>
      <w:r>
        <w:rPr>
          <w:rFonts w:ascii="Courier New"/>
          <w:sz w:val="20"/>
        </w:rPr>
        <w:t>Notifications</w:t>
      </w:r>
    </w:p>
    <w:p w14:paraId="4AB04B56"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Default Recipient Device(s) for</w:t>
      </w:r>
      <w:r>
        <w:rPr>
          <w:rFonts w:ascii="Courier New"/>
          <w:spacing w:val="-10"/>
          <w:sz w:val="20"/>
        </w:rPr>
        <w:t xml:space="preserve"> </w:t>
      </w:r>
      <w:r>
        <w:rPr>
          <w:rFonts w:ascii="Courier New"/>
          <w:sz w:val="20"/>
        </w:rPr>
        <w:t>Notifications</w:t>
      </w:r>
    </w:p>
    <w:p w14:paraId="68470944"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Provider Recipients for</w:t>
      </w:r>
      <w:r>
        <w:rPr>
          <w:rFonts w:ascii="Courier New"/>
          <w:spacing w:val="-7"/>
          <w:sz w:val="20"/>
        </w:rPr>
        <w:t xml:space="preserve"> </w:t>
      </w:r>
      <w:r>
        <w:rPr>
          <w:rFonts w:ascii="Courier New"/>
          <w:sz w:val="20"/>
        </w:rPr>
        <w:t>Notifications</w:t>
      </w:r>
    </w:p>
    <w:p w14:paraId="083B6C8B"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Flag Orderable Item(s) to Send</w:t>
      </w:r>
      <w:r>
        <w:rPr>
          <w:rFonts w:ascii="Courier New"/>
          <w:spacing w:val="-9"/>
          <w:sz w:val="20"/>
        </w:rPr>
        <w:t xml:space="preserve"> </w:t>
      </w:r>
      <w:r>
        <w:rPr>
          <w:rFonts w:ascii="Courier New"/>
          <w:sz w:val="20"/>
        </w:rPr>
        <w:t>Notifications</w:t>
      </w:r>
    </w:p>
    <w:p w14:paraId="6ABFC71E"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Archive(delete) after &lt;x&gt;</w:t>
      </w:r>
      <w:r>
        <w:rPr>
          <w:rFonts w:ascii="Courier New"/>
          <w:spacing w:val="-5"/>
          <w:sz w:val="20"/>
        </w:rPr>
        <w:t xml:space="preserve"> </w:t>
      </w:r>
      <w:r>
        <w:rPr>
          <w:rFonts w:ascii="Courier New"/>
          <w:sz w:val="20"/>
        </w:rPr>
        <w:t>Days</w:t>
      </w:r>
    </w:p>
    <w:p w14:paraId="5A46B3B2"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Forward Notifications</w:t>
      </w:r>
      <w:r>
        <w:rPr>
          <w:rFonts w:ascii="Courier New"/>
          <w:spacing w:val="-3"/>
          <w:sz w:val="20"/>
        </w:rPr>
        <w:t xml:space="preserve"> </w:t>
      </w:r>
      <w:r>
        <w:rPr>
          <w:rFonts w:ascii="Courier New"/>
          <w:sz w:val="20"/>
        </w:rPr>
        <w:t>...</w:t>
      </w:r>
    </w:p>
    <w:p w14:paraId="65689FC9"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Delays for Unverified Orders</w:t>
      </w:r>
      <w:r>
        <w:rPr>
          <w:rFonts w:ascii="Courier New"/>
          <w:spacing w:val="-8"/>
          <w:sz w:val="20"/>
        </w:rPr>
        <w:t xml:space="preserve"> </w:t>
      </w:r>
      <w:r>
        <w:rPr>
          <w:rFonts w:ascii="Courier New"/>
          <w:sz w:val="20"/>
        </w:rPr>
        <w:t>...</w:t>
      </w:r>
    </w:p>
    <w:p w14:paraId="79C6BFFA"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Set Notification Display Sort Method</w:t>
      </w:r>
      <w:r>
        <w:rPr>
          <w:rFonts w:ascii="Courier New"/>
          <w:spacing w:val="-9"/>
          <w:sz w:val="20"/>
        </w:rPr>
        <w:t xml:space="preserve"> </w:t>
      </w:r>
      <w:r>
        <w:rPr>
          <w:rFonts w:ascii="Courier New"/>
          <w:sz w:val="20"/>
        </w:rPr>
        <w:t>(GUI)</w:t>
      </w:r>
    </w:p>
    <w:p w14:paraId="58BFD17B"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Send Flagged Orders</w:t>
      </w:r>
      <w:r>
        <w:rPr>
          <w:rFonts w:ascii="Courier New"/>
          <w:spacing w:val="-4"/>
          <w:sz w:val="20"/>
        </w:rPr>
        <w:t xml:space="preserve"> </w:t>
      </w:r>
      <w:r>
        <w:rPr>
          <w:rFonts w:ascii="Courier New"/>
          <w:sz w:val="20"/>
        </w:rPr>
        <w:t>Bulletin</w:t>
      </w:r>
    </w:p>
    <w:p w14:paraId="51D438AB"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Determine Recipients for a</w:t>
      </w:r>
      <w:r>
        <w:rPr>
          <w:rFonts w:ascii="Courier New"/>
          <w:spacing w:val="-7"/>
          <w:sz w:val="20"/>
        </w:rPr>
        <w:t xml:space="preserve"> </w:t>
      </w:r>
      <w:r>
        <w:rPr>
          <w:rFonts w:ascii="Courier New"/>
          <w:sz w:val="20"/>
        </w:rPr>
        <w:t>Notification</w:t>
      </w:r>
    </w:p>
    <w:p w14:paraId="558EE1EB"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Display Patient Alerts and Alert</w:t>
      </w:r>
      <w:r>
        <w:rPr>
          <w:rFonts w:ascii="Courier New"/>
          <w:spacing w:val="-9"/>
          <w:sz w:val="20"/>
        </w:rPr>
        <w:t xml:space="preserve"> </w:t>
      </w:r>
      <w:r>
        <w:rPr>
          <w:rFonts w:ascii="Courier New"/>
          <w:sz w:val="20"/>
        </w:rPr>
        <w:t>Recipients</w:t>
      </w:r>
    </w:p>
    <w:p w14:paraId="657DE07E" w14:textId="77777777" w:rsidR="008D1EB1" w:rsidRDefault="004C0D40">
      <w:pPr>
        <w:pStyle w:val="ListParagraph"/>
        <w:numPr>
          <w:ilvl w:val="0"/>
          <w:numId w:val="20"/>
        </w:numPr>
        <w:tabs>
          <w:tab w:val="left" w:pos="1419"/>
          <w:tab w:val="left" w:pos="1420"/>
        </w:tabs>
        <w:spacing w:line="215" w:lineRule="exact"/>
        <w:ind w:hanging="841"/>
        <w:rPr>
          <w:rFonts w:ascii="Courier New"/>
          <w:sz w:val="20"/>
        </w:rPr>
      </w:pPr>
      <w:r>
        <w:rPr>
          <w:rFonts w:ascii="Courier New"/>
          <w:sz w:val="20"/>
        </w:rPr>
        <w:t>Enable or Disable Notification</w:t>
      </w:r>
      <w:r>
        <w:rPr>
          <w:rFonts w:ascii="Courier New"/>
          <w:spacing w:val="-6"/>
          <w:sz w:val="20"/>
        </w:rPr>
        <w:t xml:space="preserve"> </w:t>
      </w:r>
      <w:r>
        <w:rPr>
          <w:rFonts w:ascii="Courier New"/>
          <w:sz w:val="20"/>
        </w:rPr>
        <w:t>System</w:t>
      </w:r>
    </w:p>
    <w:p w14:paraId="291A1FBC" w14:textId="77777777" w:rsidR="008D1EB1" w:rsidRDefault="004C0D40">
      <w:pPr>
        <w:pStyle w:val="ListParagraph"/>
        <w:numPr>
          <w:ilvl w:val="0"/>
          <w:numId w:val="20"/>
        </w:numPr>
        <w:tabs>
          <w:tab w:val="left" w:pos="1419"/>
          <w:tab w:val="left" w:pos="1420"/>
        </w:tabs>
        <w:spacing w:line="221" w:lineRule="exact"/>
        <w:ind w:hanging="841"/>
        <w:rPr>
          <w:rFonts w:ascii="Courier New"/>
          <w:sz w:val="20"/>
        </w:rPr>
      </w:pPr>
      <w:r>
        <w:rPr>
          <w:rFonts w:ascii="Courier New"/>
          <w:sz w:val="20"/>
        </w:rPr>
        <w:t>Display the Notifications a User Can</w:t>
      </w:r>
      <w:r>
        <w:rPr>
          <w:rFonts w:ascii="Courier New"/>
          <w:spacing w:val="-10"/>
          <w:sz w:val="20"/>
        </w:rPr>
        <w:t xml:space="preserve"> </w:t>
      </w:r>
      <w:r>
        <w:rPr>
          <w:rFonts w:ascii="Courier New"/>
          <w:sz w:val="20"/>
        </w:rPr>
        <w:t>Receive</w:t>
      </w:r>
    </w:p>
    <w:p w14:paraId="6A404098" w14:textId="77777777" w:rsidR="008D1EB1" w:rsidRDefault="008D1EB1">
      <w:pPr>
        <w:pStyle w:val="BodyText"/>
        <w:spacing w:before="9"/>
        <w:rPr>
          <w:rFonts w:ascii="Courier New"/>
          <w:sz w:val="18"/>
        </w:rPr>
      </w:pPr>
    </w:p>
    <w:p w14:paraId="3DFAE421" w14:textId="77777777" w:rsidR="008D1EB1" w:rsidRDefault="004C0D40">
      <w:pPr>
        <w:ind w:left="220"/>
        <w:rPr>
          <w:rFonts w:ascii="Courier New"/>
          <w:sz w:val="20"/>
        </w:rPr>
      </w:pPr>
      <w:r>
        <w:rPr>
          <w:rFonts w:ascii="Courier New"/>
          <w:sz w:val="20"/>
        </w:rPr>
        <w:t xml:space="preserve">Select Notification Mgmt Menu Option: </w:t>
      </w:r>
      <w:r>
        <w:rPr>
          <w:rFonts w:ascii="Courier New"/>
          <w:b/>
          <w:sz w:val="20"/>
        </w:rPr>
        <w:t xml:space="preserve">1 </w:t>
      </w:r>
      <w:r>
        <w:rPr>
          <w:rFonts w:ascii="Courier New"/>
          <w:sz w:val="20"/>
        </w:rPr>
        <w:t>Enable/Disable Notifications</w:t>
      </w:r>
    </w:p>
    <w:p w14:paraId="5D0EA8D1" w14:textId="77777777" w:rsidR="008D1EB1" w:rsidRDefault="008D1EB1">
      <w:pPr>
        <w:pStyle w:val="BodyText"/>
        <w:rPr>
          <w:rFonts w:ascii="Courier New"/>
          <w:sz w:val="22"/>
        </w:rPr>
      </w:pPr>
    </w:p>
    <w:p w14:paraId="166F4A2C" w14:textId="77777777" w:rsidR="008D1EB1" w:rsidRDefault="004C0D40">
      <w:pPr>
        <w:spacing w:before="174" w:line="456" w:lineRule="auto"/>
        <w:ind w:left="220" w:right="2600" w:firstLine="1799"/>
        <w:rPr>
          <w:rFonts w:ascii="Courier New"/>
          <w:sz w:val="20"/>
        </w:rPr>
      </w:pPr>
      <w:r>
        <w:rPr>
          <w:rFonts w:ascii="Courier New"/>
          <w:sz w:val="20"/>
        </w:rPr>
        <w:t>Set PROCESSING FLAG Parameters for Notifications Processing Flag may be set for the following:</w:t>
      </w:r>
    </w:p>
    <w:tbl>
      <w:tblPr>
        <w:tblW w:w="0" w:type="auto"/>
        <w:tblInd w:w="777" w:type="dxa"/>
        <w:tblLayout w:type="fixed"/>
        <w:tblCellMar>
          <w:left w:w="0" w:type="dxa"/>
          <w:right w:w="0" w:type="dxa"/>
        </w:tblCellMar>
        <w:tblLook w:val="01E0" w:firstRow="1" w:lastRow="1" w:firstColumn="1" w:lastColumn="1" w:noHBand="0" w:noVBand="0"/>
      </w:tblPr>
      <w:tblGrid>
        <w:gridCol w:w="350"/>
        <w:gridCol w:w="1739"/>
        <w:gridCol w:w="720"/>
        <w:gridCol w:w="1140"/>
        <w:gridCol w:w="600"/>
        <w:gridCol w:w="2269"/>
      </w:tblGrid>
      <w:tr w:rsidR="008D1EB1" w14:paraId="7357E07D" w14:textId="77777777">
        <w:trPr>
          <w:trHeight w:val="220"/>
        </w:trPr>
        <w:tc>
          <w:tcPr>
            <w:tcW w:w="350" w:type="dxa"/>
          </w:tcPr>
          <w:p w14:paraId="467D3135" w14:textId="77777777" w:rsidR="008D1EB1" w:rsidRDefault="004C0D40">
            <w:pPr>
              <w:pStyle w:val="TableParagraph"/>
              <w:spacing w:line="201" w:lineRule="exact"/>
              <w:ind w:left="50"/>
              <w:rPr>
                <w:rFonts w:ascii="Courier New"/>
                <w:sz w:val="20"/>
              </w:rPr>
            </w:pPr>
            <w:r>
              <w:rPr>
                <w:rFonts w:ascii="Courier New"/>
                <w:sz w:val="20"/>
              </w:rPr>
              <w:t>1</w:t>
            </w:r>
          </w:p>
        </w:tc>
        <w:tc>
          <w:tcPr>
            <w:tcW w:w="1739" w:type="dxa"/>
          </w:tcPr>
          <w:p w14:paraId="4BD59313" w14:textId="77777777" w:rsidR="008D1EB1" w:rsidRDefault="004C0D40">
            <w:pPr>
              <w:pStyle w:val="TableParagraph"/>
              <w:spacing w:line="201" w:lineRule="exact"/>
              <w:ind w:left="179"/>
              <w:rPr>
                <w:rFonts w:ascii="Courier New"/>
                <w:sz w:val="20"/>
              </w:rPr>
            </w:pPr>
            <w:r>
              <w:rPr>
                <w:rFonts w:ascii="Courier New"/>
                <w:sz w:val="20"/>
              </w:rPr>
              <w:t>User</w:t>
            </w:r>
          </w:p>
        </w:tc>
        <w:tc>
          <w:tcPr>
            <w:tcW w:w="720" w:type="dxa"/>
          </w:tcPr>
          <w:p w14:paraId="5B780B0E" w14:textId="77777777" w:rsidR="008D1EB1" w:rsidRDefault="004C0D40">
            <w:pPr>
              <w:pStyle w:val="TableParagraph"/>
              <w:spacing w:line="201" w:lineRule="exact"/>
              <w:ind w:left="120"/>
              <w:rPr>
                <w:rFonts w:ascii="Courier New"/>
                <w:sz w:val="20"/>
              </w:rPr>
            </w:pPr>
            <w:r>
              <w:rPr>
                <w:rFonts w:ascii="Courier New"/>
                <w:sz w:val="20"/>
              </w:rPr>
              <w:t>USR</w:t>
            </w:r>
          </w:p>
        </w:tc>
        <w:tc>
          <w:tcPr>
            <w:tcW w:w="1140" w:type="dxa"/>
          </w:tcPr>
          <w:p w14:paraId="274CF90C" w14:textId="77777777" w:rsidR="008D1EB1" w:rsidRDefault="004C0D40">
            <w:pPr>
              <w:pStyle w:val="TableParagraph"/>
              <w:spacing w:line="201" w:lineRule="exact"/>
              <w:ind w:right="57"/>
              <w:jc w:val="right"/>
              <w:rPr>
                <w:rFonts w:ascii="Courier New"/>
                <w:sz w:val="20"/>
              </w:rPr>
            </w:pPr>
            <w:r>
              <w:rPr>
                <w:rFonts w:ascii="Courier New"/>
                <w:sz w:val="20"/>
              </w:rPr>
              <w:t>[choose</w:t>
            </w:r>
          </w:p>
        </w:tc>
        <w:tc>
          <w:tcPr>
            <w:tcW w:w="600" w:type="dxa"/>
          </w:tcPr>
          <w:p w14:paraId="4EFAF67C" w14:textId="77777777" w:rsidR="008D1EB1" w:rsidRDefault="004C0D40">
            <w:pPr>
              <w:pStyle w:val="TableParagraph"/>
              <w:spacing w:line="201" w:lineRule="exact"/>
              <w:ind w:left="39" w:right="39"/>
              <w:jc w:val="center"/>
              <w:rPr>
                <w:rFonts w:ascii="Courier New"/>
                <w:sz w:val="20"/>
              </w:rPr>
            </w:pPr>
            <w:r>
              <w:rPr>
                <w:rFonts w:ascii="Courier New"/>
                <w:sz w:val="20"/>
              </w:rPr>
              <w:t>from</w:t>
            </w:r>
          </w:p>
        </w:tc>
        <w:tc>
          <w:tcPr>
            <w:tcW w:w="2269" w:type="dxa"/>
          </w:tcPr>
          <w:p w14:paraId="0CCEC493" w14:textId="77777777" w:rsidR="008D1EB1" w:rsidRDefault="004C0D40">
            <w:pPr>
              <w:pStyle w:val="TableParagraph"/>
              <w:spacing w:line="201" w:lineRule="exact"/>
              <w:ind w:left="59"/>
              <w:rPr>
                <w:rFonts w:ascii="Courier New"/>
                <w:sz w:val="20"/>
              </w:rPr>
            </w:pPr>
            <w:r>
              <w:rPr>
                <w:rFonts w:ascii="Courier New"/>
                <w:sz w:val="20"/>
              </w:rPr>
              <w:t>NEW PERSON]</w:t>
            </w:r>
          </w:p>
        </w:tc>
      </w:tr>
      <w:tr w:rsidR="008D1EB1" w14:paraId="31690984" w14:textId="77777777">
        <w:trPr>
          <w:trHeight w:val="214"/>
        </w:trPr>
        <w:tc>
          <w:tcPr>
            <w:tcW w:w="350" w:type="dxa"/>
          </w:tcPr>
          <w:p w14:paraId="0D4C183E" w14:textId="77777777" w:rsidR="008D1EB1" w:rsidRDefault="004C0D40">
            <w:pPr>
              <w:pStyle w:val="TableParagraph"/>
              <w:spacing w:line="195" w:lineRule="exact"/>
              <w:ind w:left="50"/>
              <w:rPr>
                <w:rFonts w:ascii="Courier New"/>
                <w:sz w:val="20"/>
              </w:rPr>
            </w:pPr>
            <w:r>
              <w:rPr>
                <w:rFonts w:ascii="Courier New"/>
                <w:sz w:val="20"/>
              </w:rPr>
              <w:t>2</w:t>
            </w:r>
          </w:p>
        </w:tc>
        <w:tc>
          <w:tcPr>
            <w:tcW w:w="1739" w:type="dxa"/>
          </w:tcPr>
          <w:p w14:paraId="3B4ACDAD" w14:textId="77777777" w:rsidR="008D1EB1" w:rsidRDefault="004C0D40">
            <w:pPr>
              <w:pStyle w:val="TableParagraph"/>
              <w:spacing w:line="195" w:lineRule="exact"/>
              <w:ind w:left="179"/>
              <w:rPr>
                <w:rFonts w:ascii="Courier New"/>
                <w:sz w:val="20"/>
              </w:rPr>
            </w:pPr>
            <w:r>
              <w:rPr>
                <w:rFonts w:ascii="Courier New"/>
                <w:sz w:val="20"/>
              </w:rPr>
              <w:t>Team (OE/RR)</w:t>
            </w:r>
          </w:p>
        </w:tc>
        <w:tc>
          <w:tcPr>
            <w:tcW w:w="720" w:type="dxa"/>
          </w:tcPr>
          <w:p w14:paraId="3FC146CE" w14:textId="77777777" w:rsidR="008D1EB1" w:rsidRDefault="004C0D40">
            <w:pPr>
              <w:pStyle w:val="TableParagraph"/>
              <w:spacing w:line="195" w:lineRule="exact"/>
              <w:ind w:left="120"/>
              <w:rPr>
                <w:rFonts w:ascii="Courier New"/>
                <w:sz w:val="20"/>
              </w:rPr>
            </w:pPr>
            <w:r>
              <w:rPr>
                <w:rFonts w:ascii="Courier New"/>
                <w:sz w:val="20"/>
              </w:rPr>
              <w:t>OTL</w:t>
            </w:r>
          </w:p>
        </w:tc>
        <w:tc>
          <w:tcPr>
            <w:tcW w:w="1140" w:type="dxa"/>
          </w:tcPr>
          <w:p w14:paraId="74C62852" w14:textId="77777777" w:rsidR="008D1EB1" w:rsidRDefault="004C0D40">
            <w:pPr>
              <w:pStyle w:val="TableParagraph"/>
              <w:spacing w:line="195" w:lineRule="exact"/>
              <w:ind w:right="58"/>
              <w:jc w:val="right"/>
              <w:rPr>
                <w:rFonts w:ascii="Courier New"/>
                <w:sz w:val="20"/>
              </w:rPr>
            </w:pPr>
            <w:r>
              <w:rPr>
                <w:rFonts w:ascii="Courier New"/>
                <w:sz w:val="20"/>
              </w:rPr>
              <w:t>[choose</w:t>
            </w:r>
          </w:p>
        </w:tc>
        <w:tc>
          <w:tcPr>
            <w:tcW w:w="600" w:type="dxa"/>
          </w:tcPr>
          <w:p w14:paraId="7105C9AC" w14:textId="77777777" w:rsidR="008D1EB1" w:rsidRDefault="004C0D40">
            <w:pPr>
              <w:pStyle w:val="TableParagraph"/>
              <w:spacing w:line="195" w:lineRule="exact"/>
              <w:ind w:left="39" w:right="39"/>
              <w:jc w:val="center"/>
              <w:rPr>
                <w:rFonts w:ascii="Courier New"/>
                <w:sz w:val="20"/>
              </w:rPr>
            </w:pPr>
            <w:r>
              <w:rPr>
                <w:rFonts w:ascii="Courier New"/>
                <w:sz w:val="20"/>
              </w:rPr>
              <w:t>from</w:t>
            </w:r>
          </w:p>
        </w:tc>
        <w:tc>
          <w:tcPr>
            <w:tcW w:w="2269" w:type="dxa"/>
          </w:tcPr>
          <w:p w14:paraId="0616BD4E" w14:textId="77777777" w:rsidR="008D1EB1" w:rsidRDefault="004C0D40">
            <w:pPr>
              <w:pStyle w:val="TableParagraph"/>
              <w:spacing w:line="195" w:lineRule="exact"/>
              <w:ind w:left="59"/>
              <w:rPr>
                <w:rFonts w:ascii="Courier New"/>
                <w:sz w:val="20"/>
              </w:rPr>
            </w:pPr>
            <w:r>
              <w:rPr>
                <w:rFonts w:ascii="Courier New"/>
                <w:sz w:val="20"/>
              </w:rPr>
              <w:t>OE/RR LIST]</w:t>
            </w:r>
          </w:p>
        </w:tc>
      </w:tr>
      <w:tr w:rsidR="008D1EB1" w14:paraId="23D0B1DB" w14:textId="77777777">
        <w:trPr>
          <w:trHeight w:val="214"/>
        </w:trPr>
        <w:tc>
          <w:tcPr>
            <w:tcW w:w="350" w:type="dxa"/>
          </w:tcPr>
          <w:p w14:paraId="259EDEED" w14:textId="77777777" w:rsidR="008D1EB1" w:rsidRDefault="004C0D40">
            <w:pPr>
              <w:pStyle w:val="TableParagraph"/>
              <w:spacing w:line="195" w:lineRule="exact"/>
              <w:ind w:left="50"/>
              <w:rPr>
                <w:rFonts w:ascii="Courier New"/>
                <w:sz w:val="20"/>
              </w:rPr>
            </w:pPr>
            <w:r>
              <w:rPr>
                <w:rFonts w:ascii="Courier New"/>
                <w:sz w:val="20"/>
              </w:rPr>
              <w:t>3</w:t>
            </w:r>
          </w:p>
        </w:tc>
        <w:tc>
          <w:tcPr>
            <w:tcW w:w="1739" w:type="dxa"/>
          </w:tcPr>
          <w:p w14:paraId="5ADAF8FF" w14:textId="77777777" w:rsidR="008D1EB1" w:rsidRDefault="004C0D40">
            <w:pPr>
              <w:pStyle w:val="TableParagraph"/>
              <w:spacing w:line="195" w:lineRule="exact"/>
              <w:ind w:left="179"/>
              <w:rPr>
                <w:rFonts w:ascii="Courier New"/>
                <w:sz w:val="20"/>
              </w:rPr>
            </w:pPr>
            <w:r>
              <w:rPr>
                <w:rFonts w:ascii="Courier New"/>
                <w:sz w:val="20"/>
              </w:rPr>
              <w:t>Service</w:t>
            </w:r>
          </w:p>
        </w:tc>
        <w:tc>
          <w:tcPr>
            <w:tcW w:w="720" w:type="dxa"/>
          </w:tcPr>
          <w:p w14:paraId="1D8F32BE" w14:textId="77777777" w:rsidR="008D1EB1" w:rsidRDefault="004C0D40">
            <w:pPr>
              <w:pStyle w:val="TableParagraph"/>
              <w:spacing w:line="195" w:lineRule="exact"/>
              <w:ind w:left="120"/>
              <w:rPr>
                <w:rFonts w:ascii="Courier New"/>
                <w:sz w:val="20"/>
              </w:rPr>
            </w:pPr>
            <w:r>
              <w:rPr>
                <w:rFonts w:ascii="Courier New"/>
                <w:sz w:val="20"/>
              </w:rPr>
              <w:t>SRV</w:t>
            </w:r>
          </w:p>
        </w:tc>
        <w:tc>
          <w:tcPr>
            <w:tcW w:w="1140" w:type="dxa"/>
          </w:tcPr>
          <w:p w14:paraId="199A7047" w14:textId="77777777" w:rsidR="008D1EB1" w:rsidRDefault="004C0D40">
            <w:pPr>
              <w:pStyle w:val="TableParagraph"/>
              <w:spacing w:line="195" w:lineRule="exact"/>
              <w:ind w:right="58"/>
              <w:jc w:val="right"/>
              <w:rPr>
                <w:rFonts w:ascii="Courier New"/>
                <w:sz w:val="20"/>
              </w:rPr>
            </w:pPr>
            <w:r>
              <w:rPr>
                <w:rFonts w:ascii="Courier New"/>
                <w:sz w:val="20"/>
              </w:rPr>
              <w:t>[choose</w:t>
            </w:r>
          </w:p>
        </w:tc>
        <w:tc>
          <w:tcPr>
            <w:tcW w:w="600" w:type="dxa"/>
          </w:tcPr>
          <w:p w14:paraId="54D211AF" w14:textId="77777777" w:rsidR="008D1EB1" w:rsidRDefault="004C0D40">
            <w:pPr>
              <w:pStyle w:val="TableParagraph"/>
              <w:spacing w:line="195" w:lineRule="exact"/>
              <w:ind w:left="39" w:right="39"/>
              <w:jc w:val="center"/>
              <w:rPr>
                <w:rFonts w:ascii="Courier New"/>
                <w:sz w:val="20"/>
              </w:rPr>
            </w:pPr>
            <w:r>
              <w:rPr>
                <w:rFonts w:ascii="Courier New"/>
                <w:sz w:val="20"/>
              </w:rPr>
              <w:t>from</w:t>
            </w:r>
          </w:p>
        </w:tc>
        <w:tc>
          <w:tcPr>
            <w:tcW w:w="2269" w:type="dxa"/>
          </w:tcPr>
          <w:p w14:paraId="19FD41C4" w14:textId="77777777" w:rsidR="008D1EB1" w:rsidRDefault="004C0D40">
            <w:pPr>
              <w:pStyle w:val="TableParagraph"/>
              <w:spacing w:line="195" w:lineRule="exact"/>
              <w:ind w:left="59"/>
              <w:rPr>
                <w:rFonts w:ascii="Courier New"/>
                <w:sz w:val="20"/>
              </w:rPr>
            </w:pPr>
            <w:r>
              <w:rPr>
                <w:rFonts w:ascii="Courier New"/>
                <w:sz w:val="20"/>
              </w:rPr>
              <w:t>SERVICE/SECTION]</w:t>
            </w:r>
          </w:p>
        </w:tc>
      </w:tr>
      <w:tr w:rsidR="008D1EB1" w14:paraId="69582FA6" w14:textId="77777777">
        <w:trPr>
          <w:trHeight w:val="220"/>
        </w:trPr>
        <w:tc>
          <w:tcPr>
            <w:tcW w:w="350" w:type="dxa"/>
          </w:tcPr>
          <w:p w14:paraId="1843D423" w14:textId="77777777" w:rsidR="008D1EB1" w:rsidRDefault="004C0D40">
            <w:pPr>
              <w:pStyle w:val="TableParagraph"/>
              <w:spacing w:line="201" w:lineRule="exact"/>
              <w:ind w:left="50"/>
              <w:rPr>
                <w:rFonts w:ascii="Courier New"/>
                <w:sz w:val="20"/>
              </w:rPr>
            </w:pPr>
            <w:r>
              <w:rPr>
                <w:rFonts w:ascii="Courier New"/>
                <w:sz w:val="20"/>
              </w:rPr>
              <w:t>4</w:t>
            </w:r>
          </w:p>
        </w:tc>
        <w:tc>
          <w:tcPr>
            <w:tcW w:w="1739" w:type="dxa"/>
          </w:tcPr>
          <w:p w14:paraId="7D2DF151" w14:textId="77777777" w:rsidR="008D1EB1" w:rsidRDefault="004C0D40">
            <w:pPr>
              <w:pStyle w:val="TableParagraph"/>
              <w:spacing w:line="201" w:lineRule="exact"/>
              <w:ind w:left="179"/>
              <w:rPr>
                <w:rFonts w:ascii="Courier New"/>
                <w:sz w:val="20"/>
              </w:rPr>
            </w:pPr>
            <w:r>
              <w:rPr>
                <w:rFonts w:ascii="Courier New"/>
                <w:sz w:val="20"/>
              </w:rPr>
              <w:t>Location</w:t>
            </w:r>
          </w:p>
        </w:tc>
        <w:tc>
          <w:tcPr>
            <w:tcW w:w="720" w:type="dxa"/>
          </w:tcPr>
          <w:p w14:paraId="668FAFE0" w14:textId="77777777" w:rsidR="008D1EB1" w:rsidRDefault="004C0D40">
            <w:pPr>
              <w:pStyle w:val="TableParagraph"/>
              <w:spacing w:line="201" w:lineRule="exact"/>
              <w:ind w:left="120"/>
              <w:rPr>
                <w:rFonts w:ascii="Courier New"/>
                <w:sz w:val="20"/>
              </w:rPr>
            </w:pPr>
            <w:r>
              <w:rPr>
                <w:rFonts w:ascii="Courier New"/>
                <w:sz w:val="20"/>
              </w:rPr>
              <w:t>LOC</w:t>
            </w:r>
          </w:p>
        </w:tc>
        <w:tc>
          <w:tcPr>
            <w:tcW w:w="1140" w:type="dxa"/>
          </w:tcPr>
          <w:p w14:paraId="315B2388" w14:textId="77777777" w:rsidR="008D1EB1" w:rsidRDefault="004C0D40">
            <w:pPr>
              <w:pStyle w:val="TableParagraph"/>
              <w:spacing w:line="201" w:lineRule="exact"/>
              <w:ind w:right="58"/>
              <w:jc w:val="right"/>
              <w:rPr>
                <w:rFonts w:ascii="Courier New"/>
                <w:sz w:val="20"/>
              </w:rPr>
            </w:pPr>
            <w:r>
              <w:rPr>
                <w:rFonts w:ascii="Courier New"/>
                <w:sz w:val="20"/>
              </w:rPr>
              <w:t>[choose</w:t>
            </w:r>
          </w:p>
        </w:tc>
        <w:tc>
          <w:tcPr>
            <w:tcW w:w="600" w:type="dxa"/>
          </w:tcPr>
          <w:p w14:paraId="106ED540" w14:textId="77777777" w:rsidR="008D1EB1" w:rsidRDefault="004C0D40">
            <w:pPr>
              <w:pStyle w:val="TableParagraph"/>
              <w:spacing w:line="201" w:lineRule="exact"/>
              <w:ind w:left="39" w:right="39"/>
              <w:jc w:val="center"/>
              <w:rPr>
                <w:rFonts w:ascii="Courier New"/>
                <w:sz w:val="20"/>
              </w:rPr>
            </w:pPr>
            <w:r>
              <w:rPr>
                <w:rFonts w:ascii="Courier New"/>
                <w:sz w:val="20"/>
              </w:rPr>
              <w:t>from</w:t>
            </w:r>
          </w:p>
        </w:tc>
        <w:tc>
          <w:tcPr>
            <w:tcW w:w="2269" w:type="dxa"/>
          </w:tcPr>
          <w:p w14:paraId="06F7BE9D" w14:textId="77777777" w:rsidR="008D1EB1" w:rsidRDefault="004C0D40">
            <w:pPr>
              <w:pStyle w:val="TableParagraph"/>
              <w:spacing w:line="201" w:lineRule="exact"/>
              <w:ind w:left="59"/>
              <w:rPr>
                <w:rFonts w:ascii="Courier New"/>
                <w:sz w:val="20"/>
              </w:rPr>
            </w:pPr>
            <w:r>
              <w:rPr>
                <w:rFonts w:ascii="Courier New"/>
                <w:sz w:val="20"/>
              </w:rPr>
              <w:t>HOSPITAL LOCATION]</w:t>
            </w:r>
          </w:p>
        </w:tc>
      </w:tr>
      <w:tr w:rsidR="008D1EB1" w14:paraId="2D9BF434" w14:textId="77777777">
        <w:trPr>
          <w:trHeight w:val="208"/>
        </w:trPr>
        <w:tc>
          <w:tcPr>
            <w:tcW w:w="350" w:type="dxa"/>
          </w:tcPr>
          <w:p w14:paraId="7728F05B" w14:textId="77777777" w:rsidR="008D1EB1" w:rsidRDefault="004C0D40">
            <w:pPr>
              <w:pStyle w:val="TableParagraph"/>
              <w:spacing w:line="201" w:lineRule="exact"/>
              <w:ind w:left="50"/>
              <w:rPr>
                <w:rFonts w:ascii="Courier New"/>
                <w:sz w:val="20"/>
              </w:rPr>
            </w:pPr>
            <w:r>
              <w:rPr>
                <w:rFonts w:ascii="Courier New"/>
                <w:sz w:val="20"/>
              </w:rPr>
              <w:t>5</w:t>
            </w:r>
          </w:p>
        </w:tc>
        <w:tc>
          <w:tcPr>
            <w:tcW w:w="1739" w:type="dxa"/>
          </w:tcPr>
          <w:p w14:paraId="7899D954" w14:textId="77777777" w:rsidR="008D1EB1" w:rsidRDefault="004C0D40">
            <w:pPr>
              <w:pStyle w:val="TableParagraph"/>
              <w:spacing w:line="201" w:lineRule="exact"/>
              <w:ind w:left="179"/>
              <w:rPr>
                <w:rFonts w:ascii="Courier New"/>
                <w:sz w:val="20"/>
              </w:rPr>
            </w:pPr>
            <w:r>
              <w:rPr>
                <w:rFonts w:ascii="Courier New"/>
                <w:sz w:val="20"/>
              </w:rPr>
              <w:t>Division</w:t>
            </w:r>
          </w:p>
        </w:tc>
        <w:tc>
          <w:tcPr>
            <w:tcW w:w="720" w:type="dxa"/>
          </w:tcPr>
          <w:p w14:paraId="41335889" w14:textId="77777777" w:rsidR="008D1EB1" w:rsidRDefault="004C0D40">
            <w:pPr>
              <w:pStyle w:val="TableParagraph"/>
              <w:spacing w:line="201" w:lineRule="exact"/>
              <w:ind w:left="120"/>
              <w:rPr>
                <w:rFonts w:ascii="Courier New"/>
                <w:sz w:val="20"/>
              </w:rPr>
            </w:pPr>
            <w:r>
              <w:rPr>
                <w:rFonts w:ascii="Courier New"/>
                <w:sz w:val="20"/>
              </w:rPr>
              <w:t>DIV</w:t>
            </w:r>
          </w:p>
        </w:tc>
        <w:tc>
          <w:tcPr>
            <w:tcW w:w="4009" w:type="dxa"/>
            <w:gridSpan w:val="3"/>
          </w:tcPr>
          <w:p w14:paraId="69D864B2" w14:textId="77777777" w:rsidR="008D1EB1" w:rsidRDefault="004C0D40">
            <w:pPr>
              <w:pStyle w:val="TableParagraph"/>
              <w:spacing w:line="201" w:lineRule="exact"/>
              <w:ind w:left="240"/>
              <w:rPr>
                <w:rFonts w:ascii="Courier New"/>
                <w:sz w:val="20"/>
              </w:rPr>
            </w:pPr>
            <w:r>
              <w:rPr>
                <w:rFonts w:ascii="Courier New"/>
                <w:sz w:val="20"/>
              </w:rPr>
              <w:t>[HINES DEV. EVALUATION]</w:t>
            </w:r>
          </w:p>
        </w:tc>
      </w:tr>
      <w:tr w:rsidR="008D1EB1" w14:paraId="50CDAAD7" w14:textId="77777777">
        <w:trPr>
          <w:trHeight w:val="214"/>
        </w:trPr>
        <w:tc>
          <w:tcPr>
            <w:tcW w:w="350" w:type="dxa"/>
          </w:tcPr>
          <w:p w14:paraId="52F44C2D" w14:textId="77777777" w:rsidR="008D1EB1" w:rsidRDefault="004C0D40">
            <w:pPr>
              <w:pStyle w:val="TableParagraph"/>
              <w:spacing w:line="195" w:lineRule="exact"/>
              <w:ind w:left="50"/>
              <w:rPr>
                <w:rFonts w:ascii="Courier New"/>
                <w:sz w:val="20"/>
              </w:rPr>
            </w:pPr>
            <w:r>
              <w:rPr>
                <w:rFonts w:ascii="Courier New"/>
                <w:sz w:val="20"/>
              </w:rPr>
              <w:t>6</w:t>
            </w:r>
          </w:p>
        </w:tc>
        <w:tc>
          <w:tcPr>
            <w:tcW w:w="1739" w:type="dxa"/>
          </w:tcPr>
          <w:p w14:paraId="011B39A9" w14:textId="77777777" w:rsidR="008D1EB1" w:rsidRDefault="004C0D40">
            <w:pPr>
              <w:pStyle w:val="TableParagraph"/>
              <w:spacing w:line="195" w:lineRule="exact"/>
              <w:ind w:left="179"/>
              <w:rPr>
                <w:rFonts w:ascii="Courier New"/>
                <w:sz w:val="20"/>
              </w:rPr>
            </w:pPr>
            <w:r>
              <w:rPr>
                <w:rFonts w:ascii="Courier New"/>
                <w:sz w:val="20"/>
              </w:rPr>
              <w:t>System</w:t>
            </w:r>
          </w:p>
        </w:tc>
        <w:tc>
          <w:tcPr>
            <w:tcW w:w="720" w:type="dxa"/>
          </w:tcPr>
          <w:p w14:paraId="0C7FBDAC" w14:textId="77777777" w:rsidR="008D1EB1" w:rsidRDefault="004C0D40">
            <w:pPr>
              <w:pStyle w:val="TableParagraph"/>
              <w:spacing w:line="195" w:lineRule="exact"/>
              <w:ind w:left="120"/>
              <w:rPr>
                <w:rFonts w:ascii="Courier New"/>
                <w:sz w:val="20"/>
              </w:rPr>
            </w:pPr>
            <w:r>
              <w:rPr>
                <w:rFonts w:ascii="Courier New"/>
                <w:sz w:val="20"/>
              </w:rPr>
              <w:t>SYS</w:t>
            </w:r>
          </w:p>
        </w:tc>
        <w:tc>
          <w:tcPr>
            <w:tcW w:w="4009" w:type="dxa"/>
            <w:gridSpan w:val="3"/>
          </w:tcPr>
          <w:p w14:paraId="1B9C2895" w14:textId="77777777" w:rsidR="008D1EB1" w:rsidRDefault="004C0D40">
            <w:pPr>
              <w:pStyle w:val="TableParagraph"/>
              <w:spacing w:line="195" w:lineRule="exact"/>
              <w:ind w:left="240"/>
              <w:rPr>
                <w:rFonts w:ascii="Courier New"/>
                <w:sz w:val="20"/>
              </w:rPr>
            </w:pPr>
            <w:r>
              <w:rPr>
                <w:rFonts w:ascii="Courier New"/>
                <w:sz w:val="20"/>
              </w:rPr>
              <w:t>[EVL.DEV.ISC-CHICAGO.VA.GOV]</w:t>
            </w:r>
          </w:p>
        </w:tc>
      </w:tr>
      <w:tr w:rsidR="008D1EB1" w14:paraId="230793E5" w14:textId="77777777">
        <w:trPr>
          <w:trHeight w:val="220"/>
        </w:trPr>
        <w:tc>
          <w:tcPr>
            <w:tcW w:w="350" w:type="dxa"/>
          </w:tcPr>
          <w:p w14:paraId="7D1FDFF8" w14:textId="77777777" w:rsidR="008D1EB1" w:rsidRDefault="004C0D40">
            <w:pPr>
              <w:pStyle w:val="TableParagraph"/>
              <w:spacing w:line="201" w:lineRule="exact"/>
              <w:ind w:left="50"/>
              <w:rPr>
                <w:rFonts w:ascii="Courier New"/>
                <w:sz w:val="20"/>
              </w:rPr>
            </w:pPr>
            <w:r>
              <w:rPr>
                <w:rFonts w:ascii="Courier New"/>
                <w:sz w:val="20"/>
              </w:rPr>
              <w:t>7</w:t>
            </w:r>
          </w:p>
        </w:tc>
        <w:tc>
          <w:tcPr>
            <w:tcW w:w="1739" w:type="dxa"/>
          </w:tcPr>
          <w:p w14:paraId="4AE017CB" w14:textId="77777777" w:rsidR="008D1EB1" w:rsidRDefault="004C0D40">
            <w:pPr>
              <w:pStyle w:val="TableParagraph"/>
              <w:spacing w:line="201" w:lineRule="exact"/>
              <w:ind w:left="179"/>
              <w:rPr>
                <w:rFonts w:ascii="Courier New"/>
                <w:sz w:val="20"/>
              </w:rPr>
            </w:pPr>
            <w:r>
              <w:rPr>
                <w:rFonts w:ascii="Courier New"/>
                <w:sz w:val="20"/>
              </w:rPr>
              <w:t>Package</w:t>
            </w:r>
          </w:p>
        </w:tc>
        <w:tc>
          <w:tcPr>
            <w:tcW w:w="720" w:type="dxa"/>
          </w:tcPr>
          <w:p w14:paraId="11FD9367" w14:textId="77777777" w:rsidR="008D1EB1" w:rsidRDefault="004C0D40">
            <w:pPr>
              <w:pStyle w:val="TableParagraph"/>
              <w:spacing w:line="201" w:lineRule="exact"/>
              <w:ind w:left="120"/>
              <w:rPr>
                <w:rFonts w:ascii="Courier New"/>
                <w:sz w:val="20"/>
              </w:rPr>
            </w:pPr>
            <w:r>
              <w:rPr>
                <w:rFonts w:ascii="Courier New"/>
                <w:sz w:val="20"/>
              </w:rPr>
              <w:t>PKG</w:t>
            </w:r>
          </w:p>
        </w:tc>
        <w:tc>
          <w:tcPr>
            <w:tcW w:w="4009" w:type="dxa"/>
            <w:gridSpan w:val="3"/>
          </w:tcPr>
          <w:p w14:paraId="480C82ED" w14:textId="77777777" w:rsidR="008D1EB1" w:rsidRDefault="004C0D40">
            <w:pPr>
              <w:pStyle w:val="TableParagraph"/>
              <w:spacing w:line="201" w:lineRule="exact"/>
              <w:ind w:left="240"/>
              <w:rPr>
                <w:rFonts w:ascii="Courier New"/>
                <w:sz w:val="20"/>
              </w:rPr>
            </w:pPr>
            <w:r>
              <w:rPr>
                <w:rFonts w:ascii="Courier New"/>
                <w:sz w:val="20"/>
              </w:rPr>
              <w:t>[ORDER ENTRY/RESULTS REPORTING]</w:t>
            </w:r>
          </w:p>
        </w:tc>
      </w:tr>
    </w:tbl>
    <w:p w14:paraId="74C16AD7" w14:textId="77777777" w:rsidR="008D1EB1" w:rsidRDefault="008D1EB1">
      <w:pPr>
        <w:pStyle w:val="BodyText"/>
        <w:spacing w:before="5"/>
        <w:rPr>
          <w:rFonts w:ascii="Courier New"/>
          <w:sz w:val="18"/>
        </w:rPr>
      </w:pPr>
    </w:p>
    <w:p w14:paraId="3B2CB237" w14:textId="77777777" w:rsidR="008D1EB1" w:rsidRDefault="004C0D40">
      <w:pPr>
        <w:pStyle w:val="BodyText"/>
        <w:ind w:left="220"/>
      </w:pPr>
      <w:r>
        <w:rPr>
          <w:rFonts w:ascii="Courier New"/>
          <w:sz w:val="20"/>
        </w:rPr>
        <w:t xml:space="preserve">Enter selection: </w:t>
      </w:r>
      <w:r>
        <w:t>Set this parameter according to the individual preference of your site.</w:t>
      </w:r>
    </w:p>
    <w:p w14:paraId="3CBDC86A" w14:textId="77777777" w:rsidR="008D1EB1" w:rsidRDefault="00630C44">
      <w:pPr>
        <w:tabs>
          <w:tab w:val="left" w:pos="1899"/>
          <w:tab w:val="left" w:pos="6337"/>
        </w:tabs>
        <w:spacing w:before="203"/>
        <w:ind w:left="219"/>
        <w:rPr>
          <w:rFonts w:ascii="Courier New"/>
          <w:sz w:val="20"/>
        </w:rPr>
      </w:pPr>
      <w:r>
        <w:pict w14:anchorId="6C266B95">
          <v:line id="_x0000_s1131" style="position:absolute;left:0;text-align:left;z-index:-257559552;mso-position-horizontal-relative:page" from="1in,15.65pt" to="149.95pt,15.65pt" strokeweight=".20856mm">
            <v:stroke dashstyle="dash"/>
            <w10:wrap anchorx="page"/>
          </v:line>
        </w:pict>
      </w:r>
      <w:r>
        <w:pict w14:anchorId="18FA2FBD">
          <v:line id="_x0000_s1130" style="position:absolute;left:0;text-align:left;z-index:-257558528;mso-position-horizontal-relative:page" from="299.95pt,15.65pt" to="377.9pt,15.65pt" strokeweight=".20856mm">
            <v:stroke dashstyle="dash"/>
            <w10:wrap anchorx="page"/>
          </v:line>
        </w:pict>
      </w:r>
      <w:r w:rsidR="004C0D40">
        <w:rPr>
          <w:rFonts w:ascii="Courier New"/>
          <w:sz w:val="20"/>
        </w:rPr>
        <w:t xml:space="preserve"> </w:t>
      </w:r>
      <w:r w:rsidR="004C0D40">
        <w:rPr>
          <w:rFonts w:ascii="Courier New"/>
          <w:sz w:val="20"/>
        </w:rPr>
        <w:tab/>
        <w:t>Setting Processing</w:t>
      </w:r>
      <w:r w:rsidR="004C0D40">
        <w:rPr>
          <w:rFonts w:ascii="Courier New"/>
          <w:spacing w:val="-15"/>
          <w:sz w:val="20"/>
        </w:rPr>
        <w:t xml:space="preserve"> </w:t>
      </w:r>
      <w:r w:rsidR="004C0D40">
        <w:rPr>
          <w:rFonts w:ascii="Courier New"/>
          <w:sz w:val="20"/>
        </w:rPr>
        <w:t>Flag</w:t>
      </w:r>
      <w:r w:rsidR="004C0D40">
        <w:rPr>
          <w:rFonts w:ascii="Courier New"/>
          <w:spacing w:val="-1"/>
          <w:sz w:val="20"/>
        </w:rPr>
        <w:t xml:space="preserve"> </w:t>
      </w:r>
      <w:r w:rsidR="004C0D40">
        <w:rPr>
          <w:rFonts w:ascii="Courier New"/>
          <w:sz w:val="20"/>
        </w:rPr>
        <w:t xml:space="preserve"> </w:t>
      </w:r>
      <w:r w:rsidR="004C0D40">
        <w:rPr>
          <w:rFonts w:ascii="Courier New"/>
          <w:sz w:val="20"/>
        </w:rPr>
        <w:tab/>
      </w:r>
    </w:p>
    <w:p w14:paraId="57BE5B94" w14:textId="77777777" w:rsidR="008D1EB1" w:rsidRDefault="008D1EB1">
      <w:pPr>
        <w:rPr>
          <w:rFonts w:ascii="Courier New"/>
          <w:sz w:val="20"/>
        </w:rPr>
        <w:sectPr w:rsidR="008D1EB1">
          <w:headerReference w:type="default" r:id="rId78"/>
          <w:footerReference w:type="even" r:id="rId79"/>
          <w:footerReference w:type="default" r:id="rId80"/>
          <w:pgSz w:w="12240" w:h="15840"/>
          <w:pgMar w:top="1500" w:right="620" w:bottom="1160" w:left="1220" w:header="0" w:footer="978" w:gutter="0"/>
          <w:pgNumType w:start="1"/>
          <w:cols w:space="720"/>
        </w:sectPr>
      </w:pPr>
    </w:p>
    <w:p w14:paraId="3CCC2B23" w14:textId="77777777" w:rsidR="008D1EB1" w:rsidRDefault="008D1EB1">
      <w:pPr>
        <w:pStyle w:val="BodyText"/>
        <w:rPr>
          <w:rFonts w:ascii="Courier New"/>
          <w:sz w:val="20"/>
        </w:rPr>
      </w:pPr>
    </w:p>
    <w:p w14:paraId="7F9FA68B" w14:textId="77777777" w:rsidR="008D1EB1" w:rsidRDefault="008D1EB1">
      <w:pPr>
        <w:pStyle w:val="BodyText"/>
        <w:spacing w:before="3"/>
        <w:rPr>
          <w:rFonts w:ascii="Courier New"/>
          <w:sz w:val="23"/>
        </w:rPr>
      </w:pPr>
    </w:p>
    <w:p w14:paraId="2AC5119E" w14:textId="77777777" w:rsidR="008D1EB1" w:rsidRDefault="004C0D40">
      <w:pPr>
        <w:spacing w:before="1"/>
        <w:ind w:left="220"/>
        <w:rPr>
          <w:rFonts w:ascii="Courier New"/>
          <w:b/>
          <w:sz w:val="20"/>
        </w:rPr>
      </w:pPr>
      <w:r>
        <w:rPr>
          <w:rFonts w:ascii="Courier New"/>
          <w:sz w:val="20"/>
        </w:rPr>
        <w:t xml:space="preserve">Select Notification: </w:t>
      </w:r>
      <w:r>
        <w:rPr>
          <w:rFonts w:ascii="Courier New"/>
          <w:b/>
          <w:sz w:val="20"/>
        </w:rPr>
        <w:t>?</w:t>
      </w:r>
    </w:p>
    <w:p w14:paraId="65419C42" w14:textId="77777777" w:rsidR="008D1EB1" w:rsidRDefault="008D1EB1">
      <w:pPr>
        <w:pStyle w:val="BodyText"/>
        <w:spacing w:before="3"/>
        <w:rPr>
          <w:rFonts w:ascii="Courier New"/>
          <w:b/>
          <w:sz w:val="18"/>
        </w:rPr>
      </w:pPr>
    </w:p>
    <w:p w14:paraId="21148338" w14:textId="77777777" w:rsidR="008D1EB1" w:rsidRDefault="004C0D40">
      <w:pPr>
        <w:ind w:left="220"/>
        <w:rPr>
          <w:rFonts w:ascii="Courier New"/>
          <w:sz w:val="20"/>
        </w:rPr>
      </w:pPr>
      <w:r>
        <w:rPr>
          <w:rFonts w:ascii="Courier New"/>
          <w:sz w:val="20"/>
        </w:rPr>
        <w:t>There are currently no entries for Notification.</w:t>
      </w:r>
    </w:p>
    <w:p w14:paraId="2AFABCC2" w14:textId="77777777" w:rsidR="008D1EB1" w:rsidRDefault="008D1EB1">
      <w:pPr>
        <w:pStyle w:val="BodyText"/>
        <w:spacing w:before="8"/>
        <w:rPr>
          <w:rFonts w:ascii="Courier New"/>
          <w:sz w:val="18"/>
        </w:rPr>
      </w:pPr>
    </w:p>
    <w:p w14:paraId="702827E7" w14:textId="77777777" w:rsidR="008D1EB1" w:rsidRDefault="004C0D40">
      <w:pPr>
        <w:spacing w:line="228" w:lineRule="auto"/>
        <w:ind w:left="819" w:right="1432" w:hanging="480"/>
        <w:rPr>
          <w:rFonts w:ascii="Courier New"/>
          <w:sz w:val="20"/>
        </w:rPr>
      </w:pPr>
      <w:r>
        <w:rPr>
          <w:rFonts w:ascii="Courier New"/>
          <w:sz w:val="20"/>
        </w:rPr>
        <w:t>Answer with OE/RR NOTIFICATIONS NUMBER, or NAME, or PACKAGE ID, or MESSAGE TEXT</w:t>
      </w:r>
    </w:p>
    <w:p w14:paraId="4F8FC96B" w14:textId="77777777" w:rsidR="008D1EB1" w:rsidRDefault="004C0D40">
      <w:pPr>
        <w:tabs>
          <w:tab w:val="left" w:pos="7659"/>
        </w:tabs>
        <w:ind w:left="339"/>
        <w:rPr>
          <w:rFonts w:ascii="Courier New"/>
          <w:sz w:val="20"/>
        </w:rPr>
      </w:pPr>
      <w:r>
        <w:rPr>
          <w:rFonts w:ascii="Courier New"/>
          <w:sz w:val="20"/>
        </w:rPr>
        <w:t>Do you want the entire 49-Entry OE/RR NOTIFICATIONS</w:t>
      </w:r>
      <w:r>
        <w:rPr>
          <w:rFonts w:ascii="Courier New"/>
          <w:spacing w:val="-31"/>
          <w:sz w:val="20"/>
        </w:rPr>
        <w:t xml:space="preserve"> </w:t>
      </w:r>
      <w:r>
        <w:rPr>
          <w:rFonts w:ascii="Courier New"/>
          <w:sz w:val="20"/>
        </w:rPr>
        <w:t>List?</w:t>
      </w:r>
      <w:r>
        <w:rPr>
          <w:rFonts w:ascii="Courier New"/>
          <w:spacing w:val="-2"/>
          <w:sz w:val="20"/>
        </w:rPr>
        <w:t xml:space="preserve"> </w:t>
      </w:r>
      <w:r>
        <w:rPr>
          <w:rFonts w:ascii="Courier New"/>
          <w:b/>
          <w:sz w:val="20"/>
        </w:rPr>
        <w:t>N</w:t>
      </w:r>
      <w:r>
        <w:rPr>
          <w:rFonts w:ascii="Courier New"/>
          <w:b/>
          <w:sz w:val="20"/>
        </w:rPr>
        <w:tab/>
      </w:r>
      <w:r>
        <w:rPr>
          <w:rFonts w:ascii="Courier New"/>
          <w:sz w:val="20"/>
        </w:rPr>
        <w:t>(No)</w:t>
      </w:r>
    </w:p>
    <w:p w14:paraId="5A2EFB7D" w14:textId="77777777" w:rsidR="008D1EB1" w:rsidRDefault="008D1EB1">
      <w:pPr>
        <w:pStyle w:val="BodyText"/>
        <w:spacing w:before="2"/>
        <w:rPr>
          <w:rFonts w:ascii="Courier New"/>
          <w:sz w:val="19"/>
        </w:rPr>
      </w:pPr>
    </w:p>
    <w:p w14:paraId="5772E0A5" w14:textId="77777777" w:rsidR="008D1EB1" w:rsidRDefault="004C0D40">
      <w:pPr>
        <w:spacing w:before="1"/>
        <w:ind w:left="220"/>
        <w:rPr>
          <w:rFonts w:ascii="Courier New"/>
          <w:sz w:val="20"/>
        </w:rPr>
      </w:pPr>
      <w:r>
        <w:rPr>
          <w:rFonts w:ascii="Courier New"/>
          <w:sz w:val="20"/>
        </w:rPr>
        <w:t xml:space="preserve">Select Notification: </w:t>
      </w:r>
      <w:r>
        <w:rPr>
          <w:rFonts w:ascii="Courier New"/>
          <w:b/>
          <w:sz w:val="20"/>
        </w:rPr>
        <w:t>CONSULT</w:t>
      </w:r>
      <w:r>
        <w:rPr>
          <w:rFonts w:ascii="Courier New"/>
          <w:sz w:val="20"/>
        </w:rPr>
        <w:t>/PROC INTERPRETATION</w:t>
      </w:r>
    </w:p>
    <w:p w14:paraId="6D210BE8" w14:textId="77777777" w:rsidR="008D1EB1" w:rsidRDefault="004C0D40">
      <w:pPr>
        <w:spacing w:before="2" w:line="223" w:lineRule="exact"/>
        <w:ind w:left="220"/>
        <w:rPr>
          <w:rFonts w:ascii="Courier New"/>
          <w:b/>
          <w:sz w:val="20"/>
        </w:rPr>
      </w:pPr>
      <w:r>
        <w:rPr>
          <w:rFonts w:ascii="Courier New"/>
          <w:sz w:val="20"/>
        </w:rPr>
        <w:t xml:space="preserve">Are you adding CONSULT/PROC INTERPRETATION as a new Notification? Yes// </w:t>
      </w:r>
      <w:r>
        <w:rPr>
          <w:rFonts w:ascii="Courier New"/>
          <w:b/>
          <w:sz w:val="20"/>
        </w:rPr>
        <w:t>&lt;RET&gt;</w:t>
      </w:r>
    </w:p>
    <w:p w14:paraId="27D2A7B0" w14:textId="77777777" w:rsidR="008D1EB1" w:rsidRDefault="004C0D40">
      <w:pPr>
        <w:spacing w:line="223" w:lineRule="exact"/>
        <w:ind w:left="220"/>
        <w:rPr>
          <w:rFonts w:ascii="Courier New"/>
          <w:sz w:val="20"/>
        </w:rPr>
      </w:pPr>
      <w:r>
        <w:rPr>
          <w:rFonts w:ascii="Courier New"/>
          <w:sz w:val="20"/>
        </w:rPr>
        <w:t>YES</w:t>
      </w:r>
    </w:p>
    <w:p w14:paraId="5777CDB3" w14:textId="77777777" w:rsidR="008D1EB1" w:rsidRDefault="008D1EB1">
      <w:pPr>
        <w:pStyle w:val="BodyText"/>
        <w:spacing w:before="2"/>
        <w:rPr>
          <w:rFonts w:ascii="Courier New"/>
          <w:sz w:val="19"/>
        </w:rPr>
      </w:pPr>
    </w:p>
    <w:p w14:paraId="2A1B1FCD" w14:textId="77777777" w:rsidR="008D1EB1" w:rsidRDefault="004C0D40">
      <w:pPr>
        <w:tabs>
          <w:tab w:val="left" w:pos="6339"/>
        </w:tabs>
        <w:spacing w:before="1" w:line="232" w:lineRule="auto"/>
        <w:ind w:left="220" w:right="819"/>
        <w:rPr>
          <w:rFonts w:ascii="Courier New"/>
          <w:sz w:val="20"/>
        </w:rPr>
      </w:pPr>
      <w:r>
        <w:rPr>
          <w:rFonts w:ascii="Courier New"/>
          <w:sz w:val="20"/>
        </w:rPr>
        <w:t>Notification: CONSULT/PROC</w:t>
      </w:r>
      <w:r>
        <w:rPr>
          <w:rFonts w:ascii="Courier New"/>
          <w:spacing w:val="-18"/>
          <w:sz w:val="20"/>
        </w:rPr>
        <w:t xml:space="preserve"> </w:t>
      </w:r>
      <w:r>
        <w:rPr>
          <w:rFonts w:ascii="Courier New"/>
          <w:sz w:val="20"/>
        </w:rPr>
        <w:t>INTERPRETATION//</w:t>
      </w:r>
      <w:r>
        <w:rPr>
          <w:rFonts w:ascii="Courier New"/>
          <w:spacing w:val="-7"/>
          <w:sz w:val="20"/>
        </w:rPr>
        <w:t xml:space="preserve"> </w:t>
      </w:r>
      <w:r>
        <w:rPr>
          <w:rFonts w:ascii="Courier New"/>
          <w:b/>
          <w:sz w:val="20"/>
        </w:rPr>
        <w:t>&lt;RET&gt;</w:t>
      </w:r>
      <w:r>
        <w:rPr>
          <w:rFonts w:ascii="Courier New"/>
          <w:b/>
          <w:sz w:val="20"/>
        </w:rPr>
        <w:tab/>
      </w:r>
      <w:r>
        <w:rPr>
          <w:rFonts w:ascii="Courier New"/>
          <w:sz w:val="20"/>
        </w:rPr>
        <w:t>CONSULT/PROC</w:t>
      </w:r>
      <w:r>
        <w:rPr>
          <w:rFonts w:ascii="Courier New"/>
          <w:spacing w:val="-17"/>
          <w:sz w:val="20"/>
        </w:rPr>
        <w:t xml:space="preserve"> </w:t>
      </w:r>
      <w:r>
        <w:rPr>
          <w:rFonts w:ascii="Courier New"/>
          <w:sz w:val="20"/>
        </w:rPr>
        <w:t>INTERPRETATION CONSULT/PROC</w:t>
      </w:r>
      <w:r>
        <w:rPr>
          <w:rFonts w:ascii="Courier New"/>
          <w:spacing w:val="-2"/>
          <w:sz w:val="20"/>
        </w:rPr>
        <w:t xml:space="preserve"> </w:t>
      </w:r>
      <w:r>
        <w:rPr>
          <w:rFonts w:ascii="Courier New"/>
          <w:sz w:val="20"/>
        </w:rPr>
        <w:t>INTERPRETATION</w:t>
      </w:r>
    </w:p>
    <w:p w14:paraId="6D9FB1CB" w14:textId="77777777" w:rsidR="008D1EB1" w:rsidRDefault="004C0D40">
      <w:pPr>
        <w:spacing w:line="226" w:lineRule="exact"/>
        <w:ind w:left="220"/>
        <w:rPr>
          <w:rFonts w:ascii="Courier New"/>
          <w:b/>
          <w:sz w:val="20"/>
        </w:rPr>
      </w:pPr>
      <w:r>
        <w:rPr>
          <w:rFonts w:ascii="Courier New"/>
          <w:sz w:val="20"/>
        </w:rPr>
        <w:t xml:space="preserve">Value: </w:t>
      </w:r>
      <w:r>
        <w:rPr>
          <w:rFonts w:ascii="Courier New"/>
          <w:b/>
          <w:sz w:val="20"/>
        </w:rPr>
        <w:t>?</w:t>
      </w:r>
    </w:p>
    <w:p w14:paraId="2274AD09" w14:textId="77777777" w:rsidR="008D1EB1" w:rsidRDefault="008D1EB1">
      <w:pPr>
        <w:pStyle w:val="BodyText"/>
        <w:spacing w:before="3"/>
        <w:rPr>
          <w:rFonts w:ascii="Courier New"/>
          <w:b/>
          <w:sz w:val="18"/>
        </w:rPr>
      </w:pPr>
    </w:p>
    <w:p w14:paraId="711F0882" w14:textId="77777777" w:rsidR="008D1EB1" w:rsidRDefault="004C0D40">
      <w:pPr>
        <w:spacing w:before="1"/>
        <w:ind w:left="220"/>
        <w:rPr>
          <w:rFonts w:ascii="Courier New"/>
          <w:sz w:val="20"/>
        </w:rPr>
      </w:pPr>
      <w:r>
        <w:rPr>
          <w:rFonts w:ascii="Courier New"/>
          <w:sz w:val="20"/>
        </w:rPr>
        <w:t>Code indicating processing flag for the entity and notification.</w:t>
      </w:r>
    </w:p>
    <w:p w14:paraId="4E96660D" w14:textId="77777777" w:rsidR="008D1EB1" w:rsidRDefault="004C0D40">
      <w:pPr>
        <w:tabs>
          <w:tab w:val="left" w:pos="2619"/>
        </w:tabs>
        <w:spacing w:line="430" w:lineRule="atLeast"/>
        <w:ind w:left="1419" w:right="6219" w:hanging="600"/>
        <w:rPr>
          <w:rFonts w:ascii="Courier New"/>
          <w:sz w:val="20"/>
        </w:rPr>
      </w:pPr>
      <w:r>
        <w:rPr>
          <w:rFonts w:ascii="Courier New"/>
          <w:sz w:val="20"/>
        </w:rPr>
        <w:t>Select one of the</w:t>
      </w:r>
      <w:r>
        <w:rPr>
          <w:rFonts w:ascii="Courier New"/>
          <w:spacing w:val="-18"/>
          <w:sz w:val="20"/>
        </w:rPr>
        <w:t xml:space="preserve"> </w:t>
      </w:r>
      <w:r>
        <w:rPr>
          <w:rFonts w:ascii="Courier New"/>
          <w:sz w:val="20"/>
        </w:rPr>
        <w:t>following: M</w:t>
      </w:r>
      <w:r>
        <w:rPr>
          <w:rFonts w:ascii="Courier New"/>
          <w:sz w:val="20"/>
        </w:rPr>
        <w:tab/>
        <w:t>Mandatory</w:t>
      </w:r>
    </w:p>
    <w:p w14:paraId="7AD5E041" w14:textId="77777777" w:rsidR="008D1EB1" w:rsidRDefault="004C0D40">
      <w:pPr>
        <w:tabs>
          <w:tab w:val="left" w:pos="2619"/>
        </w:tabs>
        <w:spacing w:line="209" w:lineRule="exact"/>
        <w:ind w:left="1419"/>
        <w:rPr>
          <w:rFonts w:ascii="Courier New"/>
          <w:sz w:val="20"/>
        </w:rPr>
      </w:pPr>
      <w:r>
        <w:rPr>
          <w:rFonts w:ascii="Courier New"/>
          <w:sz w:val="20"/>
        </w:rPr>
        <w:t>E</w:t>
      </w:r>
      <w:r>
        <w:rPr>
          <w:rFonts w:ascii="Courier New"/>
          <w:sz w:val="20"/>
        </w:rPr>
        <w:tab/>
        <w:t>Enabled</w:t>
      </w:r>
    </w:p>
    <w:p w14:paraId="7A090E27" w14:textId="77777777" w:rsidR="008D1EB1" w:rsidRDefault="004C0D40">
      <w:pPr>
        <w:tabs>
          <w:tab w:val="left" w:pos="2619"/>
        </w:tabs>
        <w:spacing w:line="465" w:lineRule="auto"/>
        <w:ind w:left="220" w:right="6818" w:firstLine="1199"/>
        <w:rPr>
          <w:rFonts w:ascii="Courier New"/>
          <w:sz w:val="20"/>
        </w:rPr>
      </w:pPr>
      <w:r>
        <w:rPr>
          <w:rFonts w:ascii="Courier New"/>
          <w:sz w:val="20"/>
        </w:rPr>
        <w:t>D</w:t>
      </w:r>
      <w:r>
        <w:rPr>
          <w:rFonts w:ascii="Courier New"/>
          <w:sz w:val="20"/>
        </w:rPr>
        <w:tab/>
      </w:r>
      <w:r>
        <w:rPr>
          <w:rFonts w:ascii="Courier New"/>
          <w:spacing w:val="-3"/>
          <w:sz w:val="20"/>
        </w:rPr>
        <w:t xml:space="preserve">Disabled </w:t>
      </w:r>
      <w:r>
        <w:rPr>
          <w:rFonts w:ascii="Courier New"/>
          <w:sz w:val="20"/>
        </w:rPr>
        <w:t>Value:</w:t>
      </w:r>
      <w:r>
        <w:rPr>
          <w:rFonts w:ascii="Courier New"/>
          <w:spacing w:val="-1"/>
          <w:sz w:val="20"/>
        </w:rPr>
        <w:t xml:space="preserve"> </w:t>
      </w:r>
      <w:r>
        <w:rPr>
          <w:rFonts w:ascii="Courier New"/>
          <w:b/>
          <w:sz w:val="20"/>
        </w:rPr>
        <w:t>E</w:t>
      </w:r>
      <w:r>
        <w:rPr>
          <w:rFonts w:ascii="Courier New"/>
          <w:sz w:val="20"/>
        </w:rPr>
        <w:t>nabled</w:t>
      </w:r>
    </w:p>
    <w:p w14:paraId="4870E7C7" w14:textId="77777777" w:rsidR="008D1EB1" w:rsidRDefault="004C0D40">
      <w:pPr>
        <w:pStyle w:val="ListParagraph"/>
        <w:numPr>
          <w:ilvl w:val="1"/>
          <w:numId w:val="23"/>
        </w:numPr>
        <w:tabs>
          <w:tab w:val="left" w:pos="939"/>
          <w:tab w:val="left" w:pos="940"/>
        </w:tabs>
        <w:spacing w:before="59"/>
        <w:rPr>
          <w:sz w:val="24"/>
        </w:rPr>
      </w:pPr>
      <w:r>
        <w:rPr>
          <w:sz w:val="24"/>
        </w:rPr>
        <w:t>Select Mandatory to specify that the notification cannot be turned off by the user.</w:t>
      </w:r>
    </w:p>
    <w:p w14:paraId="2E788FA4" w14:textId="77777777" w:rsidR="008D1EB1" w:rsidRDefault="004C0D40">
      <w:pPr>
        <w:pStyle w:val="ListParagraph"/>
        <w:numPr>
          <w:ilvl w:val="1"/>
          <w:numId w:val="23"/>
        </w:numPr>
        <w:tabs>
          <w:tab w:val="left" w:pos="939"/>
          <w:tab w:val="left" w:pos="940"/>
        </w:tabs>
        <w:spacing w:before="1"/>
        <w:rPr>
          <w:sz w:val="24"/>
        </w:rPr>
      </w:pPr>
      <w:r>
        <w:rPr>
          <w:sz w:val="24"/>
        </w:rPr>
        <w:t>Select Enabled to specify that the user can turn off the notifications.</w:t>
      </w:r>
    </w:p>
    <w:p w14:paraId="622B51F4" w14:textId="77777777" w:rsidR="008D1EB1" w:rsidRDefault="004C0D40">
      <w:pPr>
        <w:pStyle w:val="ListParagraph"/>
        <w:numPr>
          <w:ilvl w:val="1"/>
          <w:numId w:val="23"/>
        </w:numPr>
        <w:tabs>
          <w:tab w:val="left" w:pos="939"/>
          <w:tab w:val="left" w:pos="940"/>
        </w:tabs>
        <w:spacing w:before="2"/>
        <w:rPr>
          <w:sz w:val="24"/>
        </w:rPr>
      </w:pPr>
      <w:r>
        <w:rPr>
          <w:sz w:val="24"/>
        </w:rPr>
        <w:t>Select Disabled to specify that notifications are not used.</w:t>
      </w:r>
    </w:p>
    <w:p w14:paraId="32F3F381" w14:textId="77777777" w:rsidR="008D1EB1" w:rsidRDefault="008D1EB1">
      <w:pPr>
        <w:pStyle w:val="BodyText"/>
        <w:spacing w:before="6"/>
      </w:pPr>
    </w:p>
    <w:p w14:paraId="53D16AFD" w14:textId="77777777" w:rsidR="008D1EB1" w:rsidRDefault="004C0D40">
      <w:pPr>
        <w:pStyle w:val="BodyText"/>
        <w:spacing w:line="242" w:lineRule="auto"/>
        <w:ind w:left="220" w:right="908"/>
      </w:pPr>
      <w:r>
        <w:t xml:space="preserve">After you set up the notification, you can set up quick orders and place them on appropriate order menus. Refer to the CPRS Setup Guide, which can be found in the </w:t>
      </w:r>
      <w:hyperlink r:id="rId81">
        <w:r>
          <w:rPr>
            <w:color w:val="0000FF"/>
            <w:u w:val="single" w:color="0000FF"/>
          </w:rPr>
          <w:t>VistA Documentation</w:t>
        </w:r>
      </w:hyperlink>
      <w:r>
        <w:rPr>
          <w:color w:val="0000FF"/>
        </w:rPr>
        <w:t xml:space="preserve"> </w:t>
      </w:r>
      <w:hyperlink r:id="rId82">
        <w:r>
          <w:rPr>
            <w:color w:val="0000FF"/>
            <w:u w:val="single" w:color="0000FF"/>
          </w:rPr>
          <w:t>Library (VDL)</w:t>
        </w:r>
      </w:hyperlink>
      <w:r>
        <w:t>.</w:t>
      </w:r>
    </w:p>
    <w:p w14:paraId="24023E8F" w14:textId="77777777" w:rsidR="008D1EB1" w:rsidRDefault="008D1EB1">
      <w:pPr>
        <w:spacing w:line="242" w:lineRule="auto"/>
        <w:sectPr w:rsidR="008D1EB1">
          <w:headerReference w:type="even" r:id="rId83"/>
          <w:headerReference w:type="default" r:id="rId84"/>
          <w:pgSz w:w="12240" w:h="15840"/>
          <w:pgMar w:top="940" w:right="620" w:bottom="1160" w:left="1220" w:header="730" w:footer="978" w:gutter="0"/>
          <w:cols w:space="720"/>
        </w:sectPr>
      </w:pPr>
    </w:p>
    <w:p w14:paraId="0526B4D7" w14:textId="77777777" w:rsidR="008D1EB1" w:rsidRDefault="008D1EB1">
      <w:pPr>
        <w:pStyle w:val="BodyText"/>
        <w:rPr>
          <w:sz w:val="20"/>
        </w:rPr>
      </w:pPr>
    </w:p>
    <w:p w14:paraId="38F45B1F" w14:textId="77777777" w:rsidR="008D1EB1" w:rsidRDefault="008D1EB1">
      <w:pPr>
        <w:pStyle w:val="BodyText"/>
        <w:rPr>
          <w:sz w:val="20"/>
        </w:rPr>
      </w:pPr>
    </w:p>
    <w:p w14:paraId="115884E3" w14:textId="77777777" w:rsidR="008D1EB1" w:rsidRDefault="008D1EB1">
      <w:pPr>
        <w:pStyle w:val="BodyText"/>
        <w:spacing w:before="2"/>
        <w:rPr>
          <w:sz w:val="19"/>
        </w:rPr>
      </w:pPr>
    </w:p>
    <w:p w14:paraId="0BEEBD07" w14:textId="77777777" w:rsidR="008D1EB1" w:rsidRDefault="004C0D40">
      <w:pPr>
        <w:pStyle w:val="Heading2"/>
      </w:pPr>
      <w:bookmarkStart w:id="103" w:name="Step_2_–_Editing_Parameters"/>
      <w:bookmarkStart w:id="104" w:name="_bookmark62"/>
      <w:bookmarkStart w:id="105" w:name="_bookmark63"/>
      <w:bookmarkEnd w:id="103"/>
      <w:bookmarkEnd w:id="104"/>
      <w:bookmarkEnd w:id="105"/>
      <w:r>
        <w:rPr>
          <w:color w:val="800080"/>
        </w:rPr>
        <w:t>Step 2 – Editing Parameters</w:t>
      </w:r>
    </w:p>
    <w:p w14:paraId="60D670BC" w14:textId="77777777" w:rsidR="008D1EB1" w:rsidRDefault="004C0D40">
      <w:pPr>
        <w:pStyle w:val="BodyText"/>
        <w:spacing w:before="282" w:line="242" w:lineRule="auto"/>
        <w:ind w:left="220" w:right="1108"/>
      </w:pPr>
      <w:r>
        <w:t>You can edit the following parameters in CPRS to indicate who should enter Patient Care Encounter information and how Windows messages are sent. You can also add CP User to the CPRS Tools menu.</w:t>
      </w:r>
    </w:p>
    <w:p w14:paraId="1DAFC92C" w14:textId="77777777" w:rsidR="008D1EB1" w:rsidRDefault="008D1EB1">
      <w:pPr>
        <w:pStyle w:val="BodyText"/>
        <w:spacing w:before="6"/>
      </w:pPr>
    </w:p>
    <w:p w14:paraId="7BC54D89" w14:textId="77777777" w:rsidR="008D1EB1" w:rsidRDefault="004C0D40">
      <w:pPr>
        <w:pStyle w:val="BodyText"/>
        <w:ind w:left="220"/>
      </w:pPr>
      <w:r>
        <w:t>Use the CPRS Manager menu to set these parameters:</w:t>
      </w:r>
    </w:p>
    <w:p w14:paraId="5B3C7595" w14:textId="77777777" w:rsidR="008D1EB1" w:rsidRDefault="008D1EB1">
      <w:pPr>
        <w:pStyle w:val="BodyText"/>
        <w:spacing w:before="5"/>
      </w:pPr>
    </w:p>
    <w:p w14:paraId="3977B5DD" w14:textId="77777777" w:rsidR="008D1EB1" w:rsidRDefault="00630C44">
      <w:pPr>
        <w:pStyle w:val="ListParagraph"/>
        <w:numPr>
          <w:ilvl w:val="1"/>
          <w:numId w:val="23"/>
        </w:numPr>
        <w:tabs>
          <w:tab w:val="left" w:pos="939"/>
          <w:tab w:val="left" w:pos="940"/>
        </w:tabs>
        <w:spacing w:before="1"/>
        <w:rPr>
          <w:sz w:val="24"/>
        </w:rPr>
      </w:pPr>
      <w:hyperlink w:anchor="_bookmark64" w:history="1">
        <w:r w:rsidR="004C0D40">
          <w:rPr>
            <w:color w:val="0000FF"/>
            <w:sz w:val="24"/>
            <w:u w:val="single" w:color="0000FF"/>
          </w:rPr>
          <w:t>Ask Encounter Update (ORWPCE ASK ENCOUNTER UPDATE)</w:t>
        </w:r>
        <w:r w:rsidR="004C0D40">
          <w:rPr>
            <w:color w:val="0000FF"/>
            <w:spacing w:val="-13"/>
            <w:sz w:val="24"/>
          </w:rPr>
          <w:t xml:space="preserve"> </w:t>
        </w:r>
      </w:hyperlink>
      <w:r w:rsidR="004C0D40">
        <w:rPr>
          <w:sz w:val="24"/>
        </w:rPr>
        <w:t>Required.</w:t>
      </w:r>
    </w:p>
    <w:p w14:paraId="4088A5DE" w14:textId="77777777" w:rsidR="008D1EB1" w:rsidRDefault="00630C44">
      <w:pPr>
        <w:pStyle w:val="ListParagraph"/>
        <w:numPr>
          <w:ilvl w:val="1"/>
          <w:numId w:val="23"/>
        </w:numPr>
        <w:tabs>
          <w:tab w:val="left" w:pos="939"/>
          <w:tab w:val="left" w:pos="940"/>
        </w:tabs>
        <w:spacing w:before="1"/>
        <w:rPr>
          <w:sz w:val="24"/>
        </w:rPr>
      </w:pPr>
      <w:hyperlink w:anchor="_bookmark65" w:history="1">
        <w:r w:rsidR="004C0D40">
          <w:rPr>
            <w:color w:val="0000FF"/>
            <w:sz w:val="24"/>
            <w:u w:val="single" w:color="0000FF"/>
          </w:rPr>
          <w:t>Broadcast Messages to Other Apps (ORWOR BROADCAST MESSAGES)</w:t>
        </w:r>
        <w:r w:rsidR="004C0D40">
          <w:rPr>
            <w:color w:val="0000FF"/>
            <w:spacing w:val="-18"/>
            <w:sz w:val="24"/>
          </w:rPr>
          <w:t xml:space="preserve"> </w:t>
        </w:r>
      </w:hyperlink>
      <w:r w:rsidR="004C0D40">
        <w:rPr>
          <w:sz w:val="24"/>
        </w:rPr>
        <w:t>Required.</w:t>
      </w:r>
    </w:p>
    <w:p w14:paraId="55501388" w14:textId="77777777" w:rsidR="008D1EB1" w:rsidRDefault="00630C44">
      <w:pPr>
        <w:pStyle w:val="ListParagraph"/>
        <w:numPr>
          <w:ilvl w:val="1"/>
          <w:numId w:val="23"/>
        </w:numPr>
        <w:tabs>
          <w:tab w:val="left" w:pos="939"/>
          <w:tab w:val="left" w:pos="940"/>
        </w:tabs>
        <w:spacing w:before="1"/>
        <w:rPr>
          <w:sz w:val="24"/>
        </w:rPr>
      </w:pPr>
      <w:hyperlink w:anchor="_bookmark66" w:history="1">
        <w:r w:rsidR="004C0D40">
          <w:rPr>
            <w:color w:val="0000FF"/>
            <w:sz w:val="24"/>
            <w:u w:val="single" w:color="0000FF"/>
          </w:rPr>
          <w:t>Force PCE Entry (ORWPCE FORCE PCE ENTRY)</w:t>
        </w:r>
        <w:r w:rsidR="004C0D40">
          <w:rPr>
            <w:color w:val="0000FF"/>
            <w:spacing w:val="-9"/>
            <w:sz w:val="24"/>
          </w:rPr>
          <w:t xml:space="preserve"> </w:t>
        </w:r>
      </w:hyperlink>
      <w:r w:rsidR="004C0D40">
        <w:rPr>
          <w:sz w:val="24"/>
        </w:rPr>
        <w:t>Required.</w:t>
      </w:r>
    </w:p>
    <w:p w14:paraId="7C0A3918" w14:textId="77777777" w:rsidR="008D1EB1" w:rsidRDefault="00630C44">
      <w:pPr>
        <w:pStyle w:val="ListParagraph"/>
        <w:numPr>
          <w:ilvl w:val="1"/>
          <w:numId w:val="23"/>
        </w:numPr>
        <w:tabs>
          <w:tab w:val="left" w:pos="939"/>
          <w:tab w:val="left" w:pos="940"/>
        </w:tabs>
        <w:spacing w:before="1"/>
        <w:rPr>
          <w:sz w:val="24"/>
        </w:rPr>
      </w:pPr>
      <w:hyperlink w:anchor="_bookmark67" w:history="1">
        <w:r w:rsidR="004C0D40">
          <w:rPr>
            <w:color w:val="0000FF"/>
            <w:sz w:val="24"/>
            <w:u w:val="single" w:color="0000FF"/>
          </w:rPr>
          <w:t>Add CP User to the CPRS Tools Menu</w:t>
        </w:r>
        <w:r w:rsidR="004C0D40">
          <w:rPr>
            <w:color w:val="0000FF"/>
            <w:spacing w:val="-4"/>
            <w:sz w:val="24"/>
          </w:rPr>
          <w:t xml:space="preserve"> </w:t>
        </w:r>
      </w:hyperlink>
      <w:r w:rsidR="004C0D40">
        <w:rPr>
          <w:sz w:val="24"/>
        </w:rPr>
        <w:t>Optional.</w:t>
      </w:r>
    </w:p>
    <w:p w14:paraId="2F3D551E" w14:textId="77777777" w:rsidR="008D1EB1" w:rsidRDefault="008D1EB1">
      <w:pPr>
        <w:rPr>
          <w:sz w:val="24"/>
        </w:rPr>
        <w:sectPr w:rsidR="008D1EB1">
          <w:footerReference w:type="even" r:id="rId85"/>
          <w:footerReference w:type="default" r:id="rId86"/>
          <w:pgSz w:w="12240" w:h="15840"/>
          <w:pgMar w:top="940" w:right="620" w:bottom="1160" w:left="1220" w:header="730" w:footer="978" w:gutter="0"/>
          <w:pgNumType w:start="3"/>
          <w:cols w:space="720"/>
        </w:sectPr>
      </w:pPr>
    </w:p>
    <w:p w14:paraId="5EF71C10" w14:textId="77777777" w:rsidR="008D1EB1" w:rsidRDefault="008D1EB1">
      <w:pPr>
        <w:pStyle w:val="BodyText"/>
        <w:rPr>
          <w:sz w:val="20"/>
        </w:rPr>
      </w:pPr>
    </w:p>
    <w:p w14:paraId="48FC8C8B" w14:textId="77777777" w:rsidR="008D1EB1" w:rsidRDefault="008D1EB1">
      <w:pPr>
        <w:pStyle w:val="BodyText"/>
        <w:rPr>
          <w:sz w:val="20"/>
        </w:rPr>
      </w:pPr>
    </w:p>
    <w:p w14:paraId="1BA89E91" w14:textId="77777777" w:rsidR="008D1EB1" w:rsidRDefault="008D1EB1">
      <w:pPr>
        <w:pStyle w:val="BodyText"/>
        <w:spacing w:before="7"/>
        <w:rPr>
          <w:sz w:val="19"/>
        </w:rPr>
      </w:pPr>
    </w:p>
    <w:p w14:paraId="2ED7F3FF" w14:textId="77777777" w:rsidR="008D1EB1" w:rsidRDefault="004C0D40">
      <w:pPr>
        <w:pStyle w:val="Heading3"/>
        <w:spacing w:before="88"/>
      </w:pPr>
      <w:bookmarkStart w:id="106" w:name="Ask_Encounter_Update_(ORWPCE_ASK_ENCOUNT"/>
      <w:bookmarkStart w:id="107" w:name="_bookmark64"/>
      <w:bookmarkEnd w:id="106"/>
      <w:bookmarkEnd w:id="107"/>
      <w:r>
        <w:t>Ask Encounter Update (ORWPCE ASK ENCOUNTER UPDATE)</w:t>
      </w:r>
    </w:p>
    <w:p w14:paraId="2DB856E1" w14:textId="77777777" w:rsidR="008D1EB1" w:rsidRDefault="008D1EB1">
      <w:pPr>
        <w:pStyle w:val="BodyText"/>
        <w:spacing w:before="5"/>
        <w:rPr>
          <w:b/>
        </w:rPr>
      </w:pPr>
    </w:p>
    <w:p w14:paraId="13E9B608" w14:textId="77777777" w:rsidR="008D1EB1" w:rsidRDefault="004C0D40">
      <w:pPr>
        <w:pStyle w:val="BodyText"/>
        <w:spacing w:line="242" w:lineRule="auto"/>
        <w:ind w:left="220" w:right="822"/>
      </w:pPr>
      <w:r>
        <w:t>The ORWPCE ASK ENCOUNTER UPDATE parameter determines if the user should be prompted to enter encounter information when signing a note. The Encounter Form in the AICS package is used to collect workload data. If a specific Encounter Form is not set up and linked to a hospital location, a generic Encounter Form is presented. Each service that has a study associated with it must set this parameter to Always.</w:t>
      </w:r>
    </w:p>
    <w:p w14:paraId="07F8FE8B" w14:textId="77777777" w:rsidR="008D1EB1" w:rsidRDefault="008D1EB1">
      <w:pPr>
        <w:pStyle w:val="BodyText"/>
        <w:spacing w:before="9"/>
      </w:pPr>
    </w:p>
    <w:p w14:paraId="7649BF5C" w14:textId="77777777" w:rsidR="008D1EB1" w:rsidRDefault="004C0D40">
      <w:pPr>
        <w:tabs>
          <w:tab w:val="left" w:pos="4899"/>
          <w:tab w:val="left" w:pos="6099"/>
        </w:tabs>
        <w:ind w:left="220"/>
        <w:rPr>
          <w:rFonts w:ascii="Courier New"/>
          <w:sz w:val="20"/>
        </w:rPr>
      </w:pPr>
      <w:r>
        <w:rPr>
          <w:rFonts w:ascii="Courier New"/>
          <w:sz w:val="20"/>
        </w:rPr>
        <w:t xml:space="preserve">Select OPTION NAME: </w:t>
      </w:r>
      <w:r>
        <w:rPr>
          <w:rFonts w:ascii="Courier New"/>
          <w:b/>
          <w:sz w:val="20"/>
        </w:rPr>
        <w:t>CPRS</w:t>
      </w:r>
      <w:r>
        <w:rPr>
          <w:rFonts w:ascii="Courier New"/>
          <w:b/>
          <w:spacing w:val="-16"/>
          <w:sz w:val="20"/>
        </w:rPr>
        <w:t xml:space="preserve"> </w:t>
      </w:r>
      <w:r>
        <w:rPr>
          <w:rFonts w:ascii="Courier New"/>
          <w:b/>
          <w:sz w:val="20"/>
        </w:rPr>
        <w:t>MANAGER</w:t>
      </w:r>
      <w:r>
        <w:rPr>
          <w:rFonts w:ascii="Courier New"/>
          <w:b/>
          <w:spacing w:val="-4"/>
          <w:sz w:val="20"/>
        </w:rPr>
        <w:t xml:space="preserve"> </w:t>
      </w:r>
      <w:r>
        <w:rPr>
          <w:rFonts w:ascii="Courier New"/>
          <w:sz w:val="20"/>
        </w:rPr>
        <w:t>MENU</w:t>
      </w:r>
      <w:r>
        <w:rPr>
          <w:rFonts w:ascii="Courier New"/>
          <w:sz w:val="20"/>
        </w:rPr>
        <w:tab/>
        <w:t>ORMGR</w:t>
      </w:r>
      <w:r>
        <w:rPr>
          <w:rFonts w:ascii="Courier New"/>
          <w:sz w:val="20"/>
        </w:rPr>
        <w:tab/>
        <w:t>CPRS Manager</w:t>
      </w:r>
      <w:r>
        <w:rPr>
          <w:rFonts w:ascii="Courier New"/>
          <w:spacing w:val="-3"/>
          <w:sz w:val="20"/>
        </w:rPr>
        <w:t xml:space="preserve"> </w:t>
      </w:r>
      <w:r>
        <w:rPr>
          <w:rFonts w:ascii="Courier New"/>
          <w:sz w:val="20"/>
        </w:rPr>
        <w:t>Menu</w:t>
      </w:r>
    </w:p>
    <w:p w14:paraId="063F145A" w14:textId="77777777" w:rsidR="008D1EB1" w:rsidRDefault="008D1EB1">
      <w:pPr>
        <w:pStyle w:val="BodyText"/>
        <w:spacing w:before="4"/>
        <w:rPr>
          <w:rFonts w:ascii="Courier New"/>
          <w:sz w:val="18"/>
        </w:rPr>
      </w:pPr>
    </w:p>
    <w:p w14:paraId="3CFC71C6" w14:textId="77777777" w:rsidR="008D1EB1" w:rsidRDefault="004C0D40">
      <w:pPr>
        <w:tabs>
          <w:tab w:val="left" w:pos="1419"/>
        </w:tabs>
        <w:spacing w:line="221" w:lineRule="exact"/>
        <w:ind w:left="579"/>
        <w:rPr>
          <w:rFonts w:ascii="Courier New"/>
          <w:sz w:val="20"/>
        </w:rPr>
      </w:pPr>
      <w:r>
        <w:rPr>
          <w:rFonts w:ascii="Courier New"/>
          <w:sz w:val="20"/>
        </w:rPr>
        <w:t>CL</w:t>
      </w:r>
      <w:r>
        <w:rPr>
          <w:rFonts w:ascii="Courier New"/>
          <w:sz w:val="20"/>
        </w:rPr>
        <w:tab/>
        <w:t>Clinician Menu</w:t>
      </w:r>
      <w:r>
        <w:rPr>
          <w:rFonts w:ascii="Courier New"/>
          <w:spacing w:val="-3"/>
          <w:sz w:val="20"/>
        </w:rPr>
        <w:t xml:space="preserve"> </w:t>
      </w:r>
      <w:r>
        <w:rPr>
          <w:rFonts w:ascii="Courier New"/>
          <w:sz w:val="20"/>
        </w:rPr>
        <w:t>...</w:t>
      </w:r>
    </w:p>
    <w:p w14:paraId="3BA591CC" w14:textId="77777777" w:rsidR="008D1EB1" w:rsidRDefault="004C0D40">
      <w:pPr>
        <w:tabs>
          <w:tab w:val="left" w:pos="1419"/>
        </w:tabs>
        <w:spacing w:line="215" w:lineRule="exact"/>
        <w:ind w:left="579"/>
        <w:rPr>
          <w:rFonts w:ascii="Courier New"/>
          <w:sz w:val="20"/>
        </w:rPr>
      </w:pPr>
      <w:r>
        <w:rPr>
          <w:rFonts w:ascii="Courier New"/>
          <w:sz w:val="20"/>
        </w:rPr>
        <w:t>NM</w:t>
      </w:r>
      <w:r>
        <w:rPr>
          <w:rFonts w:ascii="Courier New"/>
          <w:sz w:val="20"/>
        </w:rPr>
        <w:tab/>
        <w:t>Nurse Menu</w:t>
      </w:r>
      <w:r>
        <w:rPr>
          <w:rFonts w:ascii="Courier New"/>
          <w:spacing w:val="-3"/>
          <w:sz w:val="20"/>
        </w:rPr>
        <w:t xml:space="preserve"> </w:t>
      </w:r>
      <w:r>
        <w:rPr>
          <w:rFonts w:ascii="Courier New"/>
          <w:sz w:val="20"/>
        </w:rPr>
        <w:t>...</w:t>
      </w:r>
    </w:p>
    <w:p w14:paraId="59D702EB" w14:textId="77777777" w:rsidR="008D1EB1" w:rsidRDefault="004C0D40">
      <w:pPr>
        <w:tabs>
          <w:tab w:val="left" w:pos="1419"/>
        </w:tabs>
        <w:spacing w:line="215" w:lineRule="exact"/>
        <w:ind w:left="579"/>
        <w:rPr>
          <w:rFonts w:ascii="Courier New"/>
          <w:sz w:val="20"/>
        </w:rPr>
      </w:pPr>
      <w:r>
        <w:rPr>
          <w:rFonts w:ascii="Courier New"/>
          <w:sz w:val="20"/>
        </w:rPr>
        <w:t>WC</w:t>
      </w:r>
      <w:r>
        <w:rPr>
          <w:rFonts w:ascii="Courier New"/>
          <w:sz w:val="20"/>
        </w:rPr>
        <w:tab/>
        <w:t>Ward Clerk Menu</w:t>
      </w:r>
      <w:r>
        <w:rPr>
          <w:rFonts w:ascii="Courier New"/>
          <w:spacing w:val="-4"/>
          <w:sz w:val="20"/>
        </w:rPr>
        <w:t xml:space="preserve"> </w:t>
      </w:r>
      <w:r>
        <w:rPr>
          <w:rFonts w:ascii="Courier New"/>
          <w:sz w:val="20"/>
        </w:rPr>
        <w:t>...</w:t>
      </w:r>
    </w:p>
    <w:p w14:paraId="2897D9F9" w14:textId="77777777" w:rsidR="008D1EB1" w:rsidRDefault="004C0D40">
      <w:pPr>
        <w:tabs>
          <w:tab w:val="left" w:pos="1419"/>
        </w:tabs>
        <w:spacing w:before="2" w:line="228" w:lineRule="auto"/>
        <w:ind w:left="579" w:right="4779"/>
        <w:rPr>
          <w:rFonts w:ascii="Courier New"/>
          <w:sz w:val="20"/>
        </w:rPr>
      </w:pPr>
      <w:r>
        <w:rPr>
          <w:rFonts w:ascii="Courier New"/>
          <w:sz w:val="20"/>
        </w:rPr>
        <w:t>PE</w:t>
      </w:r>
      <w:r>
        <w:rPr>
          <w:rFonts w:ascii="Courier New"/>
          <w:sz w:val="20"/>
        </w:rPr>
        <w:tab/>
        <w:t>CPRS Configuration (Clin Coord)</w:t>
      </w:r>
      <w:r>
        <w:rPr>
          <w:rFonts w:ascii="Courier New"/>
          <w:spacing w:val="-23"/>
          <w:sz w:val="20"/>
        </w:rPr>
        <w:t xml:space="preserve"> </w:t>
      </w:r>
      <w:r>
        <w:rPr>
          <w:rFonts w:ascii="Courier New"/>
          <w:sz w:val="20"/>
        </w:rPr>
        <w:t>... IR</w:t>
      </w:r>
      <w:r>
        <w:rPr>
          <w:rFonts w:ascii="Courier New"/>
          <w:sz w:val="20"/>
        </w:rPr>
        <w:tab/>
        <w:t>CPRS Configuration (IRM)</w:t>
      </w:r>
      <w:r>
        <w:rPr>
          <w:rFonts w:ascii="Courier New"/>
          <w:spacing w:val="-8"/>
          <w:sz w:val="20"/>
        </w:rPr>
        <w:t xml:space="preserve"> </w:t>
      </w:r>
      <w:r>
        <w:rPr>
          <w:rFonts w:ascii="Courier New"/>
          <w:sz w:val="20"/>
        </w:rPr>
        <w:t>...</w:t>
      </w:r>
    </w:p>
    <w:p w14:paraId="6491EECF" w14:textId="77777777" w:rsidR="008D1EB1" w:rsidRDefault="004C0D40">
      <w:pPr>
        <w:tabs>
          <w:tab w:val="left" w:pos="1419"/>
          <w:tab w:val="left" w:pos="4659"/>
        </w:tabs>
        <w:spacing w:before="12" w:line="430" w:lineRule="atLeast"/>
        <w:ind w:left="579" w:right="2859" w:hanging="360"/>
        <w:rPr>
          <w:rFonts w:ascii="Courier New"/>
          <w:sz w:val="20"/>
        </w:rPr>
      </w:pPr>
      <w:r>
        <w:rPr>
          <w:rFonts w:ascii="Courier New"/>
          <w:sz w:val="20"/>
        </w:rPr>
        <w:t>Select CPRS Manager Menu</w:t>
      </w:r>
      <w:r>
        <w:rPr>
          <w:rFonts w:ascii="Courier New"/>
          <w:spacing w:val="-16"/>
          <w:sz w:val="20"/>
        </w:rPr>
        <w:t xml:space="preserve"> </w:t>
      </w:r>
      <w:r>
        <w:rPr>
          <w:rFonts w:ascii="Courier New"/>
          <w:sz w:val="20"/>
        </w:rPr>
        <w:t>Option:</w:t>
      </w:r>
      <w:r>
        <w:rPr>
          <w:rFonts w:ascii="Courier New"/>
          <w:spacing w:val="-3"/>
          <w:sz w:val="20"/>
        </w:rPr>
        <w:t xml:space="preserve"> </w:t>
      </w:r>
      <w:r>
        <w:rPr>
          <w:rFonts w:ascii="Courier New"/>
          <w:b/>
          <w:sz w:val="20"/>
        </w:rPr>
        <w:t>IR</w:t>
      </w:r>
      <w:r>
        <w:rPr>
          <w:rFonts w:ascii="Courier New"/>
          <w:b/>
          <w:sz w:val="20"/>
        </w:rPr>
        <w:tab/>
      </w:r>
      <w:r>
        <w:rPr>
          <w:rFonts w:ascii="Courier New"/>
          <w:sz w:val="20"/>
        </w:rPr>
        <w:t>CPRS Configuration</w:t>
      </w:r>
      <w:r>
        <w:rPr>
          <w:rFonts w:ascii="Courier New"/>
          <w:spacing w:val="-15"/>
          <w:sz w:val="20"/>
        </w:rPr>
        <w:t xml:space="preserve"> </w:t>
      </w:r>
      <w:r>
        <w:rPr>
          <w:rFonts w:ascii="Courier New"/>
          <w:sz w:val="20"/>
        </w:rPr>
        <w:t>(IRM) OC</w:t>
      </w:r>
      <w:r>
        <w:rPr>
          <w:rFonts w:ascii="Courier New"/>
          <w:sz w:val="20"/>
        </w:rPr>
        <w:tab/>
        <w:t>Order Check Expert System Main Menu</w:t>
      </w:r>
      <w:r>
        <w:rPr>
          <w:rFonts w:ascii="Courier New"/>
          <w:spacing w:val="-13"/>
          <w:sz w:val="20"/>
        </w:rPr>
        <w:t xml:space="preserve"> </w:t>
      </w:r>
      <w:r>
        <w:rPr>
          <w:rFonts w:ascii="Courier New"/>
          <w:sz w:val="20"/>
        </w:rPr>
        <w:t>...</w:t>
      </w:r>
    </w:p>
    <w:p w14:paraId="4D8374BB" w14:textId="77777777" w:rsidR="008D1EB1" w:rsidRDefault="004C0D40">
      <w:pPr>
        <w:tabs>
          <w:tab w:val="left" w:pos="1419"/>
        </w:tabs>
        <w:spacing w:line="213" w:lineRule="exact"/>
        <w:ind w:left="579"/>
        <w:rPr>
          <w:rFonts w:ascii="Courier New"/>
          <w:sz w:val="20"/>
        </w:rPr>
      </w:pPr>
      <w:r>
        <w:rPr>
          <w:rFonts w:ascii="Courier New"/>
          <w:sz w:val="20"/>
        </w:rPr>
        <w:t>TI</w:t>
      </w:r>
      <w:r>
        <w:rPr>
          <w:rFonts w:ascii="Courier New"/>
          <w:sz w:val="20"/>
        </w:rPr>
        <w:tab/>
        <w:t>ORMTIME Main Menu</w:t>
      </w:r>
      <w:r>
        <w:rPr>
          <w:rFonts w:ascii="Courier New"/>
          <w:spacing w:val="-4"/>
          <w:sz w:val="20"/>
        </w:rPr>
        <w:t xml:space="preserve"> </w:t>
      </w:r>
      <w:r>
        <w:rPr>
          <w:rFonts w:ascii="Courier New"/>
          <w:sz w:val="20"/>
        </w:rPr>
        <w:t>...</w:t>
      </w:r>
    </w:p>
    <w:p w14:paraId="47221B9A" w14:textId="77777777" w:rsidR="008D1EB1" w:rsidRDefault="004C0D40">
      <w:pPr>
        <w:tabs>
          <w:tab w:val="left" w:pos="1419"/>
        </w:tabs>
        <w:spacing w:before="3" w:line="228" w:lineRule="auto"/>
        <w:ind w:left="579" w:right="5739"/>
        <w:rPr>
          <w:rFonts w:ascii="Courier New"/>
          <w:sz w:val="20"/>
        </w:rPr>
      </w:pPr>
      <w:r>
        <w:rPr>
          <w:rFonts w:ascii="Courier New"/>
          <w:sz w:val="20"/>
        </w:rPr>
        <w:t>UT</w:t>
      </w:r>
      <w:r>
        <w:rPr>
          <w:rFonts w:ascii="Courier New"/>
          <w:sz w:val="20"/>
        </w:rPr>
        <w:tab/>
        <w:t>CPRS Clean-up Utilities</w:t>
      </w:r>
      <w:r>
        <w:rPr>
          <w:rFonts w:ascii="Courier New"/>
          <w:spacing w:val="-18"/>
          <w:sz w:val="20"/>
        </w:rPr>
        <w:t xml:space="preserve"> </w:t>
      </w:r>
      <w:r>
        <w:rPr>
          <w:rFonts w:ascii="Courier New"/>
          <w:sz w:val="20"/>
        </w:rPr>
        <w:t>... XX</w:t>
      </w:r>
      <w:r>
        <w:rPr>
          <w:rFonts w:ascii="Courier New"/>
          <w:sz w:val="20"/>
        </w:rPr>
        <w:tab/>
        <w:t>General Parameter Tools</w:t>
      </w:r>
      <w:r>
        <w:rPr>
          <w:rFonts w:ascii="Courier New"/>
          <w:spacing w:val="-18"/>
          <w:sz w:val="20"/>
        </w:rPr>
        <w:t xml:space="preserve"> </w:t>
      </w:r>
      <w:r>
        <w:rPr>
          <w:rFonts w:ascii="Courier New"/>
          <w:sz w:val="20"/>
        </w:rPr>
        <w:t>...</w:t>
      </w:r>
    </w:p>
    <w:p w14:paraId="0289AB7B" w14:textId="77777777" w:rsidR="008D1EB1" w:rsidRDefault="004C0D40">
      <w:pPr>
        <w:tabs>
          <w:tab w:val="left" w:pos="1419"/>
          <w:tab w:val="left" w:pos="5499"/>
        </w:tabs>
        <w:spacing w:before="11" w:line="430" w:lineRule="atLeast"/>
        <w:ind w:left="579" w:right="2139" w:hanging="360"/>
        <w:rPr>
          <w:rFonts w:ascii="Courier New"/>
          <w:sz w:val="20"/>
        </w:rPr>
      </w:pPr>
      <w:r>
        <w:rPr>
          <w:rFonts w:ascii="Courier New"/>
          <w:sz w:val="20"/>
        </w:rPr>
        <w:t>Select CPRS Configuration (IRM)</w:t>
      </w:r>
      <w:r>
        <w:rPr>
          <w:rFonts w:ascii="Courier New"/>
          <w:spacing w:val="-19"/>
          <w:sz w:val="20"/>
        </w:rPr>
        <w:t xml:space="preserve"> </w:t>
      </w:r>
      <w:r>
        <w:rPr>
          <w:rFonts w:ascii="Courier New"/>
          <w:sz w:val="20"/>
        </w:rPr>
        <w:t>Option:</w:t>
      </w:r>
      <w:r>
        <w:rPr>
          <w:rFonts w:ascii="Courier New"/>
          <w:spacing w:val="-3"/>
          <w:sz w:val="20"/>
        </w:rPr>
        <w:t xml:space="preserve"> </w:t>
      </w:r>
      <w:r>
        <w:rPr>
          <w:rFonts w:ascii="Courier New"/>
          <w:b/>
          <w:sz w:val="20"/>
        </w:rPr>
        <w:t>XX</w:t>
      </w:r>
      <w:r>
        <w:rPr>
          <w:rFonts w:ascii="Courier New"/>
          <w:b/>
          <w:sz w:val="20"/>
        </w:rPr>
        <w:tab/>
      </w:r>
      <w:r>
        <w:rPr>
          <w:rFonts w:ascii="Courier New"/>
          <w:sz w:val="20"/>
        </w:rPr>
        <w:t>General Parameter</w:t>
      </w:r>
      <w:r>
        <w:rPr>
          <w:rFonts w:ascii="Courier New"/>
          <w:spacing w:val="-15"/>
          <w:sz w:val="20"/>
        </w:rPr>
        <w:t xml:space="preserve"> </w:t>
      </w:r>
      <w:r>
        <w:rPr>
          <w:rFonts w:ascii="Courier New"/>
          <w:sz w:val="20"/>
        </w:rPr>
        <w:t>Tools LV</w:t>
      </w:r>
      <w:r>
        <w:rPr>
          <w:rFonts w:ascii="Courier New"/>
          <w:sz w:val="20"/>
        </w:rPr>
        <w:tab/>
        <w:t>List Values for a Selected</w:t>
      </w:r>
      <w:r>
        <w:rPr>
          <w:rFonts w:ascii="Courier New"/>
          <w:spacing w:val="-9"/>
          <w:sz w:val="20"/>
        </w:rPr>
        <w:t xml:space="preserve"> </w:t>
      </w:r>
      <w:r>
        <w:rPr>
          <w:rFonts w:ascii="Courier New"/>
          <w:sz w:val="20"/>
        </w:rPr>
        <w:t>Parameter</w:t>
      </w:r>
    </w:p>
    <w:p w14:paraId="76843A90" w14:textId="77777777" w:rsidR="008D1EB1" w:rsidRDefault="004C0D40">
      <w:pPr>
        <w:tabs>
          <w:tab w:val="left" w:pos="1419"/>
        </w:tabs>
        <w:spacing w:before="1" w:line="228" w:lineRule="auto"/>
        <w:ind w:left="579" w:right="4779"/>
        <w:rPr>
          <w:rFonts w:ascii="Courier New"/>
          <w:sz w:val="20"/>
        </w:rPr>
      </w:pPr>
      <w:r>
        <w:rPr>
          <w:rFonts w:ascii="Courier New"/>
          <w:sz w:val="20"/>
        </w:rPr>
        <w:t>LE</w:t>
      </w:r>
      <w:r>
        <w:rPr>
          <w:rFonts w:ascii="Courier New"/>
          <w:sz w:val="20"/>
        </w:rPr>
        <w:tab/>
        <w:t>List Values for a Selected Entity LP</w:t>
      </w:r>
      <w:r>
        <w:rPr>
          <w:rFonts w:ascii="Courier New"/>
          <w:sz w:val="20"/>
        </w:rPr>
        <w:tab/>
        <w:t>List Values for a Selected Package LT</w:t>
      </w:r>
      <w:r>
        <w:rPr>
          <w:rFonts w:ascii="Courier New"/>
          <w:sz w:val="20"/>
        </w:rPr>
        <w:tab/>
        <w:t>List Values for a Selected</w:t>
      </w:r>
      <w:r>
        <w:rPr>
          <w:rFonts w:ascii="Courier New"/>
          <w:spacing w:val="-23"/>
          <w:sz w:val="20"/>
        </w:rPr>
        <w:t xml:space="preserve"> </w:t>
      </w:r>
      <w:r>
        <w:rPr>
          <w:rFonts w:ascii="Courier New"/>
          <w:sz w:val="20"/>
        </w:rPr>
        <w:t>Template EP</w:t>
      </w:r>
      <w:r>
        <w:rPr>
          <w:rFonts w:ascii="Courier New"/>
          <w:sz w:val="20"/>
        </w:rPr>
        <w:tab/>
        <w:t>Edit Parameter</w:t>
      </w:r>
      <w:r>
        <w:rPr>
          <w:rFonts w:ascii="Courier New"/>
          <w:spacing w:val="-4"/>
          <w:sz w:val="20"/>
        </w:rPr>
        <w:t xml:space="preserve"> </w:t>
      </w:r>
      <w:r>
        <w:rPr>
          <w:rFonts w:ascii="Courier New"/>
          <w:sz w:val="20"/>
        </w:rPr>
        <w:t>Values</w:t>
      </w:r>
    </w:p>
    <w:p w14:paraId="49C79EF3" w14:textId="77777777" w:rsidR="008D1EB1" w:rsidRDefault="004C0D40">
      <w:pPr>
        <w:tabs>
          <w:tab w:val="left" w:pos="1419"/>
        </w:tabs>
        <w:spacing w:line="228" w:lineRule="auto"/>
        <w:ind w:left="579" w:right="4779"/>
        <w:rPr>
          <w:rFonts w:ascii="Courier New"/>
          <w:sz w:val="20"/>
        </w:rPr>
      </w:pPr>
      <w:r>
        <w:rPr>
          <w:rFonts w:ascii="Courier New"/>
          <w:sz w:val="20"/>
        </w:rPr>
        <w:t>ET</w:t>
      </w:r>
      <w:r>
        <w:rPr>
          <w:rFonts w:ascii="Courier New"/>
          <w:sz w:val="20"/>
        </w:rPr>
        <w:tab/>
        <w:t>Edit Parameter Values with</w:t>
      </w:r>
      <w:r>
        <w:rPr>
          <w:rFonts w:ascii="Courier New"/>
          <w:spacing w:val="-23"/>
          <w:sz w:val="20"/>
        </w:rPr>
        <w:t xml:space="preserve"> </w:t>
      </w:r>
      <w:r>
        <w:rPr>
          <w:rFonts w:ascii="Courier New"/>
          <w:sz w:val="20"/>
        </w:rPr>
        <w:t>Template EK</w:t>
      </w:r>
      <w:r>
        <w:rPr>
          <w:rFonts w:ascii="Courier New"/>
          <w:sz w:val="20"/>
        </w:rPr>
        <w:tab/>
        <w:t>Edit Parameter Definition</w:t>
      </w:r>
      <w:r>
        <w:rPr>
          <w:rFonts w:ascii="Courier New"/>
          <w:spacing w:val="-15"/>
          <w:sz w:val="20"/>
        </w:rPr>
        <w:t xml:space="preserve"> </w:t>
      </w:r>
      <w:r>
        <w:rPr>
          <w:rFonts w:ascii="Courier New"/>
          <w:sz w:val="20"/>
        </w:rPr>
        <w:t>Keyword</w:t>
      </w:r>
    </w:p>
    <w:p w14:paraId="0A29ABC5" w14:textId="77777777" w:rsidR="008D1EB1" w:rsidRDefault="008D1EB1">
      <w:pPr>
        <w:pStyle w:val="BodyText"/>
        <w:spacing w:before="10"/>
        <w:rPr>
          <w:rFonts w:ascii="Courier New"/>
          <w:sz w:val="18"/>
        </w:rPr>
      </w:pPr>
    </w:p>
    <w:p w14:paraId="7BAF4FB9" w14:textId="77777777" w:rsidR="008D1EB1" w:rsidRDefault="004C0D40">
      <w:pPr>
        <w:tabs>
          <w:tab w:val="left" w:pos="5379"/>
        </w:tabs>
        <w:spacing w:line="223" w:lineRule="exact"/>
        <w:ind w:left="219"/>
        <w:rPr>
          <w:rFonts w:ascii="Courier New"/>
          <w:sz w:val="20"/>
        </w:rPr>
      </w:pPr>
      <w:r>
        <w:rPr>
          <w:rFonts w:ascii="Courier New"/>
          <w:sz w:val="20"/>
        </w:rPr>
        <w:t>Select General Parameter Tools</w:t>
      </w:r>
      <w:r>
        <w:rPr>
          <w:rFonts w:ascii="Courier New"/>
          <w:spacing w:val="-19"/>
          <w:sz w:val="20"/>
        </w:rPr>
        <w:t xml:space="preserve"> </w:t>
      </w:r>
      <w:r>
        <w:rPr>
          <w:rFonts w:ascii="Courier New"/>
          <w:sz w:val="20"/>
        </w:rPr>
        <w:t>Option:</w:t>
      </w:r>
      <w:r>
        <w:rPr>
          <w:rFonts w:ascii="Courier New"/>
          <w:spacing w:val="-2"/>
          <w:sz w:val="20"/>
        </w:rPr>
        <w:t xml:space="preserve"> </w:t>
      </w:r>
      <w:r>
        <w:rPr>
          <w:rFonts w:ascii="Courier New"/>
          <w:b/>
          <w:sz w:val="20"/>
        </w:rPr>
        <w:t>EP</w:t>
      </w:r>
      <w:r>
        <w:rPr>
          <w:rFonts w:ascii="Courier New"/>
          <w:b/>
          <w:sz w:val="20"/>
        </w:rPr>
        <w:tab/>
      </w:r>
      <w:r>
        <w:rPr>
          <w:rFonts w:ascii="Courier New"/>
          <w:sz w:val="20"/>
        </w:rPr>
        <w:t>Edit Parameter</w:t>
      </w:r>
      <w:r>
        <w:rPr>
          <w:rFonts w:ascii="Courier New"/>
          <w:spacing w:val="-3"/>
          <w:sz w:val="20"/>
        </w:rPr>
        <w:t xml:space="preserve"> </w:t>
      </w:r>
      <w:r>
        <w:rPr>
          <w:rFonts w:ascii="Courier New"/>
          <w:sz w:val="20"/>
        </w:rPr>
        <w:t>Values</w:t>
      </w:r>
    </w:p>
    <w:p w14:paraId="0F925E07" w14:textId="77777777" w:rsidR="008D1EB1" w:rsidRDefault="004C0D40">
      <w:pPr>
        <w:spacing w:line="223" w:lineRule="exact"/>
        <w:ind w:left="3219"/>
        <w:rPr>
          <w:rFonts w:ascii="Courier New"/>
          <w:sz w:val="20"/>
        </w:rPr>
      </w:pPr>
      <w:r>
        <w:rPr>
          <w:rFonts w:ascii="Courier New"/>
          <w:sz w:val="20"/>
        </w:rPr>
        <w:t>--- Edit Parameter Values ---</w:t>
      </w:r>
    </w:p>
    <w:p w14:paraId="7D2DE2B8" w14:textId="77777777" w:rsidR="008D1EB1" w:rsidRDefault="008D1EB1">
      <w:pPr>
        <w:pStyle w:val="BodyText"/>
        <w:spacing w:before="9"/>
        <w:rPr>
          <w:rFonts w:ascii="Courier New"/>
          <w:sz w:val="18"/>
        </w:rPr>
      </w:pPr>
    </w:p>
    <w:p w14:paraId="645FA52D" w14:textId="77777777" w:rsidR="008D1EB1" w:rsidRDefault="004C0D40">
      <w:pPr>
        <w:tabs>
          <w:tab w:val="left" w:pos="8139"/>
        </w:tabs>
        <w:spacing w:line="223" w:lineRule="exact"/>
        <w:ind w:left="219"/>
        <w:rPr>
          <w:rFonts w:ascii="Courier New"/>
          <w:sz w:val="20"/>
        </w:rPr>
      </w:pPr>
      <w:r>
        <w:rPr>
          <w:rFonts w:ascii="Courier New"/>
          <w:sz w:val="20"/>
        </w:rPr>
        <w:t xml:space="preserve">SELECT PARAMETER DEFINITION NAME: </w:t>
      </w:r>
      <w:r>
        <w:rPr>
          <w:rFonts w:ascii="Courier New"/>
          <w:b/>
          <w:sz w:val="20"/>
        </w:rPr>
        <w:t>ORWPCE ASK</w:t>
      </w:r>
      <w:r>
        <w:rPr>
          <w:rFonts w:ascii="Courier New"/>
          <w:b/>
          <w:spacing w:val="-31"/>
          <w:sz w:val="20"/>
        </w:rPr>
        <w:t xml:space="preserve"> </w:t>
      </w:r>
      <w:r>
        <w:rPr>
          <w:rFonts w:ascii="Courier New"/>
          <w:b/>
          <w:sz w:val="20"/>
        </w:rPr>
        <w:t>ENCOUNTER</w:t>
      </w:r>
      <w:r>
        <w:rPr>
          <w:rFonts w:ascii="Courier New"/>
          <w:b/>
          <w:spacing w:val="-5"/>
          <w:sz w:val="20"/>
        </w:rPr>
        <w:t xml:space="preserve"> </w:t>
      </w:r>
      <w:r>
        <w:rPr>
          <w:rFonts w:ascii="Courier New"/>
          <w:b/>
          <w:sz w:val="20"/>
        </w:rPr>
        <w:t>UPDATE</w:t>
      </w:r>
      <w:r>
        <w:rPr>
          <w:rFonts w:ascii="Courier New"/>
          <w:b/>
          <w:sz w:val="20"/>
        </w:rPr>
        <w:tab/>
      </w:r>
      <w:r>
        <w:rPr>
          <w:rFonts w:ascii="Courier New"/>
          <w:sz w:val="20"/>
        </w:rPr>
        <w:t>Ask</w:t>
      </w:r>
    </w:p>
    <w:p w14:paraId="4450A4C3" w14:textId="77777777" w:rsidR="008D1EB1" w:rsidRDefault="004C0D40">
      <w:pPr>
        <w:spacing w:line="223" w:lineRule="exact"/>
        <w:ind w:left="219"/>
        <w:rPr>
          <w:rFonts w:ascii="Courier New"/>
          <w:sz w:val="20"/>
        </w:rPr>
      </w:pPr>
      <w:r>
        <w:rPr>
          <w:rFonts w:ascii="Courier New"/>
          <w:sz w:val="20"/>
        </w:rPr>
        <w:t>Encounter Update</w:t>
      </w:r>
    </w:p>
    <w:p w14:paraId="64CD9884" w14:textId="77777777" w:rsidR="008D1EB1" w:rsidRDefault="008D1EB1">
      <w:pPr>
        <w:pStyle w:val="BodyText"/>
        <w:spacing w:before="10"/>
        <w:rPr>
          <w:rFonts w:ascii="Courier New"/>
          <w:sz w:val="17"/>
        </w:rPr>
      </w:pPr>
    </w:p>
    <w:p w14:paraId="3E60EB53" w14:textId="77777777" w:rsidR="008D1EB1" w:rsidRDefault="004C0D40">
      <w:pPr>
        <w:ind w:left="220"/>
        <w:rPr>
          <w:rFonts w:ascii="Courier New"/>
          <w:sz w:val="20"/>
        </w:rPr>
      </w:pPr>
      <w:r>
        <w:rPr>
          <w:rFonts w:ascii="Courier New"/>
          <w:sz w:val="20"/>
        </w:rPr>
        <w:t>ORWPCE ASK ENCOUNTER UPDATE may be set for the following:</w:t>
      </w:r>
    </w:p>
    <w:p w14:paraId="2730B428" w14:textId="77777777" w:rsidR="008D1EB1" w:rsidRDefault="008D1EB1">
      <w:pPr>
        <w:pStyle w:val="BodyText"/>
        <w:spacing w:before="10"/>
        <w:rPr>
          <w:rFonts w:ascii="Courier New"/>
          <w:sz w:val="17"/>
        </w:rPr>
      </w:pPr>
    </w:p>
    <w:p w14:paraId="127C36AE" w14:textId="77777777" w:rsidR="008D1EB1" w:rsidRDefault="004C0D40">
      <w:pPr>
        <w:pStyle w:val="ListParagraph"/>
        <w:numPr>
          <w:ilvl w:val="1"/>
          <w:numId w:val="20"/>
        </w:numPr>
        <w:tabs>
          <w:tab w:val="left" w:pos="1299"/>
          <w:tab w:val="left" w:pos="1300"/>
          <w:tab w:val="left" w:pos="2979"/>
          <w:tab w:val="left" w:pos="3819"/>
        </w:tabs>
        <w:spacing w:before="1" w:line="221" w:lineRule="exact"/>
        <w:ind w:hanging="481"/>
        <w:rPr>
          <w:rFonts w:ascii="Courier New"/>
          <w:sz w:val="20"/>
        </w:rPr>
      </w:pPr>
      <w:r>
        <w:rPr>
          <w:rFonts w:ascii="Courier New"/>
          <w:sz w:val="20"/>
        </w:rPr>
        <w:t>User</w:t>
      </w:r>
      <w:r>
        <w:rPr>
          <w:rFonts w:ascii="Courier New"/>
          <w:sz w:val="20"/>
        </w:rPr>
        <w:tab/>
        <w:t>USR</w:t>
      </w:r>
      <w:r>
        <w:rPr>
          <w:rFonts w:ascii="Courier New"/>
          <w:sz w:val="20"/>
        </w:rPr>
        <w:tab/>
        <w:t>[choose from NEW</w:t>
      </w:r>
      <w:r>
        <w:rPr>
          <w:rFonts w:ascii="Courier New"/>
          <w:spacing w:val="-5"/>
          <w:sz w:val="20"/>
        </w:rPr>
        <w:t xml:space="preserve"> </w:t>
      </w:r>
      <w:r>
        <w:rPr>
          <w:rFonts w:ascii="Courier New"/>
          <w:sz w:val="20"/>
        </w:rPr>
        <w:t>PERSON]</w:t>
      </w:r>
    </w:p>
    <w:p w14:paraId="424A6403" w14:textId="77777777" w:rsidR="008D1EB1" w:rsidRDefault="004C0D40">
      <w:pPr>
        <w:pStyle w:val="ListParagraph"/>
        <w:numPr>
          <w:ilvl w:val="1"/>
          <w:numId w:val="20"/>
        </w:numPr>
        <w:tabs>
          <w:tab w:val="left" w:pos="1299"/>
          <w:tab w:val="left" w:pos="1300"/>
          <w:tab w:val="left" w:pos="2979"/>
          <w:tab w:val="left" w:pos="3819"/>
        </w:tabs>
        <w:spacing w:line="215" w:lineRule="exact"/>
        <w:ind w:hanging="481"/>
        <w:rPr>
          <w:rFonts w:ascii="Courier New"/>
          <w:sz w:val="20"/>
        </w:rPr>
      </w:pPr>
      <w:r>
        <w:rPr>
          <w:rFonts w:ascii="Courier New"/>
          <w:sz w:val="20"/>
        </w:rPr>
        <w:t>Location</w:t>
      </w:r>
      <w:r>
        <w:rPr>
          <w:rFonts w:ascii="Courier New"/>
          <w:sz w:val="20"/>
        </w:rPr>
        <w:tab/>
        <w:t>LOC</w:t>
      </w:r>
      <w:r>
        <w:rPr>
          <w:rFonts w:ascii="Courier New"/>
          <w:sz w:val="20"/>
        </w:rPr>
        <w:tab/>
        <w:t>[choose from HOSPITAL</w:t>
      </w:r>
      <w:r>
        <w:rPr>
          <w:rFonts w:ascii="Courier New"/>
          <w:spacing w:val="-6"/>
          <w:sz w:val="20"/>
        </w:rPr>
        <w:t xml:space="preserve"> </w:t>
      </w:r>
      <w:r>
        <w:rPr>
          <w:rFonts w:ascii="Courier New"/>
          <w:sz w:val="20"/>
        </w:rPr>
        <w:t>LOCATION]</w:t>
      </w:r>
    </w:p>
    <w:p w14:paraId="3AEBA6C6" w14:textId="77777777" w:rsidR="008D1EB1" w:rsidRDefault="004C0D40">
      <w:pPr>
        <w:pStyle w:val="ListParagraph"/>
        <w:numPr>
          <w:ilvl w:val="1"/>
          <w:numId w:val="20"/>
        </w:numPr>
        <w:tabs>
          <w:tab w:val="left" w:pos="1299"/>
          <w:tab w:val="left" w:pos="1300"/>
          <w:tab w:val="left" w:pos="2979"/>
          <w:tab w:val="left" w:pos="3819"/>
        </w:tabs>
        <w:spacing w:line="215" w:lineRule="exact"/>
        <w:ind w:hanging="481"/>
        <w:rPr>
          <w:rFonts w:ascii="Courier New"/>
          <w:sz w:val="20"/>
        </w:rPr>
      </w:pPr>
      <w:r>
        <w:rPr>
          <w:rFonts w:ascii="Courier New"/>
          <w:sz w:val="20"/>
        </w:rPr>
        <w:t>Service</w:t>
      </w:r>
      <w:r>
        <w:rPr>
          <w:rFonts w:ascii="Courier New"/>
          <w:sz w:val="20"/>
        </w:rPr>
        <w:tab/>
        <w:t>SRV</w:t>
      </w:r>
      <w:r>
        <w:rPr>
          <w:rFonts w:ascii="Courier New"/>
          <w:sz w:val="20"/>
        </w:rPr>
        <w:tab/>
        <w:t>[choose from</w:t>
      </w:r>
      <w:r>
        <w:rPr>
          <w:rFonts w:ascii="Courier New"/>
          <w:spacing w:val="-4"/>
          <w:sz w:val="20"/>
        </w:rPr>
        <w:t xml:space="preserve"> </w:t>
      </w:r>
      <w:r>
        <w:rPr>
          <w:rFonts w:ascii="Courier New"/>
          <w:sz w:val="20"/>
        </w:rPr>
        <w:t>SERVICE/SECTION]</w:t>
      </w:r>
    </w:p>
    <w:p w14:paraId="7D69D20B" w14:textId="77777777" w:rsidR="008D1EB1" w:rsidRDefault="004C0D40">
      <w:pPr>
        <w:pStyle w:val="ListParagraph"/>
        <w:numPr>
          <w:ilvl w:val="1"/>
          <w:numId w:val="20"/>
        </w:numPr>
        <w:tabs>
          <w:tab w:val="left" w:pos="1299"/>
          <w:tab w:val="left" w:pos="1300"/>
          <w:tab w:val="left" w:pos="2979"/>
          <w:tab w:val="left" w:pos="3819"/>
        </w:tabs>
        <w:spacing w:line="215" w:lineRule="exact"/>
        <w:ind w:hanging="481"/>
        <w:rPr>
          <w:rFonts w:ascii="Courier New"/>
          <w:sz w:val="20"/>
        </w:rPr>
      </w:pPr>
      <w:r>
        <w:rPr>
          <w:rFonts w:ascii="Courier New"/>
          <w:sz w:val="20"/>
        </w:rPr>
        <w:t>Division</w:t>
      </w:r>
      <w:r>
        <w:rPr>
          <w:rFonts w:ascii="Courier New"/>
          <w:sz w:val="20"/>
        </w:rPr>
        <w:tab/>
        <w:t>DIV</w:t>
      </w:r>
      <w:r>
        <w:rPr>
          <w:rFonts w:ascii="Courier New"/>
          <w:sz w:val="20"/>
        </w:rPr>
        <w:tab/>
        <w:t>[HINES</w:t>
      </w:r>
      <w:r>
        <w:rPr>
          <w:rFonts w:ascii="Courier New"/>
          <w:spacing w:val="-2"/>
          <w:sz w:val="20"/>
        </w:rPr>
        <w:t xml:space="preserve"> </w:t>
      </w:r>
      <w:r>
        <w:rPr>
          <w:rFonts w:ascii="Courier New"/>
          <w:sz w:val="20"/>
        </w:rPr>
        <w:t>DEVELOPMENT]</w:t>
      </w:r>
    </w:p>
    <w:p w14:paraId="5FABE136" w14:textId="77777777" w:rsidR="008D1EB1" w:rsidRDefault="004C0D40">
      <w:pPr>
        <w:pStyle w:val="ListParagraph"/>
        <w:numPr>
          <w:ilvl w:val="1"/>
          <w:numId w:val="20"/>
        </w:numPr>
        <w:tabs>
          <w:tab w:val="left" w:pos="1299"/>
          <w:tab w:val="left" w:pos="1300"/>
          <w:tab w:val="left" w:pos="2979"/>
          <w:tab w:val="left" w:pos="3819"/>
        </w:tabs>
        <w:spacing w:line="215" w:lineRule="exact"/>
        <w:ind w:hanging="481"/>
        <w:rPr>
          <w:rFonts w:ascii="Courier New"/>
          <w:sz w:val="20"/>
        </w:rPr>
      </w:pPr>
      <w:r>
        <w:rPr>
          <w:rFonts w:ascii="Courier New"/>
          <w:sz w:val="20"/>
        </w:rPr>
        <w:t>System</w:t>
      </w:r>
      <w:r>
        <w:rPr>
          <w:rFonts w:ascii="Courier New"/>
          <w:sz w:val="20"/>
        </w:rPr>
        <w:tab/>
        <w:t>SYS</w:t>
      </w:r>
      <w:r>
        <w:rPr>
          <w:rFonts w:ascii="Courier New"/>
          <w:sz w:val="20"/>
        </w:rPr>
        <w:tab/>
        <w:t>[</w:t>
      </w:r>
      <w:r w:rsidRPr="004C0D40">
        <w:rPr>
          <w:rFonts w:ascii="Courier New"/>
          <w:sz w:val="20"/>
          <w:highlight w:val="yellow"/>
        </w:rPr>
        <w:t>REDACTED</w:t>
      </w:r>
      <w:r>
        <w:rPr>
          <w:rFonts w:ascii="Courier New"/>
          <w:sz w:val="20"/>
        </w:rPr>
        <w:t>—</w:t>
      </w:r>
      <w:r>
        <w:rPr>
          <w:rFonts w:ascii="Courier New"/>
          <w:sz w:val="20"/>
        </w:rPr>
        <w:t>PUT YOUR SYSTEM HERE]</w:t>
      </w:r>
    </w:p>
    <w:p w14:paraId="5FEBC023" w14:textId="77777777" w:rsidR="008D1EB1" w:rsidRDefault="004C0D40">
      <w:pPr>
        <w:pStyle w:val="ListParagraph"/>
        <w:numPr>
          <w:ilvl w:val="1"/>
          <w:numId w:val="20"/>
        </w:numPr>
        <w:tabs>
          <w:tab w:val="left" w:pos="1299"/>
          <w:tab w:val="left" w:pos="1300"/>
          <w:tab w:val="left" w:pos="2979"/>
          <w:tab w:val="left" w:pos="3819"/>
        </w:tabs>
        <w:spacing w:line="221" w:lineRule="exact"/>
        <w:ind w:hanging="481"/>
        <w:rPr>
          <w:rFonts w:ascii="Courier New"/>
          <w:sz w:val="20"/>
        </w:rPr>
      </w:pPr>
      <w:r>
        <w:rPr>
          <w:rFonts w:ascii="Courier New"/>
          <w:sz w:val="20"/>
        </w:rPr>
        <w:t>Package</w:t>
      </w:r>
      <w:r>
        <w:rPr>
          <w:rFonts w:ascii="Courier New"/>
          <w:sz w:val="20"/>
        </w:rPr>
        <w:tab/>
        <w:t>PKG</w:t>
      </w:r>
      <w:r>
        <w:rPr>
          <w:rFonts w:ascii="Courier New"/>
          <w:sz w:val="20"/>
        </w:rPr>
        <w:tab/>
        <w:t>[ORDER ENTRY/RESULTS</w:t>
      </w:r>
      <w:r>
        <w:rPr>
          <w:rFonts w:ascii="Courier New"/>
          <w:spacing w:val="-4"/>
          <w:sz w:val="20"/>
        </w:rPr>
        <w:t xml:space="preserve"> </w:t>
      </w:r>
      <w:r>
        <w:rPr>
          <w:rFonts w:ascii="Courier New"/>
          <w:sz w:val="20"/>
        </w:rPr>
        <w:t>REPORTING]</w:t>
      </w:r>
    </w:p>
    <w:p w14:paraId="7236F1A7" w14:textId="77777777" w:rsidR="008D1EB1" w:rsidRDefault="008D1EB1">
      <w:pPr>
        <w:pStyle w:val="BodyText"/>
        <w:spacing w:before="7"/>
        <w:rPr>
          <w:rFonts w:ascii="Courier New"/>
          <w:sz w:val="18"/>
        </w:rPr>
      </w:pPr>
    </w:p>
    <w:p w14:paraId="40E185EF" w14:textId="77777777" w:rsidR="008D1EB1" w:rsidRDefault="004C0D40">
      <w:pPr>
        <w:pStyle w:val="BodyText"/>
        <w:ind w:left="220"/>
      </w:pPr>
      <w:r>
        <w:rPr>
          <w:rFonts w:ascii="Courier New"/>
          <w:sz w:val="20"/>
        </w:rPr>
        <w:t xml:space="preserve">Enter selection: </w:t>
      </w:r>
      <w:r>
        <w:t>Set this parameter according to the individual preference of your site.</w:t>
      </w:r>
    </w:p>
    <w:p w14:paraId="26DBFBD1" w14:textId="77777777" w:rsidR="008D1EB1" w:rsidRDefault="004C0D40">
      <w:pPr>
        <w:spacing w:before="203" w:line="225" w:lineRule="exact"/>
        <w:ind w:left="219"/>
        <w:rPr>
          <w:rFonts w:ascii="Courier New"/>
          <w:sz w:val="20"/>
        </w:rPr>
      </w:pPr>
      <w:r>
        <w:rPr>
          <w:rFonts w:ascii="Courier New"/>
          <w:sz w:val="20"/>
        </w:rPr>
        <w:t>-------- Setting ORWPCE ASK ENCOUNTER UPDATE --------</w:t>
      </w:r>
    </w:p>
    <w:p w14:paraId="60583A2B" w14:textId="77777777" w:rsidR="008D1EB1" w:rsidRDefault="004C0D40">
      <w:pPr>
        <w:spacing w:line="225" w:lineRule="exact"/>
        <w:ind w:left="219"/>
        <w:rPr>
          <w:rFonts w:ascii="Courier New"/>
          <w:b/>
          <w:sz w:val="20"/>
        </w:rPr>
      </w:pPr>
      <w:r>
        <w:rPr>
          <w:rFonts w:ascii="Courier New"/>
          <w:sz w:val="20"/>
        </w:rPr>
        <w:t xml:space="preserve">ASK ENCOUNTER UDPATE: </w:t>
      </w:r>
      <w:r>
        <w:rPr>
          <w:rFonts w:ascii="Courier New"/>
          <w:b/>
          <w:sz w:val="20"/>
        </w:rPr>
        <w:t>ALWAYS</w:t>
      </w:r>
    </w:p>
    <w:p w14:paraId="33BC7B22" w14:textId="77777777" w:rsidR="008D1EB1" w:rsidRDefault="008D1EB1">
      <w:pPr>
        <w:pStyle w:val="BodyText"/>
        <w:spacing w:before="4"/>
        <w:rPr>
          <w:rFonts w:ascii="Courier New"/>
          <w:b/>
          <w:sz w:val="20"/>
        </w:rPr>
      </w:pPr>
    </w:p>
    <w:p w14:paraId="60CC9653" w14:textId="77777777" w:rsidR="008D1EB1" w:rsidRDefault="004C0D40">
      <w:pPr>
        <w:pStyle w:val="BodyText"/>
        <w:spacing w:line="242" w:lineRule="auto"/>
        <w:ind w:left="220" w:right="1602"/>
      </w:pPr>
      <w:r>
        <w:t>If the site wants credit for workload for the inpatient and outpatient, select Always at this prompt.</w:t>
      </w:r>
    </w:p>
    <w:p w14:paraId="23AFD93A" w14:textId="77777777" w:rsidR="008D1EB1" w:rsidRDefault="008D1EB1">
      <w:pPr>
        <w:spacing w:line="242" w:lineRule="auto"/>
        <w:sectPr w:rsidR="008D1EB1">
          <w:pgSz w:w="12240" w:h="15840"/>
          <w:pgMar w:top="940" w:right="620" w:bottom="1160" w:left="1220" w:header="730" w:footer="978" w:gutter="0"/>
          <w:cols w:space="720"/>
        </w:sectPr>
      </w:pPr>
    </w:p>
    <w:p w14:paraId="2C2D4F34" w14:textId="77777777" w:rsidR="008D1EB1" w:rsidRDefault="008D1EB1">
      <w:pPr>
        <w:pStyle w:val="BodyText"/>
        <w:rPr>
          <w:sz w:val="20"/>
        </w:rPr>
      </w:pPr>
    </w:p>
    <w:p w14:paraId="61443C28" w14:textId="77777777" w:rsidR="008D1EB1" w:rsidRDefault="004C0D40">
      <w:pPr>
        <w:pStyle w:val="Heading3"/>
        <w:spacing w:before="264"/>
      </w:pPr>
      <w:bookmarkStart w:id="108" w:name="Broadcast_Messages_to_Other_Apps_(ORWOR_"/>
      <w:bookmarkStart w:id="109" w:name="_bookmark65"/>
      <w:bookmarkEnd w:id="108"/>
      <w:bookmarkEnd w:id="109"/>
      <w:r>
        <w:t>Broadcast Messages to Other Apps (ORWOR BROADCAST MESSAGES)</w:t>
      </w:r>
    </w:p>
    <w:p w14:paraId="11C4A233" w14:textId="77777777" w:rsidR="008D1EB1" w:rsidRDefault="008D1EB1">
      <w:pPr>
        <w:pStyle w:val="BodyText"/>
        <w:spacing w:before="5"/>
        <w:rPr>
          <w:b/>
        </w:rPr>
      </w:pPr>
    </w:p>
    <w:p w14:paraId="3F8F45EF" w14:textId="77777777" w:rsidR="008D1EB1" w:rsidRDefault="004C0D40">
      <w:pPr>
        <w:pStyle w:val="BodyText"/>
        <w:spacing w:line="242" w:lineRule="auto"/>
        <w:ind w:left="220" w:right="881"/>
      </w:pPr>
      <w:r>
        <w:t>The ORWOR BROADCAST MESSAGES parameter tells CPRS to send a message to all VistA applications stating that a new patient record is open or a new TIU note has been selected. This parameter setting allows all applications on the desktop, such as CP User, and VistA Imaging, to synchronize with CPRS. Always set this parameter to System.</w:t>
      </w:r>
    </w:p>
    <w:p w14:paraId="767ABFA2" w14:textId="77777777" w:rsidR="008D1EB1" w:rsidRDefault="008D1EB1">
      <w:pPr>
        <w:pStyle w:val="BodyText"/>
        <w:spacing w:before="8"/>
      </w:pPr>
    </w:p>
    <w:p w14:paraId="5E169393" w14:textId="77777777" w:rsidR="008D1EB1" w:rsidRDefault="004C0D40">
      <w:pPr>
        <w:tabs>
          <w:tab w:val="left" w:pos="7779"/>
        </w:tabs>
        <w:spacing w:line="223" w:lineRule="exact"/>
        <w:ind w:left="220"/>
        <w:rPr>
          <w:rFonts w:ascii="Courier New"/>
          <w:sz w:val="20"/>
        </w:rPr>
      </w:pPr>
      <w:r>
        <w:rPr>
          <w:rFonts w:ascii="Courier New"/>
          <w:sz w:val="20"/>
        </w:rPr>
        <w:t xml:space="preserve">Select PARAMETER DEFINITION NAME: </w:t>
      </w:r>
      <w:r>
        <w:rPr>
          <w:rFonts w:ascii="Courier New"/>
          <w:b/>
          <w:sz w:val="20"/>
        </w:rPr>
        <w:t>ORWOR</w:t>
      </w:r>
      <w:r>
        <w:rPr>
          <w:rFonts w:ascii="Courier New"/>
          <w:b/>
          <w:spacing w:val="-28"/>
          <w:sz w:val="20"/>
        </w:rPr>
        <w:t xml:space="preserve"> </w:t>
      </w:r>
      <w:r>
        <w:rPr>
          <w:rFonts w:ascii="Courier New"/>
          <w:b/>
          <w:sz w:val="20"/>
        </w:rPr>
        <w:t>BROADCAST</w:t>
      </w:r>
      <w:r>
        <w:rPr>
          <w:rFonts w:ascii="Courier New"/>
          <w:b/>
          <w:spacing w:val="-6"/>
          <w:sz w:val="20"/>
        </w:rPr>
        <w:t xml:space="preserve"> </w:t>
      </w:r>
      <w:r>
        <w:rPr>
          <w:rFonts w:ascii="Courier New"/>
          <w:b/>
          <w:sz w:val="20"/>
        </w:rPr>
        <w:t>MESSAGES</w:t>
      </w:r>
      <w:r>
        <w:rPr>
          <w:rFonts w:ascii="Courier New"/>
          <w:b/>
          <w:sz w:val="20"/>
        </w:rPr>
        <w:tab/>
      </w:r>
      <w:r>
        <w:rPr>
          <w:rFonts w:ascii="Courier New"/>
          <w:sz w:val="20"/>
        </w:rPr>
        <w:t>Broadcast</w:t>
      </w:r>
    </w:p>
    <w:p w14:paraId="232853A2" w14:textId="77777777" w:rsidR="008D1EB1" w:rsidRDefault="004C0D40">
      <w:pPr>
        <w:spacing w:line="223" w:lineRule="exact"/>
        <w:ind w:left="220"/>
        <w:rPr>
          <w:rFonts w:ascii="Courier New"/>
          <w:sz w:val="20"/>
        </w:rPr>
      </w:pPr>
      <w:r>
        <w:rPr>
          <w:rFonts w:ascii="Courier New"/>
          <w:sz w:val="20"/>
        </w:rPr>
        <w:t>Window Messages to Other Apps</w:t>
      </w:r>
    </w:p>
    <w:p w14:paraId="5D1D3089" w14:textId="77777777" w:rsidR="008D1EB1" w:rsidRDefault="008D1EB1">
      <w:pPr>
        <w:pStyle w:val="BodyText"/>
        <w:spacing w:before="10"/>
        <w:rPr>
          <w:rFonts w:ascii="Courier New"/>
          <w:sz w:val="17"/>
        </w:rPr>
      </w:pPr>
    </w:p>
    <w:p w14:paraId="43DBEAEF" w14:textId="77777777" w:rsidR="008D1EB1" w:rsidRDefault="004C0D40">
      <w:pPr>
        <w:ind w:left="220"/>
        <w:rPr>
          <w:rFonts w:ascii="Courier New"/>
          <w:sz w:val="20"/>
        </w:rPr>
      </w:pPr>
      <w:r>
        <w:rPr>
          <w:rFonts w:ascii="Courier New"/>
          <w:sz w:val="20"/>
        </w:rPr>
        <w:t>ORWOR BROADCAST MESSAGES may be set for the following:</w:t>
      </w:r>
    </w:p>
    <w:p w14:paraId="66D0B3A1" w14:textId="77777777" w:rsidR="008D1EB1" w:rsidRDefault="008D1EB1">
      <w:pPr>
        <w:pStyle w:val="BodyText"/>
        <w:spacing w:before="10" w:after="1"/>
        <w:rPr>
          <w:rFonts w:ascii="Courier New"/>
          <w:sz w:val="17"/>
        </w:rPr>
      </w:pPr>
    </w:p>
    <w:tbl>
      <w:tblPr>
        <w:tblW w:w="0" w:type="auto"/>
        <w:tblInd w:w="777" w:type="dxa"/>
        <w:tblLayout w:type="fixed"/>
        <w:tblCellMar>
          <w:left w:w="0" w:type="dxa"/>
          <w:right w:w="0" w:type="dxa"/>
        </w:tblCellMar>
        <w:tblLook w:val="01E0" w:firstRow="1" w:lastRow="1" w:firstColumn="1" w:lastColumn="1" w:noHBand="0" w:noVBand="0"/>
      </w:tblPr>
      <w:tblGrid>
        <w:gridCol w:w="1790"/>
        <w:gridCol w:w="1020"/>
        <w:gridCol w:w="4009"/>
      </w:tblGrid>
      <w:tr w:rsidR="008D1EB1" w14:paraId="48DDA88B" w14:textId="77777777">
        <w:trPr>
          <w:trHeight w:val="220"/>
        </w:trPr>
        <w:tc>
          <w:tcPr>
            <w:tcW w:w="1790" w:type="dxa"/>
          </w:tcPr>
          <w:p w14:paraId="6F881B66" w14:textId="77777777" w:rsidR="008D1EB1" w:rsidRDefault="004C0D40">
            <w:pPr>
              <w:pStyle w:val="TableParagraph"/>
              <w:tabs>
                <w:tab w:val="left" w:pos="529"/>
              </w:tabs>
              <w:spacing w:line="201" w:lineRule="exact"/>
              <w:ind w:left="50"/>
              <w:rPr>
                <w:rFonts w:ascii="Courier New"/>
                <w:sz w:val="20"/>
              </w:rPr>
            </w:pPr>
            <w:r>
              <w:rPr>
                <w:rFonts w:ascii="Courier New"/>
                <w:sz w:val="20"/>
              </w:rPr>
              <w:t>1</w:t>
            </w:r>
            <w:r>
              <w:rPr>
                <w:rFonts w:ascii="Courier New"/>
                <w:sz w:val="20"/>
              </w:rPr>
              <w:tab/>
              <w:t>User</w:t>
            </w:r>
          </w:p>
        </w:tc>
        <w:tc>
          <w:tcPr>
            <w:tcW w:w="1020" w:type="dxa"/>
          </w:tcPr>
          <w:p w14:paraId="5390182E" w14:textId="77777777" w:rsidR="008D1EB1" w:rsidRDefault="004C0D40">
            <w:pPr>
              <w:pStyle w:val="TableParagraph"/>
              <w:spacing w:line="201" w:lineRule="exact"/>
              <w:ind w:right="238"/>
              <w:jc w:val="right"/>
              <w:rPr>
                <w:rFonts w:ascii="Courier New"/>
                <w:sz w:val="20"/>
              </w:rPr>
            </w:pPr>
            <w:r>
              <w:rPr>
                <w:rFonts w:ascii="Courier New"/>
                <w:sz w:val="20"/>
              </w:rPr>
              <w:t>USR</w:t>
            </w:r>
          </w:p>
        </w:tc>
        <w:tc>
          <w:tcPr>
            <w:tcW w:w="4009" w:type="dxa"/>
          </w:tcPr>
          <w:p w14:paraId="59FC8DED" w14:textId="77777777" w:rsidR="008D1EB1" w:rsidRDefault="004C0D40">
            <w:pPr>
              <w:pStyle w:val="TableParagraph"/>
              <w:spacing w:line="201" w:lineRule="exact"/>
              <w:ind w:left="239"/>
              <w:rPr>
                <w:rFonts w:ascii="Courier New"/>
                <w:sz w:val="20"/>
              </w:rPr>
            </w:pPr>
            <w:r>
              <w:rPr>
                <w:rFonts w:ascii="Courier New"/>
                <w:sz w:val="20"/>
              </w:rPr>
              <w:t>[choose from NEW PERSON]</w:t>
            </w:r>
          </w:p>
        </w:tc>
      </w:tr>
      <w:tr w:rsidR="008D1EB1" w14:paraId="309CCC5A" w14:textId="77777777">
        <w:trPr>
          <w:trHeight w:val="214"/>
        </w:trPr>
        <w:tc>
          <w:tcPr>
            <w:tcW w:w="1790" w:type="dxa"/>
          </w:tcPr>
          <w:p w14:paraId="7A97C877" w14:textId="77777777" w:rsidR="008D1EB1" w:rsidRDefault="004C0D40">
            <w:pPr>
              <w:pStyle w:val="TableParagraph"/>
              <w:tabs>
                <w:tab w:val="left" w:pos="529"/>
              </w:tabs>
              <w:spacing w:line="195" w:lineRule="exact"/>
              <w:ind w:left="50"/>
              <w:rPr>
                <w:rFonts w:ascii="Courier New"/>
                <w:sz w:val="20"/>
              </w:rPr>
            </w:pPr>
            <w:r>
              <w:rPr>
                <w:rFonts w:ascii="Courier New"/>
                <w:sz w:val="20"/>
              </w:rPr>
              <w:t>5</w:t>
            </w:r>
            <w:r>
              <w:rPr>
                <w:rFonts w:ascii="Courier New"/>
                <w:sz w:val="20"/>
              </w:rPr>
              <w:tab/>
              <w:t>System</w:t>
            </w:r>
          </w:p>
        </w:tc>
        <w:tc>
          <w:tcPr>
            <w:tcW w:w="1020" w:type="dxa"/>
          </w:tcPr>
          <w:p w14:paraId="2BF2739E" w14:textId="77777777" w:rsidR="008D1EB1" w:rsidRDefault="004C0D40">
            <w:pPr>
              <w:pStyle w:val="TableParagraph"/>
              <w:spacing w:line="195" w:lineRule="exact"/>
              <w:ind w:right="238"/>
              <w:jc w:val="right"/>
              <w:rPr>
                <w:rFonts w:ascii="Courier New"/>
                <w:sz w:val="20"/>
              </w:rPr>
            </w:pPr>
            <w:r>
              <w:rPr>
                <w:rFonts w:ascii="Courier New"/>
                <w:sz w:val="20"/>
              </w:rPr>
              <w:t>SYS</w:t>
            </w:r>
          </w:p>
        </w:tc>
        <w:tc>
          <w:tcPr>
            <w:tcW w:w="4009" w:type="dxa"/>
          </w:tcPr>
          <w:p w14:paraId="0F4A4DF1" w14:textId="77777777" w:rsidR="008D1EB1" w:rsidRDefault="004C0D40">
            <w:pPr>
              <w:pStyle w:val="TableParagraph"/>
              <w:spacing w:line="195" w:lineRule="exact"/>
              <w:ind w:left="239"/>
              <w:rPr>
                <w:rFonts w:ascii="Courier New"/>
                <w:sz w:val="20"/>
              </w:rPr>
            </w:pPr>
            <w:r>
              <w:rPr>
                <w:rFonts w:ascii="Courier New"/>
                <w:sz w:val="20"/>
              </w:rPr>
              <w:t>[</w:t>
            </w:r>
            <w:r w:rsidRPr="004C0D40">
              <w:rPr>
                <w:rFonts w:ascii="Courier New"/>
                <w:sz w:val="20"/>
                <w:highlight w:val="yellow"/>
              </w:rPr>
              <w:t>REDACTED</w:t>
            </w:r>
            <w:r>
              <w:rPr>
                <w:rFonts w:ascii="Courier New"/>
                <w:sz w:val="20"/>
              </w:rPr>
              <w:t xml:space="preserve"> </w:t>
            </w:r>
            <w:r>
              <w:rPr>
                <w:rFonts w:ascii="Courier New"/>
                <w:sz w:val="20"/>
              </w:rPr>
              <w:t>–</w:t>
            </w:r>
            <w:r>
              <w:rPr>
                <w:rFonts w:ascii="Courier New"/>
                <w:sz w:val="20"/>
              </w:rPr>
              <w:t xml:space="preserve"> YOUR SYSTEM NAME WILL BE HERE]</w:t>
            </w:r>
          </w:p>
        </w:tc>
      </w:tr>
      <w:tr w:rsidR="008D1EB1" w14:paraId="1F7823EE" w14:textId="77777777">
        <w:trPr>
          <w:trHeight w:val="220"/>
        </w:trPr>
        <w:tc>
          <w:tcPr>
            <w:tcW w:w="1790" w:type="dxa"/>
          </w:tcPr>
          <w:p w14:paraId="0A585C36" w14:textId="77777777" w:rsidR="008D1EB1" w:rsidRDefault="004C0D40">
            <w:pPr>
              <w:pStyle w:val="TableParagraph"/>
              <w:tabs>
                <w:tab w:val="left" w:pos="529"/>
              </w:tabs>
              <w:spacing w:line="201" w:lineRule="exact"/>
              <w:ind w:left="50"/>
              <w:rPr>
                <w:rFonts w:ascii="Courier New"/>
                <w:sz w:val="20"/>
              </w:rPr>
            </w:pPr>
            <w:r>
              <w:rPr>
                <w:rFonts w:ascii="Courier New"/>
                <w:sz w:val="20"/>
              </w:rPr>
              <w:t>10</w:t>
            </w:r>
            <w:r>
              <w:rPr>
                <w:rFonts w:ascii="Courier New"/>
                <w:sz w:val="20"/>
              </w:rPr>
              <w:tab/>
              <w:t>Package</w:t>
            </w:r>
          </w:p>
        </w:tc>
        <w:tc>
          <w:tcPr>
            <w:tcW w:w="1020" w:type="dxa"/>
          </w:tcPr>
          <w:p w14:paraId="7AD629FA" w14:textId="77777777" w:rsidR="008D1EB1" w:rsidRDefault="004C0D40">
            <w:pPr>
              <w:pStyle w:val="TableParagraph"/>
              <w:spacing w:line="201" w:lineRule="exact"/>
              <w:ind w:right="238"/>
              <w:jc w:val="right"/>
              <w:rPr>
                <w:rFonts w:ascii="Courier New"/>
                <w:sz w:val="20"/>
              </w:rPr>
            </w:pPr>
            <w:r>
              <w:rPr>
                <w:rFonts w:ascii="Courier New"/>
                <w:sz w:val="20"/>
              </w:rPr>
              <w:t>PKG</w:t>
            </w:r>
          </w:p>
        </w:tc>
        <w:tc>
          <w:tcPr>
            <w:tcW w:w="4009" w:type="dxa"/>
          </w:tcPr>
          <w:p w14:paraId="05155C07" w14:textId="77777777" w:rsidR="008D1EB1" w:rsidRDefault="004C0D40">
            <w:pPr>
              <w:pStyle w:val="TableParagraph"/>
              <w:spacing w:line="201" w:lineRule="exact"/>
              <w:ind w:left="239"/>
              <w:rPr>
                <w:rFonts w:ascii="Courier New"/>
                <w:sz w:val="20"/>
              </w:rPr>
            </w:pPr>
            <w:r>
              <w:rPr>
                <w:rFonts w:ascii="Courier New"/>
                <w:sz w:val="20"/>
              </w:rPr>
              <w:t>[ORDER ENTRY/RESULTS REPORTING]</w:t>
            </w:r>
          </w:p>
        </w:tc>
      </w:tr>
    </w:tbl>
    <w:p w14:paraId="5F071B74" w14:textId="77777777" w:rsidR="008D1EB1" w:rsidRDefault="008D1EB1">
      <w:pPr>
        <w:pStyle w:val="BodyText"/>
        <w:spacing w:before="8"/>
        <w:rPr>
          <w:rFonts w:ascii="Courier New"/>
          <w:sz w:val="18"/>
        </w:rPr>
      </w:pPr>
    </w:p>
    <w:p w14:paraId="2EB5219C" w14:textId="77777777" w:rsidR="008D1EB1" w:rsidRDefault="004C0D40">
      <w:pPr>
        <w:tabs>
          <w:tab w:val="left" w:pos="2620"/>
          <w:tab w:val="left" w:pos="3699"/>
        </w:tabs>
        <w:ind w:left="220"/>
        <w:rPr>
          <w:rFonts w:ascii="Courier New"/>
          <w:sz w:val="20"/>
        </w:rPr>
      </w:pPr>
      <w:r>
        <w:rPr>
          <w:rFonts w:ascii="Courier New"/>
          <w:sz w:val="20"/>
        </w:rPr>
        <w:t>Enter</w:t>
      </w:r>
      <w:r>
        <w:rPr>
          <w:rFonts w:ascii="Courier New"/>
          <w:spacing w:val="-5"/>
          <w:sz w:val="20"/>
        </w:rPr>
        <w:t xml:space="preserve"> </w:t>
      </w:r>
      <w:r>
        <w:rPr>
          <w:rFonts w:ascii="Courier New"/>
          <w:sz w:val="20"/>
        </w:rPr>
        <w:t>selection:</w:t>
      </w:r>
      <w:r>
        <w:rPr>
          <w:rFonts w:ascii="Courier New"/>
          <w:spacing w:val="-3"/>
          <w:sz w:val="20"/>
        </w:rPr>
        <w:t xml:space="preserve"> </w:t>
      </w:r>
      <w:r>
        <w:rPr>
          <w:rFonts w:ascii="Courier New"/>
          <w:b/>
          <w:sz w:val="20"/>
        </w:rPr>
        <w:t>5</w:t>
      </w:r>
      <w:r>
        <w:rPr>
          <w:rFonts w:ascii="Courier New"/>
          <w:b/>
          <w:sz w:val="20"/>
        </w:rPr>
        <w:tab/>
      </w:r>
      <w:r>
        <w:rPr>
          <w:rFonts w:ascii="Courier New"/>
          <w:sz w:val="20"/>
        </w:rPr>
        <w:t>System</w:t>
      </w:r>
      <w:r>
        <w:rPr>
          <w:rFonts w:ascii="Courier New"/>
          <w:sz w:val="20"/>
        </w:rPr>
        <w:tab/>
      </w:r>
      <w:r w:rsidRPr="004C0D40">
        <w:rPr>
          <w:rFonts w:ascii="Courier New"/>
          <w:sz w:val="20"/>
          <w:highlight w:val="yellow"/>
        </w:rPr>
        <w:t>REDACTED</w:t>
      </w:r>
    </w:p>
    <w:p w14:paraId="75D729CC" w14:textId="77777777" w:rsidR="008D1EB1" w:rsidRDefault="008D1EB1">
      <w:pPr>
        <w:pStyle w:val="BodyText"/>
        <w:spacing w:before="4"/>
        <w:rPr>
          <w:rFonts w:ascii="Courier New"/>
          <w:sz w:val="18"/>
        </w:rPr>
      </w:pPr>
    </w:p>
    <w:p w14:paraId="5A6B65ED" w14:textId="77777777" w:rsidR="008D1EB1" w:rsidRDefault="004C0D40">
      <w:pPr>
        <w:pStyle w:val="ListParagraph"/>
        <w:numPr>
          <w:ilvl w:val="0"/>
          <w:numId w:val="19"/>
        </w:numPr>
        <w:tabs>
          <w:tab w:val="left" w:pos="460"/>
          <w:tab w:val="left" w:pos="4538"/>
        </w:tabs>
        <w:spacing w:line="225" w:lineRule="exact"/>
        <w:rPr>
          <w:rFonts w:ascii="Courier New" w:hAnsi="Courier New"/>
          <w:sz w:val="20"/>
        </w:rPr>
      </w:pPr>
      <w:r>
        <w:rPr>
          <w:rFonts w:ascii="Courier New" w:hAnsi="Courier New"/>
          <w:sz w:val="20"/>
        </w:rPr>
        <w:t>Setting ORWOR</w:t>
      </w:r>
      <w:r>
        <w:rPr>
          <w:rFonts w:ascii="Courier New" w:hAnsi="Courier New"/>
          <w:spacing w:val="-12"/>
          <w:sz w:val="20"/>
        </w:rPr>
        <w:t xml:space="preserve"> </w:t>
      </w:r>
      <w:r>
        <w:rPr>
          <w:rFonts w:ascii="Courier New" w:hAnsi="Courier New"/>
          <w:sz w:val="20"/>
        </w:rPr>
        <w:t>BROADCAST</w:t>
      </w:r>
      <w:r>
        <w:rPr>
          <w:rFonts w:ascii="Courier New" w:hAnsi="Courier New"/>
          <w:spacing w:val="-5"/>
          <w:sz w:val="20"/>
        </w:rPr>
        <w:t xml:space="preserve"> </w:t>
      </w:r>
      <w:r>
        <w:rPr>
          <w:rFonts w:ascii="Courier New" w:hAnsi="Courier New"/>
          <w:sz w:val="20"/>
        </w:rPr>
        <w:t>MESSAGES</w:t>
      </w:r>
      <w:r>
        <w:rPr>
          <w:rFonts w:ascii="Courier New" w:hAnsi="Courier New"/>
          <w:sz w:val="20"/>
        </w:rPr>
        <w:tab/>
        <w:t xml:space="preserve">for System: </w:t>
      </w:r>
      <w:r w:rsidRPr="004C0D40">
        <w:rPr>
          <w:rFonts w:ascii="Courier New"/>
          <w:sz w:val="20"/>
          <w:highlight w:val="yellow"/>
        </w:rPr>
        <w:t>REDACTED</w:t>
      </w:r>
      <w:r>
        <w:rPr>
          <w:rFonts w:ascii="Courier New"/>
          <w:sz w:val="20"/>
        </w:rPr>
        <w:t xml:space="preserve"> </w:t>
      </w:r>
      <w:r>
        <w:rPr>
          <w:rFonts w:ascii="Courier New"/>
          <w:sz w:val="20"/>
        </w:rPr>
        <w:t>–</w:t>
      </w:r>
      <w:r>
        <w:rPr>
          <w:rFonts w:ascii="Courier New"/>
          <w:sz w:val="20"/>
        </w:rPr>
        <w:t xml:space="preserve"> YOUR SYSTEM NAME WILL BE HERE</w:t>
      </w:r>
      <w:r>
        <w:rPr>
          <w:rFonts w:ascii="Courier New" w:hAnsi="Courier New"/>
          <w:spacing w:val="-10"/>
          <w:sz w:val="20"/>
        </w:rPr>
        <w:t xml:space="preserve"> </w:t>
      </w:r>
      <w:r>
        <w:rPr>
          <w:rFonts w:ascii="Courier New" w:hAnsi="Courier New"/>
          <w:sz w:val="20"/>
        </w:rPr>
        <w:t>-</w:t>
      </w:r>
    </w:p>
    <w:p w14:paraId="653227D0" w14:textId="77777777" w:rsidR="008D1EB1" w:rsidRDefault="004C0D40">
      <w:pPr>
        <w:spacing w:line="225" w:lineRule="exact"/>
        <w:ind w:left="220"/>
        <w:rPr>
          <w:rFonts w:ascii="Courier New"/>
          <w:b/>
          <w:sz w:val="20"/>
        </w:rPr>
      </w:pPr>
      <w:r>
        <w:rPr>
          <w:rFonts w:ascii="Courier New"/>
          <w:sz w:val="20"/>
        </w:rPr>
        <w:t xml:space="preserve">Enable Broadcasting Windows Messages: YES// </w:t>
      </w:r>
      <w:r>
        <w:rPr>
          <w:rFonts w:ascii="Courier New"/>
          <w:b/>
          <w:sz w:val="20"/>
        </w:rPr>
        <w:t>&lt;RET&gt;</w:t>
      </w:r>
    </w:p>
    <w:p w14:paraId="502E33EC" w14:textId="77777777" w:rsidR="008D1EB1" w:rsidRDefault="008D1EB1">
      <w:pPr>
        <w:spacing w:line="225" w:lineRule="exact"/>
        <w:rPr>
          <w:rFonts w:ascii="Courier New"/>
          <w:sz w:val="20"/>
        </w:rPr>
        <w:sectPr w:rsidR="008D1EB1">
          <w:pgSz w:w="12240" w:h="15840"/>
          <w:pgMar w:top="940" w:right="620" w:bottom="1160" w:left="1220" w:header="730" w:footer="978" w:gutter="0"/>
          <w:cols w:space="720"/>
        </w:sectPr>
      </w:pPr>
    </w:p>
    <w:p w14:paraId="178ACB04" w14:textId="77777777" w:rsidR="008D1EB1" w:rsidRDefault="008D1EB1">
      <w:pPr>
        <w:pStyle w:val="BodyText"/>
        <w:rPr>
          <w:rFonts w:ascii="Courier New"/>
          <w:b/>
          <w:sz w:val="20"/>
        </w:rPr>
      </w:pPr>
    </w:p>
    <w:p w14:paraId="429B099B" w14:textId="77777777" w:rsidR="008D1EB1" w:rsidRDefault="008D1EB1">
      <w:pPr>
        <w:pStyle w:val="BodyText"/>
        <w:spacing w:before="10"/>
        <w:rPr>
          <w:rFonts w:ascii="Courier New"/>
          <w:b/>
          <w:sz w:val="15"/>
        </w:rPr>
      </w:pPr>
    </w:p>
    <w:p w14:paraId="50CC5F24" w14:textId="77777777" w:rsidR="008D1EB1" w:rsidRDefault="004C0D40">
      <w:pPr>
        <w:pStyle w:val="Heading3"/>
        <w:spacing w:before="88"/>
      </w:pPr>
      <w:bookmarkStart w:id="110" w:name="_Force_PCE_Entry_(ORWPCE_FORCE_PCE_ENTRY"/>
      <w:bookmarkStart w:id="111" w:name="_bookmark66"/>
      <w:bookmarkEnd w:id="110"/>
      <w:bookmarkEnd w:id="111"/>
      <w:r>
        <w:t>Force PCE Entry (ORWPCE FORCE PCE ENTRY)</w:t>
      </w:r>
    </w:p>
    <w:p w14:paraId="4B6ACE21" w14:textId="77777777" w:rsidR="008D1EB1" w:rsidRDefault="008D1EB1">
      <w:pPr>
        <w:pStyle w:val="BodyText"/>
        <w:spacing w:before="4"/>
        <w:rPr>
          <w:b/>
        </w:rPr>
      </w:pPr>
    </w:p>
    <w:p w14:paraId="5B72B0F6" w14:textId="77777777" w:rsidR="008D1EB1" w:rsidRDefault="004C0D40">
      <w:pPr>
        <w:pStyle w:val="BodyText"/>
        <w:spacing w:line="242" w:lineRule="auto"/>
        <w:ind w:left="220" w:right="908"/>
      </w:pPr>
      <w:r>
        <w:t>If encounter data is missing, the user should be asked to enter the missing data. You must select Yes to the Force GUI PCE ENTRY prompt.</w:t>
      </w:r>
    </w:p>
    <w:p w14:paraId="59FBB990" w14:textId="77777777" w:rsidR="008D1EB1" w:rsidRDefault="008D1EB1">
      <w:pPr>
        <w:pStyle w:val="BodyText"/>
        <w:spacing w:before="7"/>
      </w:pPr>
    </w:p>
    <w:p w14:paraId="290AAE3E" w14:textId="77777777" w:rsidR="008D1EB1" w:rsidRDefault="004C0D40">
      <w:pPr>
        <w:tabs>
          <w:tab w:val="left" w:pos="7539"/>
        </w:tabs>
        <w:ind w:left="220"/>
        <w:rPr>
          <w:rFonts w:ascii="Courier New"/>
          <w:sz w:val="20"/>
        </w:rPr>
      </w:pPr>
      <w:r>
        <w:rPr>
          <w:rFonts w:ascii="Courier New"/>
          <w:sz w:val="20"/>
        </w:rPr>
        <w:t xml:space="preserve">Select PARAMETER DEFINITION NAME: </w:t>
      </w:r>
      <w:r>
        <w:rPr>
          <w:rFonts w:ascii="Courier New"/>
          <w:b/>
          <w:sz w:val="20"/>
        </w:rPr>
        <w:t>ORWPCE FORCE</w:t>
      </w:r>
      <w:r>
        <w:rPr>
          <w:rFonts w:ascii="Courier New"/>
          <w:b/>
          <w:spacing w:val="-28"/>
          <w:sz w:val="20"/>
        </w:rPr>
        <w:t xml:space="preserve"> </w:t>
      </w:r>
      <w:r>
        <w:rPr>
          <w:rFonts w:ascii="Courier New"/>
          <w:b/>
          <w:sz w:val="20"/>
        </w:rPr>
        <w:t>PCE</w:t>
      </w:r>
      <w:r>
        <w:rPr>
          <w:rFonts w:ascii="Courier New"/>
          <w:b/>
          <w:spacing w:val="-4"/>
          <w:sz w:val="20"/>
        </w:rPr>
        <w:t xml:space="preserve"> </w:t>
      </w:r>
      <w:r>
        <w:rPr>
          <w:rFonts w:ascii="Courier New"/>
          <w:b/>
          <w:sz w:val="20"/>
        </w:rPr>
        <w:t>ENTRY</w:t>
      </w:r>
      <w:r>
        <w:rPr>
          <w:rFonts w:ascii="Courier New"/>
          <w:b/>
          <w:sz w:val="20"/>
        </w:rPr>
        <w:tab/>
      </w:r>
      <w:r>
        <w:rPr>
          <w:rFonts w:ascii="Courier New"/>
          <w:sz w:val="20"/>
        </w:rPr>
        <w:t>Force PCE</w:t>
      </w:r>
      <w:r>
        <w:rPr>
          <w:rFonts w:ascii="Courier New"/>
          <w:spacing w:val="-4"/>
          <w:sz w:val="20"/>
        </w:rPr>
        <w:t xml:space="preserve"> </w:t>
      </w:r>
      <w:r>
        <w:rPr>
          <w:rFonts w:ascii="Courier New"/>
          <w:sz w:val="20"/>
        </w:rPr>
        <w:t>Entry</w:t>
      </w:r>
    </w:p>
    <w:p w14:paraId="19CB4DB4" w14:textId="77777777" w:rsidR="008D1EB1" w:rsidRDefault="008D1EB1">
      <w:pPr>
        <w:pStyle w:val="BodyText"/>
        <w:spacing w:before="4"/>
        <w:rPr>
          <w:rFonts w:ascii="Courier New"/>
          <w:sz w:val="18"/>
        </w:rPr>
      </w:pPr>
    </w:p>
    <w:p w14:paraId="2770A951" w14:textId="77777777" w:rsidR="008D1EB1" w:rsidRDefault="004C0D40">
      <w:pPr>
        <w:ind w:left="220"/>
        <w:rPr>
          <w:rFonts w:ascii="Courier New"/>
          <w:sz w:val="20"/>
        </w:rPr>
      </w:pPr>
      <w:r>
        <w:rPr>
          <w:rFonts w:ascii="Courier New"/>
          <w:sz w:val="20"/>
        </w:rPr>
        <w:t>ORWPCE FORCE PCE ENTRY may be set for the following:</w:t>
      </w:r>
    </w:p>
    <w:p w14:paraId="281C4160" w14:textId="77777777" w:rsidR="008D1EB1" w:rsidRDefault="008D1EB1">
      <w:pPr>
        <w:pStyle w:val="BodyText"/>
        <w:spacing w:before="10"/>
        <w:rPr>
          <w:rFonts w:ascii="Courier New"/>
          <w:sz w:val="17"/>
        </w:rPr>
      </w:pPr>
    </w:p>
    <w:tbl>
      <w:tblPr>
        <w:tblW w:w="0" w:type="auto"/>
        <w:tblInd w:w="777" w:type="dxa"/>
        <w:tblLayout w:type="fixed"/>
        <w:tblCellMar>
          <w:left w:w="0" w:type="dxa"/>
          <w:right w:w="0" w:type="dxa"/>
        </w:tblCellMar>
        <w:tblLook w:val="01E0" w:firstRow="1" w:lastRow="1" w:firstColumn="1" w:lastColumn="1" w:noHBand="0" w:noVBand="0"/>
      </w:tblPr>
      <w:tblGrid>
        <w:gridCol w:w="350"/>
        <w:gridCol w:w="1499"/>
        <w:gridCol w:w="959"/>
        <w:gridCol w:w="1139"/>
        <w:gridCol w:w="2868"/>
      </w:tblGrid>
      <w:tr w:rsidR="008D1EB1" w14:paraId="532E5D14" w14:textId="77777777">
        <w:trPr>
          <w:trHeight w:val="220"/>
        </w:trPr>
        <w:tc>
          <w:tcPr>
            <w:tcW w:w="350" w:type="dxa"/>
          </w:tcPr>
          <w:p w14:paraId="5F04B526" w14:textId="77777777" w:rsidR="008D1EB1" w:rsidRDefault="004C0D40">
            <w:pPr>
              <w:pStyle w:val="TableParagraph"/>
              <w:spacing w:line="201" w:lineRule="exact"/>
              <w:ind w:left="50"/>
              <w:rPr>
                <w:rFonts w:ascii="Courier New"/>
                <w:sz w:val="20"/>
              </w:rPr>
            </w:pPr>
            <w:r>
              <w:rPr>
                <w:rFonts w:ascii="Courier New"/>
                <w:sz w:val="20"/>
              </w:rPr>
              <w:t>1</w:t>
            </w:r>
          </w:p>
        </w:tc>
        <w:tc>
          <w:tcPr>
            <w:tcW w:w="1499" w:type="dxa"/>
          </w:tcPr>
          <w:p w14:paraId="52A65243" w14:textId="77777777" w:rsidR="008D1EB1" w:rsidRDefault="004C0D40">
            <w:pPr>
              <w:pStyle w:val="TableParagraph"/>
              <w:spacing w:line="201" w:lineRule="exact"/>
              <w:ind w:left="179"/>
              <w:rPr>
                <w:rFonts w:ascii="Courier New"/>
                <w:sz w:val="20"/>
              </w:rPr>
            </w:pPr>
            <w:r>
              <w:rPr>
                <w:rFonts w:ascii="Courier New"/>
                <w:sz w:val="20"/>
              </w:rPr>
              <w:t>User</w:t>
            </w:r>
          </w:p>
        </w:tc>
        <w:tc>
          <w:tcPr>
            <w:tcW w:w="959" w:type="dxa"/>
          </w:tcPr>
          <w:p w14:paraId="51AEBDEA" w14:textId="77777777" w:rsidR="008D1EB1" w:rsidRDefault="004C0D40">
            <w:pPr>
              <w:pStyle w:val="TableParagraph"/>
              <w:spacing w:line="201" w:lineRule="exact"/>
              <w:ind w:right="236"/>
              <w:jc w:val="right"/>
              <w:rPr>
                <w:rFonts w:ascii="Courier New"/>
                <w:sz w:val="20"/>
              </w:rPr>
            </w:pPr>
            <w:r>
              <w:rPr>
                <w:rFonts w:ascii="Courier New"/>
                <w:sz w:val="20"/>
              </w:rPr>
              <w:t>USR</w:t>
            </w:r>
          </w:p>
        </w:tc>
        <w:tc>
          <w:tcPr>
            <w:tcW w:w="1139" w:type="dxa"/>
          </w:tcPr>
          <w:p w14:paraId="37B8913A" w14:textId="77777777" w:rsidR="008D1EB1" w:rsidRDefault="004C0D40">
            <w:pPr>
              <w:pStyle w:val="TableParagraph"/>
              <w:spacing w:line="201" w:lineRule="exact"/>
              <w:ind w:right="55"/>
              <w:jc w:val="right"/>
              <w:rPr>
                <w:rFonts w:ascii="Courier New"/>
                <w:sz w:val="20"/>
              </w:rPr>
            </w:pPr>
            <w:r>
              <w:rPr>
                <w:rFonts w:ascii="Courier New"/>
                <w:sz w:val="20"/>
              </w:rPr>
              <w:t>[choose</w:t>
            </w:r>
          </w:p>
        </w:tc>
        <w:tc>
          <w:tcPr>
            <w:tcW w:w="2868" w:type="dxa"/>
          </w:tcPr>
          <w:p w14:paraId="3EA82208" w14:textId="77777777" w:rsidR="008D1EB1" w:rsidRDefault="004C0D40">
            <w:pPr>
              <w:pStyle w:val="TableParagraph"/>
              <w:spacing w:line="201" w:lineRule="exact"/>
              <w:ind w:left="62"/>
              <w:rPr>
                <w:rFonts w:ascii="Courier New"/>
                <w:sz w:val="20"/>
              </w:rPr>
            </w:pPr>
            <w:r>
              <w:rPr>
                <w:rFonts w:ascii="Courier New"/>
                <w:sz w:val="20"/>
              </w:rPr>
              <w:t>from NEW PERSON]</w:t>
            </w:r>
          </w:p>
        </w:tc>
      </w:tr>
      <w:tr w:rsidR="008D1EB1" w14:paraId="0E9C6D0D" w14:textId="77777777">
        <w:trPr>
          <w:trHeight w:val="214"/>
        </w:trPr>
        <w:tc>
          <w:tcPr>
            <w:tcW w:w="350" w:type="dxa"/>
          </w:tcPr>
          <w:p w14:paraId="34B5AFBE" w14:textId="77777777" w:rsidR="008D1EB1" w:rsidRDefault="004C0D40">
            <w:pPr>
              <w:pStyle w:val="TableParagraph"/>
              <w:spacing w:line="195" w:lineRule="exact"/>
              <w:ind w:left="50"/>
              <w:rPr>
                <w:rFonts w:ascii="Courier New"/>
                <w:sz w:val="20"/>
              </w:rPr>
            </w:pPr>
            <w:r>
              <w:rPr>
                <w:rFonts w:ascii="Courier New"/>
                <w:sz w:val="20"/>
              </w:rPr>
              <w:t>2</w:t>
            </w:r>
          </w:p>
        </w:tc>
        <w:tc>
          <w:tcPr>
            <w:tcW w:w="1499" w:type="dxa"/>
          </w:tcPr>
          <w:p w14:paraId="3923DFF2" w14:textId="77777777" w:rsidR="008D1EB1" w:rsidRDefault="004C0D40">
            <w:pPr>
              <w:pStyle w:val="TableParagraph"/>
              <w:spacing w:line="195" w:lineRule="exact"/>
              <w:ind w:left="179"/>
              <w:rPr>
                <w:rFonts w:ascii="Courier New"/>
                <w:sz w:val="20"/>
              </w:rPr>
            </w:pPr>
            <w:r>
              <w:rPr>
                <w:rFonts w:ascii="Courier New"/>
                <w:sz w:val="20"/>
              </w:rPr>
              <w:t>Location</w:t>
            </w:r>
          </w:p>
        </w:tc>
        <w:tc>
          <w:tcPr>
            <w:tcW w:w="959" w:type="dxa"/>
          </w:tcPr>
          <w:p w14:paraId="30530B2D" w14:textId="77777777" w:rsidR="008D1EB1" w:rsidRDefault="004C0D40">
            <w:pPr>
              <w:pStyle w:val="TableParagraph"/>
              <w:spacing w:line="195" w:lineRule="exact"/>
              <w:ind w:right="236"/>
              <w:jc w:val="right"/>
              <w:rPr>
                <w:rFonts w:ascii="Courier New"/>
                <w:sz w:val="20"/>
              </w:rPr>
            </w:pPr>
            <w:r>
              <w:rPr>
                <w:rFonts w:ascii="Courier New"/>
                <w:sz w:val="20"/>
              </w:rPr>
              <w:t>LOC</w:t>
            </w:r>
          </w:p>
        </w:tc>
        <w:tc>
          <w:tcPr>
            <w:tcW w:w="1139" w:type="dxa"/>
          </w:tcPr>
          <w:p w14:paraId="7CE08307" w14:textId="77777777" w:rsidR="008D1EB1" w:rsidRDefault="004C0D40">
            <w:pPr>
              <w:pStyle w:val="TableParagraph"/>
              <w:spacing w:line="195" w:lineRule="exact"/>
              <w:ind w:right="56"/>
              <w:jc w:val="right"/>
              <w:rPr>
                <w:rFonts w:ascii="Courier New"/>
                <w:sz w:val="20"/>
              </w:rPr>
            </w:pPr>
            <w:r>
              <w:rPr>
                <w:rFonts w:ascii="Courier New"/>
                <w:sz w:val="20"/>
              </w:rPr>
              <w:t>[choose</w:t>
            </w:r>
          </w:p>
        </w:tc>
        <w:tc>
          <w:tcPr>
            <w:tcW w:w="2868" w:type="dxa"/>
          </w:tcPr>
          <w:p w14:paraId="4C0FA0E6" w14:textId="77777777" w:rsidR="008D1EB1" w:rsidRDefault="004C0D40">
            <w:pPr>
              <w:pStyle w:val="TableParagraph"/>
              <w:spacing w:line="195" w:lineRule="exact"/>
              <w:ind w:left="61"/>
              <w:rPr>
                <w:rFonts w:ascii="Courier New"/>
                <w:sz w:val="20"/>
              </w:rPr>
            </w:pPr>
            <w:r>
              <w:rPr>
                <w:rFonts w:ascii="Courier New"/>
                <w:sz w:val="20"/>
              </w:rPr>
              <w:t>from HOSPITAL LOCATION]</w:t>
            </w:r>
          </w:p>
        </w:tc>
      </w:tr>
      <w:tr w:rsidR="008D1EB1" w14:paraId="3801A227" w14:textId="77777777">
        <w:trPr>
          <w:trHeight w:val="220"/>
        </w:trPr>
        <w:tc>
          <w:tcPr>
            <w:tcW w:w="350" w:type="dxa"/>
          </w:tcPr>
          <w:p w14:paraId="221048DE" w14:textId="77777777" w:rsidR="008D1EB1" w:rsidRDefault="004C0D40">
            <w:pPr>
              <w:pStyle w:val="TableParagraph"/>
              <w:spacing w:line="201" w:lineRule="exact"/>
              <w:ind w:left="50"/>
              <w:rPr>
                <w:rFonts w:ascii="Courier New"/>
                <w:sz w:val="20"/>
              </w:rPr>
            </w:pPr>
            <w:r>
              <w:rPr>
                <w:rFonts w:ascii="Courier New"/>
                <w:sz w:val="20"/>
              </w:rPr>
              <w:t>3</w:t>
            </w:r>
          </w:p>
        </w:tc>
        <w:tc>
          <w:tcPr>
            <w:tcW w:w="1499" w:type="dxa"/>
          </w:tcPr>
          <w:p w14:paraId="65C82884" w14:textId="77777777" w:rsidR="008D1EB1" w:rsidRDefault="004C0D40">
            <w:pPr>
              <w:pStyle w:val="TableParagraph"/>
              <w:spacing w:line="201" w:lineRule="exact"/>
              <w:ind w:left="179"/>
              <w:rPr>
                <w:rFonts w:ascii="Courier New"/>
                <w:sz w:val="20"/>
              </w:rPr>
            </w:pPr>
            <w:r>
              <w:rPr>
                <w:rFonts w:ascii="Courier New"/>
                <w:sz w:val="20"/>
              </w:rPr>
              <w:t>Service</w:t>
            </w:r>
          </w:p>
        </w:tc>
        <w:tc>
          <w:tcPr>
            <w:tcW w:w="959" w:type="dxa"/>
          </w:tcPr>
          <w:p w14:paraId="4AC72ED0" w14:textId="77777777" w:rsidR="008D1EB1" w:rsidRDefault="004C0D40">
            <w:pPr>
              <w:pStyle w:val="TableParagraph"/>
              <w:spacing w:line="201" w:lineRule="exact"/>
              <w:ind w:right="236"/>
              <w:jc w:val="right"/>
              <w:rPr>
                <w:rFonts w:ascii="Courier New"/>
                <w:sz w:val="20"/>
              </w:rPr>
            </w:pPr>
            <w:r>
              <w:rPr>
                <w:rFonts w:ascii="Courier New"/>
                <w:sz w:val="20"/>
              </w:rPr>
              <w:t>SRV</w:t>
            </w:r>
          </w:p>
        </w:tc>
        <w:tc>
          <w:tcPr>
            <w:tcW w:w="1139" w:type="dxa"/>
          </w:tcPr>
          <w:p w14:paraId="565BB9C1" w14:textId="77777777" w:rsidR="008D1EB1" w:rsidRDefault="004C0D40">
            <w:pPr>
              <w:pStyle w:val="TableParagraph"/>
              <w:spacing w:line="201" w:lineRule="exact"/>
              <w:ind w:right="56"/>
              <w:jc w:val="right"/>
              <w:rPr>
                <w:rFonts w:ascii="Courier New"/>
                <w:sz w:val="20"/>
              </w:rPr>
            </w:pPr>
            <w:r>
              <w:rPr>
                <w:rFonts w:ascii="Courier New"/>
                <w:sz w:val="20"/>
              </w:rPr>
              <w:t>[choose</w:t>
            </w:r>
          </w:p>
        </w:tc>
        <w:tc>
          <w:tcPr>
            <w:tcW w:w="2868" w:type="dxa"/>
          </w:tcPr>
          <w:p w14:paraId="17F1F2F0" w14:textId="77777777" w:rsidR="008D1EB1" w:rsidRDefault="004C0D40">
            <w:pPr>
              <w:pStyle w:val="TableParagraph"/>
              <w:spacing w:line="201" w:lineRule="exact"/>
              <w:ind w:left="61"/>
              <w:rPr>
                <w:rFonts w:ascii="Courier New"/>
                <w:sz w:val="20"/>
              </w:rPr>
            </w:pPr>
            <w:r>
              <w:rPr>
                <w:rFonts w:ascii="Courier New"/>
                <w:sz w:val="20"/>
              </w:rPr>
              <w:t>from SERVICE/SECTION]</w:t>
            </w:r>
          </w:p>
        </w:tc>
      </w:tr>
      <w:tr w:rsidR="008D1EB1" w14:paraId="7D72799E" w14:textId="77777777">
        <w:trPr>
          <w:trHeight w:val="208"/>
        </w:trPr>
        <w:tc>
          <w:tcPr>
            <w:tcW w:w="350" w:type="dxa"/>
          </w:tcPr>
          <w:p w14:paraId="31B67827" w14:textId="77777777" w:rsidR="008D1EB1" w:rsidRDefault="004C0D40">
            <w:pPr>
              <w:pStyle w:val="TableParagraph"/>
              <w:spacing w:line="201" w:lineRule="exact"/>
              <w:ind w:left="50"/>
              <w:rPr>
                <w:rFonts w:ascii="Courier New"/>
                <w:sz w:val="20"/>
              </w:rPr>
            </w:pPr>
            <w:r>
              <w:rPr>
                <w:rFonts w:ascii="Courier New"/>
                <w:sz w:val="20"/>
              </w:rPr>
              <w:t>4</w:t>
            </w:r>
          </w:p>
        </w:tc>
        <w:tc>
          <w:tcPr>
            <w:tcW w:w="1499" w:type="dxa"/>
          </w:tcPr>
          <w:p w14:paraId="402C3CAC" w14:textId="77777777" w:rsidR="008D1EB1" w:rsidRDefault="004C0D40">
            <w:pPr>
              <w:pStyle w:val="TableParagraph"/>
              <w:spacing w:line="201" w:lineRule="exact"/>
              <w:ind w:left="179"/>
              <w:rPr>
                <w:rFonts w:ascii="Courier New"/>
                <w:sz w:val="20"/>
              </w:rPr>
            </w:pPr>
            <w:r>
              <w:rPr>
                <w:rFonts w:ascii="Courier New"/>
                <w:sz w:val="20"/>
              </w:rPr>
              <w:t>Division</w:t>
            </w:r>
          </w:p>
        </w:tc>
        <w:tc>
          <w:tcPr>
            <w:tcW w:w="959" w:type="dxa"/>
          </w:tcPr>
          <w:p w14:paraId="7C20576A" w14:textId="77777777" w:rsidR="008D1EB1" w:rsidRDefault="004C0D40">
            <w:pPr>
              <w:pStyle w:val="TableParagraph"/>
              <w:spacing w:line="201" w:lineRule="exact"/>
              <w:ind w:right="236"/>
              <w:jc w:val="right"/>
              <w:rPr>
                <w:rFonts w:ascii="Courier New"/>
                <w:sz w:val="20"/>
              </w:rPr>
            </w:pPr>
            <w:r>
              <w:rPr>
                <w:rFonts w:ascii="Courier New"/>
                <w:sz w:val="20"/>
              </w:rPr>
              <w:t>DIV</w:t>
            </w:r>
          </w:p>
        </w:tc>
        <w:tc>
          <w:tcPr>
            <w:tcW w:w="4007" w:type="dxa"/>
            <w:gridSpan w:val="2"/>
          </w:tcPr>
          <w:p w14:paraId="7FC681E7" w14:textId="77777777" w:rsidR="008D1EB1" w:rsidRDefault="004C0D40">
            <w:pPr>
              <w:pStyle w:val="TableParagraph"/>
              <w:spacing w:line="201" w:lineRule="exact"/>
              <w:ind w:left="241"/>
              <w:rPr>
                <w:rFonts w:ascii="Courier New"/>
                <w:sz w:val="20"/>
              </w:rPr>
            </w:pPr>
            <w:r>
              <w:rPr>
                <w:rFonts w:ascii="Courier New"/>
                <w:sz w:val="20"/>
              </w:rPr>
              <w:t>[</w:t>
            </w:r>
            <w:r w:rsidRPr="004C0D40">
              <w:rPr>
                <w:rFonts w:ascii="Courier New"/>
                <w:sz w:val="20"/>
                <w:highlight w:val="yellow"/>
              </w:rPr>
              <w:t>REDACTED</w:t>
            </w:r>
            <w:r>
              <w:rPr>
                <w:rFonts w:ascii="Courier New"/>
                <w:sz w:val="20"/>
              </w:rPr>
              <w:t>]</w:t>
            </w:r>
          </w:p>
        </w:tc>
      </w:tr>
      <w:tr w:rsidR="008D1EB1" w14:paraId="02C4A227" w14:textId="77777777">
        <w:trPr>
          <w:trHeight w:val="214"/>
        </w:trPr>
        <w:tc>
          <w:tcPr>
            <w:tcW w:w="350" w:type="dxa"/>
          </w:tcPr>
          <w:p w14:paraId="2BB0A899" w14:textId="77777777" w:rsidR="008D1EB1" w:rsidRDefault="004C0D40">
            <w:pPr>
              <w:pStyle w:val="TableParagraph"/>
              <w:spacing w:line="195" w:lineRule="exact"/>
              <w:ind w:left="50"/>
              <w:rPr>
                <w:rFonts w:ascii="Courier New"/>
                <w:sz w:val="20"/>
              </w:rPr>
            </w:pPr>
            <w:r>
              <w:rPr>
                <w:rFonts w:ascii="Courier New"/>
                <w:sz w:val="20"/>
              </w:rPr>
              <w:t>5</w:t>
            </w:r>
          </w:p>
        </w:tc>
        <w:tc>
          <w:tcPr>
            <w:tcW w:w="1499" w:type="dxa"/>
          </w:tcPr>
          <w:p w14:paraId="3340B559" w14:textId="77777777" w:rsidR="008D1EB1" w:rsidRDefault="004C0D40">
            <w:pPr>
              <w:pStyle w:val="TableParagraph"/>
              <w:spacing w:line="195" w:lineRule="exact"/>
              <w:ind w:left="179"/>
              <w:rPr>
                <w:rFonts w:ascii="Courier New"/>
                <w:sz w:val="20"/>
              </w:rPr>
            </w:pPr>
            <w:r>
              <w:rPr>
                <w:rFonts w:ascii="Courier New"/>
                <w:sz w:val="20"/>
              </w:rPr>
              <w:t>System</w:t>
            </w:r>
          </w:p>
        </w:tc>
        <w:tc>
          <w:tcPr>
            <w:tcW w:w="959" w:type="dxa"/>
          </w:tcPr>
          <w:p w14:paraId="5479E0E9" w14:textId="77777777" w:rsidR="008D1EB1" w:rsidRDefault="004C0D40">
            <w:pPr>
              <w:pStyle w:val="TableParagraph"/>
              <w:spacing w:line="195" w:lineRule="exact"/>
              <w:ind w:right="236"/>
              <w:jc w:val="right"/>
              <w:rPr>
                <w:rFonts w:ascii="Courier New"/>
                <w:sz w:val="20"/>
              </w:rPr>
            </w:pPr>
            <w:r>
              <w:rPr>
                <w:rFonts w:ascii="Courier New"/>
                <w:sz w:val="20"/>
              </w:rPr>
              <w:t>SYS</w:t>
            </w:r>
          </w:p>
        </w:tc>
        <w:tc>
          <w:tcPr>
            <w:tcW w:w="4007" w:type="dxa"/>
            <w:gridSpan w:val="2"/>
          </w:tcPr>
          <w:p w14:paraId="62B632B8" w14:textId="77777777" w:rsidR="008D1EB1" w:rsidRDefault="004C0D40">
            <w:pPr>
              <w:pStyle w:val="TableParagraph"/>
              <w:spacing w:line="195" w:lineRule="exact"/>
              <w:ind w:left="241"/>
              <w:rPr>
                <w:rFonts w:ascii="Courier New"/>
                <w:sz w:val="20"/>
              </w:rPr>
            </w:pPr>
            <w:r>
              <w:rPr>
                <w:rFonts w:ascii="Courier New"/>
                <w:sz w:val="20"/>
              </w:rPr>
              <w:t>[</w:t>
            </w:r>
            <w:r w:rsidRPr="004C0D40">
              <w:rPr>
                <w:rFonts w:ascii="Courier New"/>
                <w:sz w:val="20"/>
                <w:highlight w:val="yellow"/>
              </w:rPr>
              <w:t>REDACTED</w:t>
            </w:r>
            <w:r>
              <w:rPr>
                <w:rFonts w:ascii="Courier New"/>
                <w:sz w:val="20"/>
              </w:rPr>
              <w:t>]</w:t>
            </w:r>
          </w:p>
        </w:tc>
      </w:tr>
      <w:tr w:rsidR="008D1EB1" w14:paraId="2984F223" w14:textId="77777777">
        <w:trPr>
          <w:trHeight w:val="220"/>
        </w:trPr>
        <w:tc>
          <w:tcPr>
            <w:tcW w:w="350" w:type="dxa"/>
          </w:tcPr>
          <w:p w14:paraId="4C8D5575" w14:textId="77777777" w:rsidR="008D1EB1" w:rsidRDefault="004C0D40">
            <w:pPr>
              <w:pStyle w:val="TableParagraph"/>
              <w:spacing w:line="201" w:lineRule="exact"/>
              <w:ind w:left="50"/>
              <w:rPr>
                <w:rFonts w:ascii="Courier New"/>
                <w:sz w:val="20"/>
              </w:rPr>
            </w:pPr>
            <w:r>
              <w:rPr>
                <w:rFonts w:ascii="Courier New"/>
                <w:sz w:val="20"/>
              </w:rPr>
              <w:t>6</w:t>
            </w:r>
          </w:p>
        </w:tc>
        <w:tc>
          <w:tcPr>
            <w:tcW w:w="1499" w:type="dxa"/>
          </w:tcPr>
          <w:p w14:paraId="6514588C" w14:textId="77777777" w:rsidR="008D1EB1" w:rsidRDefault="004C0D40">
            <w:pPr>
              <w:pStyle w:val="TableParagraph"/>
              <w:spacing w:line="201" w:lineRule="exact"/>
              <w:ind w:left="179"/>
              <w:rPr>
                <w:rFonts w:ascii="Courier New"/>
                <w:sz w:val="20"/>
              </w:rPr>
            </w:pPr>
            <w:r>
              <w:rPr>
                <w:rFonts w:ascii="Courier New"/>
                <w:sz w:val="20"/>
              </w:rPr>
              <w:t>Package</w:t>
            </w:r>
          </w:p>
        </w:tc>
        <w:tc>
          <w:tcPr>
            <w:tcW w:w="959" w:type="dxa"/>
          </w:tcPr>
          <w:p w14:paraId="5895EB0B" w14:textId="77777777" w:rsidR="008D1EB1" w:rsidRDefault="004C0D40">
            <w:pPr>
              <w:pStyle w:val="TableParagraph"/>
              <w:spacing w:line="201" w:lineRule="exact"/>
              <w:ind w:right="236"/>
              <w:jc w:val="right"/>
              <w:rPr>
                <w:rFonts w:ascii="Courier New"/>
                <w:sz w:val="20"/>
              </w:rPr>
            </w:pPr>
            <w:r>
              <w:rPr>
                <w:rFonts w:ascii="Courier New"/>
                <w:sz w:val="20"/>
              </w:rPr>
              <w:t>PKG</w:t>
            </w:r>
          </w:p>
        </w:tc>
        <w:tc>
          <w:tcPr>
            <w:tcW w:w="4007" w:type="dxa"/>
            <w:gridSpan w:val="2"/>
          </w:tcPr>
          <w:p w14:paraId="0A66EC53" w14:textId="77777777" w:rsidR="008D1EB1" w:rsidRDefault="004C0D40">
            <w:pPr>
              <w:pStyle w:val="TableParagraph"/>
              <w:spacing w:line="201" w:lineRule="exact"/>
              <w:ind w:left="241"/>
              <w:rPr>
                <w:rFonts w:ascii="Courier New"/>
                <w:sz w:val="20"/>
              </w:rPr>
            </w:pPr>
            <w:r>
              <w:rPr>
                <w:rFonts w:ascii="Courier New"/>
                <w:sz w:val="20"/>
              </w:rPr>
              <w:t>[ORDER ENTRY/RESULTS REPORTING]</w:t>
            </w:r>
          </w:p>
        </w:tc>
      </w:tr>
    </w:tbl>
    <w:p w14:paraId="6C49F537" w14:textId="77777777" w:rsidR="008D1EB1" w:rsidRDefault="008D1EB1">
      <w:pPr>
        <w:pStyle w:val="BodyText"/>
        <w:spacing w:before="7"/>
        <w:rPr>
          <w:rFonts w:ascii="Courier New"/>
          <w:sz w:val="18"/>
        </w:rPr>
      </w:pPr>
    </w:p>
    <w:p w14:paraId="6C512A47" w14:textId="77777777" w:rsidR="008D1EB1" w:rsidRDefault="004C0D40">
      <w:pPr>
        <w:pStyle w:val="BodyText"/>
        <w:ind w:left="220"/>
      </w:pPr>
      <w:r>
        <w:rPr>
          <w:rFonts w:ascii="Courier New"/>
          <w:sz w:val="20"/>
        </w:rPr>
        <w:t xml:space="preserve">Enter selection: </w:t>
      </w:r>
      <w:r>
        <w:t>Set this parameter according to the individual preference of your site.</w:t>
      </w:r>
    </w:p>
    <w:p w14:paraId="00CFC3D5" w14:textId="77777777" w:rsidR="008D1EB1" w:rsidRDefault="004C0D40">
      <w:pPr>
        <w:spacing w:before="203" w:line="225" w:lineRule="exact"/>
        <w:ind w:left="219"/>
        <w:rPr>
          <w:rFonts w:ascii="Courier New"/>
          <w:sz w:val="20"/>
        </w:rPr>
      </w:pPr>
      <w:r>
        <w:rPr>
          <w:rFonts w:ascii="Courier New"/>
          <w:sz w:val="20"/>
        </w:rPr>
        <w:t>---------- Setting ORWPCE FORCE PCE ENTRY ----------</w:t>
      </w:r>
    </w:p>
    <w:p w14:paraId="3D98745B" w14:textId="77777777" w:rsidR="008D1EB1" w:rsidRDefault="004C0D40">
      <w:pPr>
        <w:spacing w:line="225" w:lineRule="exact"/>
        <w:ind w:left="219"/>
        <w:rPr>
          <w:rFonts w:ascii="Courier New"/>
          <w:b/>
          <w:sz w:val="20"/>
        </w:rPr>
      </w:pPr>
      <w:r>
        <w:rPr>
          <w:rFonts w:ascii="Courier New"/>
          <w:sz w:val="20"/>
        </w:rPr>
        <w:t xml:space="preserve">FORCE GUI PCE ENTRY: </w:t>
      </w:r>
      <w:r>
        <w:rPr>
          <w:rFonts w:ascii="Courier New"/>
          <w:b/>
          <w:sz w:val="20"/>
        </w:rPr>
        <w:t>?</w:t>
      </w:r>
    </w:p>
    <w:p w14:paraId="1CB4A6D2" w14:textId="77777777" w:rsidR="008D1EB1" w:rsidRDefault="008D1EB1">
      <w:pPr>
        <w:pStyle w:val="BodyText"/>
        <w:spacing w:before="4"/>
        <w:rPr>
          <w:rFonts w:ascii="Courier New"/>
          <w:b/>
          <w:sz w:val="18"/>
        </w:rPr>
      </w:pPr>
    </w:p>
    <w:p w14:paraId="59708A79" w14:textId="77777777" w:rsidR="008D1EB1" w:rsidRDefault="004C0D40">
      <w:pPr>
        <w:ind w:left="219"/>
        <w:rPr>
          <w:rFonts w:ascii="Courier New"/>
          <w:sz w:val="20"/>
        </w:rPr>
      </w:pPr>
      <w:r>
        <w:rPr>
          <w:rFonts w:ascii="Courier New"/>
          <w:sz w:val="20"/>
        </w:rPr>
        <w:t>Do you wish to force entry of PCE data in the CPRS GUI?.</w:t>
      </w:r>
    </w:p>
    <w:p w14:paraId="4D7D2909" w14:textId="77777777" w:rsidR="008D1EB1" w:rsidRDefault="008D1EB1">
      <w:pPr>
        <w:pStyle w:val="BodyText"/>
        <w:spacing w:before="10"/>
        <w:rPr>
          <w:rFonts w:ascii="Courier New"/>
          <w:sz w:val="17"/>
        </w:rPr>
      </w:pPr>
    </w:p>
    <w:p w14:paraId="559C1962" w14:textId="77777777" w:rsidR="008D1EB1" w:rsidRDefault="004C0D40">
      <w:pPr>
        <w:spacing w:before="1"/>
        <w:ind w:left="819"/>
        <w:rPr>
          <w:rFonts w:ascii="Courier New"/>
          <w:sz w:val="20"/>
        </w:rPr>
      </w:pPr>
      <w:r>
        <w:rPr>
          <w:rFonts w:ascii="Courier New"/>
          <w:sz w:val="20"/>
        </w:rPr>
        <w:t>Select one of the following:</w:t>
      </w:r>
    </w:p>
    <w:p w14:paraId="608699A5" w14:textId="77777777" w:rsidR="008D1EB1" w:rsidRDefault="008D1EB1">
      <w:pPr>
        <w:pStyle w:val="BodyText"/>
        <w:spacing w:before="10"/>
        <w:rPr>
          <w:rFonts w:ascii="Courier New"/>
          <w:sz w:val="17"/>
        </w:rPr>
      </w:pPr>
    </w:p>
    <w:p w14:paraId="26C12F00" w14:textId="77777777" w:rsidR="008D1EB1" w:rsidRDefault="004C0D40">
      <w:pPr>
        <w:pStyle w:val="ListParagraph"/>
        <w:numPr>
          <w:ilvl w:val="2"/>
          <w:numId w:val="20"/>
        </w:numPr>
        <w:tabs>
          <w:tab w:val="left" w:pos="2619"/>
          <w:tab w:val="left" w:pos="2620"/>
        </w:tabs>
        <w:spacing w:line="221" w:lineRule="exact"/>
        <w:ind w:hanging="1201"/>
        <w:rPr>
          <w:rFonts w:ascii="Courier New"/>
          <w:sz w:val="20"/>
        </w:rPr>
      </w:pPr>
      <w:r>
        <w:rPr>
          <w:rFonts w:ascii="Courier New"/>
          <w:sz w:val="20"/>
        </w:rPr>
        <w:t>NO</w:t>
      </w:r>
    </w:p>
    <w:p w14:paraId="5C34E798" w14:textId="77777777" w:rsidR="008D1EB1" w:rsidRDefault="004C0D40">
      <w:pPr>
        <w:pStyle w:val="ListParagraph"/>
        <w:numPr>
          <w:ilvl w:val="2"/>
          <w:numId w:val="20"/>
        </w:numPr>
        <w:tabs>
          <w:tab w:val="left" w:pos="2619"/>
          <w:tab w:val="left" w:pos="2620"/>
        </w:tabs>
        <w:spacing w:line="221" w:lineRule="exact"/>
        <w:ind w:hanging="1201"/>
        <w:rPr>
          <w:rFonts w:ascii="Courier New"/>
          <w:sz w:val="20"/>
        </w:rPr>
      </w:pPr>
      <w:r>
        <w:rPr>
          <w:rFonts w:ascii="Courier New"/>
          <w:sz w:val="20"/>
        </w:rPr>
        <w:t>YES</w:t>
      </w:r>
    </w:p>
    <w:p w14:paraId="74A58ED4" w14:textId="77777777" w:rsidR="008D1EB1" w:rsidRDefault="008D1EB1">
      <w:pPr>
        <w:pStyle w:val="BodyText"/>
        <w:spacing w:before="9"/>
        <w:rPr>
          <w:rFonts w:ascii="Courier New"/>
          <w:sz w:val="18"/>
        </w:rPr>
      </w:pPr>
    </w:p>
    <w:p w14:paraId="0E654857" w14:textId="77777777" w:rsidR="008D1EB1" w:rsidRDefault="004C0D40">
      <w:pPr>
        <w:tabs>
          <w:tab w:val="left" w:pos="3099"/>
        </w:tabs>
        <w:ind w:left="219"/>
        <w:rPr>
          <w:rFonts w:ascii="Courier New"/>
          <w:sz w:val="20"/>
        </w:rPr>
      </w:pPr>
      <w:r>
        <w:rPr>
          <w:rFonts w:ascii="Courier New"/>
          <w:sz w:val="20"/>
        </w:rPr>
        <w:t>FORCE GUI PCE</w:t>
      </w:r>
      <w:r>
        <w:rPr>
          <w:rFonts w:ascii="Courier New"/>
          <w:spacing w:val="-9"/>
          <w:sz w:val="20"/>
        </w:rPr>
        <w:t xml:space="preserve"> </w:t>
      </w:r>
      <w:r>
        <w:rPr>
          <w:rFonts w:ascii="Courier New"/>
          <w:sz w:val="20"/>
        </w:rPr>
        <w:t>ENTRY:</w:t>
      </w:r>
      <w:r>
        <w:rPr>
          <w:rFonts w:ascii="Courier New"/>
          <w:spacing w:val="-1"/>
          <w:sz w:val="20"/>
        </w:rPr>
        <w:t xml:space="preserve"> </w:t>
      </w:r>
      <w:r>
        <w:rPr>
          <w:rFonts w:ascii="Courier New"/>
          <w:b/>
          <w:sz w:val="20"/>
        </w:rPr>
        <w:t>1</w:t>
      </w:r>
      <w:r>
        <w:rPr>
          <w:rFonts w:ascii="Courier New"/>
          <w:b/>
          <w:sz w:val="20"/>
        </w:rPr>
        <w:tab/>
      </w:r>
      <w:r>
        <w:rPr>
          <w:rFonts w:ascii="Courier New"/>
          <w:sz w:val="20"/>
        </w:rPr>
        <w:t>YES</w:t>
      </w:r>
    </w:p>
    <w:p w14:paraId="5E94E5AE" w14:textId="77777777" w:rsidR="008D1EB1" w:rsidRDefault="008D1EB1">
      <w:pPr>
        <w:pStyle w:val="BodyText"/>
        <w:spacing w:before="9"/>
        <w:rPr>
          <w:rFonts w:ascii="Courier New"/>
        </w:rPr>
      </w:pPr>
    </w:p>
    <w:p w14:paraId="113C2745" w14:textId="77777777" w:rsidR="008D1EB1" w:rsidRDefault="004C0D40">
      <w:pPr>
        <w:pStyle w:val="BodyText"/>
        <w:spacing w:line="242" w:lineRule="auto"/>
        <w:ind w:left="220" w:right="883"/>
      </w:pPr>
      <w:r>
        <w:t>When data is needed and the user is the primary encounter provider, the ORWPCE FORCE PCE ENTRY parameter is checked to determine if the user needs to enter the missing encounter information before being allowed to sign the note. When this parameter is set to YES, users are asked to enter the missing data. When this parameter is set to NO, users are asked if they want to enter encounter</w:t>
      </w:r>
      <w:r>
        <w:rPr>
          <w:spacing w:val="-1"/>
        </w:rPr>
        <w:t xml:space="preserve"> </w:t>
      </w:r>
      <w:r>
        <w:t>information.</w:t>
      </w:r>
    </w:p>
    <w:p w14:paraId="4BBB3A7D" w14:textId="77777777" w:rsidR="008D1EB1" w:rsidRDefault="008D1EB1">
      <w:pPr>
        <w:pStyle w:val="BodyText"/>
        <w:spacing w:before="8"/>
      </w:pPr>
    </w:p>
    <w:p w14:paraId="68BF9EA1" w14:textId="77777777" w:rsidR="008D1EB1" w:rsidRDefault="004C0D40">
      <w:pPr>
        <w:pStyle w:val="BodyText"/>
        <w:spacing w:line="242" w:lineRule="auto"/>
        <w:ind w:left="220" w:right="856"/>
      </w:pPr>
      <w:r>
        <w:t>When data is needed and the user is the primary encounter provider, continued checks are made during the note-signing process to determine if there is still missing data. The user is continually prompted to enter the data, regardless of the ORWPCE FORCE PCE ENTRY setting.</w:t>
      </w:r>
    </w:p>
    <w:p w14:paraId="1A3582CC" w14:textId="77777777" w:rsidR="008D1EB1" w:rsidRDefault="008D1EB1">
      <w:pPr>
        <w:pStyle w:val="BodyText"/>
        <w:spacing w:before="6"/>
      </w:pPr>
    </w:p>
    <w:p w14:paraId="11E78CB3" w14:textId="77777777" w:rsidR="008D1EB1" w:rsidRDefault="004C0D40">
      <w:pPr>
        <w:pStyle w:val="BodyText"/>
        <w:spacing w:line="242" w:lineRule="auto"/>
        <w:ind w:left="220" w:right="1616"/>
      </w:pPr>
      <w:r>
        <w:t>If data is not needed or if the user is not the primary encounter provider, “Yes” and “No” prompts are displayed and the user determines what to enter.</w:t>
      </w:r>
    </w:p>
    <w:p w14:paraId="7B0D7887" w14:textId="77777777" w:rsidR="008D1EB1" w:rsidRDefault="008D1EB1">
      <w:pPr>
        <w:spacing w:line="242" w:lineRule="auto"/>
        <w:sectPr w:rsidR="008D1EB1">
          <w:pgSz w:w="12240" w:h="15840"/>
          <w:pgMar w:top="940" w:right="620" w:bottom="1160" w:left="1220" w:header="730" w:footer="978" w:gutter="0"/>
          <w:cols w:space="720"/>
        </w:sectPr>
      </w:pPr>
    </w:p>
    <w:p w14:paraId="4ED5DA83" w14:textId="77777777" w:rsidR="008D1EB1" w:rsidRDefault="008D1EB1">
      <w:pPr>
        <w:pStyle w:val="BodyText"/>
        <w:rPr>
          <w:sz w:val="20"/>
        </w:rPr>
      </w:pPr>
    </w:p>
    <w:p w14:paraId="7D2CBD03" w14:textId="77777777" w:rsidR="008D1EB1" w:rsidRDefault="008D1EB1">
      <w:pPr>
        <w:pStyle w:val="BodyText"/>
        <w:rPr>
          <w:sz w:val="20"/>
        </w:rPr>
      </w:pPr>
    </w:p>
    <w:p w14:paraId="385C0BBC" w14:textId="77777777" w:rsidR="008D1EB1" w:rsidRDefault="008D1EB1">
      <w:pPr>
        <w:pStyle w:val="BodyText"/>
        <w:rPr>
          <w:sz w:val="20"/>
        </w:rPr>
      </w:pPr>
    </w:p>
    <w:p w14:paraId="3E3AF7A6" w14:textId="77777777" w:rsidR="008D1EB1" w:rsidRDefault="008D1EB1">
      <w:pPr>
        <w:pStyle w:val="BodyText"/>
        <w:spacing w:before="6"/>
        <w:rPr>
          <w:sz w:val="20"/>
        </w:rPr>
      </w:pPr>
    </w:p>
    <w:p w14:paraId="773B78AA" w14:textId="77777777" w:rsidR="008D1EB1" w:rsidRDefault="004C0D40">
      <w:pPr>
        <w:spacing w:before="88"/>
        <w:ind w:left="220"/>
        <w:rPr>
          <w:sz w:val="28"/>
        </w:rPr>
      </w:pPr>
      <w:bookmarkStart w:id="112" w:name="Add_CP_User_to_the_CPRS_Tools_Menu_(ORWT"/>
      <w:bookmarkStart w:id="113" w:name="_bookmark67"/>
      <w:bookmarkStart w:id="114" w:name="_bookmark68"/>
      <w:bookmarkEnd w:id="112"/>
      <w:bookmarkEnd w:id="113"/>
      <w:bookmarkEnd w:id="114"/>
      <w:r>
        <w:rPr>
          <w:b/>
          <w:sz w:val="28"/>
        </w:rPr>
        <w:t>Add CP User to the CPRS Tools Menu (</w:t>
      </w:r>
      <w:r>
        <w:rPr>
          <w:sz w:val="28"/>
        </w:rPr>
        <w:t>ORWT TOOLS MENU)</w:t>
      </w:r>
    </w:p>
    <w:p w14:paraId="3F90F809" w14:textId="77777777" w:rsidR="008D1EB1" w:rsidRDefault="008D1EB1">
      <w:pPr>
        <w:pStyle w:val="BodyText"/>
        <w:spacing w:before="8"/>
      </w:pPr>
    </w:p>
    <w:p w14:paraId="378848DD" w14:textId="77777777" w:rsidR="008D1EB1" w:rsidRDefault="004C0D40">
      <w:pPr>
        <w:pStyle w:val="BodyText"/>
        <w:spacing w:line="242" w:lineRule="auto"/>
        <w:ind w:left="220" w:right="649"/>
      </w:pPr>
      <w:r>
        <w:t>You can use the ORWT TOOLS MENU to set up access to CP User from the CPRS Tools menu. You can set up the options for the site and then override them as appropriate at the division, service, and user levels. Here are some guidelines:</w:t>
      </w:r>
    </w:p>
    <w:p w14:paraId="026006BA" w14:textId="77777777" w:rsidR="008D1EB1" w:rsidRDefault="008D1EB1">
      <w:pPr>
        <w:pStyle w:val="BodyText"/>
        <w:spacing w:before="4"/>
      </w:pPr>
    </w:p>
    <w:p w14:paraId="38EEC924" w14:textId="77777777" w:rsidR="008D1EB1" w:rsidRDefault="004C0D40">
      <w:pPr>
        <w:pStyle w:val="ListParagraph"/>
        <w:numPr>
          <w:ilvl w:val="1"/>
          <w:numId w:val="19"/>
        </w:numPr>
        <w:tabs>
          <w:tab w:val="left" w:pos="939"/>
          <w:tab w:val="left" w:pos="940"/>
        </w:tabs>
        <w:spacing w:before="1"/>
        <w:rPr>
          <w:sz w:val="24"/>
        </w:rPr>
      </w:pPr>
      <w:r>
        <w:rPr>
          <w:sz w:val="24"/>
        </w:rPr>
        <w:t>Enter each item in the format,</w:t>
      </w:r>
      <w:r>
        <w:rPr>
          <w:spacing w:val="-3"/>
          <w:sz w:val="24"/>
        </w:rPr>
        <w:t xml:space="preserve"> </w:t>
      </w:r>
      <w:r>
        <w:rPr>
          <w:sz w:val="24"/>
        </w:rPr>
        <w:t>NAME=COMMAND.</w:t>
      </w:r>
    </w:p>
    <w:p w14:paraId="3BA72D11" w14:textId="77777777" w:rsidR="008D1EB1" w:rsidRDefault="008D1EB1">
      <w:pPr>
        <w:pStyle w:val="BodyText"/>
        <w:spacing w:before="9"/>
      </w:pPr>
    </w:p>
    <w:p w14:paraId="1778BE7E" w14:textId="77777777" w:rsidR="008D1EB1" w:rsidRDefault="004C0D40">
      <w:pPr>
        <w:pStyle w:val="BodyText"/>
        <w:spacing w:before="1" w:line="244" w:lineRule="auto"/>
        <w:ind w:left="940" w:right="1040"/>
      </w:pPr>
      <w:r>
        <w:rPr>
          <w:b/>
        </w:rPr>
        <w:t xml:space="preserve">NAME </w:t>
      </w:r>
      <w:r>
        <w:t xml:space="preserve">is the name that displays on the menu, such as CP User. If you want to provide keyboard access, you can also enter </w:t>
      </w:r>
      <w:r>
        <w:rPr>
          <w:b/>
          <w:i/>
        </w:rPr>
        <w:t xml:space="preserve">&amp; </w:t>
      </w:r>
      <w:r>
        <w:t>in front of a letter, such as CP &amp;User.</w:t>
      </w:r>
    </w:p>
    <w:p w14:paraId="0E30AF09" w14:textId="77777777" w:rsidR="008D1EB1" w:rsidRDefault="008D1EB1">
      <w:pPr>
        <w:pStyle w:val="BodyText"/>
        <w:spacing w:before="4"/>
      </w:pPr>
    </w:p>
    <w:p w14:paraId="7CB795C7" w14:textId="77777777" w:rsidR="008D1EB1" w:rsidRDefault="004C0D40">
      <w:pPr>
        <w:pStyle w:val="BodyText"/>
        <w:ind w:left="940"/>
      </w:pPr>
      <w:r>
        <w:rPr>
          <w:b/>
        </w:rPr>
        <w:t xml:space="preserve">COMMAND </w:t>
      </w:r>
      <w:r>
        <w:t>is the directory path followed by the executable name.</w:t>
      </w:r>
    </w:p>
    <w:p w14:paraId="29F9E543" w14:textId="77777777" w:rsidR="008D1EB1" w:rsidRDefault="008D1EB1">
      <w:pPr>
        <w:pStyle w:val="BodyText"/>
        <w:spacing w:before="11"/>
      </w:pPr>
    </w:p>
    <w:p w14:paraId="72DCF974" w14:textId="77777777" w:rsidR="008D1EB1" w:rsidRDefault="004C0D40">
      <w:pPr>
        <w:pStyle w:val="Heading5"/>
      </w:pPr>
      <w:r>
        <w:t>Notes:</w:t>
      </w:r>
    </w:p>
    <w:p w14:paraId="225AC73C" w14:textId="77777777" w:rsidR="008D1EB1" w:rsidRDefault="008D1EB1">
      <w:pPr>
        <w:pStyle w:val="BodyText"/>
        <w:spacing w:before="3"/>
        <w:rPr>
          <w:b/>
        </w:rPr>
      </w:pPr>
    </w:p>
    <w:p w14:paraId="0F9A1873" w14:textId="77777777" w:rsidR="008D1EB1" w:rsidRDefault="004C0D40">
      <w:pPr>
        <w:pStyle w:val="ListParagraph"/>
        <w:numPr>
          <w:ilvl w:val="1"/>
          <w:numId w:val="19"/>
        </w:numPr>
        <w:tabs>
          <w:tab w:val="left" w:pos="939"/>
          <w:tab w:val="left" w:pos="940"/>
        </w:tabs>
        <w:spacing w:line="242" w:lineRule="auto"/>
        <w:ind w:right="1205"/>
        <w:rPr>
          <w:sz w:val="24"/>
        </w:rPr>
      </w:pPr>
      <w:r>
        <w:rPr>
          <w:sz w:val="24"/>
        </w:rPr>
        <w:t>You must surround a path that contains space characters, such as C:\Program Files\... with quotation marks. You can also include switches in the path. Here’s an</w:t>
      </w:r>
      <w:r>
        <w:rPr>
          <w:spacing w:val="-4"/>
          <w:sz w:val="24"/>
        </w:rPr>
        <w:t xml:space="preserve"> </w:t>
      </w:r>
      <w:r>
        <w:rPr>
          <w:sz w:val="24"/>
        </w:rPr>
        <w:t>example:</w:t>
      </w:r>
    </w:p>
    <w:p w14:paraId="25A8AA7A" w14:textId="77777777" w:rsidR="008D1EB1" w:rsidRDefault="008D1EB1">
      <w:pPr>
        <w:pStyle w:val="BodyText"/>
        <w:spacing w:before="8"/>
        <w:rPr>
          <w:sz w:val="23"/>
        </w:rPr>
      </w:pPr>
    </w:p>
    <w:p w14:paraId="52A0D4B9" w14:textId="77777777" w:rsidR="008D1EB1" w:rsidRDefault="004C0D40">
      <w:pPr>
        <w:spacing w:line="221" w:lineRule="exact"/>
        <w:ind w:left="940"/>
        <w:rPr>
          <w:rFonts w:ascii="Courier New" w:hAnsi="Courier New"/>
          <w:sz w:val="20"/>
        </w:rPr>
      </w:pPr>
      <w:r>
        <w:rPr>
          <w:rFonts w:ascii="Courier New" w:hAnsi="Courier New"/>
          <w:sz w:val="20"/>
        </w:rPr>
        <w:t>CP User=”C:\Program Files\Clinical Procedures\CP User.exe” /cprs</w:t>
      </w:r>
    </w:p>
    <w:p w14:paraId="7F0DA534" w14:textId="77777777" w:rsidR="008D1EB1" w:rsidRDefault="004C0D40">
      <w:pPr>
        <w:spacing w:line="221" w:lineRule="exact"/>
        <w:ind w:left="940"/>
        <w:rPr>
          <w:rFonts w:ascii="Courier New"/>
          <w:sz w:val="20"/>
        </w:rPr>
      </w:pPr>
      <w:r>
        <w:rPr>
          <w:rFonts w:ascii="Courier New"/>
          <w:sz w:val="20"/>
        </w:rPr>
        <w:t>/dfn=%DFN /s=%SRV /p=%PORT</w:t>
      </w:r>
    </w:p>
    <w:p w14:paraId="4987C097" w14:textId="77777777" w:rsidR="008D1EB1" w:rsidRDefault="008D1EB1">
      <w:pPr>
        <w:pStyle w:val="BodyText"/>
        <w:spacing w:before="2"/>
        <w:rPr>
          <w:rFonts w:ascii="Courier New"/>
        </w:rPr>
      </w:pPr>
    </w:p>
    <w:p w14:paraId="77F42EB4" w14:textId="77777777" w:rsidR="008D1EB1" w:rsidRDefault="004C0D40">
      <w:pPr>
        <w:pStyle w:val="ListParagraph"/>
        <w:numPr>
          <w:ilvl w:val="1"/>
          <w:numId w:val="19"/>
        </w:numPr>
        <w:tabs>
          <w:tab w:val="left" w:pos="939"/>
          <w:tab w:val="left" w:pos="940"/>
        </w:tabs>
        <w:spacing w:line="242" w:lineRule="auto"/>
        <w:ind w:right="1066"/>
        <w:rPr>
          <w:sz w:val="24"/>
        </w:rPr>
      </w:pPr>
      <w:r>
        <w:rPr>
          <w:sz w:val="24"/>
        </w:rPr>
        <w:t>You can pass context-sensitive parameters, which are entered as placeholders, and then converted to the appropriate values at runtime. The placeholder parameter used with Clinical Procedures is:</w:t>
      </w:r>
    </w:p>
    <w:p w14:paraId="6DB0A507" w14:textId="77777777" w:rsidR="008D1EB1" w:rsidRDefault="008D1EB1">
      <w:pPr>
        <w:pStyle w:val="BodyText"/>
        <w:spacing w:before="2"/>
        <w:rPr>
          <w:sz w:val="25"/>
        </w:rPr>
      </w:pPr>
    </w:p>
    <w:p w14:paraId="2CB7DE47" w14:textId="77777777" w:rsidR="008D1EB1" w:rsidRDefault="004C0D40">
      <w:pPr>
        <w:pStyle w:val="BodyText"/>
        <w:tabs>
          <w:tab w:val="left" w:pos="2021"/>
        </w:tabs>
        <w:spacing w:before="1" w:line="242" w:lineRule="auto"/>
        <w:ind w:left="2020" w:right="837" w:hanging="1080"/>
      </w:pPr>
      <w:r>
        <w:t>%DFN</w:t>
      </w:r>
      <w:r>
        <w:tab/>
      </w:r>
      <w:r>
        <w:tab/>
        <w:t>Indicates the DFN of the currently selected patient in CPRS. This parameter passes the current patient to Clinical Procedures. You can also use %DFN as a placeholder in other CP applications.</w:t>
      </w:r>
    </w:p>
    <w:p w14:paraId="24D71074" w14:textId="77777777" w:rsidR="008D1EB1" w:rsidRDefault="008D1EB1">
      <w:pPr>
        <w:pStyle w:val="BodyText"/>
        <w:spacing w:before="6"/>
      </w:pPr>
    </w:p>
    <w:p w14:paraId="699EF0A1" w14:textId="77777777" w:rsidR="008D1EB1" w:rsidRDefault="004C0D40">
      <w:pPr>
        <w:pStyle w:val="BodyText"/>
        <w:tabs>
          <w:tab w:val="left" w:pos="2021"/>
        </w:tabs>
        <w:spacing w:line="242" w:lineRule="auto"/>
        <w:ind w:left="2020" w:right="852" w:hanging="1080"/>
      </w:pPr>
      <w:r>
        <w:t>%SRV</w:t>
      </w:r>
      <w:r>
        <w:tab/>
      </w:r>
      <w:r>
        <w:tab/>
        <w:t>Indicates the name of the server that CPRS is currently connected to. This parameter passes the current server name to Clinical Procedures. You can also use %SRV as a placeholder in other CP applications.</w:t>
      </w:r>
    </w:p>
    <w:p w14:paraId="11823D10" w14:textId="77777777" w:rsidR="008D1EB1" w:rsidRDefault="008D1EB1">
      <w:pPr>
        <w:pStyle w:val="BodyText"/>
        <w:spacing w:before="6"/>
      </w:pPr>
    </w:p>
    <w:p w14:paraId="4C6D49DB" w14:textId="77777777" w:rsidR="008D1EB1" w:rsidRDefault="004C0D40">
      <w:pPr>
        <w:pStyle w:val="BodyText"/>
        <w:tabs>
          <w:tab w:val="left" w:pos="2021"/>
        </w:tabs>
        <w:ind w:left="940"/>
      </w:pPr>
      <w:r>
        <w:t>%PORT</w:t>
      </w:r>
      <w:r>
        <w:tab/>
        <w:t>Indicates the listener port that CPRS is currently communicating</w:t>
      </w:r>
      <w:r>
        <w:rPr>
          <w:spacing w:val="-2"/>
        </w:rPr>
        <w:t xml:space="preserve"> </w:t>
      </w:r>
      <w:r>
        <w:t>through.</w:t>
      </w:r>
    </w:p>
    <w:p w14:paraId="17B7357F" w14:textId="77777777" w:rsidR="008D1EB1" w:rsidRDefault="004C0D40">
      <w:pPr>
        <w:pStyle w:val="BodyText"/>
        <w:spacing w:before="4" w:line="242" w:lineRule="auto"/>
        <w:ind w:left="2020" w:right="815"/>
      </w:pPr>
      <w:r>
        <w:t>This parameter passes the current listener port to Clinical Procedures. You can also use %PORT as a placeholder in other CP applications.</w:t>
      </w:r>
    </w:p>
    <w:p w14:paraId="6A8C01EE" w14:textId="77777777" w:rsidR="008D1EB1" w:rsidRDefault="008D1EB1">
      <w:pPr>
        <w:pStyle w:val="BodyText"/>
        <w:spacing w:before="3"/>
      </w:pPr>
    </w:p>
    <w:p w14:paraId="1832FB87" w14:textId="77777777" w:rsidR="008D1EB1" w:rsidRDefault="004C0D40">
      <w:pPr>
        <w:pStyle w:val="ListParagraph"/>
        <w:numPr>
          <w:ilvl w:val="1"/>
          <w:numId w:val="19"/>
        </w:numPr>
        <w:tabs>
          <w:tab w:val="left" w:pos="939"/>
          <w:tab w:val="left" w:pos="940"/>
        </w:tabs>
        <w:spacing w:line="242" w:lineRule="auto"/>
        <w:ind w:right="1077"/>
        <w:rPr>
          <w:sz w:val="24"/>
        </w:rPr>
      </w:pPr>
      <w:r>
        <w:rPr>
          <w:sz w:val="24"/>
        </w:rPr>
        <w:t>Command line switches, such as nonsharedbroker, can be used. Refer to</w:t>
      </w:r>
      <w:r>
        <w:rPr>
          <w:color w:val="0000FF"/>
          <w:sz w:val="24"/>
        </w:rPr>
        <w:t xml:space="preserve"> </w:t>
      </w:r>
      <w:hyperlink w:anchor="_bookmark106" w:history="1">
        <w:r>
          <w:rPr>
            <w:color w:val="0000FF"/>
            <w:sz w:val="24"/>
            <w:u w:val="single" w:color="0000FF"/>
          </w:rPr>
          <w:t>Appendix A -</w:t>
        </w:r>
      </w:hyperlink>
      <w:hyperlink w:anchor="_bookmark106" w:history="1">
        <w:r>
          <w:rPr>
            <w:color w:val="0000FF"/>
            <w:sz w:val="24"/>
            <w:u w:val="single" w:color="0000FF"/>
          </w:rPr>
          <w:t xml:space="preserve"> CP Application Startup Options and Command Line Switches</w:t>
        </w:r>
      </w:hyperlink>
      <w:r>
        <w:rPr>
          <w:sz w:val="24"/>
        </w:rPr>
        <w:t xml:space="preserve">, p. </w:t>
      </w:r>
      <w:hyperlink w:anchor="_bookmark107" w:history="1">
        <w:r>
          <w:rPr>
            <w:sz w:val="24"/>
          </w:rPr>
          <w:t xml:space="preserve">15-1 </w:t>
        </w:r>
      </w:hyperlink>
      <w:r>
        <w:rPr>
          <w:sz w:val="24"/>
        </w:rPr>
        <w:t>for more information.</w:t>
      </w:r>
    </w:p>
    <w:p w14:paraId="76E82B61" w14:textId="77777777" w:rsidR="008D1EB1" w:rsidRDefault="008D1EB1">
      <w:pPr>
        <w:pStyle w:val="BodyText"/>
        <w:rPr>
          <w:sz w:val="26"/>
        </w:rPr>
      </w:pPr>
    </w:p>
    <w:p w14:paraId="43D51110" w14:textId="77777777" w:rsidR="008D1EB1" w:rsidRDefault="008D1EB1">
      <w:pPr>
        <w:pStyle w:val="BodyText"/>
        <w:spacing w:before="1"/>
        <w:rPr>
          <w:sz w:val="23"/>
        </w:rPr>
      </w:pPr>
    </w:p>
    <w:p w14:paraId="5FFC7125" w14:textId="77777777" w:rsidR="008D1EB1" w:rsidRDefault="004C0D40">
      <w:pPr>
        <w:pStyle w:val="BodyText"/>
        <w:ind w:left="220"/>
      </w:pPr>
      <w:r>
        <w:rPr>
          <w:b/>
        </w:rPr>
        <w:t xml:space="preserve">Example: </w:t>
      </w:r>
      <w:r>
        <w:t>Create a tools menu option that contains CP User.</w:t>
      </w:r>
    </w:p>
    <w:p w14:paraId="728D8C94" w14:textId="77777777" w:rsidR="008D1EB1" w:rsidRDefault="008D1EB1">
      <w:pPr>
        <w:sectPr w:rsidR="008D1EB1">
          <w:pgSz w:w="12240" w:h="15840"/>
          <w:pgMar w:top="940" w:right="620" w:bottom="1160" w:left="1220" w:header="730" w:footer="978" w:gutter="0"/>
          <w:cols w:space="720"/>
        </w:sectPr>
      </w:pPr>
    </w:p>
    <w:p w14:paraId="3B56F86F" w14:textId="77777777" w:rsidR="008D1EB1" w:rsidRDefault="008D1EB1">
      <w:pPr>
        <w:pStyle w:val="BodyText"/>
        <w:rPr>
          <w:sz w:val="20"/>
        </w:rPr>
      </w:pPr>
    </w:p>
    <w:p w14:paraId="12859F1B" w14:textId="77777777" w:rsidR="008D1EB1" w:rsidRDefault="008D1EB1">
      <w:pPr>
        <w:pStyle w:val="BodyText"/>
        <w:spacing w:before="6"/>
        <w:rPr>
          <w:sz w:val="22"/>
        </w:rPr>
      </w:pPr>
    </w:p>
    <w:p w14:paraId="2B358E0D" w14:textId="77777777" w:rsidR="008D1EB1" w:rsidRDefault="004C0D40">
      <w:pPr>
        <w:pStyle w:val="BodyText"/>
        <w:spacing w:before="1"/>
        <w:ind w:left="220"/>
      </w:pPr>
      <w:r>
        <w:t>From the system prompt, do the following:</w:t>
      </w:r>
    </w:p>
    <w:p w14:paraId="409747E3" w14:textId="77777777" w:rsidR="008D1EB1" w:rsidRDefault="008D1EB1">
      <w:pPr>
        <w:pStyle w:val="BodyText"/>
        <w:rPr>
          <w:sz w:val="20"/>
        </w:rPr>
      </w:pPr>
    </w:p>
    <w:p w14:paraId="06ADAE07" w14:textId="77777777" w:rsidR="008D1EB1" w:rsidRDefault="00630C44">
      <w:pPr>
        <w:pStyle w:val="BodyText"/>
        <w:spacing w:before="5"/>
        <w:rPr>
          <w:sz w:val="13"/>
        </w:rPr>
      </w:pPr>
      <w:r>
        <w:pict w14:anchorId="51061BD5">
          <v:group id="_x0000_s1121" style="position:absolute;margin-left:68.8pt;margin-top:10.1pt;width:510.4pt;height:170.2pt;z-index:-251567104;mso-wrap-distance-left:0;mso-wrap-distance-right:0;mso-position-horizontal-relative:page" coordorigin="1376,202" coordsize="10208,3404">
            <v:line id="_x0000_s1129" style="position:absolute" from="1376,209" to="11584,209" strokecolor="blue" strokeweight=".72pt"/>
            <v:line id="_x0000_s1128" style="position:absolute" from="11576,202" to="11576,3380" strokeweight=".72pt"/>
            <v:line id="_x0000_s1127" style="position:absolute" from="1376,3598" to="11584,3598" strokecolor="blue" strokeweight=".72pt"/>
            <v:line id="_x0000_s1126" style="position:absolute" from="1384,202" to="1384,3605" strokecolor="blue" strokeweight=".72pt"/>
            <v:line id="_x0000_s1125" style="position:absolute" from="11576,3380" to="11576,3605" strokecolor="blue" strokeweight=".72pt"/>
            <v:shape id="_x0000_s1124" type="#_x0000_t202" style="position:absolute;left:1440;top:812;width:9199;height:2764" filled="f" stroked="f">
              <v:textbox inset="0,0,0,0">
                <w:txbxContent>
                  <w:p w14:paraId="769FD0DF" w14:textId="77777777" w:rsidR="008D1EB1" w:rsidRDefault="004C0D40">
                    <w:pPr>
                      <w:numPr>
                        <w:ilvl w:val="0"/>
                        <w:numId w:val="18"/>
                      </w:numPr>
                      <w:tabs>
                        <w:tab w:val="left" w:pos="971"/>
                        <w:tab w:val="left" w:pos="972"/>
                        <w:tab w:val="left" w:pos="2483"/>
                        <w:tab w:val="left" w:pos="3239"/>
                      </w:tabs>
                      <w:spacing w:line="197" w:lineRule="exact"/>
                      <w:ind w:hanging="433"/>
                      <w:rPr>
                        <w:rFonts w:ascii="Courier New"/>
                        <w:sz w:val="18"/>
                      </w:rPr>
                    </w:pPr>
                    <w:r>
                      <w:rPr>
                        <w:rFonts w:ascii="Courier New"/>
                        <w:sz w:val="18"/>
                      </w:rPr>
                      <w:t>User</w:t>
                    </w:r>
                    <w:r>
                      <w:rPr>
                        <w:rFonts w:ascii="Courier New"/>
                        <w:sz w:val="18"/>
                      </w:rPr>
                      <w:tab/>
                      <w:t>USR</w:t>
                    </w:r>
                    <w:r>
                      <w:rPr>
                        <w:rFonts w:ascii="Courier New"/>
                        <w:sz w:val="18"/>
                      </w:rPr>
                      <w:tab/>
                      <w:t>[choose from NEW</w:t>
                    </w:r>
                    <w:r>
                      <w:rPr>
                        <w:rFonts w:ascii="Courier New"/>
                        <w:spacing w:val="-5"/>
                        <w:sz w:val="18"/>
                      </w:rPr>
                      <w:t xml:space="preserve"> </w:t>
                    </w:r>
                    <w:r>
                      <w:rPr>
                        <w:rFonts w:ascii="Courier New"/>
                        <w:sz w:val="18"/>
                      </w:rPr>
                      <w:t>PERSON]</w:t>
                    </w:r>
                  </w:p>
                  <w:p w14:paraId="6C1CF12C" w14:textId="77777777" w:rsidR="008D1EB1" w:rsidRDefault="004C0D40">
                    <w:pPr>
                      <w:numPr>
                        <w:ilvl w:val="0"/>
                        <w:numId w:val="18"/>
                      </w:numPr>
                      <w:tabs>
                        <w:tab w:val="left" w:pos="971"/>
                        <w:tab w:val="left" w:pos="972"/>
                        <w:tab w:val="left" w:pos="2483"/>
                        <w:tab w:val="left" w:pos="3239"/>
                      </w:tabs>
                      <w:spacing w:line="191" w:lineRule="exact"/>
                      <w:ind w:hanging="433"/>
                      <w:rPr>
                        <w:rFonts w:ascii="Courier New"/>
                        <w:sz w:val="18"/>
                      </w:rPr>
                    </w:pPr>
                    <w:r>
                      <w:rPr>
                        <w:rFonts w:ascii="Courier New"/>
                        <w:sz w:val="18"/>
                      </w:rPr>
                      <w:t>Location</w:t>
                    </w:r>
                    <w:r>
                      <w:rPr>
                        <w:rFonts w:ascii="Courier New"/>
                        <w:sz w:val="18"/>
                      </w:rPr>
                      <w:tab/>
                      <w:t>LOC</w:t>
                    </w:r>
                    <w:r>
                      <w:rPr>
                        <w:rFonts w:ascii="Courier New"/>
                        <w:sz w:val="18"/>
                      </w:rPr>
                      <w:tab/>
                      <w:t>[choose from HOSPITAL</w:t>
                    </w:r>
                    <w:r>
                      <w:rPr>
                        <w:rFonts w:ascii="Courier New"/>
                        <w:spacing w:val="-6"/>
                        <w:sz w:val="18"/>
                      </w:rPr>
                      <w:t xml:space="preserve"> </w:t>
                    </w:r>
                    <w:r>
                      <w:rPr>
                        <w:rFonts w:ascii="Courier New"/>
                        <w:sz w:val="18"/>
                      </w:rPr>
                      <w:t>LOCATION]</w:t>
                    </w:r>
                  </w:p>
                  <w:p w14:paraId="2D5D100F" w14:textId="77777777" w:rsidR="008D1EB1" w:rsidRDefault="004C0D40">
                    <w:pPr>
                      <w:tabs>
                        <w:tab w:val="left" w:pos="2483"/>
                        <w:tab w:val="left" w:pos="3239"/>
                      </w:tabs>
                      <w:spacing w:line="191" w:lineRule="exact"/>
                      <w:ind w:left="539"/>
                      <w:rPr>
                        <w:rFonts w:ascii="Courier New"/>
                        <w:sz w:val="18"/>
                      </w:rPr>
                    </w:pPr>
                    <w:r>
                      <w:rPr>
                        <w:rFonts w:ascii="Courier New"/>
                        <w:sz w:val="18"/>
                      </w:rPr>
                      <w:t>2.5</w:t>
                    </w:r>
                    <w:r>
                      <w:rPr>
                        <w:rFonts w:ascii="Courier New"/>
                        <w:spacing w:val="-6"/>
                        <w:sz w:val="18"/>
                      </w:rPr>
                      <w:t xml:space="preserve"> </w:t>
                    </w:r>
                    <w:r>
                      <w:rPr>
                        <w:rFonts w:ascii="Courier New"/>
                        <w:sz w:val="18"/>
                      </w:rPr>
                      <w:t>Service</w:t>
                    </w:r>
                    <w:r>
                      <w:rPr>
                        <w:rFonts w:ascii="Courier New"/>
                        <w:sz w:val="18"/>
                      </w:rPr>
                      <w:tab/>
                      <w:t>SRV</w:t>
                    </w:r>
                    <w:r>
                      <w:rPr>
                        <w:rFonts w:ascii="Courier New"/>
                        <w:sz w:val="18"/>
                      </w:rPr>
                      <w:tab/>
                      <w:t>[choose from</w:t>
                    </w:r>
                    <w:r>
                      <w:rPr>
                        <w:rFonts w:ascii="Courier New"/>
                        <w:spacing w:val="-3"/>
                        <w:sz w:val="18"/>
                      </w:rPr>
                      <w:t xml:space="preserve"> </w:t>
                    </w:r>
                    <w:r>
                      <w:rPr>
                        <w:rFonts w:ascii="Courier New"/>
                        <w:sz w:val="18"/>
                      </w:rPr>
                      <w:t>SERVICE/SECTION]</w:t>
                    </w:r>
                  </w:p>
                  <w:p w14:paraId="663DD8A7" w14:textId="77777777" w:rsidR="008D1EB1" w:rsidRDefault="004C0D40">
                    <w:pPr>
                      <w:numPr>
                        <w:ilvl w:val="0"/>
                        <w:numId w:val="18"/>
                      </w:numPr>
                      <w:tabs>
                        <w:tab w:val="left" w:pos="971"/>
                        <w:tab w:val="left" w:pos="972"/>
                        <w:tab w:val="left" w:pos="2483"/>
                        <w:tab w:val="left" w:pos="3239"/>
                      </w:tabs>
                      <w:spacing w:line="191" w:lineRule="exact"/>
                      <w:ind w:hanging="433"/>
                      <w:rPr>
                        <w:rFonts w:ascii="Courier New"/>
                        <w:sz w:val="18"/>
                      </w:rPr>
                    </w:pPr>
                    <w:r>
                      <w:rPr>
                        <w:rFonts w:ascii="Courier New"/>
                        <w:sz w:val="18"/>
                      </w:rPr>
                      <w:t>Division</w:t>
                    </w:r>
                    <w:r>
                      <w:rPr>
                        <w:rFonts w:ascii="Courier New"/>
                        <w:sz w:val="18"/>
                      </w:rPr>
                      <w:tab/>
                      <w:t>DIV</w:t>
                    </w:r>
                    <w:r>
                      <w:rPr>
                        <w:rFonts w:ascii="Courier New"/>
                        <w:sz w:val="18"/>
                      </w:rPr>
                      <w:tab/>
                      <w:t>[REGION</w:t>
                    </w:r>
                    <w:r>
                      <w:rPr>
                        <w:rFonts w:ascii="Courier New"/>
                        <w:spacing w:val="-2"/>
                        <w:sz w:val="18"/>
                      </w:rPr>
                      <w:t xml:space="preserve"> </w:t>
                    </w:r>
                    <w:r>
                      <w:rPr>
                        <w:rFonts w:ascii="Courier New"/>
                        <w:sz w:val="18"/>
                      </w:rPr>
                      <w:t>5]</w:t>
                    </w:r>
                  </w:p>
                  <w:p w14:paraId="6DAD6A43" w14:textId="77777777" w:rsidR="008D1EB1" w:rsidRDefault="004C0D40">
                    <w:pPr>
                      <w:numPr>
                        <w:ilvl w:val="0"/>
                        <w:numId w:val="18"/>
                      </w:numPr>
                      <w:tabs>
                        <w:tab w:val="left" w:pos="971"/>
                        <w:tab w:val="left" w:pos="972"/>
                        <w:tab w:val="left" w:pos="2159"/>
                        <w:tab w:val="left" w:pos="2483"/>
                        <w:tab w:val="left" w:pos="2915"/>
                        <w:tab w:val="left" w:pos="3239"/>
                      </w:tabs>
                      <w:spacing w:line="235" w:lineRule="auto"/>
                      <w:ind w:left="0" w:right="3798" w:firstLine="539"/>
                      <w:rPr>
                        <w:rFonts w:ascii="Courier New"/>
                        <w:b/>
                        <w:sz w:val="18"/>
                      </w:rPr>
                    </w:pPr>
                    <w:r>
                      <w:rPr>
                        <w:rFonts w:ascii="Courier New"/>
                        <w:sz w:val="18"/>
                      </w:rPr>
                      <w:t>System</w:t>
                    </w:r>
                    <w:r>
                      <w:rPr>
                        <w:rFonts w:ascii="Courier New"/>
                        <w:sz w:val="18"/>
                      </w:rPr>
                      <w:tab/>
                    </w:r>
                    <w:r>
                      <w:rPr>
                        <w:rFonts w:ascii="Courier New"/>
                        <w:sz w:val="18"/>
                      </w:rPr>
                      <w:tab/>
                      <w:t>SYS</w:t>
                    </w:r>
                    <w:r>
                      <w:rPr>
                        <w:rFonts w:ascii="Courier New"/>
                        <w:sz w:val="18"/>
                      </w:rPr>
                      <w:tab/>
                    </w:r>
                    <w:r>
                      <w:rPr>
                        <w:rFonts w:ascii="Courier New"/>
                        <w:sz w:val="18"/>
                      </w:rPr>
                      <w:tab/>
                    </w:r>
                    <w:r>
                      <w:rPr>
                        <w:rFonts w:ascii="Courier New"/>
                        <w:spacing w:val="-1"/>
                        <w:sz w:val="18"/>
                      </w:rPr>
                      <w:t xml:space="preserve">[OEC.ISC-SLC.VA.GOV] </w:t>
                    </w:r>
                    <w:r>
                      <w:rPr>
                        <w:rFonts w:ascii="Courier New"/>
                        <w:sz w:val="18"/>
                      </w:rPr>
                      <w:t>Enter</w:t>
                    </w:r>
                    <w:r>
                      <w:rPr>
                        <w:rFonts w:ascii="Courier New"/>
                        <w:spacing w:val="-6"/>
                        <w:sz w:val="18"/>
                      </w:rPr>
                      <w:t xml:space="preserve"> </w:t>
                    </w:r>
                    <w:r>
                      <w:rPr>
                        <w:rFonts w:ascii="Courier New"/>
                        <w:sz w:val="18"/>
                      </w:rPr>
                      <w:t>selection:</w:t>
                    </w:r>
                    <w:r>
                      <w:rPr>
                        <w:rFonts w:ascii="Courier New"/>
                        <w:spacing w:val="-4"/>
                        <w:sz w:val="18"/>
                      </w:rPr>
                      <w:t xml:space="preserve"> </w:t>
                    </w:r>
                    <w:r>
                      <w:rPr>
                        <w:rFonts w:ascii="Courier New"/>
                        <w:b/>
                        <w:sz w:val="18"/>
                      </w:rPr>
                      <w:t>1</w:t>
                    </w:r>
                    <w:r>
                      <w:rPr>
                        <w:rFonts w:ascii="Courier New"/>
                        <w:b/>
                        <w:sz w:val="18"/>
                      </w:rPr>
                      <w:tab/>
                      <w:t>User</w:t>
                    </w:r>
                    <w:r>
                      <w:rPr>
                        <w:rFonts w:ascii="Courier New"/>
                        <w:b/>
                        <w:sz w:val="18"/>
                      </w:rPr>
                      <w:tab/>
                      <w:t>NEW</w:t>
                    </w:r>
                    <w:r>
                      <w:rPr>
                        <w:rFonts w:ascii="Courier New"/>
                        <w:b/>
                        <w:spacing w:val="-2"/>
                        <w:sz w:val="18"/>
                      </w:rPr>
                      <w:t xml:space="preserve"> </w:t>
                    </w:r>
                    <w:r>
                      <w:rPr>
                        <w:rFonts w:ascii="Courier New"/>
                        <w:b/>
                        <w:sz w:val="18"/>
                      </w:rPr>
                      <w:t>PERSON</w:t>
                    </w:r>
                  </w:p>
                  <w:p w14:paraId="30D28640" w14:textId="77777777" w:rsidR="008D1EB1" w:rsidRDefault="004C0D40">
                    <w:pPr>
                      <w:tabs>
                        <w:tab w:val="left" w:pos="4967"/>
                      </w:tabs>
                      <w:rPr>
                        <w:rFonts w:ascii="Courier New"/>
                        <w:b/>
                        <w:sz w:val="18"/>
                      </w:rPr>
                    </w:pPr>
                    <w:r>
                      <w:rPr>
                        <w:rFonts w:ascii="Courier New"/>
                        <w:sz w:val="18"/>
                      </w:rPr>
                      <w:t>Select NEW PERSON NAME:</w:t>
                    </w:r>
                    <w:r>
                      <w:rPr>
                        <w:rFonts w:ascii="Courier New"/>
                        <w:spacing w:val="-20"/>
                        <w:sz w:val="18"/>
                      </w:rPr>
                      <w:t xml:space="preserve"> </w:t>
                    </w:r>
                    <w:r>
                      <w:rPr>
                        <w:rFonts w:ascii="Courier New"/>
                        <w:b/>
                        <w:sz w:val="18"/>
                      </w:rPr>
                      <w:t>CPUSER,</w:t>
                    </w:r>
                    <w:r>
                      <w:rPr>
                        <w:rFonts w:ascii="Courier New"/>
                        <w:b/>
                        <w:spacing w:val="-6"/>
                        <w:sz w:val="18"/>
                      </w:rPr>
                      <w:t xml:space="preserve"> </w:t>
                    </w:r>
                    <w:r>
                      <w:rPr>
                        <w:rFonts w:ascii="Courier New"/>
                        <w:b/>
                        <w:sz w:val="18"/>
                      </w:rPr>
                      <w:t>FOUR</w:t>
                    </w:r>
                    <w:r>
                      <w:rPr>
                        <w:rFonts w:ascii="Courier New"/>
                        <w:b/>
                        <w:sz w:val="18"/>
                      </w:rPr>
                      <w:tab/>
                      <w:t>CF</w:t>
                    </w:r>
                  </w:p>
                  <w:p w14:paraId="17750D1C" w14:textId="77777777" w:rsidR="008D1EB1" w:rsidRDefault="004C0D40">
                    <w:pPr>
                      <w:tabs>
                        <w:tab w:val="left" w:pos="4318"/>
                      </w:tabs>
                      <w:spacing w:before="179" w:line="202" w:lineRule="exact"/>
                      <w:rPr>
                        <w:rFonts w:ascii="Courier New"/>
                        <w:sz w:val="18"/>
                      </w:rPr>
                    </w:pPr>
                    <w:r>
                      <w:rPr>
                        <w:rFonts w:ascii="Courier New"/>
                        <w:sz w:val="18"/>
                      </w:rPr>
                      <w:t>-------------- Setting ORWT</w:t>
                    </w:r>
                    <w:r>
                      <w:rPr>
                        <w:rFonts w:ascii="Courier New"/>
                        <w:spacing w:val="-21"/>
                        <w:sz w:val="18"/>
                      </w:rPr>
                      <w:t xml:space="preserve"> </w:t>
                    </w:r>
                    <w:r>
                      <w:rPr>
                        <w:rFonts w:ascii="Courier New"/>
                        <w:sz w:val="18"/>
                      </w:rPr>
                      <w:t>TOOLS</w:t>
                    </w:r>
                    <w:r>
                      <w:rPr>
                        <w:rFonts w:ascii="Courier New"/>
                        <w:spacing w:val="-7"/>
                        <w:sz w:val="18"/>
                      </w:rPr>
                      <w:t xml:space="preserve"> </w:t>
                    </w:r>
                    <w:r>
                      <w:rPr>
                        <w:rFonts w:ascii="Courier New"/>
                        <w:sz w:val="18"/>
                      </w:rPr>
                      <w:t>MENU</w:t>
                    </w:r>
                    <w:r>
                      <w:rPr>
                        <w:rFonts w:ascii="Courier New"/>
                        <w:sz w:val="18"/>
                      </w:rPr>
                      <w:tab/>
                      <w:t>for User: DELAWARE,JOHN</w:t>
                    </w:r>
                    <w:r>
                      <w:rPr>
                        <w:rFonts w:ascii="Courier New"/>
                        <w:spacing w:val="-12"/>
                        <w:sz w:val="18"/>
                      </w:rPr>
                      <w:t xml:space="preserve"> </w:t>
                    </w:r>
                    <w:r>
                      <w:rPr>
                        <w:rFonts w:ascii="Courier New"/>
                        <w:sz w:val="18"/>
                      </w:rPr>
                      <w:t>--------------</w:t>
                    </w:r>
                  </w:p>
                  <w:p w14:paraId="0084A612" w14:textId="77777777" w:rsidR="008D1EB1" w:rsidRDefault="004C0D40">
                    <w:pPr>
                      <w:spacing w:line="202" w:lineRule="exact"/>
                      <w:rPr>
                        <w:rFonts w:ascii="Courier New"/>
                        <w:b/>
                        <w:sz w:val="18"/>
                      </w:rPr>
                    </w:pPr>
                    <w:r>
                      <w:rPr>
                        <w:rFonts w:ascii="Courier New"/>
                        <w:sz w:val="18"/>
                      </w:rPr>
                      <w:t xml:space="preserve">Select Sequence: </w:t>
                    </w:r>
                    <w:r>
                      <w:rPr>
                        <w:rFonts w:ascii="Courier New"/>
                        <w:b/>
                        <w:sz w:val="18"/>
                      </w:rPr>
                      <w:t>1</w:t>
                    </w:r>
                  </w:p>
                  <w:p w14:paraId="7BE3AB2C" w14:textId="77777777" w:rsidR="008D1EB1" w:rsidRDefault="004C0D40">
                    <w:pPr>
                      <w:tabs>
                        <w:tab w:val="left" w:pos="4751"/>
                      </w:tabs>
                      <w:rPr>
                        <w:rFonts w:ascii="Courier New"/>
                        <w:b/>
                        <w:sz w:val="18"/>
                      </w:rPr>
                    </w:pPr>
                    <w:r>
                      <w:rPr>
                        <w:rFonts w:ascii="Courier New"/>
                        <w:sz w:val="18"/>
                      </w:rPr>
                      <w:t>Are you adding 1 as a new</w:t>
                    </w:r>
                    <w:r>
                      <w:rPr>
                        <w:rFonts w:ascii="Courier New"/>
                        <w:spacing w:val="-26"/>
                        <w:sz w:val="18"/>
                      </w:rPr>
                      <w:t xml:space="preserve"> </w:t>
                    </w:r>
                    <w:r>
                      <w:rPr>
                        <w:rFonts w:ascii="Courier New"/>
                        <w:sz w:val="18"/>
                      </w:rPr>
                      <w:t>Sequence?</w:t>
                    </w:r>
                    <w:r>
                      <w:rPr>
                        <w:rFonts w:ascii="Courier New"/>
                        <w:spacing w:val="-4"/>
                        <w:sz w:val="18"/>
                      </w:rPr>
                      <w:t xml:space="preserve"> </w:t>
                    </w:r>
                    <w:r>
                      <w:rPr>
                        <w:rFonts w:ascii="Courier New"/>
                        <w:sz w:val="18"/>
                      </w:rPr>
                      <w:t>Yes//</w:t>
                    </w:r>
                    <w:r>
                      <w:rPr>
                        <w:rFonts w:ascii="Courier New"/>
                        <w:sz w:val="18"/>
                      </w:rPr>
                      <w:tab/>
                    </w:r>
                    <w:r>
                      <w:rPr>
                        <w:rFonts w:ascii="Courier New"/>
                        <w:b/>
                        <w:sz w:val="18"/>
                      </w:rPr>
                      <w:t>YES</w:t>
                    </w:r>
                  </w:p>
                  <w:p w14:paraId="682A9E62" w14:textId="77777777" w:rsidR="008D1EB1" w:rsidRDefault="004C0D40">
                    <w:pPr>
                      <w:tabs>
                        <w:tab w:val="right" w:pos="1943"/>
                      </w:tabs>
                      <w:rPr>
                        <w:rFonts w:ascii="Courier New"/>
                        <w:b/>
                        <w:sz w:val="18"/>
                      </w:rPr>
                    </w:pPr>
                    <w:r>
                      <w:rPr>
                        <w:rFonts w:ascii="Courier New"/>
                        <w:sz w:val="18"/>
                      </w:rPr>
                      <w:t>Sequence:</w:t>
                    </w:r>
                    <w:r>
                      <w:rPr>
                        <w:rFonts w:ascii="Courier New"/>
                        <w:spacing w:val="-4"/>
                        <w:sz w:val="18"/>
                      </w:rPr>
                      <w:t xml:space="preserve"> </w:t>
                    </w:r>
                    <w:r>
                      <w:rPr>
                        <w:rFonts w:ascii="Courier New"/>
                        <w:sz w:val="18"/>
                      </w:rPr>
                      <w:t>1//</w:t>
                    </w:r>
                    <w:r>
                      <w:rPr>
                        <w:rFonts w:ascii="Courier New"/>
                        <w:sz w:val="18"/>
                      </w:rPr>
                      <w:tab/>
                    </w:r>
                    <w:r>
                      <w:rPr>
                        <w:rFonts w:ascii="Courier New"/>
                        <w:b/>
                        <w:sz w:val="18"/>
                      </w:rPr>
                      <w:t>1</w:t>
                    </w:r>
                  </w:p>
                  <w:p w14:paraId="460B1475" w14:textId="77777777" w:rsidR="008D1EB1" w:rsidRDefault="004C0D40">
                    <w:pPr>
                      <w:spacing w:line="200" w:lineRule="exact"/>
                      <w:rPr>
                        <w:rFonts w:ascii="Courier New" w:hAnsi="Courier New"/>
                        <w:b/>
                        <w:sz w:val="18"/>
                      </w:rPr>
                    </w:pPr>
                    <w:r>
                      <w:rPr>
                        <w:rFonts w:ascii="Courier New" w:hAnsi="Courier New"/>
                        <w:sz w:val="18"/>
                      </w:rPr>
                      <w:t xml:space="preserve">Name=Command: </w:t>
                    </w:r>
                    <w:r>
                      <w:rPr>
                        <w:rFonts w:ascii="Courier New" w:hAnsi="Courier New"/>
                        <w:b/>
                        <w:sz w:val="18"/>
                      </w:rPr>
                      <w:t>CP User=”&lt;directory name&gt;\CP User.exe” /cprs /dfn=%DFN /s=%SRV</w:t>
                    </w:r>
                    <w:r>
                      <w:rPr>
                        <w:rFonts w:ascii="Courier New" w:hAnsi="Courier New"/>
                        <w:b/>
                        <w:spacing w:val="-71"/>
                        <w:sz w:val="18"/>
                      </w:rPr>
                      <w:t xml:space="preserve"> </w:t>
                    </w:r>
                    <w:r>
                      <w:rPr>
                        <w:rFonts w:ascii="Courier New" w:hAnsi="Courier New"/>
                        <w:b/>
                        <w:sz w:val="18"/>
                      </w:rPr>
                      <w:t>/p=%PORT</w:t>
                    </w:r>
                  </w:p>
                  <w:p w14:paraId="321C93D6" w14:textId="77777777" w:rsidR="008D1EB1" w:rsidRDefault="004C0D40">
                    <w:pPr>
                      <w:spacing w:line="200" w:lineRule="exact"/>
                      <w:rPr>
                        <w:rFonts w:ascii="Courier New"/>
                        <w:sz w:val="18"/>
                      </w:rPr>
                    </w:pPr>
                    <w:r>
                      <w:rPr>
                        <w:rFonts w:ascii="Courier New"/>
                        <w:sz w:val="18"/>
                      </w:rPr>
                      <w:t>Select Sequence:</w:t>
                    </w:r>
                  </w:p>
                </w:txbxContent>
              </v:textbox>
            </v:shape>
            <v:shape id="_x0000_s1123" type="#_x0000_t202" style="position:absolute;left:7271;top:426;width:4231;height:204" filled="f" stroked="f">
              <v:textbox inset="0,0,0,0">
                <w:txbxContent>
                  <w:p w14:paraId="42D9F4F9" w14:textId="77777777" w:rsidR="008D1EB1" w:rsidRDefault="004C0D40">
                    <w:pPr>
                      <w:rPr>
                        <w:rFonts w:ascii="Courier New"/>
                        <w:sz w:val="18"/>
                      </w:rPr>
                    </w:pPr>
                    <w:r>
                      <w:rPr>
                        <w:rFonts w:ascii="Courier New"/>
                        <w:sz w:val="18"/>
                      </w:rPr>
                      <w:t>CPRS GUI Tools Menu ORWT TOOLS MENU may</w:t>
                    </w:r>
                  </w:p>
                </w:txbxContent>
              </v:textbox>
            </v:shape>
            <v:shape id="_x0000_s1122" type="#_x0000_t202" style="position:absolute;left:1440;top:426;width:5312;height:400" filled="f" stroked="f">
              <v:textbox inset="0,0,0,0">
                <w:txbxContent>
                  <w:p w14:paraId="6275B866" w14:textId="77777777" w:rsidR="008D1EB1" w:rsidRDefault="004C0D40">
                    <w:pPr>
                      <w:spacing w:line="200" w:lineRule="exact"/>
                      <w:rPr>
                        <w:rFonts w:ascii="Courier New"/>
                        <w:sz w:val="18"/>
                      </w:rPr>
                    </w:pPr>
                    <w:r>
                      <w:rPr>
                        <w:rFonts w:ascii="Courier New"/>
                        <w:sz w:val="18"/>
                      </w:rPr>
                      <w:t xml:space="preserve">Select PARAMETER DEFINITION NAME: </w:t>
                    </w:r>
                    <w:r>
                      <w:rPr>
                        <w:rFonts w:ascii="Courier New"/>
                        <w:b/>
                        <w:sz w:val="18"/>
                      </w:rPr>
                      <w:t xml:space="preserve">orwt </w:t>
                    </w:r>
                    <w:r>
                      <w:rPr>
                        <w:rFonts w:ascii="Courier New"/>
                        <w:sz w:val="18"/>
                      </w:rPr>
                      <w:t>TOOLS MENU</w:t>
                    </w:r>
                  </w:p>
                  <w:p w14:paraId="59300695" w14:textId="77777777" w:rsidR="008D1EB1" w:rsidRDefault="004C0D40">
                    <w:pPr>
                      <w:spacing w:line="200" w:lineRule="exact"/>
                      <w:rPr>
                        <w:rFonts w:ascii="Courier New"/>
                        <w:sz w:val="18"/>
                      </w:rPr>
                    </w:pPr>
                    <w:r>
                      <w:rPr>
                        <w:rFonts w:ascii="Courier New"/>
                        <w:sz w:val="18"/>
                      </w:rPr>
                      <w:t>be set for the following:</w:t>
                    </w:r>
                  </w:p>
                </w:txbxContent>
              </v:textbox>
            </v:shape>
            <w10:wrap type="topAndBottom" anchorx="page"/>
          </v:group>
        </w:pict>
      </w:r>
    </w:p>
    <w:p w14:paraId="4FF9FEDC" w14:textId="77777777" w:rsidR="008D1EB1" w:rsidRDefault="004C0D40">
      <w:pPr>
        <w:spacing w:before="88"/>
        <w:ind w:right="598"/>
        <w:jc w:val="center"/>
        <w:rPr>
          <w:b/>
          <w:sz w:val="20"/>
        </w:rPr>
      </w:pPr>
      <w:r>
        <w:rPr>
          <w:b/>
          <w:sz w:val="20"/>
        </w:rPr>
        <w:t>Fig. 9-1</w:t>
      </w:r>
    </w:p>
    <w:p w14:paraId="44B3203A" w14:textId="77777777" w:rsidR="008D1EB1" w:rsidRDefault="008D1EB1">
      <w:pPr>
        <w:pStyle w:val="BodyText"/>
        <w:rPr>
          <w:b/>
          <w:sz w:val="22"/>
        </w:rPr>
      </w:pPr>
    </w:p>
    <w:p w14:paraId="26E836E6" w14:textId="77777777" w:rsidR="008D1EB1" w:rsidRDefault="004C0D40">
      <w:pPr>
        <w:pStyle w:val="BodyText"/>
        <w:spacing w:before="148" w:line="242" w:lineRule="auto"/>
        <w:ind w:left="220" w:right="1234"/>
      </w:pPr>
      <w:r>
        <w:t>When you select “CP User” from the CPRS Tools menu, CP User is displayed and the actual server, port, and global reference are substituted for the command line switches.</w:t>
      </w:r>
    </w:p>
    <w:p w14:paraId="358EE9A0" w14:textId="77777777" w:rsidR="008D1EB1" w:rsidRDefault="008D1EB1">
      <w:pPr>
        <w:spacing w:line="242" w:lineRule="auto"/>
        <w:sectPr w:rsidR="008D1EB1">
          <w:pgSz w:w="12240" w:h="15840"/>
          <w:pgMar w:top="940" w:right="620" w:bottom="1160" w:left="1220" w:header="730" w:footer="978" w:gutter="0"/>
          <w:cols w:space="720"/>
        </w:sectPr>
      </w:pPr>
    </w:p>
    <w:p w14:paraId="46A57152" w14:textId="77777777" w:rsidR="008D1EB1" w:rsidRDefault="004C0D40">
      <w:pPr>
        <w:pStyle w:val="Heading1"/>
        <w:numPr>
          <w:ilvl w:val="0"/>
          <w:numId w:val="23"/>
        </w:numPr>
        <w:tabs>
          <w:tab w:val="left" w:pos="940"/>
          <w:tab w:val="left" w:pos="941"/>
        </w:tabs>
      </w:pPr>
      <w:bookmarkStart w:id="115" w:name="10._Working_with_CP_Gateway"/>
      <w:bookmarkStart w:id="116" w:name="_bookmark69"/>
      <w:bookmarkEnd w:id="115"/>
      <w:bookmarkEnd w:id="116"/>
      <w:r>
        <w:rPr>
          <w:color w:val="0000FF"/>
        </w:rPr>
        <w:lastRenderedPageBreak/>
        <w:t>Working with CP</w:t>
      </w:r>
      <w:r>
        <w:rPr>
          <w:color w:val="0000FF"/>
          <w:spacing w:val="-4"/>
        </w:rPr>
        <w:t xml:space="preserve"> </w:t>
      </w:r>
      <w:r>
        <w:rPr>
          <w:color w:val="0000FF"/>
        </w:rPr>
        <w:t>Gateway</w:t>
      </w:r>
    </w:p>
    <w:p w14:paraId="53F93A98" w14:textId="77777777" w:rsidR="008D1EB1" w:rsidRDefault="004C0D40">
      <w:pPr>
        <w:pStyle w:val="BodyText"/>
        <w:spacing w:before="282" w:line="242" w:lineRule="auto"/>
        <w:ind w:left="220" w:right="822"/>
      </w:pPr>
      <w:r>
        <w:t>CP provides bi-directional capabilities for the HL7 interface. With this feature, the VistA system can send information about a patient procedure directly to the instrument, which eliminates duplicate entries of patient data into an instrument. CP Gateway sends the results to the VistA M environment and converts the data into a usable format for the CP and VistA Imaging applications.</w:t>
      </w:r>
    </w:p>
    <w:p w14:paraId="1B49B0F6" w14:textId="77777777" w:rsidR="008D1EB1" w:rsidRDefault="008D1EB1">
      <w:pPr>
        <w:pStyle w:val="BodyText"/>
        <w:rPr>
          <w:sz w:val="25"/>
        </w:rPr>
      </w:pPr>
    </w:p>
    <w:p w14:paraId="75169BBD" w14:textId="77777777" w:rsidR="008D1EB1" w:rsidRDefault="004C0D40">
      <w:pPr>
        <w:spacing w:line="244" w:lineRule="auto"/>
        <w:ind w:left="220" w:right="908"/>
        <w:rPr>
          <w:sz w:val="24"/>
        </w:rPr>
      </w:pPr>
      <w:r>
        <w:rPr>
          <w:sz w:val="24"/>
        </w:rPr>
        <w:t xml:space="preserve">Every night after midnight, CP Gateway purges data based on the value in the </w:t>
      </w:r>
      <w:r>
        <w:rPr>
          <w:b/>
          <w:sz w:val="24"/>
        </w:rPr>
        <w:t xml:space="preserve">Days to keep Instrument Data </w:t>
      </w:r>
      <w:r>
        <w:rPr>
          <w:sz w:val="24"/>
        </w:rPr>
        <w:t xml:space="preserve">field (See </w:t>
      </w:r>
      <w:r>
        <w:rPr>
          <w:b/>
          <w:sz w:val="24"/>
        </w:rPr>
        <w:t>CP Manager &gt; System Parameters</w:t>
      </w:r>
      <w:r>
        <w:rPr>
          <w:sz w:val="24"/>
        </w:rPr>
        <w:t>). This purge only deletes the raw data that comes from the instrument. The data to be purged has already been matched to a study.</w:t>
      </w:r>
    </w:p>
    <w:p w14:paraId="7F61A1B6" w14:textId="77777777" w:rsidR="008D1EB1" w:rsidRDefault="008D1EB1">
      <w:pPr>
        <w:pStyle w:val="BodyText"/>
      </w:pPr>
    </w:p>
    <w:p w14:paraId="5F85AD4A" w14:textId="77777777" w:rsidR="008D1EB1" w:rsidRDefault="004C0D40">
      <w:pPr>
        <w:pStyle w:val="BodyText"/>
        <w:ind w:left="220"/>
      </w:pPr>
      <w:r>
        <w:t>The following flowchart describes what the CP Gateway does.</w:t>
      </w:r>
    </w:p>
    <w:p w14:paraId="2655D88F" w14:textId="77777777" w:rsidR="008D1EB1" w:rsidRDefault="008D1EB1">
      <w:pPr>
        <w:sectPr w:rsidR="008D1EB1">
          <w:headerReference w:type="default" r:id="rId87"/>
          <w:footerReference w:type="even" r:id="rId88"/>
          <w:footerReference w:type="default" r:id="rId89"/>
          <w:pgSz w:w="12240" w:h="15840"/>
          <w:pgMar w:top="1380" w:right="620" w:bottom="1160" w:left="1220" w:header="0" w:footer="964" w:gutter="0"/>
          <w:pgNumType w:start="1"/>
          <w:cols w:space="720"/>
        </w:sectPr>
      </w:pPr>
    </w:p>
    <w:p w14:paraId="4661B646" w14:textId="77777777" w:rsidR="008D1EB1" w:rsidRDefault="008D1EB1">
      <w:pPr>
        <w:pStyle w:val="BodyText"/>
        <w:rPr>
          <w:sz w:val="20"/>
        </w:rPr>
      </w:pPr>
    </w:p>
    <w:p w14:paraId="2D9A6A7B" w14:textId="77777777" w:rsidR="008D1EB1" w:rsidRDefault="008D1EB1">
      <w:pPr>
        <w:pStyle w:val="BodyText"/>
        <w:spacing w:before="3"/>
        <w:rPr>
          <w:sz w:val="16"/>
        </w:rPr>
      </w:pPr>
    </w:p>
    <w:p w14:paraId="17F3BC5D" w14:textId="77777777" w:rsidR="008D1EB1" w:rsidRDefault="00630C44">
      <w:pPr>
        <w:pStyle w:val="Heading4"/>
        <w:spacing w:before="97"/>
        <w:ind w:left="2582" w:right="0"/>
        <w:jc w:val="left"/>
        <w:rPr>
          <w:rFonts w:ascii="Arial"/>
        </w:rPr>
      </w:pPr>
      <w:r>
        <w:pict w14:anchorId="7266A0BA">
          <v:group id="_x0000_s1116" style="position:absolute;left:0;text-align:left;margin-left:200.65pt;margin-top:34pt;width:68.5pt;height:89.95pt;z-index:251772928;mso-position-horizontal-relative:page" coordorigin="4013,680" coordsize="1370,1799">
            <v:shape id="_x0000_s1120" style="position:absolute;left:4015;top:681;width:1366;height:680" coordorigin="4015,682" coordsize="1366,680" o:spt="100" adj="0,,0" path="m4357,1194r683,l5381,940,5040,682r-683,l4015,940r342,254xm4698,1194r,167e" filled="f" strokeweight=".19pt">
              <v:stroke joinstyle="round"/>
              <v:formulas/>
              <v:path arrowok="t" o:connecttype="segments"/>
            </v:shape>
            <v:shape id="_x0000_s1119" style="position:absolute;left:4645;top:1346;width:107;height:106" coordorigin="4645,1346" coordsize="107,106" path="m4752,1346r-107,l4698,1452r54,-106xe" fillcolor="black" stroked="f">
              <v:path arrowok="t"/>
            </v:shape>
            <v:shape id="_x0000_s1118" type="#_x0000_t202" style="position:absolute;left:4013;top:679;width:1370;height:773" filled="f" stroked="f">
              <v:textbox inset="0,0,0,0">
                <w:txbxContent>
                  <w:p w14:paraId="257F229F" w14:textId="77777777" w:rsidR="008D1EB1" w:rsidRDefault="004C0D40">
                    <w:pPr>
                      <w:spacing w:before="73" w:line="254" w:lineRule="auto"/>
                      <w:ind w:left="442" w:right="369" w:hanging="53"/>
                      <w:rPr>
                        <w:rFonts w:ascii="Arial"/>
                        <w:sz w:val="15"/>
                      </w:rPr>
                    </w:pPr>
                    <w:r>
                      <w:rPr>
                        <w:rFonts w:ascii="Arial"/>
                        <w:sz w:val="15"/>
                      </w:rPr>
                      <w:t>Gateway Started</w:t>
                    </w:r>
                  </w:p>
                </w:txbxContent>
              </v:textbox>
            </v:shape>
            <v:shape id="_x0000_s1117" type="#_x0000_t202" style="position:absolute;left:4015;top:1452;width:1366;height:1025" filled="f" strokeweight=".19pt">
              <v:textbox inset="0,0,0,0">
                <w:txbxContent>
                  <w:p w14:paraId="0F958439" w14:textId="77777777" w:rsidR="008D1EB1" w:rsidRDefault="008D1EB1">
                    <w:pPr>
                      <w:spacing w:before="3"/>
                      <w:rPr>
                        <w:rFonts w:ascii="Arial"/>
                        <w:b/>
                        <w:sz w:val="20"/>
                      </w:rPr>
                    </w:pPr>
                  </w:p>
                  <w:p w14:paraId="75FE2C69" w14:textId="77777777" w:rsidR="008D1EB1" w:rsidRDefault="004C0D40">
                    <w:pPr>
                      <w:spacing w:line="254" w:lineRule="auto"/>
                      <w:ind w:left="71" w:right="67" w:firstLine="6"/>
                      <w:jc w:val="center"/>
                      <w:rPr>
                        <w:rFonts w:ascii="Arial"/>
                        <w:sz w:val="15"/>
                      </w:rPr>
                    </w:pPr>
                    <w:r>
                      <w:rPr>
                        <w:rFonts w:ascii="Arial"/>
                        <w:sz w:val="15"/>
                      </w:rPr>
                      <w:t xml:space="preserve">Gateway checks for </w:t>
                    </w:r>
                    <w:r>
                      <w:rPr>
                        <w:rFonts w:ascii="Arial"/>
                        <w:spacing w:val="-3"/>
                        <w:sz w:val="15"/>
                      </w:rPr>
                      <w:t xml:space="preserve">new instrument </w:t>
                    </w:r>
                    <w:r>
                      <w:rPr>
                        <w:rFonts w:ascii="Arial"/>
                        <w:sz w:val="15"/>
                      </w:rPr>
                      <w:t xml:space="preserve">data to </w:t>
                    </w:r>
                    <w:r>
                      <w:rPr>
                        <w:rFonts w:ascii="Arial"/>
                        <w:spacing w:val="-3"/>
                        <w:sz w:val="15"/>
                      </w:rPr>
                      <w:t>convert</w:t>
                    </w:r>
                  </w:p>
                </w:txbxContent>
              </v:textbox>
            </v:shape>
            <w10:wrap anchorx="page"/>
          </v:group>
        </w:pict>
      </w:r>
      <w:r w:rsidR="004C0D40">
        <w:rPr>
          <w:rFonts w:ascii="Arial"/>
        </w:rPr>
        <w:t>CP Gateway</w:t>
      </w:r>
    </w:p>
    <w:p w14:paraId="7C8E00CA" w14:textId="77777777" w:rsidR="008D1EB1" w:rsidRDefault="008D1EB1">
      <w:pPr>
        <w:pStyle w:val="BodyText"/>
        <w:rPr>
          <w:rFonts w:ascii="Arial"/>
          <w:b/>
          <w:sz w:val="20"/>
        </w:rPr>
      </w:pPr>
    </w:p>
    <w:p w14:paraId="6EC150BF" w14:textId="77777777" w:rsidR="008D1EB1" w:rsidRDefault="008D1EB1">
      <w:pPr>
        <w:pStyle w:val="BodyText"/>
        <w:rPr>
          <w:rFonts w:ascii="Arial"/>
          <w:b/>
          <w:sz w:val="20"/>
        </w:rPr>
      </w:pPr>
    </w:p>
    <w:p w14:paraId="0943A9E6" w14:textId="77777777" w:rsidR="008D1EB1" w:rsidRDefault="008D1EB1">
      <w:pPr>
        <w:pStyle w:val="BodyText"/>
        <w:rPr>
          <w:rFonts w:ascii="Arial"/>
          <w:b/>
          <w:sz w:val="20"/>
        </w:rPr>
      </w:pPr>
    </w:p>
    <w:p w14:paraId="03D98F6F" w14:textId="77777777" w:rsidR="008D1EB1" w:rsidRDefault="008D1EB1">
      <w:pPr>
        <w:pStyle w:val="BodyText"/>
        <w:rPr>
          <w:rFonts w:ascii="Arial"/>
          <w:b/>
          <w:sz w:val="20"/>
        </w:rPr>
      </w:pPr>
    </w:p>
    <w:p w14:paraId="4C60559D" w14:textId="77777777" w:rsidR="008D1EB1" w:rsidRDefault="00630C44">
      <w:pPr>
        <w:pStyle w:val="BodyText"/>
        <w:spacing w:before="7"/>
        <w:rPr>
          <w:rFonts w:ascii="Arial"/>
          <w:b/>
          <w:sz w:val="15"/>
        </w:rPr>
      </w:pPr>
      <w:r>
        <w:pict w14:anchorId="6631046B">
          <v:group id="_x0000_s1048" style="position:absolute;margin-left:86.2pt;margin-top:10.95pt;width:364.3pt;height:572.55pt;z-index:-251546624;mso-wrap-distance-left:0;mso-wrap-distance-right:0;mso-position-horizontal-relative:page" coordorigin="1724,219" coordsize="7286,11451">
            <v:shape id="_x0000_s1115" style="position:absolute;left:3974;top:1545;width:1449;height:1112" coordorigin="3974,1545" coordsize="1449,1112" path="m3974,2100r724,-555l5423,2100r-725,557l3974,2100xe" filled="f" strokeweight=".19pt">
              <v:path arrowok="t"/>
            </v:shape>
            <v:shape id="_x0000_s1114" style="position:absolute;left:3674;top:649;width:300;height:1451" coordorigin="3674,649" coordsize="300,1451" path="m3974,2100r-300,l3674,649r251,e" filled="f" strokeweight=".19pt">
              <v:path arrowok="t"/>
            </v:shape>
            <v:shape id="_x0000_s1113" style="position:absolute;left:3913;top:596;width:102;height:107" coordorigin="3913,596" coordsize="102,107" path="m3913,596r,107l4015,649,3913,596xe" fillcolor="black" stroked="f">
              <v:path arrowok="t"/>
            </v:shape>
            <v:rect id="_x0000_s1112" style="position:absolute;left:3560;top:1241;width:232;height:216" stroked="f"/>
            <v:shape id="_x0000_s1111" style="position:absolute;left:4698;top:2099;width:900;height:762" coordorigin="4698,2100" coordsize="900,762" path="m5423,2100r175,l5598,2779r-900,l4698,2862e" filled="f" strokeweight=".19pt">
              <v:path arrowok="t"/>
            </v:shape>
            <v:shape id="_x0000_s1110" style="position:absolute;left:4645;top:2851;width:107;height:102" coordorigin="4645,2851" coordsize="107,102" path="m4752,2851r-107,l4698,2953r54,-102xe" fillcolor="black" stroked="f">
              <v:path arrowok="t"/>
            </v:shape>
            <v:rect id="_x0000_s1109" style="position:absolute;left:5343;top:2665;width:292;height:216" stroked="f"/>
            <v:line id="_x0000_s1108" style="position:absolute" from="4698,1161" to="4698,1454" strokeweight=".19pt"/>
            <v:shape id="_x0000_s1107" style="position:absolute;left:4645;top:1442;width:107;height:104" coordorigin="4645,1442" coordsize="107,104" path="m4752,1442r-107,l4698,1545r54,-103xe" fillcolor="black" stroked="f">
              <v:path arrowok="t"/>
            </v:shape>
            <v:shape id="_x0000_s1106" style="position:absolute;left:5472;top:649;width:2171;height:84" coordorigin="5472,649" coordsize="2171,84" path="m7643,733r-342,l7301,649r-1829,e" filled="f" strokeweight=".19pt">
              <v:path arrowok="t"/>
            </v:shape>
            <v:shape id="_x0000_s1105" style="position:absolute;left:5380;top:596;width:107;height:107" coordorigin="5381,596" coordsize="107,107" path="m5488,596r-107,53l5488,703r,-107xe" fillcolor="black" stroked="f">
              <v:path arrowok="t"/>
            </v:shape>
            <v:shape id="_x0000_s1104" style="position:absolute;left:4015;top:3807;width:1366;height:1029" coordorigin="4015,3807" coordsize="1366,1029" path="m4015,4323r683,-516l5381,4323r-683,513l4015,4323xe" filled="f" strokeweight=".19pt">
              <v:path arrowok="t"/>
            </v:shape>
            <v:line id="_x0000_s1103" style="position:absolute" from="4698,3553" to="4698,3716" strokeweight=".19pt"/>
            <v:shape id="_x0000_s1102" style="position:absolute;left:4645;top:3704;width:107;height:104" coordorigin="4645,3704" coordsize="107,104" path="m4752,3704r-107,l4698,3807r54,-103xe" fillcolor="black" stroked="f">
              <v:path arrowok="t"/>
            </v:shape>
            <v:shape id="_x0000_s1101" style="position:absolute;left:5380;top:4323;width:983;height:588" coordorigin="5381,4323" coordsize="983,588" path="m5381,4323r983,l6364,4911e" filled="f" strokeweight=".19pt">
              <v:path arrowok="t"/>
            </v:shape>
            <v:shape id="_x0000_s1100" style="position:absolute;left:6310;top:4900;width:106;height:106" coordorigin="6311,4901" coordsize="106,106" path="m6416,4901r-105,l6364,5006r52,-105xe" fillcolor="black" stroked="f">
              <v:path arrowok="t"/>
            </v:shape>
            <v:rect id="_x0000_s1099" style="position:absolute;left:6068;top:4209;width:292;height:216" stroked="f"/>
            <v:shape id="_x0000_s1098" style="position:absolute;left:3204;top:4323;width:812;height:6225" coordorigin="3204,4323" coordsize="812,6225" path="m4015,4323r-811,l3204,10548e" filled="f" strokeweight=".19pt">
              <v:path arrowok="t"/>
            </v:shape>
            <v:shape id="_x0000_s1097" style="position:absolute;left:3154;top:10536;width:102;height:106" coordorigin="3155,10537" coordsize="102,106" path="m3257,10537r-102,l3204,10643r53,-106xe" fillcolor="black" stroked="f">
              <v:path arrowok="t"/>
            </v:shape>
            <v:rect id="_x0000_s1096" style="position:absolute;left:3090;top:6961;width:232;height:218" stroked="f"/>
            <v:shape id="_x0000_s1095" style="position:absolute;left:5680;top:6373;width:1366;height:1025" coordorigin="5681,6373" coordsize="1366,1025" path="m5681,6885r683,-512l7046,6885r-682,513l5681,6885xe" filled="f" strokeweight=".19pt">
              <v:path arrowok="t"/>
            </v:shape>
            <v:line id="_x0000_s1094" style="position:absolute" from="6364,6031" to="6364,6278" strokeweight=".19pt"/>
            <v:shape id="_x0000_s1093" style="position:absolute;left:6310;top:6266;width:106;height:107" coordorigin="6311,6266" coordsize="106,107" path="m6416,6266r-105,l6364,6373r52,-107xe" fillcolor="black" stroked="f">
              <v:path arrowok="t"/>
            </v:shape>
            <v:shape id="_x0000_s1092" style="position:absolute;left:7046;top:6885;width:1108;height:418" coordorigin="7046,6885" coordsize="1108,418" path="m7046,6885r1108,l8154,7303e" filled="f" strokeweight=".19pt">
              <v:path arrowok="t"/>
            </v:shape>
            <v:rect id="_x0000_s1091" style="position:absolute;left:7471;top:7397;width:1366;height:1025" filled="f" strokeweight=".19pt"/>
            <v:line id="_x0000_s1090" style="position:absolute" from="8666,8423" to="8666,7398" strokeweight=".19pt"/>
            <v:shape id="_x0000_s1089" style="position:absolute;left:8104;top:7291;width:104;height:107" coordorigin="8105,7291" coordsize="104,107" path="m8208,7291r-103,l8154,7398r54,-107xe" fillcolor="black" stroked="f">
              <v:path arrowok="t"/>
            </v:shape>
            <v:rect id="_x0000_s1088" style="position:absolute;left:7710;top:6771;width:293;height:216" stroked="f"/>
            <v:line id="_x0000_s1087" style="position:absolute" from="8154,8423" to="8154,8756" strokeweight=".19pt"/>
            <v:shape id="_x0000_s1086" style="position:absolute;left:8104;top:8745;width:104;height:102" coordorigin="8105,8745" coordsize="104,102" path="m8208,8745r-103,l8154,8847r54,-102xe" fillcolor="black" stroked="f">
              <v:path arrowok="t"/>
            </v:shape>
            <v:rect id="_x0000_s1085" style="position:absolute;left:3886;top:7397;width:1366;height:1025" stroked="f"/>
            <v:rect id="_x0000_s1084" style="position:absolute;left:3886;top:7397;width:1366;height:1025" filled="f" strokeweight=".19pt"/>
            <v:shape id="_x0000_s1083" style="position:absolute;left:4569;top:6885;width:1112;height:418" coordorigin="4570,6885" coordsize="1112,418" path="m5681,6885r-1111,l4570,7303e" filled="f" strokeweight=".19pt">
              <v:path arrowok="t"/>
            </v:shape>
            <v:shape id="_x0000_s1082" style="position:absolute;left:4520;top:7291;width:102;height:107" coordorigin="4520,7291" coordsize="102,107" path="m4622,7291r-102,l4570,7398r52,-107xe" fillcolor="black" stroked="f">
              <v:path arrowok="t"/>
            </v:shape>
            <v:rect id="_x0000_s1081" style="position:absolute;left:4755;top:6771;width:232;height:216" stroked="f"/>
            <v:line id="_x0000_s1080" style="position:absolute" from="4570,8423" to="4570,10123" strokeweight=".19pt"/>
            <v:shape id="_x0000_s1079" style="position:absolute;left:4520;top:10111;width:102;height:104" coordorigin="4520,10111" coordsize="102,104" path="m4622,10111r-102,l4570,10214r52,-103xe" fillcolor="black" stroked="f">
              <v:path arrowok="t"/>
            </v:shape>
            <v:shape id="_x0000_s1078" style="position:absolute;left:3298;top:9872;width:4856;height:342" coordorigin="3299,9872" coordsize="4856,342" path="m8154,9872r,342l3299,10214e" filled="f" strokeweight=".19pt">
              <v:path arrowok="t"/>
            </v:shape>
            <v:shape id="_x0000_s1077" style="position:absolute;left:3204;top:10161;width:106;height:106" coordorigin="3204,10161" coordsize="106,106" path="m3310,10161r-106,53l3310,10267r,-106xe" fillcolor="black" stroked="f">
              <v:path arrowok="t"/>
            </v:shape>
            <v:shape id="_x0000_s1076" style="position:absolute;left:1838;top:649;width:2087;height:10506" coordorigin="1838,649" coordsize="2087,10506" path="m2521,11155r-683,l1838,649r2087,e" filled="f" strokeweight=".19pt">
              <v:path arrowok="t"/>
            </v:shape>
            <v:shape id="_x0000_s1075" style="position:absolute;left:3913;top:596;width:102;height:107" coordorigin="3913,596" coordsize="102,107" path="m3913,596r,107l4015,649,3913,596xe" fillcolor="black" stroked="f">
              <v:path arrowok="t"/>
            </v:shape>
            <v:rect id="_x0000_s1074" style="position:absolute;left:1724;top:5041;width:232;height:216" stroked="f"/>
            <v:shape id="_x0000_s1073" style="position:absolute;left:2521;top:10642;width:1366;height:1025" coordorigin="2521,10643" coordsize="1366,1025" path="m3204,10643r-683,512l3204,11667r683,-512l3204,10643xe" stroked="f">
              <v:path arrowok="t"/>
            </v:shape>
            <v:shape id="_x0000_s1072" style="position:absolute;left:2521;top:10642;width:1366;height:1025" coordorigin="2521,10643" coordsize="1366,1025" path="m2521,11155r683,-512l3887,11155r-683,512l2521,11155xe" filled="f" strokeweight=".19pt">
              <v:path arrowok="t"/>
            </v:shape>
            <v:shape id="_x0000_s1071" style="position:absolute;left:3886;top:11155;width:2128;height:255" coordorigin="3887,11155" coordsize="2128,255" path="m3887,11155r1281,l5168,11409r846,e" filled="f" strokeweight=".19pt">
              <v:path arrowok="t"/>
            </v:shape>
            <v:shape id="_x0000_s1070" style="position:absolute;left:6003;top:11356;width:102;height:106" coordorigin="6004,11357" coordsize="102,106" path="m6004,11357r,105l6106,11409r-102,-52xe" fillcolor="black" stroked="f">
              <v:path arrowok="t"/>
            </v:shape>
            <v:shape id="_x0000_s1069" style="position:absolute;left:6107;top:11155;width:1366;height:513" coordorigin="6107,11155" coordsize="1366,513" path="m6364,11667r854,l7278,11660r58,-23l7388,11603r42,-45l7462,11486r11,-75l7463,11337r-33,-72l7388,11220r-52,-39l7278,11163r-60,-8l6364,11155r-60,8l6246,11181r-53,39l6151,11265r-33,75l6107,11412r12,72l6151,11558r42,45l6246,11637r58,23l6364,11667xe" filled="f" strokeweight=".19pt">
              <v:path arrowok="t"/>
            </v:shape>
            <v:rect id="_x0000_s1068" style="position:absolute;left:4360;top:10988;width:513;height:342" stroked="f"/>
            <v:shape id="_x0000_s1067" type="#_x0000_t202" style="position:absolute;left:3579;top:1263;width:216;height:170" filled="f" stroked="f">
              <v:textbox inset="0,0,0,0">
                <w:txbxContent>
                  <w:p w14:paraId="5659CD45" w14:textId="77777777" w:rsidR="008D1EB1" w:rsidRDefault="004C0D40">
                    <w:pPr>
                      <w:spacing w:line="169" w:lineRule="exact"/>
                      <w:rPr>
                        <w:rFonts w:ascii="Arial"/>
                        <w:sz w:val="15"/>
                      </w:rPr>
                    </w:pPr>
                    <w:r>
                      <w:rPr>
                        <w:rFonts w:ascii="Arial"/>
                        <w:sz w:val="15"/>
                      </w:rPr>
                      <w:t>No</w:t>
                    </w:r>
                  </w:p>
                </w:txbxContent>
              </v:textbox>
            </v:shape>
            <v:shape id="_x0000_s1066" type="#_x0000_t202" style="position:absolute;left:4186;top:2007;width:1049;height:170" filled="f" stroked="f">
              <v:textbox inset="0,0,0,0">
                <w:txbxContent>
                  <w:p w14:paraId="7051D28B" w14:textId="77777777" w:rsidR="008D1EB1" w:rsidRDefault="004C0D40">
                    <w:pPr>
                      <w:spacing w:line="169" w:lineRule="exact"/>
                      <w:rPr>
                        <w:rFonts w:ascii="Arial"/>
                        <w:sz w:val="15"/>
                      </w:rPr>
                    </w:pPr>
                    <w:r>
                      <w:rPr>
                        <w:rFonts w:ascii="Arial"/>
                        <w:sz w:val="15"/>
                      </w:rPr>
                      <w:t>Is data waiting?</w:t>
                    </w:r>
                  </w:p>
                </w:txbxContent>
              </v:textbox>
            </v:shape>
            <v:shape id="_x0000_s1065" type="#_x0000_t202" style="position:absolute;left:5362;top:2687;width:278;height:170" filled="f" stroked="f">
              <v:textbox inset="0,0,0,0">
                <w:txbxContent>
                  <w:p w14:paraId="423A2A76" w14:textId="77777777" w:rsidR="008D1EB1" w:rsidRDefault="004C0D40">
                    <w:pPr>
                      <w:spacing w:line="169" w:lineRule="exact"/>
                      <w:rPr>
                        <w:rFonts w:ascii="Arial"/>
                        <w:sz w:val="15"/>
                      </w:rPr>
                    </w:pPr>
                    <w:r>
                      <w:rPr>
                        <w:rFonts w:ascii="Arial"/>
                        <w:sz w:val="15"/>
                      </w:rPr>
                      <w:t>Yes</w:t>
                    </w:r>
                  </w:p>
                </w:txbxContent>
              </v:textbox>
            </v:shape>
            <v:shape id="_x0000_s1064" type="#_x0000_t202" style="position:absolute;left:4307;top:4049;width:810;height:535" filled="f" stroked="f">
              <v:textbox inset="0,0,0,0">
                <w:txbxContent>
                  <w:p w14:paraId="4447717C" w14:textId="77777777" w:rsidR="008D1EB1" w:rsidRDefault="004C0D40">
                    <w:pPr>
                      <w:spacing w:line="254" w:lineRule="auto"/>
                      <w:ind w:right="18" w:hanging="5"/>
                      <w:jc w:val="center"/>
                      <w:rPr>
                        <w:rFonts w:ascii="Arial"/>
                        <w:sz w:val="15"/>
                      </w:rPr>
                    </w:pPr>
                    <w:r>
                      <w:rPr>
                        <w:rFonts w:ascii="Arial"/>
                        <w:sz w:val="15"/>
                      </w:rPr>
                      <w:t xml:space="preserve">Was </w:t>
                    </w:r>
                    <w:r>
                      <w:rPr>
                        <w:rFonts w:ascii="Arial"/>
                        <w:spacing w:val="-3"/>
                        <w:sz w:val="15"/>
                      </w:rPr>
                      <w:t xml:space="preserve">study </w:t>
                    </w:r>
                    <w:r>
                      <w:rPr>
                        <w:rFonts w:ascii="Arial"/>
                        <w:sz w:val="15"/>
                      </w:rPr>
                      <w:t xml:space="preserve">reference </w:t>
                    </w:r>
                    <w:r>
                      <w:rPr>
                        <w:rFonts w:ascii="Arial"/>
                        <w:spacing w:val="-9"/>
                        <w:sz w:val="15"/>
                      </w:rPr>
                      <w:t xml:space="preserve">in </w:t>
                    </w:r>
                    <w:r>
                      <w:rPr>
                        <w:rFonts w:ascii="Arial"/>
                        <w:sz w:val="15"/>
                      </w:rPr>
                      <w:t>HL7 msg?</w:t>
                    </w:r>
                  </w:p>
                </w:txbxContent>
              </v:textbox>
            </v:shape>
            <v:shape id="_x0000_s1063" type="#_x0000_t202" style="position:absolute;left:6086;top:4231;width:277;height:170" filled="f" stroked="f">
              <v:textbox inset="0,0,0,0">
                <w:txbxContent>
                  <w:p w14:paraId="4B9D4C2D" w14:textId="77777777" w:rsidR="008D1EB1" w:rsidRDefault="004C0D40">
                    <w:pPr>
                      <w:spacing w:line="169" w:lineRule="exact"/>
                      <w:rPr>
                        <w:rFonts w:ascii="Arial"/>
                        <w:sz w:val="15"/>
                      </w:rPr>
                    </w:pPr>
                    <w:r>
                      <w:rPr>
                        <w:rFonts w:ascii="Arial"/>
                        <w:sz w:val="15"/>
                      </w:rPr>
                      <w:t>Yes</w:t>
                    </w:r>
                  </w:p>
                </w:txbxContent>
              </v:textbox>
            </v:shape>
            <v:shape id="_x0000_s1062" type="#_x0000_t202" style="position:absolute;left:1743;top:5063;width:216;height:170" filled="f" stroked="f">
              <v:textbox inset="0,0,0,0">
                <w:txbxContent>
                  <w:p w14:paraId="0ED7762C" w14:textId="77777777" w:rsidR="008D1EB1" w:rsidRDefault="004C0D40">
                    <w:pPr>
                      <w:spacing w:line="169" w:lineRule="exact"/>
                      <w:rPr>
                        <w:rFonts w:ascii="Arial"/>
                        <w:sz w:val="15"/>
                      </w:rPr>
                    </w:pPr>
                    <w:r>
                      <w:rPr>
                        <w:rFonts w:ascii="Arial"/>
                        <w:sz w:val="15"/>
                      </w:rPr>
                      <w:t>No</w:t>
                    </w:r>
                  </w:p>
                </w:txbxContent>
              </v:textbox>
            </v:shape>
            <v:shape id="_x0000_s1061" type="#_x0000_t202" style="position:absolute;left:4774;top:6793;width:214;height:170" filled="f" stroked="f">
              <v:textbox inset="0,0,0,0">
                <w:txbxContent>
                  <w:p w14:paraId="1113AAF9" w14:textId="77777777" w:rsidR="008D1EB1" w:rsidRDefault="004C0D40">
                    <w:pPr>
                      <w:spacing w:line="169" w:lineRule="exact"/>
                      <w:rPr>
                        <w:rFonts w:ascii="Arial"/>
                        <w:sz w:val="15"/>
                      </w:rPr>
                    </w:pPr>
                    <w:r>
                      <w:rPr>
                        <w:rFonts w:ascii="Arial"/>
                        <w:sz w:val="15"/>
                      </w:rPr>
                      <w:t>No</w:t>
                    </w:r>
                  </w:p>
                </w:txbxContent>
              </v:textbox>
            </v:shape>
            <v:shape id="_x0000_s1060" type="#_x0000_t202" style="position:absolute;left:5947;top:6611;width:853;height:535" filled="f" stroked="f">
              <v:textbox inset="0,0,0,0">
                <w:txbxContent>
                  <w:p w14:paraId="2EA01264" w14:textId="77777777" w:rsidR="008D1EB1" w:rsidRDefault="004C0D40">
                    <w:pPr>
                      <w:spacing w:line="254" w:lineRule="auto"/>
                      <w:ind w:right="18" w:hanging="2"/>
                      <w:jc w:val="center"/>
                      <w:rPr>
                        <w:rFonts w:ascii="Arial"/>
                        <w:sz w:val="15"/>
                      </w:rPr>
                    </w:pPr>
                    <w:r>
                      <w:rPr>
                        <w:rFonts w:ascii="Arial"/>
                        <w:sz w:val="15"/>
                      </w:rPr>
                      <w:t>Is procedure marked auto submit?</w:t>
                    </w:r>
                  </w:p>
                </w:txbxContent>
              </v:textbox>
            </v:shape>
            <v:shape id="_x0000_s1059" type="#_x0000_t202" style="position:absolute;left:7729;top:6793;width:279;height:170" filled="f" stroked="f">
              <v:textbox inset="0,0,0,0">
                <w:txbxContent>
                  <w:p w14:paraId="49FB052D" w14:textId="77777777" w:rsidR="008D1EB1" w:rsidRDefault="004C0D40">
                    <w:pPr>
                      <w:spacing w:line="169" w:lineRule="exact"/>
                      <w:rPr>
                        <w:rFonts w:ascii="Arial"/>
                        <w:sz w:val="15"/>
                      </w:rPr>
                    </w:pPr>
                    <w:r>
                      <w:rPr>
                        <w:rFonts w:ascii="Arial"/>
                        <w:sz w:val="15"/>
                      </w:rPr>
                      <w:t>Yes</w:t>
                    </w:r>
                  </w:p>
                </w:txbxContent>
              </v:textbox>
            </v:shape>
            <v:shape id="_x0000_s1058" type="#_x0000_t202" style="position:absolute;left:3109;top:6983;width:216;height:170" filled="f" stroked="f">
              <v:textbox inset="0,0,0,0">
                <w:txbxContent>
                  <w:p w14:paraId="7E4D9F50" w14:textId="77777777" w:rsidR="008D1EB1" w:rsidRDefault="004C0D40">
                    <w:pPr>
                      <w:spacing w:line="169" w:lineRule="exact"/>
                      <w:rPr>
                        <w:rFonts w:ascii="Arial"/>
                        <w:sz w:val="15"/>
                      </w:rPr>
                    </w:pPr>
                    <w:r>
                      <w:rPr>
                        <w:rFonts w:ascii="Arial"/>
                        <w:sz w:val="15"/>
                      </w:rPr>
                      <w:t>No</w:t>
                    </w:r>
                  </w:p>
                </w:txbxContent>
              </v:textbox>
            </v:shape>
            <v:shape id="_x0000_s1057" type="#_x0000_t202" style="position:absolute;left:2866;top:10971;width:696;height:352" filled="f" stroked="f">
              <v:textbox inset="0,0,0,0">
                <w:txbxContent>
                  <w:p w14:paraId="413C1767" w14:textId="77777777" w:rsidR="008D1EB1" w:rsidRDefault="004C0D40">
                    <w:pPr>
                      <w:spacing w:line="254" w:lineRule="auto"/>
                      <w:ind w:firstLine="7"/>
                      <w:rPr>
                        <w:rFonts w:ascii="Arial"/>
                        <w:sz w:val="15"/>
                      </w:rPr>
                    </w:pPr>
                    <w:r>
                      <w:rPr>
                        <w:rFonts w:ascii="Arial"/>
                        <w:sz w:val="15"/>
                      </w:rPr>
                      <w:t>Shutdown Gateway?</w:t>
                    </w:r>
                  </w:p>
                </w:txbxContent>
              </v:textbox>
            </v:shape>
            <v:shape id="_x0000_s1056" type="#_x0000_t202" style="position:absolute;left:4490;top:11066;width:278;height:170" filled="f" stroked="f">
              <v:textbox inset="0,0,0,0">
                <w:txbxContent>
                  <w:p w14:paraId="62E6DCF9" w14:textId="77777777" w:rsidR="008D1EB1" w:rsidRDefault="004C0D40">
                    <w:pPr>
                      <w:spacing w:line="169" w:lineRule="exact"/>
                      <w:rPr>
                        <w:rFonts w:ascii="Arial"/>
                        <w:sz w:val="15"/>
                      </w:rPr>
                    </w:pPr>
                    <w:r>
                      <w:rPr>
                        <w:rFonts w:ascii="Arial"/>
                        <w:sz w:val="15"/>
                      </w:rPr>
                      <w:t>Yes</w:t>
                    </w:r>
                  </w:p>
                </w:txbxContent>
              </v:textbox>
            </v:shape>
            <v:shape id="_x0000_s1055" type="#_x0000_t202" style="position:absolute;left:6235;top:11317;width:1128;height:170" filled="f" stroked="f">
              <v:textbox inset="0,0,0,0">
                <w:txbxContent>
                  <w:p w14:paraId="2BD460EB" w14:textId="77777777" w:rsidR="008D1EB1" w:rsidRDefault="004C0D40">
                    <w:pPr>
                      <w:spacing w:line="169" w:lineRule="exact"/>
                      <w:rPr>
                        <w:rFonts w:ascii="Arial"/>
                        <w:sz w:val="15"/>
                      </w:rPr>
                    </w:pPr>
                    <w:r>
                      <w:rPr>
                        <w:rFonts w:ascii="Arial"/>
                        <w:sz w:val="15"/>
                      </w:rPr>
                      <w:t>Gateway Halted.</w:t>
                    </w:r>
                  </w:p>
                </w:txbxContent>
              </v:textbox>
            </v:shape>
            <v:shape id="_x0000_s1054" type="#_x0000_t202" style="position:absolute;left:7471;top:8847;width:1366;height:1025" filled="f" strokeweight=".19pt">
              <v:textbox inset="0,0,0,0">
                <w:txbxContent>
                  <w:p w14:paraId="712987E0" w14:textId="77777777" w:rsidR="008D1EB1" w:rsidRDefault="008D1EB1">
                    <w:pPr>
                      <w:spacing w:before="3"/>
                      <w:rPr>
                        <w:rFonts w:ascii="Arial"/>
                        <w:b/>
                        <w:sz w:val="20"/>
                      </w:rPr>
                    </w:pPr>
                  </w:p>
                  <w:p w14:paraId="614E8D24" w14:textId="77777777" w:rsidR="008D1EB1" w:rsidRDefault="004C0D40">
                    <w:pPr>
                      <w:spacing w:line="254" w:lineRule="auto"/>
                      <w:ind w:left="78" w:right="66" w:hanging="4"/>
                      <w:jc w:val="both"/>
                      <w:rPr>
                        <w:rFonts w:ascii="Arial"/>
                        <w:sz w:val="15"/>
                      </w:rPr>
                    </w:pPr>
                    <w:r>
                      <w:rPr>
                        <w:rFonts w:ascii="Arial"/>
                        <w:sz w:val="15"/>
                      </w:rPr>
                      <w:t xml:space="preserve">Study </w:t>
                    </w:r>
                    <w:r>
                      <w:rPr>
                        <w:rFonts w:ascii="Arial"/>
                        <w:spacing w:val="-3"/>
                        <w:sz w:val="15"/>
                      </w:rPr>
                      <w:t xml:space="preserve">status </w:t>
                    </w:r>
                    <w:r>
                      <w:rPr>
                        <w:rFonts w:ascii="Arial"/>
                        <w:spacing w:val="-2"/>
                        <w:sz w:val="15"/>
                      </w:rPr>
                      <w:t xml:space="preserve">set </w:t>
                    </w:r>
                    <w:r>
                      <w:rPr>
                        <w:rFonts w:ascii="Arial"/>
                        <w:sz w:val="15"/>
                      </w:rPr>
                      <w:t xml:space="preserve">to Submitted or error if </w:t>
                    </w:r>
                    <w:r>
                      <w:rPr>
                        <w:rFonts w:ascii="Arial"/>
                        <w:spacing w:val="-3"/>
                        <w:sz w:val="15"/>
                      </w:rPr>
                      <w:t xml:space="preserve">submission </w:t>
                    </w:r>
                    <w:r>
                      <w:rPr>
                        <w:rFonts w:ascii="Arial"/>
                        <w:sz w:val="15"/>
                      </w:rPr>
                      <w:t>fails</w:t>
                    </w:r>
                  </w:p>
                </w:txbxContent>
              </v:textbox>
            </v:shape>
            <v:shape id="_x0000_s1053" type="#_x0000_t202" style="position:absolute;left:7642;top:7397;width:1024;height:1025" filled="f" strokeweight=".19pt">
              <v:textbox inset="0,0,0,0">
                <w:txbxContent>
                  <w:p w14:paraId="3FEC6B79" w14:textId="77777777" w:rsidR="008D1EB1" w:rsidRDefault="008D1EB1">
                    <w:pPr>
                      <w:spacing w:before="3"/>
                      <w:rPr>
                        <w:rFonts w:ascii="Arial"/>
                        <w:b/>
                        <w:sz w:val="20"/>
                      </w:rPr>
                    </w:pPr>
                  </w:p>
                  <w:p w14:paraId="6BE3CA9C" w14:textId="77777777" w:rsidR="008D1EB1" w:rsidRDefault="004C0D40">
                    <w:pPr>
                      <w:spacing w:line="254" w:lineRule="auto"/>
                      <w:ind w:left="50" w:right="48" w:firstLine="2"/>
                      <w:jc w:val="center"/>
                      <w:rPr>
                        <w:rFonts w:ascii="Arial"/>
                        <w:sz w:val="15"/>
                      </w:rPr>
                    </w:pPr>
                    <w:r>
                      <w:rPr>
                        <w:rFonts w:ascii="Arial"/>
                        <w:sz w:val="15"/>
                      </w:rPr>
                      <w:t xml:space="preserve">Study is submitted to VistA </w:t>
                    </w:r>
                    <w:r>
                      <w:rPr>
                        <w:rFonts w:ascii="Arial"/>
                        <w:spacing w:val="-4"/>
                        <w:sz w:val="15"/>
                      </w:rPr>
                      <w:t>Imaging</w:t>
                    </w:r>
                  </w:p>
                </w:txbxContent>
              </v:textbox>
            </v:shape>
            <v:shape id="_x0000_s1052" type="#_x0000_t202" style="position:absolute;left:3886;top:7397;width:1366;height:1025" filled="f" strokeweight=".19pt">
              <v:textbox inset="0,0,0,0">
                <w:txbxContent>
                  <w:p w14:paraId="730E9ACF" w14:textId="77777777" w:rsidR="008D1EB1" w:rsidRDefault="008D1EB1">
                    <w:pPr>
                      <w:rPr>
                        <w:rFonts w:ascii="Arial"/>
                        <w:b/>
                        <w:sz w:val="16"/>
                      </w:rPr>
                    </w:pPr>
                  </w:p>
                  <w:p w14:paraId="1255F588" w14:textId="77777777" w:rsidR="008D1EB1" w:rsidRDefault="004C0D40">
                    <w:pPr>
                      <w:spacing w:before="140" w:line="254" w:lineRule="auto"/>
                      <w:ind w:left="40" w:right="18" w:firstLine="33"/>
                      <w:rPr>
                        <w:rFonts w:ascii="Arial"/>
                        <w:sz w:val="15"/>
                      </w:rPr>
                    </w:pPr>
                    <w:r>
                      <w:rPr>
                        <w:rFonts w:ascii="Arial"/>
                        <w:sz w:val="15"/>
                      </w:rPr>
                      <w:t>Study status set to Ready to Complete</w:t>
                    </w:r>
                  </w:p>
                </w:txbxContent>
              </v:textbox>
            </v:shape>
            <v:shape id="_x0000_s1051" type="#_x0000_t202" style="position:absolute;left:5680;top:5006;width:1366;height:1025" filled="f" strokeweight=".19pt">
              <v:textbox inset="0,0,0,0">
                <w:txbxContent>
                  <w:p w14:paraId="06F94039" w14:textId="77777777" w:rsidR="008D1EB1" w:rsidRDefault="008D1EB1">
                    <w:pPr>
                      <w:spacing w:before="3"/>
                      <w:rPr>
                        <w:rFonts w:ascii="Arial"/>
                        <w:b/>
                        <w:sz w:val="20"/>
                      </w:rPr>
                    </w:pPr>
                  </w:p>
                  <w:p w14:paraId="23218753" w14:textId="77777777" w:rsidR="008D1EB1" w:rsidRDefault="004C0D40">
                    <w:pPr>
                      <w:spacing w:line="254" w:lineRule="auto"/>
                      <w:ind w:left="36" w:right="32" w:hanging="4"/>
                      <w:jc w:val="center"/>
                      <w:rPr>
                        <w:rFonts w:ascii="Arial"/>
                        <w:sz w:val="15"/>
                      </w:rPr>
                    </w:pPr>
                    <w:r>
                      <w:rPr>
                        <w:rFonts w:ascii="Arial"/>
                        <w:sz w:val="15"/>
                      </w:rPr>
                      <w:t xml:space="preserve">Attachments are automatically </w:t>
                    </w:r>
                    <w:r>
                      <w:rPr>
                        <w:rFonts w:ascii="Arial"/>
                        <w:spacing w:val="-3"/>
                        <w:sz w:val="15"/>
                      </w:rPr>
                      <w:t xml:space="preserve">linked </w:t>
                    </w:r>
                    <w:r>
                      <w:rPr>
                        <w:rFonts w:ascii="Arial"/>
                        <w:sz w:val="15"/>
                      </w:rPr>
                      <w:t xml:space="preserve">to </w:t>
                    </w:r>
                    <w:r>
                      <w:rPr>
                        <w:rFonts w:ascii="Arial"/>
                        <w:spacing w:val="-3"/>
                        <w:sz w:val="15"/>
                      </w:rPr>
                      <w:t>the study.</w:t>
                    </w:r>
                  </w:p>
                </w:txbxContent>
              </v:textbox>
            </v:shape>
            <v:shape id="_x0000_s1050" type="#_x0000_t202" style="position:absolute;left:4015;top:2953;width:1366;height:600" filled="f" strokeweight=".19pt">
              <v:textbox inset="0,0,0,0">
                <w:txbxContent>
                  <w:p w14:paraId="42E8C970" w14:textId="77777777" w:rsidR="008D1EB1" w:rsidRDefault="004C0D40">
                    <w:pPr>
                      <w:spacing w:before="112" w:line="254" w:lineRule="auto"/>
                      <w:ind w:left="340" w:right="112" w:hanging="202"/>
                      <w:rPr>
                        <w:rFonts w:ascii="Arial"/>
                        <w:sz w:val="15"/>
                      </w:rPr>
                    </w:pPr>
                    <w:r>
                      <w:rPr>
                        <w:rFonts w:ascii="Arial"/>
                        <w:sz w:val="15"/>
                      </w:rPr>
                      <w:t>Attachments are processed</w:t>
                    </w:r>
                  </w:p>
                </w:txbxContent>
              </v:textbox>
            </v:shape>
            <v:shape id="_x0000_s1049" type="#_x0000_t202" style="position:absolute;left:7642;top:220;width:1366;height:1025" filled="f" strokeweight=".19pt">
              <v:textbox inset="0,0,0,0">
                <w:txbxContent>
                  <w:p w14:paraId="3677DF16" w14:textId="77777777" w:rsidR="008D1EB1" w:rsidRDefault="004C0D40">
                    <w:pPr>
                      <w:spacing w:before="50" w:line="254" w:lineRule="auto"/>
                      <w:ind w:left="100" w:right="98" w:firstLine="2"/>
                      <w:jc w:val="center"/>
                      <w:rPr>
                        <w:rFonts w:ascii="Arial"/>
                        <w:sz w:val="15"/>
                      </w:rPr>
                    </w:pPr>
                    <w:r>
                      <w:rPr>
                        <w:rFonts w:ascii="Arial"/>
                        <w:sz w:val="15"/>
                      </w:rPr>
                      <w:t xml:space="preserve">Procedure is performed </w:t>
                    </w:r>
                    <w:r>
                      <w:rPr>
                        <w:rFonts w:ascii="Arial"/>
                        <w:spacing w:val="-2"/>
                        <w:sz w:val="15"/>
                      </w:rPr>
                      <w:t xml:space="preserve">and </w:t>
                    </w:r>
                    <w:r>
                      <w:rPr>
                        <w:rFonts w:ascii="Arial"/>
                        <w:spacing w:val="-3"/>
                        <w:sz w:val="15"/>
                      </w:rPr>
                      <w:t xml:space="preserve">Instrument </w:t>
                    </w:r>
                    <w:r>
                      <w:rPr>
                        <w:rFonts w:ascii="Arial"/>
                        <w:sz w:val="15"/>
                      </w:rPr>
                      <w:t>transmits data</w:t>
                    </w:r>
                    <w:r>
                      <w:rPr>
                        <w:rFonts w:ascii="Arial"/>
                        <w:spacing w:val="-13"/>
                        <w:sz w:val="15"/>
                      </w:rPr>
                      <w:t xml:space="preserve"> </w:t>
                    </w:r>
                    <w:r>
                      <w:rPr>
                        <w:rFonts w:ascii="Arial"/>
                        <w:spacing w:val="-3"/>
                        <w:sz w:val="15"/>
                      </w:rPr>
                      <w:t xml:space="preserve">via </w:t>
                    </w:r>
                    <w:r>
                      <w:rPr>
                        <w:rFonts w:ascii="Arial"/>
                        <w:sz w:val="15"/>
                      </w:rPr>
                      <w:t>HL7 to</w:t>
                    </w:r>
                    <w:r>
                      <w:rPr>
                        <w:rFonts w:ascii="Arial"/>
                        <w:spacing w:val="-5"/>
                        <w:sz w:val="15"/>
                      </w:rPr>
                      <w:t xml:space="preserve"> </w:t>
                    </w:r>
                    <w:r>
                      <w:rPr>
                        <w:rFonts w:ascii="Arial"/>
                        <w:sz w:val="15"/>
                      </w:rPr>
                      <w:t>VistA</w:t>
                    </w:r>
                  </w:p>
                </w:txbxContent>
              </v:textbox>
            </v:shape>
            <w10:wrap type="topAndBottom" anchorx="page"/>
          </v:group>
        </w:pict>
      </w:r>
    </w:p>
    <w:p w14:paraId="26C13C08" w14:textId="77777777" w:rsidR="008D1EB1" w:rsidRDefault="008D1EB1">
      <w:pPr>
        <w:rPr>
          <w:rFonts w:ascii="Arial"/>
          <w:sz w:val="15"/>
        </w:rPr>
        <w:sectPr w:rsidR="008D1EB1">
          <w:headerReference w:type="even" r:id="rId90"/>
          <w:headerReference w:type="default" r:id="rId91"/>
          <w:pgSz w:w="12240" w:h="15840"/>
          <w:pgMar w:top="940" w:right="620" w:bottom="1160" w:left="1220" w:header="730" w:footer="964" w:gutter="0"/>
          <w:cols w:space="720"/>
        </w:sectPr>
      </w:pPr>
    </w:p>
    <w:p w14:paraId="5E28CA22" w14:textId="77777777" w:rsidR="008D1EB1" w:rsidRDefault="008D1EB1">
      <w:pPr>
        <w:pStyle w:val="BodyText"/>
        <w:rPr>
          <w:rFonts w:ascii="Arial"/>
          <w:b/>
          <w:sz w:val="20"/>
        </w:rPr>
      </w:pPr>
    </w:p>
    <w:p w14:paraId="5DDF6247" w14:textId="77777777" w:rsidR="008D1EB1" w:rsidRDefault="008D1EB1">
      <w:pPr>
        <w:pStyle w:val="BodyText"/>
        <w:spacing w:before="6"/>
        <w:rPr>
          <w:rFonts w:ascii="Arial"/>
          <w:b/>
          <w:sz w:val="22"/>
        </w:rPr>
      </w:pPr>
    </w:p>
    <w:p w14:paraId="5DCA1528" w14:textId="77777777" w:rsidR="008D1EB1" w:rsidRDefault="00630C44">
      <w:pPr>
        <w:pStyle w:val="BodyText"/>
        <w:spacing w:before="1" w:line="242" w:lineRule="auto"/>
        <w:ind w:left="219" w:right="894"/>
      </w:pPr>
      <w:r>
        <w:pict w14:anchorId="018358AA">
          <v:line id="_x0000_s1047" style="position:absolute;left:0;text-align:left;z-index:251776000;mso-position-horizontal-relative:page" from="67pt,45.15pt" to="67pt,207.15pt">
            <w10:wrap anchorx="page"/>
          </v:line>
        </w:pict>
      </w:r>
      <w:r w:rsidR="004C0D40">
        <w:t xml:space="preserve">Starting the CP Gateway application is the same as starting any VistA Broker application, which requires a VistA application and the appropriate command line switches. Refer to </w:t>
      </w:r>
      <w:hyperlink w:anchor="_bookmark106" w:history="1">
        <w:r w:rsidR="004C0D40">
          <w:rPr>
            <w:color w:val="0000FF"/>
            <w:u w:val="single" w:color="0000FF"/>
          </w:rPr>
          <w:t>Appendix A -</w:t>
        </w:r>
      </w:hyperlink>
      <w:r w:rsidR="004C0D40">
        <w:rPr>
          <w:color w:val="0000FF"/>
        </w:rPr>
        <w:t xml:space="preserve"> </w:t>
      </w:r>
      <w:hyperlink w:anchor="_bookmark106" w:history="1">
        <w:r w:rsidR="004C0D40">
          <w:rPr>
            <w:color w:val="0000FF"/>
            <w:u w:val="single" w:color="0000FF"/>
          </w:rPr>
          <w:t>CP Application Startup Options and Command Line Switches</w:t>
        </w:r>
        <w:r w:rsidR="004C0D40">
          <w:rPr>
            <w:color w:val="0000FF"/>
          </w:rPr>
          <w:t xml:space="preserve"> </w:t>
        </w:r>
      </w:hyperlink>
      <w:r w:rsidR="004C0D40">
        <w:t xml:space="preserve">for more information. </w:t>
      </w:r>
      <w:hyperlink w:anchor="_bookmark71" w:history="1">
        <w:r w:rsidR="004C0D40">
          <w:rPr>
            <w:spacing w:val="2"/>
            <w:vertAlign w:val="superscript"/>
          </w:rPr>
          <w:t>1</w:t>
        </w:r>
      </w:hyperlink>
      <w:r w:rsidR="004C0D40">
        <w:rPr>
          <w:spacing w:val="2"/>
        </w:rPr>
        <w:t xml:space="preserve">The </w:t>
      </w:r>
      <w:r w:rsidR="004C0D40">
        <w:t>CP Gateway application can be run on a server or on a workstation. The application must be launched by a person with VistA Access and Verify codes. This person must be assigned the MD GUI MANAGER menu option to be able to access the CP Gateway. DO NOT run the CP Gateway on a workstation that is running VistA</w:t>
      </w:r>
      <w:r w:rsidR="004C0D40">
        <w:rPr>
          <w:spacing w:val="-1"/>
        </w:rPr>
        <w:t xml:space="preserve"> </w:t>
      </w:r>
      <w:r w:rsidR="004C0D40">
        <w:t>Imaging.</w:t>
      </w:r>
    </w:p>
    <w:p w14:paraId="2C9A97CB" w14:textId="77777777" w:rsidR="008D1EB1" w:rsidRDefault="008D1EB1">
      <w:pPr>
        <w:pStyle w:val="BodyText"/>
        <w:spacing w:before="3"/>
        <w:rPr>
          <w:sz w:val="17"/>
        </w:rPr>
      </w:pPr>
    </w:p>
    <w:p w14:paraId="41BE0EAD" w14:textId="77777777" w:rsidR="008D1EB1" w:rsidRDefault="004C0D40">
      <w:pPr>
        <w:pStyle w:val="BodyText"/>
        <w:spacing w:before="90" w:line="242" w:lineRule="auto"/>
        <w:ind w:left="220" w:right="1040"/>
      </w:pPr>
      <w:r>
        <w:rPr>
          <w:b/>
        </w:rPr>
        <w:t xml:space="preserve">Note: </w:t>
      </w:r>
      <w:r>
        <w:t>Remember to re-start the CP Gateway, if the workstation is re-started for some reason such as upgrade and patches. This will keep the connection up for the device interface and CP.</w:t>
      </w:r>
    </w:p>
    <w:p w14:paraId="3345EB13" w14:textId="77777777" w:rsidR="008D1EB1" w:rsidRDefault="008D1EB1">
      <w:pPr>
        <w:pStyle w:val="BodyText"/>
        <w:spacing w:before="10"/>
      </w:pPr>
    </w:p>
    <w:p w14:paraId="1C5804C8" w14:textId="77777777" w:rsidR="008D1EB1" w:rsidRDefault="004C0D40">
      <w:pPr>
        <w:spacing w:line="242" w:lineRule="auto"/>
        <w:ind w:left="220" w:right="852"/>
        <w:rPr>
          <w:sz w:val="23"/>
        </w:rPr>
      </w:pPr>
      <w:r>
        <w:rPr>
          <w:b/>
          <w:sz w:val="23"/>
        </w:rPr>
        <w:t>Note 2</w:t>
      </w:r>
      <w:r>
        <w:rPr>
          <w:sz w:val="23"/>
        </w:rPr>
        <w:t xml:space="preserve">: It is not necessary but if you want to configure a </w:t>
      </w:r>
      <w:r w:rsidR="006973B9">
        <w:rPr>
          <w:sz w:val="23"/>
        </w:rPr>
        <w:t>stand-alone</w:t>
      </w:r>
      <w:r>
        <w:rPr>
          <w:sz w:val="23"/>
        </w:rPr>
        <w:t xml:space="preserve"> server or workstation for the CP Gateway, use the VA Naming Conventions. Your domain will be VHAxxx where xxx is the site's 3- character assigned name (e.g.,VHAISH is the domain name at Hines Field Office). You could use the following server name: VHA + 3-letter site name + CPG i.e.,</w:t>
      </w:r>
      <w:r>
        <w:rPr>
          <w:spacing w:val="-8"/>
          <w:sz w:val="23"/>
        </w:rPr>
        <w:t xml:space="preserve"> </w:t>
      </w:r>
      <w:r>
        <w:rPr>
          <w:sz w:val="23"/>
        </w:rPr>
        <w:t>VHAISHCPG</w:t>
      </w:r>
    </w:p>
    <w:p w14:paraId="77BC2E11" w14:textId="77777777" w:rsidR="008D1EB1" w:rsidRDefault="008D1EB1">
      <w:pPr>
        <w:pStyle w:val="BodyText"/>
        <w:spacing w:before="6"/>
      </w:pPr>
    </w:p>
    <w:p w14:paraId="094031F9" w14:textId="77777777" w:rsidR="008D1EB1" w:rsidRDefault="004C0D40">
      <w:pPr>
        <w:pStyle w:val="BodyText"/>
        <w:spacing w:line="242" w:lineRule="auto"/>
        <w:ind w:left="220" w:right="1216"/>
      </w:pPr>
      <w:r>
        <w:t>After the application starts, three checks are performed to ensure that the proper environment exists.</w:t>
      </w:r>
    </w:p>
    <w:p w14:paraId="7EC9D13B" w14:textId="77777777" w:rsidR="008D1EB1" w:rsidRDefault="004C0D40">
      <w:pPr>
        <w:pStyle w:val="ListParagraph"/>
        <w:numPr>
          <w:ilvl w:val="0"/>
          <w:numId w:val="17"/>
        </w:numPr>
        <w:tabs>
          <w:tab w:val="left" w:pos="939"/>
          <w:tab w:val="left" w:pos="940"/>
        </w:tabs>
        <w:rPr>
          <w:sz w:val="24"/>
        </w:rPr>
      </w:pPr>
      <w:r>
        <w:rPr>
          <w:sz w:val="24"/>
        </w:rPr>
        <w:t>Verifies that the CP Gateway is a compatible version with the server</w:t>
      </w:r>
      <w:r>
        <w:rPr>
          <w:spacing w:val="-1"/>
          <w:sz w:val="24"/>
        </w:rPr>
        <w:t xml:space="preserve"> </w:t>
      </w:r>
      <w:r>
        <w:rPr>
          <w:sz w:val="24"/>
        </w:rPr>
        <w:t>installation.</w:t>
      </w:r>
    </w:p>
    <w:p w14:paraId="1F6CB1FB" w14:textId="77777777" w:rsidR="008D1EB1" w:rsidRDefault="004C0D40">
      <w:pPr>
        <w:pStyle w:val="ListParagraph"/>
        <w:numPr>
          <w:ilvl w:val="0"/>
          <w:numId w:val="17"/>
        </w:numPr>
        <w:tabs>
          <w:tab w:val="left" w:pos="939"/>
          <w:tab w:val="left" w:pos="940"/>
        </w:tabs>
        <w:spacing w:before="1" w:line="242" w:lineRule="auto"/>
        <w:ind w:right="1076"/>
        <w:rPr>
          <w:sz w:val="24"/>
        </w:rPr>
      </w:pPr>
      <w:r>
        <w:rPr>
          <w:sz w:val="24"/>
        </w:rPr>
        <w:t>Verifies that the CP Gateway is the only one running in the selected environment (such as UCI and Volume</w:t>
      </w:r>
      <w:r>
        <w:rPr>
          <w:spacing w:val="-1"/>
          <w:sz w:val="24"/>
        </w:rPr>
        <w:t xml:space="preserve"> </w:t>
      </w:r>
      <w:r>
        <w:rPr>
          <w:sz w:val="24"/>
        </w:rPr>
        <w:t>set).</w:t>
      </w:r>
    </w:p>
    <w:p w14:paraId="27F4B33E" w14:textId="77777777" w:rsidR="008D1EB1" w:rsidRDefault="004C0D40">
      <w:pPr>
        <w:pStyle w:val="ListParagraph"/>
        <w:numPr>
          <w:ilvl w:val="0"/>
          <w:numId w:val="17"/>
        </w:numPr>
        <w:tabs>
          <w:tab w:val="left" w:pos="939"/>
          <w:tab w:val="left" w:pos="940"/>
        </w:tabs>
        <w:spacing w:line="242" w:lineRule="auto"/>
        <w:ind w:right="911"/>
        <w:rPr>
          <w:sz w:val="24"/>
        </w:rPr>
      </w:pPr>
      <w:r>
        <w:rPr>
          <w:sz w:val="24"/>
        </w:rPr>
        <w:t>Verifies that the CP Gateway has Read Write and Delete access to the directory stored in the MD IMAGING XFER DIRECTORY</w:t>
      </w:r>
      <w:r>
        <w:rPr>
          <w:spacing w:val="-8"/>
          <w:sz w:val="24"/>
        </w:rPr>
        <w:t xml:space="preserve"> </w:t>
      </w:r>
      <w:r>
        <w:rPr>
          <w:sz w:val="24"/>
        </w:rPr>
        <w:t>parameter.</w:t>
      </w:r>
    </w:p>
    <w:p w14:paraId="718D08D1" w14:textId="77777777" w:rsidR="008D1EB1" w:rsidRDefault="008D1EB1">
      <w:pPr>
        <w:pStyle w:val="BodyText"/>
        <w:spacing w:before="4"/>
      </w:pPr>
    </w:p>
    <w:p w14:paraId="4A983C13" w14:textId="77777777" w:rsidR="008D1EB1" w:rsidRDefault="004C0D40">
      <w:pPr>
        <w:pStyle w:val="BodyText"/>
        <w:spacing w:line="242" w:lineRule="auto"/>
        <w:ind w:left="220" w:right="1295"/>
      </w:pPr>
      <w:r>
        <w:t xml:space="preserve">If any of these checks fail, the processor shuts down. If the checks are acceptable, the application displays on the workstation as shown, </w:t>
      </w:r>
      <w:hyperlink w:anchor="_bookmark70" w:history="1">
        <w:r>
          <w:t>Figure 10-1</w:t>
        </w:r>
      </w:hyperlink>
      <w:r>
        <w:t>.</w:t>
      </w:r>
    </w:p>
    <w:p w14:paraId="4D45925F" w14:textId="77777777" w:rsidR="008D1EB1" w:rsidRDefault="004C0D40">
      <w:pPr>
        <w:pStyle w:val="BodyText"/>
        <w:spacing w:before="10"/>
        <w:rPr>
          <w:sz w:val="20"/>
        </w:rPr>
      </w:pPr>
      <w:r>
        <w:rPr>
          <w:noProof/>
        </w:rPr>
        <w:drawing>
          <wp:anchor distT="0" distB="0" distL="0" distR="0" simplePos="0" relativeHeight="113" behindDoc="0" locked="0" layoutInCell="1" allowOverlap="1" wp14:anchorId="26ED126E" wp14:editId="6FE8C0EE">
            <wp:simplePos x="0" y="0"/>
            <wp:positionH relativeFrom="page">
              <wp:posOffset>1547622</wp:posOffset>
            </wp:positionH>
            <wp:positionV relativeFrom="paragraph">
              <wp:posOffset>177669</wp:posOffset>
            </wp:positionV>
            <wp:extent cx="4667139" cy="1952625"/>
            <wp:effectExtent l="0" t="0" r="0" b="0"/>
            <wp:wrapTopAndBottom/>
            <wp:docPr id="41" name="image19.png" descr="CP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92" cstate="print"/>
                    <a:stretch>
                      <a:fillRect/>
                    </a:stretch>
                  </pic:blipFill>
                  <pic:spPr>
                    <a:xfrm>
                      <a:off x="0" y="0"/>
                      <a:ext cx="4667139" cy="1952625"/>
                    </a:xfrm>
                    <a:prstGeom prst="rect">
                      <a:avLst/>
                    </a:prstGeom>
                  </pic:spPr>
                </pic:pic>
              </a:graphicData>
            </a:graphic>
          </wp:anchor>
        </w:drawing>
      </w:r>
    </w:p>
    <w:p w14:paraId="010D2ED1" w14:textId="77777777" w:rsidR="008D1EB1" w:rsidRDefault="004C0D40">
      <w:pPr>
        <w:spacing w:before="103"/>
        <w:ind w:right="599"/>
        <w:jc w:val="center"/>
        <w:rPr>
          <w:b/>
          <w:sz w:val="20"/>
        </w:rPr>
      </w:pPr>
      <w:bookmarkStart w:id="117" w:name="_bookmark70"/>
      <w:bookmarkEnd w:id="117"/>
      <w:r>
        <w:rPr>
          <w:b/>
          <w:sz w:val="20"/>
        </w:rPr>
        <w:t>Figure 10-1</w:t>
      </w:r>
    </w:p>
    <w:p w14:paraId="71C9B568" w14:textId="77777777" w:rsidR="008D1EB1" w:rsidRDefault="008D1EB1">
      <w:pPr>
        <w:pStyle w:val="BodyText"/>
        <w:rPr>
          <w:b/>
          <w:sz w:val="22"/>
        </w:rPr>
      </w:pPr>
    </w:p>
    <w:p w14:paraId="62413A6F" w14:textId="77777777" w:rsidR="008D1EB1" w:rsidRDefault="004C0D40">
      <w:pPr>
        <w:pStyle w:val="BodyText"/>
        <w:spacing w:before="151" w:line="242" w:lineRule="auto"/>
        <w:ind w:left="219" w:right="1295"/>
      </w:pPr>
      <w:r>
        <w:t xml:space="preserve">Click </w:t>
      </w:r>
      <w:r>
        <w:rPr>
          <w:b/>
        </w:rPr>
        <w:t xml:space="preserve">Show Log </w:t>
      </w:r>
      <w:r>
        <w:t>to view the application log. A session log is kept for the currently running session but is not saved to the workstation’s hard drive for patient security reasons.</w:t>
      </w:r>
    </w:p>
    <w:p w14:paraId="7B6BB007" w14:textId="77777777" w:rsidR="008D1EB1" w:rsidRDefault="008D1EB1">
      <w:pPr>
        <w:pStyle w:val="BodyText"/>
        <w:rPr>
          <w:sz w:val="20"/>
        </w:rPr>
      </w:pPr>
    </w:p>
    <w:p w14:paraId="6D4CF879" w14:textId="77777777" w:rsidR="008D1EB1" w:rsidRDefault="008D1EB1">
      <w:pPr>
        <w:pStyle w:val="BodyText"/>
        <w:rPr>
          <w:sz w:val="20"/>
        </w:rPr>
      </w:pPr>
    </w:p>
    <w:p w14:paraId="3CE52495" w14:textId="77777777" w:rsidR="008D1EB1" w:rsidRDefault="00630C44">
      <w:pPr>
        <w:pStyle w:val="BodyText"/>
        <w:spacing w:before="6"/>
        <w:rPr>
          <w:sz w:val="13"/>
        </w:rPr>
      </w:pPr>
      <w:r>
        <w:pict w14:anchorId="4F3E4DED">
          <v:shape id="_x0000_s1046" style="position:absolute;margin-left:1in;margin-top:10.05pt;width:2in;height:.1pt;z-index:-251541504;mso-wrap-distance-left:0;mso-wrap-distance-right:0;mso-position-horizontal-relative:page" coordorigin="1440,201" coordsize="2880,0" path="m1440,201r2880,e" filled="f" strokeweight=".6pt">
            <v:path arrowok="t"/>
            <w10:wrap type="topAndBottom" anchorx="page"/>
          </v:shape>
        </w:pict>
      </w:r>
    </w:p>
    <w:p w14:paraId="3DB92DE3" w14:textId="77777777" w:rsidR="008D1EB1" w:rsidRDefault="004C0D40">
      <w:pPr>
        <w:spacing w:before="52"/>
        <w:ind w:left="220"/>
        <w:rPr>
          <w:sz w:val="20"/>
        </w:rPr>
      </w:pPr>
      <w:bookmarkStart w:id="118" w:name="_bookmark71"/>
      <w:bookmarkEnd w:id="118"/>
      <w:r>
        <w:rPr>
          <w:position w:val="9"/>
          <w:sz w:val="13"/>
        </w:rPr>
        <w:t xml:space="preserve">1 </w:t>
      </w:r>
      <w:r>
        <w:rPr>
          <w:sz w:val="20"/>
        </w:rPr>
        <w:t>Patch MD*1.0*14 March 2008 Added information about launching the CP Gateway.</w:t>
      </w:r>
    </w:p>
    <w:p w14:paraId="04223B6E" w14:textId="77777777" w:rsidR="008D1EB1" w:rsidRDefault="008D1EB1">
      <w:pPr>
        <w:rPr>
          <w:sz w:val="20"/>
        </w:rPr>
        <w:sectPr w:rsidR="008D1EB1">
          <w:footerReference w:type="even" r:id="rId93"/>
          <w:footerReference w:type="default" r:id="rId94"/>
          <w:pgSz w:w="12240" w:h="15840"/>
          <w:pgMar w:top="940" w:right="620" w:bottom="1160" w:left="1220" w:header="730" w:footer="964" w:gutter="0"/>
          <w:pgNumType w:start="3"/>
          <w:cols w:space="720"/>
        </w:sectPr>
      </w:pPr>
    </w:p>
    <w:p w14:paraId="304E95E5" w14:textId="77777777" w:rsidR="008D1EB1" w:rsidRDefault="008D1EB1">
      <w:pPr>
        <w:pStyle w:val="BodyText"/>
        <w:rPr>
          <w:sz w:val="20"/>
        </w:rPr>
      </w:pPr>
    </w:p>
    <w:p w14:paraId="51D94F1A" w14:textId="77777777" w:rsidR="008D1EB1" w:rsidRDefault="008D1EB1">
      <w:pPr>
        <w:pStyle w:val="BodyText"/>
        <w:spacing w:before="5"/>
        <w:rPr>
          <w:sz w:val="22"/>
        </w:rPr>
      </w:pPr>
    </w:p>
    <w:p w14:paraId="18BC7B47" w14:textId="77777777" w:rsidR="008D1EB1" w:rsidRDefault="004C0D40">
      <w:pPr>
        <w:pStyle w:val="BodyText"/>
        <w:ind w:left="1217"/>
        <w:rPr>
          <w:sz w:val="20"/>
        </w:rPr>
      </w:pPr>
      <w:r>
        <w:rPr>
          <w:noProof/>
          <w:sz w:val="20"/>
        </w:rPr>
        <w:drawing>
          <wp:inline distT="0" distB="0" distL="0" distR="0" wp14:anchorId="24406F11" wp14:editId="56F19D37">
            <wp:extent cx="4677987" cy="4286250"/>
            <wp:effectExtent l="0" t="0" r="0" b="0"/>
            <wp:docPr id="43" name="image20.png" descr="CP Gateway with log sh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95" cstate="print"/>
                    <a:stretch>
                      <a:fillRect/>
                    </a:stretch>
                  </pic:blipFill>
                  <pic:spPr>
                    <a:xfrm>
                      <a:off x="0" y="0"/>
                      <a:ext cx="4677987" cy="4286250"/>
                    </a:xfrm>
                    <a:prstGeom prst="rect">
                      <a:avLst/>
                    </a:prstGeom>
                  </pic:spPr>
                </pic:pic>
              </a:graphicData>
            </a:graphic>
          </wp:inline>
        </w:drawing>
      </w:r>
    </w:p>
    <w:p w14:paraId="11D21CAD" w14:textId="77777777" w:rsidR="008D1EB1" w:rsidRDefault="004C0D40">
      <w:pPr>
        <w:spacing w:before="124"/>
        <w:ind w:right="599"/>
        <w:jc w:val="center"/>
        <w:rPr>
          <w:b/>
          <w:sz w:val="20"/>
        </w:rPr>
      </w:pPr>
      <w:bookmarkStart w:id="119" w:name="_bookmark72"/>
      <w:bookmarkStart w:id="120" w:name="_bookmark73"/>
      <w:bookmarkEnd w:id="119"/>
      <w:bookmarkEnd w:id="120"/>
      <w:r>
        <w:rPr>
          <w:b/>
          <w:sz w:val="20"/>
        </w:rPr>
        <w:t>Figure 10-2</w:t>
      </w:r>
    </w:p>
    <w:p w14:paraId="44A2D012" w14:textId="77777777" w:rsidR="008D1EB1" w:rsidRDefault="008D1EB1">
      <w:pPr>
        <w:pStyle w:val="BodyText"/>
        <w:rPr>
          <w:b/>
          <w:sz w:val="22"/>
        </w:rPr>
      </w:pPr>
    </w:p>
    <w:p w14:paraId="3515175C" w14:textId="77777777" w:rsidR="008D1EB1" w:rsidRDefault="004C0D40">
      <w:pPr>
        <w:pStyle w:val="BodyText"/>
        <w:spacing w:before="148" w:line="242" w:lineRule="auto"/>
        <w:ind w:left="219" w:right="1040"/>
      </w:pPr>
      <w:r>
        <w:t xml:space="preserve">The log file tracks all the background operations and any problems that occur during the processing of attachments, </w:t>
      </w:r>
      <w:hyperlink w:anchor="_bookmark73" w:history="1">
        <w:r>
          <w:t>Figure 10-2</w:t>
        </w:r>
      </w:hyperlink>
      <w:r>
        <w:t>. In addition, the log file lists the date/time stamp of the background operation, a description of the background operation, and the number of studies to process at that time.</w:t>
      </w:r>
    </w:p>
    <w:p w14:paraId="052DEF94" w14:textId="77777777" w:rsidR="008D1EB1" w:rsidRDefault="008D1EB1">
      <w:pPr>
        <w:pStyle w:val="BodyText"/>
        <w:rPr>
          <w:sz w:val="26"/>
        </w:rPr>
      </w:pPr>
    </w:p>
    <w:p w14:paraId="4E4CBB5C" w14:textId="77777777" w:rsidR="008D1EB1" w:rsidRDefault="008D1EB1">
      <w:pPr>
        <w:pStyle w:val="BodyText"/>
        <w:spacing w:before="9"/>
        <w:rPr>
          <w:sz w:val="22"/>
        </w:rPr>
      </w:pPr>
    </w:p>
    <w:p w14:paraId="70BC93E8" w14:textId="77777777" w:rsidR="008D1EB1" w:rsidRDefault="004C0D40">
      <w:pPr>
        <w:pStyle w:val="Heading2"/>
        <w:spacing w:before="0"/>
      </w:pPr>
      <w:bookmarkStart w:id="121" w:name="Log_File_Options"/>
      <w:bookmarkEnd w:id="121"/>
      <w:r>
        <w:rPr>
          <w:color w:val="800080"/>
        </w:rPr>
        <w:t>Log File Options</w:t>
      </w:r>
    </w:p>
    <w:p w14:paraId="0D83232B" w14:textId="77777777" w:rsidR="008D1EB1" w:rsidRDefault="004C0D40">
      <w:pPr>
        <w:pStyle w:val="BodyText"/>
        <w:spacing w:before="282"/>
        <w:ind w:left="220"/>
      </w:pPr>
      <w:r>
        <w:t>The following options are available while viewing the log file.</w:t>
      </w:r>
    </w:p>
    <w:p w14:paraId="7AE8F412" w14:textId="77777777" w:rsidR="008D1EB1" w:rsidRDefault="008D1EB1">
      <w:pPr>
        <w:pStyle w:val="BodyText"/>
        <w:spacing w:before="5"/>
      </w:pPr>
    </w:p>
    <w:p w14:paraId="55E8535E" w14:textId="77777777" w:rsidR="008D1EB1" w:rsidRDefault="004C0D40">
      <w:pPr>
        <w:pStyle w:val="ListParagraph"/>
        <w:numPr>
          <w:ilvl w:val="0"/>
          <w:numId w:val="17"/>
        </w:numPr>
        <w:tabs>
          <w:tab w:val="left" w:pos="940"/>
        </w:tabs>
        <w:spacing w:line="242" w:lineRule="auto"/>
        <w:ind w:right="1118"/>
        <w:jc w:val="both"/>
        <w:rPr>
          <w:sz w:val="24"/>
        </w:rPr>
      </w:pPr>
      <w:r>
        <w:rPr>
          <w:sz w:val="24"/>
        </w:rPr>
        <w:t xml:space="preserve">Click </w:t>
      </w:r>
      <w:r>
        <w:rPr>
          <w:b/>
          <w:sz w:val="24"/>
        </w:rPr>
        <w:t xml:space="preserve">Find </w:t>
      </w:r>
      <w:r>
        <w:rPr>
          <w:sz w:val="24"/>
        </w:rPr>
        <w:t>to rapidly search the log file. A standard Windows find dialog is displayed and you can search the entire log file for a text value.</w:t>
      </w:r>
    </w:p>
    <w:p w14:paraId="4CD32EAA" w14:textId="77777777" w:rsidR="008D1EB1" w:rsidRDefault="008D1EB1">
      <w:pPr>
        <w:pStyle w:val="BodyText"/>
        <w:spacing w:before="3"/>
      </w:pPr>
    </w:p>
    <w:p w14:paraId="5CB210B7" w14:textId="77777777" w:rsidR="008D1EB1" w:rsidRDefault="004C0D40">
      <w:pPr>
        <w:pStyle w:val="ListParagraph"/>
        <w:numPr>
          <w:ilvl w:val="0"/>
          <w:numId w:val="17"/>
        </w:numPr>
        <w:tabs>
          <w:tab w:val="left" w:pos="940"/>
        </w:tabs>
        <w:spacing w:line="242" w:lineRule="auto"/>
        <w:ind w:right="1034"/>
        <w:jc w:val="both"/>
        <w:rPr>
          <w:sz w:val="24"/>
        </w:rPr>
      </w:pPr>
      <w:r>
        <w:rPr>
          <w:sz w:val="24"/>
        </w:rPr>
        <w:t xml:space="preserve">Click </w:t>
      </w:r>
      <w:r>
        <w:rPr>
          <w:b/>
          <w:sz w:val="24"/>
        </w:rPr>
        <w:t xml:space="preserve">Save </w:t>
      </w:r>
      <w:r>
        <w:rPr>
          <w:sz w:val="24"/>
        </w:rPr>
        <w:t>if you want to save the entire contents of the log to an external file. The log file is saved in Rich Text Format (RTF) and can easily be opened in MS Word or other word processing applications.</w:t>
      </w:r>
    </w:p>
    <w:p w14:paraId="363817F8" w14:textId="77777777" w:rsidR="008D1EB1" w:rsidRDefault="008D1EB1">
      <w:pPr>
        <w:spacing w:line="242" w:lineRule="auto"/>
        <w:jc w:val="both"/>
        <w:rPr>
          <w:sz w:val="24"/>
        </w:rPr>
        <w:sectPr w:rsidR="008D1EB1">
          <w:pgSz w:w="12240" w:h="15840"/>
          <w:pgMar w:top="940" w:right="620" w:bottom="1160" w:left="1220" w:header="730" w:footer="964" w:gutter="0"/>
          <w:cols w:space="720"/>
        </w:sectPr>
      </w:pPr>
    </w:p>
    <w:p w14:paraId="20FC569E" w14:textId="77777777" w:rsidR="008D1EB1" w:rsidRDefault="008D1EB1">
      <w:pPr>
        <w:pStyle w:val="BodyText"/>
        <w:rPr>
          <w:sz w:val="20"/>
        </w:rPr>
      </w:pPr>
    </w:p>
    <w:p w14:paraId="0B93B6DB" w14:textId="77777777" w:rsidR="008D1EB1" w:rsidRDefault="008D1EB1">
      <w:pPr>
        <w:pStyle w:val="BodyText"/>
        <w:spacing w:before="5"/>
        <w:rPr>
          <w:sz w:val="22"/>
        </w:rPr>
      </w:pPr>
    </w:p>
    <w:p w14:paraId="3CDA9FAA" w14:textId="77777777" w:rsidR="008D1EB1" w:rsidRDefault="004C0D40">
      <w:pPr>
        <w:pStyle w:val="ListParagraph"/>
        <w:numPr>
          <w:ilvl w:val="0"/>
          <w:numId w:val="17"/>
        </w:numPr>
        <w:tabs>
          <w:tab w:val="left" w:pos="939"/>
          <w:tab w:val="left" w:pos="940"/>
        </w:tabs>
        <w:spacing w:line="242" w:lineRule="auto"/>
        <w:ind w:right="1437"/>
        <w:rPr>
          <w:sz w:val="24"/>
        </w:rPr>
      </w:pPr>
      <w:r>
        <w:rPr>
          <w:sz w:val="24"/>
        </w:rPr>
        <w:t xml:space="preserve">Click </w:t>
      </w:r>
      <w:r>
        <w:rPr>
          <w:b/>
          <w:sz w:val="24"/>
        </w:rPr>
        <w:t xml:space="preserve">Clear </w:t>
      </w:r>
      <w:r>
        <w:rPr>
          <w:sz w:val="24"/>
        </w:rPr>
        <w:t>to clear all entries in the current sessions log file. Be careful since you cannot recover past log entries if you have not previously saved them to a</w:t>
      </w:r>
      <w:r>
        <w:rPr>
          <w:spacing w:val="-2"/>
          <w:sz w:val="24"/>
        </w:rPr>
        <w:t xml:space="preserve"> </w:t>
      </w:r>
      <w:r>
        <w:rPr>
          <w:sz w:val="24"/>
        </w:rPr>
        <w:t>file.</w:t>
      </w:r>
    </w:p>
    <w:p w14:paraId="2A2C07C3" w14:textId="77777777" w:rsidR="008D1EB1" w:rsidRDefault="008D1EB1">
      <w:pPr>
        <w:pStyle w:val="BodyText"/>
        <w:spacing w:before="2"/>
      </w:pPr>
    </w:p>
    <w:p w14:paraId="763296DB" w14:textId="77777777" w:rsidR="008D1EB1" w:rsidRDefault="004C0D40">
      <w:pPr>
        <w:pStyle w:val="ListParagraph"/>
        <w:numPr>
          <w:ilvl w:val="0"/>
          <w:numId w:val="17"/>
        </w:numPr>
        <w:tabs>
          <w:tab w:val="left" w:pos="939"/>
          <w:tab w:val="left" w:pos="940"/>
        </w:tabs>
        <w:spacing w:before="1" w:line="242" w:lineRule="auto"/>
        <w:ind w:right="844"/>
        <w:rPr>
          <w:sz w:val="24"/>
        </w:rPr>
      </w:pPr>
      <w:r>
        <w:rPr>
          <w:sz w:val="24"/>
        </w:rPr>
        <w:t xml:space="preserve">Click </w:t>
      </w:r>
      <w:r>
        <w:rPr>
          <w:b/>
          <w:sz w:val="24"/>
        </w:rPr>
        <w:t xml:space="preserve">Print </w:t>
      </w:r>
      <w:r>
        <w:rPr>
          <w:sz w:val="24"/>
        </w:rPr>
        <w:t>to select a printer and print the log. Be careful to check the size of the log file as it may be large if you have not cleared it</w:t>
      </w:r>
      <w:r>
        <w:rPr>
          <w:spacing w:val="-1"/>
          <w:sz w:val="24"/>
        </w:rPr>
        <w:t xml:space="preserve"> </w:t>
      </w:r>
      <w:r>
        <w:rPr>
          <w:sz w:val="24"/>
        </w:rPr>
        <w:t>recently.</w:t>
      </w:r>
    </w:p>
    <w:p w14:paraId="0DD259A8" w14:textId="77777777" w:rsidR="008D1EB1" w:rsidRDefault="008D1EB1">
      <w:pPr>
        <w:pStyle w:val="BodyText"/>
        <w:spacing w:before="4"/>
      </w:pPr>
    </w:p>
    <w:p w14:paraId="59C62C84" w14:textId="77777777" w:rsidR="008D1EB1" w:rsidRDefault="004C0D40">
      <w:pPr>
        <w:pStyle w:val="BodyText"/>
        <w:ind w:right="687"/>
        <w:jc w:val="center"/>
      </w:pPr>
      <w:r>
        <w:t>You can display information about the server and you can also manage how the Gateway works.</w:t>
      </w:r>
    </w:p>
    <w:p w14:paraId="22A69D6B" w14:textId="77777777" w:rsidR="008D1EB1" w:rsidRDefault="008D1EB1">
      <w:pPr>
        <w:pStyle w:val="BodyText"/>
        <w:spacing w:before="7"/>
      </w:pPr>
    </w:p>
    <w:p w14:paraId="6CF1E710" w14:textId="77777777" w:rsidR="008D1EB1" w:rsidRDefault="004C0D40">
      <w:pPr>
        <w:pStyle w:val="ListParagraph"/>
        <w:numPr>
          <w:ilvl w:val="0"/>
          <w:numId w:val="17"/>
        </w:numPr>
        <w:tabs>
          <w:tab w:val="left" w:pos="939"/>
          <w:tab w:val="left" w:pos="940"/>
        </w:tabs>
        <w:rPr>
          <w:sz w:val="24"/>
        </w:rPr>
      </w:pPr>
      <w:r>
        <w:rPr>
          <w:sz w:val="24"/>
        </w:rPr>
        <w:t xml:space="preserve">Choose </w:t>
      </w:r>
      <w:r>
        <w:rPr>
          <w:b/>
          <w:sz w:val="24"/>
        </w:rPr>
        <w:t>File &gt; Status</w:t>
      </w:r>
      <w:r>
        <w:rPr>
          <w:sz w:val="24"/>
        </w:rPr>
        <w:t xml:space="preserve">. The server settings are displayed, </w:t>
      </w:r>
      <w:hyperlink w:anchor="_bookmark74" w:history="1">
        <w:r>
          <w:rPr>
            <w:sz w:val="24"/>
          </w:rPr>
          <w:t>Figure</w:t>
        </w:r>
        <w:r>
          <w:rPr>
            <w:spacing w:val="-1"/>
            <w:sz w:val="24"/>
          </w:rPr>
          <w:t xml:space="preserve"> </w:t>
        </w:r>
        <w:r>
          <w:rPr>
            <w:sz w:val="24"/>
          </w:rPr>
          <w:t>10-3</w:t>
        </w:r>
      </w:hyperlink>
      <w:r>
        <w:rPr>
          <w:sz w:val="24"/>
        </w:rPr>
        <w:t>.</w:t>
      </w:r>
    </w:p>
    <w:p w14:paraId="173A3ECF" w14:textId="77777777" w:rsidR="008D1EB1" w:rsidRDefault="004C0D40">
      <w:pPr>
        <w:pStyle w:val="BodyText"/>
        <w:rPr>
          <w:sz w:val="21"/>
        </w:rPr>
      </w:pPr>
      <w:r>
        <w:rPr>
          <w:noProof/>
        </w:rPr>
        <w:drawing>
          <wp:anchor distT="0" distB="0" distL="0" distR="0" simplePos="0" relativeHeight="116" behindDoc="0" locked="0" layoutInCell="1" allowOverlap="1" wp14:anchorId="0E29301C" wp14:editId="5D274F94">
            <wp:simplePos x="0" y="0"/>
            <wp:positionH relativeFrom="page">
              <wp:posOffset>1824227</wp:posOffset>
            </wp:positionH>
            <wp:positionV relativeFrom="paragraph">
              <wp:posOffset>178410</wp:posOffset>
            </wp:positionV>
            <wp:extent cx="4132052" cy="2514600"/>
            <wp:effectExtent l="0" t="0" r="0" b="0"/>
            <wp:wrapTopAndBottom/>
            <wp:docPr id="45" name="image21.png" descr="CP Gatewa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96" cstate="print"/>
                    <a:stretch>
                      <a:fillRect/>
                    </a:stretch>
                  </pic:blipFill>
                  <pic:spPr>
                    <a:xfrm>
                      <a:off x="0" y="0"/>
                      <a:ext cx="4132052" cy="2514600"/>
                    </a:xfrm>
                    <a:prstGeom prst="rect">
                      <a:avLst/>
                    </a:prstGeom>
                  </pic:spPr>
                </pic:pic>
              </a:graphicData>
            </a:graphic>
          </wp:anchor>
        </w:drawing>
      </w:r>
    </w:p>
    <w:p w14:paraId="3088578D" w14:textId="77777777" w:rsidR="008D1EB1" w:rsidRDefault="004C0D40">
      <w:pPr>
        <w:spacing w:before="103"/>
        <w:ind w:right="599"/>
        <w:jc w:val="center"/>
        <w:rPr>
          <w:b/>
          <w:sz w:val="20"/>
        </w:rPr>
      </w:pPr>
      <w:bookmarkStart w:id="122" w:name="_bookmark74"/>
      <w:bookmarkEnd w:id="122"/>
      <w:r>
        <w:rPr>
          <w:b/>
          <w:sz w:val="20"/>
        </w:rPr>
        <w:t>Figure 10-3</w:t>
      </w:r>
    </w:p>
    <w:p w14:paraId="79939995" w14:textId="77777777" w:rsidR="008D1EB1" w:rsidRDefault="008D1EB1">
      <w:pPr>
        <w:pStyle w:val="BodyText"/>
        <w:rPr>
          <w:b/>
          <w:sz w:val="22"/>
        </w:rPr>
      </w:pPr>
    </w:p>
    <w:p w14:paraId="2E77CF68" w14:textId="77777777" w:rsidR="008D1EB1" w:rsidRDefault="004C0D40">
      <w:pPr>
        <w:pStyle w:val="ListParagraph"/>
        <w:numPr>
          <w:ilvl w:val="0"/>
          <w:numId w:val="17"/>
        </w:numPr>
        <w:tabs>
          <w:tab w:val="left" w:pos="939"/>
          <w:tab w:val="left" w:pos="940"/>
        </w:tabs>
        <w:spacing w:before="147" w:line="242" w:lineRule="auto"/>
        <w:ind w:right="1874"/>
        <w:rPr>
          <w:sz w:val="24"/>
        </w:rPr>
      </w:pPr>
      <w:r>
        <w:rPr>
          <w:sz w:val="24"/>
        </w:rPr>
        <w:t xml:space="preserve">Choose </w:t>
      </w:r>
      <w:r>
        <w:rPr>
          <w:b/>
          <w:sz w:val="24"/>
        </w:rPr>
        <w:t>File &gt; Shutdown</w:t>
      </w:r>
      <w:r>
        <w:rPr>
          <w:sz w:val="24"/>
        </w:rPr>
        <w:t>. The server process is stopped and the application is terminated.</w:t>
      </w:r>
    </w:p>
    <w:p w14:paraId="455CA05F" w14:textId="77777777" w:rsidR="008D1EB1" w:rsidRDefault="008D1EB1">
      <w:pPr>
        <w:pStyle w:val="BodyText"/>
        <w:spacing w:before="2"/>
      </w:pPr>
    </w:p>
    <w:p w14:paraId="0D814351" w14:textId="77777777" w:rsidR="008D1EB1" w:rsidRDefault="004C0D40">
      <w:pPr>
        <w:pStyle w:val="ListParagraph"/>
        <w:numPr>
          <w:ilvl w:val="0"/>
          <w:numId w:val="17"/>
        </w:numPr>
        <w:tabs>
          <w:tab w:val="left" w:pos="939"/>
          <w:tab w:val="left" w:pos="940"/>
        </w:tabs>
        <w:spacing w:line="242" w:lineRule="auto"/>
        <w:ind w:right="883"/>
        <w:rPr>
          <w:sz w:val="24"/>
        </w:rPr>
      </w:pPr>
      <w:r>
        <w:rPr>
          <w:sz w:val="24"/>
        </w:rPr>
        <w:t xml:space="preserve">Choose </w:t>
      </w:r>
      <w:r>
        <w:rPr>
          <w:b/>
          <w:sz w:val="24"/>
        </w:rPr>
        <w:t>File &gt; Set Poll Interval</w:t>
      </w:r>
      <w:hyperlink w:anchor="_bookmark75" w:history="1">
        <w:r>
          <w:rPr>
            <w:sz w:val="24"/>
          </w:rPr>
          <w:t>, Figure 10-4</w:t>
        </w:r>
      </w:hyperlink>
      <w:r>
        <w:rPr>
          <w:sz w:val="24"/>
        </w:rPr>
        <w:t>. The CP Gateway polls for new instrument data to transmit to VistA. You can adjust the number of seconds between polling operations. Enter a value from 10 to 300 seconds.  The new value becomes effective after the next polling operation so it may take up to 5 minutes for the new value to be used.</w:t>
      </w:r>
    </w:p>
    <w:p w14:paraId="330035FF" w14:textId="77777777" w:rsidR="008D1EB1" w:rsidRDefault="004C0D40">
      <w:pPr>
        <w:pStyle w:val="BodyText"/>
        <w:spacing w:before="1"/>
        <w:rPr>
          <w:sz w:val="21"/>
        </w:rPr>
      </w:pPr>
      <w:r>
        <w:rPr>
          <w:noProof/>
        </w:rPr>
        <w:drawing>
          <wp:anchor distT="0" distB="0" distL="0" distR="0" simplePos="0" relativeHeight="117" behindDoc="0" locked="0" layoutInCell="1" allowOverlap="1" wp14:anchorId="4824BD74" wp14:editId="4484D911">
            <wp:simplePos x="0" y="0"/>
            <wp:positionH relativeFrom="page">
              <wp:posOffset>2573273</wp:posOffset>
            </wp:positionH>
            <wp:positionV relativeFrom="paragraph">
              <wp:posOffset>179105</wp:posOffset>
            </wp:positionV>
            <wp:extent cx="2620835" cy="1209675"/>
            <wp:effectExtent l="0" t="0" r="0" b="0"/>
            <wp:wrapTopAndBottom/>
            <wp:docPr id="47" name="image22.png" descr="Set Polling Interval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97" cstate="print"/>
                    <a:stretch>
                      <a:fillRect/>
                    </a:stretch>
                  </pic:blipFill>
                  <pic:spPr>
                    <a:xfrm>
                      <a:off x="0" y="0"/>
                      <a:ext cx="2620835" cy="1209675"/>
                    </a:xfrm>
                    <a:prstGeom prst="rect">
                      <a:avLst/>
                    </a:prstGeom>
                  </pic:spPr>
                </pic:pic>
              </a:graphicData>
            </a:graphic>
          </wp:anchor>
        </w:drawing>
      </w:r>
    </w:p>
    <w:p w14:paraId="2A243AA0" w14:textId="77777777" w:rsidR="008D1EB1" w:rsidRDefault="004C0D40">
      <w:pPr>
        <w:spacing w:before="100"/>
        <w:ind w:right="599"/>
        <w:jc w:val="center"/>
        <w:rPr>
          <w:b/>
          <w:sz w:val="20"/>
        </w:rPr>
      </w:pPr>
      <w:bookmarkStart w:id="123" w:name="_bookmark75"/>
      <w:bookmarkEnd w:id="123"/>
      <w:r>
        <w:rPr>
          <w:b/>
          <w:sz w:val="20"/>
        </w:rPr>
        <w:t>Figure 10-4</w:t>
      </w:r>
    </w:p>
    <w:p w14:paraId="4AE9CE70" w14:textId="77777777" w:rsidR="008D1EB1" w:rsidRDefault="008D1EB1">
      <w:pPr>
        <w:jc w:val="center"/>
        <w:rPr>
          <w:sz w:val="20"/>
        </w:rPr>
        <w:sectPr w:rsidR="008D1EB1">
          <w:pgSz w:w="12240" w:h="15840"/>
          <w:pgMar w:top="940" w:right="620" w:bottom="1160" w:left="1220" w:header="730" w:footer="964" w:gutter="0"/>
          <w:cols w:space="720"/>
        </w:sectPr>
      </w:pPr>
    </w:p>
    <w:p w14:paraId="06A16F04" w14:textId="77777777" w:rsidR="008D1EB1" w:rsidRDefault="008D1EB1">
      <w:pPr>
        <w:pStyle w:val="BodyText"/>
        <w:rPr>
          <w:b/>
          <w:sz w:val="20"/>
        </w:rPr>
      </w:pPr>
    </w:p>
    <w:p w14:paraId="7A2C9523" w14:textId="77777777" w:rsidR="008D1EB1" w:rsidRDefault="008D1EB1">
      <w:pPr>
        <w:pStyle w:val="BodyText"/>
        <w:rPr>
          <w:b/>
          <w:sz w:val="20"/>
        </w:rPr>
      </w:pPr>
    </w:p>
    <w:p w14:paraId="1B6251C2" w14:textId="77777777" w:rsidR="008D1EB1" w:rsidRDefault="008D1EB1">
      <w:pPr>
        <w:pStyle w:val="BodyText"/>
        <w:rPr>
          <w:b/>
          <w:sz w:val="18"/>
        </w:rPr>
      </w:pPr>
    </w:p>
    <w:p w14:paraId="25E744A3" w14:textId="77777777" w:rsidR="008D1EB1" w:rsidRDefault="004C0D40">
      <w:pPr>
        <w:pStyle w:val="ListParagraph"/>
        <w:numPr>
          <w:ilvl w:val="0"/>
          <w:numId w:val="17"/>
        </w:numPr>
        <w:tabs>
          <w:tab w:val="left" w:pos="939"/>
          <w:tab w:val="left" w:pos="940"/>
        </w:tabs>
        <w:spacing w:before="101" w:line="242" w:lineRule="auto"/>
        <w:ind w:right="843"/>
        <w:rPr>
          <w:sz w:val="24"/>
        </w:rPr>
      </w:pPr>
      <w:r>
        <w:rPr>
          <w:sz w:val="24"/>
        </w:rPr>
        <w:t xml:space="preserve">Choose </w:t>
      </w:r>
      <w:r>
        <w:rPr>
          <w:b/>
          <w:sz w:val="24"/>
        </w:rPr>
        <w:t xml:space="preserve">File &gt; Set Maximum Log Entries.  </w:t>
      </w:r>
      <w:r>
        <w:rPr>
          <w:sz w:val="24"/>
        </w:rPr>
        <w:t>You can adjust the number of entries that are stored in the log file. Enter a value from 100 to 10000. After this value is reached, entries are deleted from the beginning of the log to keep the log file from growing too large. The new value becomes effective after the next polling operation so it may take up to 5 minutes for the new value to be used.  When the CP Gateway is shut down, all entries are deleted from the log</w:t>
      </w:r>
      <w:r>
        <w:rPr>
          <w:spacing w:val="-3"/>
          <w:sz w:val="24"/>
        </w:rPr>
        <w:t xml:space="preserve"> </w:t>
      </w:r>
      <w:r>
        <w:rPr>
          <w:sz w:val="24"/>
        </w:rPr>
        <w:t>file.</w:t>
      </w:r>
    </w:p>
    <w:p w14:paraId="3440EDCB"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39EF50A6" w14:textId="77777777" w:rsidR="008D1EB1" w:rsidRDefault="00630C44">
      <w:pPr>
        <w:pStyle w:val="Heading1"/>
        <w:numPr>
          <w:ilvl w:val="0"/>
          <w:numId w:val="23"/>
        </w:numPr>
        <w:tabs>
          <w:tab w:val="left" w:pos="940"/>
          <w:tab w:val="left" w:pos="941"/>
        </w:tabs>
      </w:pPr>
      <w:r>
        <w:lastRenderedPageBreak/>
        <w:pict w14:anchorId="3788376B">
          <v:line id="_x0000_s1045" style="position:absolute;left:0;text-align:left;z-index:251780096;mso-position-horizontal-relative:page;mso-position-vertical-relative:page" from="66.8pt,1in" to="66.8pt,10in" strokeweight=".48pt">
            <w10:wrap anchorx="page" anchory="page"/>
          </v:line>
        </w:pict>
      </w:r>
      <w:bookmarkStart w:id="124" w:name="11._Setting_Up_HL7_Parameters"/>
      <w:bookmarkStart w:id="125" w:name="_bookmark76"/>
      <w:bookmarkStart w:id="126" w:name="_bookmark77"/>
      <w:bookmarkEnd w:id="124"/>
      <w:bookmarkEnd w:id="125"/>
      <w:bookmarkEnd w:id="126"/>
      <w:r w:rsidR="004C0D40">
        <w:rPr>
          <w:color w:val="0000FF"/>
        </w:rPr>
        <w:t>Setting Up HL7</w:t>
      </w:r>
      <w:r w:rsidR="004C0D40">
        <w:rPr>
          <w:color w:val="0000FF"/>
          <w:spacing w:val="-4"/>
        </w:rPr>
        <w:t xml:space="preserve"> </w:t>
      </w:r>
      <w:r w:rsidR="004C0D40">
        <w:rPr>
          <w:color w:val="0000FF"/>
        </w:rPr>
        <w:t>Parameters</w:t>
      </w:r>
    </w:p>
    <w:p w14:paraId="2CF5CA38" w14:textId="77777777" w:rsidR="008D1EB1" w:rsidRDefault="00630C44">
      <w:pPr>
        <w:pStyle w:val="BodyText"/>
        <w:spacing w:before="247" w:line="242" w:lineRule="auto"/>
        <w:ind w:left="220" w:right="1017" w:firstLine="10"/>
        <w:jc w:val="both"/>
      </w:pPr>
      <w:hyperlink w:anchor="_bookmark80" w:history="1">
        <w:r w:rsidR="004C0D40">
          <w:rPr>
            <w:position w:val="11"/>
            <w:sz w:val="16"/>
          </w:rPr>
          <w:t>1</w:t>
        </w:r>
      </w:hyperlink>
      <w:r w:rsidR="004C0D40">
        <w:t>This section describes how to set up the HL7 parameters including configuration instructions, file settings, and technical issues. The tasks in this chapter require a working knowledge of the VistA HL7 application.</w:t>
      </w:r>
    </w:p>
    <w:p w14:paraId="6C5B9EFB" w14:textId="77777777" w:rsidR="008D1EB1" w:rsidRDefault="008D1EB1">
      <w:pPr>
        <w:pStyle w:val="BodyText"/>
        <w:spacing w:before="6"/>
      </w:pPr>
    </w:p>
    <w:p w14:paraId="11EEFED2" w14:textId="77777777" w:rsidR="008D1EB1" w:rsidRDefault="004C0D40">
      <w:pPr>
        <w:pStyle w:val="BodyText"/>
        <w:ind w:left="220"/>
        <w:jc w:val="both"/>
      </w:pPr>
      <w:r>
        <w:t>Topics discussed in this chapter are:</w:t>
      </w:r>
    </w:p>
    <w:p w14:paraId="18B266AE" w14:textId="77777777" w:rsidR="008D1EB1" w:rsidRDefault="008D1EB1">
      <w:pPr>
        <w:pStyle w:val="BodyText"/>
        <w:spacing w:before="5"/>
      </w:pPr>
    </w:p>
    <w:p w14:paraId="0F19D105" w14:textId="77777777" w:rsidR="008D1EB1" w:rsidRDefault="00630C44">
      <w:pPr>
        <w:pStyle w:val="ListParagraph"/>
        <w:numPr>
          <w:ilvl w:val="0"/>
          <w:numId w:val="16"/>
        </w:numPr>
        <w:tabs>
          <w:tab w:val="left" w:pos="939"/>
          <w:tab w:val="left" w:pos="940"/>
        </w:tabs>
        <w:spacing w:before="1"/>
        <w:rPr>
          <w:sz w:val="24"/>
        </w:rPr>
      </w:pPr>
      <w:hyperlink w:anchor="_bookmark78" w:history="1">
        <w:r w:rsidR="004C0D40">
          <w:rPr>
            <w:sz w:val="24"/>
          </w:rPr>
          <w:t>Configuration Instructions</w:t>
        </w:r>
        <w:r w:rsidR="004C0D40">
          <w:rPr>
            <w:spacing w:val="-1"/>
            <w:sz w:val="24"/>
          </w:rPr>
          <w:t xml:space="preserve"> </w:t>
        </w:r>
        <w:r w:rsidR="004C0D40">
          <w:rPr>
            <w:sz w:val="24"/>
          </w:rPr>
          <w:t>Information</w:t>
        </w:r>
      </w:hyperlink>
    </w:p>
    <w:p w14:paraId="6C745BF2" w14:textId="77777777" w:rsidR="008D1EB1" w:rsidRDefault="00630C44">
      <w:pPr>
        <w:pStyle w:val="ListParagraph"/>
        <w:numPr>
          <w:ilvl w:val="1"/>
          <w:numId w:val="16"/>
        </w:numPr>
        <w:tabs>
          <w:tab w:val="left" w:pos="1660"/>
        </w:tabs>
        <w:spacing w:before="2" w:line="287" w:lineRule="exact"/>
        <w:rPr>
          <w:sz w:val="24"/>
        </w:rPr>
      </w:pPr>
      <w:hyperlink w:anchor="_bookmark79" w:history="1">
        <w:r w:rsidR="004C0D40">
          <w:rPr>
            <w:sz w:val="24"/>
          </w:rPr>
          <w:t>IP Addresses and Ports</w:t>
        </w:r>
      </w:hyperlink>
    </w:p>
    <w:p w14:paraId="46F8366B" w14:textId="77777777" w:rsidR="008D1EB1" w:rsidRDefault="00630C44">
      <w:pPr>
        <w:pStyle w:val="ListParagraph"/>
        <w:numPr>
          <w:ilvl w:val="0"/>
          <w:numId w:val="16"/>
        </w:numPr>
        <w:tabs>
          <w:tab w:val="left" w:pos="939"/>
          <w:tab w:val="left" w:pos="940"/>
        </w:tabs>
        <w:spacing w:line="285" w:lineRule="exact"/>
        <w:rPr>
          <w:sz w:val="24"/>
        </w:rPr>
      </w:pPr>
      <w:hyperlink w:anchor="_bookmark82" w:history="1">
        <w:r w:rsidR="004C0D40">
          <w:rPr>
            <w:sz w:val="24"/>
          </w:rPr>
          <w:t>Setting Up a New HL7 Single Listener for High-Volume</w:t>
        </w:r>
        <w:r w:rsidR="004C0D40">
          <w:rPr>
            <w:spacing w:val="-1"/>
            <w:sz w:val="24"/>
          </w:rPr>
          <w:t xml:space="preserve"> </w:t>
        </w:r>
        <w:r w:rsidR="004C0D40">
          <w:rPr>
            <w:sz w:val="24"/>
          </w:rPr>
          <w:t>Devices</w:t>
        </w:r>
      </w:hyperlink>
    </w:p>
    <w:p w14:paraId="3B4C891A" w14:textId="77777777" w:rsidR="008D1EB1" w:rsidRDefault="00630C44">
      <w:pPr>
        <w:pStyle w:val="ListParagraph"/>
        <w:numPr>
          <w:ilvl w:val="1"/>
          <w:numId w:val="16"/>
        </w:numPr>
        <w:tabs>
          <w:tab w:val="left" w:pos="1660"/>
        </w:tabs>
        <w:spacing w:before="3" w:line="288" w:lineRule="exact"/>
        <w:rPr>
          <w:sz w:val="24"/>
        </w:rPr>
      </w:pPr>
      <w:hyperlink w:anchor="_bookmark84" w:history="1">
        <w:r w:rsidR="004C0D40">
          <w:rPr>
            <w:sz w:val="24"/>
          </w:rPr>
          <w:t>Creating a Logical Link</w:t>
        </w:r>
      </w:hyperlink>
    </w:p>
    <w:p w14:paraId="0234894F" w14:textId="77777777" w:rsidR="008D1EB1" w:rsidRDefault="00630C44">
      <w:pPr>
        <w:pStyle w:val="ListParagraph"/>
        <w:numPr>
          <w:ilvl w:val="1"/>
          <w:numId w:val="16"/>
        </w:numPr>
        <w:tabs>
          <w:tab w:val="left" w:pos="1660"/>
        </w:tabs>
        <w:spacing w:line="280" w:lineRule="exact"/>
        <w:rPr>
          <w:sz w:val="24"/>
        </w:rPr>
      </w:pPr>
      <w:hyperlink w:anchor="_bookmark86" w:history="1">
        <w:r w:rsidR="004C0D40">
          <w:rPr>
            <w:sz w:val="24"/>
          </w:rPr>
          <w:t>Creating a Device Protocol Client</w:t>
        </w:r>
      </w:hyperlink>
    </w:p>
    <w:p w14:paraId="34844D87" w14:textId="77777777" w:rsidR="008D1EB1" w:rsidRDefault="00630C44">
      <w:pPr>
        <w:pStyle w:val="ListParagraph"/>
        <w:numPr>
          <w:ilvl w:val="1"/>
          <w:numId w:val="16"/>
        </w:numPr>
        <w:tabs>
          <w:tab w:val="left" w:pos="1660"/>
        </w:tabs>
        <w:spacing w:line="280" w:lineRule="exact"/>
        <w:rPr>
          <w:sz w:val="24"/>
        </w:rPr>
      </w:pPr>
      <w:hyperlink w:anchor="_bookmark88" w:history="1">
        <w:r w:rsidR="004C0D40">
          <w:rPr>
            <w:sz w:val="24"/>
          </w:rPr>
          <w:t>Activating the Logical Links</w:t>
        </w:r>
      </w:hyperlink>
    </w:p>
    <w:p w14:paraId="529F05DE" w14:textId="77777777" w:rsidR="008D1EB1" w:rsidRDefault="00630C44">
      <w:pPr>
        <w:pStyle w:val="ListParagraph"/>
        <w:numPr>
          <w:ilvl w:val="1"/>
          <w:numId w:val="16"/>
        </w:numPr>
        <w:tabs>
          <w:tab w:val="left" w:pos="1660"/>
        </w:tabs>
        <w:spacing w:line="279" w:lineRule="exact"/>
        <w:rPr>
          <w:sz w:val="24"/>
        </w:rPr>
      </w:pPr>
      <w:hyperlink w:anchor="_bookmark89" w:history="1">
        <w:r w:rsidR="004C0D40">
          <w:rPr>
            <w:sz w:val="24"/>
          </w:rPr>
          <w:t>Adding a Device Client as a Server Subscriber</w:t>
        </w:r>
      </w:hyperlink>
    </w:p>
    <w:p w14:paraId="39B0ED9D" w14:textId="77777777" w:rsidR="008D1EB1" w:rsidRDefault="00630C44">
      <w:pPr>
        <w:pStyle w:val="ListParagraph"/>
        <w:numPr>
          <w:ilvl w:val="0"/>
          <w:numId w:val="16"/>
        </w:numPr>
        <w:tabs>
          <w:tab w:val="left" w:pos="939"/>
          <w:tab w:val="left" w:pos="940"/>
        </w:tabs>
        <w:spacing w:line="285" w:lineRule="exact"/>
        <w:rPr>
          <w:sz w:val="24"/>
        </w:rPr>
      </w:pPr>
      <w:hyperlink w:anchor="_bookmark91" w:history="1">
        <w:r w:rsidR="004C0D40">
          <w:rPr>
            <w:sz w:val="24"/>
          </w:rPr>
          <w:t>Using Port 5000</w:t>
        </w:r>
      </w:hyperlink>
    </w:p>
    <w:p w14:paraId="53988350" w14:textId="77777777" w:rsidR="008D1EB1" w:rsidRDefault="00630C44">
      <w:pPr>
        <w:pStyle w:val="ListParagraph"/>
        <w:numPr>
          <w:ilvl w:val="1"/>
          <w:numId w:val="16"/>
        </w:numPr>
        <w:tabs>
          <w:tab w:val="left" w:pos="1660"/>
        </w:tabs>
        <w:spacing w:before="3" w:line="288" w:lineRule="exact"/>
        <w:rPr>
          <w:sz w:val="24"/>
        </w:rPr>
      </w:pPr>
      <w:hyperlink w:anchor="_bookmark92" w:history="1">
        <w:r w:rsidR="004C0D40">
          <w:rPr>
            <w:sz w:val="24"/>
          </w:rPr>
          <w:t>Benefits of Using a Single Port Listener</w:t>
        </w:r>
      </w:hyperlink>
    </w:p>
    <w:p w14:paraId="1CF287C1" w14:textId="77777777" w:rsidR="008D1EB1" w:rsidRDefault="00630C44">
      <w:pPr>
        <w:pStyle w:val="ListParagraph"/>
        <w:numPr>
          <w:ilvl w:val="1"/>
          <w:numId w:val="16"/>
        </w:numPr>
        <w:tabs>
          <w:tab w:val="left" w:pos="1660"/>
        </w:tabs>
        <w:spacing w:line="279" w:lineRule="exact"/>
        <w:rPr>
          <w:sz w:val="24"/>
        </w:rPr>
      </w:pPr>
      <w:hyperlink w:anchor="_bookmark93" w:history="1">
        <w:r w:rsidR="004C0D40">
          <w:rPr>
            <w:sz w:val="24"/>
          </w:rPr>
          <w:t>Setting Up Port 5000</w:t>
        </w:r>
      </w:hyperlink>
    </w:p>
    <w:p w14:paraId="1F4EBBFA" w14:textId="77777777" w:rsidR="008D1EB1" w:rsidRDefault="00630C44">
      <w:pPr>
        <w:pStyle w:val="ListParagraph"/>
        <w:numPr>
          <w:ilvl w:val="0"/>
          <w:numId w:val="16"/>
        </w:numPr>
        <w:tabs>
          <w:tab w:val="left" w:pos="939"/>
          <w:tab w:val="left" w:pos="940"/>
        </w:tabs>
        <w:spacing w:line="285" w:lineRule="exact"/>
        <w:rPr>
          <w:sz w:val="24"/>
        </w:rPr>
      </w:pPr>
      <w:hyperlink w:anchor="_bookmark94" w:history="1">
        <w:r w:rsidR="004C0D40">
          <w:rPr>
            <w:sz w:val="24"/>
          </w:rPr>
          <w:t>File Settings</w:t>
        </w:r>
      </w:hyperlink>
    </w:p>
    <w:p w14:paraId="2A8E1686" w14:textId="77777777" w:rsidR="008D1EB1" w:rsidRDefault="00630C44">
      <w:pPr>
        <w:pStyle w:val="ListParagraph"/>
        <w:numPr>
          <w:ilvl w:val="0"/>
          <w:numId w:val="16"/>
        </w:numPr>
        <w:tabs>
          <w:tab w:val="left" w:pos="939"/>
          <w:tab w:val="left" w:pos="940"/>
        </w:tabs>
        <w:spacing w:before="1"/>
        <w:rPr>
          <w:sz w:val="24"/>
        </w:rPr>
      </w:pPr>
      <w:hyperlink w:anchor="_bookmark97" w:history="1">
        <w:r w:rsidR="004C0D40">
          <w:rPr>
            <w:sz w:val="24"/>
          </w:rPr>
          <w:t>Technical Issues</w:t>
        </w:r>
      </w:hyperlink>
    </w:p>
    <w:p w14:paraId="2802EF11" w14:textId="77777777" w:rsidR="008D1EB1" w:rsidRDefault="008D1EB1">
      <w:pPr>
        <w:pStyle w:val="BodyText"/>
        <w:spacing w:before="6"/>
      </w:pPr>
    </w:p>
    <w:p w14:paraId="139A3798" w14:textId="77777777" w:rsidR="008D1EB1" w:rsidRDefault="004C0D40">
      <w:pPr>
        <w:pStyle w:val="Heading2"/>
        <w:spacing w:before="0"/>
      </w:pPr>
      <w:bookmarkStart w:id="127" w:name="Configuration_Instructions_Information"/>
      <w:bookmarkStart w:id="128" w:name="_bookmark78"/>
      <w:bookmarkEnd w:id="127"/>
      <w:bookmarkEnd w:id="128"/>
      <w:r>
        <w:rPr>
          <w:color w:val="800080"/>
        </w:rPr>
        <w:t>Configuration Instructions Information</w:t>
      </w:r>
    </w:p>
    <w:p w14:paraId="1E538296" w14:textId="77777777" w:rsidR="008D1EB1" w:rsidRDefault="004C0D40">
      <w:pPr>
        <w:pStyle w:val="BodyText"/>
        <w:spacing w:before="282"/>
        <w:ind w:left="220"/>
        <w:jc w:val="both"/>
      </w:pPr>
      <w:r>
        <w:t>You can follow the steps described in this section to configure the HL7 application.</w:t>
      </w:r>
    </w:p>
    <w:p w14:paraId="04C56919" w14:textId="77777777" w:rsidR="008D1EB1" w:rsidRDefault="008D1EB1">
      <w:pPr>
        <w:pStyle w:val="BodyText"/>
        <w:spacing w:before="8"/>
      </w:pPr>
    </w:p>
    <w:p w14:paraId="245D84D4" w14:textId="77777777" w:rsidR="008D1EB1" w:rsidRDefault="004C0D40">
      <w:pPr>
        <w:pStyle w:val="BodyText"/>
        <w:spacing w:line="242" w:lineRule="auto"/>
        <w:ind w:left="220" w:right="828"/>
      </w:pPr>
      <w:r>
        <w:t>MCAR INST and MCAR OUT are automatically created during the KIDS installation. MCAR INST is used for all devices that send results information from the device to VistA and CP. Since all devices can use the same link, you only need one entry in the HL Logical Link (870) file.</w:t>
      </w:r>
    </w:p>
    <w:p w14:paraId="32BD7AF4" w14:textId="77777777" w:rsidR="008D1EB1" w:rsidRDefault="008D1EB1">
      <w:pPr>
        <w:pStyle w:val="BodyText"/>
        <w:spacing w:before="6"/>
      </w:pPr>
    </w:p>
    <w:p w14:paraId="2A22B67D" w14:textId="77777777" w:rsidR="008D1EB1" w:rsidRDefault="004C0D40">
      <w:pPr>
        <w:pStyle w:val="BodyText"/>
        <w:spacing w:line="242" w:lineRule="auto"/>
        <w:ind w:left="220" w:right="842"/>
        <w:jc w:val="both"/>
      </w:pPr>
      <w:r>
        <w:t>However, you need to establish an MCAR OUT entry for each bi-directional device that receives information from VistA and CP. Each entry needs its own IP and port number, which agree with the device configuration. (Use the MCAR OUT sample provided in the HL Logical Link file. Set up the individual links for each bi-directional device. )</w:t>
      </w:r>
    </w:p>
    <w:p w14:paraId="10BF96B4" w14:textId="77777777" w:rsidR="008D1EB1" w:rsidRDefault="008D1EB1">
      <w:pPr>
        <w:pStyle w:val="BodyText"/>
        <w:spacing w:before="1"/>
        <w:rPr>
          <w:sz w:val="25"/>
        </w:rPr>
      </w:pPr>
    </w:p>
    <w:p w14:paraId="21054132" w14:textId="77777777" w:rsidR="008D1EB1" w:rsidRDefault="004C0D40">
      <w:pPr>
        <w:pStyle w:val="Heading3"/>
      </w:pPr>
      <w:bookmarkStart w:id="129" w:name="IP_Addresses_and_Ports"/>
      <w:bookmarkStart w:id="130" w:name="_bookmark79"/>
      <w:bookmarkEnd w:id="129"/>
      <w:bookmarkEnd w:id="130"/>
      <w:r>
        <w:t>IP Addresses and Ports</w:t>
      </w:r>
    </w:p>
    <w:p w14:paraId="61A2F1C8" w14:textId="77777777" w:rsidR="008D1EB1" w:rsidRDefault="008D1EB1">
      <w:pPr>
        <w:pStyle w:val="BodyText"/>
        <w:spacing w:before="5"/>
        <w:rPr>
          <w:b/>
        </w:rPr>
      </w:pPr>
    </w:p>
    <w:p w14:paraId="43225E99" w14:textId="77777777" w:rsidR="008D1EB1" w:rsidRDefault="004C0D40">
      <w:pPr>
        <w:pStyle w:val="BodyText"/>
        <w:spacing w:before="1"/>
        <w:ind w:left="220"/>
      </w:pPr>
      <w:r>
        <w:t>You need to set up IP addresses and ports for the medical devices at your facility.</w:t>
      </w:r>
    </w:p>
    <w:p w14:paraId="1893DE5D" w14:textId="77777777" w:rsidR="008D1EB1" w:rsidRDefault="008D1EB1">
      <w:pPr>
        <w:pStyle w:val="BodyText"/>
        <w:spacing w:before="8"/>
      </w:pPr>
    </w:p>
    <w:p w14:paraId="7BC653E6" w14:textId="77777777" w:rsidR="008D1EB1" w:rsidRDefault="004C0D40">
      <w:pPr>
        <w:pStyle w:val="BodyText"/>
        <w:spacing w:line="242" w:lineRule="auto"/>
        <w:ind w:left="220" w:right="856"/>
      </w:pPr>
      <w:r>
        <w:t>An IP address consists of a string of four numbers each ranging in value from 0 to 255. Here is an example of an IP address: 10.23.55.201. When a new device is installed, be careful when you assign IP addresses to the medical devices. It’s recommended that you set aside a block of IP addresses specifically for the medical devices. The range of numbers chosen is up to the facility, but make sure that there is a large enough range to allow for some growth. For example, IP</w:t>
      </w:r>
    </w:p>
    <w:p w14:paraId="028D8EA7" w14:textId="77777777" w:rsidR="008D1EB1" w:rsidRDefault="00630C44">
      <w:pPr>
        <w:pStyle w:val="BodyText"/>
        <w:rPr>
          <w:sz w:val="17"/>
        </w:rPr>
      </w:pPr>
      <w:r>
        <w:pict w14:anchorId="7FC2E054">
          <v:shape id="_x0000_s1044" style="position:absolute;margin-left:1in;margin-top:12.05pt;width:2in;height:.1pt;z-index:-251537408;mso-wrap-distance-left:0;mso-wrap-distance-right:0;mso-position-horizontal-relative:page" coordorigin="1440,241" coordsize="2880,0" path="m1440,241r2880,e" filled="f" strokeweight=".6pt">
            <v:path arrowok="t"/>
            <w10:wrap type="topAndBottom" anchorx="page"/>
          </v:shape>
        </w:pict>
      </w:r>
    </w:p>
    <w:p w14:paraId="0BA645F5" w14:textId="77777777" w:rsidR="008D1EB1" w:rsidRDefault="004C0D40">
      <w:pPr>
        <w:spacing w:before="52"/>
        <w:ind w:left="220"/>
        <w:rPr>
          <w:sz w:val="20"/>
        </w:rPr>
      </w:pPr>
      <w:bookmarkStart w:id="131" w:name="_bookmark80"/>
      <w:bookmarkEnd w:id="131"/>
      <w:r>
        <w:rPr>
          <w:position w:val="9"/>
          <w:sz w:val="13"/>
        </w:rPr>
        <w:t xml:space="preserve">1 </w:t>
      </w:r>
      <w:r>
        <w:rPr>
          <w:sz w:val="20"/>
        </w:rPr>
        <w:t>Patch MD*1.0*14 March 2008 Chapter revised to provide clarity.</w:t>
      </w:r>
    </w:p>
    <w:p w14:paraId="04D67EB5" w14:textId="77777777" w:rsidR="008D1EB1" w:rsidRDefault="008D1EB1">
      <w:pPr>
        <w:rPr>
          <w:sz w:val="20"/>
        </w:rPr>
        <w:sectPr w:rsidR="008D1EB1">
          <w:headerReference w:type="default" r:id="rId98"/>
          <w:footerReference w:type="even" r:id="rId99"/>
          <w:footerReference w:type="default" r:id="rId100"/>
          <w:pgSz w:w="12240" w:h="15840"/>
          <w:pgMar w:top="1380" w:right="620" w:bottom="1160" w:left="1220" w:header="0" w:footer="964" w:gutter="0"/>
          <w:pgNumType w:start="1"/>
          <w:cols w:space="720"/>
        </w:sectPr>
      </w:pPr>
    </w:p>
    <w:p w14:paraId="33C7A0CA" w14:textId="77777777" w:rsidR="008D1EB1" w:rsidRDefault="00630C44">
      <w:pPr>
        <w:pStyle w:val="BodyText"/>
        <w:rPr>
          <w:sz w:val="20"/>
        </w:rPr>
      </w:pPr>
      <w:r>
        <w:lastRenderedPageBreak/>
        <w:pict w14:anchorId="7224FC43">
          <v:line id="_x0000_s1043" style="position:absolute;z-index:251781120;mso-position-horizontal-relative:page;mso-position-vertical-relative:page" from="66.8pt,1in" to="66.8pt,10in" strokeweight=".48pt">
            <w10:wrap anchorx="page" anchory="page"/>
          </v:line>
        </w:pict>
      </w:r>
    </w:p>
    <w:p w14:paraId="0C703510" w14:textId="77777777" w:rsidR="008D1EB1" w:rsidRDefault="008D1EB1">
      <w:pPr>
        <w:pStyle w:val="BodyText"/>
        <w:spacing w:before="6"/>
        <w:rPr>
          <w:sz w:val="22"/>
        </w:rPr>
      </w:pPr>
    </w:p>
    <w:p w14:paraId="47B064EE" w14:textId="77777777" w:rsidR="008D1EB1" w:rsidRDefault="004C0D40">
      <w:pPr>
        <w:pStyle w:val="BodyText"/>
        <w:spacing w:before="1" w:line="242" w:lineRule="auto"/>
        <w:ind w:left="220" w:right="909"/>
      </w:pPr>
      <w:bookmarkStart w:id="132" w:name="_bookmark81"/>
      <w:bookmarkEnd w:id="132"/>
      <w:r>
        <w:t>addresses 10.23.55.201 through 10.23.55.225 could be blocked and used. In this way, the IRM staff can track down any possible problems that may be related to the medical device by looking at the IP address.</w:t>
      </w:r>
    </w:p>
    <w:p w14:paraId="551CC830" w14:textId="77777777" w:rsidR="008D1EB1" w:rsidRDefault="008D1EB1">
      <w:pPr>
        <w:pStyle w:val="BodyText"/>
        <w:spacing w:before="6"/>
      </w:pPr>
    </w:p>
    <w:p w14:paraId="4C38CF73" w14:textId="77777777" w:rsidR="008D1EB1" w:rsidRDefault="004C0D40">
      <w:pPr>
        <w:pStyle w:val="BodyText"/>
        <w:spacing w:line="242" w:lineRule="auto"/>
        <w:ind w:left="220" w:right="975"/>
      </w:pPr>
      <w:r>
        <w:t>A port is the location on a medical device where you send and receive data. Some ports have predefined functions. For example, Port 80 is set up for the Web Server. Some vendors have predefined ports that they may want you to use. For example, Sensormedics recommends using Port 20000 for the VMAX. Others may only allow a limited range. Consult the device manual to determine which ports you can use.</w:t>
      </w:r>
    </w:p>
    <w:p w14:paraId="3A7B4BD7" w14:textId="77777777" w:rsidR="008D1EB1" w:rsidRDefault="008D1EB1">
      <w:pPr>
        <w:pStyle w:val="BodyText"/>
        <w:spacing w:before="7"/>
      </w:pPr>
    </w:p>
    <w:p w14:paraId="27194183" w14:textId="77777777" w:rsidR="008D1EB1" w:rsidRDefault="004C0D40">
      <w:pPr>
        <w:pStyle w:val="BodyText"/>
        <w:spacing w:before="1"/>
        <w:ind w:left="220"/>
      </w:pPr>
      <w:r>
        <w:t>A Startup Node defines the system on which you want the link to start.</w:t>
      </w:r>
    </w:p>
    <w:p w14:paraId="0EF3003B" w14:textId="77777777" w:rsidR="008D1EB1" w:rsidRDefault="008D1EB1">
      <w:pPr>
        <w:pStyle w:val="BodyText"/>
        <w:spacing w:before="5"/>
      </w:pPr>
    </w:p>
    <w:p w14:paraId="1B5C8F68" w14:textId="77777777" w:rsidR="008D1EB1" w:rsidRDefault="004C0D40">
      <w:pPr>
        <w:pStyle w:val="Heading2"/>
        <w:spacing w:before="0"/>
      </w:pPr>
      <w:bookmarkStart w:id="133" w:name="Setting_Up_a_New_HL7_Single_Listener_for"/>
      <w:bookmarkStart w:id="134" w:name="_bookmark82"/>
      <w:bookmarkEnd w:id="133"/>
      <w:bookmarkEnd w:id="134"/>
      <w:r>
        <w:rPr>
          <w:color w:val="800080"/>
        </w:rPr>
        <w:t>Setting Up a New HL7 Single Listener for High-Volume Devices</w:t>
      </w:r>
    </w:p>
    <w:p w14:paraId="48F6568E" w14:textId="77777777" w:rsidR="008D1EB1" w:rsidRDefault="004C0D40">
      <w:pPr>
        <w:pStyle w:val="BodyText"/>
        <w:spacing w:before="2" w:line="242" w:lineRule="auto"/>
        <w:ind w:left="220" w:right="908"/>
      </w:pPr>
      <w:r>
        <w:t>Most medical devices send results to VistA using nonpersistent connections to the same port. Each device connects to the port just long enough to send results to VistA, then releases the port so that other devices may connect to it.</w:t>
      </w:r>
    </w:p>
    <w:p w14:paraId="2D637442" w14:textId="77777777" w:rsidR="008D1EB1" w:rsidRDefault="008D1EB1">
      <w:pPr>
        <w:pStyle w:val="BodyText"/>
        <w:spacing w:before="6"/>
      </w:pPr>
    </w:p>
    <w:p w14:paraId="5B6FC651" w14:textId="77777777" w:rsidR="008D1EB1" w:rsidRDefault="004C0D40">
      <w:pPr>
        <w:pStyle w:val="BodyText"/>
        <w:spacing w:before="1" w:line="242" w:lineRule="auto"/>
        <w:ind w:left="220" w:right="895"/>
      </w:pPr>
      <w:r>
        <w:t>However, if you use a high-volume device (i.e., something that sends about 200 or more messages back and forth per day, such as MUSE or a hemodialysis device) that sends a lot of data all the time, we recommend that you give it its own port instead of sharing a port with other devices. This is because high-volume devices send so much data that they can tie up the port for a long time, preventing other devices (e.g., Olympus or Sensormedics) from using it.</w:t>
      </w:r>
    </w:p>
    <w:p w14:paraId="6A17F00F" w14:textId="77777777" w:rsidR="008D1EB1" w:rsidRDefault="008D1EB1">
      <w:pPr>
        <w:pStyle w:val="BodyText"/>
        <w:spacing w:before="7"/>
      </w:pPr>
    </w:p>
    <w:p w14:paraId="33615919" w14:textId="77777777" w:rsidR="008D1EB1" w:rsidRDefault="004C0D40">
      <w:pPr>
        <w:pStyle w:val="BodyText"/>
        <w:spacing w:before="1"/>
        <w:ind w:left="220"/>
      </w:pPr>
      <w:r>
        <w:t>Setting up a new HL7 listener involves four steps (which are described in more detail below):</w:t>
      </w:r>
    </w:p>
    <w:p w14:paraId="38A3F245" w14:textId="77777777" w:rsidR="008D1EB1" w:rsidRDefault="008D1EB1">
      <w:pPr>
        <w:pStyle w:val="BodyText"/>
        <w:spacing w:before="7"/>
      </w:pPr>
    </w:p>
    <w:p w14:paraId="049200E9" w14:textId="77777777" w:rsidR="008D1EB1" w:rsidRDefault="00630C44">
      <w:pPr>
        <w:pStyle w:val="ListParagraph"/>
        <w:numPr>
          <w:ilvl w:val="0"/>
          <w:numId w:val="15"/>
        </w:numPr>
        <w:tabs>
          <w:tab w:val="left" w:pos="940"/>
        </w:tabs>
        <w:rPr>
          <w:sz w:val="24"/>
        </w:rPr>
      </w:pPr>
      <w:hyperlink w:anchor="_bookmark84" w:history="1">
        <w:r w:rsidR="004C0D40">
          <w:rPr>
            <w:sz w:val="24"/>
          </w:rPr>
          <w:t>Creating a Logical Link</w:t>
        </w:r>
      </w:hyperlink>
    </w:p>
    <w:p w14:paraId="703994D4" w14:textId="77777777" w:rsidR="008D1EB1" w:rsidRDefault="00630C44">
      <w:pPr>
        <w:pStyle w:val="ListParagraph"/>
        <w:numPr>
          <w:ilvl w:val="0"/>
          <w:numId w:val="15"/>
        </w:numPr>
        <w:tabs>
          <w:tab w:val="left" w:pos="940"/>
        </w:tabs>
        <w:spacing w:before="3"/>
        <w:rPr>
          <w:sz w:val="24"/>
        </w:rPr>
      </w:pPr>
      <w:hyperlink w:anchor="_bookmark86" w:history="1">
        <w:r w:rsidR="004C0D40">
          <w:rPr>
            <w:sz w:val="24"/>
          </w:rPr>
          <w:t>Creating a Device Protocol Client</w:t>
        </w:r>
      </w:hyperlink>
    </w:p>
    <w:p w14:paraId="6C0F6CF8" w14:textId="77777777" w:rsidR="008D1EB1" w:rsidRDefault="00630C44">
      <w:pPr>
        <w:pStyle w:val="ListParagraph"/>
        <w:numPr>
          <w:ilvl w:val="0"/>
          <w:numId w:val="15"/>
        </w:numPr>
        <w:tabs>
          <w:tab w:val="left" w:pos="940"/>
        </w:tabs>
        <w:spacing w:before="4"/>
        <w:rPr>
          <w:sz w:val="24"/>
        </w:rPr>
      </w:pPr>
      <w:hyperlink w:anchor="_bookmark88" w:history="1">
        <w:r w:rsidR="004C0D40">
          <w:rPr>
            <w:sz w:val="24"/>
          </w:rPr>
          <w:t>Activating the Logical Links</w:t>
        </w:r>
      </w:hyperlink>
    </w:p>
    <w:p w14:paraId="26D44BEC" w14:textId="77777777" w:rsidR="008D1EB1" w:rsidRDefault="00630C44">
      <w:pPr>
        <w:pStyle w:val="ListParagraph"/>
        <w:numPr>
          <w:ilvl w:val="0"/>
          <w:numId w:val="15"/>
        </w:numPr>
        <w:tabs>
          <w:tab w:val="left" w:pos="940"/>
        </w:tabs>
        <w:spacing w:before="4"/>
        <w:rPr>
          <w:sz w:val="24"/>
        </w:rPr>
      </w:pPr>
      <w:hyperlink w:anchor="_bookmark89" w:history="1">
        <w:r w:rsidR="004C0D40">
          <w:rPr>
            <w:sz w:val="24"/>
          </w:rPr>
          <w:t>Adding a Device Client as a Server Subscriber</w:t>
        </w:r>
      </w:hyperlink>
    </w:p>
    <w:p w14:paraId="397170E1" w14:textId="77777777" w:rsidR="008D1EB1" w:rsidRDefault="008D1EB1">
      <w:pPr>
        <w:pStyle w:val="BodyText"/>
        <w:spacing w:before="7"/>
      </w:pPr>
    </w:p>
    <w:p w14:paraId="500440E7" w14:textId="77777777" w:rsidR="008D1EB1" w:rsidRDefault="004C0D40">
      <w:pPr>
        <w:pStyle w:val="BodyText"/>
        <w:ind w:left="220"/>
      </w:pPr>
      <w:r>
        <w:t xml:space="preserve">This document also contains information on </w:t>
      </w:r>
      <w:hyperlink w:anchor="_bookmark91" w:history="1">
        <w:r>
          <w:t xml:space="preserve">Using Port 5000 </w:t>
        </w:r>
      </w:hyperlink>
      <w:r>
        <w:t>what it is and when to use it).</w:t>
      </w:r>
    </w:p>
    <w:p w14:paraId="4E3ABD9A" w14:textId="77777777" w:rsidR="008D1EB1" w:rsidRDefault="008D1EB1">
      <w:pPr>
        <w:pStyle w:val="BodyText"/>
        <w:spacing w:before="11"/>
      </w:pPr>
    </w:p>
    <w:p w14:paraId="3E889510" w14:textId="77777777" w:rsidR="008D1EB1" w:rsidRDefault="004C0D40">
      <w:pPr>
        <w:pStyle w:val="BodyText"/>
        <w:spacing w:line="242" w:lineRule="auto"/>
        <w:ind w:left="220" w:right="1088"/>
      </w:pPr>
      <w:r>
        <w:rPr>
          <w:b/>
        </w:rPr>
        <w:t xml:space="preserve">Note: </w:t>
      </w:r>
      <w:r>
        <w:t>Although you can name your new logical links and device protocols anything you want, keep the names name spaced and descriptive since the names are similar and it can be easy to confuse them.</w:t>
      </w:r>
    </w:p>
    <w:p w14:paraId="18CB51AB" w14:textId="77777777" w:rsidR="008D1EB1" w:rsidRDefault="008D1EB1">
      <w:pPr>
        <w:spacing w:line="242" w:lineRule="auto"/>
        <w:sectPr w:rsidR="008D1EB1">
          <w:headerReference w:type="even" r:id="rId101"/>
          <w:headerReference w:type="default" r:id="rId102"/>
          <w:pgSz w:w="12240" w:h="15840"/>
          <w:pgMar w:top="940" w:right="620" w:bottom="1160" w:left="1220" w:header="730" w:footer="964" w:gutter="0"/>
          <w:cols w:space="720"/>
        </w:sectPr>
      </w:pPr>
    </w:p>
    <w:p w14:paraId="4B08D234" w14:textId="77777777" w:rsidR="008D1EB1" w:rsidRDefault="008D1EB1">
      <w:pPr>
        <w:pStyle w:val="BodyText"/>
        <w:rPr>
          <w:sz w:val="20"/>
        </w:rPr>
      </w:pPr>
    </w:p>
    <w:p w14:paraId="2C7500DD" w14:textId="77777777" w:rsidR="008D1EB1" w:rsidRDefault="008D1EB1">
      <w:pPr>
        <w:pStyle w:val="BodyText"/>
        <w:spacing w:before="5"/>
        <w:rPr>
          <w:sz w:val="22"/>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8"/>
      </w:tblGrid>
      <w:tr w:rsidR="008D1EB1" w14:paraId="38D6EB1B" w14:textId="77777777">
        <w:trPr>
          <w:trHeight w:val="5309"/>
        </w:trPr>
        <w:tc>
          <w:tcPr>
            <w:tcW w:w="9518" w:type="dxa"/>
            <w:tcBorders>
              <w:top w:val="nil"/>
              <w:right w:val="nil"/>
            </w:tcBorders>
          </w:tcPr>
          <w:p w14:paraId="1FAEEE50" w14:textId="77777777" w:rsidR="008D1EB1" w:rsidRDefault="004C0D40">
            <w:pPr>
              <w:pStyle w:val="TableParagraph"/>
              <w:spacing w:before="6"/>
              <w:ind w:left="109"/>
              <w:rPr>
                <w:b/>
                <w:sz w:val="28"/>
              </w:rPr>
            </w:pPr>
            <w:bookmarkStart w:id="135" w:name="_Creating_a_Logical_Link"/>
            <w:bookmarkStart w:id="136" w:name="_bookmark83"/>
            <w:bookmarkStart w:id="137" w:name="_bookmark84"/>
            <w:bookmarkEnd w:id="135"/>
            <w:bookmarkEnd w:id="136"/>
            <w:bookmarkEnd w:id="137"/>
            <w:r>
              <w:rPr>
                <w:b/>
                <w:sz w:val="28"/>
              </w:rPr>
              <w:t>Creating a Logical Link</w:t>
            </w:r>
          </w:p>
          <w:p w14:paraId="14F9263E" w14:textId="77777777" w:rsidR="008D1EB1" w:rsidRDefault="004C0D40">
            <w:pPr>
              <w:pStyle w:val="TableParagraph"/>
              <w:spacing w:before="1" w:line="242" w:lineRule="auto"/>
              <w:ind w:left="109" w:right="106"/>
              <w:rPr>
                <w:sz w:val="24"/>
              </w:rPr>
            </w:pPr>
            <w:r>
              <w:rPr>
                <w:sz w:val="24"/>
              </w:rPr>
              <w:t>A logical link is an inbound or an outbound instrument data port from and to the medical device. It’s a listener waiting for data to come across. The first logical link (MCAR INST) is already created by default. To create a new HL7 single listener logical link for your device, you need to create a new logical link or edit an existing one.</w:t>
            </w:r>
          </w:p>
          <w:p w14:paraId="353CCE53" w14:textId="77777777" w:rsidR="008D1EB1" w:rsidRDefault="008D1EB1">
            <w:pPr>
              <w:pStyle w:val="TableParagraph"/>
              <w:spacing w:before="7"/>
              <w:rPr>
                <w:sz w:val="24"/>
              </w:rPr>
            </w:pPr>
          </w:p>
          <w:p w14:paraId="78C409A9" w14:textId="77777777" w:rsidR="008D1EB1" w:rsidRDefault="004C0D40">
            <w:pPr>
              <w:pStyle w:val="TableParagraph"/>
              <w:numPr>
                <w:ilvl w:val="0"/>
                <w:numId w:val="14"/>
              </w:numPr>
              <w:tabs>
                <w:tab w:val="left" w:pos="829"/>
              </w:tabs>
              <w:spacing w:line="242" w:lineRule="auto"/>
              <w:ind w:right="157"/>
              <w:rPr>
                <w:sz w:val="24"/>
              </w:rPr>
            </w:pPr>
            <w:r>
              <w:rPr>
                <w:sz w:val="24"/>
              </w:rPr>
              <w:t>Decide which port to use. The facility, along with IRM, determines which port to use. This is the port used by the device to send data to the VistA listener. You can, for example, use port 1026 for Hemodialysis results and port 1027 for Sensormedics results. Do not use port 5000 for this type of setup. (See below for more information on port 5000.)</w:t>
            </w:r>
          </w:p>
          <w:p w14:paraId="13B38B7D" w14:textId="77777777" w:rsidR="008D1EB1" w:rsidRDefault="004C0D40">
            <w:pPr>
              <w:pStyle w:val="TableParagraph"/>
              <w:numPr>
                <w:ilvl w:val="0"/>
                <w:numId w:val="14"/>
              </w:numPr>
              <w:tabs>
                <w:tab w:val="left" w:pos="829"/>
              </w:tabs>
              <w:spacing w:before="8" w:line="247" w:lineRule="auto"/>
              <w:ind w:right="323"/>
              <w:rPr>
                <w:sz w:val="24"/>
              </w:rPr>
            </w:pPr>
            <w:r>
              <w:rPr>
                <w:sz w:val="24"/>
              </w:rPr>
              <w:t>From the Systems Manager Menu, choose HL Main Menu (</w:t>
            </w:r>
            <w:r>
              <w:rPr>
                <w:b/>
                <w:sz w:val="24"/>
              </w:rPr>
              <w:t>HL</w:t>
            </w:r>
            <w:r>
              <w:rPr>
                <w:sz w:val="24"/>
              </w:rPr>
              <w:t>) &gt; Interface Developer Options (</w:t>
            </w:r>
            <w:r>
              <w:rPr>
                <w:b/>
                <w:sz w:val="24"/>
              </w:rPr>
              <w:t>IN</w:t>
            </w:r>
            <w:r>
              <w:rPr>
                <w:sz w:val="24"/>
              </w:rPr>
              <w:t>) &gt; Link Edit</w:t>
            </w:r>
            <w:r>
              <w:rPr>
                <w:spacing w:val="-1"/>
                <w:sz w:val="24"/>
              </w:rPr>
              <w:t xml:space="preserve"> </w:t>
            </w:r>
            <w:r>
              <w:rPr>
                <w:sz w:val="24"/>
              </w:rPr>
              <w:t>(</w:t>
            </w:r>
            <w:r>
              <w:rPr>
                <w:b/>
                <w:sz w:val="24"/>
              </w:rPr>
              <w:t>EL</w:t>
            </w:r>
            <w:r>
              <w:rPr>
                <w:sz w:val="24"/>
              </w:rPr>
              <w:t>).</w:t>
            </w:r>
          </w:p>
          <w:p w14:paraId="69FAEDE2" w14:textId="77777777" w:rsidR="008D1EB1" w:rsidRDefault="004C0D40">
            <w:pPr>
              <w:pStyle w:val="TableParagraph"/>
              <w:numPr>
                <w:ilvl w:val="0"/>
                <w:numId w:val="14"/>
              </w:numPr>
              <w:tabs>
                <w:tab w:val="left" w:pos="829"/>
              </w:tabs>
              <w:spacing w:line="242" w:lineRule="auto"/>
              <w:ind w:right="133"/>
              <w:rPr>
                <w:sz w:val="24"/>
              </w:rPr>
            </w:pPr>
            <w:r>
              <w:rPr>
                <w:sz w:val="24"/>
              </w:rPr>
              <w:t xml:space="preserve">At the Select HL Logical Link Note prompt, enter the </w:t>
            </w:r>
            <w:r>
              <w:rPr>
                <w:b/>
                <w:sz w:val="24"/>
              </w:rPr>
              <w:t xml:space="preserve">name of the new logical link </w:t>
            </w:r>
            <w:r>
              <w:rPr>
                <w:sz w:val="24"/>
              </w:rPr>
              <w:t>for your device. Name your new logical link something like MCAR2 INST. The next one (if you use more than one high-volume device) can be called MCAR3 INST,</w:t>
            </w:r>
            <w:r>
              <w:rPr>
                <w:spacing w:val="-2"/>
                <w:sz w:val="24"/>
              </w:rPr>
              <w:t xml:space="preserve"> </w:t>
            </w:r>
            <w:r>
              <w:rPr>
                <w:sz w:val="24"/>
              </w:rPr>
              <w:t>etc.</w:t>
            </w:r>
          </w:p>
          <w:p w14:paraId="5A84EF23" w14:textId="77777777" w:rsidR="008D1EB1" w:rsidRDefault="004C0D40">
            <w:pPr>
              <w:pStyle w:val="TableParagraph"/>
              <w:numPr>
                <w:ilvl w:val="0"/>
                <w:numId w:val="14"/>
              </w:numPr>
              <w:tabs>
                <w:tab w:val="left" w:pos="829"/>
              </w:tabs>
              <w:spacing w:before="4" w:line="242" w:lineRule="auto"/>
              <w:ind w:right="216"/>
              <w:rPr>
                <w:sz w:val="24"/>
              </w:rPr>
            </w:pPr>
            <w:r>
              <w:rPr>
                <w:sz w:val="24"/>
              </w:rPr>
              <w:t xml:space="preserve">Type </w:t>
            </w:r>
            <w:r>
              <w:rPr>
                <w:b/>
                <w:sz w:val="24"/>
              </w:rPr>
              <w:t xml:space="preserve">yes </w:t>
            </w:r>
            <w:r>
              <w:rPr>
                <w:sz w:val="24"/>
              </w:rPr>
              <w:t>when asked if you are adding ‘MCAR2 INST’ as a new HL LOGICAL LINK. The HL7 LOGICAL LINK screen</w:t>
            </w:r>
            <w:r>
              <w:rPr>
                <w:spacing w:val="-4"/>
                <w:sz w:val="24"/>
              </w:rPr>
              <w:t xml:space="preserve"> </w:t>
            </w:r>
            <w:r>
              <w:rPr>
                <w:sz w:val="24"/>
              </w:rPr>
              <w:t>displays.</w:t>
            </w:r>
          </w:p>
        </w:tc>
      </w:tr>
      <w:tr w:rsidR="008D1EB1" w14:paraId="0FFA3990" w14:textId="77777777">
        <w:trPr>
          <w:trHeight w:val="3517"/>
        </w:trPr>
        <w:tc>
          <w:tcPr>
            <w:tcW w:w="9518" w:type="dxa"/>
            <w:tcBorders>
              <w:left w:val="single" w:sz="8" w:space="0" w:color="000000"/>
            </w:tcBorders>
          </w:tcPr>
          <w:p w14:paraId="28063909" w14:textId="77777777" w:rsidR="008D1EB1" w:rsidRDefault="004C0D40">
            <w:pPr>
              <w:pStyle w:val="TableParagraph"/>
              <w:spacing w:before="12" w:after="92"/>
              <w:ind w:left="3204" w:right="4338"/>
              <w:jc w:val="center"/>
              <w:rPr>
                <w:rFonts w:ascii="Courier New"/>
                <w:sz w:val="20"/>
              </w:rPr>
            </w:pPr>
            <w:r>
              <w:rPr>
                <w:rFonts w:ascii="Courier New"/>
                <w:sz w:val="20"/>
              </w:rPr>
              <w:t>HL7 LOGICAL LINK</w:t>
            </w:r>
          </w:p>
          <w:p w14:paraId="11C6DA06" w14:textId="77777777" w:rsidR="008D1EB1" w:rsidRDefault="00630C44">
            <w:pPr>
              <w:pStyle w:val="TableParagraph"/>
              <w:spacing w:line="20" w:lineRule="exact"/>
              <w:ind w:left="98"/>
              <w:rPr>
                <w:sz w:val="2"/>
              </w:rPr>
            </w:pPr>
            <w:r>
              <w:rPr>
                <w:sz w:val="2"/>
              </w:rPr>
            </w:r>
            <w:r>
              <w:rPr>
                <w:sz w:val="2"/>
              </w:rPr>
              <w:pict w14:anchorId="4AA59732">
                <v:group id="_x0000_s1041" style="width:425.9pt;height:.6pt;mso-position-horizontal-relative:char;mso-position-vertical-relative:line" coordsize="8518,12">
                  <v:line id="_x0000_s1042" style="position:absolute" from="0,6" to="8517,6" strokeweight=".20856mm">
                    <v:stroke dashstyle="dash"/>
                  </v:line>
                  <w10:wrap type="none"/>
                  <w10:anchorlock/>
                </v:group>
              </w:pict>
            </w:r>
          </w:p>
          <w:p w14:paraId="14A6E429" w14:textId="77777777" w:rsidR="008D1EB1" w:rsidRDefault="008D1EB1">
            <w:pPr>
              <w:pStyle w:val="TableParagraph"/>
              <w:spacing w:before="6"/>
              <w:rPr>
                <w:sz w:val="26"/>
              </w:rPr>
            </w:pPr>
          </w:p>
          <w:p w14:paraId="618BB369" w14:textId="77777777" w:rsidR="008D1EB1" w:rsidRDefault="004C0D40">
            <w:pPr>
              <w:pStyle w:val="TableParagraph"/>
              <w:spacing w:line="456" w:lineRule="auto"/>
              <w:ind w:left="463" w:right="6260" w:firstLine="839"/>
              <w:rPr>
                <w:rFonts w:ascii="Courier New"/>
                <w:sz w:val="20"/>
              </w:rPr>
            </w:pPr>
            <w:r>
              <w:rPr>
                <w:rFonts w:ascii="Courier New"/>
                <w:sz w:val="20"/>
              </w:rPr>
              <w:t>NODE: MCAR2 INST INSTITUTION:</w:t>
            </w:r>
          </w:p>
          <w:p w14:paraId="476EBE07" w14:textId="77777777" w:rsidR="008D1EB1" w:rsidRDefault="004C0D40">
            <w:pPr>
              <w:pStyle w:val="TableParagraph"/>
              <w:spacing w:line="225" w:lineRule="exact"/>
              <w:ind w:left="104"/>
              <w:rPr>
                <w:rFonts w:ascii="Courier New"/>
                <w:sz w:val="20"/>
              </w:rPr>
            </w:pPr>
            <w:r>
              <w:rPr>
                <w:rFonts w:ascii="Courier New"/>
                <w:sz w:val="20"/>
              </w:rPr>
              <w:t>MAILMAN</w:t>
            </w:r>
            <w:r>
              <w:rPr>
                <w:rFonts w:ascii="Courier New"/>
                <w:spacing w:val="-11"/>
                <w:sz w:val="20"/>
              </w:rPr>
              <w:t xml:space="preserve"> </w:t>
            </w:r>
            <w:r>
              <w:rPr>
                <w:rFonts w:ascii="Courier New"/>
                <w:sz w:val="20"/>
              </w:rPr>
              <w:t>DOMAIN:</w:t>
            </w:r>
          </w:p>
          <w:p w14:paraId="7E7CE82F" w14:textId="77777777" w:rsidR="008D1EB1" w:rsidRDefault="008D1EB1">
            <w:pPr>
              <w:pStyle w:val="TableParagraph"/>
              <w:spacing w:before="6"/>
              <w:rPr>
                <w:sz w:val="18"/>
              </w:rPr>
            </w:pPr>
          </w:p>
          <w:p w14:paraId="18E44485" w14:textId="77777777" w:rsidR="008D1EB1" w:rsidRDefault="004C0D40">
            <w:pPr>
              <w:pStyle w:val="TableParagraph"/>
              <w:ind w:left="703"/>
              <w:rPr>
                <w:rFonts w:ascii="Courier New"/>
                <w:b/>
                <w:sz w:val="20"/>
              </w:rPr>
            </w:pPr>
            <w:r>
              <w:rPr>
                <w:rFonts w:ascii="Courier New"/>
                <w:sz w:val="20"/>
              </w:rPr>
              <w:t xml:space="preserve">AUTOSTART: </w:t>
            </w:r>
            <w:r>
              <w:rPr>
                <w:rFonts w:ascii="Courier New"/>
                <w:b/>
                <w:sz w:val="20"/>
              </w:rPr>
              <w:t>Enabled</w:t>
            </w:r>
          </w:p>
          <w:p w14:paraId="08255618" w14:textId="77777777" w:rsidR="008D1EB1" w:rsidRDefault="008D1EB1">
            <w:pPr>
              <w:pStyle w:val="TableParagraph"/>
              <w:spacing w:before="1"/>
              <w:rPr>
                <w:sz w:val="18"/>
              </w:rPr>
            </w:pPr>
          </w:p>
          <w:p w14:paraId="1B649DE7" w14:textId="77777777" w:rsidR="008D1EB1" w:rsidRDefault="004C0D40">
            <w:pPr>
              <w:pStyle w:val="TableParagraph"/>
              <w:ind w:left="583"/>
              <w:rPr>
                <w:rFonts w:ascii="Courier New"/>
                <w:sz w:val="20"/>
              </w:rPr>
            </w:pPr>
            <w:r>
              <w:rPr>
                <w:rFonts w:ascii="Courier New"/>
                <w:sz w:val="20"/>
              </w:rPr>
              <w:t>QUEUE SIZE: 100</w:t>
            </w:r>
          </w:p>
          <w:p w14:paraId="7E0A6FD2" w14:textId="77777777" w:rsidR="008D1EB1" w:rsidRDefault="008D1EB1">
            <w:pPr>
              <w:pStyle w:val="TableParagraph"/>
              <w:spacing w:before="5"/>
              <w:rPr>
                <w:sz w:val="18"/>
              </w:rPr>
            </w:pPr>
          </w:p>
          <w:p w14:paraId="7170C160" w14:textId="77777777" w:rsidR="008D1EB1" w:rsidRDefault="004C0D40">
            <w:pPr>
              <w:pStyle w:val="TableParagraph"/>
              <w:spacing w:before="1"/>
              <w:ind w:left="823"/>
              <w:rPr>
                <w:rFonts w:ascii="Courier New"/>
                <w:b/>
                <w:sz w:val="20"/>
              </w:rPr>
            </w:pPr>
            <w:r>
              <w:rPr>
                <w:rFonts w:ascii="Courier New"/>
                <w:sz w:val="20"/>
              </w:rPr>
              <w:t xml:space="preserve">LLP TYPE: TCP </w:t>
            </w:r>
            <w:r>
              <w:rPr>
                <w:rFonts w:ascii="Courier New"/>
                <w:b/>
                <w:sz w:val="20"/>
              </w:rPr>
              <w:t>&lt;RET&gt;</w:t>
            </w:r>
          </w:p>
          <w:p w14:paraId="0DB763E8" w14:textId="77777777" w:rsidR="008D1EB1" w:rsidRDefault="008D1EB1">
            <w:pPr>
              <w:pStyle w:val="TableParagraph"/>
              <w:spacing w:before="3"/>
              <w:rPr>
                <w:sz w:val="19"/>
              </w:rPr>
            </w:pPr>
          </w:p>
          <w:p w14:paraId="4F8081A3" w14:textId="77777777" w:rsidR="008D1EB1" w:rsidRDefault="004C0D40">
            <w:pPr>
              <w:pStyle w:val="TableParagraph"/>
              <w:spacing w:line="221" w:lineRule="exact"/>
              <w:ind w:left="583"/>
              <w:rPr>
                <w:rFonts w:ascii="Courier New"/>
                <w:sz w:val="20"/>
              </w:rPr>
            </w:pPr>
            <w:r>
              <w:rPr>
                <w:rFonts w:ascii="Courier New"/>
                <w:sz w:val="20"/>
              </w:rPr>
              <w:t>DNS DOMAIN:</w:t>
            </w:r>
          </w:p>
        </w:tc>
      </w:tr>
      <w:tr w:rsidR="008D1EB1" w14:paraId="4628517C" w14:textId="77777777">
        <w:trPr>
          <w:trHeight w:val="4112"/>
        </w:trPr>
        <w:tc>
          <w:tcPr>
            <w:tcW w:w="9518" w:type="dxa"/>
            <w:tcBorders>
              <w:bottom w:val="nil"/>
              <w:right w:val="nil"/>
            </w:tcBorders>
          </w:tcPr>
          <w:p w14:paraId="0D7EF9A5" w14:textId="77777777" w:rsidR="008D1EB1" w:rsidRDefault="008D1EB1">
            <w:pPr>
              <w:pStyle w:val="TableParagraph"/>
              <w:spacing w:before="9"/>
              <w:rPr>
                <w:sz w:val="24"/>
              </w:rPr>
            </w:pPr>
          </w:p>
          <w:p w14:paraId="5B3BE87C" w14:textId="77777777" w:rsidR="008D1EB1" w:rsidRDefault="004C0D40">
            <w:pPr>
              <w:pStyle w:val="TableParagraph"/>
              <w:spacing w:line="242" w:lineRule="auto"/>
              <w:ind w:left="108" w:right="233"/>
              <w:rPr>
                <w:sz w:val="24"/>
              </w:rPr>
            </w:pPr>
            <w:r>
              <w:rPr>
                <w:b/>
                <w:sz w:val="24"/>
              </w:rPr>
              <w:t xml:space="preserve">Note: </w:t>
            </w:r>
            <w:r>
              <w:rPr>
                <w:sz w:val="24"/>
              </w:rPr>
              <w:t>When this screen first displays for a new logical link, only the NODE and QUEUE SIZE fields will already contain values. The NODE field will display the logical link name you just created, and the QUEUE SIZE field will default to 10.</w:t>
            </w:r>
          </w:p>
          <w:p w14:paraId="2452CA12" w14:textId="77777777" w:rsidR="008D1EB1" w:rsidRDefault="008D1EB1">
            <w:pPr>
              <w:pStyle w:val="TableParagraph"/>
              <w:spacing w:before="10"/>
              <w:rPr>
                <w:sz w:val="24"/>
              </w:rPr>
            </w:pPr>
          </w:p>
          <w:p w14:paraId="171ED308" w14:textId="77777777" w:rsidR="008D1EB1" w:rsidRDefault="004C0D40">
            <w:pPr>
              <w:pStyle w:val="TableParagraph"/>
              <w:numPr>
                <w:ilvl w:val="0"/>
                <w:numId w:val="13"/>
              </w:numPr>
              <w:tabs>
                <w:tab w:val="left" w:pos="829"/>
              </w:tabs>
              <w:rPr>
                <w:sz w:val="24"/>
              </w:rPr>
            </w:pPr>
            <w:r>
              <w:rPr>
                <w:sz w:val="24"/>
              </w:rPr>
              <w:t xml:space="preserve">Type </w:t>
            </w:r>
            <w:r>
              <w:rPr>
                <w:b/>
                <w:sz w:val="24"/>
              </w:rPr>
              <w:t xml:space="preserve">Enabled </w:t>
            </w:r>
            <w:r>
              <w:rPr>
                <w:sz w:val="24"/>
              </w:rPr>
              <w:t>in the Autostart</w:t>
            </w:r>
            <w:r>
              <w:rPr>
                <w:spacing w:val="-3"/>
                <w:sz w:val="24"/>
              </w:rPr>
              <w:t xml:space="preserve"> </w:t>
            </w:r>
            <w:r>
              <w:rPr>
                <w:sz w:val="24"/>
              </w:rPr>
              <w:t>field.</w:t>
            </w:r>
          </w:p>
          <w:p w14:paraId="1492A01E" w14:textId="77777777" w:rsidR="008D1EB1" w:rsidRDefault="004C0D40">
            <w:pPr>
              <w:pStyle w:val="TableParagraph"/>
              <w:numPr>
                <w:ilvl w:val="0"/>
                <w:numId w:val="13"/>
              </w:numPr>
              <w:tabs>
                <w:tab w:val="left" w:pos="829"/>
              </w:tabs>
              <w:spacing w:before="4"/>
              <w:rPr>
                <w:sz w:val="24"/>
              </w:rPr>
            </w:pPr>
            <w:r>
              <w:rPr>
                <w:sz w:val="24"/>
              </w:rPr>
              <w:t>Change the QUEUE SIZE value to 100. (Optional)</w:t>
            </w:r>
          </w:p>
          <w:p w14:paraId="581559F1" w14:textId="77777777" w:rsidR="008D1EB1" w:rsidRDefault="004C0D40">
            <w:pPr>
              <w:pStyle w:val="TableParagraph"/>
              <w:numPr>
                <w:ilvl w:val="0"/>
                <w:numId w:val="13"/>
              </w:numPr>
              <w:tabs>
                <w:tab w:val="left" w:pos="829"/>
              </w:tabs>
              <w:spacing w:before="7" w:line="242" w:lineRule="auto"/>
              <w:ind w:right="513"/>
              <w:rPr>
                <w:sz w:val="24"/>
              </w:rPr>
            </w:pPr>
            <w:r>
              <w:rPr>
                <w:sz w:val="24"/>
              </w:rPr>
              <w:t xml:space="preserve">Enter </w:t>
            </w:r>
            <w:r>
              <w:rPr>
                <w:b/>
                <w:sz w:val="24"/>
              </w:rPr>
              <w:t xml:space="preserve">TCP </w:t>
            </w:r>
            <w:r>
              <w:rPr>
                <w:sz w:val="24"/>
              </w:rPr>
              <w:t xml:space="preserve">in the LLP TYPE field, then press </w:t>
            </w:r>
            <w:r>
              <w:rPr>
                <w:b/>
                <w:sz w:val="24"/>
              </w:rPr>
              <w:t xml:space="preserve">[Enter] </w:t>
            </w:r>
            <w:r>
              <w:rPr>
                <w:sz w:val="24"/>
              </w:rPr>
              <w:t>to display the HL7 LOGICAL LINK screen (see following figure).</w:t>
            </w:r>
          </w:p>
        </w:tc>
      </w:tr>
    </w:tbl>
    <w:p w14:paraId="13CAE135" w14:textId="77777777" w:rsidR="008D1EB1" w:rsidRDefault="008D1EB1">
      <w:pPr>
        <w:spacing w:line="242" w:lineRule="auto"/>
        <w:rPr>
          <w:sz w:val="24"/>
        </w:rPr>
        <w:sectPr w:rsidR="008D1EB1">
          <w:footerReference w:type="even" r:id="rId103"/>
          <w:footerReference w:type="default" r:id="rId104"/>
          <w:pgSz w:w="12240" w:h="15840"/>
          <w:pgMar w:top="940" w:right="620" w:bottom="1160" w:left="1220" w:header="730" w:footer="964" w:gutter="0"/>
          <w:pgNumType w:start="3"/>
          <w:cols w:space="720"/>
        </w:sectPr>
      </w:pPr>
    </w:p>
    <w:p w14:paraId="692E7BF4" w14:textId="77777777" w:rsidR="008D1EB1" w:rsidRDefault="00630C44">
      <w:pPr>
        <w:pStyle w:val="BodyText"/>
        <w:rPr>
          <w:sz w:val="20"/>
        </w:rPr>
      </w:pPr>
      <w:r>
        <w:pict w14:anchorId="4DA645F6">
          <v:line id="_x0000_s1040" style="position:absolute;z-index:251785216;mso-position-horizontal-relative:page;mso-position-vertical-relative:page" from="66.8pt,1in" to="66.8pt,10in" strokeweight=".48pt">
            <w10:wrap anchorx="page" anchory="page"/>
          </v:line>
        </w:pict>
      </w:r>
    </w:p>
    <w:p w14:paraId="37562758" w14:textId="77777777" w:rsidR="008D1EB1" w:rsidRDefault="008D1EB1">
      <w:pPr>
        <w:pStyle w:val="BodyText"/>
        <w:spacing w:before="9"/>
        <w:rPr>
          <w:sz w:val="21"/>
        </w:rPr>
      </w:pPr>
    </w:p>
    <w:p w14:paraId="7F301D6D" w14:textId="77777777" w:rsidR="008D1EB1" w:rsidRDefault="00630C44">
      <w:pPr>
        <w:spacing w:before="1"/>
        <w:ind w:left="3339"/>
        <w:rPr>
          <w:rFonts w:ascii="Courier New"/>
          <w:sz w:val="20"/>
        </w:rPr>
      </w:pPr>
      <w:r>
        <w:pict w14:anchorId="7ED6BE50">
          <v:shape id="_x0000_s1039" style="position:absolute;left:0;text-align:left;margin-left:78pt;margin-top:16.3pt;width:461.85pt;height:.1pt;z-index:-251533312;mso-wrap-distance-left:0;mso-wrap-distance-right:0;mso-position-horizontal-relative:page" coordorigin="1560,326" coordsize="9237,0" path="m1560,326r9237,e" filled="f" strokeweight=".20856mm">
            <v:stroke dashstyle="dash"/>
            <v:path arrowok="t"/>
            <w10:wrap type="topAndBottom" anchorx="page"/>
          </v:shape>
        </w:pict>
      </w:r>
      <w:bookmarkStart w:id="138" w:name="_bookmark85"/>
      <w:bookmarkEnd w:id="138"/>
      <w:r w:rsidR="004C0D40">
        <w:rPr>
          <w:rFonts w:ascii="Courier New"/>
          <w:sz w:val="20"/>
        </w:rPr>
        <w:t>HL7 LOGICAL LINK</w:t>
      </w:r>
    </w:p>
    <w:p w14:paraId="73E5E338" w14:textId="77777777" w:rsidR="008D1EB1" w:rsidRDefault="004C0D40">
      <w:pPr>
        <w:spacing w:before="70"/>
        <w:ind w:left="459"/>
        <w:rPr>
          <w:rFonts w:ascii="Courier New" w:hAnsi="Courier New"/>
          <w:sz w:val="20"/>
        </w:rPr>
      </w:pPr>
      <w:r>
        <w:rPr>
          <w:rFonts w:ascii="Courier New" w:hAnsi="Courier New"/>
          <w:sz w:val="20"/>
        </w:rPr>
        <w:t>┌─────────────────────TCP LOWER LEVEL</w:t>
      </w:r>
      <w:r>
        <w:rPr>
          <w:rFonts w:ascii="Courier New" w:hAnsi="Courier New"/>
          <w:spacing w:val="-53"/>
          <w:sz w:val="20"/>
        </w:rPr>
        <w:t xml:space="preserve"> </w:t>
      </w:r>
      <w:r>
        <w:rPr>
          <w:rFonts w:ascii="Courier New" w:hAnsi="Courier New"/>
          <w:sz w:val="20"/>
        </w:rPr>
        <w:t>PARAMETERS──────────────────────────┐</w:t>
      </w:r>
    </w:p>
    <w:tbl>
      <w:tblPr>
        <w:tblW w:w="0" w:type="auto"/>
        <w:tblInd w:w="417" w:type="dxa"/>
        <w:tblLayout w:type="fixed"/>
        <w:tblCellMar>
          <w:left w:w="0" w:type="dxa"/>
          <w:right w:w="0" w:type="dxa"/>
        </w:tblCellMar>
        <w:tblLook w:val="01E0" w:firstRow="1" w:lastRow="1" w:firstColumn="1" w:lastColumn="1" w:noHBand="0" w:noVBand="0"/>
      </w:tblPr>
      <w:tblGrid>
        <w:gridCol w:w="8689"/>
        <w:gridCol w:w="412"/>
      </w:tblGrid>
      <w:tr w:rsidR="008D1EB1" w14:paraId="0DD7ED39" w14:textId="77777777">
        <w:trPr>
          <w:trHeight w:val="220"/>
        </w:trPr>
        <w:tc>
          <w:tcPr>
            <w:tcW w:w="8689" w:type="dxa"/>
          </w:tcPr>
          <w:p w14:paraId="554AC8AA" w14:textId="77777777" w:rsidR="008D1EB1" w:rsidRDefault="004C0D40">
            <w:pPr>
              <w:pStyle w:val="TableParagraph"/>
              <w:tabs>
                <w:tab w:val="left" w:pos="2689"/>
              </w:tabs>
              <w:spacing w:line="201" w:lineRule="exact"/>
              <w:ind w:left="50"/>
              <w:rPr>
                <w:rFonts w:ascii="Courier New" w:hAnsi="Courier New"/>
                <w:sz w:val="20"/>
              </w:rPr>
            </w:pPr>
            <w:r>
              <w:rPr>
                <w:rFonts w:ascii="Courier New" w:hAnsi="Courier New"/>
                <w:sz w:val="20"/>
              </w:rPr>
              <w:t>│</w:t>
            </w:r>
            <w:r>
              <w:rPr>
                <w:rFonts w:ascii="Courier New" w:hAnsi="Courier New"/>
                <w:sz w:val="20"/>
              </w:rPr>
              <w:tab/>
              <w:t>MCAR3</w:t>
            </w:r>
            <w:r>
              <w:rPr>
                <w:rFonts w:ascii="Courier New" w:hAnsi="Courier New"/>
                <w:spacing w:val="-2"/>
                <w:sz w:val="20"/>
              </w:rPr>
              <w:t xml:space="preserve"> </w:t>
            </w:r>
            <w:r>
              <w:rPr>
                <w:rFonts w:ascii="Courier New" w:hAnsi="Courier New"/>
                <w:sz w:val="20"/>
              </w:rPr>
              <w:t>INST</w:t>
            </w:r>
          </w:p>
        </w:tc>
        <w:tc>
          <w:tcPr>
            <w:tcW w:w="412" w:type="dxa"/>
          </w:tcPr>
          <w:p w14:paraId="3100FC33" w14:textId="77777777" w:rsidR="008D1EB1" w:rsidRDefault="004C0D40">
            <w:pPr>
              <w:pStyle w:val="TableParagraph"/>
              <w:spacing w:line="201" w:lineRule="exact"/>
              <w:ind w:right="48"/>
              <w:jc w:val="right"/>
              <w:rPr>
                <w:rFonts w:ascii="Courier New" w:hAnsi="Courier New"/>
                <w:sz w:val="20"/>
              </w:rPr>
            </w:pPr>
            <w:r>
              <w:rPr>
                <w:rFonts w:ascii="Courier New" w:hAnsi="Courier New"/>
                <w:sz w:val="20"/>
              </w:rPr>
              <w:t>│</w:t>
            </w:r>
          </w:p>
        </w:tc>
      </w:tr>
      <w:tr w:rsidR="008D1EB1" w14:paraId="5403008F" w14:textId="77777777">
        <w:trPr>
          <w:trHeight w:val="219"/>
        </w:trPr>
        <w:tc>
          <w:tcPr>
            <w:tcW w:w="8689" w:type="dxa"/>
          </w:tcPr>
          <w:p w14:paraId="2FB45C21" w14:textId="77777777" w:rsidR="008D1EB1" w:rsidRDefault="004C0D40">
            <w:pPr>
              <w:pStyle w:val="TableParagraph"/>
              <w:spacing w:line="200" w:lineRule="exact"/>
              <w:ind w:left="50"/>
              <w:rPr>
                <w:rFonts w:ascii="Courier New" w:hAnsi="Courier New"/>
                <w:sz w:val="20"/>
              </w:rPr>
            </w:pPr>
            <w:r>
              <w:rPr>
                <w:rFonts w:ascii="Courier New" w:hAnsi="Courier New"/>
                <w:sz w:val="20"/>
              </w:rPr>
              <w:t>│</w:t>
            </w:r>
          </w:p>
        </w:tc>
        <w:tc>
          <w:tcPr>
            <w:tcW w:w="412" w:type="dxa"/>
          </w:tcPr>
          <w:p w14:paraId="353F2F36" w14:textId="77777777" w:rsidR="008D1EB1" w:rsidRDefault="004C0D40">
            <w:pPr>
              <w:pStyle w:val="TableParagraph"/>
              <w:spacing w:line="200" w:lineRule="exact"/>
              <w:ind w:right="48"/>
              <w:jc w:val="right"/>
              <w:rPr>
                <w:rFonts w:ascii="Courier New" w:hAnsi="Courier New"/>
                <w:sz w:val="20"/>
              </w:rPr>
            </w:pPr>
            <w:r>
              <w:rPr>
                <w:rFonts w:ascii="Courier New" w:hAnsi="Courier New"/>
                <w:sz w:val="20"/>
              </w:rPr>
              <w:t>│</w:t>
            </w:r>
          </w:p>
        </w:tc>
      </w:tr>
      <w:tr w:rsidR="008D1EB1" w14:paraId="52A66F57" w14:textId="77777777">
        <w:trPr>
          <w:trHeight w:val="222"/>
        </w:trPr>
        <w:tc>
          <w:tcPr>
            <w:tcW w:w="8689" w:type="dxa"/>
          </w:tcPr>
          <w:p w14:paraId="123954E7" w14:textId="77777777" w:rsidR="008D1EB1" w:rsidRDefault="004C0D40">
            <w:pPr>
              <w:pStyle w:val="TableParagraph"/>
              <w:tabs>
                <w:tab w:val="left" w:pos="409"/>
              </w:tabs>
              <w:spacing w:line="202" w:lineRule="exact"/>
              <w:ind w:left="50"/>
              <w:rPr>
                <w:rFonts w:ascii="Courier New" w:hAnsi="Courier New"/>
                <w:b/>
                <w:sz w:val="20"/>
              </w:rPr>
            </w:pPr>
            <w:r>
              <w:rPr>
                <w:rFonts w:ascii="Courier New" w:hAnsi="Courier New"/>
                <w:sz w:val="20"/>
              </w:rPr>
              <w:t>│</w:t>
            </w:r>
            <w:r>
              <w:rPr>
                <w:rFonts w:ascii="Courier New" w:hAnsi="Courier New"/>
                <w:sz w:val="20"/>
              </w:rPr>
              <w:tab/>
              <w:t xml:space="preserve">TCP/IP SERVICE TYPE: </w:t>
            </w:r>
            <w:r>
              <w:rPr>
                <w:rFonts w:ascii="Courier New" w:hAnsi="Courier New"/>
                <w:b/>
                <w:sz w:val="20"/>
              </w:rPr>
              <w:t>SINGLE</w:t>
            </w:r>
            <w:r>
              <w:rPr>
                <w:rFonts w:ascii="Courier New" w:hAnsi="Courier New"/>
                <w:b/>
                <w:spacing w:val="-6"/>
                <w:sz w:val="20"/>
              </w:rPr>
              <w:t xml:space="preserve"> </w:t>
            </w:r>
            <w:r>
              <w:rPr>
                <w:rFonts w:ascii="Courier New" w:hAnsi="Courier New"/>
                <w:b/>
                <w:sz w:val="20"/>
              </w:rPr>
              <w:t>LISTENER</w:t>
            </w:r>
          </w:p>
        </w:tc>
        <w:tc>
          <w:tcPr>
            <w:tcW w:w="412" w:type="dxa"/>
          </w:tcPr>
          <w:p w14:paraId="3C7AEB6C" w14:textId="77777777" w:rsidR="008D1EB1" w:rsidRDefault="004C0D40">
            <w:pPr>
              <w:pStyle w:val="TableParagraph"/>
              <w:spacing w:line="202" w:lineRule="exact"/>
              <w:ind w:right="48"/>
              <w:jc w:val="right"/>
              <w:rPr>
                <w:rFonts w:ascii="Courier New" w:hAnsi="Courier New"/>
                <w:sz w:val="20"/>
              </w:rPr>
            </w:pPr>
            <w:r>
              <w:rPr>
                <w:rFonts w:ascii="Courier New" w:hAnsi="Courier New"/>
                <w:sz w:val="20"/>
              </w:rPr>
              <w:t>│</w:t>
            </w:r>
          </w:p>
        </w:tc>
      </w:tr>
      <w:tr w:rsidR="008D1EB1" w14:paraId="604F7FA3" w14:textId="77777777">
        <w:trPr>
          <w:trHeight w:val="217"/>
        </w:trPr>
        <w:tc>
          <w:tcPr>
            <w:tcW w:w="8689" w:type="dxa"/>
          </w:tcPr>
          <w:p w14:paraId="560A4607" w14:textId="77777777" w:rsidR="008D1EB1" w:rsidRDefault="004C0D40">
            <w:pPr>
              <w:pStyle w:val="TableParagraph"/>
              <w:tabs>
                <w:tab w:val="left" w:pos="1009"/>
              </w:tabs>
              <w:spacing w:line="197" w:lineRule="exact"/>
              <w:ind w:left="50"/>
              <w:rPr>
                <w:rFonts w:ascii="Courier New" w:hAnsi="Courier New"/>
                <w:sz w:val="20"/>
              </w:rPr>
            </w:pPr>
            <w:r>
              <w:rPr>
                <w:rFonts w:ascii="Courier New" w:hAnsi="Courier New"/>
                <w:sz w:val="20"/>
              </w:rPr>
              <w:t>│</w:t>
            </w:r>
            <w:r>
              <w:rPr>
                <w:rFonts w:ascii="Courier New" w:hAnsi="Courier New"/>
                <w:sz w:val="20"/>
              </w:rPr>
              <w:tab/>
              <w:t>TCP/IP</w:t>
            </w:r>
            <w:r>
              <w:rPr>
                <w:rFonts w:ascii="Courier New" w:hAnsi="Courier New"/>
                <w:spacing w:val="-2"/>
                <w:sz w:val="20"/>
              </w:rPr>
              <w:t xml:space="preserve"> </w:t>
            </w:r>
            <w:r>
              <w:rPr>
                <w:rFonts w:ascii="Courier New" w:hAnsi="Courier New"/>
                <w:sz w:val="20"/>
              </w:rPr>
              <w:t>ADDRESS:</w:t>
            </w:r>
          </w:p>
        </w:tc>
        <w:tc>
          <w:tcPr>
            <w:tcW w:w="412" w:type="dxa"/>
          </w:tcPr>
          <w:p w14:paraId="632D6A2F" w14:textId="77777777" w:rsidR="008D1EB1" w:rsidRDefault="004C0D40">
            <w:pPr>
              <w:pStyle w:val="TableParagraph"/>
              <w:spacing w:line="197" w:lineRule="exact"/>
              <w:ind w:right="48"/>
              <w:jc w:val="right"/>
              <w:rPr>
                <w:rFonts w:ascii="Courier New" w:hAnsi="Courier New"/>
                <w:sz w:val="20"/>
              </w:rPr>
            </w:pPr>
            <w:r>
              <w:rPr>
                <w:rFonts w:ascii="Courier New" w:hAnsi="Courier New"/>
                <w:sz w:val="20"/>
              </w:rPr>
              <w:t>│</w:t>
            </w:r>
          </w:p>
        </w:tc>
      </w:tr>
      <w:tr w:rsidR="008D1EB1" w14:paraId="4B5E7115" w14:textId="77777777">
        <w:trPr>
          <w:trHeight w:val="214"/>
        </w:trPr>
        <w:tc>
          <w:tcPr>
            <w:tcW w:w="8689" w:type="dxa"/>
          </w:tcPr>
          <w:p w14:paraId="64E08600" w14:textId="77777777" w:rsidR="008D1EB1" w:rsidRDefault="004C0D40">
            <w:pPr>
              <w:pStyle w:val="TableParagraph"/>
              <w:tabs>
                <w:tab w:val="left" w:pos="1369"/>
              </w:tabs>
              <w:spacing w:line="195" w:lineRule="exact"/>
              <w:ind w:left="50"/>
              <w:rPr>
                <w:rFonts w:ascii="Courier New" w:hAnsi="Courier New"/>
                <w:sz w:val="20"/>
              </w:rPr>
            </w:pPr>
            <w:r>
              <w:rPr>
                <w:rFonts w:ascii="Courier New" w:hAnsi="Courier New"/>
                <w:sz w:val="20"/>
              </w:rPr>
              <w:t>│</w:t>
            </w:r>
            <w:r>
              <w:rPr>
                <w:rFonts w:ascii="Courier New" w:hAnsi="Courier New"/>
                <w:sz w:val="20"/>
              </w:rPr>
              <w:tab/>
              <w:t>TCP/IP PORT:</w:t>
            </w:r>
            <w:r>
              <w:rPr>
                <w:rFonts w:ascii="Courier New" w:hAnsi="Courier New"/>
                <w:spacing w:val="-3"/>
                <w:sz w:val="20"/>
              </w:rPr>
              <w:t xml:space="preserve"> </w:t>
            </w:r>
            <w:r>
              <w:rPr>
                <w:rFonts w:ascii="Courier New" w:hAnsi="Courier New"/>
                <w:sz w:val="20"/>
              </w:rPr>
              <w:t>1026</w:t>
            </w:r>
          </w:p>
        </w:tc>
        <w:tc>
          <w:tcPr>
            <w:tcW w:w="412" w:type="dxa"/>
          </w:tcPr>
          <w:p w14:paraId="14819C86"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2F83E812" w14:textId="77777777">
        <w:trPr>
          <w:trHeight w:val="214"/>
        </w:trPr>
        <w:tc>
          <w:tcPr>
            <w:tcW w:w="8689" w:type="dxa"/>
          </w:tcPr>
          <w:p w14:paraId="01251982" w14:textId="77777777" w:rsidR="008D1EB1" w:rsidRDefault="004C0D40">
            <w:pPr>
              <w:pStyle w:val="TableParagraph"/>
              <w:tabs>
                <w:tab w:val="left" w:pos="1369"/>
              </w:tabs>
              <w:spacing w:line="195" w:lineRule="exact"/>
              <w:ind w:left="50"/>
              <w:rPr>
                <w:rFonts w:ascii="Courier New" w:hAnsi="Courier New"/>
                <w:sz w:val="20"/>
              </w:rPr>
            </w:pPr>
            <w:r>
              <w:rPr>
                <w:rFonts w:ascii="Courier New" w:hAnsi="Courier New"/>
                <w:sz w:val="20"/>
              </w:rPr>
              <w:t>│</w:t>
            </w:r>
            <w:r>
              <w:rPr>
                <w:rFonts w:ascii="Courier New" w:hAnsi="Courier New"/>
                <w:sz w:val="20"/>
              </w:rPr>
              <w:tab/>
              <w:t>TCP/IP PORT</w:t>
            </w:r>
            <w:r>
              <w:rPr>
                <w:rFonts w:ascii="Courier New" w:hAnsi="Courier New"/>
                <w:spacing w:val="-3"/>
                <w:sz w:val="20"/>
              </w:rPr>
              <w:t xml:space="preserve"> </w:t>
            </w:r>
            <w:r>
              <w:rPr>
                <w:rFonts w:ascii="Courier New" w:hAnsi="Courier New"/>
                <w:sz w:val="20"/>
              </w:rPr>
              <w:t>(OPTIMIZED):</w:t>
            </w:r>
          </w:p>
        </w:tc>
        <w:tc>
          <w:tcPr>
            <w:tcW w:w="412" w:type="dxa"/>
          </w:tcPr>
          <w:p w14:paraId="075052C4"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681A9825" w14:textId="77777777">
        <w:trPr>
          <w:trHeight w:val="214"/>
        </w:trPr>
        <w:tc>
          <w:tcPr>
            <w:tcW w:w="8689" w:type="dxa"/>
          </w:tcPr>
          <w:p w14:paraId="726AC8B9" w14:textId="77777777" w:rsidR="008D1EB1" w:rsidRDefault="004C0D40">
            <w:pPr>
              <w:pStyle w:val="TableParagraph"/>
              <w:spacing w:line="195" w:lineRule="exact"/>
              <w:ind w:left="50"/>
              <w:rPr>
                <w:rFonts w:ascii="Courier New" w:hAnsi="Courier New"/>
                <w:sz w:val="20"/>
              </w:rPr>
            </w:pPr>
            <w:r>
              <w:rPr>
                <w:rFonts w:ascii="Courier New" w:hAnsi="Courier New"/>
                <w:sz w:val="20"/>
              </w:rPr>
              <w:t>│</w:t>
            </w:r>
          </w:p>
        </w:tc>
        <w:tc>
          <w:tcPr>
            <w:tcW w:w="412" w:type="dxa"/>
          </w:tcPr>
          <w:p w14:paraId="05A36306"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03FCA329" w14:textId="77777777">
        <w:trPr>
          <w:trHeight w:val="214"/>
        </w:trPr>
        <w:tc>
          <w:tcPr>
            <w:tcW w:w="8689" w:type="dxa"/>
          </w:tcPr>
          <w:p w14:paraId="5F4BC1C5" w14:textId="77777777" w:rsidR="008D1EB1" w:rsidRDefault="004C0D40">
            <w:pPr>
              <w:pStyle w:val="TableParagraph"/>
              <w:tabs>
                <w:tab w:val="left" w:pos="529"/>
                <w:tab w:val="left" w:pos="4728"/>
              </w:tabs>
              <w:spacing w:line="195" w:lineRule="exact"/>
              <w:ind w:left="50"/>
              <w:rPr>
                <w:rFonts w:ascii="Courier New" w:hAnsi="Courier New"/>
                <w:sz w:val="20"/>
              </w:rPr>
            </w:pPr>
            <w:r>
              <w:rPr>
                <w:rFonts w:ascii="Courier New" w:hAnsi="Courier New"/>
                <w:sz w:val="20"/>
              </w:rPr>
              <w:t>│</w:t>
            </w:r>
            <w:r>
              <w:rPr>
                <w:rFonts w:ascii="Courier New" w:hAnsi="Courier New"/>
                <w:sz w:val="20"/>
              </w:rPr>
              <w:tab/>
              <w:t>ACK</w:t>
            </w:r>
            <w:r>
              <w:rPr>
                <w:rFonts w:ascii="Courier New" w:hAnsi="Courier New"/>
                <w:spacing w:val="-4"/>
                <w:sz w:val="20"/>
              </w:rPr>
              <w:t xml:space="preserve"> </w:t>
            </w:r>
            <w:r>
              <w:rPr>
                <w:rFonts w:ascii="Courier New" w:hAnsi="Courier New"/>
                <w:sz w:val="20"/>
              </w:rPr>
              <w:t>TIMEOUT:</w:t>
            </w:r>
            <w:r>
              <w:rPr>
                <w:rFonts w:ascii="Courier New" w:hAnsi="Courier New"/>
                <w:spacing w:val="-3"/>
                <w:sz w:val="20"/>
              </w:rPr>
              <w:t xml:space="preserve"> </w:t>
            </w:r>
            <w:r>
              <w:rPr>
                <w:rFonts w:ascii="Courier New" w:hAnsi="Courier New"/>
                <w:sz w:val="20"/>
              </w:rPr>
              <w:t>60</w:t>
            </w:r>
            <w:r>
              <w:rPr>
                <w:rFonts w:ascii="Courier New" w:hAnsi="Courier New"/>
                <w:sz w:val="20"/>
              </w:rPr>
              <w:tab/>
              <w:t>RE-TRANSMISION ATTEMPTS:</w:t>
            </w:r>
            <w:r>
              <w:rPr>
                <w:rFonts w:ascii="Courier New" w:hAnsi="Courier New"/>
                <w:spacing w:val="-5"/>
                <w:sz w:val="20"/>
              </w:rPr>
              <w:t xml:space="preserve"> </w:t>
            </w:r>
            <w:r>
              <w:rPr>
                <w:rFonts w:ascii="Courier New" w:hAnsi="Courier New"/>
                <w:sz w:val="20"/>
              </w:rPr>
              <w:t>3</w:t>
            </w:r>
          </w:p>
        </w:tc>
        <w:tc>
          <w:tcPr>
            <w:tcW w:w="412" w:type="dxa"/>
          </w:tcPr>
          <w:p w14:paraId="785585D8"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0756B81A" w14:textId="77777777">
        <w:trPr>
          <w:trHeight w:val="214"/>
        </w:trPr>
        <w:tc>
          <w:tcPr>
            <w:tcW w:w="8689" w:type="dxa"/>
          </w:tcPr>
          <w:p w14:paraId="0E0C20C2" w14:textId="77777777" w:rsidR="008D1EB1" w:rsidRDefault="004C0D40">
            <w:pPr>
              <w:pStyle w:val="TableParagraph"/>
              <w:tabs>
                <w:tab w:val="left" w:pos="409"/>
                <w:tab w:val="left" w:pos="4488"/>
              </w:tabs>
              <w:spacing w:line="195" w:lineRule="exact"/>
              <w:ind w:left="50"/>
              <w:rPr>
                <w:rFonts w:ascii="Courier New" w:hAnsi="Courier New"/>
                <w:sz w:val="20"/>
              </w:rPr>
            </w:pPr>
            <w:r>
              <w:rPr>
                <w:rFonts w:ascii="Courier New" w:hAnsi="Courier New"/>
                <w:sz w:val="20"/>
              </w:rPr>
              <w:t>│</w:t>
            </w:r>
            <w:r>
              <w:rPr>
                <w:rFonts w:ascii="Courier New" w:hAnsi="Courier New"/>
                <w:sz w:val="20"/>
              </w:rPr>
              <w:tab/>
              <w:t>READ</w:t>
            </w:r>
            <w:r>
              <w:rPr>
                <w:rFonts w:ascii="Courier New" w:hAnsi="Courier New"/>
                <w:spacing w:val="-5"/>
                <w:sz w:val="20"/>
              </w:rPr>
              <w:t xml:space="preserve"> </w:t>
            </w:r>
            <w:r>
              <w:rPr>
                <w:rFonts w:ascii="Courier New" w:hAnsi="Courier New"/>
                <w:sz w:val="20"/>
              </w:rPr>
              <w:t>TIMEOUT:</w:t>
            </w:r>
            <w:r>
              <w:rPr>
                <w:rFonts w:ascii="Courier New" w:hAnsi="Courier New"/>
                <w:sz w:val="20"/>
              </w:rPr>
              <w:tab/>
              <w:t>EXCEED RE-TRANSMIT ACTION:</w:t>
            </w:r>
            <w:r>
              <w:rPr>
                <w:rFonts w:ascii="Courier New" w:hAnsi="Courier New"/>
                <w:spacing w:val="-15"/>
                <w:sz w:val="20"/>
              </w:rPr>
              <w:t xml:space="preserve"> </w:t>
            </w:r>
            <w:r>
              <w:rPr>
                <w:rFonts w:ascii="Courier New" w:hAnsi="Courier New"/>
                <w:sz w:val="20"/>
              </w:rPr>
              <w:t>ignore</w:t>
            </w:r>
          </w:p>
        </w:tc>
        <w:tc>
          <w:tcPr>
            <w:tcW w:w="412" w:type="dxa"/>
          </w:tcPr>
          <w:p w14:paraId="0251632F"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6B80B291" w14:textId="77777777">
        <w:trPr>
          <w:trHeight w:val="214"/>
        </w:trPr>
        <w:tc>
          <w:tcPr>
            <w:tcW w:w="8689" w:type="dxa"/>
          </w:tcPr>
          <w:p w14:paraId="24E16F80" w14:textId="77777777" w:rsidR="008D1EB1" w:rsidRDefault="004C0D40">
            <w:pPr>
              <w:pStyle w:val="TableParagraph"/>
              <w:tabs>
                <w:tab w:val="left" w:pos="649"/>
                <w:tab w:val="left" w:pos="6528"/>
              </w:tabs>
              <w:spacing w:line="195" w:lineRule="exact"/>
              <w:ind w:left="50"/>
              <w:rPr>
                <w:rFonts w:ascii="Courier New" w:hAnsi="Courier New"/>
                <w:sz w:val="20"/>
              </w:rPr>
            </w:pPr>
            <w:r>
              <w:rPr>
                <w:rFonts w:ascii="Courier New" w:hAnsi="Courier New"/>
                <w:sz w:val="20"/>
              </w:rPr>
              <w:t>│</w:t>
            </w:r>
            <w:r>
              <w:rPr>
                <w:rFonts w:ascii="Courier New" w:hAnsi="Courier New"/>
                <w:sz w:val="20"/>
              </w:rPr>
              <w:tab/>
              <w:t>BLOCK</w:t>
            </w:r>
            <w:r>
              <w:rPr>
                <w:rFonts w:ascii="Courier New" w:hAnsi="Courier New"/>
                <w:spacing w:val="-4"/>
                <w:sz w:val="20"/>
              </w:rPr>
              <w:t xml:space="preserve"> </w:t>
            </w:r>
            <w:r>
              <w:rPr>
                <w:rFonts w:ascii="Courier New" w:hAnsi="Courier New"/>
                <w:sz w:val="20"/>
              </w:rPr>
              <w:t>SIZE:</w:t>
            </w:r>
            <w:r>
              <w:rPr>
                <w:rFonts w:ascii="Courier New" w:hAnsi="Courier New"/>
                <w:sz w:val="20"/>
              </w:rPr>
              <w:tab/>
              <w:t>SAY</w:t>
            </w:r>
            <w:r>
              <w:rPr>
                <w:rFonts w:ascii="Courier New" w:hAnsi="Courier New"/>
                <w:spacing w:val="-2"/>
                <w:sz w:val="20"/>
              </w:rPr>
              <w:t xml:space="preserve"> </w:t>
            </w:r>
            <w:r>
              <w:rPr>
                <w:rFonts w:ascii="Courier New" w:hAnsi="Courier New"/>
                <w:sz w:val="20"/>
              </w:rPr>
              <w:t>HELO:</w:t>
            </w:r>
          </w:p>
        </w:tc>
        <w:tc>
          <w:tcPr>
            <w:tcW w:w="412" w:type="dxa"/>
          </w:tcPr>
          <w:p w14:paraId="777F58DB"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776DA277" w14:textId="77777777">
        <w:trPr>
          <w:trHeight w:val="214"/>
        </w:trPr>
        <w:tc>
          <w:tcPr>
            <w:tcW w:w="8689" w:type="dxa"/>
          </w:tcPr>
          <w:p w14:paraId="434F6793" w14:textId="77777777" w:rsidR="008D1EB1" w:rsidRDefault="004C0D40">
            <w:pPr>
              <w:pStyle w:val="TableParagraph"/>
              <w:spacing w:line="195" w:lineRule="exact"/>
              <w:ind w:left="50"/>
              <w:rPr>
                <w:rFonts w:ascii="Courier New" w:hAnsi="Courier New"/>
                <w:sz w:val="20"/>
              </w:rPr>
            </w:pPr>
            <w:r>
              <w:rPr>
                <w:rFonts w:ascii="Courier New" w:hAnsi="Courier New"/>
                <w:sz w:val="20"/>
              </w:rPr>
              <w:t>│</w:t>
            </w:r>
          </w:p>
        </w:tc>
        <w:tc>
          <w:tcPr>
            <w:tcW w:w="412" w:type="dxa"/>
          </w:tcPr>
          <w:p w14:paraId="584558D4"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62E4B52D" w14:textId="77777777">
        <w:trPr>
          <w:trHeight w:val="214"/>
        </w:trPr>
        <w:tc>
          <w:tcPr>
            <w:tcW w:w="8689" w:type="dxa"/>
          </w:tcPr>
          <w:p w14:paraId="43FEAD2F" w14:textId="77777777" w:rsidR="008D1EB1" w:rsidRDefault="004C0D40">
            <w:pPr>
              <w:pStyle w:val="TableParagraph"/>
              <w:tabs>
                <w:tab w:val="left" w:pos="6288"/>
              </w:tabs>
              <w:spacing w:line="195" w:lineRule="exact"/>
              <w:ind w:left="50"/>
              <w:rPr>
                <w:rFonts w:ascii="Courier New" w:hAnsi="Courier New"/>
                <w:sz w:val="20"/>
              </w:rPr>
            </w:pPr>
            <w:r>
              <w:rPr>
                <w:rFonts w:ascii="Courier New" w:hAnsi="Courier New"/>
                <w:sz w:val="20"/>
              </w:rPr>
              <w:t>│STARTUP</w:t>
            </w:r>
            <w:r>
              <w:rPr>
                <w:rFonts w:ascii="Courier New" w:hAnsi="Courier New"/>
                <w:spacing w:val="-6"/>
                <w:sz w:val="20"/>
              </w:rPr>
              <w:t xml:space="preserve"> </w:t>
            </w:r>
            <w:r>
              <w:rPr>
                <w:rFonts w:ascii="Courier New" w:hAnsi="Courier New"/>
                <w:sz w:val="20"/>
              </w:rPr>
              <w:t>NODE:</w:t>
            </w:r>
            <w:r>
              <w:rPr>
                <w:rFonts w:ascii="Courier New" w:hAnsi="Courier New"/>
                <w:spacing w:val="-6"/>
                <w:sz w:val="20"/>
              </w:rPr>
              <w:t xml:space="preserve"> </w:t>
            </w:r>
            <w:r>
              <w:rPr>
                <w:rFonts w:ascii="Courier New" w:hAnsi="Courier New"/>
                <w:sz w:val="20"/>
              </w:rPr>
              <w:t>DEV:ISC4A2</w:t>
            </w:r>
            <w:r>
              <w:rPr>
                <w:rFonts w:ascii="Courier New" w:hAnsi="Courier New"/>
                <w:sz w:val="20"/>
              </w:rPr>
              <w:tab/>
              <w:t>PERSISTENT:</w:t>
            </w:r>
            <w:r>
              <w:rPr>
                <w:rFonts w:ascii="Courier New" w:hAnsi="Courier New"/>
                <w:spacing w:val="-3"/>
                <w:sz w:val="20"/>
              </w:rPr>
              <w:t xml:space="preserve"> </w:t>
            </w:r>
            <w:r>
              <w:rPr>
                <w:rFonts w:ascii="Courier New" w:hAnsi="Courier New"/>
                <w:sz w:val="20"/>
              </w:rPr>
              <w:t>NO</w:t>
            </w:r>
          </w:p>
        </w:tc>
        <w:tc>
          <w:tcPr>
            <w:tcW w:w="412" w:type="dxa"/>
          </w:tcPr>
          <w:p w14:paraId="1C46CAF4" w14:textId="77777777" w:rsidR="008D1EB1" w:rsidRDefault="004C0D40">
            <w:pPr>
              <w:pStyle w:val="TableParagraph"/>
              <w:spacing w:line="195" w:lineRule="exact"/>
              <w:ind w:right="48"/>
              <w:jc w:val="right"/>
              <w:rPr>
                <w:rFonts w:ascii="Courier New" w:hAnsi="Courier New"/>
                <w:sz w:val="20"/>
              </w:rPr>
            </w:pPr>
            <w:r>
              <w:rPr>
                <w:rFonts w:ascii="Courier New" w:hAnsi="Courier New"/>
                <w:sz w:val="20"/>
              </w:rPr>
              <w:t>│</w:t>
            </w:r>
          </w:p>
        </w:tc>
      </w:tr>
      <w:tr w:rsidR="008D1EB1" w14:paraId="5010E317" w14:textId="77777777">
        <w:trPr>
          <w:trHeight w:val="220"/>
        </w:trPr>
        <w:tc>
          <w:tcPr>
            <w:tcW w:w="8689" w:type="dxa"/>
          </w:tcPr>
          <w:p w14:paraId="7B076493" w14:textId="77777777" w:rsidR="008D1EB1" w:rsidRDefault="004C0D40">
            <w:pPr>
              <w:pStyle w:val="TableParagraph"/>
              <w:tabs>
                <w:tab w:val="left" w:pos="529"/>
                <w:tab w:val="left" w:pos="5088"/>
              </w:tabs>
              <w:spacing w:line="201" w:lineRule="exact"/>
              <w:ind w:left="50"/>
              <w:rPr>
                <w:rFonts w:ascii="Courier New" w:hAnsi="Courier New"/>
                <w:sz w:val="20"/>
              </w:rPr>
            </w:pPr>
            <w:r>
              <w:rPr>
                <w:rFonts w:ascii="Courier New" w:hAnsi="Courier New"/>
                <w:sz w:val="20"/>
              </w:rPr>
              <w:t>│</w:t>
            </w:r>
            <w:r>
              <w:rPr>
                <w:rFonts w:ascii="Courier New" w:hAnsi="Courier New"/>
                <w:sz w:val="20"/>
              </w:rPr>
              <w:tab/>
              <w:t>RETENTION:</w:t>
            </w:r>
            <w:r>
              <w:rPr>
                <w:rFonts w:ascii="Courier New" w:hAnsi="Courier New"/>
                <w:sz w:val="20"/>
              </w:rPr>
              <w:tab/>
              <w:t>UNI-DIRECTIONAL</w:t>
            </w:r>
            <w:r>
              <w:rPr>
                <w:rFonts w:ascii="Courier New" w:hAnsi="Courier New"/>
                <w:spacing w:val="-3"/>
                <w:sz w:val="20"/>
              </w:rPr>
              <w:t xml:space="preserve"> </w:t>
            </w:r>
            <w:r>
              <w:rPr>
                <w:rFonts w:ascii="Courier New" w:hAnsi="Courier New"/>
                <w:sz w:val="20"/>
              </w:rPr>
              <w:t>WAIT:</w:t>
            </w:r>
          </w:p>
        </w:tc>
        <w:tc>
          <w:tcPr>
            <w:tcW w:w="412" w:type="dxa"/>
          </w:tcPr>
          <w:p w14:paraId="65AA4473" w14:textId="77777777" w:rsidR="008D1EB1" w:rsidRDefault="004C0D40">
            <w:pPr>
              <w:pStyle w:val="TableParagraph"/>
              <w:spacing w:line="201" w:lineRule="exact"/>
              <w:ind w:right="48"/>
              <w:jc w:val="right"/>
              <w:rPr>
                <w:rFonts w:ascii="Courier New" w:hAnsi="Courier New"/>
                <w:sz w:val="20"/>
              </w:rPr>
            </w:pPr>
            <w:r>
              <w:rPr>
                <w:rFonts w:ascii="Courier New" w:hAnsi="Courier New"/>
                <w:sz w:val="20"/>
              </w:rPr>
              <w:t>│</w:t>
            </w:r>
          </w:p>
        </w:tc>
      </w:tr>
    </w:tbl>
    <w:p w14:paraId="32E4D81A" w14:textId="77777777" w:rsidR="008D1EB1" w:rsidRDefault="004C0D40">
      <w:pPr>
        <w:ind w:left="459"/>
        <w:rPr>
          <w:rFonts w:ascii="Courier New" w:hAnsi="Courier New"/>
          <w:sz w:val="20"/>
        </w:rPr>
      </w:pPr>
      <w:r>
        <w:rPr>
          <w:rFonts w:ascii="Courier New" w:hAnsi="Courier New"/>
          <w:sz w:val="20"/>
        </w:rPr>
        <w:t>└─────────────────────────────────────────────────────────────────────────┘</w:t>
      </w:r>
    </w:p>
    <w:p w14:paraId="104322C2" w14:textId="77777777" w:rsidR="008D1EB1" w:rsidRDefault="00630C44">
      <w:pPr>
        <w:pStyle w:val="BodyText"/>
        <w:spacing w:before="2"/>
        <w:rPr>
          <w:rFonts w:ascii="Courier New"/>
          <w:sz w:val="14"/>
        </w:rPr>
      </w:pPr>
      <w:r>
        <w:pict w14:anchorId="0F4FFC00">
          <v:shape id="_x0000_s1038" style="position:absolute;margin-left:78pt;margin-top:10.3pt;width:461.85pt;height:.1pt;z-index:-251532288;mso-wrap-distance-left:0;mso-wrap-distance-right:0;mso-position-horizontal-relative:page" coordorigin="1560,206" coordsize="9237,0" path="m1560,206r9237,e" filled="f" strokeweight=".14492mm">
            <v:path arrowok="t"/>
            <w10:wrap type="topAndBottom" anchorx="page"/>
          </v:shape>
        </w:pict>
      </w:r>
    </w:p>
    <w:p w14:paraId="7A9920A0" w14:textId="77777777" w:rsidR="008D1EB1" w:rsidRDefault="008D1EB1">
      <w:pPr>
        <w:pStyle w:val="BodyText"/>
        <w:spacing w:before="6"/>
        <w:rPr>
          <w:rFonts w:ascii="Courier New"/>
          <w:sz w:val="14"/>
        </w:rPr>
      </w:pPr>
    </w:p>
    <w:p w14:paraId="5F858426" w14:textId="77777777" w:rsidR="008D1EB1" w:rsidRDefault="004C0D40">
      <w:pPr>
        <w:pStyle w:val="ListParagraph"/>
        <w:numPr>
          <w:ilvl w:val="0"/>
          <w:numId w:val="12"/>
        </w:numPr>
        <w:tabs>
          <w:tab w:val="left" w:pos="940"/>
        </w:tabs>
        <w:spacing w:before="90"/>
        <w:rPr>
          <w:sz w:val="24"/>
        </w:rPr>
      </w:pPr>
      <w:r>
        <w:rPr>
          <w:sz w:val="24"/>
        </w:rPr>
        <w:t xml:space="preserve">Set TCP/IP SERVICE TYPE to </w:t>
      </w:r>
      <w:r>
        <w:rPr>
          <w:b/>
          <w:sz w:val="24"/>
        </w:rPr>
        <w:t>SINGLE</w:t>
      </w:r>
      <w:r>
        <w:rPr>
          <w:b/>
          <w:spacing w:val="-6"/>
          <w:sz w:val="24"/>
        </w:rPr>
        <w:t xml:space="preserve"> </w:t>
      </w:r>
      <w:r>
        <w:rPr>
          <w:b/>
          <w:sz w:val="24"/>
        </w:rPr>
        <w:t>LISTENER</w:t>
      </w:r>
      <w:r>
        <w:rPr>
          <w:sz w:val="24"/>
        </w:rPr>
        <w:t>.</w:t>
      </w:r>
    </w:p>
    <w:p w14:paraId="202B808C" w14:textId="77777777" w:rsidR="008D1EB1" w:rsidRDefault="004C0D40">
      <w:pPr>
        <w:pStyle w:val="ListParagraph"/>
        <w:numPr>
          <w:ilvl w:val="0"/>
          <w:numId w:val="12"/>
        </w:numPr>
        <w:tabs>
          <w:tab w:val="left" w:pos="940"/>
        </w:tabs>
        <w:spacing w:before="7"/>
        <w:rPr>
          <w:sz w:val="24"/>
        </w:rPr>
      </w:pPr>
      <w:r>
        <w:rPr>
          <w:sz w:val="24"/>
        </w:rPr>
        <w:t xml:space="preserve">In the </w:t>
      </w:r>
      <w:r>
        <w:rPr>
          <w:b/>
          <w:sz w:val="24"/>
        </w:rPr>
        <w:t xml:space="preserve">TCP/IP PORT </w:t>
      </w:r>
      <w:r>
        <w:rPr>
          <w:sz w:val="24"/>
        </w:rPr>
        <w:t>field, enter the port number you decided to use (in step</w:t>
      </w:r>
      <w:r>
        <w:rPr>
          <w:spacing w:val="-6"/>
          <w:sz w:val="24"/>
        </w:rPr>
        <w:t xml:space="preserve"> </w:t>
      </w:r>
      <w:r>
        <w:rPr>
          <w:sz w:val="24"/>
        </w:rPr>
        <w:t>1).</w:t>
      </w:r>
    </w:p>
    <w:p w14:paraId="3FEF2D10" w14:textId="77777777" w:rsidR="008D1EB1" w:rsidRDefault="004C0D40">
      <w:pPr>
        <w:pStyle w:val="ListParagraph"/>
        <w:numPr>
          <w:ilvl w:val="0"/>
          <w:numId w:val="12"/>
        </w:numPr>
        <w:tabs>
          <w:tab w:val="left" w:pos="940"/>
        </w:tabs>
        <w:spacing w:before="8"/>
        <w:rPr>
          <w:sz w:val="24"/>
        </w:rPr>
      </w:pPr>
      <w:r>
        <w:rPr>
          <w:sz w:val="24"/>
        </w:rPr>
        <w:t>Optionally set ACK TIMEOUT to</w:t>
      </w:r>
      <w:r>
        <w:rPr>
          <w:spacing w:val="-4"/>
          <w:sz w:val="24"/>
        </w:rPr>
        <w:t xml:space="preserve"> </w:t>
      </w:r>
      <w:r>
        <w:rPr>
          <w:b/>
          <w:sz w:val="24"/>
        </w:rPr>
        <w:t>60</w:t>
      </w:r>
      <w:r>
        <w:rPr>
          <w:sz w:val="24"/>
        </w:rPr>
        <w:t>.</w:t>
      </w:r>
    </w:p>
    <w:p w14:paraId="55A08D1D" w14:textId="77777777" w:rsidR="008D1EB1" w:rsidRDefault="004C0D40">
      <w:pPr>
        <w:pStyle w:val="ListParagraph"/>
        <w:numPr>
          <w:ilvl w:val="0"/>
          <w:numId w:val="12"/>
        </w:numPr>
        <w:tabs>
          <w:tab w:val="left" w:pos="940"/>
        </w:tabs>
        <w:spacing w:before="7"/>
        <w:rPr>
          <w:sz w:val="24"/>
        </w:rPr>
      </w:pPr>
      <w:r>
        <w:rPr>
          <w:sz w:val="24"/>
        </w:rPr>
        <w:t xml:space="preserve">Press </w:t>
      </w:r>
      <w:r>
        <w:rPr>
          <w:b/>
          <w:sz w:val="24"/>
        </w:rPr>
        <w:t xml:space="preserve">[Tab] </w:t>
      </w:r>
      <w:r>
        <w:rPr>
          <w:sz w:val="24"/>
        </w:rPr>
        <w:t>to optionally set RE-TRANSMISION ATTEMPTS to</w:t>
      </w:r>
      <w:r>
        <w:rPr>
          <w:spacing w:val="-4"/>
          <w:sz w:val="24"/>
        </w:rPr>
        <w:t xml:space="preserve"> </w:t>
      </w:r>
      <w:r>
        <w:rPr>
          <w:b/>
          <w:sz w:val="24"/>
        </w:rPr>
        <w:t>3</w:t>
      </w:r>
      <w:r>
        <w:rPr>
          <w:sz w:val="24"/>
        </w:rPr>
        <w:t>.</w:t>
      </w:r>
    </w:p>
    <w:p w14:paraId="0B526442" w14:textId="77777777" w:rsidR="008D1EB1" w:rsidRDefault="004C0D40">
      <w:pPr>
        <w:pStyle w:val="ListParagraph"/>
        <w:numPr>
          <w:ilvl w:val="0"/>
          <w:numId w:val="12"/>
        </w:numPr>
        <w:tabs>
          <w:tab w:val="left" w:pos="940"/>
        </w:tabs>
        <w:spacing w:before="7"/>
        <w:rPr>
          <w:sz w:val="24"/>
        </w:rPr>
      </w:pPr>
      <w:r>
        <w:rPr>
          <w:sz w:val="24"/>
        </w:rPr>
        <w:t>Optionally set EXCEED RE-TRANSMIT ACTION to</w:t>
      </w:r>
      <w:r>
        <w:rPr>
          <w:spacing w:val="-7"/>
          <w:sz w:val="24"/>
        </w:rPr>
        <w:t xml:space="preserve"> </w:t>
      </w:r>
      <w:r>
        <w:rPr>
          <w:b/>
          <w:sz w:val="24"/>
        </w:rPr>
        <w:t>ignore</w:t>
      </w:r>
      <w:r>
        <w:rPr>
          <w:sz w:val="24"/>
        </w:rPr>
        <w:t>.</w:t>
      </w:r>
    </w:p>
    <w:p w14:paraId="72DCFFD4" w14:textId="77777777" w:rsidR="008D1EB1" w:rsidRDefault="004C0D40">
      <w:pPr>
        <w:pStyle w:val="ListParagraph"/>
        <w:numPr>
          <w:ilvl w:val="0"/>
          <w:numId w:val="12"/>
        </w:numPr>
        <w:tabs>
          <w:tab w:val="left" w:pos="940"/>
        </w:tabs>
        <w:spacing w:before="7"/>
        <w:rPr>
          <w:sz w:val="24"/>
        </w:rPr>
      </w:pPr>
      <w:r>
        <w:rPr>
          <w:sz w:val="24"/>
        </w:rPr>
        <w:t xml:space="preserve">Enter the appropriate </w:t>
      </w:r>
      <w:r>
        <w:rPr>
          <w:b/>
          <w:sz w:val="24"/>
        </w:rPr>
        <w:t>STARTUP</w:t>
      </w:r>
      <w:r>
        <w:rPr>
          <w:b/>
          <w:spacing w:val="-4"/>
          <w:sz w:val="24"/>
        </w:rPr>
        <w:t xml:space="preserve"> </w:t>
      </w:r>
      <w:r>
        <w:rPr>
          <w:b/>
          <w:sz w:val="24"/>
        </w:rPr>
        <w:t>NODE</w:t>
      </w:r>
      <w:r>
        <w:rPr>
          <w:sz w:val="24"/>
        </w:rPr>
        <w:t>.</w:t>
      </w:r>
    </w:p>
    <w:p w14:paraId="234F6FA3" w14:textId="77777777" w:rsidR="008D1EB1" w:rsidRDefault="004C0D40">
      <w:pPr>
        <w:pStyle w:val="ListParagraph"/>
        <w:numPr>
          <w:ilvl w:val="0"/>
          <w:numId w:val="12"/>
        </w:numPr>
        <w:tabs>
          <w:tab w:val="left" w:pos="940"/>
        </w:tabs>
        <w:spacing w:before="7"/>
        <w:rPr>
          <w:sz w:val="24"/>
        </w:rPr>
      </w:pPr>
      <w:r>
        <w:rPr>
          <w:sz w:val="24"/>
        </w:rPr>
        <w:t>Set the PERSISTENT field to</w:t>
      </w:r>
      <w:r>
        <w:rPr>
          <w:spacing w:val="-4"/>
          <w:sz w:val="24"/>
        </w:rPr>
        <w:t xml:space="preserve"> </w:t>
      </w:r>
      <w:r>
        <w:rPr>
          <w:b/>
          <w:sz w:val="24"/>
        </w:rPr>
        <w:t>NO</w:t>
      </w:r>
      <w:r>
        <w:rPr>
          <w:sz w:val="24"/>
        </w:rPr>
        <w:t>.</w:t>
      </w:r>
    </w:p>
    <w:p w14:paraId="397A915D" w14:textId="77777777" w:rsidR="008D1EB1" w:rsidRDefault="004C0D40">
      <w:pPr>
        <w:pStyle w:val="ListParagraph"/>
        <w:numPr>
          <w:ilvl w:val="0"/>
          <w:numId w:val="12"/>
        </w:numPr>
        <w:tabs>
          <w:tab w:val="left" w:pos="940"/>
        </w:tabs>
        <w:spacing w:before="8" w:line="242" w:lineRule="auto"/>
        <w:ind w:left="939" w:right="1569"/>
        <w:rPr>
          <w:sz w:val="24"/>
        </w:rPr>
      </w:pPr>
      <w:r>
        <w:rPr>
          <w:b/>
          <w:sz w:val="24"/>
        </w:rPr>
        <w:t xml:space="preserve">[Tab] </w:t>
      </w:r>
      <w:r>
        <w:rPr>
          <w:sz w:val="24"/>
        </w:rPr>
        <w:t xml:space="preserve">down to the COMMAND prompt, then select </w:t>
      </w:r>
      <w:r>
        <w:rPr>
          <w:b/>
          <w:sz w:val="24"/>
        </w:rPr>
        <w:t>Close</w:t>
      </w:r>
      <w:r>
        <w:rPr>
          <w:sz w:val="24"/>
        </w:rPr>
        <w:t>. You return to the HL7 LOGICAL LINK</w:t>
      </w:r>
      <w:r>
        <w:rPr>
          <w:spacing w:val="-3"/>
          <w:sz w:val="24"/>
        </w:rPr>
        <w:t xml:space="preserve"> </w:t>
      </w:r>
      <w:r>
        <w:rPr>
          <w:sz w:val="24"/>
        </w:rPr>
        <w:t>screen.</w:t>
      </w:r>
    </w:p>
    <w:p w14:paraId="2E276BC3" w14:textId="77777777" w:rsidR="008D1EB1" w:rsidRDefault="004C0D40">
      <w:pPr>
        <w:pStyle w:val="ListParagraph"/>
        <w:numPr>
          <w:ilvl w:val="0"/>
          <w:numId w:val="12"/>
        </w:numPr>
        <w:tabs>
          <w:tab w:val="left" w:pos="940"/>
        </w:tabs>
        <w:spacing w:before="5"/>
        <w:rPr>
          <w:sz w:val="24"/>
        </w:rPr>
      </w:pPr>
      <w:r>
        <w:rPr>
          <w:b/>
          <w:sz w:val="24"/>
        </w:rPr>
        <w:t xml:space="preserve">[Tab] </w:t>
      </w:r>
      <w:r>
        <w:rPr>
          <w:sz w:val="24"/>
        </w:rPr>
        <w:t>down to the COMMAND prompt, then select</w:t>
      </w:r>
      <w:r>
        <w:rPr>
          <w:spacing w:val="-2"/>
          <w:sz w:val="24"/>
        </w:rPr>
        <w:t xml:space="preserve"> </w:t>
      </w:r>
      <w:r>
        <w:rPr>
          <w:b/>
          <w:sz w:val="24"/>
        </w:rPr>
        <w:t>Save</w:t>
      </w:r>
      <w:r>
        <w:rPr>
          <w:sz w:val="24"/>
        </w:rPr>
        <w:t>.</w:t>
      </w:r>
    </w:p>
    <w:p w14:paraId="395DDC8D" w14:textId="77777777" w:rsidR="008D1EB1" w:rsidRDefault="004C0D40">
      <w:pPr>
        <w:pStyle w:val="ListParagraph"/>
        <w:numPr>
          <w:ilvl w:val="0"/>
          <w:numId w:val="12"/>
        </w:numPr>
        <w:tabs>
          <w:tab w:val="left" w:pos="940"/>
        </w:tabs>
        <w:spacing w:before="7"/>
        <w:rPr>
          <w:sz w:val="24"/>
        </w:rPr>
      </w:pPr>
      <w:r>
        <w:rPr>
          <w:sz w:val="24"/>
        </w:rPr>
        <w:t>At the COMMAND prompt, select</w:t>
      </w:r>
      <w:r>
        <w:rPr>
          <w:spacing w:val="-2"/>
          <w:sz w:val="24"/>
        </w:rPr>
        <w:t xml:space="preserve"> </w:t>
      </w:r>
      <w:r>
        <w:rPr>
          <w:b/>
          <w:sz w:val="24"/>
        </w:rPr>
        <w:t>Exit</w:t>
      </w:r>
      <w:r>
        <w:rPr>
          <w:sz w:val="24"/>
        </w:rPr>
        <w:t>.</w:t>
      </w:r>
    </w:p>
    <w:p w14:paraId="60E2D65A" w14:textId="77777777" w:rsidR="008D1EB1" w:rsidRDefault="004C0D40">
      <w:pPr>
        <w:pStyle w:val="ListParagraph"/>
        <w:numPr>
          <w:ilvl w:val="0"/>
          <w:numId w:val="12"/>
        </w:numPr>
        <w:tabs>
          <w:tab w:val="left" w:pos="940"/>
        </w:tabs>
        <w:spacing w:before="4" w:line="242" w:lineRule="auto"/>
        <w:ind w:right="1290"/>
        <w:rPr>
          <w:sz w:val="24"/>
        </w:rPr>
      </w:pPr>
      <w:r>
        <w:rPr>
          <w:sz w:val="24"/>
        </w:rPr>
        <w:t>The new link is useless until you assign protocols to it. Proceed to the next section to create a client protocol.</w:t>
      </w:r>
    </w:p>
    <w:p w14:paraId="79461F52" w14:textId="77777777" w:rsidR="008D1EB1" w:rsidRDefault="008D1EB1">
      <w:pPr>
        <w:pStyle w:val="BodyText"/>
        <w:spacing w:before="10"/>
      </w:pPr>
    </w:p>
    <w:p w14:paraId="122C8AD2" w14:textId="77777777" w:rsidR="008D1EB1" w:rsidRDefault="004C0D40">
      <w:pPr>
        <w:pStyle w:val="Heading3"/>
      </w:pPr>
      <w:bookmarkStart w:id="139" w:name="Creating_a_Device_Protocol_Client"/>
      <w:bookmarkStart w:id="140" w:name="_bookmark86"/>
      <w:bookmarkEnd w:id="139"/>
      <w:bookmarkEnd w:id="140"/>
      <w:r>
        <w:t>Creating a Device Protocol Client</w:t>
      </w:r>
    </w:p>
    <w:p w14:paraId="51D661D8" w14:textId="77777777" w:rsidR="008D1EB1" w:rsidRDefault="004C0D40">
      <w:pPr>
        <w:pStyle w:val="BodyText"/>
        <w:spacing w:before="1"/>
        <w:ind w:left="220"/>
      </w:pPr>
      <w:r>
        <w:t>You have to create a protocol for every inbound listener to VistA.</w:t>
      </w:r>
    </w:p>
    <w:p w14:paraId="28748738" w14:textId="77777777" w:rsidR="008D1EB1" w:rsidRDefault="008D1EB1">
      <w:pPr>
        <w:pStyle w:val="BodyText"/>
        <w:spacing w:before="10"/>
      </w:pPr>
    </w:p>
    <w:p w14:paraId="19742A77" w14:textId="77777777" w:rsidR="008D1EB1" w:rsidRDefault="004C0D40">
      <w:pPr>
        <w:pStyle w:val="BodyText"/>
        <w:spacing w:before="1"/>
        <w:ind w:left="220"/>
      </w:pPr>
      <w:r>
        <w:t xml:space="preserve">To create a protocol client from for your new logical link using a </w:t>
      </w:r>
      <w:r>
        <w:rPr>
          <w:b/>
        </w:rPr>
        <w:t>copy</w:t>
      </w:r>
      <w:r>
        <w:t>, follow these steps:</w:t>
      </w:r>
    </w:p>
    <w:p w14:paraId="188DD6C6" w14:textId="77777777" w:rsidR="008D1EB1" w:rsidRDefault="008D1EB1">
      <w:pPr>
        <w:pStyle w:val="BodyText"/>
        <w:spacing w:before="7"/>
      </w:pPr>
    </w:p>
    <w:p w14:paraId="14751E9B" w14:textId="77777777" w:rsidR="008D1EB1" w:rsidRDefault="004C0D40">
      <w:pPr>
        <w:pStyle w:val="ListParagraph"/>
        <w:numPr>
          <w:ilvl w:val="0"/>
          <w:numId w:val="11"/>
        </w:numPr>
        <w:tabs>
          <w:tab w:val="left" w:pos="940"/>
        </w:tabs>
        <w:spacing w:line="242" w:lineRule="auto"/>
        <w:ind w:right="1154"/>
        <w:rPr>
          <w:sz w:val="24"/>
        </w:rPr>
      </w:pPr>
      <w:r>
        <w:rPr>
          <w:sz w:val="24"/>
        </w:rPr>
        <w:t>Look at the protocol in 101 or use developer tools. Copy MCAR DEVICE CLIENT to make a new device client. Name it something like MCAR2 DEVICE</w:t>
      </w:r>
      <w:r>
        <w:rPr>
          <w:spacing w:val="-3"/>
          <w:sz w:val="24"/>
        </w:rPr>
        <w:t xml:space="preserve"> </w:t>
      </w:r>
      <w:r>
        <w:rPr>
          <w:sz w:val="24"/>
        </w:rPr>
        <w:t>CLIENT.</w:t>
      </w:r>
    </w:p>
    <w:p w14:paraId="6C23EE62" w14:textId="77777777" w:rsidR="008D1EB1" w:rsidRDefault="004C0D40">
      <w:pPr>
        <w:pStyle w:val="ListParagraph"/>
        <w:numPr>
          <w:ilvl w:val="0"/>
          <w:numId w:val="11"/>
        </w:numPr>
        <w:tabs>
          <w:tab w:val="left" w:pos="940"/>
        </w:tabs>
        <w:spacing w:before="2" w:line="242" w:lineRule="auto"/>
        <w:ind w:right="955"/>
        <w:rPr>
          <w:sz w:val="24"/>
        </w:rPr>
      </w:pPr>
      <w:r>
        <w:rPr>
          <w:sz w:val="24"/>
        </w:rPr>
        <w:t>Change the entry in the Logical Link field to match the new logical link. For example, if you just created a logical link named MCAR2 INST, change what’s in the Logical Link field from MCAR INST to MCAR2 INST. All other fields should match what was originally in MCAR DEVICE</w:t>
      </w:r>
      <w:r>
        <w:rPr>
          <w:spacing w:val="-5"/>
          <w:sz w:val="24"/>
        </w:rPr>
        <w:t xml:space="preserve"> </w:t>
      </w:r>
      <w:r>
        <w:rPr>
          <w:sz w:val="24"/>
        </w:rPr>
        <w:t>CLIENT.</w:t>
      </w:r>
    </w:p>
    <w:p w14:paraId="397D09C8" w14:textId="77777777" w:rsidR="008D1EB1" w:rsidRDefault="004C0D40">
      <w:pPr>
        <w:pStyle w:val="ListParagraph"/>
        <w:numPr>
          <w:ilvl w:val="0"/>
          <w:numId w:val="11"/>
        </w:numPr>
        <w:tabs>
          <w:tab w:val="left" w:pos="940"/>
        </w:tabs>
        <w:spacing w:before="3" w:line="242" w:lineRule="auto"/>
        <w:ind w:right="1176"/>
        <w:rPr>
          <w:sz w:val="24"/>
        </w:rPr>
      </w:pPr>
      <w:r>
        <w:rPr>
          <w:sz w:val="24"/>
        </w:rPr>
        <w:t>Proceed to the next section to make the new device protocol a subscriber to the device server.</w:t>
      </w:r>
    </w:p>
    <w:p w14:paraId="0CED11F4" w14:textId="77777777" w:rsidR="008D1EB1" w:rsidRDefault="008D1EB1">
      <w:pPr>
        <w:pStyle w:val="BodyText"/>
        <w:spacing w:before="9"/>
      </w:pPr>
    </w:p>
    <w:p w14:paraId="7DD67E60" w14:textId="77777777" w:rsidR="008D1EB1" w:rsidRDefault="004C0D40">
      <w:pPr>
        <w:pStyle w:val="BodyText"/>
        <w:ind w:left="220"/>
      </w:pPr>
      <w:r>
        <w:t xml:space="preserve">To create a </w:t>
      </w:r>
      <w:r>
        <w:rPr>
          <w:b/>
        </w:rPr>
        <w:t xml:space="preserve">new </w:t>
      </w:r>
      <w:r>
        <w:t>protocol client for your new logical link, do the following:</w:t>
      </w:r>
    </w:p>
    <w:p w14:paraId="28BB26AE" w14:textId="77777777" w:rsidR="008D1EB1" w:rsidRDefault="008D1EB1">
      <w:pPr>
        <w:sectPr w:rsidR="008D1EB1">
          <w:pgSz w:w="12240" w:h="15840"/>
          <w:pgMar w:top="940" w:right="620" w:bottom="1160" w:left="1220" w:header="730" w:footer="964" w:gutter="0"/>
          <w:cols w:space="720"/>
        </w:sectPr>
      </w:pPr>
    </w:p>
    <w:p w14:paraId="2EC7BA27" w14:textId="77777777" w:rsidR="008D1EB1" w:rsidRDefault="00630C44">
      <w:pPr>
        <w:pStyle w:val="BodyText"/>
        <w:rPr>
          <w:sz w:val="20"/>
        </w:rPr>
      </w:pPr>
      <w:r>
        <w:pict w14:anchorId="0A834613">
          <v:line id="_x0000_s1037" style="position:absolute;z-index:251788288;mso-position-horizontal-relative:page;mso-position-vertical-relative:page" from="66.8pt,1in" to="66.8pt,10in" strokeweight=".48pt">
            <w10:wrap anchorx="page" anchory="page"/>
          </v:line>
        </w:pict>
      </w:r>
    </w:p>
    <w:p w14:paraId="3F3D34F2" w14:textId="77777777" w:rsidR="008D1EB1" w:rsidRDefault="008D1EB1">
      <w:pPr>
        <w:pStyle w:val="BodyText"/>
        <w:spacing w:before="10"/>
        <w:rPr>
          <w:sz w:val="22"/>
        </w:rPr>
      </w:pPr>
    </w:p>
    <w:p w14:paraId="2A250C65" w14:textId="77777777" w:rsidR="008D1EB1" w:rsidRDefault="004C0D40">
      <w:pPr>
        <w:pStyle w:val="ListParagraph"/>
        <w:numPr>
          <w:ilvl w:val="0"/>
          <w:numId w:val="10"/>
        </w:numPr>
        <w:tabs>
          <w:tab w:val="left" w:pos="940"/>
        </w:tabs>
        <w:spacing w:line="247" w:lineRule="auto"/>
        <w:ind w:right="1099"/>
        <w:rPr>
          <w:sz w:val="24"/>
        </w:rPr>
      </w:pPr>
      <w:r>
        <w:rPr>
          <w:sz w:val="24"/>
        </w:rPr>
        <w:t>From the Systems Manager Menu, choose HL Main Menu (</w:t>
      </w:r>
      <w:r>
        <w:rPr>
          <w:b/>
          <w:sz w:val="24"/>
        </w:rPr>
        <w:t>HL</w:t>
      </w:r>
      <w:r>
        <w:rPr>
          <w:sz w:val="24"/>
        </w:rPr>
        <w:t>) &gt; Interface Developer Options (</w:t>
      </w:r>
      <w:r>
        <w:rPr>
          <w:b/>
          <w:sz w:val="24"/>
        </w:rPr>
        <w:t>IN</w:t>
      </w:r>
      <w:r>
        <w:rPr>
          <w:sz w:val="24"/>
        </w:rPr>
        <w:t>) &gt; Protocol Edit</w:t>
      </w:r>
      <w:r>
        <w:rPr>
          <w:spacing w:val="-1"/>
          <w:sz w:val="24"/>
        </w:rPr>
        <w:t xml:space="preserve"> </w:t>
      </w:r>
      <w:r>
        <w:rPr>
          <w:sz w:val="24"/>
        </w:rPr>
        <w:t>(</w:t>
      </w:r>
      <w:r>
        <w:rPr>
          <w:b/>
          <w:sz w:val="24"/>
        </w:rPr>
        <w:t>EP</w:t>
      </w:r>
      <w:r>
        <w:rPr>
          <w:sz w:val="24"/>
        </w:rPr>
        <w:t>).</w:t>
      </w:r>
    </w:p>
    <w:p w14:paraId="6A59486B" w14:textId="77777777" w:rsidR="008D1EB1" w:rsidRDefault="004C0D40">
      <w:pPr>
        <w:pStyle w:val="ListParagraph"/>
        <w:numPr>
          <w:ilvl w:val="0"/>
          <w:numId w:val="10"/>
        </w:numPr>
        <w:tabs>
          <w:tab w:val="left" w:pos="940"/>
        </w:tabs>
        <w:spacing w:line="242" w:lineRule="auto"/>
        <w:ind w:right="1145"/>
        <w:rPr>
          <w:sz w:val="24"/>
        </w:rPr>
      </w:pPr>
      <w:r>
        <w:rPr>
          <w:sz w:val="24"/>
        </w:rPr>
        <w:t xml:space="preserve">At the Select PROTOCOL NAME prompt, enter the name of the new device client </w:t>
      </w:r>
      <w:r>
        <w:rPr>
          <w:spacing w:val="-5"/>
          <w:sz w:val="24"/>
        </w:rPr>
        <w:t xml:space="preserve">for </w:t>
      </w:r>
      <w:r>
        <w:rPr>
          <w:sz w:val="24"/>
        </w:rPr>
        <w:t>your device. Name your new device client something like MCAR2 Device Client or MCAR2 MUSE (depending on the device</w:t>
      </w:r>
      <w:r>
        <w:rPr>
          <w:spacing w:val="-1"/>
          <w:sz w:val="24"/>
        </w:rPr>
        <w:t xml:space="preserve"> </w:t>
      </w:r>
      <w:r>
        <w:rPr>
          <w:sz w:val="24"/>
        </w:rPr>
        <w:t>name).</w:t>
      </w:r>
    </w:p>
    <w:p w14:paraId="7E3C26E1" w14:textId="77777777" w:rsidR="008D1EB1" w:rsidRDefault="004C0D40">
      <w:pPr>
        <w:pStyle w:val="ListParagraph"/>
        <w:numPr>
          <w:ilvl w:val="0"/>
          <w:numId w:val="10"/>
        </w:numPr>
        <w:tabs>
          <w:tab w:val="left" w:pos="940"/>
        </w:tabs>
        <w:spacing w:before="1" w:line="242" w:lineRule="auto"/>
        <w:ind w:right="1052"/>
        <w:rPr>
          <w:sz w:val="24"/>
        </w:rPr>
      </w:pPr>
      <w:r>
        <w:rPr>
          <w:sz w:val="24"/>
        </w:rPr>
        <w:t xml:space="preserve">Type </w:t>
      </w:r>
      <w:r>
        <w:rPr>
          <w:b/>
          <w:sz w:val="24"/>
        </w:rPr>
        <w:t xml:space="preserve">yes </w:t>
      </w:r>
      <w:r>
        <w:rPr>
          <w:sz w:val="24"/>
        </w:rPr>
        <w:t xml:space="preserve">(or simply type </w:t>
      </w:r>
      <w:r>
        <w:rPr>
          <w:b/>
          <w:sz w:val="24"/>
        </w:rPr>
        <w:t>y</w:t>
      </w:r>
      <w:r>
        <w:rPr>
          <w:sz w:val="24"/>
        </w:rPr>
        <w:t>) when asked if you are adding ‘MCAR2 Device Client’ as a new</w:t>
      </w:r>
      <w:r>
        <w:rPr>
          <w:spacing w:val="-2"/>
          <w:sz w:val="24"/>
        </w:rPr>
        <w:t xml:space="preserve"> </w:t>
      </w:r>
      <w:r>
        <w:rPr>
          <w:sz w:val="24"/>
        </w:rPr>
        <w:t>PROTOCOL.</w:t>
      </w:r>
    </w:p>
    <w:p w14:paraId="64AC8929" w14:textId="77777777" w:rsidR="008D1EB1" w:rsidRDefault="004C0D40">
      <w:pPr>
        <w:pStyle w:val="ListParagraph"/>
        <w:numPr>
          <w:ilvl w:val="0"/>
          <w:numId w:val="10"/>
        </w:numPr>
        <w:tabs>
          <w:tab w:val="left" w:pos="940"/>
        </w:tabs>
        <w:spacing w:before="5"/>
        <w:rPr>
          <w:sz w:val="24"/>
        </w:rPr>
      </w:pPr>
      <w:r>
        <w:rPr>
          <w:sz w:val="24"/>
        </w:rPr>
        <w:t xml:space="preserve">Enter </w:t>
      </w:r>
      <w:r>
        <w:rPr>
          <w:b/>
          <w:sz w:val="24"/>
        </w:rPr>
        <w:t xml:space="preserve">Instrument Device Client </w:t>
      </w:r>
      <w:r>
        <w:rPr>
          <w:sz w:val="24"/>
        </w:rPr>
        <w:t>in the PROTOCOL ITEM TEXT</w:t>
      </w:r>
      <w:r>
        <w:rPr>
          <w:spacing w:val="-5"/>
          <w:sz w:val="24"/>
        </w:rPr>
        <w:t xml:space="preserve"> </w:t>
      </w:r>
      <w:r>
        <w:rPr>
          <w:sz w:val="24"/>
        </w:rPr>
        <w:t>field.</w:t>
      </w:r>
    </w:p>
    <w:p w14:paraId="4A16DAD0" w14:textId="77777777" w:rsidR="008D1EB1" w:rsidRDefault="004C0D40">
      <w:pPr>
        <w:pStyle w:val="ListParagraph"/>
        <w:numPr>
          <w:ilvl w:val="0"/>
          <w:numId w:val="10"/>
        </w:numPr>
        <w:tabs>
          <w:tab w:val="left" w:pos="940"/>
        </w:tabs>
        <w:spacing w:before="4" w:line="242" w:lineRule="auto"/>
        <w:ind w:right="1753"/>
        <w:rPr>
          <w:sz w:val="24"/>
        </w:rPr>
      </w:pPr>
      <w:r>
        <w:rPr>
          <w:sz w:val="24"/>
        </w:rPr>
        <w:t>Enter an appropriate identifier in the PROTOCOL IDENTIFIER field. The HL7 INTERFACE SETUP screen</w:t>
      </w:r>
      <w:r>
        <w:rPr>
          <w:spacing w:val="-5"/>
          <w:sz w:val="24"/>
        </w:rPr>
        <w:t xml:space="preserve"> </w:t>
      </w:r>
      <w:r>
        <w:rPr>
          <w:sz w:val="24"/>
        </w:rPr>
        <w:t>displays.</w:t>
      </w:r>
    </w:p>
    <w:p w14:paraId="69D52D22" w14:textId="77777777" w:rsidR="008D1EB1" w:rsidRDefault="004C0D40">
      <w:pPr>
        <w:pStyle w:val="ListParagraph"/>
        <w:numPr>
          <w:ilvl w:val="0"/>
          <w:numId w:val="10"/>
        </w:numPr>
        <w:tabs>
          <w:tab w:val="left" w:pos="940"/>
        </w:tabs>
        <w:spacing w:before="5" w:line="242" w:lineRule="auto"/>
        <w:ind w:right="859"/>
        <w:rPr>
          <w:sz w:val="24"/>
        </w:rPr>
      </w:pPr>
      <w:r>
        <w:rPr>
          <w:b/>
          <w:sz w:val="24"/>
        </w:rPr>
        <w:t xml:space="preserve">[Tab] </w:t>
      </w:r>
      <w:r>
        <w:rPr>
          <w:sz w:val="24"/>
        </w:rPr>
        <w:t xml:space="preserve">down to the TYPE field and enter </w:t>
      </w:r>
      <w:r>
        <w:rPr>
          <w:b/>
          <w:sz w:val="24"/>
        </w:rPr>
        <w:t>subscriber</w:t>
      </w:r>
      <w:r>
        <w:rPr>
          <w:sz w:val="24"/>
        </w:rPr>
        <w:t xml:space="preserve">, then press </w:t>
      </w:r>
      <w:r>
        <w:rPr>
          <w:b/>
          <w:sz w:val="24"/>
        </w:rPr>
        <w:t xml:space="preserve">[Enter] </w:t>
      </w:r>
      <w:r>
        <w:rPr>
          <w:sz w:val="24"/>
        </w:rPr>
        <w:t>to display PAGE 2 OF</w:t>
      </w:r>
      <w:r>
        <w:rPr>
          <w:spacing w:val="-3"/>
          <w:sz w:val="24"/>
        </w:rPr>
        <w:t xml:space="preserve"> </w:t>
      </w:r>
      <w:r>
        <w:rPr>
          <w:sz w:val="24"/>
        </w:rPr>
        <w:t>2.</w:t>
      </w:r>
    </w:p>
    <w:p w14:paraId="32316DCF" w14:textId="77777777" w:rsidR="008D1EB1" w:rsidRDefault="008D1EB1">
      <w:pPr>
        <w:pStyle w:val="BodyText"/>
        <w:spacing w:before="8"/>
        <w:rPr>
          <w:sz w:val="23"/>
        </w:rPr>
      </w:pPr>
    </w:p>
    <w:p w14:paraId="2D4E6CBA" w14:textId="77777777" w:rsidR="008D1EB1" w:rsidRDefault="004C0D40">
      <w:pPr>
        <w:tabs>
          <w:tab w:val="left" w:pos="8138"/>
        </w:tabs>
        <w:spacing w:line="221" w:lineRule="exact"/>
        <w:ind w:left="3579"/>
        <w:rPr>
          <w:rFonts w:ascii="Courier New"/>
          <w:sz w:val="20"/>
        </w:rPr>
      </w:pPr>
      <w:r>
        <w:rPr>
          <w:rFonts w:ascii="Courier New"/>
          <w:sz w:val="20"/>
        </w:rPr>
        <w:t>HL7</w:t>
      </w:r>
      <w:r>
        <w:rPr>
          <w:rFonts w:ascii="Courier New"/>
          <w:spacing w:val="-6"/>
          <w:sz w:val="20"/>
        </w:rPr>
        <w:t xml:space="preserve"> </w:t>
      </w:r>
      <w:r>
        <w:rPr>
          <w:rFonts w:ascii="Courier New"/>
          <w:sz w:val="20"/>
        </w:rPr>
        <w:t>SUBSCRIBER</w:t>
      </w:r>
      <w:r>
        <w:rPr>
          <w:rFonts w:ascii="Courier New"/>
          <w:sz w:val="20"/>
        </w:rPr>
        <w:tab/>
        <w:t>PAGE 2 OF</w:t>
      </w:r>
      <w:r>
        <w:rPr>
          <w:rFonts w:ascii="Courier New"/>
          <w:spacing w:val="-3"/>
          <w:sz w:val="20"/>
        </w:rPr>
        <w:t xml:space="preserve"> </w:t>
      </w:r>
      <w:r>
        <w:rPr>
          <w:rFonts w:ascii="Courier New"/>
          <w:sz w:val="20"/>
        </w:rPr>
        <w:t>2</w:t>
      </w:r>
    </w:p>
    <w:p w14:paraId="34ADDCD5" w14:textId="77777777" w:rsidR="008D1EB1" w:rsidRDefault="00630C44">
      <w:pPr>
        <w:spacing w:line="221" w:lineRule="exact"/>
        <w:ind w:left="3459"/>
        <w:rPr>
          <w:rFonts w:ascii="Courier New"/>
          <w:sz w:val="20"/>
        </w:rPr>
      </w:pPr>
      <w:r>
        <w:pict w14:anchorId="6923F19C">
          <v:shape id="_x0000_s1036" style="position:absolute;left:0;text-align:left;margin-left:1in;margin-top:15.95pt;width:461.85pt;height:.1pt;z-index:-251530240;mso-wrap-distance-left:0;mso-wrap-distance-right:0;mso-position-horizontal-relative:page" coordorigin="1440,319" coordsize="9237,0" path="m1440,319r9237,e" filled="f" strokeweight=".20856mm">
            <v:stroke dashstyle="dash"/>
            <v:path arrowok="t"/>
            <w10:wrap type="topAndBottom" anchorx="page"/>
          </v:shape>
        </w:pict>
      </w:r>
      <w:r w:rsidR="004C0D40">
        <w:rPr>
          <w:rFonts w:ascii="Courier New"/>
          <w:sz w:val="20"/>
        </w:rPr>
        <w:t>MCAR2 Device Client</w:t>
      </w:r>
    </w:p>
    <w:p w14:paraId="0CFDB93D" w14:textId="77777777" w:rsidR="008D1EB1" w:rsidRDefault="008D1EB1">
      <w:pPr>
        <w:pStyle w:val="BodyText"/>
        <w:spacing w:before="3"/>
        <w:rPr>
          <w:rFonts w:ascii="Courier New"/>
          <w:sz w:val="16"/>
        </w:rPr>
      </w:pPr>
    </w:p>
    <w:p w14:paraId="7CB8152D" w14:textId="77777777" w:rsidR="008D1EB1" w:rsidRDefault="004C0D40">
      <w:pPr>
        <w:spacing w:before="100"/>
        <w:ind w:left="939"/>
        <w:rPr>
          <w:rFonts w:ascii="Courier New"/>
          <w:sz w:val="20"/>
        </w:rPr>
      </w:pPr>
      <w:r>
        <w:rPr>
          <w:rFonts w:ascii="Courier New"/>
          <w:sz w:val="20"/>
        </w:rPr>
        <w:t>RECEIVING APPLICATION: MCAR INST</w:t>
      </w:r>
    </w:p>
    <w:p w14:paraId="3D114C25" w14:textId="77777777" w:rsidR="008D1EB1" w:rsidRDefault="008D1EB1">
      <w:pPr>
        <w:pStyle w:val="BodyText"/>
        <w:spacing w:before="10"/>
        <w:rPr>
          <w:rFonts w:ascii="Courier New"/>
          <w:sz w:val="17"/>
        </w:rPr>
      </w:pPr>
    </w:p>
    <w:p w14:paraId="5BA2F763" w14:textId="77777777" w:rsidR="008D1EB1" w:rsidRDefault="004C0D40">
      <w:pPr>
        <w:tabs>
          <w:tab w:val="left" w:pos="5258"/>
          <w:tab w:val="left" w:pos="7418"/>
        </w:tabs>
        <w:spacing w:before="1" w:line="456" w:lineRule="auto"/>
        <w:ind w:left="339" w:right="1180" w:firstLine="599"/>
        <w:rPr>
          <w:rFonts w:ascii="Courier New"/>
          <w:sz w:val="20"/>
        </w:rPr>
      </w:pPr>
      <w:r>
        <w:rPr>
          <w:rFonts w:ascii="Courier New"/>
          <w:sz w:val="20"/>
        </w:rPr>
        <w:t>RESPONSE MESSAGE</w:t>
      </w:r>
      <w:r>
        <w:rPr>
          <w:rFonts w:ascii="Courier New"/>
          <w:spacing w:val="-9"/>
          <w:sz w:val="20"/>
        </w:rPr>
        <w:t xml:space="preserve"> </w:t>
      </w:r>
      <w:r>
        <w:rPr>
          <w:rFonts w:ascii="Courier New"/>
          <w:sz w:val="20"/>
        </w:rPr>
        <w:t>TYPE:</w:t>
      </w:r>
      <w:r>
        <w:rPr>
          <w:rFonts w:ascii="Courier New"/>
          <w:spacing w:val="-5"/>
          <w:sz w:val="20"/>
        </w:rPr>
        <w:t xml:space="preserve"> </w:t>
      </w:r>
      <w:r>
        <w:rPr>
          <w:rFonts w:ascii="Courier New"/>
          <w:sz w:val="20"/>
        </w:rPr>
        <w:t>ACK</w:t>
      </w:r>
      <w:r>
        <w:rPr>
          <w:rFonts w:ascii="Courier New"/>
          <w:sz w:val="20"/>
        </w:rPr>
        <w:tab/>
      </w:r>
      <w:r>
        <w:rPr>
          <w:rFonts w:ascii="Courier New"/>
          <w:sz w:val="20"/>
        </w:rPr>
        <w:tab/>
        <w:t>EVENT TYPE:</w:t>
      </w:r>
      <w:r>
        <w:rPr>
          <w:rFonts w:ascii="Courier New"/>
          <w:spacing w:val="-9"/>
          <w:sz w:val="20"/>
        </w:rPr>
        <w:t xml:space="preserve"> </w:t>
      </w:r>
      <w:r>
        <w:rPr>
          <w:rFonts w:ascii="Courier New"/>
          <w:sz w:val="20"/>
        </w:rPr>
        <w:t>R01 SENDING FACILITY</w:t>
      </w:r>
      <w:r>
        <w:rPr>
          <w:rFonts w:ascii="Courier New"/>
          <w:spacing w:val="-11"/>
          <w:sz w:val="20"/>
        </w:rPr>
        <w:t xml:space="preserve"> </w:t>
      </w:r>
      <w:r>
        <w:rPr>
          <w:rFonts w:ascii="Courier New"/>
          <w:sz w:val="20"/>
        </w:rPr>
        <w:t>REQUIRED?:</w:t>
      </w:r>
      <w:r>
        <w:rPr>
          <w:rFonts w:ascii="Courier New"/>
          <w:spacing w:val="-5"/>
          <w:sz w:val="20"/>
        </w:rPr>
        <w:t xml:space="preserve"> </w:t>
      </w:r>
      <w:r>
        <w:rPr>
          <w:rFonts w:ascii="Courier New"/>
          <w:sz w:val="20"/>
        </w:rPr>
        <w:t>NO</w:t>
      </w:r>
      <w:r>
        <w:rPr>
          <w:rFonts w:ascii="Courier New"/>
          <w:sz w:val="20"/>
        </w:rPr>
        <w:tab/>
        <w:t>RECEIVING FACILITY REQUIRED?:</w:t>
      </w:r>
      <w:r>
        <w:rPr>
          <w:rFonts w:ascii="Courier New"/>
          <w:spacing w:val="-17"/>
          <w:sz w:val="20"/>
        </w:rPr>
        <w:t xml:space="preserve"> </w:t>
      </w:r>
      <w:r>
        <w:rPr>
          <w:rFonts w:ascii="Courier New"/>
          <w:sz w:val="20"/>
        </w:rPr>
        <w:t>NO</w:t>
      </w:r>
    </w:p>
    <w:p w14:paraId="15F989E7" w14:textId="77777777" w:rsidR="008D1EB1" w:rsidRDefault="004C0D40">
      <w:pPr>
        <w:spacing w:line="225" w:lineRule="exact"/>
        <w:ind w:left="1299"/>
        <w:rPr>
          <w:rFonts w:ascii="Courier New"/>
          <w:sz w:val="20"/>
        </w:rPr>
      </w:pPr>
      <w:r>
        <w:rPr>
          <w:rFonts w:ascii="Courier New"/>
          <w:sz w:val="20"/>
        </w:rPr>
        <w:t>SECURITY REQUIRED?:</w:t>
      </w:r>
    </w:p>
    <w:p w14:paraId="212C1CD7" w14:textId="77777777" w:rsidR="008D1EB1" w:rsidRDefault="008D1EB1">
      <w:pPr>
        <w:pStyle w:val="BodyText"/>
        <w:spacing w:before="10"/>
        <w:rPr>
          <w:rFonts w:ascii="Courier New"/>
          <w:sz w:val="17"/>
        </w:rPr>
      </w:pPr>
    </w:p>
    <w:p w14:paraId="345B273E" w14:textId="77777777" w:rsidR="008D1EB1" w:rsidRDefault="004C0D40">
      <w:pPr>
        <w:spacing w:line="456" w:lineRule="auto"/>
        <w:ind w:left="339" w:right="5481" w:firstLine="1679"/>
        <w:rPr>
          <w:rFonts w:ascii="Courier New"/>
          <w:sz w:val="20"/>
        </w:rPr>
      </w:pPr>
      <w:r>
        <w:rPr>
          <w:rFonts w:ascii="Courier New"/>
          <w:sz w:val="20"/>
        </w:rPr>
        <w:t>LOGICAL LINK: MCAR2 INST PROCESSING RTN: D ^MDHL7A</w:t>
      </w:r>
    </w:p>
    <w:p w14:paraId="27FD45C6" w14:textId="77777777" w:rsidR="008D1EB1" w:rsidRDefault="004C0D40">
      <w:pPr>
        <w:spacing w:line="225" w:lineRule="exact"/>
        <w:ind w:left="459"/>
        <w:rPr>
          <w:rFonts w:ascii="Courier New"/>
          <w:sz w:val="20"/>
        </w:rPr>
      </w:pPr>
      <w:r>
        <w:rPr>
          <w:rFonts w:ascii="Courier New"/>
          <w:sz w:val="20"/>
        </w:rPr>
        <w:t>ROUTING LOGIC:</w:t>
      </w:r>
    </w:p>
    <w:p w14:paraId="3A6A8503" w14:textId="77777777" w:rsidR="008D1EB1" w:rsidRDefault="00630C44">
      <w:pPr>
        <w:pStyle w:val="BodyText"/>
        <w:spacing w:before="3"/>
        <w:rPr>
          <w:rFonts w:ascii="Courier New"/>
          <w:sz w:val="14"/>
        </w:rPr>
      </w:pPr>
      <w:r>
        <w:pict w14:anchorId="22F8DC0B">
          <v:shape id="_x0000_s1035" style="position:absolute;margin-left:1in;margin-top:10.3pt;width:461.85pt;height:.1pt;z-index:-251529216;mso-wrap-distance-left:0;mso-wrap-distance-right:0;mso-position-horizontal-relative:page" coordorigin="1440,206" coordsize="9237,0" path="m1440,206r9237,e" filled="f" strokeweight=".14492mm">
            <v:path arrowok="t"/>
            <w10:wrap type="topAndBottom" anchorx="page"/>
          </v:shape>
        </w:pict>
      </w:r>
    </w:p>
    <w:p w14:paraId="237D93E4" w14:textId="77777777" w:rsidR="008D1EB1" w:rsidRDefault="008D1EB1">
      <w:pPr>
        <w:pStyle w:val="BodyText"/>
        <w:rPr>
          <w:rFonts w:ascii="Courier New"/>
          <w:sz w:val="20"/>
        </w:rPr>
      </w:pPr>
    </w:p>
    <w:p w14:paraId="239F5677" w14:textId="77777777" w:rsidR="008D1EB1" w:rsidRDefault="008D1EB1">
      <w:pPr>
        <w:pStyle w:val="BodyText"/>
        <w:spacing w:before="5"/>
        <w:rPr>
          <w:rFonts w:ascii="Courier New"/>
          <w:sz w:val="21"/>
        </w:rPr>
      </w:pPr>
    </w:p>
    <w:p w14:paraId="32C4D565" w14:textId="77777777" w:rsidR="008D1EB1" w:rsidRDefault="004C0D40">
      <w:pPr>
        <w:pStyle w:val="ListParagraph"/>
        <w:numPr>
          <w:ilvl w:val="0"/>
          <w:numId w:val="10"/>
        </w:numPr>
        <w:tabs>
          <w:tab w:val="left" w:pos="940"/>
        </w:tabs>
        <w:spacing w:line="242" w:lineRule="auto"/>
        <w:ind w:right="1013"/>
        <w:rPr>
          <w:sz w:val="24"/>
        </w:rPr>
      </w:pPr>
      <w:r>
        <w:rPr>
          <w:sz w:val="24"/>
        </w:rPr>
        <w:t xml:space="preserve">Type </w:t>
      </w:r>
      <w:r>
        <w:rPr>
          <w:b/>
          <w:sz w:val="24"/>
        </w:rPr>
        <w:t xml:space="preserve">MCAR-INST </w:t>
      </w:r>
      <w:r>
        <w:rPr>
          <w:sz w:val="24"/>
        </w:rPr>
        <w:t>in the RECEIVING APPLICATION field, then enter the</w:t>
      </w:r>
      <w:r>
        <w:rPr>
          <w:spacing w:val="-23"/>
          <w:sz w:val="24"/>
        </w:rPr>
        <w:t xml:space="preserve"> </w:t>
      </w:r>
      <w:r>
        <w:rPr>
          <w:sz w:val="24"/>
        </w:rPr>
        <w:t>following entries:</w:t>
      </w:r>
    </w:p>
    <w:p w14:paraId="443B4614" w14:textId="77777777" w:rsidR="008D1EB1" w:rsidRDefault="004C0D40">
      <w:pPr>
        <w:pStyle w:val="ListParagraph"/>
        <w:numPr>
          <w:ilvl w:val="0"/>
          <w:numId w:val="10"/>
        </w:numPr>
        <w:tabs>
          <w:tab w:val="left" w:pos="940"/>
        </w:tabs>
        <w:spacing w:before="5"/>
        <w:rPr>
          <w:b/>
          <w:sz w:val="24"/>
        </w:rPr>
      </w:pPr>
      <w:r>
        <w:rPr>
          <w:sz w:val="24"/>
        </w:rPr>
        <w:t>RESPONSE MESSAGE TYPE =</w:t>
      </w:r>
      <w:r>
        <w:rPr>
          <w:spacing w:val="-5"/>
          <w:sz w:val="24"/>
        </w:rPr>
        <w:t xml:space="preserve"> </w:t>
      </w:r>
      <w:r>
        <w:rPr>
          <w:b/>
          <w:sz w:val="24"/>
        </w:rPr>
        <w:t>ACK</w:t>
      </w:r>
    </w:p>
    <w:p w14:paraId="30FC448F" w14:textId="77777777" w:rsidR="008D1EB1" w:rsidRDefault="004C0D40">
      <w:pPr>
        <w:pStyle w:val="ListParagraph"/>
        <w:numPr>
          <w:ilvl w:val="0"/>
          <w:numId w:val="10"/>
        </w:numPr>
        <w:tabs>
          <w:tab w:val="left" w:pos="940"/>
        </w:tabs>
        <w:spacing w:before="8"/>
        <w:rPr>
          <w:b/>
          <w:sz w:val="24"/>
        </w:rPr>
      </w:pPr>
      <w:r>
        <w:rPr>
          <w:sz w:val="24"/>
        </w:rPr>
        <w:t>EVENT TYPE =</w:t>
      </w:r>
      <w:r>
        <w:rPr>
          <w:spacing w:val="-5"/>
          <w:sz w:val="24"/>
        </w:rPr>
        <w:t xml:space="preserve"> </w:t>
      </w:r>
      <w:r>
        <w:rPr>
          <w:b/>
          <w:sz w:val="24"/>
        </w:rPr>
        <w:t>R01</w:t>
      </w:r>
    </w:p>
    <w:p w14:paraId="58DEECE0" w14:textId="77777777" w:rsidR="008D1EB1" w:rsidRDefault="004C0D40">
      <w:pPr>
        <w:pStyle w:val="ListParagraph"/>
        <w:numPr>
          <w:ilvl w:val="0"/>
          <w:numId w:val="10"/>
        </w:numPr>
        <w:tabs>
          <w:tab w:val="left" w:pos="940"/>
        </w:tabs>
        <w:spacing w:before="7"/>
        <w:rPr>
          <w:b/>
          <w:sz w:val="24"/>
        </w:rPr>
      </w:pPr>
      <w:r>
        <w:rPr>
          <w:sz w:val="24"/>
        </w:rPr>
        <w:t>SENDING FACILITY REQUIRED =</w:t>
      </w:r>
      <w:r>
        <w:rPr>
          <w:spacing w:val="-3"/>
          <w:sz w:val="24"/>
        </w:rPr>
        <w:t xml:space="preserve"> </w:t>
      </w:r>
      <w:r>
        <w:rPr>
          <w:b/>
          <w:sz w:val="24"/>
        </w:rPr>
        <w:t>NO</w:t>
      </w:r>
    </w:p>
    <w:p w14:paraId="7B323FCA" w14:textId="77777777" w:rsidR="008D1EB1" w:rsidRDefault="004C0D40">
      <w:pPr>
        <w:pStyle w:val="ListParagraph"/>
        <w:numPr>
          <w:ilvl w:val="0"/>
          <w:numId w:val="10"/>
        </w:numPr>
        <w:tabs>
          <w:tab w:val="left" w:pos="940"/>
        </w:tabs>
        <w:spacing w:before="7"/>
        <w:rPr>
          <w:b/>
          <w:sz w:val="24"/>
        </w:rPr>
      </w:pPr>
      <w:r>
        <w:rPr>
          <w:sz w:val="24"/>
        </w:rPr>
        <w:t>RECEIVING FACILITY REQUIRED =</w:t>
      </w:r>
      <w:r>
        <w:rPr>
          <w:spacing w:val="-5"/>
          <w:sz w:val="24"/>
        </w:rPr>
        <w:t xml:space="preserve"> </w:t>
      </w:r>
      <w:r>
        <w:rPr>
          <w:b/>
          <w:sz w:val="24"/>
        </w:rPr>
        <w:t>NO</w:t>
      </w:r>
    </w:p>
    <w:p w14:paraId="51C6103C" w14:textId="77777777" w:rsidR="008D1EB1" w:rsidRDefault="004C0D40">
      <w:pPr>
        <w:pStyle w:val="ListParagraph"/>
        <w:numPr>
          <w:ilvl w:val="0"/>
          <w:numId w:val="10"/>
        </w:numPr>
        <w:tabs>
          <w:tab w:val="left" w:pos="940"/>
        </w:tabs>
        <w:spacing w:before="7"/>
        <w:rPr>
          <w:sz w:val="24"/>
        </w:rPr>
      </w:pPr>
      <w:r>
        <w:rPr>
          <w:sz w:val="24"/>
        </w:rPr>
        <w:t xml:space="preserve">LOGICAL LINK = </w:t>
      </w:r>
      <w:r>
        <w:rPr>
          <w:b/>
          <w:sz w:val="24"/>
        </w:rPr>
        <w:t xml:space="preserve">MCAR2 INST </w:t>
      </w:r>
      <w:r>
        <w:rPr>
          <w:sz w:val="24"/>
        </w:rPr>
        <w:t>(use the appropriate</w:t>
      </w:r>
      <w:r>
        <w:rPr>
          <w:spacing w:val="-9"/>
          <w:sz w:val="24"/>
        </w:rPr>
        <w:t xml:space="preserve"> </w:t>
      </w:r>
      <w:r>
        <w:rPr>
          <w:sz w:val="24"/>
        </w:rPr>
        <w:t>name)</w:t>
      </w:r>
    </w:p>
    <w:p w14:paraId="36699E58" w14:textId="77777777" w:rsidR="008D1EB1" w:rsidRDefault="004C0D40">
      <w:pPr>
        <w:pStyle w:val="ListParagraph"/>
        <w:numPr>
          <w:ilvl w:val="0"/>
          <w:numId w:val="10"/>
        </w:numPr>
        <w:tabs>
          <w:tab w:val="left" w:pos="940"/>
        </w:tabs>
        <w:spacing w:before="7"/>
        <w:rPr>
          <w:sz w:val="24"/>
        </w:rPr>
      </w:pPr>
      <w:r>
        <w:rPr>
          <w:sz w:val="24"/>
        </w:rPr>
        <w:t xml:space="preserve">PROCESSING RTN = </w:t>
      </w:r>
      <w:r>
        <w:rPr>
          <w:b/>
          <w:sz w:val="24"/>
        </w:rPr>
        <w:t xml:space="preserve">D ^ MDHL7A </w:t>
      </w:r>
      <w:r>
        <w:rPr>
          <w:sz w:val="24"/>
        </w:rPr>
        <w:t>(use the appropriate</w:t>
      </w:r>
      <w:r>
        <w:rPr>
          <w:spacing w:val="-7"/>
          <w:sz w:val="24"/>
        </w:rPr>
        <w:t xml:space="preserve"> </w:t>
      </w:r>
      <w:r>
        <w:rPr>
          <w:sz w:val="24"/>
        </w:rPr>
        <w:t>routine)</w:t>
      </w:r>
    </w:p>
    <w:p w14:paraId="0CEC79ED" w14:textId="77777777" w:rsidR="008D1EB1" w:rsidRDefault="008D1EB1">
      <w:pPr>
        <w:pStyle w:val="BodyText"/>
        <w:rPr>
          <w:sz w:val="25"/>
        </w:rPr>
      </w:pPr>
    </w:p>
    <w:p w14:paraId="670E3869" w14:textId="77777777" w:rsidR="008D1EB1" w:rsidRDefault="004C0D40">
      <w:pPr>
        <w:pStyle w:val="BodyText"/>
        <w:spacing w:line="242" w:lineRule="auto"/>
        <w:ind w:left="940" w:right="1474"/>
      </w:pPr>
      <w:r>
        <w:rPr>
          <w:b/>
        </w:rPr>
        <w:t xml:space="preserve">Note: </w:t>
      </w:r>
      <w:r>
        <w:t>The processing routine is the MUMPS routine that VistA uses to process the message received from the logical link.</w:t>
      </w:r>
    </w:p>
    <w:p w14:paraId="279700A4" w14:textId="77777777" w:rsidR="008D1EB1" w:rsidRDefault="004C0D40">
      <w:pPr>
        <w:pStyle w:val="ListParagraph"/>
        <w:numPr>
          <w:ilvl w:val="0"/>
          <w:numId w:val="10"/>
        </w:numPr>
        <w:tabs>
          <w:tab w:val="left" w:pos="940"/>
        </w:tabs>
        <w:spacing w:before="5"/>
        <w:rPr>
          <w:sz w:val="24"/>
        </w:rPr>
      </w:pPr>
      <w:r>
        <w:rPr>
          <w:b/>
          <w:sz w:val="24"/>
        </w:rPr>
        <w:t xml:space="preserve">[Tab] </w:t>
      </w:r>
      <w:r>
        <w:rPr>
          <w:sz w:val="24"/>
        </w:rPr>
        <w:t>down to the COMMAND prompt, then select</w:t>
      </w:r>
      <w:r>
        <w:rPr>
          <w:spacing w:val="-2"/>
          <w:sz w:val="24"/>
        </w:rPr>
        <w:t xml:space="preserve"> </w:t>
      </w:r>
      <w:r>
        <w:rPr>
          <w:b/>
          <w:sz w:val="24"/>
        </w:rPr>
        <w:t>Save</w:t>
      </w:r>
      <w:r>
        <w:rPr>
          <w:sz w:val="24"/>
        </w:rPr>
        <w:t>.</w:t>
      </w:r>
    </w:p>
    <w:p w14:paraId="67006E04" w14:textId="77777777" w:rsidR="008D1EB1" w:rsidRDefault="004C0D40">
      <w:pPr>
        <w:pStyle w:val="ListParagraph"/>
        <w:numPr>
          <w:ilvl w:val="0"/>
          <w:numId w:val="10"/>
        </w:numPr>
        <w:tabs>
          <w:tab w:val="left" w:pos="940"/>
        </w:tabs>
        <w:spacing w:before="7"/>
        <w:rPr>
          <w:sz w:val="24"/>
        </w:rPr>
      </w:pPr>
      <w:r>
        <w:rPr>
          <w:sz w:val="24"/>
        </w:rPr>
        <w:t>At the COMMAND prompt, select</w:t>
      </w:r>
      <w:r>
        <w:rPr>
          <w:spacing w:val="-2"/>
          <w:sz w:val="24"/>
        </w:rPr>
        <w:t xml:space="preserve"> </w:t>
      </w:r>
      <w:r>
        <w:rPr>
          <w:b/>
          <w:sz w:val="24"/>
        </w:rPr>
        <w:t>Exit</w:t>
      </w:r>
      <w:r>
        <w:rPr>
          <w:sz w:val="24"/>
        </w:rPr>
        <w:t>.</w:t>
      </w:r>
    </w:p>
    <w:p w14:paraId="16897283" w14:textId="77777777" w:rsidR="008D1EB1" w:rsidRDefault="004C0D40">
      <w:pPr>
        <w:pStyle w:val="ListParagraph"/>
        <w:numPr>
          <w:ilvl w:val="0"/>
          <w:numId w:val="10"/>
        </w:numPr>
        <w:tabs>
          <w:tab w:val="left" w:pos="940"/>
        </w:tabs>
        <w:spacing w:before="4" w:line="242" w:lineRule="auto"/>
        <w:ind w:right="1176"/>
        <w:rPr>
          <w:sz w:val="24"/>
        </w:rPr>
      </w:pPr>
      <w:r>
        <w:rPr>
          <w:sz w:val="24"/>
        </w:rPr>
        <w:t>Proceed to the next section to make the new device protocol a subscriber to the device server.</w:t>
      </w:r>
    </w:p>
    <w:p w14:paraId="31FAC403"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7C3E784F" w14:textId="77777777" w:rsidR="008D1EB1" w:rsidRDefault="00630C44">
      <w:pPr>
        <w:pStyle w:val="BodyText"/>
        <w:rPr>
          <w:sz w:val="20"/>
        </w:rPr>
      </w:pPr>
      <w:r>
        <w:pict w14:anchorId="401E5AD4">
          <v:line id="_x0000_s1034" style="position:absolute;z-index:251789312;mso-position-horizontal-relative:page;mso-position-vertical-relative:page" from="66.8pt,1in" to="66.8pt,10in" strokeweight=".48pt">
            <w10:wrap anchorx="page" anchory="page"/>
          </v:line>
        </w:pict>
      </w:r>
    </w:p>
    <w:p w14:paraId="039A6B02" w14:textId="77777777" w:rsidR="008D1EB1" w:rsidRDefault="004C0D40">
      <w:pPr>
        <w:pStyle w:val="Heading3"/>
        <w:spacing w:before="264"/>
        <w:jc w:val="both"/>
      </w:pPr>
      <w:bookmarkStart w:id="141" w:name="_Activating_the_Logical_Links"/>
      <w:bookmarkStart w:id="142" w:name="_bookmark87"/>
      <w:bookmarkStart w:id="143" w:name="_bookmark88"/>
      <w:bookmarkEnd w:id="141"/>
      <w:bookmarkEnd w:id="142"/>
      <w:bookmarkEnd w:id="143"/>
      <w:r>
        <w:t>Activating the Logical Links</w:t>
      </w:r>
    </w:p>
    <w:p w14:paraId="5607EC63" w14:textId="77777777" w:rsidR="008D1EB1" w:rsidRDefault="004C0D40">
      <w:pPr>
        <w:pStyle w:val="BodyText"/>
        <w:spacing w:before="1" w:line="242" w:lineRule="auto"/>
        <w:ind w:left="220" w:right="1151"/>
        <w:jc w:val="both"/>
      </w:pPr>
      <w:r>
        <w:t>Next, the links need to be activated. (The steps below assume that the original logical link has never been activated. If MCAR INST is already active, skip to step 4.)</w:t>
      </w:r>
    </w:p>
    <w:p w14:paraId="090488CE" w14:textId="77777777" w:rsidR="008D1EB1" w:rsidRDefault="008D1EB1">
      <w:pPr>
        <w:pStyle w:val="BodyText"/>
        <w:spacing w:before="9"/>
      </w:pPr>
    </w:p>
    <w:p w14:paraId="0E00FD76" w14:textId="77777777" w:rsidR="008D1EB1" w:rsidRDefault="004C0D40">
      <w:pPr>
        <w:pStyle w:val="ListParagraph"/>
        <w:numPr>
          <w:ilvl w:val="0"/>
          <w:numId w:val="9"/>
        </w:numPr>
        <w:tabs>
          <w:tab w:val="left" w:pos="940"/>
        </w:tabs>
        <w:spacing w:line="247" w:lineRule="auto"/>
        <w:ind w:right="1219"/>
        <w:rPr>
          <w:sz w:val="24"/>
        </w:rPr>
      </w:pPr>
      <w:r>
        <w:rPr>
          <w:sz w:val="24"/>
        </w:rPr>
        <w:t>Choose HL Main Menu (</w:t>
      </w:r>
      <w:r>
        <w:rPr>
          <w:b/>
          <w:sz w:val="24"/>
        </w:rPr>
        <w:t>HL</w:t>
      </w:r>
      <w:r>
        <w:rPr>
          <w:sz w:val="24"/>
        </w:rPr>
        <w:t>) &gt; Filer and Link Management Options (</w:t>
      </w:r>
      <w:r>
        <w:rPr>
          <w:b/>
          <w:sz w:val="24"/>
        </w:rPr>
        <w:t>FI</w:t>
      </w:r>
      <w:r>
        <w:rPr>
          <w:sz w:val="24"/>
        </w:rPr>
        <w:t>) &gt;Start/Stop Links</w:t>
      </w:r>
      <w:r>
        <w:rPr>
          <w:spacing w:val="-1"/>
          <w:sz w:val="24"/>
        </w:rPr>
        <w:t xml:space="preserve"> </w:t>
      </w:r>
      <w:r>
        <w:rPr>
          <w:sz w:val="24"/>
        </w:rPr>
        <w:t>(</w:t>
      </w:r>
      <w:r>
        <w:rPr>
          <w:b/>
          <w:sz w:val="24"/>
        </w:rPr>
        <w:t>SL</w:t>
      </w:r>
      <w:r>
        <w:rPr>
          <w:sz w:val="24"/>
        </w:rPr>
        <w:t>).</w:t>
      </w:r>
    </w:p>
    <w:p w14:paraId="57085B4D" w14:textId="77777777" w:rsidR="008D1EB1" w:rsidRDefault="004C0D40">
      <w:pPr>
        <w:pStyle w:val="ListParagraph"/>
        <w:numPr>
          <w:ilvl w:val="0"/>
          <w:numId w:val="9"/>
        </w:numPr>
        <w:tabs>
          <w:tab w:val="left" w:pos="940"/>
        </w:tabs>
        <w:spacing w:line="274" w:lineRule="exact"/>
        <w:rPr>
          <w:b/>
          <w:sz w:val="24"/>
        </w:rPr>
      </w:pPr>
      <w:r>
        <w:rPr>
          <w:sz w:val="24"/>
        </w:rPr>
        <w:t xml:space="preserve">Activate the first logical link: Select HL LOGICAL LINK NODE: </w:t>
      </w:r>
      <w:r>
        <w:rPr>
          <w:b/>
          <w:sz w:val="24"/>
        </w:rPr>
        <w:t>MCAR</w:t>
      </w:r>
      <w:r>
        <w:rPr>
          <w:b/>
          <w:spacing w:val="-15"/>
          <w:sz w:val="24"/>
        </w:rPr>
        <w:t xml:space="preserve"> </w:t>
      </w:r>
      <w:r>
        <w:rPr>
          <w:b/>
          <w:sz w:val="24"/>
        </w:rPr>
        <w:t>INST</w:t>
      </w:r>
    </w:p>
    <w:p w14:paraId="76A38517" w14:textId="77777777" w:rsidR="008D1EB1" w:rsidRDefault="004C0D40">
      <w:pPr>
        <w:pStyle w:val="ListParagraph"/>
        <w:numPr>
          <w:ilvl w:val="0"/>
          <w:numId w:val="9"/>
        </w:numPr>
        <w:tabs>
          <w:tab w:val="left" w:pos="940"/>
        </w:tabs>
        <w:spacing w:before="7"/>
        <w:rPr>
          <w:sz w:val="24"/>
        </w:rPr>
      </w:pPr>
      <w:r>
        <w:rPr>
          <w:sz w:val="24"/>
        </w:rPr>
        <w:t xml:space="preserve">Select </w:t>
      </w:r>
      <w:r>
        <w:rPr>
          <w:b/>
          <w:sz w:val="24"/>
        </w:rPr>
        <w:t xml:space="preserve">B </w:t>
      </w:r>
      <w:r>
        <w:rPr>
          <w:sz w:val="24"/>
        </w:rPr>
        <w:t>for Background. (B is the default, so just press</w:t>
      </w:r>
      <w:r>
        <w:rPr>
          <w:spacing w:val="-1"/>
          <w:sz w:val="24"/>
        </w:rPr>
        <w:t xml:space="preserve"> </w:t>
      </w:r>
      <w:r>
        <w:rPr>
          <w:b/>
          <w:sz w:val="24"/>
        </w:rPr>
        <w:t>[Enter]</w:t>
      </w:r>
      <w:r>
        <w:rPr>
          <w:sz w:val="24"/>
        </w:rPr>
        <w:t>.</w:t>
      </w:r>
    </w:p>
    <w:p w14:paraId="7A35C7AD" w14:textId="77777777" w:rsidR="008D1EB1" w:rsidRDefault="004C0D40">
      <w:pPr>
        <w:pStyle w:val="ListParagraph"/>
        <w:numPr>
          <w:ilvl w:val="0"/>
          <w:numId w:val="9"/>
        </w:numPr>
        <w:tabs>
          <w:tab w:val="left" w:pos="940"/>
        </w:tabs>
        <w:spacing w:before="4"/>
        <w:rPr>
          <w:sz w:val="24"/>
        </w:rPr>
      </w:pPr>
      <w:r>
        <w:rPr>
          <w:sz w:val="24"/>
        </w:rPr>
        <w:t>Activate the next logical link: Select HL LOGICAL LINK NODE: (in this example it</w:t>
      </w:r>
      <w:r>
        <w:rPr>
          <w:spacing w:val="-4"/>
          <w:sz w:val="24"/>
        </w:rPr>
        <w:t xml:space="preserve"> </w:t>
      </w:r>
      <w:r>
        <w:rPr>
          <w:sz w:val="24"/>
        </w:rPr>
        <w:t>is</w:t>
      </w:r>
    </w:p>
    <w:p w14:paraId="7C3A2FA8" w14:textId="77777777" w:rsidR="008D1EB1" w:rsidRDefault="004C0D40">
      <w:pPr>
        <w:pStyle w:val="Heading5"/>
        <w:spacing w:before="7"/>
        <w:ind w:left="940"/>
        <w:rPr>
          <w:b w:val="0"/>
        </w:rPr>
      </w:pPr>
      <w:r>
        <w:t>MCAR2 INST</w:t>
      </w:r>
      <w:r>
        <w:rPr>
          <w:b w:val="0"/>
        </w:rPr>
        <w:t>)</w:t>
      </w:r>
    </w:p>
    <w:p w14:paraId="5F432AF4" w14:textId="77777777" w:rsidR="008D1EB1" w:rsidRDefault="004C0D40">
      <w:pPr>
        <w:pStyle w:val="ListParagraph"/>
        <w:numPr>
          <w:ilvl w:val="0"/>
          <w:numId w:val="9"/>
        </w:numPr>
        <w:tabs>
          <w:tab w:val="left" w:pos="940"/>
        </w:tabs>
        <w:spacing w:before="7"/>
        <w:rPr>
          <w:sz w:val="24"/>
        </w:rPr>
      </w:pPr>
      <w:r>
        <w:rPr>
          <w:sz w:val="24"/>
        </w:rPr>
        <w:t xml:space="preserve">Select </w:t>
      </w:r>
      <w:r>
        <w:rPr>
          <w:b/>
          <w:sz w:val="24"/>
        </w:rPr>
        <w:t xml:space="preserve">B </w:t>
      </w:r>
      <w:r>
        <w:rPr>
          <w:sz w:val="24"/>
        </w:rPr>
        <w:t>for Background. (B is the default, so just press</w:t>
      </w:r>
      <w:r>
        <w:rPr>
          <w:spacing w:val="-1"/>
          <w:sz w:val="24"/>
        </w:rPr>
        <w:t xml:space="preserve"> </w:t>
      </w:r>
      <w:r>
        <w:rPr>
          <w:b/>
          <w:sz w:val="24"/>
        </w:rPr>
        <w:t>[Enter]</w:t>
      </w:r>
      <w:r>
        <w:rPr>
          <w:sz w:val="24"/>
        </w:rPr>
        <w:t>.</w:t>
      </w:r>
    </w:p>
    <w:p w14:paraId="2ED3B446" w14:textId="77777777" w:rsidR="008D1EB1" w:rsidRDefault="004C0D40">
      <w:pPr>
        <w:pStyle w:val="ListParagraph"/>
        <w:numPr>
          <w:ilvl w:val="0"/>
          <w:numId w:val="9"/>
        </w:numPr>
        <w:tabs>
          <w:tab w:val="left" w:pos="940"/>
        </w:tabs>
        <w:spacing w:before="4"/>
        <w:rPr>
          <w:sz w:val="24"/>
        </w:rPr>
      </w:pPr>
      <w:r>
        <w:rPr>
          <w:sz w:val="24"/>
        </w:rPr>
        <w:t>If you have more logical links to activate, repeat steps</w:t>
      </w:r>
      <w:r>
        <w:rPr>
          <w:spacing w:val="-1"/>
          <w:sz w:val="24"/>
        </w:rPr>
        <w:t xml:space="preserve"> </w:t>
      </w:r>
      <w:r>
        <w:rPr>
          <w:sz w:val="24"/>
        </w:rPr>
        <w:t>4-5.</w:t>
      </w:r>
    </w:p>
    <w:p w14:paraId="0AB7AEE9" w14:textId="77777777" w:rsidR="008D1EB1" w:rsidRDefault="004C0D40">
      <w:pPr>
        <w:pStyle w:val="ListParagraph"/>
        <w:numPr>
          <w:ilvl w:val="0"/>
          <w:numId w:val="9"/>
        </w:numPr>
        <w:tabs>
          <w:tab w:val="left" w:pos="940"/>
        </w:tabs>
        <w:spacing w:before="4" w:line="242" w:lineRule="auto"/>
        <w:ind w:right="932"/>
        <w:rPr>
          <w:sz w:val="24"/>
        </w:rPr>
      </w:pPr>
      <w:r>
        <w:rPr>
          <w:sz w:val="24"/>
        </w:rPr>
        <w:t>If you haven’t done this already, use the CP Manager application to configure the device you are using. Refer to</w:t>
      </w:r>
      <w:r>
        <w:rPr>
          <w:color w:val="0000FF"/>
          <w:sz w:val="24"/>
        </w:rPr>
        <w:t xml:space="preserve"> </w:t>
      </w:r>
      <w:hyperlink w:anchor="_bookmark20" w:history="1">
        <w:r>
          <w:rPr>
            <w:color w:val="0000FF"/>
            <w:sz w:val="24"/>
            <w:u w:val="single" w:color="0000FF"/>
          </w:rPr>
          <w:t>Editing an Automated Instrument</w:t>
        </w:r>
      </w:hyperlink>
      <w:r>
        <w:rPr>
          <w:sz w:val="24"/>
        </w:rPr>
        <w:t>, p.</w:t>
      </w:r>
      <w:r>
        <w:rPr>
          <w:spacing w:val="-2"/>
          <w:sz w:val="24"/>
        </w:rPr>
        <w:t xml:space="preserve"> </w:t>
      </w:r>
      <w:r>
        <w:rPr>
          <w:sz w:val="24"/>
        </w:rPr>
        <w:t>6-3.</w:t>
      </w:r>
    </w:p>
    <w:p w14:paraId="43BDCD14" w14:textId="77777777" w:rsidR="008D1EB1" w:rsidRDefault="004C0D40">
      <w:pPr>
        <w:pStyle w:val="ListParagraph"/>
        <w:numPr>
          <w:ilvl w:val="0"/>
          <w:numId w:val="9"/>
        </w:numPr>
        <w:tabs>
          <w:tab w:val="left" w:pos="940"/>
        </w:tabs>
        <w:spacing w:before="1" w:line="242" w:lineRule="auto"/>
        <w:ind w:right="1176"/>
        <w:rPr>
          <w:sz w:val="24"/>
        </w:rPr>
      </w:pPr>
      <w:r>
        <w:rPr>
          <w:sz w:val="24"/>
        </w:rPr>
        <w:t>Proceed to the next section to make the new device protocol a subscriber to the device server.</w:t>
      </w:r>
    </w:p>
    <w:p w14:paraId="63714717" w14:textId="77777777" w:rsidR="008D1EB1" w:rsidRDefault="008D1EB1">
      <w:pPr>
        <w:pStyle w:val="BodyText"/>
        <w:spacing w:before="10"/>
      </w:pPr>
    </w:p>
    <w:p w14:paraId="0BC11A7F" w14:textId="77777777" w:rsidR="008D1EB1" w:rsidRDefault="004C0D40">
      <w:pPr>
        <w:pStyle w:val="Heading3"/>
        <w:jc w:val="both"/>
      </w:pPr>
      <w:bookmarkStart w:id="144" w:name="Adding_a_Device_Client_as_a_Server_Subsc"/>
      <w:bookmarkStart w:id="145" w:name="_bookmark89"/>
      <w:bookmarkEnd w:id="144"/>
      <w:bookmarkEnd w:id="145"/>
      <w:r>
        <w:t>Adding a Device Client as a Server Subscriber</w:t>
      </w:r>
    </w:p>
    <w:p w14:paraId="0A222526" w14:textId="77777777" w:rsidR="008D1EB1" w:rsidRDefault="004C0D40">
      <w:pPr>
        <w:pStyle w:val="BodyText"/>
        <w:spacing w:before="1" w:line="242" w:lineRule="auto"/>
        <w:ind w:left="220" w:right="1090"/>
        <w:jc w:val="both"/>
      </w:pPr>
      <w:r>
        <w:t>Next you have to make the newly-created protocols subscribers to MCAR DEVICE SERVER. Every client must be a subscriber to a server. That controls the outbound message to a medical device when you reply to it.</w:t>
      </w:r>
    </w:p>
    <w:p w14:paraId="5AF7E052" w14:textId="77777777" w:rsidR="008D1EB1" w:rsidRDefault="004C0D40">
      <w:pPr>
        <w:pStyle w:val="BodyText"/>
        <w:spacing w:before="3" w:line="242" w:lineRule="auto"/>
        <w:ind w:left="220" w:right="1188"/>
      </w:pPr>
      <w:r>
        <w:t>Go into MCAR DEVICE SERVER (under the protocol file or using the Interface Developer Option) and make sure that the new MCAR2 DEVICE CLIENT is a subscriber to it. Detailed steps follow:</w:t>
      </w:r>
    </w:p>
    <w:p w14:paraId="7265887F" w14:textId="77777777" w:rsidR="008D1EB1" w:rsidRDefault="004C0D40">
      <w:pPr>
        <w:pStyle w:val="ListParagraph"/>
        <w:numPr>
          <w:ilvl w:val="0"/>
          <w:numId w:val="8"/>
        </w:numPr>
        <w:tabs>
          <w:tab w:val="left" w:pos="940"/>
        </w:tabs>
        <w:spacing w:before="126"/>
        <w:rPr>
          <w:sz w:val="24"/>
        </w:rPr>
      </w:pPr>
      <w:r>
        <w:rPr>
          <w:sz w:val="24"/>
        </w:rPr>
        <w:t xml:space="preserve">At the Select Systems Manager Menu, select </w:t>
      </w:r>
      <w:r>
        <w:rPr>
          <w:b/>
          <w:sz w:val="24"/>
        </w:rPr>
        <w:t xml:space="preserve">HL </w:t>
      </w:r>
      <w:r>
        <w:rPr>
          <w:sz w:val="24"/>
        </w:rPr>
        <w:t>for the HL7 Main</w:t>
      </w:r>
      <w:r>
        <w:rPr>
          <w:spacing w:val="-1"/>
          <w:sz w:val="24"/>
        </w:rPr>
        <w:t xml:space="preserve"> </w:t>
      </w:r>
      <w:r>
        <w:rPr>
          <w:sz w:val="24"/>
        </w:rPr>
        <w:t>Menu.</w:t>
      </w:r>
    </w:p>
    <w:p w14:paraId="3C3260C1" w14:textId="77777777" w:rsidR="008D1EB1" w:rsidRDefault="004C0D40">
      <w:pPr>
        <w:pStyle w:val="ListParagraph"/>
        <w:numPr>
          <w:ilvl w:val="0"/>
          <w:numId w:val="8"/>
        </w:numPr>
        <w:tabs>
          <w:tab w:val="left" w:pos="940"/>
        </w:tabs>
        <w:spacing w:before="127"/>
        <w:rPr>
          <w:sz w:val="24"/>
        </w:rPr>
      </w:pPr>
      <w:r>
        <w:rPr>
          <w:sz w:val="24"/>
        </w:rPr>
        <w:t xml:space="preserve">At the Select HL7 Main Menu, select </w:t>
      </w:r>
      <w:r>
        <w:rPr>
          <w:b/>
          <w:sz w:val="24"/>
        </w:rPr>
        <w:t xml:space="preserve">IN </w:t>
      </w:r>
      <w:r>
        <w:rPr>
          <w:sz w:val="24"/>
        </w:rPr>
        <w:t>for Interface Developer Options.</w:t>
      </w:r>
    </w:p>
    <w:p w14:paraId="73B6A640" w14:textId="77777777" w:rsidR="008D1EB1" w:rsidRDefault="004C0D40">
      <w:pPr>
        <w:pStyle w:val="ListParagraph"/>
        <w:numPr>
          <w:ilvl w:val="0"/>
          <w:numId w:val="8"/>
        </w:numPr>
        <w:tabs>
          <w:tab w:val="left" w:pos="940"/>
        </w:tabs>
        <w:spacing w:before="128"/>
        <w:rPr>
          <w:sz w:val="24"/>
        </w:rPr>
      </w:pPr>
      <w:r>
        <w:rPr>
          <w:sz w:val="24"/>
        </w:rPr>
        <w:t xml:space="preserve">At Select Interface Developer Options, select </w:t>
      </w:r>
      <w:r>
        <w:rPr>
          <w:b/>
          <w:sz w:val="24"/>
        </w:rPr>
        <w:t xml:space="preserve">EP </w:t>
      </w:r>
      <w:r>
        <w:rPr>
          <w:sz w:val="24"/>
        </w:rPr>
        <w:t>for Protocol Edit.</w:t>
      </w:r>
    </w:p>
    <w:p w14:paraId="4114D2CC" w14:textId="77777777" w:rsidR="008D1EB1" w:rsidRDefault="004C0D40">
      <w:pPr>
        <w:pStyle w:val="ListParagraph"/>
        <w:numPr>
          <w:ilvl w:val="0"/>
          <w:numId w:val="8"/>
        </w:numPr>
        <w:tabs>
          <w:tab w:val="left" w:pos="940"/>
        </w:tabs>
        <w:spacing w:before="127" w:line="242" w:lineRule="auto"/>
        <w:ind w:right="1165"/>
        <w:rPr>
          <w:sz w:val="24"/>
        </w:rPr>
      </w:pPr>
      <w:r>
        <w:rPr>
          <w:sz w:val="24"/>
        </w:rPr>
        <w:t xml:space="preserve">At the Select PROTOCOL NAME prompt, select </w:t>
      </w:r>
      <w:r>
        <w:rPr>
          <w:b/>
          <w:sz w:val="24"/>
        </w:rPr>
        <w:t>MCAR Device Server</w:t>
      </w:r>
      <w:r>
        <w:rPr>
          <w:sz w:val="24"/>
        </w:rPr>
        <w:t>. (If your site uses a different server name, select the appropriate name. You can display a list of available options, if necessary.)</w:t>
      </w:r>
    </w:p>
    <w:p w14:paraId="56E7A52A" w14:textId="77777777" w:rsidR="008D1EB1" w:rsidRDefault="004C0D40">
      <w:pPr>
        <w:pStyle w:val="ListParagraph"/>
        <w:numPr>
          <w:ilvl w:val="0"/>
          <w:numId w:val="8"/>
        </w:numPr>
        <w:tabs>
          <w:tab w:val="left" w:pos="940"/>
        </w:tabs>
        <w:spacing w:before="126" w:line="242" w:lineRule="auto"/>
        <w:ind w:right="1219"/>
        <w:rPr>
          <w:sz w:val="24"/>
        </w:rPr>
      </w:pPr>
      <w:r>
        <w:rPr>
          <w:sz w:val="24"/>
        </w:rPr>
        <w:t xml:space="preserve">Press </w:t>
      </w:r>
      <w:r>
        <w:rPr>
          <w:b/>
          <w:sz w:val="24"/>
        </w:rPr>
        <w:t xml:space="preserve">[Enter] </w:t>
      </w:r>
      <w:r>
        <w:rPr>
          <w:sz w:val="24"/>
        </w:rPr>
        <w:t>at the TYPE prompt to go to PAGE 2 OF 2: the HL7 EVENT</w:t>
      </w:r>
      <w:r>
        <w:rPr>
          <w:spacing w:val="-27"/>
          <w:sz w:val="24"/>
        </w:rPr>
        <w:t xml:space="preserve"> </w:t>
      </w:r>
      <w:r>
        <w:rPr>
          <w:sz w:val="24"/>
        </w:rPr>
        <w:t>DRIVER screen. (Figure follows.)</w:t>
      </w:r>
    </w:p>
    <w:p w14:paraId="0FB819EC"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24C72829" w14:textId="77777777" w:rsidR="008D1EB1" w:rsidRDefault="00630C44">
      <w:pPr>
        <w:pStyle w:val="BodyText"/>
        <w:rPr>
          <w:sz w:val="20"/>
        </w:rPr>
      </w:pPr>
      <w:r>
        <w:pict w14:anchorId="678F3FC5">
          <v:line id="_x0000_s1033" style="position:absolute;z-index:251792384;mso-position-horizontal-relative:page;mso-position-vertical-relative:page" from="66.8pt,1in" to="66.8pt,10in" strokeweight=".48pt">
            <w10:wrap anchorx="page" anchory="page"/>
          </v:line>
        </w:pict>
      </w:r>
    </w:p>
    <w:p w14:paraId="075C73EE" w14:textId="77777777" w:rsidR="008D1EB1" w:rsidRDefault="008D1EB1">
      <w:pPr>
        <w:pStyle w:val="BodyText"/>
        <w:spacing w:before="9"/>
        <w:rPr>
          <w:sz w:val="21"/>
        </w:rPr>
      </w:pPr>
    </w:p>
    <w:p w14:paraId="00D82C6F" w14:textId="77777777" w:rsidR="008D1EB1" w:rsidRDefault="004C0D40">
      <w:pPr>
        <w:tabs>
          <w:tab w:val="left" w:pos="8138"/>
        </w:tabs>
        <w:spacing w:before="1" w:line="221" w:lineRule="exact"/>
        <w:ind w:left="3339"/>
        <w:rPr>
          <w:rFonts w:ascii="Courier New"/>
          <w:sz w:val="20"/>
        </w:rPr>
      </w:pPr>
      <w:r>
        <w:rPr>
          <w:rFonts w:ascii="Courier New"/>
          <w:sz w:val="20"/>
        </w:rPr>
        <w:t>HL7</w:t>
      </w:r>
      <w:r>
        <w:rPr>
          <w:rFonts w:ascii="Courier New"/>
          <w:spacing w:val="-4"/>
          <w:sz w:val="20"/>
        </w:rPr>
        <w:t xml:space="preserve"> </w:t>
      </w:r>
      <w:r>
        <w:rPr>
          <w:rFonts w:ascii="Courier New"/>
          <w:sz w:val="20"/>
        </w:rPr>
        <w:t>EVENT</w:t>
      </w:r>
      <w:r>
        <w:rPr>
          <w:rFonts w:ascii="Courier New"/>
          <w:spacing w:val="-4"/>
          <w:sz w:val="20"/>
        </w:rPr>
        <w:t xml:space="preserve"> </w:t>
      </w:r>
      <w:r>
        <w:rPr>
          <w:rFonts w:ascii="Courier New"/>
          <w:sz w:val="20"/>
        </w:rPr>
        <w:t>DRIVER</w:t>
      </w:r>
      <w:r>
        <w:rPr>
          <w:rFonts w:ascii="Courier New"/>
          <w:sz w:val="20"/>
        </w:rPr>
        <w:tab/>
        <w:t>PAGE 2 OF</w:t>
      </w:r>
      <w:r>
        <w:rPr>
          <w:rFonts w:ascii="Courier New"/>
          <w:spacing w:val="-3"/>
          <w:sz w:val="20"/>
        </w:rPr>
        <w:t xml:space="preserve"> </w:t>
      </w:r>
      <w:r>
        <w:rPr>
          <w:rFonts w:ascii="Courier New"/>
          <w:sz w:val="20"/>
        </w:rPr>
        <w:t>2</w:t>
      </w:r>
    </w:p>
    <w:p w14:paraId="002D4FEE" w14:textId="77777777" w:rsidR="008D1EB1" w:rsidRDefault="00630C44">
      <w:pPr>
        <w:spacing w:line="221" w:lineRule="exact"/>
        <w:ind w:left="3219"/>
        <w:rPr>
          <w:rFonts w:ascii="Courier New"/>
          <w:sz w:val="20"/>
        </w:rPr>
      </w:pPr>
      <w:r>
        <w:pict w14:anchorId="7D8E50B7">
          <v:shape id="_x0000_s1032" style="position:absolute;left:0;text-align:left;margin-left:1in;margin-top:15.95pt;width:461.85pt;height:.1pt;z-index:-251526144;mso-wrap-distance-left:0;mso-wrap-distance-right:0;mso-position-horizontal-relative:page" coordorigin="1440,319" coordsize="9237,0" path="m1440,319r9237,e" filled="f" strokeweight=".20856mm">
            <v:stroke dashstyle="dash"/>
            <v:path arrowok="t"/>
            <w10:wrap type="topAndBottom" anchorx="page"/>
          </v:shape>
        </w:pict>
      </w:r>
      <w:r w:rsidR="004C0D40">
        <w:rPr>
          <w:rFonts w:ascii="Courier New"/>
          <w:sz w:val="20"/>
        </w:rPr>
        <w:t>MCAR Device Server</w:t>
      </w:r>
    </w:p>
    <w:p w14:paraId="65601A60" w14:textId="77777777" w:rsidR="008D1EB1" w:rsidRDefault="004C0D40">
      <w:pPr>
        <w:spacing w:before="70" w:line="221" w:lineRule="exact"/>
        <w:ind w:left="939"/>
        <w:rPr>
          <w:rFonts w:ascii="Courier New"/>
          <w:sz w:val="20"/>
        </w:rPr>
      </w:pPr>
      <w:r>
        <w:rPr>
          <w:rFonts w:ascii="Courier New"/>
          <w:sz w:val="20"/>
        </w:rPr>
        <w:t>SENDING APPLICATION: INST-MCAR</w:t>
      </w:r>
    </w:p>
    <w:p w14:paraId="32E0D411" w14:textId="77777777" w:rsidR="008D1EB1" w:rsidRDefault="004C0D40">
      <w:pPr>
        <w:tabs>
          <w:tab w:val="left" w:pos="6698"/>
        </w:tabs>
        <w:spacing w:before="2" w:line="228" w:lineRule="auto"/>
        <w:ind w:left="1179" w:right="1900" w:hanging="840"/>
        <w:rPr>
          <w:rFonts w:ascii="Courier New"/>
          <w:sz w:val="20"/>
        </w:rPr>
      </w:pPr>
      <w:r>
        <w:rPr>
          <w:rFonts w:ascii="Courier New"/>
          <w:sz w:val="20"/>
        </w:rPr>
        <w:t>TRANSACTION MESSAGE</w:t>
      </w:r>
      <w:r>
        <w:rPr>
          <w:rFonts w:ascii="Courier New"/>
          <w:spacing w:val="-10"/>
          <w:sz w:val="20"/>
        </w:rPr>
        <w:t xml:space="preserve"> </w:t>
      </w:r>
      <w:r>
        <w:rPr>
          <w:rFonts w:ascii="Courier New"/>
          <w:sz w:val="20"/>
        </w:rPr>
        <w:t>TYPE:</w:t>
      </w:r>
      <w:r>
        <w:rPr>
          <w:rFonts w:ascii="Courier New"/>
          <w:spacing w:val="-5"/>
          <w:sz w:val="20"/>
        </w:rPr>
        <w:t xml:space="preserve"> </w:t>
      </w:r>
      <w:r>
        <w:rPr>
          <w:rFonts w:ascii="Courier New"/>
          <w:sz w:val="20"/>
        </w:rPr>
        <w:t>ORU</w:t>
      </w:r>
      <w:r>
        <w:rPr>
          <w:rFonts w:ascii="Courier New"/>
          <w:sz w:val="20"/>
        </w:rPr>
        <w:tab/>
        <w:t>EVENT TYPE:</w:t>
      </w:r>
      <w:r>
        <w:rPr>
          <w:rFonts w:ascii="Courier New"/>
          <w:spacing w:val="-10"/>
          <w:sz w:val="20"/>
        </w:rPr>
        <w:t xml:space="preserve"> </w:t>
      </w:r>
      <w:r>
        <w:rPr>
          <w:rFonts w:ascii="Courier New"/>
          <w:sz w:val="20"/>
        </w:rPr>
        <w:t>R01 MESSAGE</w:t>
      </w:r>
      <w:r>
        <w:rPr>
          <w:rFonts w:ascii="Courier New"/>
          <w:spacing w:val="-2"/>
          <w:sz w:val="20"/>
        </w:rPr>
        <w:t xml:space="preserve"> </w:t>
      </w:r>
      <w:r>
        <w:rPr>
          <w:rFonts w:ascii="Courier New"/>
          <w:sz w:val="20"/>
        </w:rPr>
        <w:t>STRUCTURE:</w:t>
      </w:r>
    </w:p>
    <w:p w14:paraId="76344F90" w14:textId="77777777" w:rsidR="008D1EB1" w:rsidRDefault="004C0D40">
      <w:pPr>
        <w:tabs>
          <w:tab w:val="left" w:pos="5498"/>
          <w:tab w:val="left" w:pos="6698"/>
        </w:tabs>
        <w:spacing w:line="228" w:lineRule="auto"/>
        <w:ind w:left="1419" w:right="1899" w:firstLine="239"/>
        <w:rPr>
          <w:rFonts w:ascii="Courier New"/>
          <w:sz w:val="20"/>
        </w:rPr>
      </w:pPr>
      <w:r>
        <w:rPr>
          <w:rFonts w:ascii="Courier New"/>
          <w:sz w:val="20"/>
        </w:rPr>
        <w:t>PROCESSING</w:t>
      </w:r>
      <w:r>
        <w:rPr>
          <w:rFonts w:ascii="Courier New"/>
          <w:spacing w:val="-4"/>
          <w:sz w:val="20"/>
        </w:rPr>
        <w:t xml:space="preserve"> </w:t>
      </w:r>
      <w:r>
        <w:rPr>
          <w:rFonts w:ascii="Courier New"/>
          <w:sz w:val="20"/>
        </w:rPr>
        <w:t>ID:</w:t>
      </w:r>
      <w:r>
        <w:rPr>
          <w:rFonts w:ascii="Courier New"/>
          <w:spacing w:val="-4"/>
          <w:sz w:val="20"/>
        </w:rPr>
        <w:t xml:space="preserve"> </w:t>
      </w:r>
      <w:r>
        <w:rPr>
          <w:rFonts w:ascii="Courier New"/>
          <w:sz w:val="20"/>
        </w:rPr>
        <w:t>P</w:t>
      </w:r>
      <w:r>
        <w:rPr>
          <w:rFonts w:ascii="Courier New"/>
          <w:sz w:val="20"/>
        </w:rPr>
        <w:tab/>
      </w:r>
      <w:r>
        <w:rPr>
          <w:rFonts w:ascii="Courier New"/>
          <w:sz w:val="20"/>
        </w:rPr>
        <w:tab/>
        <w:t>VERSION ID: 2.3 ACCEPT</w:t>
      </w:r>
      <w:r>
        <w:rPr>
          <w:rFonts w:ascii="Courier New"/>
          <w:spacing w:val="-4"/>
          <w:sz w:val="20"/>
        </w:rPr>
        <w:t xml:space="preserve"> </w:t>
      </w:r>
      <w:r>
        <w:rPr>
          <w:rFonts w:ascii="Courier New"/>
          <w:sz w:val="20"/>
        </w:rPr>
        <w:t>ACK</w:t>
      </w:r>
      <w:r>
        <w:rPr>
          <w:rFonts w:ascii="Courier New"/>
          <w:spacing w:val="-4"/>
          <w:sz w:val="20"/>
        </w:rPr>
        <w:t xml:space="preserve"> </w:t>
      </w:r>
      <w:r>
        <w:rPr>
          <w:rFonts w:ascii="Courier New"/>
          <w:sz w:val="20"/>
        </w:rPr>
        <w:t>CODE:</w:t>
      </w:r>
      <w:r>
        <w:rPr>
          <w:rFonts w:ascii="Courier New"/>
          <w:sz w:val="20"/>
        </w:rPr>
        <w:tab/>
        <w:t>APPLICATION ACK</w:t>
      </w:r>
      <w:r>
        <w:rPr>
          <w:rFonts w:ascii="Courier New"/>
          <w:spacing w:val="-6"/>
          <w:sz w:val="20"/>
        </w:rPr>
        <w:t xml:space="preserve"> </w:t>
      </w:r>
      <w:r>
        <w:rPr>
          <w:rFonts w:ascii="Courier New"/>
          <w:sz w:val="20"/>
        </w:rPr>
        <w:t>TYPE:</w:t>
      </w:r>
    </w:p>
    <w:p w14:paraId="4FDD3AC7" w14:textId="77777777" w:rsidR="008D1EB1" w:rsidRDefault="008D1EB1">
      <w:pPr>
        <w:pStyle w:val="BodyText"/>
        <w:spacing w:before="1"/>
        <w:rPr>
          <w:rFonts w:ascii="Courier New"/>
          <w:sz w:val="18"/>
        </w:rPr>
      </w:pPr>
    </w:p>
    <w:p w14:paraId="7524BAAF" w14:textId="77777777" w:rsidR="008D1EB1" w:rsidRDefault="004C0D40">
      <w:pPr>
        <w:spacing w:line="214" w:lineRule="exact"/>
        <w:ind w:left="339"/>
        <w:rPr>
          <w:rFonts w:ascii="Courier New"/>
          <w:sz w:val="20"/>
        </w:rPr>
      </w:pPr>
      <w:r>
        <w:rPr>
          <w:rFonts w:ascii="Courier New"/>
          <w:sz w:val="20"/>
        </w:rPr>
        <w:t>RESPONSE PROCESSING RTN:</w:t>
      </w:r>
    </w:p>
    <w:p w14:paraId="1D1AB5FA" w14:textId="77777777" w:rsidR="008D1EB1" w:rsidRDefault="004C0D40">
      <w:pPr>
        <w:spacing w:line="221" w:lineRule="exact"/>
        <w:ind w:left="3459"/>
        <w:rPr>
          <w:rFonts w:ascii="Courier New"/>
          <w:sz w:val="20"/>
        </w:rPr>
      </w:pPr>
      <w:r>
        <w:rPr>
          <w:rFonts w:ascii="Courier New"/>
          <w:sz w:val="20"/>
        </w:rPr>
        <w:t>SUBSCRIBERS</w:t>
      </w:r>
    </w:p>
    <w:p w14:paraId="24C3E89A" w14:textId="77777777" w:rsidR="008D1EB1" w:rsidRDefault="004C0D40">
      <w:pPr>
        <w:spacing w:before="3" w:line="228" w:lineRule="auto"/>
        <w:ind w:left="459" w:right="7640"/>
        <w:rPr>
          <w:rFonts w:ascii="Courier New"/>
          <w:sz w:val="20"/>
        </w:rPr>
      </w:pPr>
      <w:r>
        <w:rPr>
          <w:rFonts w:ascii="Courier New"/>
          <w:sz w:val="20"/>
        </w:rPr>
        <w:t>MCAR Device Client MCAR Device Client2</w:t>
      </w:r>
    </w:p>
    <w:p w14:paraId="0ABF18F1" w14:textId="77777777" w:rsidR="008D1EB1" w:rsidRDefault="00630C44">
      <w:pPr>
        <w:pStyle w:val="BodyText"/>
        <w:spacing w:before="5"/>
        <w:rPr>
          <w:rFonts w:ascii="Courier New"/>
          <w:sz w:val="14"/>
        </w:rPr>
      </w:pPr>
      <w:r>
        <w:pict w14:anchorId="57BB68C0">
          <v:shape id="_x0000_s1031" style="position:absolute;margin-left:1in;margin-top:10.4pt;width:461.85pt;height:.1pt;z-index:-251525120;mso-wrap-distance-left:0;mso-wrap-distance-right:0;mso-position-horizontal-relative:page" coordorigin="1440,208" coordsize="9237,0" path="m1440,208r9237,e" filled="f" strokeweight=".14492mm">
            <v:path arrowok="t"/>
            <w10:wrap type="topAndBottom" anchorx="page"/>
          </v:shape>
        </w:pict>
      </w:r>
    </w:p>
    <w:p w14:paraId="602C837B" w14:textId="77777777" w:rsidR="008D1EB1" w:rsidRDefault="004C0D40">
      <w:pPr>
        <w:pStyle w:val="ListParagraph"/>
        <w:numPr>
          <w:ilvl w:val="0"/>
          <w:numId w:val="8"/>
        </w:numPr>
        <w:tabs>
          <w:tab w:val="left" w:pos="940"/>
        </w:tabs>
        <w:spacing w:before="95" w:line="244" w:lineRule="auto"/>
        <w:ind w:left="939" w:right="861"/>
        <w:rPr>
          <w:sz w:val="24"/>
        </w:rPr>
      </w:pPr>
      <w:r>
        <w:rPr>
          <w:sz w:val="24"/>
        </w:rPr>
        <w:t xml:space="preserve">To add the new protocol as a subscriber, </w:t>
      </w:r>
      <w:r>
        <w:rPr>
          <w:b/>
          <w:sz w:val="24"/>
        </w:rPr>
        <w:t xml:space="preserve">[Down Arrow] </w:t>
      </w:r>
      <w:r>
        <w:rPr>
          <w:sz w:val="24"/>
        </w:rPr>
        <w:t xml:space="preserve">or </w:t>
      </w:r>
      <w:r>
        <w:rPr>
          <w:b/>
          <w:sz w:val="24"/>
        </w:rPr>
        <w:t xml:space="preserve">[Tab] </w:t>
      </w:r>
      <w:r>
        <w:rPr>
          <w:sz w:val="24"/>
        </w:rPr>
        <w:t xml:space="preserve">down to the line below MCAR Device Client and </w:t>
      </w:r>
      <w:r>
        <w:rPr>
          <w:b/>
          <w:sz w:val="24"/>
        </w:rPr>
        <w:t xml:space="preserve">enter the name of the new subscriber </w:t>
      </w:r>
      <w:r>
        <w:rPr>
          <w:sz w:val="24"/>
        </w:rPr>
        <w:t>(e.g., MCAR2 Device Client). The HL7 screen displays.</w:t>
      </w:r>
    </w:p>
    <w:p w14:paraId="26BCECC9" w14:textId="77777777" w:rsidR="008D1EB1" w:rsidRDefault="004C0D40">
      <w:pPr>
        <w:pStyle w:val="ListParagraph"/>
        <w:numPr>
          <w:ilvl w:val="0"/>
          <w:numId w:val="8"/>
        </w:numPr>
        <w:tabs>
          <w:tab w:val="left" w:pos="940"/>
        </w:tabs>
        <w:spacing w:before="122" w:line="247" w:lineRule="auto"/>
        <w:ind w:right="820"/>
        <w:rPr>
          <w:sz w:val="24"/>
        </w:rPr>
      </w:pPr>
      <w:r>
        <w:rPr>
          <w:sz w:val="24"/>
        </w:rPr>
        <w:t xml:space="preserve">Verify that the entries are correct, then </w:t>
      </w:r>
      <w:r>
        <w:rPr>
          <w:b/>
          <w:sz w:val="24"/>
        </w:rPr>
        <w:t xml:space="preserve">[Down Arrow] </w:t>
      </w:r>
      <w:r>
        <w:rPr>
          <w:sz w:val="24"/>
        </w:rPr>
        <w:t xml:space="preserve">down to the COMMAND line and select </w:t>
      </w:r>
      <w:r>
        <w:rPr>
          <w:b/>
          <w:sz w:val="24"/>
        </w:rPr>
        <w:t>Close</w:t>
      </w:r>
      <w:r>
        <w:rPr>
          <w:sz w:val="24"/>
        </w:rPr>
        <w:t>. You return to the MCAR Device Server</w:t>
      </w:r>
      <w:r>
        <w:rPr>
          <w:spacing w:val="-1"/>
          <w:sz w:val="24"/>
        </w:rPr>
        <w:t xml:space="preserve"> </w:t>
      </w:r>
      <w:r>
        <w:rPr>
          <w:sz w:val="24"/>
        </w:rPr>
        <w:t>screen.</w:t>
      </w:r>
    </w:p>
    <w:p w14:paraId="38D4B276" w14:textId="77777777" w:rsidR="008D1EB1" w:rsidRDefault="004C0D40">
      <w:pPr>
        <w:pStyle w:val="ListParagraph"/>
        <w:numPr>
          <w:ilvl w:val="0"/>
          <w:numId w:val="8"/>
        </w:numPr>
        <w:tabs>
          <w:tab w:val="left" w:pos="940"/>
        </w:tabs>
        <w:spacing w:before="114"/>
        <w:rPr>
          <w:sz w:val="24"/>
        </w:rPr>
      </w:pPr>
      <w:r>
        <w:rPr>
          <w:sz w:val="24"/>
        </w:rPr>
        <w:t>Repeat steps 6-7 if you need to add more</w:t>
      </w:r>
      <w:r>
        <w:rPr>
          <w:spacing w:val="-1"/>
          <w:sz w:val="24"/>
        </w:rPr>
        <w:t xml:space="preserve"> </w:t>
      </w:r>
      <w:r>
        <w:rPr>
          <w:sz w:val="24"/>
        </w:rPr>
        <w:t>subscribers.</w:t>
      </w:r>
    </w:p>
    <w:p w14:paraId="52CF31BB" w14:textId="77777777" w:rsidR="008D1EB1" w:rsidRDefault="004C0D40">
      <w:pPr>
        <w:pStyle w:val="ListParagraph"/>
        <w:numPr>
          <w:ilvl w:val="0"/>
          <w:numId w:val="8"/>
        </w:numPr>
        <w:tabs>
          <w:tab w:val="left" w:pos="940"/>
        </w:tabs>
        <w:spacing w:before="127"/>
        <w:rPr>
          <w:sz w:val="24"/>
        </w:rPr>
      </w:pPr>
      <w:r>
        <w:rPr>
          <w:b/>
          <w:sz w:val="24"/>
        </w:rPr>
        <w:t xml:space="preserve">[Down Arrow] </w:t>
      </w:r>
      <w:r>
        <w:rPr>
          <w:sz w:val="24"/>
        </w:rPr>
        <w:t>down to the COMMAND line and select</w:t>
      </w:r>
      <w:r>
        <w:rPr>
          <w:spacing w:val="-3"/>
          <w:sz w:val="24"/>
        </w:rPr>
        <w:t xml:space="preserve"> </w:t>
      </w:r>
      <w:r>
        <w:rPr>
          <w:sz w:val="24"/>
        </w:rPr>
        <w:t>Save.</w:t>
      </w:r>
    </w:p>
    <w:p w14:paraId="71B3BD1B" w14:textId="77777777" w:rsidR="008D1EB1" w:rsidRDefault="004C0D40">
      <w:pPr>
        <w:pStyle w:val="ListParagraph"/>
        <w:numPr>
          <w:ilvl w:val="0"/>
          <w:numId w:val="8"/>
        </w:numPr>
        <w:tabs>
          <w:tab w:val="left" w:pos="940"/>
        </w:tabs>
        <w:spacing w:before="127"/>
        <w:rPr>
          <w:sz w:val="24"/>
        </w:rPr>
      </w:pPr>
      <w:r>
        <w:rPr>
          <w:sz w:val="24"/>
        </w:rPr>
        <w:t xml:space="preserve">In the COMMAND line, select </w:t>
      </w:r>
      <w:r>
        <w:rPr>
          <w:b/>
          <w:sz w:val="24"/>
        </w:rPr>
        <w:t>Exit</w:t>
      </w:r>
      <w:r>
        <w:rPr>
          <w:sz w:val="24"/>
        </w:rPr>
        <w:t>.</w:t>
      </w:r>
    </w:p>
    <w:p w14:paraId="176A9D69" w14:textId="77777777" w:rsidR="008D1EB1" w:rsidRDefault="008D1EB1">
      <w:pPr>
        <w:rPr>
          <w:sz w:val="24"/>
        </w:rPr>
        <w:sectPr w:rsidR="008D1EB1">
          <w:pgSz w:w="12240" w:h="15840"/>
          <w:pgMar w:top="940" w:right="620" w:bottom="1160" w:left="1220" w:header="730" w:footer="964" w:gutter="0"/>
          <w:cols w:space="720"/>
        </w:sectPr>
      </w:pPr>
    </w:p>
    <w:p w14:paraId="70258E7F" w14:textId="77777777" w:rsidR="008D1EB1" w:rsidRDefault="00630C44">
      <w:pPr>
        <w:pStyle w:val="BodyText"/>
        <w:rPr>
          <w:sz w:val="20"/>
        </w:rPr>
      </w:pPr>
      <w:r>
        <w:pict w14:anchorId="4BAE79B9">
          <v:line id="_x0000_s1030" style="position:absolute;z-index:251794432;mso-position-horizontal-relative:page;mso-position-vertical-relative:page" from="66.8pt,1in" to="66.8pt,10in" strokeweight=".48pt">
            <w10:wrap anchorx="page" anchory="page"/>
          </v:line>
        </w:pict>
      </w:r>
    </w:p>
    <w:bookmarkStart w:id="146" w:name="__Using_Port_5000"/>
    <w:bookmarkStart w:id="147" w:name="_bookmark90"/>
    <w:bookmarkStart w:id="148" w:name="_bookmark91"/>
    <w:bookmarkEnd w:id="146"/>
    <w:bookmarkEnd w:id="147"/>
    <w:bookmarkEnd w:id="148"/>
    <w:p w14:paraId="6BD897AB" w14:textId="77777777" w:rsidR="008D1EB1" w:rsidRDefault="004C0D40">
      <w:pPr>
        <w:spacing w:before="211"/>
        <w:ind w:left="230"/>
        <w:rPr>
          <w:b/>
          <w:sz w:val="32"/>
        </w:rPr>
      </w:pPr>
      <w:r>
        <w:fldChar w:fldCharType="begin"/>
      </w:r>
      <w:r>
        <w:instrText xml:space="preserve"> HYPERLINK \l "_bookmark95" </w:instrText>
      </w:r>
      <w:r>
        <w:fldChar w:fldCharType="separate"/>
      </w:r>
      <w:r>
        <w:rPr>
          <w:b/>
          <w:color w:val="800080"/>
          <w:position w:val="15"/>
          <w:sz w:val="21"/>
        </w:rPr>
        <w:t>1</w:t>
      </w:r>
      <w:r>
        <w:rPr>
          <w:b/>
          <w:color w:val="800080"/>
          <w:position w:val="15"/>
          <w:sz w:val="21"/>
        </w:rPr>
        <w:fldChar w:fldCharType="end"/>
      </w:r>
      <w:r>
        <w:rPr>
          <w:b/>
          <w:color w:val="800080"/>
          <w:sz w:val="32"/>
        </w:rPr>
        <w:t>Using Port 5000</w:t>
      </w:r>
    </w:p>
    <w:p w14:paraId="6F3F6CEF" w14:textId="77777777" w:rsidR="008D1EB1" w:rsidRDefault="004C0D40">
      <w:pPr>
        <w:pStyle w:val="BodyText"/>
        <w:spacing w:before="2" w:line="242" w:lineRule="auto"/>
        <w:ind w:left="220" w:right="1621"/>
      </w:pPr>
      <w:r>
        <w:t>Port 5000 is a Multi-Port Listener. The only reason to use the multiport listener is if your inbound port doesn’t work correctly because Cache is not handling ports correctly.</w:t>
      </w:r>
    </w:p>
    <w:p w14:paraId="6F4309BA" w14:textId="77777777" w:rsidR="008D1EB1" w:rsidRDefault="004C0D40">
      <w:pPr>
        <w:pStyle w:val="BodyText"/>
        <w:spacing w:before="1" w:line="242" w:lineRule="auto"/>
        <w:ind w:left="220" w:right="848"/>
      </w:pPr>
      <w:r>
        <w:t>If Cache is handling ports correctly, then you should let Cache handle them. Use the individually shared ports for your devices rather than using the Multi-Port Listener.</w:t>
      </w:r>
    </w:p>
    <w:p w14:paraId="79D91CFA" w14:textId="77777777" w:rsidR="008D1EB1" w:rsidRDefault="004C0D40">
      <w:pPr>
        <w:pStyle w:val="BodyText"/>
        <w:spacing w:before="2" w:line="242" w:lineRule="auto"/>
        <w:ind w:left="220" w:right="1208"/>
      </w:pPr>
      <w:r>
        <w:t>If you’re at a facility that has listener problems under Cache, then use port 5000. Port 5000 is handled by VMS, not Cache.</w:t>
      </w:r>
    </w:p>
    <w:p w14:paraId="19399F21" w14:textId="77777777" w:rsidR="008D1EB1" w:rsidRDefault="004C0D40">
      <w:pPr>
        <w:pStyle w:val="BodyText"/>
        <w:spacing w:before="2"/>
        <w:ind w:left="220"/>
      </w:pPr>
      <w:r>
        <w:t>Most sites allocate 25 ports to port 5000, but more can be allocated, if necessary.</w:t>
      </w:r>
    </w:p>
    <w:p w14:paraId="529A75A7" w14:textId="77777777" w:rsidR="008D1EB1" w:rsidRDefault="008D1EB1">
      <w:pPr>
        <w:pStyle w:val="BodyText"/>
        <w:rPr>
          <w:sz w:val="25"/>
        </w:rPr>
      </w:pPr>
    </w:p>
    <w:p w14:paraId="0AA05825" w14:textId="77777777" w:rsidR="008D1EB1" w:rsidRDefault="004C0D40">
      <w:pPr>
        <w:pStyle w:val="Heading3"/>
      </w:pPr>
      <w:bookmarkStart w:id="149" w:name="Benefits_of_Using_a_Single_Port_Listener"/>
      <w:bookmarkStart w:id="150" w:name="_bookmark92"/>
      <w:bookmarkEnd w:id="149"/>
      <w:bookmarkEnd w:id="150"/>
      <w:r>
        <w:t>Benefits of Using a Single Port Listener</w:t>
      </w:r>
    </w:p>
    <w:p w14:paraId="44623A10" w14:textId="77777777" w:rsidR="008D1EB1" w:rsidRDefault="004C0D40">
      <w:pPr>
        <w:pStyle w:val="BodyText"/>
        <w:spacing w:before="1" w:line="242" w:lineRule="auto"/>
        <w:ind w:left="220" w:right="1102"/>
      </w:pPr>
      <w:r>
        <w:t>A single port is easier to monitor and debug. It’s easy to determine if the problem is caused by the link or something else.</w:t>
      </w:r>
    </w:p>
    <w:p w14:paraId="075A619D" w14:textId="77777777" w:rsidR="008D1EB1" w:rsidRDefault="004C0D40">
      <w:pPr>
        <w:pStyle w:val="BodyText"/>
        <w:spacing w:before="2" w:line="242" w:lineRule="auto"/>
        <w:ind w:left="220" w:right="1141"/>
      </w:pPr>
      <w:r>
        <w:t>If you set up another Multi-Port Listener, you have to set it up in VMS. You’ll have to do that through UCX, which is a lot of work and beyond the scope of this document,</w:t>
      </w:r>
    </w:p>
    <w:p w14:paraId="315F89CB" w14:textId="77777777" w:rsidR="008D1EB1" w:rsidRDefault="008D1EB1">
      <w:pPr>
        <w:pStyle w:val="BodyText"/>
        <w:spacing w:before="10"/>
      </w:pPr>
    </w:p>
    <w:p w14:paraId="39360EB5" w14:textId="77777777" w:rsidR="008D1EB1" w:rsidRDefault="004C0D40">
      <w:pPr>
        <w:pStyle w:val="Heading3"/>
      </w:pPr>
      <w:bookmarkStart w:id="151" w:name="Setting_Up_Port_5000"/>
      <w:bookmarkStart w:id="152" w:name="_bookmark93"/>
      <w:bookmarkEnd w:id="151"/>
      <w:bookmarkEnd w:id="152"/>
      <w:r>
        <w:t>Setting Up Port 5000</w:t>
      </w:r>
    </w:p>
    <w:p w14:paraId="69DF070D" w14:textId="77777777" w:rsidR="008D1EB1" w:rsidRDefault="004C0D40">
      <w:pPr>
        <w:pStyle w:val="ListParagraph"/>
        <w:numPr>
          <w:ilvl w:val="0"/>
          <w:numId w:val="7"/>
        </w:numPr>
        <w:tabs>
          <w:tab w:val="left" w:pos="940"/>
        </w:tabs>
        <w:spacing w:before="121" w:line="242" w:lineRule="auto"/>
        <w:ind w:right="1347"/>
        <w:rPr>
          <w:sz w:val="24"/>
        </w:rPr>
      </w:pPr>
      <w:r>
        <w:rPr>
          <w:sz w:val="24"/>
        </w:rPr>
        <w:t xml:space="preserve">Edit MCAR DEVICE CLIENT so the logical link points to VAxxx (where xxx is </w:t>
      </w:r>
      <w:r>
        <w:rPr>
          <w:spacing w:val="-7"/>
          <w:sz w:val="24"/>
        </w:rPr>
        <w:t xml:space="preserve">an </w:t>
      </w:r>
      <w:r>
        <w:rPr>
          <w:sz w:val="24"/>
        </w:rPr>
        <w:t>abbreviation for the hospital).</w:t>
      </w:r>
    </w:p>
    <w:p w14:paraId="2C1E5AA3" w14:textId="77777777" w:rsidR="008D1EB1" w:rsidRDefault="004C0D40">
      <w:pPr>
        <w:pStyle w:val="ListParagraph"/>
        <w:numPr>
          <w:ilvl w:val="0"/>
          <w:numId w:val="7"/>
        </w:numPr>
        <w:tabs>
          <w:tab w:val="left" w:pos="940"/>
        </w:tabs>
        <w:spacing w:before="122"/>
        <w:rPr>
          <w:sz w:val="24"/>
        </w:rPr>
      </w:pPr>
      <w:r>
        <w:rPr>
          <w:sz w:val="24"/>
        </w:rPr>
        <w:t>Make sure all CP Medical devices send to port 5000.</w:t>
      </w:r>
    </w:p>
    <w:p w14:paraId="2387DBAF" w14:textId="77777777" w:rsidR="008D1EB1" w:rsidRDefault="004C0D40">
      <w:pPr>
        <w:pStyle w:val="ListParagraph"/>
        <w:numPr>
          <w:ilvl w:val="0"/>
          <w:numId w:val="7"/>
        </w:numPr>
        <w:tabs>
          <w:tab w:val="left" w:pos="940"/>
        </w:tabs>
        <w:spacing w:before="123" w:line="244" w:lineRule="auto"/>
        <w:ind w:right="1022"/>
        <w:rPr>
          <w:sz w:val="24"/>
        </w:rPr>
      </w:pPr>
      <w:r>
        <w:rPr>
          <w:sz w:val="24"/>
        </w:rPr>
        <w:t>You don’t need to set up an additional MCAR INST (logical link) because you’re using an existing logical link which is VA</w:t>
      </w:r>
      <w:r>
        <w:rPr>
          <w:b/>
          <w:sz w:val="24"/>
        </w:rPr>
        <w:t>xxx</w:t>
      </w:r>
      <w:r>
        <w:rPr>
          <w:sz w:val="24"/>
        </w:rPr>
        <w:t>, where xxx is an abbreviation for the hospital (e.g., VAHIN for</w:t>
      </w:r>
      <w:r>
        <w:rPr>
          <w:spacing w:val="-2"/>
          <w:sz w:val="24"/>
        </w:rPr>
        <w:t xml:space="preserve"> </w:t>
      </w:r>
      <w:r>
        <w:rPr>
          <w:sz w:val="24"/>
        </w:rPr>
        <w:t>Hines).</w:t>
      </w:r>
    </w:p>
    <w:p w14:paraId="2E039274" w14:textId="77777777" w:rsidR="008D1EB1" w:rsidRDefault="004C0D40">
      <w:pPr>
        <w:pStyle w:val="ListParagraph"/>
        <w:numPr>
          <w:ilvl w:val="0"/>
          <w:numId w:val="7"/>
        </w:numPr>
        <w:tabs>
          <w:tab w:val="left" w:pos="940"/>
        </w:tabs>
        <w:spacing w:before="118"/>
        <w:rPr>
          <w:sz w:val="24"/>
        </w:rPr>
      </w:pPr>
      <w:r>
        <w:rPr>
          <w:sz w:val="24"/>
        </w:rPr>
        <w:t>Make it an MCAR DEVICE server subscriber.</w:t>
      </w:r>
    </w:p>
    <w:p w14:paraId="5A1649BA" w14:textId="77777777" w:rsidR="008D1EB1" w:rsidRDefault="008D1EB1">
      <w:pPr>
        <w:pStyle w:val="BodyText"/>
        <w:spacing w:before="6"/>
      </w:pPr>
    </w:p>
    <w:p w14:paraId="24173964" w14:textId="77777777" w:rsidR="008D1EB1" w:rsidRDefault="004C0D40">
      <w:pPr>
        <w:pStyle w:val="Heading2"/>
        <w:spacing w:before="0"/>
      </w:pPr>
      <w:bookmarkStart w:id="153" w:name="File_Settings"/>
      <w:bookmarkStart w:id="154" w:name="_bookmark94"/>
      <w:bookmarkEnd w:id="153"/>
      <w:bookmarkEnd w:id="154"/>
      <w:r>
        <w:rPr>
          <w:color w:val="800080"/>
        </w:rPr>
        <w:t>File Settings</w:t>
      </w:r>
    </w:p>
    <w:p w14:paraId="2A017C7C" w14:textId="77777777" w:rsidR="008D1EB1" w:rsidRDefault="004C0D40">
      <w:pPr>
        <w:pStyle w:val="BodyText"/>
        <w:spacing w:before="281" w:line="242" w:lineRule="auto"/>
        <w:ind w:left="220" w:right="862"/>
      </w:pPr>
      <w:r>
        <w:t>The parameter settings for the HL7 Application Parameter file, HL Logical Link file, and the Protocol file are automatically set during the CP installation. They are listed here for reference. Fields that have bolded field names and bolded field entries must be set exactly as they appear in these examples.</w:t>
      </w:r>
    </w:p>
    <w:p w14:paraId="16115BA5" w14:textId="77777777" w:rsidR="008D1EB1" w:rsidRDefault="008D1EB1">
      <w:pPr>
        <w:pStyle w:val="BodyText"/>
        <w:spacing w:before="6"/>
      </w:pPr>
    </w:p>
    <w:p w14:paraId="32F57E11" w14:textId="77777777" w:rsidR="008D1EB1" w:rsidRDefault="004C0D40">
      <w:pPr>
        <w:pStyle w:val="Heading5"/>
        <w:numPr>
          <w:ilvl w:val="0"/>
          <w:numId w:val="16"/>
        </w:numPr>
        <w:tabs>
          <w:tab w:val="left" w:pos="939"/>
          <w:tab w:val="left" w:pos="940"/>
        </w:tabs>
      </w:pPr>
      <w:r>
        <w:t>HL7 Application Parameter (#771) file</w:t>
      </w:r>
    </w:p>
    <w:p w14:paraId="0EF223B3" w14:textId="77777777" w:rsidR="008D1EB1" w:rsidRDefault="008D1EB1">
      <w:pPr>
        <w:pStyle w:val="BodyText"/>
        <w:spacing w:before="4"/>
        <w:rPr>
          <w:b/>
        </w:rPr>
      </w:pPr>
    </w:p>
    <w:p w14:paraId="7A50557A" w14:textId="77777777" w:rsidR="008D1EB1" w:rsidRDefault="004C0D40">
      <w:pPr>
        <w:pStyle w:val="BodyText"/>
        <w:spacing w:line="242" w:lineRule="auto"/>
        <w:ind w:left="219" w:right="1370"/>
      </w:pPr>
      <w:r>
        <w:t>This file contains a list of VistA applications that are capable of sending and receiving HL7 transmissions.</w:t>
      </w:r>
    </w:p>
    <w:p w14:paraId="76EC2626" w14:textId="77777777" w:rsidR="008D1EB1" w:rsidRDefault="008D1EB1">
      <w:pPr>
        <w:pStyle w:val="BodyText"/>
        <w:spacing w:before="6"/>
      </w:pPr>
    </w:p>
    <w:p w14:paraId="5C807152" w14:textId="77777777" w:rsidR="008D1EB1" w:rsidRDefault="004C0D40">
      <w:pPr>
        <w:tabs>
          <w:tab w:val="left" w:pos="5019"/>
        </w:tabs>
        <w:spacing w:line="242" w:lineRule="auto"/>
        <w:ind w:left="459" w:right="2618" w:hanging="240"/>
        <w:rPr>
          <w:rFonts w:ascii="Courier New"/>
          <w:b/>
          <w:sz w:val="20"/>
        </w:rPr>
      </w:pPr>
      <w:r>
        <w:rPr>
          <w:rFonts w:ascii="Courier New"/>
          <w:sz w:val="20"/>
        </w:rPr>
        <w:t>NAME:</w:t>
      </w:r>
      <w:r>
        <w:rPr>
          <w:rFonts w:ascii="Courier New"/>
          <w:spacing w:val="-6"/>
          <w:sz w:val="20"/>
        </w:rPr>
        <w:t xml:space="preserve"> </w:t>
      </w:r>
      <w:r>
        <w:rPr>
          <w:rFonts w:ascii="Courier New"/>
          <w:b/>
          <w:sz w:val="20"/>
        </w:rPr>
        <w:t>MCAR-INST</w:t>
      </w:r>
      <w:r>
        <w:rPr>
          <w:rFonts w:ascii="Courier New"/>
          <w:b/>
          <w:sz w:val="20"/>
        </w:rPr>
        <w:tab/>
        <w:t>ACTIVE/INACTIVE: ACTIVE FACILITY</w:t>
      </w:r>
      <w:r>
        <w:rPr>
          <w:rFonts w:ascii="Courier New"/>
          <w:b/>
          <w:spacing w:val="-5"/>
          <w:sz w:val="20"/>
        </w:rPr>
        <w:t xml:space="preserve"> </w:t>
      </w:r>
      <w:r>
        <w:rPr>
          <w:rFonts w:ascii="Courier New"/>
          <w:b/>
          <w:sz w:val="20"/>
        </w:rPr>
        <w:t>NAME:</w:t>
      </w:r>
      <w:r>
        <w:rPr>
          <w:rFonts w:ascii="Courier New"/>
          <w:b/>
          <w:spacing w:val="-5"/>
          <w:sz w:val="20"/>
        </w:rPr>
        <w:t xml:space="preserve"> </w:t>
      </w:r>
      <w:r>
        <w:rPr>
          <w:rFonts w:ascii="Courier New"/>
          <w:b/>
          <w:sz w:val="20"/>
        </w:rPr>
        <w:t>VISTA</w:t>
      </w:r>
      <w:r>
        <w:rPr>
          <w:rFonts w:ascii="Courier New"/>
          <w:b/>
          <w:sz w:val="20"/>
        </w:rPr>
        <w:tab/>
        <w:t>MAIL GROUP:</w:t>
      </w:r>
      <w:r>
        <w:rPr>
          <w:rFonts w:ascii="Courier New"/>
          <w:b/>
          <w:spacing w:val="-10"/>
          <w:sz w:val="20"/>
        </w:rPr>
        <w:t xml:space="preserve"> </w:t>
      </w:r>
      <w:r>
        <w:rPr>
          <w:rFonts w:ascii="Courier New"/>
          <w:b/>
          <w:sz w:val="20"/>
        </w:rPr>
        <w:t>POSTMASTER</w:t>
      </w:r>
    </w:p>
    <w:p w14:paraId="468837D2" w14:textId="77777777" w:rsidR="008D1EB1" w:rsidRDefault="004C0D40">
      <w:pPr>
        <w:tabs>
          <w:tab w:val="left" w:pos="5019"/>
        </w:tabs>
        <w:spacing w:before="1" w:line="242" w:lineRule="auto"/>
        <w:ind w:left="459" w:right="1898" w:hanging="1"/>
        <w:rPr>
          <w:rFonts w:ascii="Courier New"/>
          <w:b/>
          <w:sz w:val="20"/>
        </w:rPr>
      </w:pPr>
      <w:r>
        <w:rPr>
          <w:rFonts w:ascii="Courier New"/>
          <w:b/>
          <w:sz w:val="20"/>
        </w:rPr>
        <w:t>COUNTRY</w:t>
      </w:r>
      <w:r>
        <w:rPr>
          <w:rFonts w:ascii="Courier New"/>
          <w:b/>
          <w:spacing w:val="-4"/>
          <w:sz w:val="20"/>
        </w:rPr>
        <w:t xml:space="preserve"> </w:t>
      </w:r>
      <w:r>
        <w:rPr>
          <w:rFonts w:ascii="Courier New"/>
          <w:b/>
          <w:sz w:val="20"/>
        </w:rPr>
        <w:t>CODE:</w:t>
      </w:r>
      <w:r>
        <w:rPr>
          <w:rFonts w:ascii="Courier New"/>
          <w:b/>
          <w:spacing w:val="-4"/>
          <w:sz w:val="20"/>
        </w:rPr>
        <w:t xml:space="preserve"> </w:t>
      </w:r>
      <w:r>
        <w:rPr>
          <w:rFonts w:ascii="Courier New"/>
          <w:b/>
          <w:sz w:val="20"/>
        </w:rPr>
        <w:t>US</w:t>
      </w:r>
      <w:r>
        <w:rPr>
          <w:rFonts w:ascii="Courier New"/>
          <w:b/>
          <w:sz w:val="20"/>
        </w:rPr>
        <w:tab/>
        <w:t>HL7 ENCODING CHARACTERS: ^~\&amp; HL7 FIELD SEPARATOR:</w:t>
      </w:r>
      <w:r>
        <w:rPr>
          <w:rFonts w:ascii="Courier New"/>
          <w:b/>
          <w:spacing w:val="-4"/>
          <w:sz w:val="20"/>
        </w:rPr>
        <w:t xml:space="preserve"> </w:t>
      </w:r>
      <w:r>
        <w:rPr>
          <w:rFonts w:ascii="Courier New"/>
          <w:b/>
          <w:sz w:val="20"/>
        </w:rPr>
        <w:t>|</w:t>
      </w:r>
    </w:p>
    <w:p w14:paraId="72D255BE" w14:textId="77777777" w:rsidR="008D1EB1" w:rsidRDefault="008D1EB1">
      <w:pPr>
        <w:pStyle w:val="BodyText"/>
        <w:rPr>
          <w:rFonts w:ascii="Courier New"/>
          <w:b/>
          <w:sz w:val="22"/>
        </w:rPr>
      </w:pPr>
    </w:p>
    <w:p w14:paraId="0A304DCB" w14:textId="77777777" w:rsidR="008D1EB1" w:rsidRDefault="004C0D40">
      <w:pPr>
        <w:tabs>
          <w:tab w:val="left" w:pos="5019"/>
        </w:tabs>
        <w:spacing w:before="181"/>
        <w:ind w:left="220"/>
        <w:rPr>
          <w:rFonts w:ascii="Courier New"/>
          <w:b/>
          <w:sz w:val="20"/>
        </w:rPr>
      </w:pPr>
      <w:r>
        <w:rPr>
          <w:rFonts w:ascii="Courier New"/>
          <w:sz w:val="20"/>
        </w:rPr>
        <w:t>NAME:</w:t>
      </w:r>
      <w:r>
        <w:rPr>
          <w:rFonts w:ascii="Courier New"/>
          <w:spacing w:val="-6"/>
          <w:sz w:val="20"/>
        </w:rPr>
        <w:t xml:space="preserve"> </w:t>
      </w:r>
      <w:r>
        <w:rPr>
          <w:rFonts w:ascii="Courier New"/>
          <w:b/>
          <w:sz w:val="20"/>
        </w:rPr>
        <w:t>INST-MCAR</w:t>
      </w:r>
      <w:r>
        <w:rPr>
          <w:rFonts w:ascii="Courier New"/>
          <w:b/>
          <w:sz w:val="20"/>
        </w:rPr>
        <w:tab/>
        <w:t>ACTIVE/INACTIVE:</w:t>
      </w:r>
      <w:r>
        <w:rPr>
          <w:rFonts w:ascii="Courier New"/>
          <w:b/>
          <w:spacing w:val="-2"/>
          <w:sz w:val="20"/>
        </w:rPr>
        <w:t xml:space="preserve"> </w:t>
      </w:r>
      <w:r>
        <w:rPr>
          <w:rFonts w:ascii="Courier New"/>
          <w:b/>
          <w:sz w:val="20"/>
        </w:rPr>
        <w:t>ACTIVE</w:t>
      </w:r>
    </w:p>
    <w:p w14:paraId="7A250A48" w14:textId="77777777" w:rsidR="008D1EB1" w:rsidRDefault="00630C44">
      <w:pPr>
        <w:pStyle w:val="BodyText"/>
        <w:rPr>
          <w:rFonts w:ascii="Courier New"/>
          <w:b/>
          <w:sz w:val="14"/>
        </w:rPr>
      </w:pPr>
      <w:r>
        <w:pict w14:anchorId="7F807E3A">
          <v:shape id="_x0000_s1029" style="position:absolute;margin-left:1in;margin-top:10.25pt;width:2in;height:.1pt;z-index:-251523072;mso-wrap-distance-left:0;mso-wrap-distance-right:0;mso-position-horizontal-relative:page" coordorigin="1440,205" coordsize="2880,0" path="m1440,205r2880,e" filled="f" strokeweight=".6pt">
            <v:path arrowok="t"/>
            <w10:wrap type="topAndBottom" anchorx="page"/>
          </v:shape>
        </w:pict>
      </w:r>
    </w:p>
    <w:p w14:paraId="7A086C6E" w14:textId="77777777" w:rsidR="008D1EB1" w:rsidRDefault="004C0D40">
      <w:pPr>
        <w:spacing w:before="52"/>
        <w:ind w:left="220"/>
        <w:rPr>
          <w:sz w:val="20"/>
        </w:rPr>
      </w:pPr>
      <w:bookmarkStart w:id="155" w:name="_bookmark95"/>
      <w:bookmarkEnd w:id="155"/>
      <w:r>
        <w:rPr>
          <w:position w:val="9"/>
          <w:sz w:val="13"/>
        </w:rPr>
        <w:t xml:space="preserve">1 </w:t>
      </w:r>
      <w:r>
        <w:rPr>
          <w:sz w:val="20"/>
        </w:rPr>
        <w:t>Patch MD*1.0*9 November 2007 Using Port 5000 with CACHE.</w:t>
      </w:r>
    </w:p>
    <w:p w14:paraId="3034B6F7" w14:textId="77777777" w:rsidR="008D1EB1" w:rsidRDefault="008D1EB1">
      <w:pPr>
        <w:rPr>
          <w:sz w:val="20"/>
        </w:rPr>
        <w:sectPr w:rsidR="008D1EB1">
          <w:pgSz w:w="12240" w:h="15840"/>
          <w:pgMar w:top="940" w:right="620" w:bottom="1160" w:left="1220" w:header="730" w:footer="964" w:gutter="0"/>
          <w:cols w:space="720"/>
        </w:sectPr>
      </w:pPr>
    </w:p>
    <w:p w14:paraId="715BF712" w14:textId="77777777" w:rsidR="008D1EB1" w:rsidRDefault="00630C44">
      <w:pPr>
        <w:pStyle w:val="BodyText"/>
        <w:rPr>
          <w:sz w:val="20"/>
        </w:rPr>
      </w:pPr>
      <w:r>
        <w:pict w14:anchorId="7F7776F8">
          <v:line id="_x0000_s1028" style="position:absolute;z-index:251795456;mso-position-horizontal-relative:page;mso-position-vertical-relative:page" from="66.8pt,1in" to="66.8pt,10in" strokeweight=".48pt">
            <w10:wrap anchorx="page" anchory="page"/>
          </v:line>
        </w:pict>
      </w:r>
    </w:p>
    <w:p w14:paraId="70226978" w14:textId="77777777" w:rsidR="008D1EB1" w:rsidRDefault="008D1EB1">
      <w:pPr>
        <w:pStyle w:val="BodyText"/>
        <w:spacing w:before="7"/>
        <w:rPr>
          <w:sz w:val="22"/>
        </w:rPr>
      </w:pPr>
    </w:p>
    <w:p w14:paraId="73350B37" w14:textId="77777777" w:rsidR="008D1EB1" w:rsidRDefault="004C0D40">
      <w:pPr>
        <w:tabs>
          <w:tab w:val="left" w:pos="5019"/>
        </w:tabs>
        <w:spacing w:before="1" w:line="242" w:lineRule="auto"/>
        <w:ind w:left="459" w:right="1899"/>
        <w:rPr>
          <w:rFonts w:ascii="Courier New"/>
          <w:b/>
          <w:sz w:val="20"/>
        </w:rPr>
      </w:pPr>
      <w:r>
        <w:rPr>
          <w:rFonts w:ascii="Courier New"/>
          <w:b/>
          <w:sz w:val="20"/>
        </w:rPr>
        <w:t>COUNTRY</w:t>
      </w:r>
      <w:r>
        <w:rPr>
          <w:rFonts w:ascii="Courier New"/>
          <w:b/>
          <w:spacing w:val="-4"/>
          <w:sz w:val="20"/>
        </w:rPr>
        <w:t xml:space="preserve"> </w:t>
      </w:r>
      <w:r>
        <w:rPr>
          <w:rFonts w:ascii="Courier New"/>
          <w:b/>
          <w:sz w:val="20"/>
        </w:rPr>
        <w:t>CODE:</w:t>
      </w:r>
      <w:r>
        <w:rPr>
          <w:rFonts w:ascii="Courier New"/>
          <w:b/>
          <w:spacing w:val="-4"/>
          <w:sz w:val="20"/>
        </w:rPr>
        <w:t xml:space="preserve"> </w:t>
      </w:r>
      <w:r>
        <w:rPr>
          <w:rFonts w:ascii="Courier New"/>
          <w:b/>
          <w:sz w:val="20"/>
        </w:rPr>
        <w:t>US</w:t>
      </w:r>
      <w:r>
        <w:rPr>
          <w:rFonts w:ascii="Courier New"/>
          <w:b/>
          <w:sz w:val="20"/>
        </w:rPr>
        <w:tab/>
        <w:t>HL7 ENCODING CHARACTERS:</w:t>
      </w:r>
      <w:r>
        <w:rPr>
          <w:rFonts w:ascii="Courier New"/>
          <w:b/>
          <w:spacing w:val="-19"/>
          <w:sz w:val="20"/>
        </w:rPr>
        <w:t xml:space="preserve"> </w:t>
      </w:r>
      <w:r>
        <w:rPr>
          <w:rFonts w:ascii="Courier New"/>
          <w:b/>
          <w:sz w:val="20"/>
        </w:rPr>
        <w:t>^~\&amp; HL7 FIELD SEPARATOR:</w:t>
      </w:r>
      <w:r>
        <w:rPr>
          <w:rFonts w:ascii="Courier New"/>
          <w:b/>
          <w:spacing w:val="-4"/>
          <w:sz w:val="20"/>
        </w:rPr>
        <w:t xml:space="preserve"> </w:t>
      </w:r>
      <w:r>
        <w:rPr>
          <w:rFonts w:ascii="Courier New"/>
          <w:b/>
          <w:sz w:val="20"/>
        </w:rPr>
        <w:t>|</w:t>
      </w:r>
    </w:p>
    <w:p w14:paraId="54FC291A" w14:textId="77777777" w:rsidR="008D1EB1" w:rsidRDefault="008D1EB1">
      <w:pPr>
        <w:pStyle w:val="BodyText"/>
        <w:spacing w:before="8"/>
        <w:rPr>
          <w:rFonts w:ascii="Courier New"/>
          <w:b/>
          <w:sz w:val="18"/>
        </w:rPr>
      </w:pPr>
    </w:p>
    <w:p w14:paraId="68C1A87A" w14:textId="77777777" w:rsidR="008D1EB1" w:rsidRDefault="004C0D40">
      <w:pPr>
        <w:pStyle w:val="Heading5"/>
        <w:numPr>
          <w:ilvl w:val="0"/>
          <w:numId w:val="16"/>
        </w:numPr>
        <w:tabs>
          <w:tab w:val="left" w:pos="939"/>
          <w:tab w:val="left" w:pos="940"/>
        </w:tabs>
        <w:spacing w:before="1"/>
      </w:pPr>
      <w:r>
        <w:t>HL Logical Link (#870) file</w:t>
      </w:r>
    </w:p>
    <w:p w14:paraId="68694EF2" w14:textId="77777777" w:rsidR="008D1EB1" w:rsidRDefault="008D1EB1">
      <w:pPr>
        <w:pStyle w:val="BodyText"/>
        <w:spacing w:before="3"/>
        <w:rPr>
          <w:b/>
        </w:rPr>
      </w:pPr>
    </w:p>
    <w:p w14:paraId="2B069912" w14:textId="77777777" w:rsidR="008D1EB1" w:rsidRDefault="004C0D40">
      <w:pPr>
        <w:pStyle w:val="BodyText"/>
        <w:spacing w:before="1" w:line="242" w:lineRule="auto"/>
        <w:ind w:left="220" w:right="1735"/>
      </w:pPr>
      <w:r>
        <w:t>This file stores parameters that govern the behavior of the Logical Links and also stores information that drives the SYSTEMS LINK MONITOR display option.</w:t>
      </w:r>
    </w:p>
    <w:p w14:paraId="372B0462" w14:textId="77777777" w:rsidR="008D1EB1" w:rsidRDefault="008D1EB1">
      <w:pPr>
        <w:pStyle w:val="BodyText"/>
        <w:spacing w:before="6"/>
      </w:pPr>
    </w:p>
    <w:p w14:paraId="0853E9F7" w14:textId="77777777" w:rsidR="008D1EB1" w:rsidRDefault="004C0D40">
      <w:pPr>
        <w:tabs>
          <w:tab w:val="left" w:pos="5019"/>
        </w:tabs>
        <w:spacing w:line="223" w:lineRule="exact"/>
        <w:ind w:left="220"/>
        <w:rPr>
          <w:rFonts w:ascii="Courier New"/>
          <w:b/>
          <w:sz w:val="20"/>
        </w:rPr>
      </w:pPr>
      <w:r>
        <w:rPr>
          <w:rFonts w:ascii="Courier New"/>
          <w:sz w:val="20"/>
        </w:rPr>
        <w:t>NODE:</w:t>
      </w:r>
      <w:r>
        <w:rPr>
          <w:rFonts w:ascii="Courier New"/>
          <w:spacing w:val="-4"/>
          <w:sz w:val="20"/>
        </w:rPr>
        <w:t xml:space="preserve"> </w:t>
      </w:r>
      <w:r>
        <w:rPr>
          <w:rFonts w:ascii="Courier New"/>
          <w:b/>
          <w:sz w:val="20"/>
        </w:rPr>
        <w:t>MCAR</w:t>
      </w:r>
      <w:r>
        <w:rPr>
          <w:rFonts w:ascii="Courier New"/>
          <w:b/>
          <w:spacing w:val="-3"/>
          <w:sz w:val="20"/>
        </w:rPr>
        <w:t xml:space="preserve"> </w:t>
      </w:r>
      <w:r>
        <w:rPr>
          <w:rFonts w:ascii="Courier New"/>
          <w:b/>
          <w:sz w:val="20"/>
        </w:rPr>
        <w:t>INST</w:t>
      </w:r>
      <w:r>
        <w:rPr>
          <w:rFonts w:ascii="Courier New"/>
          <w:b/>
          <w:sz w:val="20"/>
        </w:rPr>
        <w:tab/>
        <w:t>LLP TYPE:</w:t>
      </w:r>
      <w:r>
        <w:rPr>
          <w:rFonts w:ascii="Courier New"/>
          <w:b/>
          <w:spacing w:val="-3"/>
          <w:sz w:val="20"/>
        </w:rPr>
        <w:t xml:space="preserve"> </w:t>
      </w:r>
      <w:r>
        <w:rPr>
          <w:rFonts w:ascii="Courier New"/>
          <w:b/>
          <w:sz w:val="20"/>
        </w:rPr>
        <w:t>TCP</w:t>
      </w:r>
    </w:p>
    <w:p w14:paraId="16434B5A" w14:textId="77777777" w:rsidR="008D1EB1" w:rsidRDefault="004C0D40">
      <w:pPr>
        <w:tabs>
          <w:tab w:val="left" w:pos="5018"/>
        </w:tabs>
        <w:spacing w:line="217" w:lineRule="exact"/>
        <w:ind w:left="459"/>
        <w:rPr>
          <w:rFonts w:ascii="Courier New"/>
          <w:sz w:val="20"/>
        </w:rPr>
      </w:pPr>
      <w:r>
        <w:rPr>
          <w:rFonts w:ascii="Courier New"/>
          <w:sz w:val="20"/>
        </w:rPr>
        <w:t>QUEUE</w:t>
      </w:r>
      <w:r>
        <w:rPr>
          <w:rFonts w:ascii="Courier New"/>
          <w:spacing w:val="-4"/>
          <w:sz w:val="20"/>
        </w:rPr>
        <w:t xml:space="preserve"> </w:t>
      </w:r>
      <w:r>
        <w:rPr>
          <w:rFonts w:ascii="Courier New"/>
          <w:sz w:val="20"/>
        </w:rPr>
        <w:t>SIZE:</w:t>
      </w:r>
      <w:r>
        <w:rPr>
          <w:rFonts w:ascii="Courier New"/>
          <w:spacing w:val="-3"/>
          <w:sz w:val="20"/>
        </w:rPr>
        <w:t xml:space="preserve"> </w:t>
      </w:r>
      <w:r>
        <w:rPr>
          <w:rFonts w:ascii="Courier New"/>
          <w:sz w:val="20"/>
        </w:rPr>
        <w:t>100</w:t>
      </w:r>
      <w:r>
        <w:rPr>
          <w:rFonts w:ascii="Courier New"/>
          <w:sz w:val="20"/>
        </w:rPr>
        <w:tab/>
        <w:t>RE-TRANSMISSION ATTEMPTS:</w:t>
      </w:r>
      <w:r>
        <w:rPr>
          <w:rFonts w:ascii="Courier New"/>
          <w:spacing w:val="-4"/>
          <w:sz w:val="20"/>
        </w:rPr>
        <w:t xml:space="preserve"> </w:t>
      </w:r>
      <w:r>
        <w:rPr>
          <w:rFonts w:ascii="Courier New"/>
          <w:sz w:val="20"/>
        </w:rPr>
        <w:t>3</w:t>
      </w:r>
    </w:p>
    <w:p w14:paraId="2EAE6C07" w14:textId="77777777" w:rsidR="008D1EB1" w:rsidRDefault="004C0D40">
      <w:pPr>
        <w:tabs>
          <w:tab w:val="left" w:pos="5018"/>
        </w:tabs>
        <w:spacing w:line="220" w:lineRule="exact"/>
        <w:ind w:left="459"/>
        <w:rPr>
          <w:rFonts w:ascii="Courier New"/>
          <w:sz w:val="20"/>
        </w:rPr>
      </w:pPr>
      <w:r>
        <w:rPr>
          <w:rFonts w:ascii="Courier New"/>
          <w:sz w:val="20"/>
        </w:rPr>
        <w:t>ACK</w:t>
      </w:r>
      <w:r>
        <w:rPr>
          <w:rFonts w:ascii="Courier New"/>
          <w:spacing w:val="-4"/>
          <w:sz w:val="20"/>
        </w:rPr>
        <w:t xml:space="preserve"> </w:t>
      </w:r>
      <w:r>
        <w:rPr>
          <w:rFonts w:ascii="Courier New"/>
          <w:sz w:val="20"/>
        </w:rPr>
        <w:t>TIMEOUT:</w:t>
      </w:r>
      <w:r>
        <w:rPr>
          <w:rFonts w:ascii="Courier New"/>
          <w:spacing w:val="-3"/>
          <w:sz w:val="20"/>
        </w:rPr>
        <w:t xml:space="preserve"> </w:t>
      </w:r>
      <w:r>
        <w:rPr>
          <w:rFonts w:ascii="Courier New"/>
          <w:sz w:val="20"/>
        </w:rPr>
        <w:t>60</w:t>
      </w:r>
      <w:r>
        <w:rPr>
          <w:rFonts w:ascii="Courier New"/>
          <w:sz w:val="20"/>
        </w:rPr>
        <w:tab/>
        <w:t>EXCEED RE-TRANSMIT ACTION:</w:t>
      </w:r>
      <w:r>
        <w:rPr>
          <w:rFonts w:ascii="Courier New"/>
          <w:spacing w:val="-7"/>
          <w:sz w:val="20"/>
        </w:rPr>
        <w:t xml:space="preserve"> </w:t>
      </w:r>
      <w:r>
        <w:rPr>
          <w:rFonts w:ascii="Courier New"/>
          <w:sz w:val="20"/>
        </w:rPr>
        <w:t>ignore</w:t>
      </w:r>
    </w:p>
    <w:p w14:paraId="74730216" w14:textId="77777777" w:rsidR="008D1EB1" w:rsidRDefault="004C0D40">
      <w:pPr>
        <w:tabs>
          <w:tab w:val="left" w:pos="5019"/>
        </w:tabs>
        <w:spacing w:line="242" w:lineRule="auto"/>
        <w:ind w:left="459" w:right="1058"/>
        <w:rPr>
          <w:rFonts w:ascii="Courier New"/>
          <w:b/>
          <w:sz w:val="20"/>
        </w:rPr>
      </w:pPr>
      <w:r>
        <w:rPr>
          <w:rFonts w:ascii="Courier New"/>
          <w:sz w:val="20"/>
        </w:rPr>
        <w:t>TCP/IP</w:t>
      </w:r>
      <w:r>
        <w:rPr>
          <w:rFonts w:ascii="Courier New"/>
          <w:spacing w:val="-4"/>
          <w:sz w:val="20"/>
        </w:rPr>
        <w:t xml:space="preserve"> </w:t>
      </w:r>
      <w:r>
        <w:rPr>
          <w:rFonts w:ascii="Courier New"/>
          <w:sz w:val="20"/>
        </w:rPr>
        <w:t>PORT:</w:t>
      </w:r>
      <w:r>
        <w:rPr>
          <w:rFonts w:ascii="Courier New"/>
          <w:spacing w:val="-4"/>
          <w:sz w:val="20"/>
        </w:rPr>
        <w:t xml:space="preserve"> </w:t>
      </w:r>
      <w:r>
        <w:rPr>
          <w:rFonts w:ascii="Courier New"/>
          <w:sz w:val="20"/>
        </w:rPr>
        <w:t>1026</w:t>
      </w:r>
      <w:r>
        <w:rPr>
          <w:rFonts w:ascii="Courier New"/>
          <w:sz w:val="20"/>
        </w:rPr>
        <w:tab/>
      </w:r>
      <w:r>
        <w:rPr>
          <w:rFonts w:ascii="Courier New"/>
          <w:b/>
          <w:sz w:val="20"/>
        </w:rPr>
        <w:t>TCP/IP SERVICE TYPE: SINGLE LISTENER PERSISTENT:</w:t>
      </w:r>
      <w:r>
        <w:rPr>
          <w:rFonts w:ascii="Courier New"/>
          <w:b/>
          <w:spacing w:val="-2"/>
          <w:sz w:val="20"/>
        </w:rPr>
        <w:t xml:space="preserve"> </w:t>
      </w:r>
      <w:r>
        <w:rPr>
          <w:rFonts w:ascii="Courier New"/>
          <w:b/>
          <w:sz w:val="20"/>
        </w:rPr>
        <w:t>NO</w:t>
      </w:r>
    </w:p>
    <w:p w14:paraId="7B23F302" w14:textId="77777777" w:rsidR="008D1EB1" w:rsidRDefault="008D1EB1">
      <w:pPr>
        <w:pStyle w:val="BodyText"/>
        <w:rPr>
          <w:rFonts w:ascii="Courier New"/>
          <w:b/>
          <w:sz w:val="22"/>
        </w:rPr>
      </w:pPr>
    </w:p>
    <w:p w14:paraId="2D2E9F05" w14:textId="77777777" w:rsidR="008D1EB1" w:rsidRDefault="004C0D40">
      <w:pPr>
        <w:pStyle w:val="BodyText"/>
        <w:spacing w:before="179" w:line="242" w:lineRule="auto"/>
        <w:ind w:left="220" w:right="809"/>
      </w:pPr>
      <w:r>
        <w:t>MCAR OUT provides an example of field entries for bi-directional instruments for outbound links to medical devices. The fields that have bolded field names and bolded field entries must be set exactly as they appear in this example. The other bolded fields must be edited to match your device specific requirements. For example, Device Type must be Non-Persistent Client. Non- bolded fields may not have a value depending on the state of the system.</w:t>
      </w:r>
    </w:p>
    <w:p w14:paraId="70975011" w14:textId="77777777" w:rsidR="008D1EB1" w:rsidRDefault="004C0D40">
      <w:pPr>
        <w:tabs>
          <w:tab w:val="left" w:pos="5019"/>
        </w:tabs>
        <w:spacing w:before="220"/>
        <w:ind w:left="220"/>
        <w:rPr>
          <w:rFonts w:ascii="Courier New"/>
          <w:b/>
          <w:sz w:val="20"/>
        </w:rPr>
      </w:pPr>
      <w:r>
        <w:rPr>
          <w:rFonts w:ascii="Courier New"/>
          <w:b/>
          <w:sz w:val="20"/>
        </w:rPr>
        <w:t>NODE</w:t>
      </w:r>
      <w:r>
        <w:rPr>
          <w:rFonts w:ascii="Courier New"/>
          <w:sz w:val="20"/>
        </w:rPr>
        <w:t>:</w:t>
      </w:r>
      <w:r>
        <w:rPr>
          <w:rFonts w:ascii="Courier New"/>
          <w:spacing w:val="-4"/>
          <w:sz w:val="20"/>
        </w:rPr>
        <w:t xml:space="preserve"> </w:t>
      </w:r>
      <w:r>
        <w:rPr>
          <w:rFonts w:ascii="Courier New"/>
          <w:sz w:val="20"/>
        </w:rPr>
        <w:t>MCAR</w:t>
      </w:r>
      <w:r>
        <w:rPr>
          <w:rFonts w:ascii="Courier New"/>
          <w:spacing w:val="-3"/>
          <w:sz w:val="20"/>
        </w:rPr>
        <w:t xml:space="preserve"> </w:t>
      </w:r>
      <w:r>
        <w:rPr>
          <w:rFonts w:ascii="Courier New"/>
          <w:sz w:val="20"/>
        </w:rPr>
        <w:t>OUT</w:t>
      </w:r>
      <w:r>
        <w:rPr>
          <w:rFonts w:ascii="Courier New"/>
          <w:sz w:val="20"/>
        </w:rPr>
        <w:tab/>
      </w:r>
      <w:r>
        <w:rPr>
          <w:rFonts w:ascii="Courier New"/>
          <w:b/>
          <w:sz w:val="20"/>
        </w:rPr>
        <w:t>LLP TYPE:</w:t>
      </w:r>
      <w:r>
        <w:rPr>
          <w:rFonts w:ascii="Courier New"/>
          <w:b/>
          <w:spacing w:val="-2"/>
          <w:sz w:val="20"/>
        </w:rPr>
        <w:t xml:space="preserve"> </w:t>
      </w:r>
      <w:r>
        <w:rPr>
          <w:rFonts w:ascii="Courier New"/>
          <w:b/>
          <w:sz w:val="20"/>
        </w:rPr>
        <w:t>TCP</w:t>
      </w:r>
    </w:p>
    <w:p w14:paraId="77E7806D" w14:textId="77777777" w:rsidR="008D1EB1" w:rsidRDefault="004C0D40">
      <w:pPr>
        <w:tabs>
          <w:tab w:val="left" w:pos="5019"/>
        </w:tabs>
        <w:spacing w:before="3"/>
        <w:ind w:left="459"/>
        <w:rPr>
          <w:rFonts w:ascii="Courier New"/>
          <w:sz w:val="20"/>
        </w:rPr>
      </w:pPr>
      <w:r>
        <w:rPr>
          <w:rFonts w:ascii="Courier New"/>
          <w:b/>
          <w:sz w:val="20"/>
        </w:rPr>
        <w:t>DEVICE TYPE:</w:t>
      </w:r>
      <w:r>
        <w:rPr>
          <w:rFonts w:ascii="Courier New"/>
          <w:b/>
          <w:spacing w:val="-13"/>
          <w:sz w:val="20"/>
        </w:rPr>
        <w:t xml:space="preserve"> </w:t>
      </w:r>
      <w:r>
        <w:rPr>
          <w:rFonts w:ascii="Courier New"/>
          <w:b/>
          <w:sz w:val="20"/>
        </w:rPr>
        <w:t>Non-Persistent</w:t>
      </w:r>
      <w:r>
        <w:rPr>
          <w:rFonts w:ascii="Courier New"/>
          <w:b/>
          <w:spacing w:val="-6"/>
          <w:sz w:val="20"/>
        </w:rPr>
        <w:t xml:space="preserve"> </w:t>
      </w:r>
      <w:r>
        <w:rPr>
          <w:rFonts w:ascii="Courier New"/>
          <w:b/>
          <w:sz w:val="20"/>
        </w:rPr>
        <w:t>Client</w:t>
      </w:r>
      <w:r>
        <w:rPr>
          <w:rFonts w:ascii="Courier New"/>
          <w:b/>
          <w:sz w:val="20"/>
        </w:rPr>
        <w:tab/>
      </w:r>
      <w:r>
        <w:rPr>
          <w:rFonts w:ascii="Courier New"/>
          <w:sz w:val="20"/>
        </w:rPr>
        <w:t>STATE:</w:t>
      </w:r>
      <w:r>
        <w:rPr>
          <w:rFonts w:ascii="Courier New"/>
          <w:spacing w:val="-1"/>
          <w:sz w:val="20"/>
        </w:rPr>
        <w:t xml:space="preserve"> </w:t>
      </w:r>
      <w:r>
        <w:rPr>
          <w:rFonts w:ascii="Courier New"/>
          <w:sz w:val="20"/>
        </w:rPr>
        <w:t>Shutdown</w:t>
      </w:r>
    </w:p>
    <w:p w14:paraId="0736D74D" w14:textId="77777777" w:rsidR="008D1EB1" w:rsidRDefault="004C0D40">
      <w:pPr>
        <w:tabs>
          <w:tab w:val="left" w:pos="5019"/>
        </w:tabs>
        <w:spacing w:before="3"/>
        <w:ind w:left="459"/>
        <w:rPr>
          <w:rFonts w:ascii="Courier New"/>
          <w:sz w:val="20"/>
        </w:rPr>
      </w:pPr>
      <w:r>
        <w:rPr>
          <w:rFonts w:ascii="Courier New"/>
          <w:b/>
          <w:sz w:val="20"/>
        </w:rPr>
        <w:t>AUTOSTART:</w:t>
      </w:r>
      <w:r>
        <w:rPr>
          <w:rFonts w:ascii="Courier New"/>
          <w:b/>
          <w:spacing w:val="-7"/>
          <w:sz w:val="20"/>
        </w:rPr>
        <w:t xml:space="preserve"> </w:t>
      </w:r>
      <w:r>
        <w:rPr>
          <w:rFonts w:ascii="Courier New"/>
          <w:b/>
          <w:sz w:val="20"/>
        </w:rPr>
        <w:t>Enabled</w:t>
      </w:r>
      <w:r>
        <w:rPr>
          <w:rFonts w:ascii="Courier New"/>
          <w:b/>
          <w:sz w:val="20"/>
        </w:rPr>
        <w:tab/>
      </w:r>
      <w:r>
        <w:rPr>
          <w:rFonts w:ascii="Courier New"/>
          <w:sz w:val="20"/>
        </w:rPr>
        <w:t>TIME STOPPED: JAN 16,</w:t>
      </w:r>
      <w:r>
        <w:rPr>
          <w:rFonts w:ascii="Courier New"/>
          <w:spacing w:val="-10"/>
          <w:sz w:val="20"/>
        </w:rPr>
        <w:t xml:space="preserve"> </w:t>
      </w:r>
      <w:r>
        <w:rPr>
          <w:rFonts w:ascii="Courier New"/>
          <w:sz w:val="20"/>
        </w:rPr>
        <w:t>2003@14:30:15</w:t>
      </w:r>
    </w:p>
    <w:p w14:paraId="5DEE68A2" w14:textId="77777777" w:rsidR="008D1EB1" w:rsidRDefault="004C0D40">
      <w:pPr>
        <w:tabs>
          <w:tab w:val="left" w:pos="5019"/>
        </w:tabs>
        <w:spacing w:before="2"/>
        <w:ind w:left="459"/>
        <w:rPr>
          <w:rFonts w:ascii="Courier New"/>
          <w:b/>
          <w:sz w:val="20"/>
        </w:rPr>
      </w:pPr>
      <w:r>
        <w:rPr>
          <w:rFonts w:ascii="Courier New"/>
          <w:b/>
          <w:sz w:val="20"/>
        </w:rPr>
        <w:t>SHUTDOWN LLP</w:t>
      </w:r>
      <w:r>
        <w:rPr>
          <w:rFonts w:ascii="Courier New"/>
          <w:b/>
          <w:spacing w:val="-7"/>
          <w:sz w:val="20"/>
        </w:rPr>
        <w:t xml:space="preserve"> </w:t>
      </w:r>
      <w:r>
        <w:rPr>
          <w:rFonts w:ascii="Courier New"/>
          <w:b/>
          <w:sz w:val="20"/>
        </w:rPr>
        <w:t>?:</w:t>
      </w:r>
      <w:r>
        <w:rPr>
          <w:rFonts w:ascii="Courier New"/>
          <w:b/>
          <w:spacing w:val="-3"/>
          <w:sz w:val="20"/>
        </w:rPr>
        <w:t xml:space="preserve"> </w:t>
      </w:r>
      <w:r>
        <w:rPr>
          <w:rFonts w:ascii="Courier New"/>
          <w:b/>
          <w:sz w:val="20"/>
        </w:rPr>
        <w:t>YES</w:t>
      </w:r>
      <w:r>
        <w:rPr>
          <w:rFonts w:ascii="Courier New"/>
          <w:b/>
          <w:sz w:val="20"/>
        </w:rPr>
        <w:tab/>
        <w:t>EXCEED RE-TRANSMIT ACTION:</w:t>
      </w:r>
      <w:r>
        <w:rPr>
          <w:rFonts w:ascii="Courier New"/>
          <w:b/>
          <w:spacing w:val="-7"/>
          <w:sz w:val="20"/>
        </w:rPr>
        <w:t xml:space="preserve"> </w:t>
      </w:r>
      <w:r>
        <w:rPr>
          <w:rFonts w:ascii="Courier New"/>
          <w:b/>
          <w:sz w:val="20"/>
        </w:rPr>
        <w:t>ignore</w:t>
      </w:r>
    </w:p>
    <w:p w14:paraId="1E30E984" w14:textId="77777777" w:rsidR="008D1EB1" w:rsidRDefault="004C0D40">
      <w:pPr>
        <w:tabs>
          <w:tab w:val="left" w:pos="5019"/>
        </w:tabs>
        <w:spacing w:before="3"/>
        <w:ind w:left="459"/>
        <w:rPr>
          <w:rFonts w:ascii="Courier New"/>
          <w:sz w:val="20"/>
        </w:rPr>
      </w:pPr>
      <w:r>
        <w:rPr>
          <w:rFonts w:ascii="Courier New"/>
          <w:b/>
          <w:sz w:val="20"/>
        </w:rPr>
        <w:t>RE-TRANSMISSION</w:t>
      </w:r>
      <w:r>
        <w:rPr>
          <w:rFonts w:ascii="Courier New"/>
          <w:b/>
          <w:spacing w:val="-7"/>
          <w:sz w:val="20"/>
        </w:rPr>
        <w:t xml:space="preserve"> </w:t>
      </w:r>
      <w:r>
        <w:rPr>
          <w:rFonts w:ascii="Courier New"/>
          <w:b/>
          <w:sz w:val="20"/>
        </w:rPr>
        <w:t>ATTEMPTS:</w:t>
      </w:r>
      <w:r>
        <w:rPr>
          <w:rFonts w:ascii="Courier New"/>
          <w:b/>
          <w:spacing w:val="-7"/>
          <w:sz w:val="20"/>
        </w:rPr>
        <w:t xml:space="preserve"> </w:t>
      </w:r>
      <w:r>
        <w:rPr>
          <w:rFonts w:ascii="Courier New"/>
          <w:b/>
          <w:sz w:val="20"/>
        </w:rPr>
        <w:t>3</w:t>
      </w:r>
      <w:r>
        <w:rPr>
          <w:rFonts w:ascii="Courier New"/>
          <w:b/>
          <w:sz w:val="20"/>
        </w:rPr>
        <w:tab/>
        <w:t>TCP/IP PORT:</w:t>
      </w:r>
      <w:r>
        <w:rPr>
          <w:rFonts w:ascii="Courier New"/>
          <w:b/>
          <w:spacing w:val="-2"/>
          <w:sz w:val="20"/>
        </w:rPr>
        <w:t xml:space="preserve"> </w:t>
      </w:r>
      <w:r>
        <w:rPr>
          <w:rFonts w:ascii="Courier New"/>
          <w:sz w:val="20"/>
        </w:rPr>
        <w:t>1028</w:t>
      </w:r>
    </w:p>
    <w:p w14:paraId="557B3E8D" w14:textId="77777777" w:rsidR="008D1EB1" w:rsidRDefault="004C0D40">
      <w:pPr>
        <w:tabs>
          <w:tab w:val="left" w:pos="5019"/>
        </w:tabs>
        <w:spacing w:before="2"/>
        <w:ind w:left="459"/>
        <w:rPr>
          <w:rFonts w:ascii="Courier New"/>
          <w:b/>
          <w:sz w:val="20"/>
        </w:rPr>
      </w:pPr>
      <w:r>
        <w:rPr>
          <w:rFonts w:ascii="Courier New"/>
          <w:b/>
          <w:sz w:val="20"/>
        </w:rPr>
        <w:t>ACK</w:t>
      </w:r>
      <w:r>
        <w:rPr>
          <w:rFonts w:ascii="Courier New"/>
          <w:b/>
          <w:spacing w:val="-4"/>
          <w:sz w:val="20"/>
        </w:rPr>
        <w:t xml:space="preserve"> </w:t>
      </w:r>
      <w:r>
        <w:rPr>
          <w:rFonts w:ascii="Courier New"/>
          <w:b/>
          <w:sz w:val="20"/>
        </w:rPr>
        <w:t>TIMEOUT:</w:t>
      </w:r>
      <w:r>
        <w:rPr>
          <w:rFonts w:ascii="Courier New"/>
          <w:b/>
          <w:spacing w:val="-3"/>
          <w:sz w:val="20"/>
        </w:rPr>
        <w:t xml:space="preserve"> </w:t>
      </w:r>
      <w:r>
        <w:rPr>
          <w:rFonts w:ascii="Courier New"/>
          <w:b/>
          <w:sz w:val="20"/>
        </w:rPr>
        <w:t>60</w:t>
      </w:r>
      <w:r>
        <w:rPr>
          <w:rFonts w:ascii="Courier New"/>
          <w:b/>
          <w:sz w:val="20"/>
        </w:rPr>
        <w:tab/>
        <w:t>PERSISTENT:</w:t>
      </w:r>
      <w:r>
        <w:rPr>
          <w:rFonts w:ascii="Courier New"/>
          <w:b/>
          <w:spacing w:val="-2"/>
          <w:sz w:val="20"/>
        </w:rPr>
        <w:t xml:space="preserve"> </w:t>
      </w:r>
      <w:r>
        <w:rPr>
          <w:rFonts w:ascii="Courier New"/>
          <w:b/>
          <w:sz w:val="20"/>
        </w:rPr>
        <w:t>NO</w:t>
      </w:r>
    </w:p>
    <w:p w14:paraId="741B79A4" w14:textId="77777777" w:rsidR="008D1EB1" w:rsidRDefault="004C0D40">
      <w:pPr>
        <w:tabs>
          <w:tab w:val="left" w:pos="5019"/>
        </w:tabs>
        <w:spacing w:before="3"/>
        <w:ind w:left="459"/>
        <w:rPr>
          <w:rFonts w:ascii="Courier New"/>
          <w:sz w:val="20"/>
        </w:rPr>
      </w:pPr>
      <w:r>
        <w:rPr>
          <w:rFonts w:ascii="Courier New"/>
          <w:b/>
          <w:sz w:val="20"/>
        </w:rPr>
        <w:t>TCP/IP</w:t>
      </w:r>
      <w:r>
        <w:rPr>
          <w:rFonts w:ascii="Courier New"/>
          <w:b/>
          <w:spacing w:val="-7"/>
          <w:sz w:val="20"/>
        </w:rPr>
        <w:t xml:space="preserve"> </w:t>
      </w:r>
      <w:r>
        <w:rPr>
          <w:rFonts w:ascii="Courier New"/>
          <w:b/>
          <w:sz w:val="20"/>
        </w:rPr>
        <w:t>ADDRESS:</w:t>
      </w:r>
      <w:r>
        <w:rPr>
          <w:rFonts w:ascii="Courier New"/>
          <w:b/>
          <w:spacing w:val="-6"/>
          <w:sz w:val="20"/>
        </w:rPr>
        <w:t xml:space="preserve"> </w:t>
      </w:r>
      <w:r>
        <w:rPr>
          <w:rFonts w:ascii="Courier New"/>
          <w:sz w:val="20"/>
        </w:rPr>
        <w:t>10.3.17.202</w:t>
      </w:r>
      <w:r>
        <w:rPr>
          <w:rFonts w:ascii="Courier New"/>
          <w:sz w:val="20"/>
        </w:rPr>
        <w:tab/>
      </w:r>
      <w:r>
        <w:rPr>
          <w:rFonts w:ascii="Courier New"/>
          <w:b/>
          <w:sz w:val="20"/>
        </w:rPr>
        <w:t>STARTUP NODE:</w:t>
      </w:r>
      <w:r>
        <w:rPr>
          <w:rFonts w:ascii="Courier New"/>
          <w:b/>
          <w:spacing w:val="-4"/>
          <w:sz w:val="20"/>
        </w:rPr>
        <w:t xml:space="preserve"> </w:t>
      </w:r>
      <w:r>
        <w:rPr>
          <w:rFonts w:ascii="Courier New"/>
          <w:sz w:val="20"/>
        </w:rPr>
        <w:t>DEV:ISC4A2</w:t>
      </w:r>
    </w:p>
    <w:p w14:paraId="5D168149" w14:textId="77777777" w:rsidR="008D1EB1" w:rsidRDefault="004C0D40">
      <w:pPr>
        <w:spacing w:before="3"/>
        <w:ind w:left="459"/>
        <w:rPr>
          <w:rFonts w:ascii="Courier New"/>
          <w:b/>
          <w:sz w:val="20"/>
        </w:rPr>
      </w:pPr>
      <w:r>
        <w:rPr>
          <w:rFonts w:ascii="Courier New"/>
          <w:b/>
          <w:sz w:val="20"/>
        </w:rPr>
        <w:t>TCP/IP SERVICE TYPE: CLIENT (SENDER)</w:t>
      </w:r>
    </w:p>
    <w:p w14:paraId="436ABF56" w14:textId="77777777" w:rsidR="008D1EB1" w:rsidRDefault="008D1EB1">
      <w:pPr>
        <w:pStyle w:val="BodyText"/>
        <w:spacing w:before="4"/>
        <w:rPr>
          <w:rFonts w:ascii="Courier New"/>
          <w:b/>
          <w:sz w:val="19"/>
        </w:rPr>
      </w:pPr>
    </w:p>
    <w:p w14:paraId="713B1CB5" w14:textId="77777777" w:rsidR="008D1EB1" w:rsidRDefault="004C0D40">
      <w:pPr>
        <w:pStyle w:val="BodyText"/>
        <w:spacing w:line="242" w:lineRule="auto"/>
        <w:ind w:left="580" w:right="1295" w:hanging="360"/>
      </w:pPr>
      <w:r>
        <w:rPr>
          <w:b/>
        </w:rPr>
        <w:t xml:space="preserve">Note: </w:t>
      </w:r>
      <w:r>
        <w:t>When you need to create additional HL7 links for new devices, name the link in the following format:</w:t>
      </w:r>
    </w:p>
    <w:p w14:paraId="03C93D20" w14:textId="77777777" w:rsidR="008D1EB1" w:rsidRDefault="008D1EB1">
      <w:pPr>
        <w:pStyle w:val="BodyText"/>
        <w:spacing w:before="5"/>
      </w:pPr>
    </w:p>
    <w:p w14:paraId="5A3AA15B" w14:textId="77777777" w:rsidR="008D1EB1" w:rsidRDefault="004C0D40">
      <w:pPr>
        <w:pStyle w:val="ListParagraph"/>
        <w:numPr>
          <w:ilvl w:val="0"/>
          <w:numId w:val="6"/>
        </w:numPr>
        <w:tabs>
          <w:tab w:val="left" w:pos="939"/>
          <w:tab w:val="left" w:pos="940"/>
        </w:tabs>
        <w:spacing w:before="1" w:line="242" w:lineRule="auto"/>
        <w:ind w:right="1268"/>
        <w:rPr>
          <w:sz w:val="24"/>
        </w:rPr>
      </w:pPr>
      <w:r>
        <w:rPr>
          <w:sz w:val="24"/>
        </w:rPr>
        <w:t>If you need to create more than one inbound link (MCAR INST), name the new links “MCAR”, followed by a number (1,2,3), a space, and then</w:t>
      </w:r>
      <w:r>
        <w:rPr>
          <w:spacing w:val="-1"/>
          <w:sz w:val="24"/>
        </w:rPr>
        <w:t xml:space="preserve"> </w:t>
      </w:r>
      <w:r>
        <w:rPr>
          <w:sz w:val="24"/>
        </w:rPr>
        <w:t>“INST”.</w:t>
      </w:r>
    </w:p>
    <w:p w14:paraId="164D0AC2" w14:textId="77777777" w:rsidR="008D1EB1" w:rsidRDefault="008D1EB1">
      <w:pPr>
        <w:pStyle w:val="BodyText"/>
        <w:spacing w:before="5"/>
      </w:pPr>
    </w:p>
    <w:p w14:paraId="24A28121" w14:textId="77777777" w:rsidR="008D1EB1" w:rsidRDefault="004C0D40">
      <w:pPr>
        <w:pStyle w:val="BodyText"/>
        <w:ind w:left="940"/>
      </w:pPr>
      <w:r>
        <w:t>Example: MCAR2</w:t>
      </w:r>
      <w:r>
        <w:rPr>
          <w:spacing w:val="58"/>
        </w:rPr>
        <w:t xml:space="preserve"> </w:t>
      </w:r>
      <w:r>
        <w:t>INST</w:t>
      </w:r>
    </w:p>
    <w:p w14:paraId="0940A1DD" w14:textId="77777777" w:rsidR="008D1EB1" w:rsidRDefault="008D1EB1">
      <w:pPr>
        <w:pStyle w:val="BodyText"/>
        <w:spacing w:before="7"/>
      </w:pPr>
    </w:p>
    <w:p w14:paraId="0F8E4AB8" w14:textId="77777777" w:rsidR="008D1EB1" w:rsidRDefault="004C0D40">
      <w:pPr>
        <w:pStyle w:val="ListParagraph"/>
        <w:numPr>
          <w:ilvl w:val="0"/>
          <w:numId w:val="6"/>
        </w:numPr>
        <w:tabs>
          <w:tab w:val="left" w:pos="939"/>
          <w:tab w:val="left" w:pos="940"/>
        </w:tabs>
        <w:spacing w:line="242" w:lineRule="auto"/>
        <w:ind w:right="971"/>
        <w:rPr>
          <w:sz w:val="24"/>
        </w:rPr>
      </w:pPr>
      <w:r>
        <w:rPr>
          <w:sz w:val="24"/>
        </w:rPr>
        <w:t>Name outbound links “MCAR”, followed by a number (1,2,3), a space, and then a name for the device.</w:t>
      </w:r>
    </w:p>
    <w:p w14:paraId="60D5277E" w14:textId="77777777" w:rsidR="008D1EB1" w:rsidRDefault="008D1EB1">
      <w:pPr>
        <w:pStyle w:val="BodyText"/>
        <w:spacing w:before="5"/>
      </w:pPr>
    </w:p>
    <w:p w14:paraId="6C5904E2" w14:textId="77777777" w:rsidR="008D1EB1" w:rsidRDefault="004C0D40">
      <w:pPr>
        <w:pStyle w:val="BodyText"/>
        <w:spacing w:before="1"/>
        <w:ind w:left="940"/>
      </w:pPr>
      <w:r>
        <w:t>Example: MCAR2 SMC</w:t>
      </w:r>
    </w:p>
    <w:p w14:paraId="2E1D3276" w14:textId="77777777" w:rsidR="008D1EB1" w:rsidRDefault="008D1EB1">
      <w:pPr>
        <w:pStyle w:val="BodyText"/>
        <w:spacing w:before="7"/>
      </w:pPr>
    </w:p>
    <w:p w14:paraId="3125A31F" w14:textId="77777777" w:rsidR="008D1EB1" w:rsidRDefault="00630C44">
      <w:pPr>
        <w:pStyle w:val="BodyText"/>
        <w:spacing w:line="242" w:lineRule="auto"/>
        <w:ind w:left="940" w:right="1408"/>
      </w:pPr>
      <w:hyperlink w:anchor="_bookmark78" w:history="1">
        <w:r w:rsidR="004C0D40">
          <w:t>See “Configuration Instructions Information</w:t>
        </w:r>
      </w:hyperlink>
      <w:r w:rsidR="004C0D40">
        <w:t>” for information on setting the TCP/IP address and port and the Startup Mode.</w:t>
      </w:r>
    </w:p>
    <w:p w14:paraId="0BEFB654" w14:textId="77777777" w:rsidR="008D1EB1" w:rsidRDefault="008D1EB1">
      <w:pPr>
        <w:pStyle w:val="BodyText"/>
        <w:spacing w:before="4"/>
        <w:rPr>
          <w:sz w:val="37"/>
        </w:rPr>
      </w:pPr>
    </w:p>
    <w:p w14:paraId="063274BC" w14:textId="77777777" w:rsidR="008D1EB1" w:rsidRDefault="004C0D40">
      <w:pPr>
        <w:pStyle w:val="Heading5"/>
        <w:numPr>
          <w:ilvl w:val="0"/>
          <w:numId w:val="16"/>
        </w:numPr>
        <w:tabs>
          <w:tab w:val="left" w:pos="939"/>
          <w:tab w:val="left" w:pos="940"/>
        </w:tabs>
      </w:pPr>
      <w:r>
        <w:t>Protocol (#101) file:</w:t>
      </w:r>
    </w:p>
    <w:p w14:paraId="58B4F6F5" w14:textId="77777777" w:rsidR="008D1EB1" w:rsidRDefault="008D1EB1">
      <w:pPr>
        <w:pStyle w:val="BodyText"/>
        <w:spacing w:before="4"/>
        <w:rPr>
          <w:b/>
        </w:rPr>
      </w:pPr>
    </w:p>
    <w:p w14:paraId="31730AB8" w14:textId="77777777" w:rsidR="008D1EB1" w:rsidRDefault="004C0D40">
      <w:pPr>
        <w:pStyle w:val="BodyText"/>
        <w:ind w:left="220"/>
      </w:pPr>
      <w:r>
        <w:t>This file contains the protocols for processing HL7 messages.</w:t>
      </w:r>
    </w:p>
    <w:p w14:paraId="256EF609" w14:textId="77777777" w:rsidR="008D1EB1" w:rsidRDefault="008D1EB1">
      <w:pPr>
        <w:sectPr w:rsidR="008D1EB1">
          <w:pgSz w:w="12240" w:h="15840"/>
          <w:pgMar w:top="940" w:right="620" w:bottom="1160" w:left="1220" w:header="730" w:footer="964" w:gutter="0"/>
          <w:cols w:space="720"/>
        </w:sectPr>
      </w:pPr>
    </w:p>
    <w:p w14:paraId="2CE16BCC" w14:textId="77777777" w:rsidR="008D1EB1" w:rsidRDefault="00630C44">
      <w:pPr>
        <w:pStyle w:val="BodyText"/>
        <w:rPr>
          <w:sz w:val="20"/>
        </w:rPr>
      </w:pPr>
      <w:r>
        <w:pict w14:anchorId="251C0AB2">
          <v:line id="_x0000_s1027" style="position:absolute;z-index:251796480;mso-position-horizontal-relative:page;mso-position-vertical-relative:page" from="66.8pt,1in" to="66.8pt,10in" strokeweight=".48pt">
            <w10:wrap anchorx="page" anchory="page"/>
          </v:line>
        </w:pict>
      </w:r>
    </w:p>
    <w:p w14:paraId="5EF1313F" w14:textId="77777777" w:rsidR="008D1EB1" w:rsidRDefault="008D1EB1">
      <w:pPr>
        <w:pStyle w:val="BodyText"/>
        <w:rPr>
          <w:sz w:val="20"/>
        </w:rPr>
      </w:pPr>
    </w:p>
    <w:p w14:paraId="65FB2A4E" w14:textId="77777777" w:rsidR="008D1EB1" w:rsidRDefault="008D1EB1">
      <w:pPr>
        <w:pStyle w:val="BodyText"/>
        <w:spacing w:before="3"/>
        <w:rPr>
          <w:sz w:val="18"/>
        </w:rPr>
      </w:pPr>
    </w:p>
    <w:p w14:paraId="6F92EC2B" w14:textId="77777777" w:rsidR="008D1EB1" w:rsidRDefault="004C0D40">
      <w:pPr>
        <w:tabs>
          <w:tab w:val="left" w:pos="5019"/>
        </w:tabs>
        <w:spacing w:before="100" w:line="242" w:lineRule="auto"/>
        <w:ind w:left="459" w:right="1178" w:hanging="240"/>
        <w:rPr>
          <w:rFonts w:ascii="Courier New"/>
          <w:sz w:val="20"/>
        </w:rPr>
      </w:pPr>
      <w:bookmarkStart w:id="156" w:name="_bookmark96"/>
      <w:bookmarkEnd w:id="156"/>
      <w:r>
        <w:rPr>
          <w:rFonts w:ascii="Courier New"/>
          <w:sz w:val="20"/>
        </w:rPr>
        <w:t xml:space="preserve">NAME: </w:t>
      </w:r>
      <w:r>
        <w:rPr>
          <w:rFonts w:ascii="Courier New"/>
          <w:b/>
          <w:sz w:val="20"/>
        </w:rPr>
        <w:t>MCAR</w:t>
      </w:r>
      <w:r>
        <w:rPr>
          <w:rFonts w:ascii="Courier New"/>
          <w:b/>
          <w:spacing w:val="-9"/>
          <w:sz w:val="20"/>
        </w:rPr>
        <w:t xml:space="preserve"> </w:t>
      </w:r>
      <w:r>
        <w:rPr>
          <w:rFonts w:ascii="Courier New"/>
          <w:b/>
          <w:sz w:val="20"/>
        </w:rPr>
        <w:t>Device</w:t>
      </w:r>
      <w:r>
        <w:rPr>
          <w:rFonts w:ascii="Courier New"/>
          <w:b/>
          <w:spacing w:val="-4"/>
          <w:sz w:val="20"/>
        </w:rPr>
        <w:t xml:space="preserve"> </w:t>
      </w:r>
      <w:r>
        <w:rPr>
          <w:rFonts w:ascii="Courier New"/>
          <w:b/>
          <w:sz w:val="20"/>
        </w:rPr>
        <w:t>Client</w:t>
      </w:r>
      <w:r>
        <w:rPr>
          <w:rFonts w:ascii="Courier New"/>
          <w:b/>
          <w:sz w:val="20"/>
        </w:rPr>
        <w:tab/>
        <w:t>ITEM TEXT: Instrument Device Client TYPE:</w:t>
      </w:r>
      <w:r>
        <w:rPr>
          <w:rFonts w:ascii="Courier New"/>
          <w:b/>
          <w:spacing w:val="-6"/>
          <w:sz w:val="20"/>
        </w:rPr>
        <w:t xml:space="preserve"> </w:t>
      </w:r>
      <w:r>
        <w:rPr>
          <w:rFonts w:ascii="Courier New"/>
          <w:b/>
          <w:sz w:val="20"/>
        </w:rPr>
        <w:t>subscriber</w:t>
      </w:r>
      <w:r>
        <w:rPr>
          <w:rFonts w:ascii="Courier New"/>
          <w:b/>
          <w:sz w:val="20"/>
        </w:rPr>
        <w:tab/>
      </w:r>
      <w:r>
        <w:rPr>
          <w:rFonts w:ascii="Courier New"/>
          <w:sz w:val="20"/>
        </w:rPr>
        <w:t>CREATOR: CPUSER,</w:t>
      </w:r>
      <w:r>
        <w:rPr>
          <w:rFonts w:ascii="Courier New"/>
          <w:spacing w:val="-4"/>
          <w:sz w:val="20"/>
        </w:rPr>
        <w:t xml:space="preserve"> </w:t>
      </w:r>
      <w:r>
        <w:rPr>
          <w:rFonts w:ascii="Courier New"/>
          <w:sz w:val="20"/>
        </w:rPr>
        <w:t>FIVE</w:t>
      </w:r>
    </w:p>
    <w:p w14:paraId="727B14CB" w14:textId="77777777" w:rsidR="008D1EB1" w:rsidRDefault="004C0D40">
      <w:pPr>
        <w:spacing w:before="1" w:line="223" w:lineRule="exact"/>
        <w:ind w:left="459"/>
        <w:rPr>
          <w:rFonts w:ascii="Courier New"/>
          <w:b/>
          <w:sz w:val="20"/>
        </w:rPr>
      </w:pPr>
      <w:r>
        <w:rPr>
          <w:rFonts w:ascii="Courier New"/>
          <w:b/>
          <w:sz w:val="20"/>
        </w:rPr>
        <w:t>PACKAGE: MEDICINE</w:t>
      </w:r>
    </w:p>
    <w:p w14:paraId="76D9B497" w14:textId="77777777" w:rsidR="008D1EB1" w:rsidRDefault="004C0D40">
      <w:pPr>
        <w:tabs>
          <w:tab w:val="left" w:pos="2139"/>
        </w:tabs>
        <w:spacing w:before="5" w:line="228" w:lineRule="auto"/>
        <w:ind w:left="339" w:right="1180"/>
        <w:rPr>
          <w:rFonts w:ascii="Courier New"/>
          <w:sz w:val="20"/>
        </w:rPr>
      </w:pPr>
      <w:r>
        <w:rPr>
          <w:rFonts w:ascii="Courier New"/>
          <w:sz w:val="20"/>
        </w:rPr>
        <w:t>DESCRIPTION:</w:t>
      </w:r>
      <w:r>
        <w:rPr>
          <w:rFonts w:ascii="Courier New"/>
          <w:sz w:val="20"/>
        </w:rPr>
        <w:tab/>
        <w:t>Subscriber protocol for sending data to VISTA from</w:t>
      </w:r>
      <w:r>
        <w:rPr>
          <w:rFonts w:ascii="Courier New"/>
          <w:spacing w:val="-38"/>
          <w:sz w:val="20"/>
        </w:rPr>
        <w:t xml:space="preserve"> </w:t>
      </w:r>
      <w:r>
        <w:rPr>
          <w:rFonts w:ascii="Courier New"/>
          <w:sz w:val="20"/>
        </w:rPr>
        <w:t>clinical instruments.</w:t>
      </w:r>
    </w:p>
    <w:p w14:paraId="18F20702" w14:textId="77777777" w:rsidR="008D1EB1" w:rsidRDefault="004C0D40">
      <w:pPr>
        <w:tabs>
          <w:tab w:val="left" w:pos="5019"/>
        </w:tabs>
        <w:spacing w:line="242" w:lineRule="auto"/>
        <w:ind w:left="459" w:right="1539"/>
        <w:rPr>
          <w:rFonts w:ascii="Courier New"/>
          <w:b/>
          <w:sz w:val="20"/>
        </w:rPr>
      </w:pPr>
      <w:r>
        <w:rPr>
          <w:rFonts w:ascii="Courier New"/>
          <w:sz w:val="20"/>
        </w:rPr>
        <w:t>TIMESTAMP:</w:t>
      </w:r>
      <w:r>
        <w:rPr>
          <w:rFonts w:ascii="Courier New"/>
          <w:spacing w:val="-9"/>
          <w:sz w:val="20"/>
        </w:rPr>
        <w:t xml:space="preserve"> </w:t>
      </w:r>
      <w:r>
        <w:rPr>
          <w:rFonts w:ascii="Courier New"/>
          <w:sz w:val="20"/>
        </w:rPr>
        <w:t>57540,31165</w:t>
      </w:r>
      <w:r>
        <w:rPr>
          <w:rFonts w:ascii="Courier New"/>
          <w:sz w:val="20"/>
        </w:rPr>
        <w:tab/>
      </w:r>
      <w:r>
        <w:rPr>
          <w:rFonts w:ascii="Courier New"/>
          <w:b/>
          <w:sz w:val="20"/>
        </w:rPr>
        <w:t>RECEIVING APPLICATION: MCAR</w:t>
      </w:r>
      <w:r>
        <w:rPr>
          <w:rFonts w:ascii="Courier New"/>
          <w:b/>
          <w:spacing w:val="-21"/>
          <w:sz w:val="20"/>
        </w:rPr>
        <w:t xml:space="preserve"> </w:t>
      </w:r>
      <w:r>
        <w:rPr>
          <w:rFonts w:ascii="Courier New"/>
          <w:b/>
          <w:sz w:val="20"/>
        </w:rPr>
        <w:t>INST TRANSACTION MESSAGE</w:t>
      </w:r>
      <w:r>
        <w:rPr>
          <w:rFonts w:ascii="Courier New"/>
          <w:b/>
          <w:spacing w:val="-11"/>
          <w:sz w:val="20"/>
        </w:rPr>
        <w:t xml:space="preserve"> </w:t>
      </w:r>
      <w:r>
        <w:rPr>
          <w:rFonts w:ascii="Courier New"/>
          <w:b/>
          <w:sz w:val="20"/>
        </w:rPr>
        <w:t>TYPE:</w:t>
      </w:r>
      <w:r>
        <w:rPr>
          <w:rFonts w:ascii="Courier New"/>
          <w:b/>
          <w:spacing w:val="-5"/>
          <w:sz w:val="20"/>
        </w:rPr>
        <w:t xml:space="preserve"> </w:t>
      </w:r>
      <w:r>
        <w:rPr>
          <w:rFonts w:ascii="Courier New"/>
          <w:b/>
          <w:sz w:val="20"/>
        </w:rPr>
        <w:t>ORU</w:t>
      </w:r>
      <w:r>
        <w:rPr>
          <w:rFonts w:ascii="Courier New"/>
          <w:b/>
          <w:sz w:val="20"/>
        </w:rPr>
        <w:tab/>
        <w:t>EVENT TYPE:</w:t>
      </w:r>
      <w:r>
        <w:rPr>
          <w:rFonts w:ascii="Courier New"/>
          <w:b/>
          <w:spacing w:val="-3"/>
          <w:sz w:val="20"/>
        </w:rPr>
        <w:t xml:space="preserve"> </w:t>
      </w:r>
      <w:r>
        <w:rPr>
          <w:rFonts w:ascii="Courier New"/>
          <w:b/>
          <w:sz w:val="20"/>
        </w:rPr>
        <w:t>R01</w:t>
      </w:r>
    </w:p>
    <w:p w14:paraId="18039ED6" w14:textId="77777777" w:rsidR="008D1EB1" w:rsidRDefault="004C0D40">
      <w:pPr>
        <w:tabs>
          <w:tab w:val="left" w:pos="5019"/>
        </w:tabs>
        <w:spacing w:before="1"/>
        <w:ind w:left="459"/>
        <w:rPr>
          <w:rFonts w:ascii="Courier New"/>
          <w:b/>
          <w:sz w:val="20"/>
        </w:rPr>
      </w:pPr>
      <w:r>
        <w:rPr>
          <w:rFonts w:ascii="Courier New"/>
          <w:b/>
          <w:sz w:val="20"/>
        </w:rPr>
        <w:t>PROCESSING</w:t>
      </w:r>
      <w:r>
        <w:rPr>
          <w:rFonts w:ascii="Courier New"/>
          <w:b/>
          <w:spacing w:val="-4"/>
          <w:sz w:val="20"/>
        </w:rPr>
        <w:t xml:space="preserve"> </w:t>
      </w:r>
      <w:r>
        <w:rPr>
          <w:rFonts w:ascii="Courier New"/>
          <w:b/>
          <w:sz w:val="20"/>
        </w:rPr>
        <w:t>ID:</w:t>
      </w:r>
      <w:r>
        <w:rPr>
          <w:rFonts w:ascii="Courier New"/>
          <w:b/>
          <w:spacing w:val="-4"/>
          <w:sz w:val="20"/>
        </w:rPr>
        <w:t xml:space="preserve"> </w:t>
      </w:r>
      <w:r>
        <w:rPr>
          <w:rFonts w:ascii="Courier New"/>
          <w:b/>
          <w:sz w:val="20"/>
        </w:rPr>
        <w:t>P</w:t>
      </w:r>
      <w:r>
        <w:rPr>
          <w:rFonts w:ascii="Courier New"/>
          <w:b/>
          <w:sz w:val="20"/>
        </w:rPr>
        <w:tab/>
        <w:t>LOGICAL LINK: MCAR</w:t>
      </w:r>
      <w:r>
        <w:rPr>
          <w:rFonts w:ascii="Courier New"/>
          <w:b/>
          <w:spacing w:val="-4"/>
          <w:sz w:val="20"/>
        </w:rPr>
        <w:t xml:space="preserve"> </w:t>
      </w:r>
      <w:r>
        <w:rPr>
          <w:rFonts w:ascii="Courier New"/>
          <w:b/>
          <w:sz w:val="20"/>
        </w:rPr>
        <w:t>INST</w:t>
      </w:r>
    </w:p>
    <w:p w14:paraId="5DF139AD" w14:textId="77777777" w:rsidR="008D1EB1" w:rsidRDefault="004C0D40">
      <w:pPr>
        <w:tabs>
          <w:tab w:val="left" w:pos="5019"/>
        </w:tabs>
        <w:spacing w:before="3" w:line="242" w:lineRule="auto"/>
        <w:ind w:left="459" w:right="1779" w:hanging="240"/>
        <w:rPr>
          <w:rFonts w:ascii="Courier New"/>
          <w:b/>
          <w:sz w:val="20"/>
        </w:rPr>
      </w:pPr>
      <w:r>
        <w:rPr>
          <w:rFonts w:ascii="Courier New"/>
          <w:b/>
          <w:sz w:val="20"/>
        </w:rPr>
        <w:t>* VERSION</w:t>
      </w:r>
      <w:r>
        <w:rPr>
          <w:rFonts w:ascii="Courier New"/>
          <w:b/>
          <w:spacing w:val="-6"/>
          <w:sz w:val="20"/>
        </w:rPr>
        <w:t xml:space="preserve"> </w:t>
      </w:r>
      <w:r>
        <w:rPr>
          <w:rFonts w:ascii="Courier New"/>
          <w:b/>
          <w:sz w:val="20"/>
        </w:rPr>
        <w:t>ID:</w:t>
      </w:r>
      <w:r>
        <w:rPr>
          <w:rFonts w:ascii="Courier New"/>
          <w:b/>
          <w:spacing w:val="-3"/>
          <w:sz w:val="20"/>
        </w:rPr>
        <w:t xml:space="preserve"> </w:t>
      </w:r>
      <w:r>
        <w:rPr>
          <w:rFonts w:ascii="Courier New"/>
          <w:b/>
          <w:sz w:val="20"/>
        </w:rPr>
        <w:t>2.3</w:t>
      </w:r>
      <w:r>
        <w:rPr>
          <w:rFonts w:ascii="Courier New"/>
          <w:b/>
          <w:sz w:val="20"/>
        </w:rPr>
        <w:tab/>
        <w:t>RESPONSE MESSAGE TYPE: ACK PROCESSING ROUTINE:</w:t>
      </w:r>
      <w:r>
        <w:rPr>
          <w:rFonts w:ascii="Courier New"/>
          <w:b/>
          <w:spacing w:val="-11"/>
          <w:sz w:val="20"/>
        </w:rPr>
        <w:t xml:space="preserve"> </w:t>
      </w:r>
      <w:r>
        <w:rPr>
          <w:rFonts w:ascii="Courier New"/>
          <w:b/>
          <w:sz w:val="20"/>
        </w:rPr>
        <w:t>D</w:t>
      </w:r>
      <w:r>
        <w:rPr>
          <w:rFonts w:ascii="Courier New"/>
          <w:b/>
          <w:spacing w:val="-5"/>
          <w:sz w:val="20"/>
        </w:rPr>
        <w:t xml:space="preserve"> </w:t>
      </w:r>
      <w:r>
        <w:rPr>
          <w:rFonts w:ascii="Courier New"/>
          <w:b/>
          <w:sz w:val="20"/>
        </w:rPr>
        <w:t>^MDHL7A</w:t>
      </w:r>
      <w:r>
        <w:rPr>
          <w:rFonts w:ascii="Courier New"/>
          <w:b/>
          <w:sz w:val="20"/>
        </w:rPr>
        <w:tab/>
        <w:t>SENDING FACILITY REQUIRED?:</w:t>
      </w:r>
      <w:r>
        <w:rPr>
          <w:rFonts w:ascii="Courier New"/>
          <w:b/>
          <w:spacing w:val="-20"/>
          <w:sz w:val="20"/>
        </w:rPr>
        <w:t xml:space="preserve"> </w:t>
      </w:r>
      <w:r>
        <w:rPr>
          <w:rFonts w:ascii="Courier New"/>
          <w:b/>
          <w:sz w:val="20"/>
        </w:rPr>
        <w:t>NO RECEIVING FACILITY REQUIRED?:</w:t>
      </w:r>
      <w:r>
        <w:rPr>
          <w:rFonts w:ascii="Courier New"/>
          <w:b/>
          <w:spacing w:val="-5"/>
          <w:sz w:val="20"/>
        </w:rPr>
        <w:t xml:space="preserve"> </w:t>
      </w:r>
      <w:r>
        <w:rPr>
          <w:rFonts w:ascii="Courier New"/>
          <w:b/>
          <w:sz w:val="20"/>
        </w:rPr>
        <w:t>NO</w:t>
      </w:r>
    </w:p>
    <w:p w14:paraId="0A3E9C0F" w14:textId="77777777" w:rsidR="008D1EB1" w:rsidRDefault="008D1EB1">
      <w:pPr>
        <w:pStyle w:val="BodyText"/>
        <w:rPr>
          <w:rFonts w:ascii="Courier New"/>
          <w:b/>
          <w:sz w:val="22"/>
        </w:rPr>
      </w:pPr>
    </w:p>
    <w:p w14:paraId="1EF5A8BE" w14:textId="77777777" w:rsidR="008D1EB1" w:rsidRDefault="004C0D40">
      <w:pPr>
        <w:tabs>
          <w:tab w:val="left" w:pos="5019"/>
        </w:tabs>
        <w:spacing w:before="181" w:line="242" w:lineRule="auto"/>
        <w:ind w:left="459" w:right="818" w:hanging="240"/>
        <w:rPr>
          <w:rFonts w:ascii="Courier New"/>
          <w:sz w:val="20"/>
        </w:rPr>
      </w:pPr>
      <w:r>
        <w:rPr>
          <w:rFonts w:ascii="Courier New"/>
          <w:sz w:val="20"/>
        </w:rPr>
        <w:t xml:space="preserve">NAME: </w:t>
      </w:r>
      <w:r>
        <w:rPr>
          <w:rFonts w:ascii="Courier New"/>
          <w:b/>
          <w:sz w:val="20"/>
        </w:rPr>
        <w:t>MCAR</w:t>
      </w:r>
      <w:r>
        <w:rPr>
          <w:rFonts w:ascii="Courier New"/>
          <w:b/>
          <w:spacing w:val="-9"/>
          <w:sz w:val="20"/>
        </w:rPr>
        <w:t xml:space="preserve"> </w:t>
      </w:r>
      <w:r>
        <w:rPr>
          <w:rFonts w:ascii="Courier New"/>
          <w:b/>
          <w:sz w:val="20"/>
        </w:rPr>
        <w:t>Device</w:t>
      </w:r>
      <w:r>
        <w:rPr>
          <w:rFonts w:ascii="Courier New"/>
          <w:b/>
          <w:spacing w:val="-4"/>
          <w:sz w:val="20"/>
        </w:rPr>
        <w:t xml:space="preserve"> </w:t>
      </w:r>
      <w:r>
        <w:rPr>
          <w:rFonts w:ascii="Courier New"/>
          <w:b/>
          <w:sz w:val="20"/>
        </w:rPr>
        <w:t>Server</w:t>
      </w:r>
      <w:r>
        <w:rPr>
          <w:rFonts w:ascii="Courier New"/>
          <w:b/>
          <w:sz w:val="20"/>
        </w:rPr>
        <w:tab/>
        <w:t>ITEM TEXT: Instrument HL7 Event Driver TYPE:</w:t>
      </w:r>
      <w:r>
        <w:rPr>
          <w:rFonts w:ascii="Courier New"/>
          <w:b/>
          <w:spacing w:val="-5"/>
          <w:sz w:val="20"/>
        </w:rPr>
        <w:t xml:space="preserve"> </w:t>
      </w:r>
      <w:r>
        <w:rPr>
          <w:rFonts w:ascii="Courier New"/>
          <w:b/>
          <w:sz w:val="20"/>
        </w:rPr>
        <w:t>event</w:t>
      </w:r>
      <w:r>
        <w:rPr>
          <w:rFonts w:ascii="Courier New"/>
          <w:b/>
          <w:spacing w:val="-4"/>
          <w:sz w:val="20"/>
        </w:rPr>
        <w:t xml:space="preserve"> </w:t>
      </w:r>
      <w:r>
        <w:rPr>
          <w:rFonts w:ascii="Courier New"/>
          <w:b/>
          <w:sz w:val="20"/>
        </w:rPr>
        <w:t>driver</w:t>
      </w:r>
      <w:r>
        <w:rPr>
          <w:rFonts w:ascii="Courier New"/>
          <w:b/>
          <w:sz w:val="20"/>
        </w:rPr>
        <w:tab/>
      </w:r>
      <w:r>
        <w:rPr>
          <w:rFonts w:ascii="Courier New"/>
          <w:sz w:val="20"/>
        </w:rPr>
        <w:t>CREATOR: CPUSER,</w:t>
      </w:r>
      <w:r>
        <w:rPr>
          <w:rFonts w:ascii="Courier New"/>
          <w:spacing w:val="-3"/>
          <w:sz w:val="20"/>
        </w:rPr>
        <w:t xml:space="preserve"> </w:t>
      </w:r>
      <w:r>
        <w:rPr>
          <w:rFonts w:ascii="Courier New"/>
          <w:sz w:val="20"/>
        </w:rPr>
        <w:t>FIVE</w:t>
      </w:r>
    </w:p>
    <w:p w14:paraId="51574AD4" w14:textId="77777777" w:rsidR="008D1EB1" w:rsidRDefault="004C0D40">
      <w:pPr>
        <w:spacing w:before="1" w:line="223" w:lineRule="exact"/>
        <w:ind w:left="459"/>
        <w:rPr>
          <w:rFonts w:ascii="Courier New"/>
          <w:b/>
          <w:sz w:val="20"/>
        </w:rPr>
      </w:pPr>
      <w:r>
        <w:rPr>
          <w:rFonts w:ascii="Courier New"/>
          <w:b/>
          <w:sz w:val="20"/>
        </w:rPr>
        <w:t>PACKAGE: MEDICINE</w:t>
      </w:r>
    </w:p>
    <w:p w14:paraId="1CDE7DA3" w14:textId="77777777" w:rsidR="008D1EB1" w:rsidRDefault="004C0D40">
      <w:pPr>
        <w:tabs>
          <w:tab w:val="left" w:pos="2139"/>
        </w:tabs>
        <w:spacing w:before="5" w:line="228" w:lineRule="auto"/>
        <w:ind w:left="339" w:right="1180"/>
        <w:rPr>
          <w:rFonts w:ascii="Courier New"/>
          <w:sz w:val="20"/>
        </w:rPr>
      </w:pPr>
      <w:r>
        <w:rPr>
          <w:rFonts w:ascii="Courier New"/>
          <w:sz w:val="20"/>
        </w:rPr>
        <w:t>DESCRIPTION:</w:t>
      </w:r>
      <w:r>
        <w:rPr>
          <w:rFonts w:ascii="Courier New"/>
          <w:sz w:val="20"/>
        </w:rPr>
        <w:tab/>
        <w:t>This protocol is used by the HL7 package to send results</w:t>
      </w:r>
      <w:r>
        <w:rPr>
          <w:rFonts w:ascii="Courier New"/>
          <w:spacing w:val="-36"/>
          <w:sz w:val="20"/>
        </w:rPr>
        <w:t xml:space="preserve"> </w:t>
      </w:r>
      <w:r>
        <w:rPr>
          <w:rFonts w:ascii="Courier New"/>
          <w:sz w:val="20"/>
        </w:rPr>
        <w:t>to VISTA from various clinical</w:t>
      </w:r>
      <w:r>
        <w:rPr>
          <w:rFonts w:ascii="Courier New"/>
          <w:spacing w:val="-8"/>
          <w:sz w:val="20"/>
        </w:rPr>
        <w:t xml:space="preserve"> </w:t>
      </w:r>
      <w:r>
        <w:rPr>
          <w:rFonts w:ascii="Courier New"/>
          <w:sz w:val="20"/>
        </w:rPr>
        <w:t>instrumentation.</w:t>
      </w:r>
    </w:p>
    <w:p w14:paraId="1E8688CB" w14:textId="77777777" w:rsidR="008D1EB1" w:rsidRDefault="004C0D40">
      <w:pPr>
        <w:tabs>
          <w:tab w:val="left" w:pos="5019"/>
        </w:tabs>
        <w:spacing w:line="242" w:lineRule="auto"/>
        <w:ind w:left="459" w:right="1779"/>
        <w:rPr>
          <w:rFonts w:ascii="Courier New"/>
          <w:b/>
          <w:sz w:val="20"/>
        </w:rPr>
      </w:pPr>
      <w:r>
        <w:rPr>
          <w:rFonts w:ascii="Courier New"/>
          <w:sz w:val="20"/>
        </w:rPr>
        <w:t>TIMESTAMP:</w:t>
      </w:r>
      <w:r>
        <w:rPr>
          <w:rFonts w:ascii="Courier New"/>
          <w:spacing w:val="-9"/>
          <w:sz w:val="20"/>
        </w:rPr>
        <w:t xml:space="preserve"> </w:t>
      </w:r>
      <w:r>
        <w:rPr>
          <w:rFonts w:ascii="Courier New"/>
          <w:sz w:val="20"/>
        </w:rPr>
        <w:t>57631,55707</w:t>
      </w:r>
      <w:r>
        <w:rPr>
          <w:rFonts w:ascii="Courier New"/>
          <w:sz w:val="20"/>
        </w:rPr>
        <w:tab/>
      </w:r>
      <w:r>
        <w:rPr>
          <w:rFonts w:ascii="Courier New"/>
          <w:b/>
          <w:sz w:val="20"/>
        </w:rPr>
        <w:t>SENDING APPLICATION:</w:t>
      </w:r>
      <w:r>
        <w:rPr>
          <w:rFonts w:ascii="Courier New"/>
          <w:b/>
          <w:spacing w:val="-20"/>
          <w:sz w:val="20"/>
        </w:rPr>
        <w:t xml:space="preserve"> </w:t>
      </w:r>
      <w:r>
        <w:rPr>
          <w:rFonts w:ascii="Courier New"/>
          <w:b/>
          <w:sz w:val="20"/>
        </w:rPr>
        <w:t>INST-MCAR TRANSACTION MESSAGE</w:t>
      </w:r>
      <w:r>
        <w:rPr>
          <w:rFonts w:ascii="Courier New"/>
          <w:b/>
          <w:spacing w:val="-11"/>
          <w:sz w:val="20"/>
        </w:rPr>
        <w:t xml:space="preserve"> </w:t>
      </w:r>
      <w:r>
        <w:rPr>
          <w:rFonts w:ascii="Courier New"/>
          <w:b/>
          <w:sz w:val="20"/>
        </w:rPr>
        <w:t>TYPE:</w:t>
      </w:r>
      <w:r>
        <w:rPr>
          <w:rFonts w:ascii="Courier New"/>
          <w:b/>
          <w:spacing w:val="-5"/>
          <w:sz w:val="20"/>
        </w:rPr>
        <w:t xml:space="preserve"> </w:t>
      </w:r>
      <w:r>
        <w:rPr>
          <w:rFonts w:ascii="Courier New"/>
          <w:b/>
          <w:sz w:val="20"/>
        </w:rPr>
        <w:t>ORU</w:t>
      </w:r>
      <w:r>
        <w:rPr>
          <w:rFonts w:ascii="Courier New"/>
          <w:b/>
          <w:sz w:val="20"/>
        </w:rPr>
        <w:tab/>
        <w:t>EVENT TYPE:</w:t>
      </w:r>
      <w:r>
        <w:rPr>
          <w:rFonts w:ascii="Courier New"/>
          <w:b/>
          <w:spacing w:val="-3"/>
          <w:sz w:val="20"/>
        </w:rPr>
        <w:t xml:space="preserve"> </w:t>
      </w:r>
      <w:r>
        <w:rPr>
          <w:rFonts w:ascii="Courier New"/>
          <w:b/>
          <w:sz w:val="20"/>
        </w:rPr>
        <w:t>R01</w:t>
      </w:r>
    </w:p>
    <w:p w14:paraId="2A3A9E87" w14:textId="77777777" w:rsidR="008D1EB1" w:rsidRDefault="004C0D40">
      <w:pPr>
        <w:tabs>
          <w:tab w:val="left" w:pos="4779"/>
        </w:tabs>
        <w:spacing w:before="1"/>
        <w:ind w:left="459"/>
        <w:rPr>
          <w:rFonts w:ascii="Courier New"/>
          <w:b/>
          <w:sz w:val="20"/>
        </w:rPr>
      </w:pPr>
      <w:r>
        <w:rPr>
          <w:rFonts w:ascii="Courier New"/>
          <w:b/>
          <w:sz w:val="20"/>
        </w:rPr>
        <w:t>PROCESSING</w:t>
      </w:r>
      <w:r>
        <w:rPr>
          <w:rFonts w:ascii="Courier New"/>
          <w:b/>
          <w:spacing w:val="-4"/>
          <w:sz w:val="20"/>
        </w:rPr>
        <w:t xml:space="preserve"> </w:t>
      </w:r>
      <w:r>
        <w:rPr>
          <w:rFonts w:ascii="Courier New"/>
          <w:b/>
          <w:sz w:val="20"/>
        </w:rPr>
        <w:t>ID:</w:t>
      </w:r>
      <w:r>
        <w:rPr>
          <w:rFonts w:ascii="Courier New"/>
          <w:b/>
          <w:spacing w:val="-4"/>
          <w:sz w:val="20"/>
        </w:rPr>
        <w:t xml:space="preserve"> </w:t>
      </w:r>
      <w:r>
        <w:rPr>
          <w:rFonts w:ascii="Courier New"/>
          <w:b/>
          <w:sz w:val="20"/>
        </w:rPr>
        <w:t>P</w:t>
      </w:r>
      <w:r>
        <w:rPr>
          <w:rFonts w:ascii="Courier New"/>
          <w:b/>
          <w:sz w:val="20"/>
        </w:rPr>
        <w:tab/>
        <w:t>* VERSION ID:</w:t>
      </w:r>
      <w:r>
        <w:rPr>
          <w:rFonts w:ascii="Courier New"/>
          <w:b/>
          <w:spacing w:val="-11"/>
          <w:sz w:val="20"/>
        </w:rPr>
        <w:t xml:space="preserve"> </w:t>
      </w:r>
      <w:r>
        <w:rPr>
          <w:rFonts w:ascii="Courier New"/>
          <w:b/>
          <w:sz w:val="20"/>
        </w:rPr>
        <w:t>2.3</w:t>
      </w:r>
    </w:p>
    <w:p w14:paraId="25E05F29" w14:textId="77777777" w:rsidR="008D1EB1" w:rsidRDefault="004C0D40">
      <w:pPr>
        <w:tabs>
          <w:tab w:val="left" w:pos="5019"/>
        </w:tabs>
        <w:spacing w:before="3"/>
        <w:ind w:left="459"/>
        <w:rPr>
          <w:rFonts w:ascii="Courier New"/>
          <w:b/>
          <w:sz w:val="20"/>
        </w:rPr>
      </w:pPr>
      <w:r>
        <w:rPr>
          <w:rFonts w:ascii="Courier New"/>
          <w:b/>
          <w:sz w:val="20"/>
        </w:rPr>
        <w:t>SENDING FACILITY</w:t>
      </w:r>
      <w:r>
        <w:rPr>
          <w:rFonts w:ascii="Courier New"/>
          <w:b/>
          <w:spacing w:val="-11"/>
          <w:sz w:val="20"/>
        </w:rPr>
        <w:t xml:space="preserve"> </w:t>
      </w:r>
      <w:r>
        <w:rPr>
          <w:rFonts w:ascii="Courier New"/>
          <w:b/>
          <w:sz w:val="20"/>
        </w:rPr>
        <w:t>REQUIRED?:</w:t>
      </w:r>
      <w:r>
        <w:rPr>
          <w:rFonts w:ascii="Courier New"/>
          <w:b/>
          <w:spacing w:val="-5"/>
          <w:sz w:val="20"/>
        </w:rPr>
        <w:t xml:space="preserve"> </w:t>
      </w:r>
      <w:r>
        <w:rPr>
          <w:rFonts w:ascii="Courier New"/>
          <w:b/>
          <w:sz w:val="20"/>
        </w:rPr>
        <w:t>NO</w:t>
      </w:r>
      <w:r>
        <w:rPr>
          <w:rFonts w:ascii="Courier New"/>
          <w:b/>
          <w:sz w:val="20"/>
        </w:rPr>
        <w:tab/>
        <w:t>RECEIVING FACILITY REQUIRED?:</w:t>
      </w:r>
      <w:r>
        <w:rPr>
          <w:rFonts w:ascii="Courier New"/>
          <w:b/>
          <w:spacing w:val="-7"/>
          <w:sz w:val="20"/>
        </w:rPr>
        <w:t xml:space="preserve"> </w:t>
      </w:r>
      <w:r>
        <w:rPr>
          <w:rFonts w:ascii="Courier New"/>
          <w:b/>
          <w:sz w:val="20"/>
        </w:rPr>
        <w:t>NO</w:t>
      </w:r>
    </w:p>
    <w:p w14:paraId="2BAF71A0" w14:textId="77777777" w:rsidR="008D1EB1" w:rsidRDefault="004C0D40">
      <w:pPr>
        <w:spacing w:before="2"/>
        <w:ind w:left="219"/>
        <w:rPr>
          <w:rFonts w:ascii="Courier New"/>
          <w:b/>
          <w:sz w:val="20"/>
        </w:rPr>
      </w:pPr>
      <w:r>
        <w:rPr>
          <w:rFonts w:ascii="Courier New"/>
          <w:b/>
          <w:sz w:val="20"/>
        </w:rPr>
        <w:t>SUBSCRIBERS: MCAR Device Client</w:t>
      </w:r>
    </w:p>
    <w:p w14:paraId="04A6D6C7" w14:textId="77777777" w:rsidR="008D1EB1" w:rsidRDefault="008D1EB1">
      <w:pPr>
        <w:pStyle w:val="BodyText"/>
        <w:spacing w:before="10"/>
        <w:rPr>
          <w:rFonts w:ascii="Courier New"/>
          <w:b/>
          <w:sz w:val="20"/>
        </w:rPr>
      </w:pPr>
    </w:p>
    <w:p w14:paraId="0F8A46FE" w14:textId="77777777" w:rsidR="008D1EB1" w:rsidRDefault="004C0D40">
      <w:pPr>
        <w:tabs>
          <w:tab w:val="left" w:pos="5019"/>
        </w:tabs>
        <w:ind w:left="219"/>
        <w:rPr>
          <w:rFonts w:ascii="Courier New"/>
          <w:b/>
          <w:sz w:val="20"/>
        </w:rPr>
      </w:pPr>
      <w:r>
        <w:rPr>
          <w:rFonts w:ascii="Courier New"/>
          <w:sz w:val="20"/>
        </w:rPr>
        <w:t xml:space="preserve">NAME: </w:t>
      </w:r>
      <w:r>
        <w:rPr>
          <w:rFonts w:ascii="Courier New"/>
          <w:b/>
          <w:sz w:val="20"/>
        </w:rPr>
        <w:t>MCAR</w:t>
      </w:r>
      <w:r>
        <w:rPr>
          <w:rFonts w:ascii="Courier New"/>
          <w:b/>
          <w:spacing w:val="-7"/>
          <w:sz w:val="20"/>
        </w:rPr>
        <w:t xml:space="preserve"> </w:t>
      </w:r>
      <w:r>
        <w:rPr>
          <w:rFonts w:ascii="Courier New"/>
          <w:b/>
          <w:sz w:val="20"/>
        </w:rPr>
        <w:t>ORM</w:t>
      </w:r>
      <w:r>
        <w:rPr>
          <w:rFonts w:ascii="Courier New"/>
          <w:b/>
          <w:spacing w:val="-4"/>
          <w:sz w:val="20"/>
        </w:rPr>
        <w:t xml:space="preserve"> </w:t>
      </w:r>
      <w:r>
        <w:rPr>
          <w:rFonts w:ascii="Courier New"/>
          <w:b/>
          <w:sz w:val="20"/>
        </w:rPr>
        <w:t>CLIENT</w:t>
      </w:r>
      <w:r>
        <w:rPr>
          <w:rFonts w:ascii="Courier New"/>
          <w:b/>
          <w:sz w:val="20"/>
        </w:rPr>
        <w:tab/>
        <w:t>TYPE:</w:t>
      </w:r>
      <w:r>
        <w:rPr>
          <w:rFonts w:ascii="Courier New"/>
          <w:b/>
          <w:spacing w:val="-1"/>
          <w:sz w:val="20"/>
        </w:rPr>
        <w:t xml:space="preserve"> </w:t>
      </w:r>
      <w:r>
        <w:rPr>
          <w:rFonts w:ascii="Courier New"/>
          <w:b/>
          <w:sz w:val="20"/>
        </w:rPr>
        <w:t>subscriber</w:t>
      </w:r>
    </w:p>
    <w:p w14:paraId="46D248AD" w14:textId="77777777" w:rsidR="008D1EB1" w:rsidRDefault="004C0D40">
      <w:pPr>
        <w:tabs>
          <w:tab w:val="left" w:pos="5019"/>
        </w:tabs>
        <w:spacing w:before="3"/>
        <w:ind w:left="459"/>
        <w:rPr>
          <w:rFonts w:ascii="Courier New"/>
          <w:b/>
          <w:sz w:val="20"/>
        </w:rPr>
      </w:pPr>
      <w:r>
        <w:rPr>
          <w:rFonts w:ascii="Courier New"/>
          <w:sz w:val="20"/>
        </w:rPr>
        <w:t>CREATOR:</w:t>
      </w:r>
      <w:r>
        <w:rPr>
          <w:rFonts w:ascii="Courier New"/>
          <w:spacing w:val="-5"/>
          <w:sz w:val="20"/>
        </w:rPr>
        <w:t xml:space="preserve"> </w:t>
      </w:r>
      <w:r>
        <w:rPr>
          <w:rFonts w:ascii="Courier New"/>
          <w:sz w:val="20"/>
        </w:rPr>
        <w:t>CPUSER,</w:t>
      </w:r>
      <w:r>
        <w:rPr>
          <w:rFonts w:ascii="Courier New"/>
          <w:spacing w:val="-5"/>
          <w:sz w:val="20"/>
        </w:rPr>
        <w:t xml:space="preserve"> </w:t>
      </w:r>
      <w:r>
        <w:rPr>
          <w:rFonts w:ascii="Courier New"/>
          <w:sz w:val="20"/>
        </w:rPr>
        <w:t>SIX</w:t>
      </w:r>
      <w:r>
        <w:rPr>
          <w:rFonts w:ascii="Courier New"/>
          <w:sz w:val="20"/>
        </w:rPr>
        <w:tab/>
      </w:r>
      <w:r>
        <w:rPr>
          <w:rFonts w:ascii="Courier New"/>
          <w:b/>
          <w:sz w:val="20"/>
        </w:rPr>
        <w:t>RECEIVING APPLICATION:</w:t>
      </w:r>
      <w:r>
        <w:rPr>
          <w:rFonts w:ascii="Courier New"/>
          <w:b/>
          <w:spacing w:val="-4"/>
          <w:sz w:val="20"/>
        </w:rPr>
        <w:t xml:space="preserve"> </w:t>
      </w:r>
      <w:r>
        <w:rPr>
          <w:rFonts w:ascii="Courier New"/>
          <w:b/>
          <w:sz w:val="20"/>
        </w:rPr>
        <w:t>INST-MCAR</w:t>
      </w:r>
    </w:p>
    <w:p w14:paraId="0C3AFCDA" w14:textId="77777777" w:rsidR="008D1EB1" w:rsidRDefault="004C0D40">
      <w:pPr>
        <w:tabs>
          <w:tab w:val="left" w:pos="5019"/>
        </w:tabs>
        <w:spacing w:before="3" w:line="242" w:lineRule="auto"/>
        <w:ind w:left="459" w:right="1539"/>
        <w:rPr>
          <w:rFonts w:ascii="Courier New"/>
          <w:b/>
          <w:sz w:val="20"/>
        </w:rPr>
      </w:pPr>
      <w:r>
        <w:rPr>
          <w:rFonts w:ascii="Courier New"/>
          <w:b/>
          <w:sz w:val="20"/>
        </w:rPr>
        <w:t>EVENT</w:t>
      </w:r>
      <w:r>
        <w:rPr>
          <w:rFonts w:ascii="Courier New"/>
          <w:b/>
          <w:spacing w:val="-4"/>
          <w:sz w:val="20"/>
        </w:rPr>
        <w:t xml:space="preserve"> </w:t>
      </w:r>
      <w:r>
        <w:rPr>
          <w:rFonts w:ascii="Courier New"/>
          <w:b/>
          <w:sz w:val="20"/>
        </w:rPr>
        <w:t>TYPE:</w:t>
      </w:r>
      <w:r>
        <w:rPr>
          <w:rFonts w:ascii="Courier New"/>
          <w:b/>
          <w:spacing w:val="-3"/>
          <w:sz w:val="20"/>
        </w:rPr>
        <w:t xml:space="preserve"> </w:t>
      </w:r>
      <w:r>
        <w:rPr>
          <w:rFonts w:ascii="Courier New"/>
          <w:b/>
          <w:sz w:val="20"/>
        </w:rPr>
        <w:t>O02</w:t>
      </w:r>
      <w:r>
        <w:rPr>
          <w:rFonts w:ascii="Courier New"/>
          <w:b/>
          <w:sz w:val="20"/>
        </w:rPr>
        <w:tab/>
        <w:t>RESPONSE MESSAGE TYPE: ORR SENDING FACILITY</w:t>
      </w:r>
      <w:r>
        <w:rPr>
          <w:rFonts w:ascii="Courier New"/>
          <w:b/>
          <w:spacing w:val="-11"/>
          <w:sz w:val="20"/>
        </w:rPr>
        <w:t xml:space="preserve"> </w:t>
      </w:r>
      <w:r>
        <w:rPr>
          <w:rFonts w:ascii="Courier New"/>
          <w:b/>
          <w:sz w:val="20"/>
        </w:rPr>
        <w:t>REQUIRED?:</w:t>
      </w:r>
      <w:r>
        <w:rPr>
          <w:rFonts w:ascii="Courier New"/>
          <w:b/>
          <w:spacing w:val="-5"/>
          <w:sz w:val="20"/>
        </w:rPr>
        <w:t xml:space="preserve"> </w:t>
      </w:r>
      <w:r>
        <w:rPr>
          <w:rFonts w:ascii="Courier New"/>
          <w:b/>
          <w:sz w:val="20"/>
        </w:rPr>
        <w:t>NO</w:t>
      </w:r>
      <w:r>
        <w:rPr>
          <w:rFonts w:ascii="Courier New"/>
          <w:b/>
          <w:sz w:val="20"/>
        </w:rPr>
        <w:tab/>
        <w:t>RECEIVING FACILITY REQUIRED?:</w:t>
      </w:r>
      <w:r>
        <w:rPr>
          <w:rFonts w:ascii="Courier New"/>
          <w:b/>
          <w:spacing w:val="-22"/>
          <w:sz w:val="20"/>
        </w:rPr>
        <w:t xml:space="preserve"> </w:t>
      </w:r>
      <w:r>
        <w:rPr>
          <w:rFonts w:ascii="Courier New"/>
          <w:b/>
          <w:sz w:val="20"/>
        </w:rPr>
        <w:t>NO SECURITY</w:t>
      </w:r>
      <w:r>
        <w:rPr>
          <w:rFonts w:ascii="Courier New"/>
          <w:b/>
          <w:spacing w:val="-6"/>
          <w:sz w:val="20"/>
        </w:rPr>
        <w:t xml:space="preserve"> </w:t>
      </w:r>
      <w:r>
        <w:rPr>
          <w:rFonts w:ascii="Courier New"/>
          <w:b/>
          <w:sz w:val="20"/>
        </w:rPr>
        <w:t>REQUIRED?:</w:t>
      </w:r>
      <w:r>
        <w:rPr>
          <w:rFonts w:ascii="Courier New"/>
          <w:b/>
          <w:spacing w:val="-5"/>
          <w:sz w:val="20"/>
        </w:rPr>
        <w:t xml:space="preserve"> </w:t>
      </w:r>
      <w:r>
        <w:rPr>
          <w:rFonts w:ascii="Courier New"/>
          <w:b/>
          <w:sz w:val="20"/>
        </w:rPr>
        <w:t>NO</w:t>
      </w:r>
      <w:r>
        <w:rPr>
          <w:rFonts w:ascii="Courier New"/>
          <w:b/>
          <w:sz w:val="20"/>
        </w:rPr>
        <w:tab/>
        <w:t>ROUTING LOGIC:</w:t>
      </w:r>
      <w:r>
        <w:rPr>
          <w:rFonts w:ascii="Courier New"/>
          <w:b/>
          <w:spacing w:val="-3"/>
          <w:sz w:val="20"/>
        </w:rPr>
        <w:t xml:space="preserve"> </w:t>
      </w:r>
      <w:r>
        <w:rPr>
          <w:rFonts w:ascii="Courier New"/>
          <w:b/>
          <w:sz w:val="20"/>
        </w:rPr>
        <w:t>Q</w:t>
      </w:r>
    </w:p>
    <w:p w14:paraId="4E02EF2B" w14:textId="77777777" w:rsidR="008D1EB1" w:rsidRDefault="008D1EB1">
      <w:pPr>
        <w:pStyle w:val="BodyText"/>
        <w:rPr>
          <w:rFonts w:ascii="Courier New"/>
          <w:b/>
          <w:sz w:val="19"/>
        </w:rPr>
      </w:pPr>
    </w:p>
    <w:p w14:paraId="619E1265" w14:textId="77777777" w:rsidR="008D1EB1" w:rsidRDefault="004C0D40">
      <w:pPr>
        <w:ind w:left="219"/>
        <w:rPr>
          <w:rFonts w:ascii="Courier New"/>
          <w:b/>
          <w:sz w:val="20"/>
        </w:rPr>
      </w:pPr>
      <w:r>
        <w:rPr>
          <w:rFonts w:ascii="Courier New"/>
          <w:sz w:val="20"/>
        </w:rPr>
        <w:t xml:space="preserve">NAME: </w:t>
      </w:r>
      <w:r>
        <w:rPr>
          <w:rFonts w:ascii="Courier New"/>
          <w:b/>
          <w:sz w:val="20"/>
        </w:rPr>
        <w:t>MCAR ORM SERVER</w:t>
      </w:r>
    </w:p>
    <w:p w14:paraId="08349B5D" w14:textId="77777777" w:rsidR="008D1EB1" w:rsidRDefault="004C0D40">
      <w:pPr>
        <w:spacing w:before="3"/>
        <w:ind w:left="459"/>
        <w:rPr>
          <w:rFonts w:ascii="Courier New"/>
          <w:b/>
          <w:sz w:val="20"/>
        </w:rPr>
      </w:pPr>
      <w:r>
        <w:rPr>
          <w:rFonts w:ascii="Courier New"/>
          <w:b/>
          <w:sz w:val="20"/>
        </w:rPr>
        <w:t>ITEM TEXT: Clinical Procedures ORM Protocol Server</w:t>
      </w:r>
    </w:p>
    <w:p w14:paraId="6538FD20" w14:textId="77777777" w:rsidR="008D1EB1" w:rsidRDefault="004C0D40">
      <w:pPr>
        <w:tabs>
          <w:tab w:val="left" w:pos="5019"/>
        </w:tabs>
        <w:spacing w:before="3"/>
        <w:ind w:left="459"/>
        <w:rPr>
          <w:rFonts w:ascii="Courier New"/>
          <w:sz w:val="20"/>
        </w:rPr>
      </w:pPr>
      <w:r>
        <w:rPr>
          <w:rFonts w:ascii="Courier New"/>
          <w:b/>
          <w:sz w:val="20"/>
        </w:rPr>
        <w:t>TYPE:</w:t>
      </w:r>
      <w:r>
        <w:rPr>
          <w:rFonts w:ascii="Courier New"/>
          <w:b/>
          <w:spacing w:val="-5"/>
          <w:sz w:val="20"/>
        </w:rPr>
        <w:t xml:space="preserve"> </w:t>
      </w:r>
      <w:r>
        <w:rPr>
          <w:rFonts w:ascii="Courier New"/>
          <w:b/>
          <w:sz w:val="20"/>
        </w:rPr>
        <w:t>event</w:t>
      </w:r>
      <w:r>
        <w:rPr>
          <w:rFonts w:ascii="Courier New"/>
          <w:b/>
          <w:spacing w:val="-4"/>
          <w:sz w:val="20"/>
        </w:rPr>
        <w:t xml:space="preserve"> </w:t>
      </w:r>
      <w:r>
        <w:rPr>
          <w:rFonts w:ascii="Courier New"/>
          <w:b/>
          <w:sz w:val="20"/>
        </w:rPr>
        <w:t>driver</w:t>
      </w:r>
      <w:r>
        <w:rPr>
          <w:rFonts w:ascii="Courier New"/>
          <w:b/>
          <w:sz w:val="20"/>
        </w:rPr>
        <w:tab/>
      </w:r>
      <w:r>
        <w:rPr>
          <w:rFonts w:ascii="Courier New"/>
          <w:sz w:val="20"/>
        </w:rPr>
        <w:t>CREATOR: CPUSER,</w:t>
      </w:r>
      <w:r>
        <w:rPr>
          <w:rFonts w:ascii="Courier New"/>
          <w:spacing w:val="-3"/>
          <w:sz w:val="20"/>
        </w:rPr>
        <w:t xml:space="preserve"> </w:t>
      </w:r>
      <w:r>
        <w:rPr>
          <w:rFonts w:ascii="Courier New"/>
          <w:sz w:val="20"/>
        </w:rPr>
        <w:t>SIX</w:t>
      </w:r>
    </w:p>
    <w:p w14:paraId="56539342" w14:textId="77777777" w:rsidR="008D1EB1" w:rsidRDefault="004C0D40">
      <w:pPr>
        <w:tabs>
          <w:tab w:val="left" w:pos="5019"/>
        </w:tabs>
        <w:spacing w:before="2" w:line="242" w:lineRule="auto"/>
        <w:ind w:left="459" w:right="1778"/>
        <w:rPr>
          <w:rFonts w:ascii="Courier New"/>
          <w:b/>
          <w:sz w:val="20"/>
        </w:rPr>
      </w:pPr>
      <w:r>
        <w:rPr>
          <w:rFonts w:ascii="Courier New"/>
          <w:sz w:val="20"/>
        </w:rPr>
        <w:t>TIMESTAMP:</w:t>
      </w:r>
      <w:r>
        <w:rPr>
          <w:rFonts w:ascii="Courier New"/>
          <w:spacing w:val="-9"/>
          <w:sz w:val="20"/>
        </w:rPr>
        <w:t xml:space="preserve"> </w:t>
      </w:r>
      <w:r>
        <w:rPr>
          <w:rFonts w:ascii="Courier New"/>
          <w:sz w:val="20"/>
        </w:rPr>
        <w:t>59276,54156</w:t>
      </w:r>
      <w:r>
        <w:rPr>
          <w:rFonts w:ascii="Courier New"/>
          <w:sz w:val="20"/>
        </w:rPr>
        <w:tab/>
      </w:r>
      <w:r>
        <w:rPr>
          <w:rFonts w:ascii="Courier New"/>
          <w:b/>
          <w:sz w:val="20"/>
        </w:rPr>
        <w:t>SENDING APPLICATION: MCAR-INST TRANSACTION MESSAGE</w:t>
      </w:r>
      <w:r>
        <w:rPr>
          <w:rFonts w:ascii="Courier New"/>
          <w:b/>
          <w:spacing w:val="-11"/>
          <w:sz w:val="20"/>
        </w:rPr>
        <w:t xml:space="preserve"> </w:t>
      </w:r>
      <w:r>
        <w:rPr>
          <w:rFonts w:ascii="Courier New"/>
          <w:b/>
          <w:sz w:val="20"/>
        </w:rPr>
        <w:t>TYPE:</w:t>
      </w:r>
      <w:r>
        <w:rPr>
          <w:rFonts w:ascii="Courier New"/>
          <w:b/>
          <w:spacing w:val="-5"/>
          <w:sz w:val="20"/>
        </w:rPr>
        <w:t xml:space="preserve"> </w:t>
      </w:r>
      <w:r>
        <w:rPr>
          <w:rFonts w:ascii="Courier New"/>
          <w:b/>
          <w:sz w:val="20"/>
        </w:rPr>
        <w:t>ORM</w:t>
      </w:r>
      <w:r>
        <w:rPr>
          <w:rFonts w:ascii="Courier New"/>
          <w:b/>
          <w:sz w:val="20"/>
        </w:rPr>
        <w:tab/>
        <w:t>EVENT TYPE:</w:t>
      </w:r>
      <w:r>
        <w:rPr>
          <w:rFonts w:ascii="Courier New"/>
          <w:b/>
          <w:spacing w:val="-3"/>
          <w:sz w:val="20"/>
        </w:rPr>
        <w:t xml:space="preserve"> </w:t>
      </w:r>
      <w:r>
        <w:rPr>
          <w:rFonts w:ascii="Courier New"/>
          <w:b/>
          <w:sz w:val="20"/>
        </w:rPr>
        <w:t>O01</w:t>
      </w:r>
    </w:p>
    <w:p w14:paraId="5F4534A0" w14:textId="77777777" w:rsidR="008D1EB1" w:rsidRDefault="004C0D40">
      <w:pPr>
        <w:spacing w:before="1" w:line="242" w:lineRule="auto"/>
        <w:ind w:left="219" w:right="6800" w:firstLine="239"/>
        <w:rPr>
          <w:rFonts w:ascii="Courier New"/>
          <w:b/>
          <w:sz w:val="20"/>
        </w:rPr>
      </w:pPr>
      <w:r>
        <w:rPr>
          <w:rFonts w:ascii="Courier New"/>
          <w:b/>
          <w:sz w:val="20"/>
        </w:rPr>
        <w:t>VERSION ID: 2.3 SUBSCRIBERS: MCAR ORM CLIENT</w:t>
      </w:r>
    </w:p>
    <w:p w14:paraId="7D00BC4E" w14:textId="77777777" w:rsidR="008D1EB1" w:rsidRDefault="008D1EB1">
      <w:pPr>
        <w:pStyle w:val="BodyText"/>
        <w:spacing w:before="10"/>
        <w:rPr>
          <w:rFonts w:ascii="Courier New"/>
          <w:b/>
          <w:sz w:val="20"/>
        </w:rPr>
      </w:pPr>
    </w:p>
    <w:p w14:paraId="204508E7" w14:textId="77777777" w:rsidR="008D1EB1" w:rsidRDefault="004C0D40">
      <w:pPr>
        <w:pStyle w:val="BodyText"/>
        <w:ind w:left="220"/>
      </w:pPr>
      <w:r>
        <w:rPr>
          <w:b/>
        </w:rPr>
        <w:t xml:space="preserve">*Note: </w:t>
      </w:r>
      <w:r>
        <w:t>Check vendor documentation for instructions on verifying the Version ID.</w:t>
      </w:r>
    </w:p>
    <w:p w14:paraId="13735678" w14:textId="77777777" w:rsidR="008D1EB1" w:rsidRDefault="008D1EB1">
      <w:pPr>
        <w:pStyle w:val="BodyText"/>
        <w:spacing w:before="6"/>
      </w:pPr>
    </w:p>
    <w:p w14:paraId="4AC8F72F" w14:textId="77777777" w:rsidR="008D1EB1" w:rsidRDefault="004C0D40">
      <w:pPr>
        <w:pStyle w:val="Heading2"/>
        <w:spacing w:before="0"/>
      </w:pPr>
      <w:bookmarkStart w:id="157" w:name="Technical_Issues"/>
      <w:bookmarkStart w:id="158" w:name="_bookmark97"/>
      <w:bookmarkEnd w:id="157"/>
      <w:bookmarkEnd w:id="158"/>
      <w:r>
        <w:rPr>
          <w:color w:val="800080"/>
        </w:rPr>
        <w:t>Technical Issues</w:t>
      </w:r>
    </w:p>
    <w:p w14:paraId="1ABFABC1" w14:textId="77777777" w:rsidR="008D1EB1" w:rsidRDefault="004C0D40">
      <w:pPr>
        <w:pStyle w:val="BodyText"/>
        <w:spacing w:before="282"/>
        <w:ind w:left="580"/>
      </w:pPr>
      <w:r>
        <w:t>For all sites:</w:t>
      </w:r>
    </w:p>
    <w:p w14:paraId="462CD13F" w14:textId="77777777" w:rsidR="008D1EB1" w:rsidRDefault="008D1EB1">
      <w:pPr>
        <w:pStyle w:val="BodyText"/>
        <w:spacing w:before="7"/>
      </w:pPr>
    </w:p>
    <w:p w14:paraId="40643853" w14:textId="77777777" w:rsidR="008D1EB1" w:rsidRDefault="004C0D40">
      <w:pPr>
        <w:pStyle w:val="BodyText"/>
        <w:spacing w:line="242" w:lineRule="auto"/>
        <w:ind w:left="940" w:right="827"/>
      </w:pPr>
      <w:r>
        <w:t>To avoid error messages because of a missing or invalid 'Event Protocol', 'Invalid Processing Code', or 'Invalid Application Code', make sure that all settings (except TCP/IP PORT and TCP/IP ADDRESS, in the HL Logical Link (#870) file, which are site specific) are the same as the file settings listed previously in this chapter.</w:t>
      </w:r>
    </w:p>
    <w:p w14:paraId="5FD1AB35" w14:textId="77777777" w:rsidR="008D1EB1" w:rsidRDefault="008D1EB1">
      <w:pPr>
        <w:pStyle w:val="BodyText"/>
        <w:spacing w:before="7"/>
      </w:pPr>
    </w:p>
    <w:p w14:paraId="09A1EF0B" w14:textId="77777777" w:rsidR="008D1EB1" w:rsidRDefault="004C0D40">
      <w:pPr>
        <w:pStyle w:val="BodyText"/>
        <w:spacing w:line="242" w:lineRule="auto"/>
        <w:ind w:left="220" w:right="1040"/>
      </w:pPr>
      <w:r>
        <w:t>Be sure that the VERSION ID parameters in the Protocol (#101) file are set to the same HL7 Version that is being sent by the vendor instrument. The ITEM and SUBSCRIBERS fields in</w:t>
      </w:r>
    </w:p>
    <w:p w14:paraId="245C23DB" w14:textId="77777777" w:rsidR="008D1EB1" w:rsidRDefault="008D1EB1">
      <w:pPr>
        <w:spacing w:line="242" w:lineRule="auto"/>
        <w:sectPr w:rsidR="008D1EB1">
          <w:pgSz w:w="12240" w:h="15840"/>
          <w:pgMar w:top="940" w:right="620" w:bottom="1160" w:left="1220" w:header="730" w:footer="964" w:gutter="0"/>
          <w:cols w:space="720"/>
        </w:sectPr>
      </w:pPr>
    </w:p>
    <w:p w14:paraId="7DD85E7F" w14:textId="77777777" w:rsidR="008D1EB1" w:rsidRDefault="00630C44">
      <w:pPr>
        <w:pStyle w:val="BodyText"/>
        <w:rPr>
          <w:sz w:val="20"/>
        </w:rPr>
      </w:pPr>
      <w:r>
        <w:pict w14:anchorId="3FD31938">
          <v:line id="_x0000_s1026" style="position:absolute;z-index:251797504;mso-position-horizontal-relative:page;mso-position-vertical-relative:page" from="66.8pt,1in" to="66.8pt,10in" strokeweight=".48pt">
            <w10:wrap anchorx="page" anchory="page"/>
          </v:line>
        </w:pict>
      </w:r>
    </w:p>
    <w:p w14:paraId="70AE3B73" w14:textId="77777777" w:rsidR="008D1EB1" w:rsidRDefault="008D1EB1">
      <w:pPr>
        <w:pStyle w:val="BodyText"/>
        <w:spacing w:before="6"/>
        <w:rPr>
          <w:sz w:val="22"/>
        </w:rPr>
      </w:pPr>
    </w:p>
    <w:p w14:paraId="672B9ACB" w14:textId="77777777" w:rsidR="008D1EB1" w:rsidRDefault="004C0D40">
      <w:pPr>
        <w:pStyle w:val="BodyText"/>
        <w:spacing w:before="1" w:line="242" w:lineRule="auto"/>
        <w:ind w:left="220" w:right="1415"/>
      </w:pPr>
      <w:r>
        <w:t>the Device Server entry in the Protocol (#101) file MUST be the same as the Device Client name.</w:t>
      </w:r>
    </w:p>
    <w:p w14:paraId="0EDE4CDE" w14:textId="77777777" w:rsidR="008D1EB1" w:rsidRDefault="008D1EB1">
      <w:pPr>
        <w:spacing w:line="242" w:lineRule="auto"/>
        <w:sectPr w:rsidR="008D1EB1">
          <w:pgSz w:w="12240" w:h="15840"/>
          <w:pgMar w:top="940" w:right="620" w:bottom="1160" w:left="1220" w:header="730" w:footer="964" w:gutter="0"/>
          <w:cols w:space="720"/>
        </w:sectPr>
      </w:pPr>
    </w:p>
    <w:p w14:paraId="0137A271" w14:textId="77777777" w:rsidR="008D1EB1" w:rsidRDefault="008D1EB1">
      <w:pPr>
        <w:pStyle w:val="BodyText"/>
        <w:spacing w:before="4"/>
        <w:rPr>
          <w:sz w:val="17"/>
        </w:rPr>
      </w:pPr>
    </w:p>
    <w:p w14:paraId="4E5F6898" w14:textId="77777777" w:rsidR="008D1EB1" w:rsidRDefault="008D1EB1">
      <w:pPr>
        <w:rPr>
          <w:sz w:val="17"/>
        </w:rPr>
        <w:sectPr w:rsidR="008D1EB1">
          <w:headerReference w:type="even" r:id="rId105"/>
          <w:footerReference w:type="even" r:id="rId106"/>
          <w:pgSz w:w="12240" w:h="15840"/>
          <w:pgMar w:top="1500" w:right="620" w:bottom="280" w:left="1220" w:header="0" w:footer="0" w:gutter="0"/>
          <w:cols w:space="720"/>
        </w:sectPr>
      </w:pPr>
    </w:p>
    <w:p w14:paraId="3D3C7B1E" w14:textId="77777777" w:rsidR="008D1EB1" w:rsidRDefault="004C0D40">
      <w:pPr>
        <w:pStyle w:val="Heading1"/>
        <w:numPr>
          <w:ilvl w:val="0"/>
          <w:numId w:val="5"/>
        </w:numPr>
        <w:tabs>
          <w:tab w:val="left" w:pos="940"/>
          <w:tab w:val="left" w:pos="941"/>
        </w:tabs>
      </w:pPr>
      <w:bookmarkStart w:id="159" w:name="12._Configuring_the_Automated_Instrument"/>
      <w:bookmarkStart w:id="160" w:name="_bookmark98"/>
      <w:bookmarkEnd w:id="159"/>
      <w:bookmarkEnd w:id="160"/>
      <w:r>
        <w:rPr>
          <w:color w:val="0000FF"/>
        </w:rPr>
        <w:t>Configuring the Automated Instrument Share</w:t>
      </w:r>
      <w:r>
        <w:rPr>
          <w:color w:val="0000FF"/>
          <w:spacing w:val="-6"/>
        </w:rPr>
        <w:t xml:space="preserve"> </w:t>
      </w:r>
      <w:r>
        <w:rPr>
          <w:color w:val="0000FF"/>
        </w:rPr>
        <w:t>Folder</w:t>
      </w:r>
    </w:p>
    <w:p w14:paraId="544C026B" w14:textId="77777777" w:rsidR="008D1EB1" w:rsidRDefault="004C0D40">
      <w:pPr>
        <w:pStyle w:val="BodyText"/>
        <w:spacing w:before="282" w:line="242" w:lineRule="auto"/>
        <w:ind w:left="220" w:right="850"/>
      </w:pPr>
      <w:r>
        <w:t>CP uses VistA Imaging as the main storage facility for the images and documents that come from a medical device. After one or more medical devices have been installed at the facility, you need to complete the setup. The vendor can provide you with the directory that is used to store the images and documents. You need to make that directory viewable to the VistA Imaging background processor, which will allow VistA Imaging to retrieve the document and store it on the VistA jukebox.</w:t>
      </w:r>
    </w:p>
    <w:p w14:paraId="03059885" w14:textId="77777777" w:rsidR="008D1EB1" w:rsidRDefault="008D1EB1">
      <w:pPr>
        <w:pStyle w:val="BodyText"/>
        <w:spacing w:before="9"/>
      </w:pPr>
    </w:p>
    <w:p w14:paraId="08B8CB09" w14:textId="77777777" w:rsidR="008D1EB1" w:rsidRDefault="004C0D40">
      <w:pPr>
        <w:pStyle w:val="BodyText"/>
        <w:ind w:left="220"/>
      </w:pPr>
      <w:r>
        <w:t>Here is a list of information you need to ensure that the share folder is set up correctly:</w:t>
      </w:r>
    </w:p>
    <w:p w14:paraId="3451CBE6" w14:textId="77777777" w:rsidR="008D1EB1" w:rsidRDefault="008D1EB1">
      <w:pPr>
        <w:pStyle w:val="BodyText"/>
        <w:spacing w:before="5"/>
      </w:pPr>
    </w:p>
    <w:p w14:paraId="410806CB" w14:textId="77777777" w:rsidR="008D1EB1" w:rsidRDefault="004C0D40">
      <w:pPr>
        <w:pStyle w:val="ListParagraph"/>
        <w:numPr>
          <w:ilvl w:val="1"/>
          <w:numId w:val="5"/>
        </w:numPr>
        <w:tabs>
          <w:tab w:val="left" w:pos="939"/>
          <w:tab w:val="left" w:pos="940"/>
        </w:tabs>
        <w:spacing w:line="242" w:lineRule="auto"/>
        <w:ind w:right="1042"/>
        <w:rPr>
          <w:sz w:val="24"/>
        </w:rPr>
      </w:pPr>
      <w:r>
        <w:rPr>
          <w:sz w:val="24"/>
        </w:rPr>
        <w:t>Directory name that holds the documents and images on the medical device. Be sure to get the directory name from the vendor when the device is</w:t>
      </w:r>
      <w:r>
        <w:rPr>
          <w:spacing w:val="-3"/>
          <w:sz w:val="24"/>
        </w:rPr>
        <w:t xml:space="preserve"> </w:t>
      </w:r>
      <w:r>
        <w:rPr>
          <w:sz w:val="24"/>
        </w:rPr>
        <w:t>installed.</w:t>
      </w:r>
    </w:p>
    <w:p w14:paraId="6BF978F1" w14:textId="77777777" w:rsidR="008D1EB1" w:rsidRDefault="004C0D40">
      <w:pPr>
        <w:pStyle w:val="ListParagraph"/>
        <w:numPr>
          <w:ilvl w:val="1"/>
          <w:numId w:val="5"/>
        </w:numPr>
        <w:tabs>
          <w:tab w:val="left" w:pos="939"/>
          <w:tab w:val="left" w:pos="940"/>
        </w:tabs>
        <w:spacing w:line="242" w:lineRule="auto"/>
        <w:ind w:right="1080"/>
        <w:rPr>
          <w:sz w:val="24"/>
        </w:rPr>
      </w:pPr>
      <w:r>
        <w:rPr>
          <w:sz w:val="24"/>
        </w:rPr>
        <w:t>VistA Imaging User (IU) and VistA Imaging Administrator (IA) accounts that are used when starting up the VistA Imaging background processor. You can get these names from the VistA Imaging coordinator at your</w:t>
      </w:r>
      <w:r>
        <w:rPr>
          <w:spacing w:val="-3"/>
          <w:sz w:val="24"/>
        </w:rPr>
        <w:t xml:space="preserve"> </w:t>
      </w:r>
      <w:r>
        <w:rPr>
          <w:sz w:val="24"/>
        </w:rPr>
        <w:t>facility.</w:t>
      </w:r>
    </w:p>
    <w:p w14:paraId="5CA199F4" w14:textId="77777777" w:rsidR="008D1EB1" w:rsidRDefault="004C0D40">
      <w:pPr>
        <w:pStyle w:val="ListParagraph"/>
        <w:numPr>
          <w:ilvl w:val="1"/>
          <w:numId w:val="5"/>
        </w:numPr>
        <w:tabs>
          <w:tab w:val="left" w:pos="939"/>
          <w:tab w:val="left" w:pos="940"/>
        </w:tabs>
        <w:spacing w:line="242" w:lineRule="auto"/>
        <w:ind w:left="939" w:right="1747"/>
        <w:rPr>
          <w:sz w:val="24"/>
        </w:rPr>
      </w:pPr>
      <w:r>
        <w:rPr>
          <w:sz w:val="24"/>
        </w:rPr>
        <w:t xml:space="preserve">The medical device and the Imaging background processor </w:t>
      </w:r>
      <w:r>
        <w:rPr>
          <w:b/>
          <w:i/>
          <w:sz w:val="24"/>
        </w:rPr>
        <w:t xml:space="preserve">must </w:t>
      </w:r>
      <w:r>
        <w:rPr>
          <w:sz w:val="24"/>
        </w:rPr>
        <w:t>be on the same Windows</w:t>
      </w:r>
      <w:r>
        <w:rPr>
          <w:spacing w:val="-1"/>
          <w:sz w:val="24"/>
        </w:rPr>
        <w:t xml:space="preserve"> </w:t>
      </w:r>
      <w:r>
        <w:rPr>
          <w:sz w:val="24"/>
        </w:rPr>
        <w:t>domain.</w:t>
      </w:r>
    </w:p>
    <w:p w14:paraId="3E9C0EC4" w14:textId="77777777" w:rsidR="008D1EB1" w:rsidRDefault="004C0D40">
      <w:pPr>
        <w:pStyle w:val="ListParagraph"/>
        <w:numPr>
          <w:ilvl w:val="1"/>
          <w:numId w:val="5"/>
        </w:numPr>
        <w:tabs>
          <w:tab w:val="left" w:pos="939"/>
          <w:tab w:val="left" w:pos="940"/>
        </w:tabs>
        <w:spacing w:line="242" w:lineRule="auto"/>
        <w:ind w:right="931"/>
        <w:rPr>
          <w:sz w:val="24"/>
        </w:rPr>
      </w:pPr>
      <w:r>
        <w:rPr>
          <w:sz w:val="24"/>
        </w:rPr>
        <w:t>The medical device must have the same TCP/IP subnet mask as the Imaging background processor.</w:t>
      </w:r>
    </w:p>
    <w:p w14:paraId="03EF48FA" w14:textId="77777777" w:rsidR="008D1EB1" w:rsidRDefault="004C0D40">
      <w:pPr>
        <w:pStyle w:val="ListParagraph"/>
        <w:numPr>
          <w:ilvl w:val="1"/>
          <w:numId w:val="5"/>
        </w:numPr>
        <w:tabs>
          <w:tab w:val="left" w:pos="939"/>
          <w:tab w:val="left" w:pos="940"/>
        </w:tabs>
        <w:spacing w:line="293" w:lineRule="exact"/>
        <w:rPr>
          <w:sz w:val="24"/>
        </w:rPr>
      </w:pPr>
      <w:r>
        <w:rPr>
          <w:sz w:val="24"/>
        </w:rPr>
        <w:t>You need administration privileges to complete the</w:t>
      </w:r>
      <w:r>
        <w:rPr>
          <w:spacing w:val="-1"/>
          <w:sz w:val="24"/>
        </w:rPr>
        <w:t xml:space="preserve"> </w:t>
      </w:r>
      <w:r>
        <w:rPr>
          <w:sz w:val="24"/>
        </w:rPr>
        <w:t>setup.</w:t>
      </w:r>
    </w:p>
    <w:p w14:paraId="0DCF5526" w14:textId="77777777" w:rsidR="008D1EB1" w:rsidRDefault="004C0D40">
      <w:pPr>
        <w:pStyle w:val="ListParagraph"/>
        <w:numPr>
          <w:ilvl w:val="1"/>
          <w:numId w:val="5"/>
        </w:numPr>
        <w:tabs>
          <w:tab w:val="left" w:pos="939"/>
          <w:tab w:val="left" w:pos="940"/>
        </w:tabs>
        <w:spacing w:line="242" w:lineRule="auto"/>
        <w:ind w:right="1078"/>
        <w:rPr>
          <w:sz w:val="24"/>
        </w:rPr>
      </w:pPr>
      <w:r>
        <w:rPr>
          <w:sz w:val="24"/>
        </w:rPr>
        <w:t>You need to make the directory viewable on the medical device that has the documents and</w:t>
      </w:r>
      <w:r>
        <w:rPr>
          <w:spacing w:val="-1"/>
          <w:sz w:val="24"/>
        </w:rPr>
        <w:t xml:space="preserve"> </w:t>
      </w:r>
      <w:r>
        <w:rPr>
          <w:sz w:val="24"/>
        </w:rPr>
        <w:t>images.</w:t>
      </w:r>
    </w:p>
    <w:p w14:paraId="66023A5D" w14:textId="77777777" w:rsidR="008D1EB1" w:rsidRDefault="004C0D40">
      <w:pPr>
        <w:pStyle w:val="ListParagraph"/>
        <w:numPr>
          <w:ilvl w:val="1"/>
          <w:numId w:val="5"/>
        </w:numPr>
        <w:tabs>
          <w:tab w:val="left" w:pos="939"/>
          <w:tab w:val="left" w:pos="940"/>
        </w:tabs>
        <w:spacing w:line="293" w:lineRule="exact"/>
        <w:rPr>
          <w:sz w:val="24"/>
        </w:rPr>
      </w:pPr>
      <w:r>
        <w:rPr>
          <w:sz w:val="24"/>
        </w:rPr>
        <w:t>The network path to the results folder cannot contain symbols, such as dollar signs</w:t>
      </w:r>
      <w:r>
        <w:rPr>
          <w:spacing w:val="-2"/>
          <w:sz w:val="24"/>
        </w:rPr>
        <w:t xml:space="preserve"> </w:t>
      </w:r>
      <w:r>
        <w:rPr>
          <w:sz w:val="24"/>
        </w:rPr>
        <w:t>($).</w:t>
      </w:r>
    </w:p>
    <w:p w14:paraId="7E85FE63" w14:textId="77777777" w:rsidR="008D1EB1" w:rsidRDefault="008D1EB1">
      <w:pPr>
        <w:spacing w:line="293" w:lineRule="exact"/>
        <w:rPr>
          <w:sz w:val="24"/>
        </w:rPr>
        <w:sectPr w:rsidR="008D1EB1">
          <w:headerReference w:type="default" r:id="rId107"/>
          <w:footerReference w:type="even" r:id="rId108"/>
          <w:footerReference w:type="default" r:id="rId109"/>
          <w:pgSz w:w="12240" w:h="15840"/>
          <w:pgMar w:top="1380" w:right="620" w:bottom="1160" w:left="1220" w:header="0" w:footer="964" w:gutter="0"/>
          <w:cols w:space="720"/>
        </w:sectPr>
      </w:pPr>
    </w:p>
    <w:p w14:paraId="757D1EC9" w14:textId="77777777" w:rsidR="008D1EB1" w:rsidRDefault="008D1EB1">
      <w:pPr>
        <w:pStyle w:val="BodyText"/>
        <w:rPr>
          <w:sz w:val="20"/>
        </w:rPr>
      </w:pPr>
    </w:p>
    <w:p w14:paraId="5C130AEA" w14:textId="77777777" w:rsidR="008D1EB1" w:rsidRDefault="008D1EB1">
      <w:pPr>
        <w:pStyle w:val="BodyText"/>
        <w:spacing w:before="10"/>
        <w:rPr>
          <w:sz w:val="22"/>
        </w:rPr>
      </w:pPr>
    </w:p>
    <w:p w14:paraId="6196A3A0" w14:textId="77777777" w:rsidR="008D1EB1" w:rsidRDefault="004C0D40">
      <w:pPr>
        <w:pStyle w:val="Heading5"/>
        <w:jc w:val="both"/>
      </w:pPr>
      <w:r>
        <w:t>Example: Setting up an automated instrument share folder:</w:t>
      </w:r>
    </w:p>
    <w:p w14:paraId="6B100B30" w14:textId="77777777" w:rsidR="008D1EB1" w:rsidRDefault="008D1EB1">
      <w:pPr>
        <w:pStyle w:val="BodyText"/>
        <w:spacing w:before="5"/>
        <w:rPr>
          <w:b/>
        </w:rPr>
      </w:pPr>
    </w:p>
    <w:p w14:paraId="618A1703" w14:textId="77777777" w:rsidR="008D1EB1" w:rsidRDefault="004C0D40">
      <w:pPr>
        <w:pStyle w:val="BodyText"/>
        <w:spacing w:line="242" w:lineRule="auto"/>
        <w:ind w:left="220" w:right="948"/>
        <w:jc w:val="both"/>
      </w:pPr>
      <w:r>
        <w:t>This example describes how to share a Windows 2000 directory for the Widget EKG automated instrument where the medical device (Widget EKG) and the Imaging background processor are on the same domain VHAExample and subnet 255.255.240.0.</w:t>
      </w:r>
    </w:p>
    <w:p w14:paraId="09A1C18F" w14:textId="77777777" w:rsidR="008D1EB1" w:rsidRDefault="008D1EB1">
      <w:pPr>
        <w:pStyle w:val="BodyText"/>
        <w:spacing w:before="6"/>
      </w:pPr>
    </w:p>
    <w:p w14:paraId="1D8B3AE8" w14:textId="77777777" w:rsidR="008D1EB1" w:rsidRDefault="004C0D40">
      <w:pPr>
        <w:pStyle w:val="BodyText"/>
        <w:spacing w:line="242" w:lineRule="auto"/>
        <w:ind w:left="220" w:right="1040"/>
      </w:pPr>
      <w:r>
        <w:t>The directory that has the documents and images is C:\widget\doc. The VistA Imaging user is VHAISHIU and has an administrator logon to Windows.</w:t>
      </w:r>
    </w:p>
    <w:p w14:paraId="015F935A" w14:textId="77777777" w:rsidR="008D1EB1" w:rsidRDefault="008D1EB1">
      <w:pPr>
        <w:pStyle w:val="BodyText"/>
        <w:spacing w:before="5"/>
      </w:pPr>
    </w:p>
    <w:p w14:paraId="4AA49898" w14:textId="77777777" w:rsidR="008D1EB1" w:rsidRDefault="004C0D40">
      <w:pPr>
        <w:pStyle w:val="ListParagraph"/>
        <w:numPr>
          <w:ilvl w:val="0"/>
          <w:numId w:val="4"/>
        </w:numPr>
        <w:tabs>
          <w:tab w:val="left" w:pos="1660"/>
        </w:tabs>
        <w:spacing w:before="1" w:line="242" w:lineRule="auto"/>
        <w:ind w:right="849"/>
        <w:rPr>
          <w:sz w:val="24"/>
        </w:rPr>
      </w:pPr>
      <w:r>
        <w:rPr>
          <w:sz w:val="24"/>
        </w:rPr>
        <w:t>Using Windows Explorer, go to the parent directory of the folder that contains the folder to be shared (doc folder) (</w:t>
      </w:r>
      <w:hyperlink w:anchor="_bookmark99" w:history="1">
        <w:r>
          <w:rPr>
            <w:sz w:val="24"/>
          </w:rPr>
          <w:t>Figure 12-1</w:t>
        </w:r>
      </w:hyperlink>
      <w:r>
        <w:rPr>
          <w:sz w:val="24"/>
        </w:rPr>
        <w:t>).</w:t>
      </w:r>
    </w:p>
    <w:p w14:paraId="277EE234" w14:textId="77777777" w:rsidR="008D1EB1" w:rsidRDefault="004C0D40">
      <w:pPr>
        <w:pStyle w:val="BodyText"/>
        <w:spacing w:before="10"/>
        <w:rPr>
          <w:sz w:val="20"/>
        </w:rPr>
      </w:pPr>
      <w:r>
        <w:rPr>
          <w:noProof/>
        </w:rPr>
        <w:drawing>
          <wp:anchor distT="0" distB="0" distL="0" distR="0" simplePos="0" relativeHeight="137" behindDoc="0" locked="0" layoutInCell="1" allowOverlap="1" wp14:anchorId="207B48EB" wp14:editId="34A93577">
            <wp:simplePos x="0" y="0"/>
            <wp:positionH relativeFrom="page">
              <wp:posOffset>1409699</wp:posOffset>
            </wp:positionH>
            <wp:positionV relativeFrom="paragraph">
              <wp:posOffset>177566</wp:posOffset>
            </wp:positionV>
            <wp:extent cx="4952483" cy="3648075"/>
            <wp:effectExtent l="0" t="0" r="0" b="0"/>
            <wp:wrapTopAndBottom/>
            <wp:docPr id="49" name="image23.png" descr="Windows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110" cstate="print"/>
                    <a:stretch>
                      <a:fillRect/>
                    </a:stretch>
                  </pic:blipFill>
                  <pic:spPr>
                    <a:xfrm>
                      <a:off x="0" y="0"/>
                      <a:ext cx="4952483" cy="3648075"/>
                    </a:xfrm>
                    <a:prstGeom prst="rect">
                      <a:avLst/>
                    </a:prstGeom>
                  </pic:spPr>
                </pic:pic>
              </a:graphicData>
            </a:graphic>
          </wp:anchor>
        </w:drawing>
      </w:r>
    </w:p>
    <w:p w14:paraId="49B8A1CF" w14:textId="77777777" w:rsidR="008D1EB1" w:rsidRDefault="004C0D40">
      <w:pPr>
        <w:spacing w:before="97"/>
        <w:ind w:right="599"/>
        <w:jc w:val="center"/>
        <w:rPr>
          <w:b/>
          <w:sz w:val="20"/>
        </w:rPr>
      </w:pPr>
      <w:bookmarkStart w:id="161" w:name="_bookmark99"/>
      <w:bookmarkEnd w:id="161"/>
      <w:r>
        <w:rPr>
          <w:b/>
          <w:sz w:val="20"/>
        </w:rPr>
        <w:t>Figure 12-1</w:t>
      </w:r>
    </w:p>
    <w:p w14:paraId="4B244F86" w14:textId="77777777" w:rsidR="008D1EB1" w:rsidRDefault="008D1EB1">
      <w:pPr>
        <w:pStyle w:val="BodyText"/>
        <w:rPr>
          <w:b/>
          <w:sz w:val="22"/>
        </w:rPr>
      </w:pPr>
    </w:p>
    <w:p w14:paraId="4B0BB2E7" w14:textId="77777777" w:rsidR="008D1EB1" w:rsidRDefault="004C0D40">
      <w:pPr>
        <w:pStyle w:val="ListParagraph"/>
        <w:numPr>
          <w:ilvl w:val="0"/>
          <w:numId w:val="4"/>
        </w:numPr>
        <w:tabs>
          <w:tab w:val="left" w:pos="1660"/>
        </w:tabs>
        <w:spacing w:before="151" w:line="242" w:lineRule="auto"/>
        <w:ind w:right="1469"/>
        <w:rPr>
          <w:sz w:val="24"/>
        </w:rPr>
      </w:pPr>
      <w:r>
        <w:rPr>
          <w:sz w:val="24"/>
        </w:rPr>
        <w:t xml:space="preserve">Right-click the </w:t>
      </w:r>
      <w:r>
        <w:rPr>
          <w:b/>
          <w:sz w:val="24"/>
        </w:rPr>
        <w:t xml:space="preserve">doc </w:t>
      </w:r>
      <w:r>
        <w:rPr>
          <w:sz w:val="24"/>
        </w:rPr>
        <w:t xml:space="preserve">folder. Select </w:t>
      </w:r>
      <w:r>
        <w:rPr>
          <w:b/>
          <w:sz w:val="24"/>
        </w:rPr>
        <w:t xml:space="preserve">Sharing </w:t>
      </w:r>
      <w:r>
        <w:rPr>
          <w:sz w:val="24"/>
        </w:rPr>
        <w:t xml:space="preserve">from the drop-down menu. The Sharing tab on the doc properties dialog box is displayed, </w:t>
      </w:r>
      <w:hyperlink w:anchor="_bookmark100" w:history="1">
        <w:r>
          <w:rPr>
            <w:sz w:val="24"/>
          </w:rPr>
          <w:t>Figure</w:t>
        </w:r>
        <w:r>
          <w:rPr>
            <w:spacing w:val="1"/>
            <w:sz w:val="24"/>
          </w:rPr>
          <w:t xml:space="preserve"> </w:t>
        </w:r>
        <w:r>
          <w:rPr>
            <w:sz w:val="24"/>
          </w:rPr>
          <w:t>12-2</w:t>
        </w:r>
      </w:hyperlink>
      <w:r>
        <w:rPr>
          <w:sz w:val="24"/>
        </w:rPr>
        <w:t>.</w:t>
      </w:r>
    </w:p>
    <w:p w14:paraId="1ADB1EFD" w14:textId="77777777" w:rsidR="008D1EB1" w:rsidRDefault="008D1EB1">
      <w:pPr>
        <w:spacing w:line="242" w:lineRule="auto"/>
        <w:rPr>
          <w:sz w:val="24"/>
        </w:rPr>
        <w:sectPr w:rsidR="008D1EB1">
          <w:headerReference w:type="even" r:id="rId111"/>
          <w:headerReference w:type="default" r:id="rId112"/>
          <w:pgSz w:w="12240" w:h="15840"/>
          <w:pgMar w:top="940" w:right="620" w:bottom="1160" w:left="1220" w:header="730" w:footer="964" w:gutter="0"/>
          <w:cols w:space="720"/>
        </w:sectPr>
      </w:pPr>
    </w:p>
    <w:p w14:paraId="634085EE" w14:textId="77777777" w:rsidR="008D1EB1" w:rsidRDefault="008D1EB1">
      <w:pPr>
        <w:pStyle w:val="BodyText"/>
        <w:rPr>
          <w:sz w:val="20"/>
        </w:rPr>
      </w:pPr>
    </w:p>
    <w:p w14:paraId="3D5EFA3D" w14:textId="77777777" w:rsidR="008D1EB1" w:rsidRDefault="008D1EB1">
      <w:pPr>
        <w:pStyle w:val="BodyText"/>
        <w:spacing w:before="5"/>
        <w:rPr>
          <w:sz w:val="22"/>
        </w:rPr>
      </w:pPr>
    </w:p>
    <w:p w14:paraId="7FB2DCE2" w14:textId="77777777" w:rsidR="008D1EB1" w:rsidRDefault="004C0D40">
      <w:pPr>
        <w:pStyle w:val="BodyText"/>
        <w:ind w:left="2144"/>
        <w:rPr>
          <w:sz w:val="20"/>
        </w:rPr>
      </w:pPr>
      <w:r>
        <w:rPr>
          <w:noProof/>
          <w:sz w:val="20"/>
        </w:rPr>
        <w:drawing>
          <wp:inline distT="0" distB="0" distL="0" distR="0" wp14:anchorId="5A74E4C1" wp14:editId="5178A7BD">
            <wp:extent cx="3498787" cy="4219575"/>
            <wp:effectExtent l="0" t="0" r="0" b="0"/>
            <wp:docPr id="51" name="image24.png" descr="doc Properties - Share thi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113" cstate="print"/>
                    <a:stretch>
                      <a:fillRect/>
                    </a:stretch>
                  </pic:blipFill>
                  <pic:spPr>
                    <a:xfrm>
                      <a:off x="0" y="0"/>
                      <a:ext cx="3498787" cy="4219575"/>
                    </a:xfrm>
                    <a:prstGeom prst="rect">
                      <a:avLst/>
                    </a:prstGeom>
                  </pic:spPr>
                </pic:pic>
              </a:graphicData>
            </a:graphic>
          </wp:inline>
        </w:drawing>
      </w:r>
    </w:p>
    <w:p w14:paraId="0BD0CB6E" w14:textId="77777777" w:rsidR="008D1EB1" w:rsidRDefault="004C0D40">
      <w:pPr>
        <w:spacing w:before="126"/>
        <w:ind w:right="599"/>
        <w:jc w:val="center"/>
        <w:rPr>
          <w:b/>
          <w:sz w:val="20"/>
        </w:rPr>
      </w:pPr>
      <w:bookmarkStart w:id="162" w:name="_bookmark100"/>
      <w:bookmarkEnd w:id="162"/>
      <w:r>
        <w:rPr>
          <w:b/>
          <w:sz w:val="20"/>
        </w:rPr>
        <w:t>Figure 12-2</w:t>
      </w:r>
    </w:p>
    <w:p w14:paraId="64190237" w14:textId="77777777" w:rsidR="008D1EB1" w:rsidRDefault="008D1EB1">
      <w:pPr>
        <w:pStyle w:val="BodyText"/>
        <w:spacing w:before="4"/>
        <w:rPr>
          <w:b/>
          <w:sz w:val="27"/>
        </w:rPr>
      </w:pPr>
    </w:p>
    <w:p w14:paraId="2E76EE38" w14:textId="77777777" w:rsidR="008D1EB1" w:rsidRDefault="004C0D40">
      <w:pPr>
        <w:pStyle w:val="ListParagraph"/>
        <w:numPr>
          <w:ilvl w:val="0"/>
          <w:numId w:val="4"/>
        </w:numPr>
        <w:tabs>
          <w:tab w:val="left" w:pos="1660"/>
        </w:tabs>
        <w:spacing w:before="90"/>
        <w:rPr>
          <w:sz w:val="24"/>
        </w:rPr>
      </w:pPr>
      <w:r>
        <w:rPr>
          <w:sz w:val="24"/>
        </w:rPr>
        <w:t xml:space="preserve">Click </w:t>
      </w:r>
      <w:r>
        <w:rPr>
          <w:b/>
          <w:sz w:val="24"/>
        </w:rPr>
        <w:t>Share this folder</w:t>
      </w:r>
      <w:r>
        <w:rPr>
          <w:sz w:val="24"/>
        </w:rPr>
        <w:t>.</w:t>
      </w:r>
    </w:p>
    <w:p w14:paraId="239DA5F3" w14:textId="77777777" w:rsidR="008D1EB1" w:rsidRDefault="004C0D40">
      <w:pPr>
        <w:pStyle w:val="ListParagraph"/>
        <w:numPr>
          <w:ilvl w:val="0"/>
          <w:numId w:val="4"/>
        </w:numPr>
        <w:tabs>
          <w:tab w:val="left" w:pos="1660"/>
        </w:tabs>
        <w:spacing w:before="7"/>
        <w:rPr>
          <w:sz w:val="24"/>
        </w:rPr>
      </w:pPr>
      <w:r>
        <w:rPr>
          <w:sz w:val="24"/>
        </w:rPr>
        <w:t xml:space="preserve">Click </w:t>
      </w:r>
      <w:r>
        <w:rPr>
          <w:b/>
          <w:sz w:val="24"/>
        </w:rPr>
        <w:t>Permissions</w:t>
      </w:r>
      <w:r>
        <w:rPr>
          <w:sz w:val="24"/>
        </w:rPr>
        <w:t>.</w:t>
      </w:r>
    </w:p>
    <w:p w14:paraId="71F41951" w14:textId="77777777" w:rsidR="008D1EB1" w:rsidRDefault="008D1EB1">
      <w:pPr>
        <w:rPr>
          <w:sz w:val="24"/>
        </w:rPr>
        <w:sectPr w:rsidR="008D1EB1">
          <w:footerReference w:type="even" r:id="rId114"/>
          <w:footerReference w:type="default" r:id="rId115"/>
          <w:pgSz w:w="12240" w:h="15840"/>
          <w:pgMar w:top="940" w:right="620" w:bottom="1160" w:left="1220" w:header="730" w:footer="964" w:gutter="0"/>
          <w:pgNumType w:start="3"/>
          <w:cols w:space="720"/>
        </w:sectPr>
      </w:pPr>
    </w:p>
    <w:p w14:paraId="3C7C218D" w14:textId="77777777" w:rsidR="008D1EB1" w:rsidRDefault="008D1EB1">
      <w:pPr>
        <w:pStyle w:val="BodyText"/>
        <w:rPr>
          <w:sz w:val="20"/>
        </w:rPr>
      </w:pPr>
    </w:p>
    <w:p w14:paraId="011FF212" w14:textId="77777777" w:rsidR="008D1EB1" w:rsidRDefault="008D1EB1">
      <w:pPr>
        <w:pStyle w:val="BodyText"/>
        <w:spacing w:before="5"/>
        <w:rPr>
          <w:sz w:val="22"/>
        </w:rPr>
      </w:pPr>
    </w:p>
    <w:p w14:paraId="419659D5" w14:textId="77777777" w:rsidR="008D1EB1" w:rsidRDefault="004C0D40">
      <w:pPr>
        <w:pStyle w:val="BodyText"/>
        <w:ind w:left="2144"/>
        <w:rPr>
          <w:sz w:val="20"/>
        </w:rPr>
      </w:pPr>
      <w:r>
        <w:rPr>
          <w:noProof/>
          <w:sz w:val="20"/>
        </w:rPr>
        <w:drawing>
          <wp:inline distT="0" distB="0" distL="0" distR="0" wp14:anchorId="1CC7DF85" wp14:editId="3AD6AD56">
            <wp:extent cx="3498787" cy="4219575"/>
            <wp:effectExtent l="0" t="0" r="0" b="0"/>
            <wp:docPr id="53" name="image25.png" descr="Permissions for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116" cstate="print"/>
                    <a:stretch>
                      <a:fillRect/>
                    </a:stretch>
                  </pic:blipFill>
                  <pic:spPr>
                    <a:xfrm>
                      <a:off x="0" y="0"/>
                      <a:ext cx="3498787" cy="4219575"/>
                    </a:xfrm>
                    <a:prstGeom prst="rect">
                      <a:avLst/>
                    </a:prstGeom>
                  </pic:spPr>
                </pic:pic>
              </a:graphicData>
            </a:graphic>
          </wp:inline>
        </w:drawing>
      </w:r>
    </w:p>
    <w:p w14:paraId="40010A2F" w14:textId="77777777" w:rsidR="008D1EB1" w:rsidRDefault="004C0D40">
      <w:pPr>
        <w:spacing w:before="126"/>
        <w:ind w:right="599"/>
        <w:jc w:val="center"/>
        <w:rPr>
          <w:b/>
          <w:sz w:val="20"/>
        </w:rPr>
      </w:pPr>
      <w:bookmarkStart w:id="163" w:name="_bookmark101"/>
      <w:bookmarkEnd w:id="163"/>
      <w:r>
        <w:rPr>
          <w:b/>
          <w:sz w:val="20"/>
        </w:rPr>
        <w:t>Figure 12-3</w:t>
      </w:r>
    </w:p>
    <w:p w14:paraId="02F08F29" w14:textId="77777777" w:rsidR="008D1EB1" w:rsidRDefault="008D1EB1">
      <w:pPr>
        <w:pStyle w:val="BodyText"/>
        <w:rPr>
          <w:b/>
          <w:sz w:val="22"/>
        </w:rPr>
      </w:pPr>
    </w:p>
    <w:p w14:paraId="61B0C274" w14:textId="77777777" w:rsidR="008D1EB1" w:rsidRDefault="004C0D40">
      <w:pPr>
        <w:pStyle w:val="ListParagraph"/>
        <w:numPr>
          <w:ilvl w:val="0"/>
          <w:numId w:val="4"/>
        </w:numPr>
        <w:tabs>
          <w:tab w:val="left" w:pos="1660"/>
        </w:tabs>
        <w:spacing w:before="151"/>
        <w:rPr>
          <w:sz w:val="24"/>
        </w:rPr>
      </w:pPr>
      <w:r>
        <w:rPr>
          <w:sz w:val="24"/>
        </w:rPr>
        <w:t xml:space="preserve">Select </w:t>
      </w:r>
      <w:r>
        <w:rPr>
          <w:b/>
          <w:sz w:val="24"/>
        </w:rPr>
        <w:t>Everyone</w:t>
      </w:r>
      <w:r>
        <w:rPr>
          <w:sz w:val="24"/>
        </w:rPr>
        <w:t xml:space="preserve">, and then click </w:t>
      </w:r>
      <w:r>
        <w:rPr>
          <w:b/>
          <w:sz w:val="24"/>
        </w:rPr>
        <w:t>Remove</w:t>
      </w:r>
      <w:hyperlink w:anchor="_bookmark101" w:history="1">
        <w:r>
          <w:rPr>
            <w:sz w:val="24"/>
          </w:rPr>
          <w:t>. (Figure</w:t>
        </w:r>
        <w:r>
          <w:rPr>
            <w:spacing w:val="-2"/>
            <w:sz w:val="24"/>
          </w:rPr>
          <w:t xml:space="preserve"> </w:t>
        </w:r>
        <w:r>
          <w:rPr>
            <w:sz w:val="24"/>
          </w:rPr>
          <w:t>12-3</w:t>
        </w:r>
      </w:hyperlink>
      <w:r>
        <w:rPr>
          <w:sz w:val="24"/>
        </w:rPr>
        <w:t>).</w:t>
      </w:r>
    </w:p>
    <w:p w14:paraId="5520BC93" w14:textId="77777777" w:rsidR="008D1EB1" w:rsidRDefault="004C0D40">
      <w:pPr>
        <w:pStyle w:val="ListParagraph"/>
        <w:numPr>
          <w:ilvl w:val="0"/>
          <w:numId w:val="4"/>
        </w:numPr>
        <w:tabs>
          <w:tab w:val="left" w:pos="1660"/>
        </w:tabs>
        <w:spacing w:before="8"/>
        <w:rPr>
          <w:sz w:val="24"/>
        </w:rPr>
      </w:pPr>
      <w:r>
        <w:rPr>
          <w:sz w:val="24"/>
        </w:rPr>
        <w:t xml:space="preserve">Click </w:t>
      </w:r>
      <w:r>
        <w:rPr>
          <w:b/>
          <w:sz w:val="24"/>
        </w:rPr>
        <w:t>Add</w:t>
      </w:r>
      <w:r>
        <w:rPr>
          <w:sz w:val="24"/>
        </w:rPr>
        <w:t>. The Select Users, Computers, or Groups window is</w:t>
      </w:r>
      <w:r>
        <w:rPr>
          <w:spacing w:val="-2"/>
          <w:sz w:val="24"/>
        </w:rPr>
        <w:t xml:space="preserve"> </w:t>
      </w:r>
      <w:r>
        <w:rPr>
          <w:sz w:val="24"/>
        </w:rPr>
        <w:t>displayed.</w:t>
      </w:r>
    </w:p>
    <w:p w14:paraId="63EF3B7A" w14:textId="77777777" w:rsidR="008D1EB1" w:rsidRDefault="008D1EB1">
      <w:pPr>
        <w:rPr>
          <w:sz w:val="24"/>
        </w:rPr>
        <w:sectPr w:rsidR="008D1EB1">
          <w:pgSz w:w="12240" w:h="15840"/>
          <w:pgMar w:top="940" w:right="620" w:bottom="1160" w:left="1220" w:header="730" w:footer="964" w:gutter="0"/>
          <w:cols w:space="720"/>
        </w:sectPr>
      </w:pPr>
    </w:p>
    <w:p w14:paraId="6BC99C9F" w14:textId="77777777" w:rsidR="008D1EB1" w:rsidRDefault="008D1EB1">
      <w:pPr>
        <w:pStyle w:val="BodyText"/>
        <w:rPr>
          <w:sz w:val="20"/>
        </w:rPr>
      </w:pPr>
    </w:p>
    <w:p w14:paraId="308A6FC8" w14:textId="77777777" w:rsidR="008D1EB1" w:rsidRDefault="008D1EB1">
      <w:pPr>
        <w:pStyle w:val="BodyText"/>
        <w:spacing w:before="5"/>
        <w:rPr>
          <w:sz w:val="22"/>
        </w:rPr>
      </w:pPr>
    </w:p>
    <w:p w14:paraId="49EF1469" w14:textId="77777777" w:rsidR="008D1EB1" w:rsidRDefault="004C0D40">
      <w:pPr>
        <w:pStyle w:val="BodyText"/>
        <w:ind w:left="688"/>
        <w:rPr>
          <w:sz w:val="20"/>
        </w:rPr>
      </w:pPr>
      <w:r>
        <w:rPr>
          <w:noProof/>
          <w:sz w:val="20"/>
        </w:rPr>
        <w:drawing>
          <wp:inline distT="0" distB="0" distL="0" distR="0" wp14:anchorId="58C482AC" wp14:editId="05D5F6CD">
            <wp:extent cx="5349240" cy="4133850"/>
            <wp:effectExtent l="0" t="0" r="0" b="0"/>
            <wp:docPr id="55" name="image26.png" descr="Selec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117" cstate="print"/>
                    <a:stretch>
                      <a:fillRect/>
                    </a:stretch>
                  </pic:blipFill>
                  <pic:spPr>
                    <a:xfrm>
                      <a:off x="0" y="0"/>
                      <a:ext cx="5349240" cy="4133850"/>
                    </a:xfrm>
                    <a:prstGeom prst="rect">
                      <a:avLst/>
                    </a:prstGeom>
                  </pic:spPr>
                </pic:pic>
              </a:graphicData>
            </a:graphic>
          </wp:inline>
        </w:drawing>
      </w:r>
    </w:p>
    <w:p w14:paraId="73EEE84B" w14:textId="77777777" w:rsidR="008D1EB1" w:rsidRDefault="004C0D40">
      <w:pPr>
        <w:spacing w:before="125"/>
        <w:ind w:right="599"/>
        <w:jc w:val="center"/>
        <w:rPr>
          <w:b/>
          <w:sz w:val="20"/>
        </w:rPr>
      </w:pPr>
      <w:bookmarkStart w:id="164" w:name="_bookmark102"/>
      <w:bookmarkEnd w:id="164"/>
      <w:r>
        <w:rPr>
          <w:b/>
          <w:sz w:val="20"/>
        </w:rPr>
        <w:t>Figure 12-4</w:t>
      </w:r>
    </w:p>
    <w:p w14:paraId="2F527185" w14:textId="77777777" w:rsidR="008D1EB1" w:rsidRDefault="008D1EB1">
      <w:pPr>
        <w:pStyle w:val="BodyText"/>
        <w:rPr>
          <w:b/>
          <w:sz w:val="22"/>
        </w:rPr>
      </w:pPr>
    </w:p>
    <w:p w14:paraId="08D9C0EE" w14:textId="77777777" w:rsidR="008D1EB1" w:rsidRDefault="004C0D40">
      <w:pPr>
        <w:pStyle w:val="ListParagraph"/>
        <w:numPr>
          <w:ilvl w:val="0"/>
          <w:numId w:val="4"/>
        </w:numPr>
        <w:tabs>
          <w:tab w:val="left" w:pos="1660"/>
        </w:tabs>
        <w:spacing w:before="148" w:line="244" w:lineRule="auto"/>
        <w:ind w:right="824"/>
        <w:rPr>
          <w:sz w:val="24"/>
        </w:rPr>
      </w:pPr>
      <w:r>
        <w:rPr>
          <w:sz w:val="24"/>
        </w:rPr>
        <w:t xml:space="preserve">Enter the name of the VistA Imaging (VHAISHIU) User (IU) into the bottom window and click </w:t>
      </w:r>
      <w:r>
        <w:rPr>
          <w:b/>
          <w:sz w:val="24"/>
        </w:rPr>
        <w:t>Check Names</w:t>
      </w:r>
      <w:r>
        <w:rPr>
          <w:sz w:val="24"/>
        </w:rPr>
        <w:t xml:space="preserve">. A line is displayed under the name if it is valid. Click </w:t>
      </w:r>
      <w:r>
        <w:rPr>
          <w:b/>
          <w:sz w:val="24"/>
        </w:rPr>
        <w:t xml:space="preserve">OK </w:t>
      </w:r>
      <w:hyperlink w:anchor="_bookmark102" w:history="1">
        <w:r>
          <w:rPr>
            <w:sz w:val="24"/>
          </w:rPr>
          <w:t>to add the user (Figure 12-4</w:t>
        </w:r>
      </w:hyperlink>
      <w:r>
        <w:rPr>
          <w:sz w:val="24"/>
        </w:rPr>
        <w:t>). The Select Users, Computers, or Groups window closes and VHAISHIU is displayed in the Permissions dialog</w:t>
      </w:r>
      <w:r>
        <w:rPr>
          <w:spacing w:val="-1"/>
          <w:sz w:val="24"/>
        </w:rPr>
        <w:t xml:space="preserve"> </w:t>
      </w:r>
      <w:r>
        <w:rPr>
          <w:sz w:val="24"/>
        </w:rPr>
        <w:t>box.</w:t>
      </w:r>
    </w:p>
    <w:p w14:paraId="24CB1420" w14:textId="77777777" w:rsidR="008D1EB1" w:rsidRDefault="008D1EB1">
      <w:pPr>
        <w:spacing w:line="244" w:lineRule="auto"/>
        <w:rPr>
          <w:sz w:val="24"/>
        </w:rPr>
        <w:sectPr w:rsidR="008D1EB1">
          <w:pgSz w:w="12240" w:h="15840"/>
          <w:pgMar w:top="940" w:right="620" w:bottom="1160" w:left="1220" w:header="730" w:footer="964" w:gutter="0"/>
          <w:cols w:space="720"/>
        </w:sectPr>
      </w:pPr>
    </w:p>
    <w:p w14:paraId="1DCFC2CE" w14:textId="77777777" w:rsidR="008D1EB1" w:rsidRDefault="008D1EB1">
      <w:pPr>
        <w:pStyle w:val="BodyText"/>
        <w:rPr>
          <w:sz w:val="20"/>
        </w:rPr>
      </w:pPr>
    </w:p>
    <w:p w14:paraId="46710EA2" w14:textId="77777777" w:rsidR="008D1EB1" w:rsidRDefault="008D1EB1">
      <w:pPr>
        <w:pStyle w:val="BodyText"/>
        <w:spacing w:before="5"/>
        <w:rPr>
          <w:sz w:val="22"/>
        </w:rPr>
      </w:pPr>
    </w:p>
    <w:p w14:paraId="7A4B46B9" w14:textId="77777777" w:rsidR="008D1EB1" w:rsidRDefault="004C0D40">
      <w:pPr>
        <w:pStyle w:val="BodyText"/>
        <w:ind w:left="2144"/>
        <w:rPr>
          <w:sz w:val="20"/>
        </w:rPr>
      </w:pPr>
      <w:r>
        <w:rPr>
          <w:noProof/>
          <w:sz w:val="20"/>
        </w:rPr>
        <w:drawing>
          <wp:inline distT="0" distB="0" distL="0" distR="0" wp14:anchorId="7C69C2AD" wp14:editId="005E6D7F">
            <wp:extent cx="3498787" cy="4219575"/>
            <wp:effectExtent l="0" t="0" r="0" b="0"/>
            <wp:docPr id="57" name="image27.png" descr="Permissions for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118" cstate="print"/>
                    <a:stretch>
                      <a:fillRect/>
                    </a:stretch>
                  </pic:blipFill>
                  <pic:spPr>
                    <a:xfrm>
                      <a:off x="0" y="0"/>
                      <a:ext cx="3498787" cy="4219575"/>
                    </a:xfrm>
                    <a:prstGeom prst="rect">
                      <a:avLst/>
                    </a:prstGeom>
                  </pic:spPr>
                </pic:pic>
              </a:graphicData>
            </a:graphic>
          </wp:inline>
        </w:drawing>
      </w:r>
    </w:p>
    <w:p w14:paraId="34E51A4C" w14:textId="77777777" w:rsidR="008D1EB1" w:rsidRDefault="004C0D40">
      <w:pPr>
        <w:spacing w:before="126"/>
        <w:ind w:right="599"/>
        <w:jc w:val="center"/>
        <w:rPr>
          <w:b/>
          <w:sz w:val="20"/>
        </w:rPr>
      </w:pPr>
      <w:bookmarkStart w:id="165" w:name="_bookmark103"/>
      <w:bookmarkEnd w:id="165"/>
      <w:r>
        <w:rPr>
          <w:b/>
          <w:sz w:val="20"/>
        </w:rPr>
        <w:t>Figure 12-5</w:t>
      </w:r>
    </w:p>
    <w:p w14:paraId="542EAF73" w14:textId="77777777" w:rsidR="008D1EB1" w:rsidRDefault="008D1EB1">
      <w:pPr>
        <w:pStyle w:val="BodyText"/>
        <w:rPr>
          <w:b/>
          <w:sz w:val="22"/>
        </w:rPr>
      </w:pPr>
    </w:p>
    <w:p w14:paraId="1E0DA074" w14:textId="77777777" w:rsidR="008D1EB1" w:rsidRDefault="004C0D40">
      <w:pPr>
        <w:pStyle w:val="ListParagraph"/>
        <w:numPr>
          <w:ilvl w:val="0"/>
          <w:numId w:val="4"/>
        </w:numPr>
        <w:tabs>
          <w:tab w:val="left" w:pos="1660"/>
        </w:tabs>
        <w:spacing w:before="148" w:line="242" w:lineRule="auto"/>
        <w:ind w:right="1737"/>
        <w:rPr>
          <w:sz w:val="24"/>
        </w:rPr>
      </w:pPr>
      <w:r>
        <w:rPr>
          <w:sz w:val="24"/>
        </w:rPr>
        <w:t>Make sure the check boxes are selected in the “Allow” column for “Full Control”, “Change” and “Read” (</w:t>
      </w:r>
      <w:hyperlink w:anchor="_bookmark103" w:history="1">
        <w:r>
          <w:rPr>
            <w:sz w:val="24"/>
          </w:rPr>
          <w:t>Figure</w:t>
        </w:r>
        <w:r>
          <w:rPr>
            <w:spacing w:val="-1"/>
            <w:sz w:val="24"/>
          </w:rPr>
          <w:t xml:space="preserve"> </w:t>
        </w:r>
        <w:r>
          <w:rPr>
            <w:sz w:val="24"/>
          </w:rPr>
          <w:t>12-5</w:t>
        </w:r>
      </w:hyperlink>
      <w:r>
        <w:rPr>
          <w:sz w:val="24"/>
        </w:rPr>
        <w:t>).</w:t>
      </w:r>
    </w:p>
    <w:p w14:paraId="0BD1352C" w14:textId="77777777" w:rsidR="008D1EB1" w:rsidRDefault="004C0D40">
      <w:pPr>
        <w:pStyle w:val="ListParagraph"/>
        <w:numPr>
          <w:ilvl w:val="0"/>
          <w:numId w:val="4"/>
        </w:numPr>
        <w:tabs>
          <w:tab w:val="left" w:pos="1660"/>
        </w:tabs>
        <w:spacing w:before="5" w:line="242" w:lineRule="auto"/>
        <w:ind w:left="1659" w:right="818"/>
        <w:rPr>
          <w:sz w:val="24"/>
        </w:rPr>
      </w:pPr>
      <w:r>
        <w:rPr>
          <w:sz w:val="24"/>
        </w:rPr>
        <w:t xml:space="preserve">Click </w:t>
      </w:r>
      <w:r>
        <w:rPr>
          <w:b/>
          <w:sz w:val="24"/>
        </w:rPr>
        <w:t xml:space="preserve">Apply </w:t>
      </w:r>
      <w:r>
        <w:rPr>
          <w:sz w:val="24"/>
        </w:rPr>
        <w:t xml:space="preserve">and then click </w:t>
      </w:r>
      <w:r>
        <w:rPr>
          <w:b/>
          <w:sz w:val="24"/>
        </w:rPr>
        <w:t>OK</w:t>
      </w:r>
      <w:r>
        <w:rPr>
          <w:sz w:val="24"/>
        </w:rPr>
        <w:t>. A hand displays under the file, which means that the file is now accessible to the VistA Imaging</w:t>
      </w:r>
      <w:r>
        <w:rPr>
          <w:spacing w:val="-1"/>
          <w:sz w:val="24"/>
        </w:rPr>
        <w:t xml:space="preserve"> </w:t>
      </w:r>
      <w:r>
        <w:rPr>
          <w:sz w:val="24"/>
        </w:rPr>
        <w:t>user.</w:t>
      </w:r>
    </w:p>
    <w:p w14:paraId="73F180D8" w14:textId="77777777" w:rsidR="008D1EB1" w:rsidRDefault="004C0D40">
      <w:pPr>
        <w:pStyle w:val="ListParagraph"/>
        <w:numPr>
          <w:ilvl w:val="0"/>
          <w:numId w:val="4"/>
        </w:numPr>
        <w:tabs>
          <w:tab w:val="left" w:pos="1660"/>
        </w:tabs>
        <w:spacing w:before="2" w:line="242" w:lineRule="auto"/>
        <w:ind w:right="946"/>
        <w:rPr>
          <w:sz w:val="24"/>
        </w:rPr>
      </w:pPr>
      <w:r>
        <w:rPr>
          <w:sz w:val="24"/>
        </w:rPr>
        <w:t>To test that the shared folder is set up correctly, have the VistA Imaging coordinator logon as VHAISHIU on a different PC. Check that the shared folder is viewable.</w:t>
      </w:r>
    </w:p>
    <w:p w14:paraId="12E8D096"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0896D68C" w14:textId="77777777" w:rsidR="008D1EB1" w:rsidRDefault="008D1EB1">
      <w:pPr>
        <w:pStyle w:val="BodyText"/>
        <w:spacing w:before="5"/>
        <w:rPr>
          <w:sz w:val="11"/>
        </w:rPr>
      </w:pPr>
    </w:p>
    <w:p w14:paraId="1DB17A59" w14:textId="77777777" w:rsidR="008D1EB1" w:rsidRDefault="004C0D40">
      <w:pPr>
        <w:pStyle w:val="Heading1"/>
        <w:numPr>
          <w:ilvl w:val="0"/>
          <w:numId w:val="5"/>
        </w:numPr>
        <w:tabs>
          <w:tab w:val="left" w:pos="940"/>
          <w:tab w:val="left" w:pos="941"/>
        </w:tabs>
        <w:spacing w:before="89"/>
      </w:pPr>
      <w:bookmarkStart w:id="166" w:name="13._Troubleshooting"/>
      <w:bookmarkStart w:id="167" w:name="_bookmark104"/>
      <w:bookmarkEnd w:id="166"/>
      <w:bookmarkEnd w:id="167"/>
      <w:r>
        <w:rPr>
          <w:color w:val="0000FF"/>
        </w:rPr>
        <w:t>Troubleshooting</w:t>
      </w:r>
    </w:p>
    <w:p w14:paraId="3CAF78BB" w14:textId="77777777" w:rsidR="008D1EB1" w:rsidRDefault="004C0D40">
      <w:pPr>
        <w:pStyle w:val="BodyText"/>
        <w:spacing w:before="281" w:line="242" w:lineRule="auto"/>
        <w:ind w:left="220" w:right="1296"/>
      </w:pPr>
      <w:r>
        <w:t>Here are frequently encountered errors and resolutions that can occur while running Clinical Procedures. To resolve most of these errors, you need access to CP Manager and CP User.</w:t>
      </w:r>
    </w:p>
    <w:p w14:paraId="32B773F4" w14:textId="77777777" w:rsidR="008D1EB1" w:rsidRDefault="008D1EB1">
      <w:pPr>
        <w:pStyle w:val="BodyText"/>
        <w:spacing w:before="5"/>
      </w:pPr>
    </w:p>
    <w:p w14:paraId="42E81F33" w14:textId="77777777" w:rsidR="008D1EB1" w:rsidRDefault="004C0D40">
      <w:pPr>
        <w:pStyle w:val="ListParagraph"/>
        <w:numPr>
          <w:ilvl w:val="0"/>
          <w:numId w:val="3"/>
        </w:numPr>
        <w:tabs>
          <w:tab w:val="left" w:pos="581"/>
        </w:tabs>
        <w:spacing w:before="1"/>
        <w:rPr>
          <w:sz w:val="24"/>
        </w:rPr>
      </w:pPr>
      <w:r>
        <w:rPr>
          <w:sz w:val="24"/>
        </w:rPr>
        <w:t>You tried to launch a CP application and received the following error:</w:t>
      </w:r>
    </w:p>
    <w:p w14:paraId="5E01ACE9" w14:textId="77777777" w:rsidR="008D1EB1" w:rsidRDefault="004C0D40">
      <w:pPr>
        <w:pStyle w:val="BodyText"/>
        <w:spacing w:before="11"/>
        <w:rPr>
          <w:sz w:val="20"/>
        </w:rPr>
      </w:pPr>
      <w:r>
        <w:rPr>
          <w:noProof/>
        </w:rPr>
        <w:drawing>
          <wp:anchor distT="0" distB="0" distL="0" distR="0" simplePos="0" relativeHeight="138" behindDoc="0" locked="0" layoutInCell="1" allowOverlap="1" wp14:anchorId="419B6459" wp14:editId="0165818E">
            <wp:simplePos x="0" y="0"/>
            <wp:positionH relativeFrom="page">
              <wp:posOffset>2583941</wp:posOffset>
            </wp:positionH>
            <wp:positionV relativeFrom="paragraph">
              <wp:posOffset>178003</wp:posOffset>
            </wp:positionV>
            <wp:extent cx="2601297" cy="1847850"/>
            <wp:effectExtent l="0" t="0" r="0" b="0"/>
            <wp:wrapTopAndBottom/>
            <wp:docPr id="59" name="image28.png" descr="Err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119" cstate="print"/>
                    <a:stretch>
                      <a:fillRect/>
                    </a:stretch>
                  </pic:blipFill>
                  <pic:spPr>
                    <a:xfrm>
                      <a:off x="0" y="0"/>
                      <a:ext cx="2601297" cy="1847850"/>
                    </a:xfrm>
                    <a:prstGeom prst="rect">
                      <a:avLst/>
                    </a:prstGeom>
                  </pic:spPr>
                </pic:pic>
              </a:graphicData>
            </a:graphic>
          </wp:anchor>
        </w:drawing>
      </w:r>
    </w:p>
    <w:p w14:paraId="01534821" w14:textId="77777777" w:rsidR="008D1EB1" w:rsidRDefault="004C0D40">
      <w:pPr>
        <w:spacing w:before="100"/>
        <w:ind w:right="599"/>
        <w:jc w:val="center"/>
        <w:rPr>
          <w:b/>
          <w:sz w:val="20"/>
        </w:rPr>
      </w:pPr>
      <w:r>
        <w:rPr>
          <w:b/>
          <w:sz w:val="20"/>
        </w:rPr>
        <w:t>Figure 13-1</w:t>
      </w:r>
    </w:p>
    <w:p w14:paraId="7302D986" w14:textId="77777777" w:rsidR="008D1EB1" w:rsidRDefault="008D1EB1">
      <w:pPr>
        <w:pStyle w:val="BodyText"/>
        <w:rPr>
          <w:b/>
          <w:sz w:val="22"/>
        </w:rPr>
      </w:pPr>
    </w:p>
    <w:p w14:paraId="4F5FEB15" w14:textId="77777777" w:rsidR="008D1EB1" w:rsidRDefault="004C0D40">
      <w:pPr>
        <w:pStyle w:val="ListParagraph"/>
        <w:numPr>
          <w:ilvl w:val="1"/>
          <w:numId w:val="3"/>
        </w:numPr>
        <w:tabs>
          <w:tab w:val="left" w:pos="940"/>
        </w:tabs>
        <w:spacing w:before="148" w:line="242" w:lineRule="auto"/>
        <w:ind w:right="1042"/>
        <w:rPr>
          <w:sz w:val="24"/>
        </w:rPr>
      </w:pPr>
      <w:r>
        <w:rPr>
          <w:sz w:val="24"/>
        </w:rPr>
        <w:t>Highlight the CP application icon on your desktop. (When CP in installed, shortcuts for the applications are created on the desktop.)</w:t>
      </w:r>
    </w:p>
    <w:p w14:paraId="2DCA5E52" w14:textId="77777777" w:rsidR="008D1EB1" w:rsidRDefault="004C0D40">
      <w:pPr>
        <w:pStyle w:val="ListParagraph"/>
        <w:numPr>
          <w:ilvl w:val="1"/>
          <w:numId w:val="3"/>
        </w:numPr>
        <w:tabs>
          <w:tab w:val="left" w:pos="940"/>
        </w:tabs>
        <w:spacing w:before="5"/>
        <w:rPr>
          <w:sz w:val="24"/>
        </w:rPr>
      </w:pPr>
      <w:r>
        <w:rPr>
          <w:sz w:val="24"/>
        </w:rPr>
        <w:t xml:space="preserve">Right-click, and then click </w:t>
      </w:r>
      <w:r>
        <w:rPr>
          <w:b/>
          <w:sz w:val="24"/>
        </w:rPr>
        <w:t>Properties</w:t>
      </w:r>
      <w:r>
        <w:rPr>
          <w:sz w:val="24"/>
        </w:rPr>
        <w:t>.</w:t>
      </w:r>
    </w:p>
    <w:p w14:paraId="47913386" w14:textId="77777777" w:rsidR="008D1EB1" w:rsidRDefault="004C0D40">
      <w:pPr>
        <w:pStyle w:val="ListParagraph"/>
        <w:numPr>
          <w:ilvl w:val="1"/>
          <w:numId w:val="3"/>
        </w:numPr>
        <w:tabs>
          <w:tab w:val="left" w:pos="940"/>
        </w:tabs>
        <w:spacing w:before="7"/>
        <w:rPr>
          <w:sz w:val="24"/>
        </w:rPr>
      </w:pPr>
      <w:r>
        <w:rPr>
          <w:sz w:val="24"/>
        </w:rPr>
        <w:t xml:space="preserve">Enter the command line switch “/nonsharedbroker” in the </w:t>
      </w:r>
      <w:r>
        <w:rPr>
          <w:b/>
          <w:sz w:val="24"/>
        </w:rPr>
        <w:t>Target</w:t>
      </w:r>
      <w:r>
        <w:rPr>
          <w:b/>
          <w:spacing w:val="-4"/>
          <w:sz w:val="24"/>
        </w:rPr>
        <w:t xml:space="preserve"> </w:t>
      </w:r>
      <w:r>
        <w:rPr>
          <w:sz w:val="24"/>
        </w:rPr>
        <w:t>field.</w:t>
      </w:r>
    </w:p>
    <w:p w14:paraId="28727D50" w14:textId="77777777" w:rsidR="008D1EB1" w:rsidRDefault="004C0D40">
      <w:pPr>
        <w:pStyle w:val="ListParagraph"/>
        <w:numPr>
          <w:ilvl w:val="1"/>
          <w:numId w:val="3"/>
        </w:numPr>
        <w:tabs>
          <w:tab w:val="left" w:pos="940"/>
        </w:tabs>
        <w:spacing w:before="7"/>
        <w:rPr>
          <w:sz w:val="24"/>
        </w:rPr>
      </w:pPr>
      <w:r>
        <w:rPr>
          <w:sz w:val="24"/>
        </w:rPr>
        <w:t xml:space="preserve">Press </w:t>
      </w:r>
      <w:r>
        <w:rPr>
          <w:b/>
          <w:sz w:val="24"/>
        </w:rPr>
        <w:t>OK</w:t>
      </w:r>
      <w:r>
        <w:rPr>
          <w:sz w:val="24"/>
        </w:rPr>
        <w:t>.</w:t>
      </w:r>
    </w:p>
    <w:p w14:paraId="4B3E338A" w14:textId="77777777" w:rsidR="008D1EB1" w:rsidRDefault="008D1EB1">
      <w:pPr>
        <w:pStyle w:val="BodyText"/>
        <w:rPr>
          <w:sz w:val="25"/>
        </w:rPr>
      </w:pPr>
    </w:p>
    <w:p w14:paraId="2C4C07EE" w14:textId="77777777" w:rsidR="008D1EB1" w:rsidRDefault="004C0D40">
      <w:pPr>
        <w:pStyle w:val="BodyText"/>
        <w:ind w:left="580"/>
      </w:pPr>
      <w:r>
        <w:t xml:space="preserve">You can also add the “/nonsharedbroker” switch to the applications in </w:t>
      </w:r>
      <w:r>
        <w:rPr>
          <w:b/>
        </w:rPr>
        <w:t xml:space="preserve">Start </w:t>
      </w:r>
      <w:r>
        <w:t xml:space="preserve">&gt; </w:t>
      </w:r>
      <w:r>
        <w:rPr>
          <w:b/>
        </w:rPr>
        <w:t xml:space="preserve">Programs </w:t>
      </w:r>
      <w:r>
        <w:t>&gt;</w:t>
      </w:r>
    </w:p>
    <w:p w14:paraId="7BD90448" w14:textId="77777777" w:rsidR="008D1EB1" w:rsidRDefault="004C0D40">
      <w:pPr>
        <w:pStyle w:val="Heading5"/>
        <w:spacing w:before="7"/>
        <w:ind w:left="580"/>
      </w:pPr>
      <w:r>
        <w:t>Clinical Procedures.</w:t>
      </w:r>
    </w:p>
    <w:p w14:paraId="4F8641A8" w14:textId="77777777" w:rsidR="008D1EB1" w:rsidRDefault="008D1EB1">
      <w:pPr>
        <w:pStyle w:val="BodyText"/>
        <w:rPr>
          <w:b/>
          <w:sz w:val="26"/>
        </w:rPr>
      </w:pPr>
    </w:p>
    <w:p w14:paraId="6C919B7A" w14:textId="77777777" w:rsidR="008D1EB1" w:rsidRDefault="008D1EB1">
      <w:pPr>
        <w:pStyle w:val="BodyText"/>
        <w:spacing w:before="8"/>
        <w:rPr>
          <w:b/>
          <w:sz w:val="22"/>
        </w:rPr>
      </w:pPr>
    </w:p>
    <w:p w14:paraId="2906822B" w14:textId="77777777" w:rsidR="008D1EB1" w:rsidRDefault="004C0D40">
      <w:pPr>
        <w:pStyle w:val="ListParagraph"/>
        <w:numPr>
          <w:ilvl w:val="0"/>
          <w:numId w:val="3"/>
        </w:numPr>
        <w:tabs>
          <w:tab w:val="left" w:pos="581"/>
        </w:tabs>
        <w:rPr>
          <w:sz w:val="24"/>
        </w:rPr>
      </w:pPr>
      <w:r>
        <w:rPr>
          <w:sz w:val="24"/>
        </w:rPr>
        <w:t>If you receive the following error:</w:t>
      </w:r>
    </w:p>
    <w:p w14:paraId="79BC865B" w14:textId="77777777" w:rsidR="008D1EB1" w:rsidRDefault="004C0D40">
      <w:pPr>
        <w:pStyle w:val="BodyText"/>
        <w:spacing w:before="2"/>
        <w:rPr>
          <w:sz w:val="21"/>
        </w:rPr>
      </w:pPr>
      <w:r>
        <w:rPr>
          <w:noProof/>
        </w:rPr>
        <w:drawing>
          <wp:anchor distT="0" distB="0" distL="0" distR="0" simplePos="0" relativeHeight="139" behindDoc="0" locked="0" layoutInCell="1" allowOverlap="1" wp14:anchorId="2E27D092" wp14:editId="48793C6B">
            <wp:simplePos x="0" y="0"/>
            <wp:positionH relativeFrom="page">
              <wp:posOffset>2047493</wp:posOffset>
            </wp:positionH>
            <wp:positionV relativeFrom="paragraph">
              <wp:posOffset>179374</wp:posOffset>
            </wp:positionV>
            <wp:extent cx="3685492" cy="1343025"/>
            <wp:effectExtent l="0" t="0" r="0" b="0"/>
            <wp:wrapTopAndBottom/>
            <wp:docPr id="61" name="image29.png" descr="Program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120" cstate="print"/>
                    <a:stretch>
                      <a:fillRect/>
                    </a:stretch>
                  </pic:blipFill>
                  <pic:spPr>
                    <a:xfrm>
                      <a:off x="0" y="0"/>
                      <a:ext cx="3685492" cy="1343025"/>
                    </a:xfrm>
                    <a:prstGeom prst="rect">
                      <a:avLst/>
                    </a:prstGeom>
                  </pic:spPr>
                </pic:pic>
              </a:graphicData>
            </a:graphic>
          </wp:anchor>
        </w:drawing>
      </w:r>
    </w:p>
    <w:p w14:paraId="507B4FFD" w14:textId="77777777" w:rsidR="008D1EB1" w:rsidRDefault="004C0D40">
      <w:pPr>
        <w:spacing w:before="92"/>
        <w:ind w:right="599"/>
        <w:jc w:val="center"/>
        <w:rPr>
          <w:b/>
          <w:sz w:val="20"/>
        </w:rPr>
      </w:pPr>
      <w:r>
        <w:rPr>
          <w:b/>
          <w:sz w:val="20"/>
        </w:rPr>
        <w:t>Figure 13-2</w:t>
      </w:r>
    </w:p>
    <w:p w14:paraId="25B86B5D" w14:textId="77777777" w:rsidR="008D1EB1" w:rsidRDefault="008D1EB1">
      <w:pPr>
        <w:pStyle w:val="BodyText"/>
        <w:rPr>
          <w:b/>
          <w:sz w:val="22"/>
        </w:rPr>
      </w:pPr>
    </w:p>
    <w:p w14:paraId="2EFB8915" w14:textId="77777777" w:rsidR="008D1EB1" w:rsidRDefault="004C0D40">
      <w:pPr>
        <w:pStyle w:val="BodyText"/>
        <w:spacing w:before="148" w:line="242" w:lineRule="auto"/>
        <w:ind w:left="220" w:right="927"/>
      </w:pPr>
      <w:r>
        <w:t>You need the MD GUI USER option to access CP User and the MD GUI MANAGER option to access CP Manager. Call IRM.</w:t>
      </w:r>
    </w:p>
    <w:p w14:paraId="02C6AA3F" w14:textId="77777777" w:rsidR="008D1EB1" w:rsidRDefault="008D1EB1">
      <w:pPr>
        <w:spacing w:line="242" w:lineRule="auto"/>
        <w:sectPr w:rsidR="008D1EB1">
          <w:headerReference w:type="default" r:id="rId121"/>
          <w:footerReference w:type="even" r:id="rId122"/>
          <w:footerReference w:type="default" r:id="rId123"/>
          <w:pgSz w:w="12240" w:h="15840"/>
          <w:pgMar w:top="1500" w:right="620" w:bottom="1160" w:left="1220" w:header="0" w:footer="964" w:gutter="0"/>
          <w:pgNumType w:start="1"/>
          <w:cols w:space="720"/>
        </w:sectPr>
      </w:pPr>
    </w:p>
    <w:p w14:paraId="1A7DEE88" w14:textId="77777777" w:rsidR="008D1EB1" w:rsidRDefault="008D1EB1">
      <w:pPr>
        <w:pStyle w:val="BodyText"/>
        <w:rPr>
          <w:sz w:val="20"/>
        </w:rPr>
      </w:pPr>
    </w:p>
    <w:p w14:paraId="6C34A15C" w14:textId="77777777" w:rsidR="008D1EB1" w:rsidRDefault="008D1EB1">
      <w:pPr>
        <w:pStyle w:val="BodyText"/>
        <w:rPr>
          <w:sz w:val="20"/>
        </w:rPr>
      </w:pPr>
    </w:p>
    <w:p w14:paraId="3A1F41FB" w14:textId="77777777" w:rsidR="008D1EB1" w:rsidRDefault="008D1EB1">
      <w:pPr>
        <w:pStyle w:val="BodyText"/>
        <w:rPr>
          <w:sz w:val="20"/>
        </w:rPr>
      </w:pPr>
    </w:p>
    <w:p w14:paraId="5C3301E3" w14:textId="77777777" w:rsidR="008D1EB1" w:rsidRDefault="008D1EB1">
      <w:pPr>
        <w:pStyle w:val="BodyText"/>
        <w:spacing w:before="4"/>
        <w:rPr>
          <w:sz w:val="23"/>
        </w:rPr>
      </w:pPr>
    </w:p>
    <w:p w14:paraId="2BDC5B26" w14:textId="77777777" w:rsidR="008D1EB1" w:rsidRDefault="004C0D40">
      <w:pPr>
        <w:pStyle w:val="ListParagraph"/>
        <w:numPr>
          <w:ilvl w:val="0"/>
          <w:numId w:val="3"/>
        </w:numPr>
        <w:tabs>
          <w:tab w:val="left" w:pos="581"/>
        </w:tabs>
        <w:spacing w:before="90"/>
        <w:rPr>
          <w:sz w:val="24"/>
        </w:rPr>
      </w:pPr>
      <w:r>
        <w:rPr>
          <w:sz w:val="24"/>
        </w:rPr>
        <w:t>During a CP Study Check-In, a procedure request was ordered but is not listed.</w:t>
      </w:r>
    </w:p>
    <w:p w14:paraId="3FA19A0B" w14:textId="77777777" w:rsidR="008D1EB1" w:rsidRDefault="008D1EB1">
      <w:pPr>
        <w:pStyle w:val="BodyText"/>
        <w:spacing w:before="7"/>
      </w:pPr>
    </w:p>
    <w:p w14:paraId="359F7EA6" w14:textId="77777777" w:rsidR="008D1EB1" w:rsidRDefault="004C0D40">
      <w:pPr>
        <w:pStyle w:val="ListParagraph"/>
        <w:numPr>
          <w:ilvl w:val="1"/>
          <w:numId w:val="3"/>
        </w:numPr>
        <w:tabs>
          <w:tab w:val="left" w:pos="940"/>
        </w:tabs>
        <w:spacing w:before="1" w:line="244" w:lineRule="auto"/>
        <w:ind w:right="824"/>
        <w:rPr>
          <w:sz w:val="24"/>
        </w:rPr>
      </w:pPr>
      <w:r>
        <w:rPr>
          <w:sz w:val="24"/>
        </w:rPr>
        <w:t xml:space="preserve">The GRMC procedure has not been linked to a CP procedure. You need to cancel the procedure request, and then use the following </w:t>
      </w:r>
      <w:r>
        <w:rPr>
          <w:b/>
          <w:sz w:val="24"/>
        </w:rPr>
        <w:t xml:space="preserve">Procedure Setup </w:t>
      </w:r>
      <w:r>
        <w:rPr>
          <w:sz w:val="24"/>
        </w:rPr>
        <w:t>option to link the GMRC procedure to the CP procedure.</w:t>
      </w:r>
    </w:p>
    <w:p w14:paraId="42CA7A4D" w14:textId="77777777" w:rsidR="008D1EB1" w:rsidRDefault="008D1EB1">
      <w:pPr>
        <w:pStyle w:val="BodyText"/>
        <w:spacing w:before="4"/>
        <w:rPr>
          <w:sz w:val="23"/>
        </w:rPr>
      </w:pPr>
    </w:p>
    <w:p w14:paraId="6CC2A733" w14:textId="77777777" w:rsidR="008D1EB1" w:rsidRDefault="004C0D40">
      <w:pPr>
        <w:tabs>
          <w:tab w:val="left" w:pos="4778"/>
        </w:tabs>
        <w:ind w:left="580"/>
        <w:rPr>
          <w:rFonts w:ascii="Courier New"/>
          <w:sz w:val="20"/>
        </w:rPr>
      </w:pPr>
      <w:r>
        <w:rPr>
          <w:rFonts w:ascii="Courier New"/>
          <w:sz w:val="20"/>
        </w:rPr>
        <w:t>Select OPTION NAME:</w:t>
      </w:r>
      <w:r>
        <w:rPr>
          <w:rFonts w:ascii="Courier New"/>
          <w:spacing w:val="-12"/>
          <w:sz w:val="20"/>
        </w:rPr>
        <w:t xml:space="preserve"> </w:t>
      </w:r>
      <w:r>
        <w:rPr>
          <w:rFonts w:ascii="Courier New"/>
          <w:sz w:val="20"/>
        </w:rPr>
        <w:t>GMRC</w:t>
      </w:r>
      <w:r>
        <w:rPr>
          <w:rFonts w:ascii="Courier New"/>
          <w:spacing w:val="-3"/>
          <w:sz w:val="20"/>
        </w:rPr>
        <w:t xml:space="preserve"> </w:t>
      </w:r>
      <w:r>
        <w:rPr>
          <w:rFonts w:ascii="Courier New"/>
          <w:sz w:val="20"/>
        </w:rPr>
        <w:t>MGR</w:t>
      </w:r>
      <w:r>
        <w:rPr>
          <w:rFonts w:ascii="Courier New"/>
          <w:sz w:val="20"/>
        </w:rPr>
        <w:tab/>
        <w:t>Consult</w:t>
      </w:r>
      <w:r>
        <w:rPr>
          <w:rFonts w:ascii="Courier New"/>
          <w:spacing w:val="-2"/>
          <w:sz w:val="20"/>
        </w:rPr>
        <w:t xml:space="preserve"> </w:t>
      </w:r>
      <w:r>
        <w:rPr>
          <w:rFonts w:ascii="Courier New"/>
          <w:sz w:val="20"/>
        </w:rPr>
        <w:t>Management</w:t>
      </w:r>
    </w:p>
    <w:p w14:paraId="02953775" w14:textId="77777777" w:rsidR="008D1EB1" w:rsidRDefault="008D1EB1">
      <w:pPr>
        <w:pStyle w:val="BodyText"/>
        <w:spacing w:before="9"/>
        <w:rPr>
          <w:rFonts w:ascii="Courier New"/>
          <w:sz w:val="18"/>
        </w:rPr>
      </w:pPr>
    </w:p>
    <w:p w14:paraId="317D3495" w14:textId="77777777" w:rsidR="008D1EB1" w:rsidRDefault="004C0D40">
      <w:pPr>
        <w:tabs>
          <w:tab w:val="left" w:pos="4779"/>
          <w:tab w:val="left" w:pos="5379"/>
        </w:tabs>
        <w:spacing w:line="242" w:lineRule="auto"/>
        <w:ind w:left="580" w:right="3098"/>
        <w:rPr>
          <w:rFonts w:ascii="Courier New"/>
          <w:b/>
          <w:sz w:val="20"/>
        </w:rPr>
      </w:pPr>
      <w:r>
        <w:rPr>
          <w:rFonts w:ascii="Courier New"/>
          <w:sz w:val="20"/>
        </w:rPr>
        <w:t>Select Consult</w:t>
      </w:r>
      <w:r>
        <w:rPr>
          <w:rFonts w:ascii="Courier New"/>
          <w:spacing w:val="-12"/>
          <w:sz w:val="20"/>
        </w:rPr>
        <w:t xml:space="preserve"> </w:t>
      </w:r>
      <w:r>
        <w:rPr>
          <w:rFonts w:ascii="Courier New"/>
          <w:sz w:val="20"/>
        </w:rPr>
        <w:t>Management</w:t>
      </w:r>
      <w:r>
        <w:rPr>
          <w:rFonts w:ascii="Courier New"/>
          <w:spacing w:val="-6"/>
          <w:sz w:val="20"/>
        </w:rPr>
        <w:t xml:space="preserve"> </w:t>
      </w:r>
      <w:r>
        <w:rPr>
          <w:rFonts w:ascii="Courier New"/>
          <w:sz w:val="20"/>
        </w:rPr>
        <w:t>Option:</w:t>
      </w:r>
      <w:r>
        <w:rPr>
          <w:rFonts w:ascii="Courier New"/>
          <w:sz w:val="20"/>
        </w:rPr>
        <w:tab/>
      </w:r>
      <w:r>
        <w:rPr>
          <w:rFonts w:ascii="Courier New"/>
          <w:b/>
          <w:sz w:val="20"/>
        </w:rPr>
        <w:t>PR</w:t>
      </w:r>
      <w:r>
        <w:rPr>
          <w:rFonts w:ascii="Courier New"/>
          <w:b/>
          <w:sz w:val="20"/>
        </w:rPr>
        <w:tab/>
      </w:r>
      <w:r>
        <w:rPr>
          <w:rFonts w:ascii="Courier New"/>
          <w:sz w:val="20"/>
        </w:rPr>
        <w:t>Setup procedures Select Procedure:</w:t>
      </w:r>
      <w:r>
        <w:rPr>
          <w:rFonts w:ascii="Courier New"/>
          <w:b/>
          <w:sz w:val="20"/>
        </w:rPr>
        <w:t>CP EKG 12 LEAD</w:t>
      </w:r>
      <w:r>
        <w:rPr>
          <w:rFonts w:ascii="Courier New"/>
          <w:b/>
          <w:spacing w:val="-9"/>
          <w:sz w:val="20"/>
        </w:rPr>
        <w:t xml:space="preserve"> </w:t>
      </w:r>
      <w:r>
        <w:rPr>
          <w:rFonts w:ascii="Courier New"/>
          <w:b/>
          <w:sz w:val="20"/>
        </w:rPr>
        <w:t>STAT</w:t>
      </w:r>
    </w:p>
    <w:p w14:paraId="2B5710FF" w14:textId="77777777" w:rsidR="008D1EB1" w:rsidRDefault="004C0D40">
      <w:pPr>
        <w:tabs>
          <w:tab w:val="left" w:pos="1419"/>
          <w:tab w:val="left" w:pos="4179"/>
        </w:tabs>
        <w:spacing w:before="1"/>
        <w:ind w:left="579"/>
        <w:rPr>
          <w:rFonts w:ascii="Courier New"/>
          <w:b/>
          <w:sz w:val="20"/>
        </w:rPr>
      </w:pPr>
      <w:r>
        <w:rPr>
          <w:rFonts w:ascii="Courier New"/>
          <w:sz w:val="20"/>
        </w:rPr>
        <w:t>NAME:</w:t>
      </w:r>
      <w:r>
        <w:rPr>
          <w:rFonts w:ascii="Courier New"/>
          <w:sz w:val="20"/>
        </w:rPr>
        <w:tab/>
        <w:t>CP EKG 12</w:t>
      </w:r>
      <w:r>
        <w:rPr>
          <w:rFonts w:ascii="Courier New"/>
          <w:spacing w:val="-8"/>
          <w:sz w:val="20"/>
        </w:rPr>
        <w:t xml:space="preserve"> </w:t>
      </w:r>
      <w:r>
        <w:rPr>
          <w:rFonts w:ascii="Courier New"/>
          <w:sz w:val="20"/>
        </w:rPr>
        <w:t>LEAD</w:t>
      </w:r>
      <w:r>
        <w:rPr>
          <w:rFonts w:ascii="Courier New"/>
          <w:spacing w:val="-3"/>
          <w:sz w:val="20"/>
        </w:rPr>
        <w:t xml:space="preserve"> </w:t>
      </w:r>
      <w:r>
        <w:rPr>
          <w:rFonts w:ascii="Courier New"/>
          <w:sz w:val="20"/>
        </w:rPr>
        <w:t>STAT//</w:t>
      </w:r>
      <w:r>
        <w:rPr>
          <w:rFonts w:ascii="Courier New"/>
          <w:sz w:val="20"/>
        </w:rPr>
        <w:tab/>
      </w:r>
      <w:r>
        <w:rPr>
          <w:rFonts w:ascii="Courier New"/>
          <w:b/>
          <w:sz w:val="20"/>
        </w:rPr>
        <w:t>&lt;RET&gt;</w:t>
      </w:r>
    </w:p>
    <w:p w14:paraId="4633E173" w14:textId="77777777" w:rsidR="008D1EB1" w:rsidRDefault="004C0D40">
      <w:pPr>
        <w:spacing w:before="2"/>
        <w:ind w:left="579"/>
        <w:rPr>
          <w:rFonts w:ascii="Courier New"/>
          <w:b/>
          <w:sz w:val="20"/>
        </w:rPr>
      </w:pPr>
      <w:r>
        <w:rPr>
          <w:rFonts w:ascii="Courier New"/>
          <w:sz w:val="20"/>
        </w:rPr>
        <w:t xml:space="preserve">INACTIVE: NO// </w:t>
      </w:r>
      <w:r>
        <w:rPr>
          <w:rFonts w:ascii="Courier New"/>
          <w:b/>
          <w:sz w:val="20"/>
        </w:rPr>
        <w:t>&lt;RET&gt;</w:t>
      </w:r>
    </w:p>
    <w:p w14:paraId="4F5CD84F" w14:textId="77777777" w:rsidR="008D1EB1" w:rsidRDefault="004C0D40">
      <w:pPr>
        <w:spacing w:before="3"/>
        <w:ind w:left="579"/>
        <w:rPr>
          <w:rFonts w:ascii="Courier New"/>
          <w:b/>
          <w:sz w:val="20"/>
        </w:rPr>
      </w:pPr>
      <w:r>
        <w:rPr>
          <w:rFonts w:ascii="Courier New"/>
          <w:sz w:val="20"/>
        </w:rPr>
        <w:t xml:space="preserve">Select SYNONYM: EKG// </w:t>
      </w:r>
      <w:r>
        <w:rPr>
          <w:rFonts w:ascii="Courier New"/>
          <w:b/>
          <w:sz w:val="20"/>
        </w:rPr>
        <w:t>&lt;RET&gt;</w:t>
      </w:r>
    </w:p>
    <w:p w14:paraId="37E33F3E" w14:textId="77777777" w:rsidR="008D1EB1" w:rsidRDefault="004C0D40">
      <w:pPr>
        <w:spacing w:before="3"/>
        <w:ind w:left="579"/>
        <w:rPr>
          <w:rFonts w:ascii="Courier New"/>
          <w:b/>
          <w:sz w:val="20"/>
        </w:rPr>
      </w:pPr>
      <w:r>
        <w:rPr>
          <w:rFonts w:ascii="Courier New"/>
          <w:sz w:val="20"/>
        </w:rPr>
        <w:t xml:space="preserve">INTERNAL NAME: </w:t>
      </w:r>
      <w:r>
        <w:rPr>
          <w:rFonts w:ascii="Courier New"/>
          <w:b/>
          <w:sz w:val="20"/>
        </w:rPr>
        <w:t>&lt;RET&gt;</w:t>
      </w:r>
    </w:p>
    <w:p w14:paraId="23FE009F" w14:textId="77777777" w:rsidR="008D1EB1" w:rsidRDefault="004C0D40">
      <w:pPr>
        <w:spacing w:before="2"/>
        <w:ind w:left="579"/>
        <w:rPr>
          <w:rFonts w:ascii="Courier New"/>
          <w:b/>
          <w:sz w:val="20"/>
        </w:rPr>
      </w:pPr>
      <w:r>
        <w:rPr>
          <w:rFonts w:ascii="Courier New"/>
          <w:sz w:val="20"/>
        </w:rPr>
        <w:t xml:space="preserve">Select RELATED SERVICES: CP CARDIOLOGY// </w:t>
      </w:r>
      <w:r>
        <w:rPr>
          <w:rFonts w:ascii="Courier New"/>
          <w:b/>
          <w:sz w:val="20"/>
        </w:rPr>
        <w:t>&lt;RET&gt;</w:t>
      </w:r>
    </w:p>
    <w:p w14:paraId="626A9818" w14:textId="77777777" w:rsidR="008D1EB1" w:rsidRDefault="004C0D40">
      <w:pPr>
        <w:spacing w:before="3"/>
        <w:ind w:left="579"/>
        <w:rPr>
          <w:rFonts w:ascii="Courier New"/>
          <w:b/>
          <w:sz w:val="20"/>
        </w:rPr>
      </w:pPr>
      <w:r>
        <w:rPr>
          <w:rFonts w:ascii="Courier New"/>
          <w:sz w:val="20"/>
        </w:rPr>
        <w:t xml:space="preserve">TYPE OF PROCEDURE: ECG// </w:t>
      </w:r>
      <w:r>
        <w:rPr>
          <w:rFonts w:ascii="Courier New"/>
          <w:b/>
          <w:sz w:val="20"/>
        </w:rPr>
        <w:t>&lt;RET&gt;</w:t>
      </w:r>
    </w:p>
    <w:p w14:paraId="2E59C3BC" w14:textId="77777777" w:rsidR="008D1EB1" w:rsidRDefault="004C0D40">
      <w:pPr>
        <w:spacing w:before="2"/>
        <w:ind w:left="579"/>
        <w:rPr>
          <w:rFonts w:ascii="Courier New"/>
          <w:b/>
          <w:sz w:val="20"/>
        </w:rPr>
      </w:pPr>
      <w:r>
        <w:rPr>
          <w:rFonts w:ascii="Courier New"/>
          <w:sz w:val="20"/>
        </w:rPr>
        <w:t xml:space="preserve">CLINICAL PROCEDURE: EKG, ROUTINE (12 LEADS)// </w:t>
      </w:r>
      <w:r>
        <w:rPr>
          <w:rFonts w:ascii="Courier New"/>
          <w:b/>
          <w:sz w:val="20"/>
        </w:rPr>
        <w:t>&lt;RET&gt;</w:t>
      </w:r>
    </w:p>
    <w:p w14:paraId="44B6D62B" w14:textId="77777777" w:rsidR="008D1EB1" w:rsidRDefault="008D1EB1">
      <w:pPr>
        <w:pStyle w:val="BodyText"/>
        <w:spacing w:before="9"/>
        <w:rPr>
          <w:rFonts w:ascii="Courier New"/>
          <w:b/>
        </w:rPr>
      </w:pPr>
    </w:p>
    <w:p w14:paraId="3543056A" w14:textId="77777777" w:rsidR="008D1EB1" w:rsidRDefault="004C0D40">
      <w:pPr>
        <w:pStyle w:val="BodyText"/>
        <w:spacing w:before="1" w:line="242" w:lineRule="auto"/>
        <w:ind w:left="580" w:right="1156"/>
      </w:pPr>
      <w:r>
        <w:t>If you entered “?” in the Clinical Procedure field and you do not find a procedure that you want, use CP Manager to define and activate the CP procedures.</w:t>
      </w:r>
    </w:p>
    <w:p w14:paraId="67338C85" w14:textId="77777777" w:rsidR="008D1EB1" w:rsidRDefault="008D1EB1">
      <w:pPr>
        <w:pStyle w:val="BodyText"/>
        <w:spacing w:before="8"/>
      </w:pPr>
    </w:p>
    <w:p w14:paraId="3FA2C26D" w14:textId="77777777" w:rsidR="008D1EB1" w:rsidRDefault="004C0D40">
      <w:pPr>
        <w:pStyle w:val="ListParagraph"/>
        <w:numPr>
          <w:ilvl w:val="1"/>
          <w:numId w:val="3"/>
        </w:numPr>
        <w:tabs>
          <w:tab w:val="left" w:pos="1300"/>
        </w:tabs>
        <w:spacing w:before="1"/>
        <w:ind w:left="1300"/>
        <w:rPr>
          <w:sz w:val="24"/>
        </w:rPr>
      </w:pPr>
      <w:r>
        <w:rPr>
          <w:sz w:val="24"/>
        </w:rPr>
        <w:t xml:space="preserve">Open </w:t>
      </w:r>
      <w:r>
        <w:rPr>
          <w:b/>
          <w:sz w:val="24"/>
        </w:rPr>
        <w:t>CP</w:t>
      </w:r>
      <w:r>
        <w:rPr>
          <w:b/>
          <w:spacing w:val="-3"/>
          <w:sz w:val="24"/>
        </w:rPr>
        <w:t xml:space="preserve"> </w:t>
      </w:r>
      <w:r>
        <w:rPr>
          <w:b/>
          <w:sz w:val="24"/>
        </w:rPr>
        <w:t>Manager</w:t>
      </w:r>
      <w:r>
        <w:rPr>
          <w:sz w:val="24"/>
        </w:rPr>
        <w:t>.</w:t>
      </w:r>
    </w:p>
    <w:p w14:paraId="6209AFF4" w14:textId="77777777" w:rsidR="008D1EB1" w:rsidRDefault="004C0D40">
      <w:pPr>
        <w:pStyle w:val="ListParagraph"/>
        <w:numPr>
          <w:ilvl w:val="1"/>
          <w:numId w:val="3"/>
        </w:numPr>
        <w:tabs>
          <w:tab w:val="left" w:pos="1300"/>
        </w:tabs>
        <w:spacing w:before="7" w:line="242" w:lineRule="auto"/>
        <w:ind w:left="1300" w:right="1195"/>
        <w:rPr>
          <w:sz w:val="24"/>
        </w:rPr>
      </w:pPr>
      <w:r>
        <w:rPr>
          <w:sz w:val="24"/>
        </w:rPr>
        <w:t xml:space="preserve">Enter the name of the CP Procedure in the </w:t>
      </w:r>
      <w:r>
        <w:rPr>
          <w:b/>
          <w:sz w:val="24"/>
        </w:rPr>
        <w:t xml:space="preserve">Procedure Name </w:t>
      </w:r>
      <w:r>
        <w:rPr>
          <w:sz w:val="24"/>
        </w:rPr>
        <w:t>field. See</w:t>
      </w:r>
      <w:r>
        <w:rPr>
          <w:color w:val="0000FF"/>
          <w:sz w:val="24"/>
        </w:rPr>
        <w:t xml:space="preserve"> </w:t>
      </w:r>
      <w:hyperlink w:anchor="_bookmark17" w:history="1">
        <w:r>
          <w:rPr>
            <w:color w:val="0000FF"/>
            <w:sz w:val="24"/>
            <w:u w:val="single" w:color="0000FF"/>
          </w:rPr>
          <w:t>Setting Up</w:t>
        </w:r>
      </w:hyperlink>
      <w:hyperlink w:anchor="_bookmark17" w:history="1">
        <w:r>
          <w:rPr>
            <w:color w:val="0000FF"/>
            <w:sz w:val="24"/>
            <w:u w:val="single" w:color="0000FF"/>
          </w:rPr>
          <w:t xml:space="preserve"> Clinical Procedures</w:t>
        </w:r>
      </w:hyperlink>
      <w:r>
        <w:rPr>
          <w:sz w:val="24"/>
        </w:rPr>
        <w:t xml:space="preserve">, p. </w:t>
      </w:r>
      <w:hyperlink w:anchor="_bookmark18" w:history="1">
        <w:r>
          <w:rPr>
            <w:color w:val="0000FF"/>
            <w:sz w:val="24"/>
          </w:rPr>
          <w:t>6-1</w:t>
        </w:r>
      </w:hyperlink>
      <w:r>
        <w:rPr>
          <w:color w:val="0000FF"/>
          <w:sz w:val="24"/>
        </w:rPr>
        <w:t>.</w:t>
      </w:r>
    </w:p>
    <w:p w14:paraId="28B0141C" w14:textId="77777777" w:rsidR="008D1EB1" w:rsidRDefault="004C0D40">
      <w:pPr>
        <w:pStyle w:val="ListParagraph"/>
        <w:numPr>
          <w:ilvl w:val="1"/>
          <w:numId w:val="3"/>
        </w:numPr>
        <w:tabs>
          <w:tab w:val="left" w:pos="1300"/>
        </w:tabs>
        <w:spacing w:before="2"/>
        <w:ind w:left="1300"/>
        <w:rPr>
          <w:sz w:val="24"/>
        </w:rPr>
      </w:pPr>
      <w:r>
        <w:rPr>
          <w:sz w:val="24"/>
        </w:rPr>
        <w:t>Re-order the consult procedure.</w:t>
      </w:r>
    </w:p>
    <w:p w14:paraId="0600424E" w14:textId="77777777" w:rsidR="008D1EB1" w:rsidRDefault="008D1EB1">
      <w:pPr>
        <w:pStyle w:val="BodyText"/>
        <w:rPr>
          <w:sz w:val="26"/>
        </w:rPr>
      </w:pPr>
    </w:p>
    <w:p w14:paraId="52FC4C6D" w14:textId="77777777" w:rsidR="008D1EB1" w:rsidRDefault="008D1EB1">
      <w:pPr>
        <w:pStyle w:val="BodyText"/>
        <w:spacing w:before="2"/>
        <w:rPr>
          <w:sz w:val="23"/>
        </w:rPr>
      </w:pPr>
    </w:p>
    <w:p w14:paraId="340CE43D" w14:textId="77777777" w:rsidR="008D1EB1" w:rsidRDefault="004C0D40">
      <w:pPr>
        <w:pStyle w:val="ListParagraph"/>
        <w:numPr>
          <w:ilvl w:val="0"/>
          <w:numId w:val="3"/>
        </w:numPr>
        <w:tabs>
          <w:tab w:val="left" w:pos="580"/>
        </w:tabs>
        <w:spacing w:line="247" w:lineRule="auto"/>
        <w:ind w:right="1649" w:hanging="360"/>
        <w:rPr>
          <w:sz w:val="24"/>
        </w:rPr>
      </w:pPr>
      <w:r>
        <w:rPr>
          <w:b/>
          <w:sz w:val="24"/>
        </w:rPr>
        <w:t xml:space="preserve">Allowable Instruments </w:t>
      </w:r>
      <w:r>
        <w:rPr>
          <w:sz w:val="24"/>
        </w:rPr>
        <w:t xml:space="preserve">are associated with the CP procedure but you cannot see the instruments during </w:t>
      </w:r>
      <w:r>
        <w:rPr>
          <w:b/>
          <w:sz w:val="24"/>
        </w:rPr>
        <w:t>Study</w:t>
      </w:r>
      <w:r>
        <w:rPr>
          <w:b/>
          <w:spacing w:val="-1"/>
          <w:sz w:val="24"/>
        </w:rPr>
        <w:t xml:space="preserve"> </w:t>
      </w:r>
      <w:r>
        <w:rPr>
          <w:b/>
          <w:sz w:val="24"/>
        </w:rPr>
        <w:t>Check-In</w:t>
      </w:r>
      <w:r>
        <w:rPr>
          <w:sz w:val="24"/>
        </w:rPr>
        <w:t>.</w:t>
      </w:r>
    </w:p>
    <w:p w14:paraId="6D9CCE8D" w14:textId="77777777" w:rsidR="008D1EB1" w:rsidRDefault="008D1EB1">
      <w:pPr>
        <w:pStyle w:val="BodyText"/>
        <w:spacing w:before="2"/>
      </w:pPr>
    </w:p>
    <w:p w14:paraId="33ACE19F" w14:textId="77777777" w:rsidR="008D1EB1" w:rsidRDefault="004C0D40">
      <w:pPr>
        <w:pStyle w:val="ListParagraph"/>
        <w:numPr>
          <w:ilvl w:val="1"/>
          <w:numId w:val="3"/>
        </w:numPr>
        <w:tabs>
          <w:tab w:val="left" w:pos="1300"/>
        </w:tabs>
        <w:ind w:left="1300"/>
        <w:rPr>
          <w:sz w:val="24"/>
        </w:rPr>
      </w:pPr>
      <w:r>
        <w:rPr>
          <w:sz w:val="24"/>
        </w:rPr>
        <w:t xml:space="preserve">Open </w:t>
      </w:r>
      <w:r>
        <w:rPr>
          <w:b/>
          <w:sz w:val="24"/>
        </w:rPr>
        <w:t>CP</w:t>
      </w:r>
      <w:r>
        <w:rPr>
          <w:b/>
          <w:spacing w:val="-3"/>
          <w:sz w:val="24"/>
        </w:rPr>
        <w:t xml:space="preserve"> </w:t>
      </w:r>
      <w:r>
        <w:rPr>
          <w:b/>
          <w:sz w:val="24"/>
        </w:rPr>
        <w:t>Manager</w:t>
      </w:r>
      <w:r>
        <w:rPr>
          <w:sz w:val="24"/>
        </w:rPr>
        <w:t>.</w:t>
      </w:r>
    </w:p>
    <w:p w14:paraId="0A5867E8" w14:textId="77777777" w:rsidR="008D1EB1" w:rsidRDefault="004C0D40">
      <w:pPr>
        <w:pStyle w:val="ListParagraph"/>
        <w:numPr>
          <w:ilvl w:val="1"/>
          <w:numId w:val="3"/>
        </w:numPr>
        <w:tabs>
          <w:tab w:val="left" w:pos="1300"/>
        </w:tabs>
        <w:spacing w:before="4"/>
        <w:ind w:left="1300"/>
        <w:rPr>
          <w:sz w:val="24"/>
        </w:rPr>
      </w:pPr>
      <w:r>
        <w:rPr>
          <w:sz w:val="24"/>
        </w:rPr>
        <w:t>Expand the Procedures folder, and then select the procedure.</w:t>
      </w:r>
    </w:p>
    <w:p w14:paraId="7C96EC45" w14:textId="77777777" w:rsidR="008D1EB1" w:rsidRDefault="004C0D40">
      <w:pPr>
        <w:pStyle w:val="ListParagraph"/>
        <w:numPr>
          <w:ilvl w:val="1"/>
          <w:numId w:val="3"/>
        </w:numPr>
        <w:tabs>
          <w:tab w:val="left" w:pos="1300"/>
        </w:tabs>
        <w:spacing w:before="7"/>
        <w:ind w:left="1300"/>
        <w:rPr>
          <w:sz w:val="24"/>
        </w:rPr>
      </w:pPr>
      <w:r>
        <w:rPr>
          <w:sz w:val="24"/>
        </w:rPr>
        <w:t xml:space="preserve">In the </w:t>
      </w:r>
      <w:r>
        <w:rPr>
          <w:b/>
          <w:sz w:val="24"/>
        </w:rPr>
        <w:t xml:space="preserve">Allowable Instruments </w:t>
      </w:r>
      <w:r>
        <w:rPr>
          <w:sz w:val="24"/>
        </w:rPr>
        <w:t>list, select the check box for the specific</w:t>
      </w:r>
      <w:r>
        <w:rPr>
          <w:spacing w:val="-3"/>
          <w:sz w:val="24"/>
        </w:rPr>
        <w:t xml:space="preserve"> </w:t>
      </w:r>
      <w:r>
        <w:rPr>
          <w:sz w:val="24"/>
        </w:rPr>
        <w:t>instrument.</w:t>
      </w:r>
    </w:p>
    <w:p w14:paraId="44F30DB9" w14:textId="77777777" w:rsidR="008D1EB1" w:rsidRDefault="008D1EB1">
      <w:pPr>
        <w:pStyle w:val="BodyText"/>
        <w:rPr>
          <w:sz w:val="26"/>
        </w:rPr>
      </w:pPr>
    </w:p>
    <w:p w14:paraId="3B625962" w14:textId="77777777" w:rsidR="008D1EB1" w:rsidRDefault="008D1EB1">
      <w:pPr>
        <w:pStyle w:val="BodyText"/>
        <w:spacing w:before="3"/>
        <w:rPr>
          <w:sz w:val="23"/>
        </w:rPr>
      </w:pPr>
    </w:p>
    <w:p w14:paraId="470BE303" w14:textId="77777777" w:rsidR="008D1EB1" w:rsidRDefault="004C0D40">
      <w:pPr>
        <w:pStyle w:val="ListParagraph"/>
        <w:numPr>
          <w:ilvl w:val="0"/>
          <w:numId w:val="3"/>
        </w:numPr>
        <w:tabs>
          <w:tab w:val="left" w:pos="581"/>
        </w:tabs>
        <w:rPr>
          <w:sz w:val="24"/>
        </w:rPr>
      </w:pPr>
      <w:r>
        <w:rPr>
          <w:sz w:val="24"/>
        </w:rPr>
        <w:t xml:space="preserve">After a study is checked-in, you can’t find the study entry in </w:t>
      </w:r>
      <w:r>
        <w:rPr>
          <w:b/>
          <w:sz w:val="24"/>
        </w:rPr>
        <w:t>CP</w:t>
      </w:r>
      <w:r>
        <w:rPr>
          <w:b/>
          <w:spacing w:val="-3"/>
          <w:sz w:val="24"/>
        </w:rPr>
        <w:t xml:space="preserve"> </w:t>
      </w:r>
      <w:r>
        <w:rPr>
          <w:b/>
          <w:sz w:val="24"/>
        </w:rPr>
        <w:t>User</w:t>
      </w:r>
      <w:r>
        <w:rPr>
          <w:sz w:val="24"/>
        </w:rPr>
        <w:t>.</w:t>
      </w:r>
    </w:p>
    <w:p w14:paraId="2E10BED6" w14:textId="77777777" w:rsidR="008D1EB1" w:rsidRDefault="008D1EB1">
      <w:pPr>
        <w:pStyle w:val="BodyText"/>
        <w:spacing w:before="10"/>
      </w:pPr>
    </w:p>
    <w:p w14:paraId="5375DBED" w14:textId="77777777" w:rsidR="008D1EB1" w:rsidRDefault="004C0D40">
      <w:pPr>
        <w:pStyle w:val="ListParagraph"/>
        <w:numPr>
          <w:ilvl w:val="1"/>
          <w:numId w:val="3"/>
        </w:numPr>
        <w:tabs>
          <w:tab w:val="left" w:pos="1300"/>
        </w:tabs>
        <w:spacing w:before="1"/>
        <w:ind w:left="1300"/>
        <w:rPr>
          <w:sz w:val="24"/>
        </w:rPr>
      </w:pPr>
      <w:r>
        <w:rPr>
          <w:sz w:val="24"/>
        </w:rPr>
        <w:t xml:space="preserve">Open </w:t>
      </w:r>
      <w:r>
        <w:rPr>
          <w:b/>
          <w:sz w:val="24"/>
        </w:rPr>
        <w:t>CP</w:t>
      </w:r>
      <w:r>
        <w:rPr>
          <w:b/>
          <w:spacing w:val="-3"/>
          <w:sz w:val="24"/>
        </w:rPr>
        <w:t xml:space="preserve"> </w:t>
      </w:r>
      <w:r>
        <w:rPr>
          <w:b/>
          <w:sz w:val="24"/>
        </w:rPr>
        <w:t>Manager</w:t>
      </w:r>
      <w:r>
        <w:rPr>
          <w:sz w:val="24"/>
        </w:rPr>
        <w:t>.</w:t>
      </w:r>
    </w:p>
    <w:p w14:paraId="6B82F82C" w14:textId="77777777" w:rsidR="008D1EB1" w:rsidRDefault="004C0D40">
      <w:pPr>
        <w:pStyle w:val="BodyText"/>
        <w:spacing w:before="3"/>
        <w:ind w:left="940"/>
      </w:pPr>
      <w:r>
        <w:t>d) Expand the Procedures folder, and then select the procedure.</w:t>
      </w:r>
    </w:p>
    <w:p w14:paraId="1A77B177" w14:textId="77777777" w:rsidR="008D1EB1" w:rsidRDefault="004C0D40">
      <w:pPr>
        <w:pStyle w:val="BodyText"/>
        <w:spacing w:before="4"/>
        <w:ind w:left="940"/>
      </w:pPr>
      <w:r>
        <w:t>b) Check that a treating specialty has been assigned.</w:t>
      </w:r>
    </w:p>
    <w:p w14:paraId="7CDFD0E8" w14:textId="77777777" w:rsidR="008D1EB1" w:rsidRDefault="008D1EB1">
      <w:pPr>
        <w:sectPr w:rsidR="008D1EB1">
          <w:headerReference w:type="even" r:id="rId124"/>
          <w:headerReference w:type="default" r:id="rId125"/>
          <w:pgSz w:w="12240" w:h="15840"/>
          <w:pgMar w:top="940" w:right="620" w:bottom="1160" w:left="1220" w:header="730" w:footer="964" w:gutter="0"/>
          <w:cols w:space="720"/>
        </w:sectPr>
      </w:pPr>
    </w:p>
    <w:p w14:paraId="315E5AB4" w14:textId="77777777" w:rsidR="008D1EB1" w:rsidRDefault="008D1EB1">
      <w:pPr>
        <w:pStyle w:val="BodyText"/>
        <w:rPr>
          <w:sz w:val="20"/>
        </w:rPr>
      </w:pPr>
    </w:p>
    <w:p w14:paraId="0BCA8023" w14:textId="77777777" w:rsidR="008D1EB1" w:rsidRDefault="008D1EB1">
      <w:pPr>
        <w:pStyle w:val="BodyText"/>
        <w:spacing w:before="5"/>
        <w:rPr>
          <w:sz w:val="22"/>
        </w:rPr>
      </w:pPr>
    </w:p>
    <w:p w14:paraId="72A282E6" w14:textId="77777777" w:rsidR="008D1EB1" w:rsidRDefault="004C0D40">
      <w:pPr>
        <w:pStyle w:val="BodyText"/>
        <w:ind w:left="1301"/>
        <w:rPr>
          <w:sz w:val="20"/>
        </w:rPr>
      </w:pPr>
      <w:r>
        <w:rPr>
          <w:noProof/>
          <w:sz w:val="20"/>
        </w:rPr>
        <w:drawing>
          <wp:inline distT="0" distB="0" distL="0" distR="0" wp14:anchorId="6E0FAFDE" wp14:editId="6ADADBD2">
            <wp:extent cx="4571365" cy="3425094"/>
            <wp:effectExtent l="0" t="0" r="0" b="0"/>
            <wp:docPr id="63" name="image10.jpeg" descr="Clinical Procedures Manag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jpeg"/>
                    <pic:cNvPicPr/>
                  </pic:nvPicPr>
                  <pic:blipFill>
                    <a:blip r:embed="rId48" cstate="print"/>
                    <a:stretch>
                      <a:fillRect/>
                    </a:stretch>
                  </pic:blipFill>
                  <pic:spPr>
                    <a:xfrm>
                      <a:off x="0" y="0"/>
                      <a:ext cx="4571365" cy="3425094"/>
                    </a:xfrm>
                    <a:prstGeom prst="rect">
                      <a:avLst/>
                    </a:prstGeom>
                  </pic:spPr>
                </pic:pic>
              </a:graphicData>
            </a:graphic>
          </wp:inline>
        </w:drawing>
      </w:r>
    </w:p>
    <w:p w14:paraId="5F8496A2" w14:textId="77777777" w:rsidR="008D1EB1" w:rsidRDefault="004C0D40">
      <w:pPr>
        <w:spacing w:before="124"/>
        <w:ind w:right="599"/>
        <w:jc w:val="center"/>
        <w:rPr>
          <w:b/>
          <w:sz w:val="20"/>
        </w:rPr>
      </w:pPr>
      <w:r>
        <w:rPr>
          <w:b/>
          <w:sz w:val="20"/>
        </w:rPr>
        <w:t>Figure 13-3</w:t>
      </w:r>
    </w:p>
    <w:p w14:paraId="7C93A009" w14:textId="77777777" w:rsidR="008D1EB1" w:rsidRDefault="008D1EB1">
      <w:pPr>
        <w:pStyle w:val="BodyText"/>
        <w:rPr>
          <w:b/>
          <w:sz w:val="22"/>
        </w:rPr>
      </w:pPr>
    </w:p>
    <w:p w14:paraId="466F7BA5" w14:textId="77777777" w:rsidR="008D1EB1" w:rsidRDefault="004C0D40">
      <w:pPr>
        <w:pStyle w:val="ListParagraph"/>
        <w:numPr>
          <w:ilvl w:val="0"/>
          <w:numId w:val="3"/>
        </w:numPr>
        <w:tabs>
          <w:tab w:val="left" w:pos="581"/>
        </w:tabs>
        <w:spacing w:before="151" w:line="247" w:lineRule="auto"/>
        <w:ind w:right="1227" w:hanging="360"/>
        <w:rPr>
          <w:sz w:val="24"/>
        </w:rPr>
      </w:pPr>
      <w:r>
        <w:rPr>
          <w:sz w:val="24"/>
        </w:rPr>
        <w:t xml:space="preserve">An error status is displayed for the study and the </w:t>
      </w:r>
      <w:r>
        <w:rPr>
          <w:b/>
          <w:sz w:val="24"/>
        </w:rPr>
        <w:t xml:space="preserve">Update Study Status </w:t>
      </w:r>
      <w:r>
        <w:rPr>
          <w:sz w:val="24"/>
        </w:rPr>
        <w:t xml:space="preserve">selection is unavailable. You must have the MD GUI MANAGER key, and then you can go to </w:t>
      </w:r>
      <w:r>
        <w:rPr>
          <w:b/>
          <w:sz w:val="24"/>
        </w:rPr>
        <w:t xml:space="preserve">File &gt; Update Study Status </w:t>
      </w:r>
      <w:r>
        <w:rPr>
          <w:sz w:val="24"/>
        </w:rPr>
        <w:t>to review the</w:t>
      </w:r>
      <w:r>
        <w:rPr>
          <w:spacing w:val="-4"/>
          <w:sz w:val="24"/>
        </w:rPr>
        <w:t xml:space="preserve"> </w:t>
      </w:r>
      <w:r>
        <w:rPr>
          <w:sz w:val="24"/>
        </w:rPr>
        <w:t>problem.</w:t>
      </w:r>
    </w:p>
    <w:p w14:paraId="3DE744E1" w14:textId="77777777" w:rsidR="008D1EB1" w:rsidRDefault="008D1EB1">
      <w:pPr>
        <w:pStyle w:val="BodyText"/>
        <w:spacing w:before="1"/>
      </w:pPr>
    </w:p>
    <w:p w14:paraId="6C4A40B4" w14:textId="77777777" w:rsidR="008D1EB1" w:rsidRDefault="004C0D40">
      <w:pPr>
        <w:spacing w:line="247" w:lineRule="auto"/>
        <w:ind w:left="580" w:right="1142"/>
        <w:rPr>
          <w:sz w:val="24"/>
        </w:rPr>
      </w:pPr>
      <w:r>
        <w:rPr>
          <w:sz w:val="24"/>
        </w:rPr>
        <w:t xml:space="preserve">The message in the following figure indicates that a </w:t>
      </w:r>
      <w:r>
        <w:rPr>
          <w:b/>
          <w:sz w:val="24"/>
        </w:rPr>
        <w:t xml:space="preserve">Notification Mailgroup </w:t>
      </w:r>
      <w:r>
        <w:rPr>
          <w:sz w:val="24"/>
        </w:rPr>
        <w:t xml:space="preserve">has not been assigned or the </w:t>
      </w:r>
      <w:r>
        <w:rPr>
          <w:b/>
          <w:sz w:val="24"/>
        </w:rPr>
        <w:t xml:space="preserve">Medical Device </w:t>
      </w:r>
      <w:r>
        <w:rPr>
          <w:sz w:val="24"/>
        </w:rPr>
        <w:t xml:space="preserve">is not </w:t>
      </w:r>
      <w:r>
        <w:rPr>
          <w:b/>
          <w:sz w:val="24"/>
        </w:rPr>
        <w:t>Active</w:t>
      </w:r>
      <w:r>
        <w:rPr>
          <w:sz w:val="24"/>
        </w:rPr>
        <w:t>.</w:t>
      </w:r>
    </w:p>
    <w:p w14:paraId="77A138D7" w14:textId="77777777" w:rsidR="008D1EB1" w:rsidRDefault="004C0D40">
      <w:pPr>
        <w:pStyle w:val="BodyText"/>
        <w:spacing w:before="3"/>
        <w:rPr>
          <w:sz w:val="20"/>
        </w:rPr>
      </w:pPr>
      <w:r>
        <w:rPr>
          <w:noProof/>
        </w:rPr>
        <w:drawing>
          <wp:anchor distT="0" distB="0" distL="0" distR="0" simplePos="0" relativeHeight="140" behindDoc="0" locked="0" layoutInCell="1" allowOverlap="1" wp14:anchorId="692FF103" wp14:editId="6F3DE551">
            <wp:simplePos x="0" y="0"/>
            <wp:positionH relativeFrom="page">
              <wp:posOffset>2026157</wp:posOffset>
            </wp:positionH>
            <wp:positionV relativeFrom="paragraph">
              <wp:posOffset>173091</wp:posOffset>
            </wp:positionV>
            <wp:extent cx="3713011" cy="2600325"/>
            <wp:effectExtent l="0" t="0" r="0" b="0"/>
            <wp:wrapTopAndBottom/>
            <wp:docPr id="65" name="image30.png" descr="Update Study Statu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png"/>
                    <pic:cNvPicPr/>
                  </pic:nvPicPr>
                  <pic:blipFill>
                    <a:blip r:embed="rId126" cstate="print"/>
                    <a:stretch>
                      <a:fillRect/>
                    </a:stretch>
                  </pic:blipFill>
                  <pic:spPr>
                    <a:xfrm>
                      <a:off x="0" y="0"/>
                      <a:ext cx="3713011" cy="2600325"/>
                    </a:xfrm>
                    <a:prstGeom prst="rect">
                      <a:avLst/>
                    </a:prstGeom>
                  </pic:spPr>
                </pic:pic>
              </a:graphicData>
            </a:graphic>
          </wp:anchor>
        </w:drawing>
      </w:r>
    </w:p>
    <w:p w14:paraId="7F0E8F41" w14:textId="77777777" w:rsidR="008D1EB1" w:rsidRDefault="004C0D40">
      <w:pPr>
        <w:spacing w:before="104"/>
        <w:ind w:right="599"/>
        <w:jc w:val="center"/>
        <w:rPr>
          <w:b/>
          <w:sz w:val="20"/>
        </w:rPr>
      </w:pPr>
      <w:r>
        <w:rPr>
          <w:b/>
          <w:sz w:val="20"/>
        </w:rPr>
        <w:t>Figure 13-4</w:t>
      </w:r>
    </w:p>
    <w:p w14:paraId="6C9ABA41" w14:textId="77777777" w:rsidR="008D1EB1" w:rsidRDefault="008D1EB1">
      <w:pPr>
        <w:jc w:val="center"/>
        <w:rPr>
          <w:sz w:val="20"/>
        </w:rPr>
        <w:sectPr w:rsidR="008D1EB1">
          <w:footerReference w:type="even" r:id="rId127"/>
          <w:footerReference w:type="default" r:id="rId128"/>
          <w:pgSz w:w="12240" w:h="15840"/>
          <w:pgMar w:top="940" w:right="620" w:bottom="1160" w:left="1220" w:header="730" w:footer="964" w:gutter="0"/>
          <w:pgNumType w:start="3"/>
          <w:cols w:space="720"/>
        </w:sectPr>
      </w:pPr>
    </w:p>
    <w:p w14:paraId="06E84362" w14:textId="77777777" w:rsidR="008D1EB1" w:rsidRDefault="008D1EB1">
      <w:pPr>
        <w:pStyle w:val="BodyText"/>
        <w:rPr>
          <w:b/>
          <w:sz w:val="20"/>
        </w:rPr>
      </w:pPr>
    </w:p>
    <w:p w14:paraId="176DAC25" w14:textId="77777777" w:rsidR="008D1EB1" w:rsidRDefault="008D1EB1">
      <w:pPr>
        <w:pStyle w:val="BodyText"/>
        <w:rPr>
          <w:b/>
          <w:sz w:val="20"/>
        </w:rPr>
      </w:pPr>
    </w:p>
    <w:p w14:paraId="6571BAFD" w14:textId="77777777" w:rsidR="008D1EB1" w:rsidRDefault="008D1EB1">
      <w:pPr>
        <w:pStyle w:val="BodyText"/>
        <w:rPr>
          <w:b/>
          <w:sz w:val="20"/>
        </w:rPr>
      </w:pPr>
    </w:p>
    <w:p w14:paraId="571F7AEA" w14:textId="77777777" w:rsidR="008D1EB1" w:rsidRDefault="008D1EB1">
      <w:pPr>
        <w:pStyle w:val="BodyText"/>
        <w:spacing w:before="8"/>
        <w:rPr>
          <w:b/>
          <w:sz w:val="23"/>
        </w:rPr>
      </w:pPr>
    </w:p>
    <w:p w14:paraId="6DBB3846" w14:textId="77777777" w:rsidR="008D1EB1" w:rsidRDefault="004C0D40">
      <w:pPr>
        <w:pStyle w:val="ListParagraph"/>
        <w:numPr>
          <w:ilvl w:val="1"/>
          <w:numId w:val="3"/>
        </w:numPr>
        <w:tabs>
          <w:tab w:val="left" w:pos="940"/>
        </w:tabs>
        <w:spacing w:before="90"/>
        <w:rPr>
          <w:sz w:val="24"/>
        </w:rPr>
      </w:pPr>
      <w:r>
        <w:rPr>
          <w:sz w:val="24"/>
        </w:rPr>
        <w:t xml:space="preserve">Open </w:t>
      </w:r>
      <w:r>
        <w:rPr>
          <w:b/>
          <w:sz w:val="24"/>
        </w:rPr>
        <w:t>CP</w:t>
      </w:r>
      <w:r>
        <w:rPr>
          <w:b/>
          <w:spacing w:val="-3"/>
          <w:sz w:val="24"/>
        </w:rPr>
        <w:t xml:space="preserve"> </w:t>
      </w:r>
      <w:r>
        <w:rPr>
          <w:b/>
          <w:sz w:val="24"/>
        </w:rPr>
        <w:t>Manager</w:t>
      </w:r>
      <w:r>
        <w:rPr>
          <w:sz w:val="24"/>
        </w:rPr>
        <w:t>.</w:t>
      </w:r>
    </w:p>
    <w:p w14:paraId="426ACA65" w14:textId="77777777" w:rsidR="008D1EB1" w:rsidRDefault="004C0D40">
      <w:pPr>
        <w:pStyle w:val="ListParagraph"/>
        <w:numPr>
          <w:ilvl w:val="1"/>
          <w:numId w:val="3"/>
        </w:numPr>
        <w:tabs>
          <w:tab w:val="left" w:pos="940"/>
        </w:tabs>
        <w:spacing w:before="3"/>
        <w:rPr>
          <w:sz w:val="24"/>
        </w:rPr>
      </w:pPr>
      <w:r>
        <w:rPr>
          <w:sz w:val="24"/>
        </w:rPr>
        <w:t>Select the</w:t>
      </w:r>
      <w:r>
        <w:rPr>
          <w:spacing w:val="-1"/>
          <w:sz w:val="24"/>
        </w:rPr>
        <w:t xml:space="preserve"> </w:t>
      </w:r>
      <w:r>
        <w:rPr>
          <w:sz w:val="24"/>
        </w:rPr>
        <w:t>instrument.</w:t>
      </w:r>
    </w:p>
    <w:p w14:paraId="15E34D00" w14:textId="77777777" w:rsidR="008D1EB1" w:rsidRDefault="004C0D40">
      <w:pPr>
        <w:pStyle w:val="ListParagraph"/>
        <w:numPr>
          <w:ilvl w:val="1"/>
          <w:numId w:val="3"/>
        </w:numPr>
        <w:tabs>
          <w:tab w:val="left" w:pos="940"/>
        </w:tabs>
        <w:spacing w:before="8" w:line="242" w:lineRule="auto"/>
        <w:ind w:right="1192"/>
        <w:rPr>
          <w:sz w:val="24"/>
        </w:rPr>
      </w:pPr>
      <w:r>
        <w:rPr>
          <w:sz w:val="24"/>
        </w:rPr>
        <w:t xml:space="preserve">Check that the </w:t>
      </w:r>
      <w:r>
        <w:rPr>
          <w:b/>
          <w:sz w:val="24"/>
        </w:rPr>
        <w:t xml:space="preserve">Notification Mail Group </w:t>
      </w:r>
      <w:r>
        <w:rPr>
          <w:sz w:val="24"/>
        </w:rPr>
        <w:t xml:space="preserve">has an entry and that the </w:t>
      </w:r>
      <w:r>
        <w:rPr>
          <w:b/>
          <w:sz w:val="24"/>
        </w:rPr>
        <w:t xml:space="preserve">Active </w:t>
      </w:r>
      <w:r>
        <w:rPr>
          <w:sz w:val="24"/>
        </w:rPr>
        <w:t>checkbox is selected.</w:t>
      </w:r>
    </w:p>
    <w:p w14:paraId="4C0DB757" w14:textId="77777777" w:rsidR="008D1EB1" w:rsidRDefault="004C0D40">
      <w:pPr>
        <w:pStyle w:val="ListParagraph"/>
        <w:numPr>
          <w:ilvl w:val="1"/>
          <w:numId w:val="3"/>
        </w:numPr>
        <w:tabs>
          <w:tab w:val="left" w:pos="940"/>
        </w:tabs>
        <w:spacing w:before="5"/>
        <w:rPr>
          <w:sz w:val="24"/>
        </w:rPr>
      </w:pPr>
      <w:r>
        <w:rPr>
          <w:sz w:val="24"/>
        </w:rPr>
        <w:t xml:space="preserve">Open </w:t>
      </w:r>
      <w:r>
        <w:rPr>
          <w:b/>
          <w:sz w:val="24"/>
        </w:rPr>
        <w:t>CP User</w:t>
      </w:r>
      <w:r>
        <w:rPr>
          <w:sz w:val="24"/>
        </w:rPr>
        <w:t xml:space="preserve">. Choose </w:t>
      </w:r>
      <w:r>
        <w:rPr>
          <w:b/>
          <w:sz w:val="24"/>
        </w:rPr>
        <w:t>File &gt; Update Study</w:t>
      </w:r>
      <w:r>
        <w:rPr>
          <w:b/>
          <w:spacing w:val="-3"/>
          <w:sz w:val="24"/>
        </w:rPr>
        <w:t xml:space="preserve"> </w:t>
      </w:r>
      <w:r>
        <w:rPr>
          <w:b/>
          <w:sz w:val="24"/>
        </w:rPr>
        <w:t>Status</w:t>
      </w:r>
      <w:r>
        <w:rPr>
          <w:sz w:val="24"/>
        </w:rPr>
        <w:t>.</w:t>
      </w:r>
    </w:p>
    <w:p w14:paraId="453F633D" w14:textId="77777777" w:rsidR="008D1EB1" w:rsidRDefault="004C0D40">
      <w:pPr>
        <w:pStyle w:val="ListParagraph"/>
        <w:numPr>
          <w:ilvl w:val="1"/>
          <w:numId w:val="3"/>
        </w:numPr>
        <w:tabs>
          <w:tab w:val="left" w:pos="940"/>
        </w:tabs>
        <w:spacing w:before="4" w:line="244" w:lineRule="auto"/>
        <w:ind w:right="878"/>
        <w:rPr>
          <w:sz w:val="24"/>
        </w:rPr>
      </w:pPr>
      <w:r>
        <w:rPr>
          <w:sz w:val="24"/>
        </w:rPr>
        <w:t xml:space="preserve">If the device is bi-directional, delete the study that was checked in and check-in a new study with the same procedure request to get the HL7 message transmitted to the medical device. If the device is uni-directional, check the </w:t>
      </w:r>
      <w:r>
        <w:rPr>
          <w:b/>
          <w:sz w:val="24"/>
        </w:rPr>
        <w:t xml:space="preserve">Ready to Complete </w:t>
      </w:r>
      <w:r>
        <w:rPr>
          <w:sz w:val="24"/>
        </w:rPr>
        <w:t xml:space="preserve">status, and click </w:t>
      </w:r>
      <w:r>
        <w:rPr>
          <w:b/>
          <w:sz w:val="24"/>
        </w:rPr>
        <w:t>OK</w:t>
      </w:r>
      <w:r>
        <w:rPr>
          <w:sz w:val="24"/>
        </w:rPr>
        <w:t>.</w:t>
      </w:r>
    </w:p>
    <w:p w14:paraId="2BCF04D0" w14:textId="77777777" w:rsidR="008D1EB1" w:rsidRDefault="008D1EB1">
      <w:pPr>
        <w:pStyle w:val="BodyText"/>
        <w:rPr>
          <w:sz w:val="26"/>
        </w:rPr>
      </w:pPr>
    </w:p>
    <w:p w14:paraId="3FF85762" w14:textId="77777777" w:rsidR="008D1EB1" w:rsidRDefault="008D1EB1">
      <w:pPr>
        <w:pStyle w:val="BodyText"/>
        <w:spacing w:before="10"/>
        <w:rPr>
          <w:sz w:val="22"/>
        </w:rPr>
      </w:pPr>
    </w:p>
    <w:p w14:paraId="353D30CE" w14:textId="77777777" w:rsidR="008D1EB1" w:rsidRDefault="004C0D40">
      <w:pPr>
        <w:pStyle w:val="ListParagraph"/>
        <w:numPr>
          <w:ilvl w:val="0"/>
          <w:numId w:val="3"/>
        </w:numPr>
        <w:tabs>
          <w:tab w:val="left" w:pos="581"/>
        </w:tabs>
        <w:spacing w:line="247" w:lineRule="auto"/>
        <w:ind w:right="1394" w:hanging="360"/>
        <w:rPr>
          <w:sz w:val="24"/>
        </w:rPr>
      </w:pPr>
      <w:r>
        <w:rPr>
          <w:sz w:val="24"/>
        </w:rPr>
        <w:t xml:space="preserve">If a study remains in </w:t>
      </w:r>
      <w:r>
        <w:rPr>
          <w:b/>
          <w:sz w:val="24"/>
        </w:rPr>
        <w:t xml:space="preserve">Pending Instrument Data </w:t>
      </w:r>
      <w:r>
        <w:rPr>
          <w:sz w:val="24"/>
        </w:rPr>
        <w:t xml:space="preserve">status and it is a bi-directional medical device, check to see if </w:t>
      </w:r>
      <w:r>
        <w:rPr>
          <w:b/>
          <w:sz w:val="24"/>
        </w:rPr>
        <w:t xml:space="preserve">Auto Submit To VistA Imaging </w:t>
      </w:r>
      <w:r>
        <w:rPr>
          <w:sz w:val="24"/>
        </w:rPr>
        <w:t>field is selected.</w:t>
      </w:r>
      <w:r>
        <w:rPr>
          <w:spacing w:val="59"/>
          <w:sz w:val="24"/>
        </w:rPr>
        <w:t xml:space="preserve"> </w:t>
      </w:r>
      <w:r>
        <w:rPr>
          <w:sz w:val="24"/>
        </w:rPr>
        <w:t>.</w:t>
      </w:r>
    </w:p>
    <w:p w14:paraId="07861F63" w14:textId="77777777" w:rsidR="008D1EB1" w:rsidRDefault="008D1EB1">
      <w:pPr>
        <w:pStyle w:val="BodyText"/>
        <w:spacing w:before="1"/>
      </w:pPr>
    </w:p>
    <w:p w14:paraId="3F6ED68E" w14:textId="77777777" w:rsidR="008D1EB1" w:rsidRDefault="004C0D40">
      <w:pPr>
        <w:pStyle w:val="ListParagraph"/>
        <w:numPr>
          <w:ilvl w:val="1"/>
          <w:numId w:val="3"/>
        </w:numPr>
        <w:tabs>
          <w:tab w:val="left" w:pos="940"/>
        </w:tabs>
        <w:spacing w:before="1"/>
        <w:rPr>
          <w:b/>
          <w:sz w:val="24"/>
        </w:rPr>
      </w:pPr>
      <w:r>
        <w:rPr>
          <w:sz w:val="24"/>
        </w:rPr>
        <w:t xml:space="preserve">Open </w:t>
      </w:r>
      <w:r>
        <w:rPr>
          <w:b/>
          <w:sz w:val="24"/>
        </w:rPr>
        <w:t>CP</w:t>
      </w:r>
      <w:r>
        <w:rPr>
          <w:b/>
          <w:spacing w:val="-2"/>
          <w:sz w:val="24"/>
        </w:rPr>
        <w:t xml:space="preserve"> </w:t>
      </w:r>
      <w:r>
        <w:rPr>
          <w:b/>
          <w:sz w:val="24"/>
        </w:rPr>
        <w:t>Manager.</w:t>
      </w:r>
    </w:p>
    <w:p w14:paraId="1A29EB44" w14:textId="77777777" w:rsidR="008D1EB1" w:rsidRDefault="004C0D40">
      <w:pPr>
        <w:pStyle w:val="ListParagraph"/>
        <w:numPr>
          <w:ilvl w:val="1"/>
          <w:numId w:val="3"/>
        </w:numPr>
        <w:tabs>
          <w:tab w:val="left" w:pos="940"/>
        </w:tabs>
        <w:spacing w:before="3"/>
        <w:rPr>
          <w:sz w:val="24"/>
        </w:rPr>
      </w:pPr>
      <w:r>
        <w:rPr>
          <w:sz w:val="24"/>
        </w:rPr>
        <w:t>Expand the Procedures folder, and then select the procedure</w:t>
      </w:r>
    </w:p>
    <w:p w14:paraId="553355D6" w14:textId="77777777" w:rsidR="008D1EB1" w:rsidRDefault="004C0D40">
      <w:pPr>
        <w:pStyle w:val="ListParagraph"/>
        <w:numPr>
          <w:ilvl w:val="1"/>
          <w:numId w:val="3"/>
        </w:numPr>
        <w:tabs>
          <w:tab w:val="left" w:pos="940"/>
        </w:tabs>
        <w:spacing w:before="7"/>
        <w:rPr>
          <w:sz w:val="24"/>
        </w:rPr>
      </w:pPr>
      <w:r>
        <w:rPr>
          <w:sz w:val="24"/>
        </w:rPr>
        <w:t xml:space="preserve">Check that </w:t>
      </w:r>
      <w:r>
        <w:rPr>
          <w:b/>
          <w:sz w:val="24"/>
        </w:rPr>
        <w:t xml:space="preserve">Auto Submit to VistA Imaging </w:t>
      </w:r>
      <w:r>
        <w:rPr>
          <w:sz w:val="24"/>
        </w:rPr>
        <w:t>is</w:t>
      </w:r>
      <w:r>
        <w:rPr>
          <w:spacing w:val="-1"/>
          <w:sz w:val="24"/>
        </w:rPr>
        <w:t xml:space="preserve"> </w:t>
      </w:r>
      <w:r>
        <w:rPr>
          <w:sz w:val="24"/>
        </w:rPr>
        <w:t>selected.</w:t>
      </w:r>
    </w:p>
    <w:p w14:paraId="2D70CD2F" w14:textId="77777777" w:rsidR="008D1EB1" w:rsidRDefault="008D1EB1">
      <w:pPr>
        <w:pStyle w:val="BodyText"/>
        <w:spacing w:before="8"/>
      </w:pPr>
    </w:p>
    <w:p w14:paraId="5B7C40C4" w14:textId="77777777" w:rsidR="008D1EB1" w:rsidRDefault="004C0D40">
      <w:pPr>
        <w:pStyle w:val="BodyText"/>
        <w:spacing w:line="242" w:lineRule="auto"/>
        <w:ind w:left="220" w:right="1061"/>
      </w:pPr>
      <w:r>
        <w:t>For the current study, you still need to manually submit the result. For future studies, the result will be automatically submitted.</w:t>
      </w:r>
    </w:p>
    <w:p w14:paraId="48CD7DFD" w14:textId="77777777" w:rsidR="008D1EB1" w:rsidRDefault="008D1EB1">
      <w:pPr>
        <w:pStyle w:val="BodyText"/>
        <w:rPr>
          <w:sz w:val="26"/>
        </w:rPr>
      </w:pPr>
    </w:p>
    <w:p w14:paraId="0E672423" w14:textId="77777777" w:rsidR="008D1EB1" w:rsidRDefault="008D1EB1">
      <w:pPr>
        <w:pStyle w:val="BodyText"/>
        <w:spacing w:before="9"/>
        <w:rPr>
          <w:sz w:val="22"/>
        </w:rPr>
      </w:pPr>
    </w:p>
    <w:p w14:paraId="25E2024C" w14:textId="77777777" w:rsidR="008D1EB1" w:rsidRDefault="004C0D40">
      <w:pPr>
        <w:pStyle w:val="ListParagraph"/>
        <w:numPr>
          <w:ilvl w:val="0"/>
          <w:numId w:val="3"/>
        </w:numPr>
        <w:tabs>
          <w:tab w:val="left" w:pos="581"/>
        </w:tabs>
        <w:spacing w:line="242" w:lineRule="auto"/>
        <w:ind w:right="912" w:hanging="360"/>
        <w:rPr>
          <w:sz w:val="24"/>
        </w:rPr>
      </w:pPr>
      <w:r>
        <w:rPr>
          <w:sz w:val="24"/>
        </w:rPr>
        <w:t>The following two errors indicate that a TIU document Title has not been assigned to the CP procedure. The first error message is from CP during image submission if a TIU document has not been assigned to the CP Definition.</w:t>
      </w:r>
    </w:p>
    <w:p w14:paraId="6A7EDE32" w14:textId="77777777" w:rsidR="008D1EB1" w:rsidRDefault="008D1EB1">
      <w:pPr>
        <w:pStyle w:val="BodyText"/>
        <w:rPr>
          <w:sz w:val="20"/>
        </w:rPr>
      </w:pPr>
    </w:p>
    <w:p w14:paraId="201F1409" w14:textId="77777777" w:rsidR="008D1EB1" w:rsidRDefault="004C0D40">
      <w:pPr>
        <w:pStyle w:val="BodyText"/>
        <w:spacing w:before="7"/>
        <w:rPr>
          <w:sz w:val="26"/>
        </w:rPr>
      </w:pPr>
      <w:r>
        <w:rPr>
          <w:noProof/>
        </w:rPr>
        <w:drawing>
          <wp:anchor distT="0" distB="0" distL="0" distR="0" simplePos="0" relativeHeight="141" behindDoc="0" locked="0" layoutInCell="1" allowOverlap="1" wp14:anchorId="34933D7A" wp14:editId="0FAA3E46">
            <wp:simplePos x="0" y="0"/>
            <wp:positionH relativeFrom="page">
              <wp:posOffset>2843783</wp:posOffset>
            </wp:positionH>
            <wp:positionV relativeFrom="paragraph">
              <wp:posOffset>219292</wp:posOffset>
            </wp:positionV>
            <wp:extent cx="2056810" cy="1133475"/>
            <wp:effectExtent l="0" t="0" r="0" b="0"/>
            <wp:wrapTopAndBottom/>
            <wp:docPr id="67" name="image31.png" descr="Err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pic:cNvPicPr/>
                  </pic:nvPicPr>
                  <pic:blipFill>
                    <a:blip r:embed="rId129" cstate="print"/>
                    <a:stretch>
                      <a:fillRect/>
                    </a:stretch>
                  </pic:blipFill>
                  <pic:spPr>
                    <a:xfrm>
                      <a:off x="0" y="0"/>
                      <a:ext cx="2056810" cy="1133475"/>
                    </a:xfrm>
                    <a:prstGeom prst="rect">
                      <a:avLst/>
                    </a:prstGeom>
                  </pic:spPr>
                </pic:pic>
              </a:graphicData>
            </a:graphic>
          </wp:anchor>
        </w:drawing>
      </w:r>
    </w:p>
    <w:p w14:paraId="63505803" w14:textId="77777777" w:rsidR="008D1EB1" w:rsidRDefault="004C0D40">
      <w:pPr>
        <w:spacing w:before="103"/>
        <w:ind w:right="599"/>
        <w:jc w:val="center"/>
        <w:rPr>
          <w:b/>
          <w:sz w:val="20"/>
        </w:rPr>
      </w:pPr>
      <w:r>
        <w:rPr>
          <w:b/>
          <w:sz w:val="20"/>
        </w:rPr>
        <w:t>Figure 13-5</w:t>
      </w:r>
    </w:p>
    <w:p w14:paraId="1C4D5484" w14:textId="77777777" w:rsidR="008D1EB1" w:rsidRDefault="008D1EB1">
      <w:pPr>
        <w:pStyle w:val="BodyText"/>
        <w:rPr>
          <w:b/>
          <w:sz w:val="22"/>
        </w:rPr>
      </w:pPr>
    </w:p>
    <w:p w14:paraId="5DB0153B" w14:textId="77777777" w:rsidR="008D1EB1" w:rsidRDefault="004C0D40">
      <w:pPr>
        <w:pStyle w:val="BodyText"/>
        <w:spacing w:before="148" w:line="242" w:lineRule="auto"/>
        <w:ind w:left="220" w:right="908"/>
      </w:pPr>
      <w:r>
        <w:t>This second error screen is the Update Study Status screen from CP User. The first message is a CP warning. The second message is a warning from TIU that there is no TIU document.</w:t>
      </w:r>
    </w:p>
    <w:p w14:paraId="472B6B00" w14:textId="77777777" w:rsidR="008D1EB1" w:rsidRDefault="008D1EB1">
      <w:pPr>
        <w:spacing w:line="242" w:lineRule="auto"/>
        <w:sectPr w:rsidR="008D1EB1">
          <w:pgSz w:w="12240" w:h="15840"/>
          <w:pgMar w:top="940" w:right="620" w:bottom="1160" w:left="1220" w:header="730" w:footer="964" w:gutter="0"/>
          <w:cols w:space="720"/>
        </w:sectPr>
      </w:pPr>
    </w:p>
    <w:p w14:paraId="67B4AE6C" w14:textId="77777777" w:rsidR="008D1EB1" w:rsidRDefault="008D1EB1">
      <w:pPr>
        <w:pStyle w:val="BodyText"/>
        <w:rPr>
          <w:sz w:val="20"/>
        </w:rPr>
      </w:pPr>
    </w:p>
    <w:p w14:paraId="199453C2" w14:textId="77777777" w:rsidR="008D1EB1" w:rsidRDefault="008D1EB1">
      <w:pPr>
        <w:pStyle w:val="BodyText"/>
        <w:spacing w:before="5"/>
        <w:rPr>
          <w:sz w:val="22"/>
        </w:rPr>
      </w:pPr>
    </w:p>
    <w:p w14:paraId="6A5DE9E1" w14:textId="77777777" w:rsidR="008D1EB1" w:rsidRDefault="004C0D40">
      <w:pPr>
        <w:pStyle w:val="BodyText"/>
        <w:ind w:left="1985"/>
        <w:rPr>
          <w:sz w:val="20"/>
        </w:rPr>
      </w:pPr>
      <w:r>
        <w:rPr>
          <w:noProof/>
          <w:sz w:val="20"/>
        </w:rPr>
        <w:drawing>
          <wp:inline distT="0" distB="0" distL="0" distR="0" wp14:anchorId="1123CBD0" wp14:editId="254EAFE0">
            <wp:extent cx="3700699" cy="2571750"/>
            <wp:effectExtent l="0" t="0" r="0" b="0"/>
            <wp:docPr id="69" name="image32.png" descr="Update Stu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130" cstate="print"/>
                    <a:stretch>
                      <a:fillRect/>
                    </a:stretch>
                  </pic:blipFill>
                  <pic:spPr>
                    <a:xfrm>
                      <a:off x="0" y="0"/>
                      <a:ext cx="3700699" cy="2571750"/>
                    </a:xfrm>
                    <a:prstGeom prst="rect">
                      <a:avLst/>
                    </a:prstGeom>
                  </pic:spPr>
                </pic:pic>
              </a:graphicData>
            </a:graphic>
          </wp:inline>
        </w:drawing>
      </w:r>
    </w:p>
    <w:p w14:paraId="2FE2439E" w14:textId="77777777" w:rsidR="008D1EB1" w:rsidRDefault="004C0D40">
      <w:pPr>
        <w:spacing w:before="126"/>
        <w:ind w:right="599"/>
        <w:jc w:val="center"/>
        <w:rPr>
          <w:b/>
          <w:sz w:val="20"/>
        </w:rPr>
      </w:pPr>
      <w:r>
        <w:rPr>
          <w:b/>
          <w:sz w:val="20"/>
        </w:rPr>
        <w:t>Figure 13-6</w:t>
      </w:r>
    </w:p>
    <w:p w14:paraId="1648C6F0" w14:textId="77777777" w:rsidR="008D1EB1" w:rsidRDefault="008D1EB1">
      <w:pPr>
        <w:pStyle w:val="BodyText"/>
        <w:rPr>
          <w:b/>
          <w:sz w:val="22"/>
        </w:rPr>
      </w:pPr>
    </w:p>
    <w:p w14:paraId="0104A40E" w14:textId="77777777" w:rsidR="008D1EB1" w:rsidRDefault="004C0D40">
      <w:pPr>
        <w:pStyle w:val="ListParagraph"/>
        <w:numPr>
          <w:ilvl w:val="1"/>
          <w:numId w:val="3"/>
        </w:numPr>
        <w:tabs>
          <w:tab w:val="left" w:pos="940"/>
        </w:tabs>
        <w:spacing w:before="152"/>
        <w:rPr>
          <w:b/>
          <w:sz w:val="24"/>
        </w:rPr>
      </w:pPr>
      <w:r>
        <w:rPr>
          <w:sz w:val="24"/>
        </w:rPr>
        <w:t xml:space="preserve">Open </w:t>
      </w:r>
      <w:r>
        <w:rPr>
          <w:b/>
          <w:sz w:val="24"/>
        </w:rPr>
        <w:t>CP</w:t>
      </w:r>
      <w:r>
        <w:rPr>
          <w:b/>
          <w:spacing w:val="-3"/>
          <w:sz w:val="24"/>
        </w:rPr>
        <w:t xml:space="preserve"> </w:t>
      </w:r>
      <w:r>
        <w:rPr>
          <w:b/>
          <w:sz w:val="24"/>
        </w:rPr>
        <w:t>Manager</w:t>
      </w:r>
    </w:p>
    <w:p w14:paraId="2A166FC6" w14:textId="77777777" w:rsidR="008D1EB1" w:rsidRDefault="004C0D40">
      <w:pPr>
        <w:pStyle w:val="ListParagraph"/>
        <w:numPr>
          <w:ilvl w:val="1"/>
          <w:numId w:val="3"/>
        </w:numPr>
        <w:tabs>
          <w:tab w:val="left" w:pos="940"/>
        </w:tabs>
        <w:spacing w:before="7"/>
        <w:rPr>
          <w:sz w:val="24"/>
        </w:rPr>
      </w:pPr>
      <w:r>
        <w:rPr>
          <w:sz w:val="24"/>
        </w:rPr>
        <w:t xml:space="preserve">Select the procedure, and check that a </w:t>
      </w:r>
      <w:r>
        <w:rPr>
          <w:b/>
          <w:sz w:val="24"/>
        </w:rPr>
        <w:t xml:space="preserve">TIU Note Title </w:t>
      </w:r>
      <w:r>
        <w:rPr>
          <w:sz w:val="24"/>
        </w:rPr>
        <w:t>is</w:t>
      </w:r>
      <w:r>
        <w:rPr>
          <w:spacing w:val="-1"/>
          <w:sz w:val="24"/>
        </w:rPr>
        <w:t xml:space="preserve"> </w:t>
      </w:r>
      <w:r>
        <w:rPr>
          <w:sz w:val="24"/>
        </w:rPr>
        <w:t>assigned.</w:t>
      </w:r>
    </w:p>
    <w:p w14:paraId="39CACBBC" w14:textId="77777777" w:rsidR="008D1EB1" w:rsidRDefault="004C0D40">
      <w:pPr>
        <w:pStyle w:val="ListParagraph"/>
        <w:numPr>
          <w:ilvl w:val="1"/>
          <w:numId w:val="3"/>
        </w:numPr>
        <w:tabs>
          <w:tab w:val="left" w:pos="940"/>
        </w:tabs>
        <w:spacing w:before="7"/>
        <w:rPr>
          <w:sz w:val="24"/>
        </w:rPr>
      </w:pPr>
      <w:r>
        <w:rPr>
          <w:sz w:val="24"/>
        </w:rPr>
        <w:t xml:space="preserve">Open </w:t>
      </w:r>
      <w:r>
        <w:rPr>
          <w:b/>
          <w:sz w:val="24"/>
        </w:rPr>
        <w:t xml:space="preserve">CP User </w:t>
      </w:r>
      <w:r>
        <w:rPr>
          <w:sz w:val="24"/>
        </w:rPr>
        <w:t xml:space="preserve">and Update the Study Status to </w:t>
      </w:r>
      <w:r>
        <w:rPr>
          <w:b/>
          <w:sz w:val="24"/>
        </w:rPr>
        <w:t>Ready to</w:t>
      </w:r>
      <w:r>
        <w:rPr>
          <w:b/>
          <w:spacing w:val="-3"/>
          <w:sz w:val="24"/>
        </w:rPr>
        <w:t xml:space="preserve"> </w:t>
      </w:r>
      <w:r>
        <w:rPr>
          <w:b/>
          <w:sz w:val="24"/>
        </w:rPr>
        <w:t>Complete</w:t>
      </w:r>
      <w:r>
        <w:rPr>
          <w:sz w:val="24"/>
        </w:rPr>
        <w:t>.</w:t>
      </w:r>
    </w:p>
    <w:p w14:paraId="33F6B13E" w14:textId="77777777" w:rsidR="008D1EB1" w:rsidRDefault="004C0D40">
      <w:pPr>
        <w:pStyle w:val="ListParagraph"/>
        <w:numPr>
          <w:ilvl w:val="1"/>
          <w:numId w:val="3"/>
        </w:numPr>
        <w:tabs>
          <w:tab w:val="left" w:pos="940"/>
        </w:tabs>
        <w:spacing w:before="4" w:line="242" w:lineRule="auto"/>
        <w:ind w:right="1020"/>
        <w:rPr>
          <w:sz w:val="24"/>
        </w:rPr>
      </w:pPr>
      <w:r>
        <w:rPr>
          <w:sz w:val="24"/>
        </w:rPr>
        <w:t>Open the study and manually submit the results. By manually submitting the result, you prevent any re-occurrences of the error.</w:t>
      </w:r>
    </w:p>
    <w:p w14:paraId="19FA73B0" w14:textId="77777777" w:rsidR="008D1EB1" w:rsidRDefault="008D1EB1">
      <w:pPr>
        <w:pStyle w:val="BodyText"/>
        <w:rPr>
          <w:sz w:val="26"/>
        </w:rPr>
      </w:pPr>
    </w:p>
    <w:p w14:paraId="3834EA73" w14:textId="77777777" w:rsidR="008D1EB1" w:rsidRDefault="008D1EB1">
      <w:pPr>
        <w:pStyle w:val="BodyText"/>
        <w:spacing w:before="9"/>
        <w:rPr>
          <w:sz w:val="22"/>
        </w:rPr>
      </w:pPr>
    </w:p>
    <w:p w14:paraId="61130A81" w14:textId="77777777" w:rsidR="008D1EB1" w:rsidRDefault="004C0D40">
      <w:pPr>
        <w:pStyle w:val="ListParagraph"/>
        <w:numPr>
          <w:ilvl w:val="0"/>
          <w:numId w:val="3"/>
        </w:numPr>
        <w:tabs>
          <w:tab w:val="left" w:pos="581"/>
        </w:tabs>
        <w:rPr>
          <w:sz w:val="24"/>
        </w:rPr>
      </w:pPr>
      <w:r>
        <w:rPr>
          <w:sz w:val="24"/>
        </w:rPr>
        <w:t>These errors indicate that a Hospital Location has not been defined for the CP procedure.</w:t>
      </w:r>
    </w:p>
    <w:p w14:paraId="3286D0B4" w14:textId="77777777" w:rsidR="008D1EB1" w:rsidRDefault="004C0D40">
      <w:pPr>
        <w:pStyle w:val="BodyText"/>
        <w:spacing w:before="1"/>
        <w:rPr>
          <w:sz w:val="21"/>
        </w:rPr>
      </w:pPr>
      <w:r>
        <w:rPr>
          <w:noProof/>
        </w:rPr>
        <w:drawing>
          <wp:anchor distT="0" distB="0" distL="0" distR="0" simplePos="0" relativeHeight="142" behindDoc="0" locked="0" layoutInCell="1" allowOverlap="1" wp14:anchorId="56BDD886" wp14:editId="4C2876B4">
            <wp:simplePos x="0" y="0"/>
            <wp:positionH relativeFrom="page">
              <wp:posOffset>2397251</wp:posOffset>
            </wp:positionH>
            <wp:positionV relativeFrom="paragraph">
              <wp:posOffset>179011</wp:posOffset>
            </wp:positionV>
            <wp:extent cx="2956555" cy="1143000"/>
            <wp:effectExtent l="0" t="0" r="0" b="0"/>
            <wp:wrapTopAndBottom/>
            <wp:docPr id="71" name="image33.png" descr="Error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131" cstate="print"/>
                    <a:stretch>
                      <a:fillRect/>
                    </a:stretch>
                  </pic:blipFill>
                  <pic:spPr>
                    <a:xfrm>
                      <a:off x="0" y="0"/>
                      <a:ext cx="2956555" cy="1143000"/>
                    </a:xfrm>
                    <a:prstGeom prst="rect">
                      <a:avLst/>
                    </a:prstGeom>
                  </pic:spPr>
                </pic:pic>
              </a:graphicData>
            </a:graphic>
          </wp:anchor>
        </w:drawing>
      </w:r>
    </w:p>
    <w:p w14:paraId="79015B0F" w14:textId="77777777" w:rsidR="008D1EB1" w:rsidRDefault="004C0D40">
      <w:pPr>
        <w:spacing w:before="103"/>
        <w:ind w:right="599"/>
        <w:jc w:val="center"/>
        <w:rPr>
          <w:b/>
          <w:sz w:val="20"/>
        </w:rPr>
      </w:pPr>
      <w:r>
        <w:rPr>
          <w:b/>
          <w:sz w:val="20"/>
        </w:rPr>
        <w:t>Figure 13-7</w:t>
      </w:r>
    </w:p>
    <w:p w14:paraId="440F4E34" w14:textId="77777777" w:rsidR="008D1EB1" w:rsidRDefault="008D1EB1">
      <w:pPr>
        <w:jc w:val="center"/>
        <w:rPr>
          <w:sz w:val="20"/>
        </w:rPr>
        <w:sectPr w:rsidR="008D1EB1">
          <w:pgSz w:w="12240" w:h="15840"/>
          <w:pgMar w:top="940" w:right="620" w:bottom="1160" w:left="1220" w:header="730" w:footer="964" w:gutter="0"/>
          <w:cols w:space="720"/>
        </w:sectPr>
      </w:pPr>
    </w:p>
    <w:p w14:paraId="1A37EF31" w14:textId="77777777" w:rsidR="008D1EB1" w:rsidRDefault="008D1EB1">
      <w:pPr>
        <w:pStyle w:val="BodyText"/>
        <w:rPr>
          <w:b/>
          <w:sz w:val="20"/>
        </w:rPr>
      </w:pPr>
    </w:p>
    <w:p w14:paraId="6EDFFD85" w14:textId="77777777" w:rsidR="008D1EB1" w:rsidRDefault="008D1EB1">
      <w:pPr>
        <w:pStyle w:val="BodyText"/>
        <w:spacing w:before="5"/>
        <w:rPr>
          <w:b/>
          <w:sz w:val="22"/>
        </w:rPr>
      </w:pPr>
    </w:p>
    <w:p w14:paraId="220DC58A" w14:textId="77777777" w:rsidR="008D1EB1" w:rsidRDefault="004C0D40">
      <w:pPr>
        <w:pStyle w:val="BodyText"/>
        <w:ind w:left="1962"/>
        <w:rPr>
          <w:sz w:val="20"/>
        </w:rPr>
      </w:pPr>
      <w:r>
        <w:rPr>
          <w:noProof/>
          <w:sz w:val="20"/>
        </w:rPr>
        <w:drawing>
          <wp:inline distT="0" distB="0" distL="0" distR="0" wp14:anchorId="475EB20E" wp14:editId="16E194B0">
            <wp:extent cx="3727129" cy="2590800"/>
            <wp:effectExtent l="0" t="0" r="0" b="0"/>
            <wp:docPr id="73" name="image34.png" descr="Update Stu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png"/>
                    <pic:cNvPicPr/>
                  </pic:nvPicPr>
                  <pic:blipFill>
                    <a:blip r:embed="rId132" cstate="print"/>
                    <a:stretch>
                      <a:fillRect/>
                    </a:stretch>
                  </pic:blipFill>
                  <pic:spPr>
                    <a:xfrm>
                      <a:off x="0" y="0"/>
                      <a:ext cx="3727129" cy="2590800"/>
                    </a:xfrm>
                    <a:prstGeom prst="rect">
                      <a:avLst/>
                    </a:prstGeom>
                  </pic:spPr>
                </pic:pic>
              </a:graphicData>
            </a:graphic>
          </wp:inline>
        </w:drawing>
      </w:r>
    </w:p>
    <w:p w14:paraId="055FFA1B" w14:textId="77777777" w:rsidR="008D1EB1" w:rsidRDefault="004C0D40">
      <w:pPr>
        <w:spacing w:before="130"/>
        <w:ind w:right="599"/>
        <w:jc w:val="center"/>
        <w:rPr>
          <w:b/>
          <w:sz w:val="20"/>
        </w:rPr>
      </w:pPr>
      <w:r>
        <w:rPr>
          <w:b/>
          <w:sz w:val="20"/>
        </w:rPr>
        <w:t>Figure 13-8</w:t>
      </w:r>
    </w:p>
    <w:p w14:paraId="4E0A8F69" w14:textId="77777777" w:rsidR="008D1EB1" w:rsidRDefault="008D1EB1">
      <w:pPr>
        <w:pStyle w:val="BodyText"/>
        <w:rPr>
          <w:b/>
          <w:sz w:val="22"/>
        </w:rPr>
      </w:pPr>
    </w:p>
    <w:p w14:paraId="062C926E" w14:textId="77777777" w:rsidR="008D1EB1" w:rsidRDefault="004C0D40">
      <w:pPr>
        <w:pStyle w:val="ListParagraph"/>
        <w:numPr>
          <w:ilvl w:val="1"/>
          <w:numId w:val="3"/>
        </w:numPr>
        <w:tabs>
          <w:tab w:val="left" w:pos="940"/>
        </w:tabs>
        <w:spacing w:before="151"/>
        <w:rPr>
          <w:sz w:val="24"/>
        </w:rPr>
      </w:pPr>
      <w:r>
        <w:rPr>
          <w:sz w:val="24"/>
        </w:rPr>
        <w:t xml:space="preserve">Open </w:t>
      </w:r>
      <w:r>
        <w:rPr>
          <w:b/>
          <w:sz w:val="24"/>
        </w:rPr>
        <w:t xml:space="preserve">CP Manager </w:t>
      </w:r>
      <w:r>
        <w:rPr>
          <w:sz w:val="24"/>
        </w:rPr>
        <w:t>and check that the Hospital Location has been</w:t>
      </w:r>
      <w:r>
        <w:rPr>
          <w:spacing w:val="-5"/>
          <w:sz w:val="24"/>
        </w:rPr>
        <w:t xml:space="preserve"> </w:t>
      </w:r>
      <w:r>
        <w:rPr>
          <w:sz w:val="24"/>
        </w:rPr>
        <w:t>defined.</w:t>
      </w:r>
    </w:p>
    <w:p w14:paraId="76FA2CEC" w14:textId="77777777" w:rsidR="008D1EB1" w:rsidRDefault="004C0D40">
      <w:pPr>
        <w:pStyle w:val="ListParagraph"/>
        <w:numPr>
          <w:ilvl w:val="1"/>
          <w:numId w:val="3"/>
        </w:numPr>
        <w:tabs>
          <w:tab w:val="left" w:pos="940"/>
        </w:tabs>
        <w:spacing w:before="8"/>
        <w:rPr>
          <w:b/>
          <w:sz w:val="24"/>
        </w:rPr>
      </w:pPr>
      <w:r>
        <w:rPr>
          <w:sz w:val="24"/>
        </w:rPr>
        <w:t xml:space="preserve">Open </w:t>
      </w:r>
      <w:r>
        <w:rPr>
          <w:b/>
          <w:sz w:val="24"/>
        </w:rPr>
        <w:t xml:space="preserve">CP User </w:t>
      </w:r>
      <w:r>
        <w:rPr>
          <w:sz w:val="24"/>
        </w:rPr>
        <w:t xml:space="preserve">and Update the Study Status to </w:t>
      </w:r>
      <w:r>
        <w:rPr>
          <w:b/>
          <w:sz w:val="24"/>
        </w:rPr>
        <w:t>Ready to</w:t>
      </w:r>
      <w:r>
        <w:rPr>
          <w:b/>
          <w:spacing w:val="-3"/>
          <w:sz w:val="24"/>
        </w:rPr>
        <w:t xml:space="preserve"> </w:t>
      </w:r>
      <w:r>
        <w:rPr>
          <w:b/>
          <w:sz w:val="24"/>
        </w:rPr>
        <w:t>Complete.</w:t>
      </w:r>
    </w:p>
    <w:p w14:paraId="769A44F4" w14:textId="77777777" w:rsidR="008D1EB1" w:rsidRDefault="004C0D40">
      <w:pPr>
        <w:pStyle w:val="ListParagraph"/>
        <w:numPr>
          <w:ilvl w:val="1"/>
          <w:numId w:val="3"/>
        </w:numPr>
        <w:tabs>
          <w:tab w:val="left" w:pos="940"/>
        </w:tabs>
        <w:spacing w:before="3"/>
        <w:rPr>
          <w:sz w:val="24"/>
        </w:rPr>
      </w:pPr>
      <w:r>
        <w:rPr>
          <w:sz w:val="24"/>
        </w:rPr>
        <w:t>Open the study and submit it</w:t>
      </w:r>
      <w:r>
        <w:rPr>
          <w:spacing w:val="-1"/>
          <w:sz w:val="24"/>
        </w:rPr>
        <w:t xml:space="preserve"> </w:t>
      </w:r>
      <w:r>
        <w:rPr>
          <w:sz w:val="24"/>
        </w:rPr>
        <w:t>manually.</w:t>
      </w:r>
    </w:p>
    <w:p w14:paraId="17544226" w14:textId="77777777" w:rsidR="008D1EB1" w:rsidRDefault="008D1EB1">
      <w:pPr>
        <w:pStyle w:val="BodyText"/>
        <w:rPr>
          <w:sz w:val="26"/>
        </w:rPr>
      </w:pPr>
    </w:p>
    <w:p w14:paraId="167A68E0" w14:textId="77777777" w:rsidR="008D1EB1" w:rsidRDefault="008D1EB1">
      <w:pPr>
        <w:pStyle w:val="BodyText"/>
        <w:spacing w:before="3"/>
        <w:rPr>
          <w:sz w:val="23"/>
        </w:rPr>
      </w:pPr>
    </w:p>
    <w:p w14:paraId="71160E46" w14:textId="77777777" w:rsidR="008D1EB1" w:rsidRDefault="004C0D40">
      <w:pPr>
        <w:pStyle w:val="ListParagraph"/>
        <w:numPr>
          <w:ilvl w:val="0"/>
          <w:numId w:val="3"/>
        </w:numPr>
        <w:tabs>
          <w:tab w:val="left" w:pos="581"/>
        </w:tabs>
        <w:spacing w:line="247" w:lineRule="auto"/>
        <w:ind w:right="1003" w:hanging="360"/>
        <w:rPr>
          <w:rFonts w:ascii="Courier New"/>
          <w:sz w:val="20"/>
        </w:rPr>
      </w:pPr>
      <w:r>
        <w:rPr>
          <w:sz w:val="24"/>
        </w:rPr>
        <w:t xml:space="preserve">If the </w:t>
      </w:r>
      <w:r>
        <w:rPr>
          <w:b/>
          <w:sz w:val="24"/>
        </w:rPr>
        <w:t xml:space="preserve">Complete/Update Result </w:t>
      </w:r>
      <w:r>
        <w:rPr>
          <w:sz w:val="24"/>
        </w:rPr>
        <w:t xml:space="preserve">option in </w:t>
      </w:r>
      <w:r>
        <w:rPr>
          <w:b/>
          <w:sz w:val="24"/>
        </w:rPr>
        <w:t xml:space="preserve">CPRS &gt; Action &gt; Consults Results </w:t>
      </w:r>
      <w:r>
        <w:rPr>
          <w:sz w:val="24"/>
        </w:rPr>
        <w:t>is unavailable</w:t>
      </w:r>
      <w:r>
        <w:rPr>
          <w:b/>
          <w:sz w:val="24"/>
        </w:rPr>
        <w:t xml:space="preserve">, </w:t>
      </w:r>
      <w:r>
        <w:rPr>
          <w:sz w:val="24"/>
        </w:rPr>
        <w:t xml:space="preserve">you need to be updated as the Interpreter. Use the </w:t>
      </w:r>
      <w:r>
        <w:rPr>
          <w:rFonts w:ascii="Courier New"/>
          <w:sz w:val="20"/>
        </w:rPr>
        <w:t>Service User</w:t>
      </w:r>
      <w:r>
        <w:rPr>
          <w:rFonts w:ascii="Courier New"/>
          <w:spacing w:val="-15"/>
          <w:sz w:val="20"/>
        </w:rPr>
        <w:t xml:space="preserve"> </w:t>
      </w:r>
      <w:r>
        <w:rPr>
          <w:rFonts w:ascii="Courier New"/>
          <w:sz w:val="20"/>
        </w:rPr>
        <w:t>Management</w:t>
      </w:r>
    </w:p>
    <w:p w14:paraId="762E7668" w14:textId="77777777" w:rsidR="008D1EB1" w:rsidRDefault="004C0D40">
      <w:pPr>
        <w:spacing w:line="283" w:lineRule="exact"/>
        <w:ind w:left="579"/>
        <w:rPr>
          <w:sz w:val="24"/>
        </w:rPr>
      </w:pPr>
      <w:r>
        <w:rPr>
          <w:rFonts w:ascii="Courier New"/>
          <w:sz w:val="24"/>
        </w:rPr>
        <w:t xml:space="preserve">&gt; </w:t>
      </w:r>
      <w:r>
        <w:rPr>
          <w:rFonts w:ascii="Courier New"/>
          <w:sz w:val="20"/>
        </w:rPr>
        <w:t>SERVICE INDIVIDUAL TO NOTIFY</w:t>
      </w:r>
      <w:r>
        <w:rPr>
          <w:rFonts w:ascii="Courier New"/>
          <w:spacing w:val="-68"/>
          <w:sz w:val="20"/>
        </w:rPr>
        <w:t xml:space="preserve"> </w:t>
      </w:r>
      <w:r>
        <w:rPr>
          <w:sz w:val="24"/>
        </w:rPr>
        <w:t>option to assign the Interpreter role.</w:t>
      </w:r>
    </w:p>
    <w:p w14:paraId="6F817208" w14:textId="77777777" w:rsidR="008D1EB1" w:rsidRDefault="004C0D40">
      <w:pPr>
        <w:tabs>
          <w:tab w:val="left" w:pos="3578"/>
        </w:tabs>
        <w:spacing w:before="73" w:line="430" w:lineRule="atLeast"/>
        <w:ind w:left="220" w:right="2979"/>
        <w:rPr>
          <w:rFonts w:ascii="Courier New"/>
          <w:sz w:val="20"/>
        </w:rPr>
      </w:pPr>
      <w:r>
        <w:rPr>
          <w:rFonts w:ascii="Courier New"/>
          <w:sz w:val="20"/>
        </w:rPr>
        <w:t xml:space="preserve">Select Consult Management Option: </w:t>
      </w:r>
      <w:r>
        <w:rPr>
          <w:rFonts w:ascii="Courier New"/>
          <w:b/>
          <w:sz w:val="20"/>
        </w:rPr>
        <w:t xml:space="preserve">SU </w:t>
      </w:r>
      <w:r>
        <w:rPr>
          <w:rFonts w:ascii="Courier New"/>
          <w:sz w:val="20"/>
        </w:rPr>
        <w:t>Service User</w:t>
      </w:r>
      <w:r>
        <w:rPr>
          <w:rFonts w:ascii="Courier New"/>
          <w:spacing w:val="-38"/>
          <w:sz w:val="20"/>
        </w:rPr>
        <w:t xml:space="preserve"> </w:t>
      </w:r>
      <w:r>
        <w:rPr>
          <w:rFonts w:ascii="Courier New"/>
          <w:sz w:val="20"/>
        </w:rPr>
        <w:t>Management Select</w:t>
      </w:r>
      <w:r>
        <w:rPr>
          <w:rFonts w:ascii="Courier New"/>
          <w:spacing w:val="-10"/>
          <w:sz w:val="20"/>
        </w:rPr>
        <w:t xml:space="preserve"> </w:t>
      </w:r>
      <w:r>
        <w:rPr>
          <w:rFonts w:ascii="Courier New"/>
          <w:sz w:val="20"/>
        </w:rPr>
        <w:t>Service/Specialty:</w:t>
      </w:r>
      <w:r>
        <w:rPr>
          <w:rFonts w:ascii="Courier New"/>
          <w:sz w:val="20"/>
        </w:rPr>
        <w:tab/>
        <w:t>GASTROENTEROLOGY</w:t>
      </w:r>
    </w:p>
    <w:p w14:paraId="54009FA8" w14:textId="77777777" w:rsidR="008D1EB1" w:rsidRDefault="004C0D40">
      <w:pPr>
        <w:spacing w:line="213" w:lineRule="exact"/>
        <w:ind w:left="220"/>
        <w:rPr>
          <w:rFonts w:ascii="Courier New"/>
          <w:sz w:val="20"/>
        </w:rPr>
      </w:pPr>
      <w:r>
        <w:rPr>
          <w:rFonts w:ascii="Courier New"/>
          <w:sz w:val="20"/>
        </w:rPr>
        <w:t>Select UPDATE USERS W/O NOTIFICATIONS: CPUSER, SEVEN</w:t>
      </w:r>
    </w:p>
    <w:p w14:paraId="36F9C886" w14:textId="77777777" w:rsidR="008D1EB1" w:rsidRDefault="004C0D40">
      <w:pPr>
        <w:spacing w:line="215" w:lineRule="exact"/>
        <w:ind w:left="1299"/>
        <w:rPr>
          <w:rFonts w:ascii="Courier New"/>
          <w:sz w:val="20"/>
        </w:rPr>
      </w:pPr>
      <w:r>
        <w:rPr>
          <w:rFonts w:ascii="Courier New"/>
          <w:sz w:val="20"/>
        </w:rPr>
        <w:t>//</w:t>
      </w:r>
    </w:p>
    <w:p w14:paraId="278E8403" w14:textId="77777777" w:rsidR="008D1EB1" w:rsidRDefault="004C0D40">
      <w:pPr>
        <w:spacing w:line="215" w:lineRule="exact"/>
        <w:ind w:left="220"/>
        <w:rPr>
          <w:rFonts w:ascii="Courier New"/>
          <w:sz w:val="20"/>
        </w:rPr>
      </w:pPr>
      <w:r>
        <w:rPr>
          <w:rFonts w:ascii="Courier New"/>
          <w:sz w:val="20"/>
        </w:rPr>
        <w:t>Select UPDATE USERS W/O NOTIFICATIONS:</w:t>
      </w:r>
    </w:p>
    <w:p w14:paraId="216B3DEF" w14:textId="77777777" w:rsidR="008D1EB1" w:rsidRDefault="004C0D40">
      <w:pPr>
        <w:spacing w:line="215" w:lineRule="exact"/>
        <w:ind w:left="220"/>
        <w:rPr>
          <w:rFonts w:ascii="Courier New"/>
          <w:sz w:val="20"/>
        </w:rPr>
      </w:pPr>
      <w:r>
        <w:rPr>
          <w:rFonts w:ascii="Courier New"/>
          <w:sz w:val="20"/>
        </w:rPr>
        <w:t>Select ADMINISTRATIVE UPDATE USER: CPUSER, EIGHT</w:t>
      </w:r>
    </w:p>
    <w:p w14:paraId="2A33C14F" w14:textId="77777777" w:rsidR="008D1EB1" w:rsidRDefault="004C0D40">
      <w:pPr>
        <w:spacing w:line="215" w:lineRule="exact"/>
        <w:ind w:left="1299"/>
        <w:rPr>
          <w:rFonts w:ascii="Courier New"/>
          <w:sz w:val="20"/>
        </w:rPr>
      </w:pPr>
      <w:r>
        <w:rPr>
          <w:rFonts w:ascii="Courier New"/>
          <w:sz w:val="20"/>
        </w:rPr>
        <w:t>//</w:t>
      </w:r>
    </w:p>
    <w:p w14:paraId="1E8BB21E" w14:textId="77777777" w:rsidR="008D1EB1" w:rsidRDefault="004C0D40">
      <w:pPr>
        <w:spacing w:line="220" w:lineRule="exact"/>
        <w:ind w:left="220"/>
        <w:rPr>
          <w:rFonts w:ascii="Courier New"/>
          <w:sz w:val="20"/>
        </w:rPr>
      </w:pPr>
      <w:r>
        <w:rPr>
          <w:rFonts w:ascii="Courier New"/>
          <w:sz w:val="20"/>
        </w:rPr>
        <w:t>Select ADMINISTRATIVE UPDATE USER:</w:t>
      </w:r>
    </w:p>
    <w:p w14:paraId="703CE823" w14:textId="77777777" w:rsidR="008D1EB1" w:rsidRDefault="004C0D40">
      <w:pPr>
        <w:tabs>
          <w:tab w:val="left" w:pos="1539"/>
          <w:tab w:val="left" w:pos="6099"/>
          <w:tab w:val="left" w:pos="6939"/>
          <w:tab w:val="left" w:pos="7899"/>
        </w:tabs>
        <w:spacing w:before="4" w:line="232" w:lineRule="auto"/>
        <w:ind w:left="220" w:right="1418"/>
        <w:rPr>
          <w:rFonts w:ascii="Courier New"/>
          <w:sz w:val="20"/>
        </w:rPr>
      </w:pPr>
      <w:r>
        <w:rPr>
          <w:rFonts w:ascii="Courier New"/>
          <w:sz w:val="20"/>
        </w:rPr>
        <w:t>SERVICE INDIVIDUAL TO NOTIFY:</w:t>
      </w:r>
      <w:r>
        <w:rPr>
          <w:rFonts w:ascii="Courier New"/>
          <w:spacing w:val="-18"/>
          <w:sz w:val="20"/>
        </w:rPr>
        <w:t xml:space="preserve"> </w:t>
      </w:r>
      <w:r>
        <w:rPr>
          <w:rFonts w:ascii="Courier New"/>
          <w:b/>
          <w:sz w:val="20"/>
        </w:rPr>
        <w:t>CPUSER,</w:t>
      </w:r>
      <w:r>
        <w:rPr>
          <w:rFonts w:ascii="Courier New"/>
          <w:b/>
          <w:spacing w:val="-5"/>
          <w:sz w:val="20"/>
        </w:rPr>
        <w:t xml:space="preserve"> </w:t>
      </w:r>
      <w:r>
        <w:rPr>
          <w:rFonts w:ascii="Courier New"/>
          <w:b/>
          <w:sz w:val="20"/>
        </w:rPr>
        <w:t>NINE</w:t>
      </w:r>
      <w:r>
        <w:rPr>
          <w:rFonts w:ascii="Courier New"/>
          <w:b/>
          <w:sz w:val="20"/>
        </w:rPr>
        <w:tab/>
      </w:r>
      <w:r>
        <w:rPr>
          <w:rFonts w:ascii="Courier New"/>
          <w:sz w:val="20"/>
        </w:rPr>
        <w:t>CD</w:t>
      </w:r>
      <w:r>
        <w:rPr>
          <w:rFonts w:ascii="Courier New"/>
          <w:sz w:val="20"/>
        </w:rPr>
        <w:tab/>
        <w:t>123</w:t>
      </w:r>
      <w:r>
        <w:rPr>
          <w:rFonts w:ascii="Courier New"/>
          <w:sz w:val="20"/>
        </w:rPr>
        <w:tab/>
        <w:t xml:space="preserve">IRM </w:t>
      </w:r>
      <w:r>
        <w:rPr>
          <w:rFonts w:ascii="Courier New"/>
          <w:spacing w:val="-4"/>
          <w:sz w:val="20"/>
        </w:rPr>
        <w:t xml:space="preserve">FIELD </w:t>
      </w:r>
      <w:r>
        <w:rPr>
          <w:rFonts w:ascii="Courier New"/>
          <w:sz w:val="20"/>
        </w:rPr>
        <w:t>OFFICE</w:t>
      </w:r>
      <w:r>
        <w:rPr>
          <w:rFonts w:ascii="Courier New"/>
          <w:sz w:val="20"/>
        </w:rPr>
        <w:tab/>
        <w:t>IRM FIELD</w:t>
      </w:r>
      <w:r>
        <w:rPr>
          <w:rFonts w:ascii="Courier New"/>
          <w:spacing w:val="-3"/>
          <w:sz w:val="20"/>
        </w:rPr>
        <w:t xml:space="preserve"> </w:t>
      </w:r>
      <w:r>
        <w:rPr>
          <w:rFonts w:ascii="Courier New"/>
          <w:sz w:val="20"/>
        </w:rPr>
        <w:t>OFFICE</w:t>
      </w:r>
    </w:p>
    <w:p w14:paraId="6BA26C3E" w14:textId="77777777" w:rsidR="008D1EB1" w:rsidRDefault="004C0D40">
      <w:pPr>
        <w:spacing w:line="211" w:lineRule="exact"/>
        <w:ind w:left="579"/>
        <w:rPr>
          <w:rFonts w:ascii="Courier New"/>
          <w:sz w:val="20"/>
        </w:rPr>
      </w:pPr>
      <w:r>
        <w:rPr>
          <w:rFonts w:ascii="Courier New"/>
          <w:sz w:val="20"/>
        </w:rPr>
        <w:t>PROGRAMMER</w:t>
      </w:r>
    </w:p>
    <w:p w14:paraId="511F6528" w14:textId="77777777" w:rsidR="008D1EB1" w:rsidRDefault="004C0D40">
      <w:pPr>
        <w:spacing w:before="2" w:line="228" w:lineRule="auto"/>
        <w:ind w:left="220" w:right="4879"/>
        <w:rPr>
          <w:rFonts w:ascii="Courier New"/>
          <w:sz w:val="20"/>
        </w:rPr>
      </w:pPr>
      <w:r>
        <w:rPr>
          <w:rFonts w:ascii="Courier New"/>
          <w:sz w:val="20"/>
        </w:rPr>
        <w:t>Select SERVICE TEAM TO NOTIFY: consultteam// Select NOTIFICATION BY PT LOCATION:</w:t>
      </w:r>
    </w:p>
    <w:p w14:paraId="3C789941" w14:textId="77777777" w:rsidR="008D1EB1" w:rsidRDefault="008D1EB1">
      <w:pPr>
        <w:pStyle w:val="BodyText"/>
        <w:spacing w:before="2"/>
        <w:rPr>
          <w:rFonts w:ascii="Courier New"/>
          <w:sz w:val="18"/>
        </w:rPr>
      </w:pPr>
    </w:p>
    <w:p w14:paraId="799C37C3" w14:textId="77777777" w:rsidR="008D1EB1" w:rsidRDefault="004C0D40">
      <w:pPr>
        <w:ind w:left="220"/>
        <w:rPr>
          <w:rFonts w:ascii="Courier New"/>
          <w:sz w:val="20"/>
        </w:rPr>
      </w:pPr>
      <w:r>
        <w:rPr>
          <w:rFonts w:ascii="Courier New"/>
          <w:sz w:val="20"/>
        </w:rPr>
        <w:t>Select Service/Specialty:</w:t>
      </w:r>
    </w:p>
    <w:p w14:paraId="79143C48" w14:textId="77777777" w:rsidR="008D1EB1" w:rsidRDefault="008D1EB1">
      <w:pPr>
        <w:rPr>
          <w:rFonts w:ascii="Courier New"/>
          <w:sz w:val="20"/>
        </w:rPr>
        <w:sectPr w:rsidR="008D1EB1">
          <w:pgSz w:w="12240" w:h="15840"/>
          <w:pgMar w:top="940" w:right="620" w:bottom="1160" w:left="1220" w:header="730" w:footer="964" w:gutter="0"/>
          <w:cols w:space="720"/>
        </w:sectPr>
      </w:pPr>
    </w:p>
    <w:p w14:paraId="18598D85" w14:textId="77777777" w:rsidR="008D1EB1" w:rsidRDefault="008D1EB1">
      <w:pPr>
        <w:pStyle w:val="BodyText"/>
        <w:rPr>
          <w:rFonts w:ascii="Courier New"/>
          <w:sz w:val="20"/>
        </w:rPr>
      </w:pPr>
    </w:p>
    <w:p w14:paraId="3E96E86E" w14:textId="77777777" w:rsidR="008D1EB1" w:rsidRDefault="008D1EB1">
      <w:pPr>
        <w:pStyle w:val="BodyText"/>
        <w:rPr>
          <w:rFonts w:ascii="Courier New"/>
          <w:sz w:val="20"/>
        </w:rPr>
      </w:pPr>
    </w:p>
    <w:p w14:paraId="3E5F97E2" w14:textId="77777777" w:rsidR="008D1EB1" w:rsidRDefault="008D1EB1">
      <w:pPr>
        <w:pStyle w:val="BodyText"/>
        <w:spacing w:before="11"/>
        <w:rPr>
          <w:rFonts w:ascii="Courier New"/>
          <w:sz w:val="19"/>
        </w:rPr>
      </w:pPr>
    </w:p>
    <w:p w14:paraId="74527D5C" w14:textId="77777777" w:rsidR="008D1EB1" w:rsidRDefault="004C0D40">
      <w:pPr>
        <w:pStyle w:val="ListParagraph"/>
        <w:numPr>
          <w:ilvl w:val="0"/>
          <w:numId w:val="3"/>
        </w:numPr>
        <w:tabs>
          <w:tab w:val="left" w:pos="581"/>
        </w:tabs>
        <w:spacing w:before="90"/>
        <w:rPr>
          <w:sz w:val="24"/>
        </w:rPr>
      </w:pPr>
      <w:r>
        <w:rPr>
          <w:sz w:val="24"/>
        </w:rPr>
        <w:t>If you get the following error</w:t>
      </w:r>
      <w:r>
        <w:rPr>
          <w:spacing w:val="-1"/>
          <w:sz w:val="24"/>
        </w:rPr>
        <w:t xml:space="preserve"> </w:t>
      </w:r>
      <w:r>
        <w:rPr>
          <w:sz w:val="24"/>
        </w:rPr>
        <w:t>message:</w:t>
      </w:r>
    </w:p>
    <w:p w14:paraId="1BA01E79" w14:textId="77777777" w:rsidR="008D1EB1" w:rsidRDefault="004C0D40">
      <w:pPr>
        <w:pStyle w:val="BodyText"/>
        <w:spacing w:before="4"/>
        <w:rPr>
          <w:sz w:val="22"/>
        </w:rPr>
      </w:pPr>
      <w:r>
        <w:rPr>
          <w:noProof/>
        </w:rPr>
        <w:drawing>
          <wp:anchor distT="0" distB="0" distL="0" distR="0" simplePos="0" relativeHeight="143" behindDoc="0" locked="0" layoutInCell="1" allowOverlap="1" wp14:anchorId="6711CFFE" wp14:editId="31653BFC">
            <wp:simplePos x="0" y="0"/>
            <wp:positionH relativeFrom="page">
              <wp:posOffset>2035301</wp:posOffset>
            </wp:positionH>
            <wp:positionV relativeFrom="paragraph">
              <wp:posOffset>188421</wp:posOffset>
            </wp:positionV>
            <wp:extent cx="3699065" cy="2571750"/>
            <wp:effectExtent l="0" t="0" r="0" b="0"/>
            <wp:wrapTopAndBottom/>
            <wp:docPr id="75" name="image35.png" descr="Update Stu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133" cstate="print"/>
                    <a:stretch>
                      <a:fillRect/>
                    </a:stretch>
                  </pic:blipFill>
                  <pic:spPr>
                    <a:xfrm>
                      <a:off x="0" y="0"/>
                      <a:ext cx="3699065" cy="2571750"/>
                    </a:xfrm>
                    <a:prstGeom prst="rect">
                      <a:avLst/>
                    </a:prstGeom>
                  </pic:spPr>
                </pic:pic>
              </a:graphicData>
            </a:graphic>
          </wp:anchor>
        </w:drawing>
      </w:r>
    </w:p>
    <w:p w14:paraId="68BDB8BC" w14:textId="77777777" w:rsidR="008D1EB1" w:rsidRDefault="004C0D40">
      <w:pPr>
        <w:spacing w:before="99"/>
        <w:ind w:right="599"/>
        <w:jc w:val="center"/>
        <w:rPr>
          <w:b/>
          <w:sz w:val="20"/>
        </w:rPr>
      </w:pPr>
      <w:r>
        <w:rPr>
          <w:b/>
          <w:sz w:val="20"/>
        </w:rPr>
        <w:t>Figure 13-9</w:t>
      </w:r>
    </w:p>
    <w:p w14:paraId="5164E7A7" w14:textId="77777777" w:rsidR="008D1EB1" w:rsidRDefault="008D1EB1">
      <w:pPr>
        <w:pStyle w:val="BodyText"/>
        <w:rPr>
          <w:b/>
          <w:sz w:val="22"/>
        </w:rPr>
      </w:pPr>
    </w:p>
    <w:p w14:paraId="2717C5F7" w14:textId="77777777" w:rsidR="008D1EB1" w:rsidRDefault="004C0D40">
      <w:pPr>
        <w:pStyle w:val="BodyText"/>
        <w:spacing w:before="148" w:line="242" w:lineRule="auto"/>
        <w:ind w:left="220" w:right="1309"/>
      </w:pPr>
      <w:r>
        <w:t>Make sure that the Imaging Background Processor can access the Network Share, where the result resides.</w:t>
      </w:r>
    </w:p>
    <w:p w14:paraId="56125578" w14:textId="77777777" w:rsidR="008D1EB1" w:rsidRDefault="008D1EB1">
      <w:pPr>
        <w:pStyle w:val="BodyText"/>
        <w:spacing w:before="9"/>
      </w:pPr>
    </w:p>
    <w:p w14:paraId="1865B40A" w14:textId="77777777" w:rsidR="008D1EB1" w:rsidRDefault="004C0D40">
      <w:pPr>
        <w:pStyle w:val="ListParagraph"/>
        <w:numPr>
          <w:ilvl w:val="1"/>
          <w:numId w:val="3"/>
        </w:numPr>
        <w:tabs>
          <w:tab w:val="left" w:pos="1300"/>
        </w:tabs>
        <w:ind w:left="1300"/>
        <w:rPr>
          <w:sz w:val="24"/>
        </w:rPr>
      </w:pPr>
      <w:r>
        <w:rPr>
          <w:sz w:val="24"/>
        </w:rPr>
        <w:t xml:space="preserve">Open </w:t>
      </w:r>
      <w:r>
        <w:rPr>
          <w:b/>
          <w:sz w:val="24"/>
        </w:rPr>
        <w:t>CP</w:t>
      </w:r>
      <w:r>
        <w:rPr>
          <w:b/>
          <w:spacing w:val="-3"/>
          <w:sz w:val="24"/>
        </w:rPr>
        <w:t xml:space="preserve"> </w:t>
      </w:r>
      <w:r>
        <w:rPr>
          <w:b/>
          <w:sz w:val="24"/>
        </w:rPr>
        <w:t>Manager</w:t>
      </w:r>
      <w:r>
        <w:rPr>
          <w:sz w:val="24"/>
        </w:rPr>
        <w:t>.</w:t>
      </w:r>
    </w:p>
    <w:p w14:paraId="10B89623" w14:textId="77777777" w:rsidR="008D1EB1" w:rsidRDefault="004C0D40">
      <w:pPr>
        <w:pStyle w:val="ListParagraph"/>
        <w:numPr>
          <w:ilvl w:val="1"/>
          <w:numId w:val="3"/>
        </w:numPr>
        <w:tabs>
          <w:tab w:val="left" w:pos="1300"/>
        </w:tabs>
        <w:spacing w:before="7"/>
        <w:ind w:left="1300"/>
        <w:rPr>
          <w:sz w:val="24"/>
        </w:rPr>
      </w:pPr>
      <w:r>
        <w:rPr>
          <w:sz w:val="24"/>
        </w:rPr>
        <w:t xml:space="preserve">Click </w:t>
      </w:r>
      <w:r>
        <w:rPr>
          <w:b/>
          <w:sz w:val="24"/>
        </w:rPr>
        <w:t>Clinical</w:t>
      </w:r>
      <w:r>
        <w:rPr>
          <w:b/>
          <w:spacing w:val="-1"/>
          <w:sz w:val="24"/>
        </w:rPr>
        <w:t xml:space="preserve"> </w:t>
      </w:r>
      <w:r>
        <w:rPr>
          <w:b/>
          <w:sz w:val="24"/>
        </w:rPr>
        <w:t>Procedures</w:t>
      </w:r>
      <w:r>
        <w:rPr>
          <w:sz w:val="24"/>
        </w:rPr>
        <w:t>.</w:t>
      </w:r>
    </w:p>
    <w:p w14:paraId="14648087" w14:textId="77777777" w:rsidR="008D1EB1" w:rsidRDefault="004C0D40">
      <w:pPr>
        <w:pStyle w:val="ListParagraph"/>
        <w:numPr>
          <w:ilvl w:val="1"/>
          <w:numId w:val="3"/>
        </w:numPr>
        <w:tabs>
          <w:tab w:val="left" w:pos="1300"/>
        </w:tabs>
        <w:spacing w:before="7"/>
        <w:ind w:left="1300"/>
        <w:rPr>
          <w:sz w:val="24"/>
        </w:rPr>
      </w:pPr>
      <w:r>
        <w:rPr>
          <w:sz w:val="24"/>
        </w:rPr>
        <w:t xml:space="preserve">Click </w:t>
      </w:r>
      <w:r>
        <w:rPr>
          <w:b/>
          <w:sz w:val="24"/>
        </w:rPr>
        <w:t>System</w:t>
      </w:r>
      <w:r>
        <w:rPr>
          <w:b/>
          <w:spacing w:val="-1"/>
          <w:sz w:val="24"/>
        </w:rPr>
        <w:t xml:space="preserve"> </w:t>
      </w:r>
      <w:r>
        <w:rPr>
          <w:b/>
          <w:sz w:val="24"/>
        </w:rPr>
        <w:t>Parameters</w:t>
      </w:r>
      <w:r>
        <w:rPr>
          <w:sz w:val="24"/>
        </w:rPr>
        <w:t>.</w:t>
      </w:r>
    </w:p>
    <w:p w14:paraId="6EA37D47" w14:textId="77777777" w:rsidR="008D1EB1" w:rsidRDefault="004C0D40">
      <w:pPr>
        <w:pStyle w:val="ListParagraph"/>
        <w:numPr>
          <w:ilvl w:val="1"/>
          <w:numId w:val="3"/>
        </w:numPr>
        <w:tabs>
          <w:tab w:val="left" w:pos="1300"/>
        </w:tabs>
        <w:spacing w:before="8" w:line="242" w:lineRule="auto"/>
        <w:ind w:left="1300" w:right="931"/>
        <w:jc w:val="both"/>
        <w:rPr>
          <w:sz w:val="24"/>
        </w:rPr>
      </w:pPr>
      <w:r>
        <w:rPr>
          <w:sz w:val="24"/>
        </w:rPr>
        <w:t xml:space="preserve">Check the path of the </w:t>
      </w:r>
      <w:r>
        <w:rPr>
          <w:b/>
          <w:sz w:val="24"/>
        </w:rPr>
        <w:t xml:space="preserve">Imaging Network Share. </w:t>
      </w:r>
      <w:r>
        <w:rPr>
          <w:sz w:val="24"/>
        </w:rPr>
        <w:t>(The Imaging Network Share must be a shared directory that can be accessed by the Imaging Background Processor and CP</w:t>
      </w:r>
      <w:r>
        <w:rPr>
          <w:spacing w:val="-1"/>
          <w:sz w:val="24"/>
        </w:rPr>
        <w:t xml:space="preserve"> </w:t>
      </w:r>
      <w:r>
        <w:rPr>
          <w:sz w:val="24"/>
        </w:rPr>
        <w:t>Gateway.)</w:t>
      </w:r>
    </w:p>
    <w:p w14:paraId="1109FC84" w14:textId="77777777" w:rsidR="008D1EB1" w:rsidRDefault="008D1EB1">
      <w:pPr>
        <w:pStyle w:val="BodyText"/>
        <w:rPr>
          <w:sz w:val="26"/>
        </w:rPr>
      </w:pPr>
    </w:p>
    <w:p w14:paraId="472900D6" w14:textId="77777777" w:rsidR="008D1EB1" w:rsidRDefault="008D1EB1">
      <w:pPr>
        <w:pStyle w:val="BodyText"/>
        <w:spacing w:before="9"/>
        <w:rPr>
          <w:sz w:val="22"/>
        </w:rPr>
      </w:pPr>
    </w:p>
    <w:p w14:paraId="0B11E404" w14:textId="77777777" w:rsidR="008D1EB1" w:rsidRDefault="004C0D40">
      <w:pPr>
        <w:pStyle w:val="ListParagraph"/>
        <w:numPr>
          <w:ilvl w:val="0"/>
          <w:numId w:val="3"/>
        </w:numPr>
        <w:tabs>
          <w:tab w:val="left" w:pos="581"/>
        </w:tabs>
        <w:spacing w:before="1" w:line="242" w:lineRule="auto"/>
        <w:ind w:right="1145" w:hanging="360"/>
        <w:rPr>
          <w:sz w:val="24"/>
        </w:rPr>
      </w:pPr>
      <w:r>
        <w:rPr>
          <w:sz w:val="24"/>
        </w:rPr>
        <w:t>If a study remains in “Submitted” status, check the Imaging Background Processor log for errors and make sure that the “Import” checkbox is checked for the Import BP</w:t>
      </w:r>
      <w:r>
        <w:rPr>
          <w:spacing w:val="-8"/>
          <w:sz w:val="24"/>
        </w:rPr>
        <w:t xml:space="preserve"> </w:t>
      </w:r>
      <w:r>
        <w:rPr>
          <w:sz w:val="24"/>
        </w:rPr>
        <w:t>parameter.</w:t>
      </w:r>
    </w:p>
    <w:p w14:paraId="486531DD" w14:textId="77777777" w:rsidR="008D1EB1" w:rsidRDefault="008D1EB1">
      <w:pPr>
        <w:pStyle w:val="BodyText"/>
        <w:spacing w:before="8"/>
      </w:pPr>
    </w:p>
    <w:p w14:paraId="6D36BEE7" w14:textId="77777777" w:rsidR="008D1EB1" w:rsidRDefault="004C0D40">
      <w:pPr>
        <w:pStyle w:val="BodyText"/>
        <w:spacing w:line="242" w:lineRule="auto"/>
        <w:ind w:left="580" w:right="848"/>
      </w:pPr>
      <w:r>
        <w:t xml:space="preserve">From the Background Processor, choose </w:t>
      </w:r>
      <w:r>
        <w:rPr>
          <w:b/>
        </w:rPr>
        <w:t xml:space="preserve">Edit </w:t>
      </w:r>
      <w:r>
        <w:t xml:space="preserve">&gt; </w:t>
      </w:r>
      <w:r>
        <w:rPr>
          <w:b/>
        </w:rPr>
        <w:t xml:space="preserve">BP Workstation Parameters. </w:t>
      </w:r>
      <w:r>
        <w:t>(You may need to find someone who is responsible for the Imaging Background Processor application.)</w:t>
      </w:r>
    </w:p>
    <w:p w14:paraId="68469907" w14:textId="77777777" w:rsidR="008D1EB1" w:rsidRDefault="008D1EB1">
      <w:pPr>
        <w:pStyle w:val="BodyText"/>
        <w:rPr>
          <w:sz w:val="26"/>
        </w:rPr>
      </w:pPr>
    </w:p>
    <w:p w14:paraId="77699E25" w14:textId="77777777" w:rsidR="008D1EB1" w:rsidRDefault="008D1EB1">
      <w:pPr>
        <w:pStyle w:val="BodyText"/>
        <w:spacing w:before="9"/>
        <w:rPr>
          <w:sz w:val="22"/>
        </w:rPr>
      </w:pPr>
    </w:p>
    <w:p w14:paraId="29E4F445" w14:textId="77777777" w:rsidR="008D1EB1" w:rsidRDefault="004C0D40">
      <w:pPr>
        <w:pStyle w:val="ListParagraph"/>
        <w:numPr>
          <w:ilvl w:val="0"/>
          <w:numId w:val="3"/>
        </w:numPr>
        <w:tabs>
          <w:tab w:val="left" w:pos="581"/>
        </w:tabs>
        <w:spacing w:line="244" w:lineRule="auto"/>
        <w:ind w:right="840" w:hanging="360"/>
        <w:rPr>
          <w:sz w:val="24"/>
        </w:rPr>
      </w:pPr>
      <w:r>
        <w:rPr>
          <w:sz w:val="24"/>
        </w:rPr>
        <w:t xml:space="preserve">If the Interpreter does not receive an alert that the procedure is ready for interpretation, check if the </w:t>
      </w:r>
      <w:r>
        <w:rPr>
          <w:b/>
          <w:sz w:val="24"/>
        </w:rPr>
        <w:t xml:space="preserve">CONSULT/PROC INTERPRETATION </w:t>
      </w:r>
      <w:r>
        <w:rPr>
          <w:sz w:val="24"/>
        </w:rPr>
        <w:t>notification is enabled and if the user has the Interpreter role.</w:t>
      </w:r>
    </w:p>
    <w:p w14:paraId="4F7BB43C" w14:textId="77777777" w:rsidR="008D1EB1" w:rsidRDefault="008D1EB1">
      <w:pPr>
        <w:pStyle w:val="BodyText"/>
        <w:spacing w:before="2"/>
      </w:pPr>
    </w:p>
    <w:p w14:paraId="57BE5257" w14:textId="77777777" w:rsidR="008D1EB1" w:rsidRDefault="004C0D40">
      <w:pPr>
        <w:pStyle w:val="ListParagraph"/>
        <w:numPr>
          <w:ilvl w:val="1"/>
          <w:numId w:val="3"/>
        </w:numPr>
        <w:tabs>
          <w:tab w:val="left" w:pos="940"/>
        </w:tabs>
        <w:spacing w:line="242" w:lineRule="auto"/>
        <w:ind w:right="955"/>
        <w:rPr>
          <w:sz w:val="24"/>
        </w:rPr>
      </w:pPr>
      <w:r>
        <w:rPr>
          <w:sz w:val="24"/>
        </w:rPr>
        <w:t>You must enable the CONSULT/PROC INTERPRETATION notification if you want</w:t>
      </w:r>
      <w:r>
        <w:rPr>
          <w:spacing w:val="-27"/>
          <w:sz w:val="24"/>
        </w:rPr>
        <w:t xml:space="preserve"> </w:t>
      </w:r>
      <w:r>
        <w:rPr>
          <w:sz w:val="24"/>
        </w:rPr>
        <w:t>to receive the “Ready for interpretation” alert in CPRS. You can enable the alert for one user, several users, or for the entire service. Use the Notification Management</w:t>
      </w:r>
      <w:r>
        <w:rPr>
          <w:spacing w:val="-2"/>
          <w:sz w:val="24"/>
        </w:rPr>
        <w:t xml:space="preserve"> </w:t>
      </w:r>
      <w:r>
        <w:rPr>
          <w:sz w:val="24"/>
        </w:rPr>
        <w:t>Menu.</w:t>
      </w:r>
    </w:p>
    <w:p w14:paraId="3B69A6B4"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5F2D0BB9" w14:textId="77777777" w:rsidR="008D1EB1" w:rsidRDefault="008D1EB1">
      <w:pPr>
        <w:pStyle w:val="BodyText"/>
        <w:rPr>
          <w:sz w:val="20"/>
        </w:rPr>
      </w:pPr>
    </w:p>
    <w:p w14:paraId="5E27AB38" w14:textId="77777777" w:rsidR="008D1EB1" w:rsidRDefault="008D1EB1">
      <w:pPr>
        <w:pStyle w:val="BodyText"/>
        <w:spacing w:before="6"/>
        <w:rPr>
          <w:sz w:val="22"/>
        </w:rPr>
      </w:pPr>
    </w:p>
    <w:p w14:paraId="32E07C94" w14:textId="77777777" w:rsidR="008D1EB1" w:rsidRDefault="004C0D40">
      <w:pPr>
        <w:pStyle w:val="ListParagraph"/>
        <w:numPr>
          <w:ilvl w:val="1"/>
          <w:numId w:val="3"/>
        </w:numPr>
        <w:tabs>
          <w:tab w:val="left" w:pos="940"/>
        </w:tabs>
        <w:spacing w:before="1" w:line="242" w:lineRule="auto"/>
        <w:ind w:right="933"/>
        <w:rPr>
          <w:sz w:val="24"/>
        </w:rPr>
      </w:pPr>
      <w:r>
        <w:rPr>
          <w:sz w:val="24"/>
        </w:rPr>
        <w:t>To assign the interpreter role, use the Consult Management menu. If user wants to receive alerts, do not enter them into the Update Users W/O Notifications field. This field is for users who want the role of interpreter but do not want to receive alerts. Refer to</w:t>
      </w:r>
      <w:r>
        <w:rPr>
          <w:color w:val="0000FF"/>
          <w:sz w:val="24"/>
        </w:rPr>
        <w:t xml:space="preserve"> </w:t>
      </w:r>
      <w:hyperlink w:anchor="_bookmark57" w:history="1">
        <w:r>
          <w:rPr>
            <w:color w:val="0000FF"/>
            <w:sz w:val="24"/>
            <w:u w:val="single" w:color="0000FF"/>
          </w:rPr>
          <w:t>Setting Up Consult Services</w:t>
        </w:r>
      </w:hyperlink>
      <w:r>
        <w:rPr>
          <w:sz w:val="24"/>
        </w:rPr>
        <w:t xml:space="preserve">, p. </w:t>
      </w:r>
      <w:hyperlink w:anchor="_bookmark58" w:history="1">
        <w:r>
          <w:rPr>
            <w:color w:val="0000FF"/>
            <w:sz w:val="24"/>
          </w:rPr>
          <w:t>8-1</w:t>
        </w:r>
      </w:hyperlink>
      <w:r>
        <w:rPr>
          <w:color w:val="0000FF"/>
          <w:sz w:val="24"/>
        </w:rPr>
        <w:t>.</w:t>
      </w:r>
    </w:p>
    <w:p w14:paraId="69180F8E" w14:textId="77777777" w:rsidR="008D1EB1" w:rsidRDefault="004C0D40">
      <w:pPr>
        <w:tabs>
          <w:tab w:val="left" w:pos="3698"/>
          <w:tab w:val="left" w:pos="4779"/>
        </w:tabs>
        <w:spacing w:before="80" w:line="430" w:lineRule="atLeast"/>
        <w:ind w:left="220" w:right="2859"/>
        <w:rPr>
          <w:rFonts w:ascii="Courier New"/>
          <w:sz w:val="20"/>
        </w:rPr>
      </w:pPr>
      <w:r>
        <w:rPr>
          <w:rFonts w:ascii="Courier New"/>
          <w:sz w:val="20"/>
        </w:rPr>
        <w:t>Select Consult Management</w:t>
      </w:r>
      <w:r>
        <w:rPr>
          <w:rFonts w:ascii="Courier New"/>
          <w:spacing w:val="-15"/>
          <w:sz w:val="20"/>
        </w:rPr>
        <w:t xml:space="preserve"> </w:t>
      </w:r>
      <w:r>
        <w:rPr>
          <w:rFonts w:ascii="Courier New"/>
          <w:sz w:val="20"/>
        </w:rPr>
        <w:t>Option:</w:t>
      </w:r>
      <w:r>
        <w:rPr>
          <w:rFonts w:ascii="Courier New"/>
          <w:spacing w:val="-4"/>
          <w:sz w:val="20"/>
        </w:rPr>
        <w:t xml:space="preserve"> </w:t>
      </w:r>
      <w:r>
        <w:rPr>
          <w:rFonts w:ascii="Courier New"/>
          <w:b/>
          <w:sz w:val="20"/>
        </w:rPr>
        <w:t>SU</w:t>
      </w:r>
      <w:r>
        <w:rPr>
          <w:rFonts w:ascii="Courier New"/>
          <w:b/>
          <w:sz w:val="20"/>
        </w:rPr>
        <w:tab/>
      </w:r>
      <w:r>
        <w:rPr>
          <w:rFonts w:ascii="Courier New"/>
          <w:sz w:val="20"/>
        </w:rPr>
        <w:t>Service User</w:t>
      </w:r>
      <w:r>
        <w:rPr>
          <w:rFonts w:ascii="Courier New"/>
          <w:spacing w:val="-15"/>
          <w:sz w:val="20"/>
        </w:rPr>
        <w:t xml:space="preserve"> </w:t>
      </w:r>
      <w:r>
        <w:rPr>
          <w:rFonts w:ascii="Courier New"/>
          <w:sz w:val="20"/>
        </w:rPr>
        <w:t>Management Select</w:t>
      </w:r>
      <w:r>
        <w:rPr>
          <w:rFonts w:ascii="Courier New"/>
          <w:spacing w:val="-10"/>
          <w:sz w:val="20"/>
        </w:rPr>
        <w:t xml:space="preserve"> </w:t>
      </w:r>
      <w:r>
        <w:rPr>
          <w:rFonts w:ascii="Courier New"/>
          <w:sz w:val="20"/>
        </w:rPr>
        <w:t>Service/Specialty:</w:t>
      </w:r>
      <w:r>
        <w:rPr>
          <w:rFonts w:ascii="Courier New"/>
          <w:sz w:val="20"/>
        </w:rPr>
        <w:tab/>
        <w:t>GASTROENTEROLOGY</w:t>
      </w:r>
    </w:p>
    <w:p w14:paraId="5B19B9F6" w14:textId="77777777" w:rsidR="008D1EB1" w:rsidRDefault="004C0D40">
      <w:pPr>
        <w:spacing w:line="213" w:lineRule="exact"/>
        <w:ind w:left="220"/>
        <w:rPr>
          <w:rFonts w:ascii="Courier New"/>
          <w:sz w:val="20"/>
        </w:rPr>
      </w:pPr>
      <w:r>
        <w:rPr>
          <w:rFonts w:ascii="Courier New"/>
          <w:sz w:val="20"/>
        </w:rPr>
        <w:t>Select UPDATE USERS W/O NOTIFICATIONS: CPUSER, SEVEN</w:t>
      </w:r>
    </w:p>
    <w:p w14:paraId="05000A7B" w14:textId="77777777" w:rsidR="008D1EB1" w:rsidRDefault="004C0D40">
      <w:pPr>
        <w:spacing w:line="215" w:lineRule="exact"/>
        <w:ind w:left="1299"/>
        <w:rPr>
          <w:rFonts w:ascii="Courier New"/>
          <w:sz w:val="20"/>
        </w:rPr>
      </w:pPr>
      <w:r>
        <w:rPr>
          <w:rFonts w:ascii="Courier New"/>
          <w:sz w:val="20"/>
        </w:rPr>
        <w:t>//</w:t>
      </w:r>
    </w:p>
    <w:p w14:paraId="6D9ECAAD" w14:textId="77777777" w:rsidR="008D1EB1" w:rsidRDefault="004C0D40">
      <w:pPr>
        <w:spacing w:line="215" w:lineRule="exact"/>
        <w:ind w:left="220"/>
        <w:rPr>
          <w:rFonts w:ascii="Courier New"/>
          <w:sz w:val="20"/>
        </w:rPr>
      </w:pPr>
      <w:r>
        <w:rPr>
          <w:rFonts w:ascii="Courier New"/>
          <w:sz w:val="20"/>
        </w:rPr>
        <w:t>Select UPDATE USERS W/O NOTIFICATIONS:</w:t>
      </w:r>
    </w:p>
    <w:p w14:paraId="7FD23F50" w14:textId="77777777" w:rsidR="008D1EB1" w:rsidRDefault="004C0D40">
      <w:pPr>
        <w:spacing w:line="215" w:lineRule="exact"/>
        <w:ind w:left="220"/>
        <w:rPr>
          <w:rFonts w:ascii="Courier New"/>
          <w:sz w:val="20"/>
        </w:rPr>
      </w:pPr>
      <w:r>
        <w:rPr>
          <w:rFonts w:ascii="Courier New"/>
          <w:sz w:val="20"/>
        </w:rPr>
        <w:t>Select ADMINISTRATIVE UPDATE USER: CPUSER, EIGHT</w:t>
      </w:r>
    </w:p>
    <w:p w14:paraId="3FD3D2A1" w14:textId="77777777" w:rsidR="008D1EB1" w:rsidRDefault="004C0D40">
      <w:pPr>
        <w:spacing w:line="215" w:lineRule="exact"/>
        <w:ind w:left="1299"/>
        <w:rPr>
          <w:rFonts w:ascii="Courier New"/>
          <w:sz w:val="20"/>
        </w:rPr>
      </w:pPr>
      <w:r>
        <w:rPr>
          <w:rFonts w:ascii="Courier New"/>
          <w:sz w:val="20"/>
        </w:rPr>
        <w:t>//</w:t>
      </w:r>
    </w:p>
    <w:p w14:paraId="3C4439FD" w14:textId="77777777" w:rsidR="008D1EB1" w:rsidRDefault="004C0D40">
      <w:pPr>
        <w:spacing w:line="220" w:lineRule="exact"/>
        <w:ind w:left="220"/>
        <w:rPr>
          <w:rFonts w:ascii="Courier New"/>
          <w:sz w:val="20"/>
        </w:rPr>
      </w:pPr>
      <w:r>
        <w:rPr>
          <w:rFonts w:ascii="Courier New"/>
          <w:sz w:val="20"/>
        </w:rPr>
        <w:t>Select ADMINISTRATIVE UPDATE USER:</w:t>
      </w:r>
    </w:p>
    <w:p w14:paraId="20716E09" w14:textId="77777777" w:rsidR="008D1EB1" w:rsidRDefault="004C0D40">
      <w:pPr>
        <w:tabs>
          <w:tab w:val="left" w:pos="1539"/>
          <w:tab w:val="left" w:pos="6099"/>
          <w:tab w:val="left" w:pos="6939"/>
          <w:tab w:val="left" w:pos="7899"/>
        </w:tabs>
        <w:spacing w:before="4" w:line="232" w:lineRule="auto"/>
        <w:ind w:left="220" w:right="1418"/>
        <w:rPr>
          <w:rFonts w:ascii="Courier New"/>
          <w:sz w:val="20"/>
        </w:rPr>
      </w:pPr>
      <w:r>
        <w:rPr>
          <w:rFonts w:ascii="Courier New"/>
          <w:sz w:val="20"/>
        </w:rPr>
        <w:t>SERVICE INDIVIDUAL TO NOTIFY:</w:t>
      </w:r>
      <w:r>
        <w:rPr>
          <w:rFonts w:ascii="Courier New"/>
          <w:spacing w:val="-18"/>
          <w:sz w:val="20"/>
        </w:rPr>
        <w:t xml:space="preserve"> </w:t>
      </w:r>
      <w:r>
        <w:rPr>
          <w:rFonts w:ascii="Courier New"/>
          <w:b/>
          <w:sz w:val="20"/>
        </w:rPr>
        <w:t>CPUSER,</w:t>
      </w:r>
      <w:r>
        <w:rPr>
          <w:rFonts w:ascii="Courier New"/>
          <w:b/>
          <w:spacing w:val="-5"/>
          <w:sz w:val="20"/>
        </w:rPr>
        <w:t xml:space="preserve"> </w:t>
      </w:r>
      <w:r>
        <w:rPr>
          <w:rFonts w:ascii="Courier New"/>
          <w:b/>
          <w:sz w:val="20"/>
        </w:rPr>
        <w:t>NINE</w:t>
      </w:r>
      <w:r>
        <w:rPr>
          <w:rFonts w:ascii="Courier New"/>
          <w:b/>
          <w:sz w:val="20"/>
        </w:rPr>
        <w:tab/>
      </w:r>
      <w:r>
        <w:rPr>
          <w:rFonts w:ascii="Courier New"/>
          <w:sz w:val="20"/>
        </w:rPr>
        <w:t>CD</w:t>
      </w:r>
      <w:r>
        <w:rPr>
          <w:rFonts w:ascii="Courier New"/>
          <w:sz w:val="20"/>
        </w:rPr>
        <w:tab/>
        <w:t>123</w:t>
      </w:r>
      <w:r>
        <w:rPr>
          <w:rFonts w:ascii="Courier New"/>
          <w:sz w:val="20"/>
        </w:rPr>
        <w:tab/>
        <w:t xml:space="preserve">IRM </w:t>
      </w:r>
      <w:r>
        <w:rPr>
          <w:rFonts w:ascii="Courier New"/>
          <w:spacing w:val="-4"/>
          <w:sz w:val="20"/>
        </w:rPr>
        <w:t xml:space="preserve">FIELD </w:t>
      </w:r>
      <w:r>
        <w:rPr>
          <w:rFonts w:ascii="Courier New"/>
          <w:sz w:val="20"/>
        </w:rPr>
        <w:t>OFFICE</w:t>
      </w:r>
      <w:r>
        <w:rPr>
          <w:rFonts w:ascii="Courier New"/>
          <w:sz w:val="20"/>
        </w:rPr>
        <w:tab/>
        <w:t>IRM FIELD</w:t>
      </w:r>
      <w:r>
        <w:rPr>
          <w:rFonts w:ascii="Courier New"/>
          <w:spacing w:val="-3"/>
          <w:sz w:val="20"/>
        </w:rPr>
        <w:t xml:space="preserve"> </w:t>
      </w:r>
      <w:r>
        <w:rPr>
          <w:rFonts w:ascii="Courier New"/>
          <w:sz w:val="20"/>
        </w:rPr>
        <w:t>OFFICE</w:t>
      </w:r>
    </w:p>
    <w:p w14:paraId="3A9721EB" w14:textId="77777777" w:rsidR="008D1EB1" w:rsidRDefault="004C0D40">
      <w:pPr>
        <w:spacing w:line="211" w:lineRule="exact"/>
        <w:ind w:left="579"/>
        <w:rPr>
          <w:rFonts w:ascii="Courier New"/>
          <w:sz w:val="20"/>
        </w:rPr>
      </w:pPr>
      <w:r>
        <w:rPr>
          <w:rFonts w:ascii="Courier New"/>
          <w:sz w:val="20"/>
        </w:rPr>
        <w:t>PROGRAMMER</w:t>
      </w:r>
    </w:p>
    <w:p w14:paraId="52FCF542" w14:textId="77777777" w:rsidR="008D1EB1" w:rsidRDefault="004C0D40">
      <w:pPr>
        <w:spacing w:before="3" w:line="228" w:lineRule="auto"/>
        <w:ind w:left="220" w:right="4879"/>
        <w:rPr>
          <w:rFonts w:ascii="Courier New"/>
          <w:sz w:val="20"/>
        </w:rPr>
      </w:pPr>
      <w:r>
        <w:rPr>
          <w:rFonts w:ascii="Courier New"/>
          <w:sz w:val="20"/>
        </w:rPr>
        <w:t>Select SERVICE TEAM TO NOTIFY: consultteam// Select NOTIFICATION BY PT LOCATION:</w:t>
      </w:r>
    </w:p>
    <w:p w14:paraId="4D59CA5B" w14:textId="77777777" w:rsidR="008D1EB1" w:rsidRDefault="008D1EB1">
      <w:pPr>
        <w:pStyle w:val="BodyText"/>
        <w:rPr>
          <w:rFonts w:ascii="Courier New"/>
          <w:sz w:val="22"/>
        </w:rPr>
      </w:pPr>
    </w:p>
    <w:p w14:paraId="08B4D5AF" w14:textId="77777777" w:rsidR="008D1EB1" w:rsidRDefault="008D1EB1">
      <w:pPr>
        <w:pStyle w:val="BodyText"/>
        <w:spacing w:before="3"/>
        <w:rPr>
          <w:rFonts w:ascii="Courier New"/>
          <w:sz w:val="27"/>
        </w:rPr>
      </w:pPr>
    </w:p>
    <w:p w14:paraId="1C765F23" w14:textId="77777777" w:rsidR="008D1EB1" w:rsidRDefault="004C0D40">
      <w:pPr>
        <w:pStyle w:val="ListParagraph"/>
        <w:numPr>
          <w:ilvl w:val="0"/>
          <w:numId w:val="3"/>
        </w:numPr>
        <w:tabs>
          <w:tab w:val="left" w:pos="581"/>
        </w:tabs>
        <w:rPr>
          <w:sz w:val="24"/>
        </w:rPr>
      </w:pPr>
      <w:r>
        <w:rPr>
          <w:sz w:val="24"/>
        </w:rPr>
        <w:t>If you receive the following error while trying to interpret a procedure:</w:t>
      </w:r>
    </w:p>
    <w:p w14:paraId="042C7CEA" w14:textId="77777777" w:rsidR="008D1EB1" w:rsidRDefault="004C0D40">
      <w:pPr>
        <w:pStyle w:val="BodyText"/>
        <w:spacing w:before="1"/>
        <w:rPr>
          <w:sz w:val="21"/>
        </w:rPr>
      </w:pPr>
      <w:r>
        <w:rPr>
          <w:noProof/>
        </w:rPr>
        <w:drawing>
          <wp:anchor distT="0" distB="0" distL="0" distR="0" simplePos="0" relativeHeight="144" behindDoc="0" locked="0" layoutInCell="1" allowOverlap="1" wp14:anchorId="13BAFDEE" wp14:editId="07AC3C9A">
            <wp:simplePos x="0" y="0"/>
            <wp:positionH relativeFrom="page">
              <wp:posOffset>2285999</wp:posOffset>
            </wp:positionH>
            <wp:positionV relativeFrom="paragraph">
              <wp:posOffset>179034</wp:posOffset>
            </wp:positionV>
            <wp:extent cx="3216030" cy="1058227"/>
            <wp:effectExtent l="0" t="0" r="0" b="0"/>
            <wp:wrapTopAndBottom/>
            <wp:docPr id="77" name="image36.jpeg" descr="Insufficient Authoriz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134" cstate="print"/>
                    <a:stretch>
                      <a:fillRect/>
                    </a:stretch>
                  </pic:blipFill>
                  <pic:spPr>
                    <a:xfrm>
                      <a:off x="0" y="0"/>
                      <a:ext cx="3216030" cy="1058227"/>
                    </a:xfrm>
                    <a:prstGeom prst="rect">
                      <a:avLst/>
                    </a:prstGeom>
                  </pic:spPr>
                </pic:pic>
              </a:graphicData>
            </a:graphic>
          </wp:anchor>
        </w:drawing>
      </w:r>
    </w:p>
    <w:p w14:paraId="39C0BD27" w14:textId="77777777" w:rsidR="008D1EB1" w:rsidRDefault="004C0D40">
      <w:pPr>
        <w:spacing w:before="88"/>
        <w:ind w:right="599"/>
        <w:jc w:val="center"/>
        <w:rPr>
          <w:b/>
          <w:sz w:val="20"/>
        </w:rPr>
      </w:pPr>
      <w:r>
        <w:rPr>
          <w:b/>
          <w:sz w:val="20"/>
        </w:rPr>
        <w:t>Figure 13-10</w:t>
      </w:r>
    </w:p>
    <w:p w14:paraId="32255816" w14:textId="77777777" w:rsidR="008D1EB1" w:rsidRDefault="008D1EB1">
      <w:pPr>
        <w:pStyle w:val="BodyText"/>
        <w:rPr>
          <w:b/>
          <w:sz w:val="22"/>
        </w:rPr>
      </w:pPr>
    </w:p>
    <w:p w14:paraId="5DB11271" w14:textId="77777777" w:rsidR="008D1EB1" w:rsidRDefault="004C0D40">
      <w:pPr>
        <w:pStyle w:val="BodyText"/>
        <w:spacing w:before="148" w:line="242" w:lineRule="auto"/>
        <w:ind w:left="580" w:right="868"/>
      </w:pPr>
      <w:r>
        <w:t>This message can occur if business rules have not been set up or if insufficient business rules have been set up for this document title.</w:t>
      </w:r>
    </w:p>
    <w:p w14:paraId="6D1D59B5" w14:textId="77777777" w:rsidR="008D1EB1" w:rsidRDefault="008D1EB1">
      <w:pPr>
        <w:pStyle w:val="BodyText"/>
        <w:spacing w:before="5"/>
      </w:pPr>
    </w:p>
    <w:p w14:paraId="1A075ABC" w14:textId="77777777" w:rsidR="008D1EB1" w:rsidRDefault="004C0D40">
      <w:pPr>
        <w:pStyle w:val="BodyText"/>
        <w:ind w:left="580"/>
      </w:pPr>
      <w:r>
        <w:t>To add a business rule:</w:t>
      </w:r>
    </w:p>
    <w:p w14:paraId="27309A04" w14:textId="77777777" w:rsidR="008D1EB1" w:rsidRDefault="008D1EB1">
      <w:pPr>
        <w:pStyle w:val="BodyText"/>
        <w:spacing w:before="11"/>
      </w:pPr>
    </w:p>
    <w:p w14:paraId="0E915C61" w14:textId="77777777" w:rsidR="008D1EB1" w:rsidRDefault="004C0D40">
      <w:pPr>
        <w:pStyle w:val="ListParagraph"/>
        <w:numPr>
          <w:ilvl w:val="1"/>
          <w:numId w:val="3"/>
        </w:numPr>
        <w:tabs>
          <w:tab w:val="left" w:pos="940"/>
        </w:tabs>
        <w:rPr>
          <w:sz w:val="24"/>
        </w:rPr>
      </w:pPr>
      <w:r>
        <w:rPr>
          <w:sz w:val="24"/>
        </w:rPr>
        <w:t xml:space="preserve">Go into the </w:t>
      </w:r>
      <w:r>
        <w:rPr>
          <w:b/>
          <w:sz w:val="24"/>
        </w:rPr>
        <w:t>User Class Management</w:t>
      </w:r>
      <w:r>
        <w:rPr>
          <w:b/>
          <w:spacing w:val="-1"/>
          <w:sz w:val="24"/>
        </w:rPr>
        <w:t xml:space="preserve"> </w:t>
      </w:r>
      <w:r>
        <w:rPr>
          <w:b/>
          <w:sz w:val="24"/>
        </w:rPr>
        <w:t>Menu</w:t>
      </w:r>
      <w:r>
        <w:rPr>
          <w:sz w:val="24"/>
        </w:rPr>
        <w:t>.</w:t>
      </w:r>
    </w:p>
    <w:p w14:paraId="7991AF4E" w14:textId="77777777" w:rsidR="008D1EB1" w:rsidRDefault="004C0D40">
      <w:pPr>
        <w:pStyle w:val="ListParagraph"/>
        <w:numPr>
          <w:ilvl w:val="1"/>
          <w:numId w:val="3"/>
        </w:numPr>
        <w:tabs>
          <w:tab w:val="left" w:pos="940"/>
        </w:tabs>
        <w:spacing w:before="7"/>
        <w:rPr>
          <w:sz w:val="24"/>
        </w:rPr>
      </w:pPr>
      <w:r>
        <w:rPr>
          <w:sz w:val="24"/>
        </w:rPr>
        <w:t xml:space="preserve">Select </w:t>
      </w:r>
      <w:r>
        <w:rPr>
          <w:b/>
          <w:sz w:val="24"/>
        </w:rPr>
        <w:t>Manage Business Rules</w:t>
      </w:r>
      <w:r>
        <w:rPr>
          <w:sz w:val="24"/>
        </w:rPr>
        <w:t>.</w:t>
      </w:r>
    </w:p>
    <w:p w14:paraId="64FF3AC5" w14:textId="77777777" w:rsidR="008D1EB1" w:rsidRDefault="004C0D40">
      <w:pPr>
        <w:pStyle w:val="ListParagraph"/>
        <w:numPr>
          <w:ilvl w:val="1"/>
          <w:numId w:val="3"/>
        </w:numPr>
        <w:tabs>
          <w:tab w:val="left" w:pos="940"/>
        </w:tabs>
        <w:spacing w:before="4" w:line="242" w:lineRule="auto"/>
        <w:ind w:right="1403"/>
        <w:rPr>
          <w:sz w:val="24"/>
        </w:rPr>
      </w:pPr>
      <w:r>
        <w:rPr>
          <w:sz w:val="24"/>
        </w:rPr>
        <w:t>Enter specific words at the appropriate prompts (Status, Action, User Class). These words are combined to make a business</w:t>
      </w:r>
      <w:r>
        <w:rPr>
          <w:spacing w:val="-1"/>
          <w:sz w:val="24"/>
        </w:rPr>
        <w:t xml:space="preserve"> </w:t>
      </w:r>
      <w:r>
        <w:rPr>
          <w:sz w:val="24"/>
        </w:rPr>
        <w:t>rule.</w:t>
      </w:r>
    </w:p>
    <w:p w14:paraId="2E7E8616" w14:textId="77777777" w:rsidR="008D1EB1" w:rsidRDefault="008D1EB1">
      <w:pPr>
        <w:spacing w:line="242" w:lineRule="auto"/>
        <w:rPr>
          <w:sz w:val="24"/>
        </w:rPr>
        <w:sectPr w:rsidR="008D1EB1">
          <w:pgSz w:w="12240" w:h="15840"/>
          <w:pgMar w:top="940" w:right="620" w:bottom="1160" w:left="1220" w:header="730" w:footer="964" w:gutter="0"/>
          <w:cols w:space="720"/>
        </w:sectPr>
      </w:pPr>
    </w:p>
    <w:p w14:paraId="46EAD0C2" w14:textId="77777777" w:rsidR="008D1EB1" w:rsidRDefault="004C0D40">
      <w:pPr>
        <w:pStyle w:val="Heading1"/>
        <w:numPr>
          <w:ilvl w:val="0"/>
          <w:numId w:val="2"/>
        </w:numPr>
        <w:tabs>
          <w:tab w:val="left" w:pos="940"/>
          <w:tab w:val="left" w:pos="941"/>
        </w:tabs>
      </w:pPr>
      <w:bookmarkStart w:id="168" w:name="14._Glossary"/>
      <w:bookmarkStart w:id="169" w:name="_bookmark105"/>
      <w:bookmarkEnd w:id="168"/>
      <w:bookmarkEnd w:id="169"/>
      <w:r>
        <w:rPr>
          <w:color w:val="0000FF"/>
        </w:rPr>
        <w:t>Glossary</w:t>
      </w:r>
    </w:p>
    <w:p w14:paraId="3957895B" w14:textId="77777777" w:rsidR="008D1EB1" w:rsidRDefault="004C0D40">
      <w:pPr>
        <w:pStyle w:val="BodyText"/>
        <w:spacing w:before="286" w:line="242" w:lineRule="auto"/>
        <w:ind w:left="580" w:right="1040" w:hanging="360"/>
      </w:pPr>
      <w:r>
        <w:rPr>
          <w:b/>
        </w:rPr>
        <w:t xml:space="preserve">Access Code </w:t>
      </w:r>
      <w:r>
        <w:t>A unique sequence of characters known by and assigned only to the user, the system manager and/or designated alternate(s). The access code (in conjunction with the verify code) is used by the computer to identify authorized users.</w:t>
      </w:r>
    </w:p>
    <w:p w14:paraId="6E3D2A98" w14:textId="77777777" w:rsidR="008D1EB1" w:rsidRDefault="008D1EB1">
      <w:pPr>
        <w:pStyle w:val="BodyText"/>
        <w:spacing w:before="10"/>
      </w:pPr>
    </w:p>
    <w:p w14:paraId="3B97EE73" w14:textId="77777777" w:rsidR="008D1EB1" w:rsidRDefault="004C0D40">
      <w:pPr>
        <w:pStyle w:val="BodyText"/>
        <w:spacing w:before="1" w:line="242" w:lineRule="auto"/>
        <w:ind w:left="580" w:right="1040" w:hanging="360"/>
      </w:pPr>
      <w:r>
        <w:rPr>
          <w:b/>
        </w:rPr>
        <w:t xml:space="preserve">Action </w:t>
      </w:r>
      <w:r>
        <w:t>A functional process that a clinician uses in a computer program. For example, “Edit” and “Search” are actions. Protocol is another name for Action.</w:t>
      </w:r>
    </w:p>
    <w:p w14:paraId="4EA3748A" w14:textId="77777777" w:rsidR="008D1EB1" w:rsidRDefault="008D1EB1">
      <w:pPr>
        <w:pStyle w:val="BodyText"/>
        <w:spacing w:before="8"/>
      </w:pPr>
    </w:p>
    <w:p w14:paraId="6FBAA5E6" w14:textId="77777777" w:rsidR="008D1EB1" w:rsidRDefault="004C0D40">
      <w:pPr>
        <w:pStyle w:val="BodyText"/>
        <w:spacing w:before="1" w:line="242" w:lineRule="auto"/>
        <w:ind w:left="579" w:right="1464" w:hanging="360"/>
      </w:pPr>
      <w:r>
        <w:rPr>
          <w:b/>
        </w:rPr>
        <w:t xml:space="preserve">ADP Coordinator/ADPAC/Application Coordinator </w:t>
      </w:r>
      <w:r>
        <w:t>Automated Data Processing Application Coordinator. The person responsible for implementing a set of computer programs (application package) developed to support a specific functional area such as clinical procedures, PIMS, etc.</w:t>
      </w:r>
    </w:p>
    <w:p w14:paraId="667B6B9A" w14:textId="77777777" w:rsidR="008D1EB1" w:rsidRDefault="008D1EB1">
      <w:pPr>
        <w:pStyle w:val="BodyText"/>
        <w:spacing w:before="10"/>
      </w:pPr>
    </w:p>
    <w:p w14:paraId="27DBE750" w14:textId="77777777" w:rsidR="008D1EB1" w:rsidRDefault="004C0D40">
      <w:pPr>
        <w:pStyle w:val="BodyText"/>
        <w:spacing w:line="242" w:lineRule="auto"/>
        <w:ind w:left="580" w:right="908" w:hanging="360"/>
      </w:pPr>
      <w:r>
        <w:rPr>
          <w:b/>
        </w:rPr>
        <w:t xml:space="preserve">Application </w:t>
      </w:r>
      <w:r>
        <w:t>A system of computer programs and files that have been specifically developed to meet the requirements of a user or group of users.</w:t>
      </w:r>
    </w:p>
    <w:p w14:paraId="3A459EE9" w14:textId="77777777" w:rsidR="008D1EB1" w:rsidRDefault="008D1EB1">
      <w:pPr>
        <w:pStyle w:val="BodyText"/>
        <w:spacing w:before="9"/>
      </w:pPr>
    </w:p>
    <w:p w14:paraId="1BEE28FD" w14:textId="77777777" w:rsidR="008D1EB1" w:rsidRDefault="004C0D40">
      <w:pPr>
        <w:pStyle w:val="BodyText"/>
        <w:spacing w:line="242" w:lineRule="auto"/>
        <w:ind w:left="580" w:right="864" w:hanging="360"/>
      </w:pPr>
      <w:r>
        <w:rPr>
          <w:b/>
        </w:rPr>
        <w:t xml:space="preserve">Archive </w:t>
      </w:r>
      <w:r>
        <w:t>The process of moving data to some other storage medium, usually a magnetic tape, and deleting the information from active storage in order to free-up disk space on the</w:t>
      </w:r>
      <w:r>
        <w:rPr>
          <w:spacing w:val="-7"/>
        </w:rPr>
        <w:t xml:space="preserve"> </w:t>
      </w:r>
      <w:r>
        <w:t>system.</w:t>
      </w:r>
    </w:p>
    <w:p w14:paraId="1AA72B4F" w14:textId="77777777" w:rsidR="008D1EB1" w:rsidRDefault="008D1EB1">
      <w:pPr>
        <w:pStyle w:val="BodyText"/>
        <w:spacing w:before="9"/>
      </w:pPr>
    </w:p>
    <w:p w14:paraId="1A352E6C" w14:textId="77777777" w:rsidR="008D1EB1" w:rsidRDefault="004C0D40">
      <w:pPr>
        <w:pStyle w:val="BodyText"/>
        <w:spacing w:line="242" w:lineRule="auto"/>
        <w:ind w:left="580" w:right="908" w:hanging="360"/>
      </w:pPr>
      <w:r>
        <w:rPr>
          <w:b/>
        </w:rPr>
        <w:t xml:space="preserve">ASU </w:t>
      </w:r>
      <w:r>
        <w:t>Authorization/Subscription Utility, an application that allows sites to associate users with user classes, allowing them to specify the level of authorization needed to sign or order specific document types and orderables. ASU is distributed with TIU in this version.</w:t>
      </w:r>
    </w:p>
    <w:p w14:paraId="0542ABF8" w14:textId="77777777" w:rsidR="008D1EB1" w:rsidRDefault="008D1EB1">
      <w:pPr>
        <w:pStyle w:val="BodyText"/>
        <w:spacing w:before="10"/>
      </w:pPr>
    </w:p>
    <w:p w14:paraId="69CC0E8D" w14:textId="77777777" w:rsidR="008D1EB1" w:rsidRDefault="004C0D40">
      <w:pPr>
        <w:pStyle w:val="BodyText"/>
        <w:spacing w:line="242" w:lineRule="auto"/>
        <w:ind w:left="220" w:right="908"/>
      </w:pPr>
      <w:r>
        <w:rPr>
          <w:b/>
        </w:rPr>
        <w:t xml:space="preserve">Attachments  </w:t>
      </w:r>
      <w:r>
        <w:t>Attachments are files or images stored on a network share that can be linked to the CP study. CP is able to accept data/final result report files from automated instruments. The file types that can be used as attachments are the</w:t>
      </w:r>
      <w:r>
        <w:rPr>
          <w:spacing w:val="-1"/>
        </w:rPr>
        <w:t xml:space="preserve"> </w:t>
      </w:r>
      <w:r>
        <w:t>following:</w:t>
      </w:r>
    </w:p>
    <w:p w14:paraId="54571FAC" w14:textId="77777777" w:rsidR="008D1EB1" w:rsidRDefault="008D1EB1">
      <w:pPr>
        <w:pStyle w:val="BodyText"/>
        <w:spacing w:before="6"/>
      </w:pPr>
    </w:p>
    <w:p w14:paraId="2D66EB44" w14:textId="77777777" w:rsidR="008D1EB1" w:rsidRDefault="004C0D40">
      <w:pPr>
        <w:pStyle w:val="BodyText"/>
        <w:tabs>
          <w:tab w:val="left" w:pos="2379"/>
        </w:tabs>
        <w:ind w:left="1660"/>
      </w:pPr>
      <w:r>
        <w:t>.txt</w:t>
      </w:r>
      <w:r>
        <w:tab/>
        <w:t>Text files</w:t>
      </w:r>
    </w:p>
    <w:p w14:paraId="605C6B1D" w14:textId="77777777" w:rsidR="008D1EB1" w:rsidRDefault="004C0D40">
      <w:pPr>
        <w:pStyle w:val="BodyText"/>
        <w:tabs>
          <w:tab w:val="left" w:pos="2379"/>
        </w:tabs>
        <w:spacing w:before="4"/>
        <w:ind w:left="1660"/>
      </w:pPr>
      <w:r>
        <w:t>.rtf</w:t>
      </w:r>
      <w:r>
        <w:tab/>
        <w:t>Rich text</w:t>
      </w:r>
      <w:r>
        <w:rPr>
          <w:spacing w:val="-1"/>
        </w:rPr>
        <w:t xml:space="preserve"> </w:t>
      </w:r>
      <w:r>
        <w:t>files</w:t>
      </w:r>
    </w:p>
    <w:p w14:paraId="54862873" w14:textId="77777777" w:rsidR="008D1EB1" w:rsidRDefault="004C0D40">
      <w:pPr>
        <w:pStyle w:val="BodyText"/>
        <w:tabs>
          <w:tab w:val="left" w:pos="2379"/>
        </w:tabs>
        <w:spacing w:before="3"/>
        <w:ind w:left="1660"/>
      </w:pPr>
      <w:r>
        <w:t>.jpg</w:t>
      </w:r>
      <w:r>
        <w:tab/>
        <w:t>JPEG</w:t>
      </w:r>
      <w:r>
        <w:rPr>
          <w:spacing w:val="-2"/>
        </w:rPr>
        <w:t xml:space="preserve"> </w:t>
      </w:r>
      <w:r>
        <w:t>Images</w:t>
      </w:r>
    </w:p>
    <w:p w14:paraId="39CAB9B7" w14:textId="77777777" w:rsidR="008D1EB1" w:rsidRDefault="004C0D40">
      <w:pPr>
        <w:pStyle w:val="BodyText"/>
        <w:tabs>
          <w:tab w:val="left" w:pos="2379"/>
        </w:tabs>
        <w:spacing w:before="4"/>
        <w:ind w:left="1660"/>
      </w:pPr>
      <w:r>
        <w:t>.jpeg</w:t>
      </w:r>
      <w:r>
        <w:tab/>
        <w:t>JPEG</w:t>
      </w:r>
      <w:r>
        <w:rPr>
          <w:spacing w:val="-2"/>
        </w:rPr>
        <w:t xml:space="preserve"> </w:t>
      </w:r>
      <w:r>
        <w:t>Images</w:t>
      </w:r>
    </w:p>
    <w:p w14:paraId="31437793" w14:textId="77777777" w:rsidR="008D1EB1" w:rsidRDefault="004C0D40">
      <w:pPr>
        <w:pStyle w:val="BodyText"/>
        <w:tabs>
          <w:tab w:val="left" w:pos="2380"/>
        </w:tabs>
        <w:spacing w:before="4"/>
        <w:ind w:left="1660"/>
      </w:pPr>
      <w:r>
        <w:t>.bmp</w:t>
      </w:r>
      <w:r>
        <w:tab/>
        <w:t>Bitmap</w:t>
      </w:r>
      <w:r>
        <w:rPr>
          <w:spacing w:val="-1"/>
        </w:rPr>
        <w:t xml:space="preserve"> </w:t>
      </w:r>
      <w:r>
        <w:t>Images</w:t>
      </w:r>
    </w:p>
    <w:p w14:paraId="044F10EE" w14:textId="77777777" w:rsidR="008D1EB1" w:rsidRDefault="004C0D40">
      <w:pPr>
        <w:pStyle w:val="BodyText"/>
        <w:tabs>
          <w:tab w:val="left" w:pos="2380"/>
        </w:tabs>
        <w:spacing w:before="3"/>
        <w:ind w:left="1660"/>
      </w:pPr>
      <w:r>
        <w:t>.tiff</w:t>
      </w:r>
      <w:r>
        <w:tab/>
        <w:t>TIFF Graphics (group 3 and group 4 compressed and uncompressed</w:t>
      </w:r>
      <w:r>
        <w:rPr>
          <w:spacing w:val="-5"/>
        </w:rPr>
        <w:t xml:space="preserve"> </w:t>
      </w:r>
      <w:r>
        <w:t>types)</w:t>
      </w:r>
    </w:p>
    <w:p w14:paraId="68493BB9" w14:textId="77777777" w:rsidR="008D1EB1" w:rsidRDefault="004C0D40">
      <w:pPr>
        <w:pStyle w:val="BodyText"/>
        <w:tabs>
          <w:tab w:val="left" w:pos="2381"/>
        </w:tabs>
        <w:spacing w:before="4"/>
        <w:ind w:left="1660"/>
      </w:pPr>
      <w:r>
        <w:t>.pdf</w:t>
      </w:r>
      <w:r>
        <w:tab/>
        <w:t>Portable Document</w:t>
      </w:r>
      <w:r>
        <w:rPr>
          <w:spacing w:val="-1"/>
        </w:rPr>
        <w:t xml:space="preserve"> </w:t>
      </w:r>
      <w:r>
        <w:t>Format</w:t>
      </w:r>
    </w:p>
    <w:p w14:paraId="5C850A10" w14:textId="77777777" w:rsidR="008D1EB1" w:rsidRDefault="004C0D40">
      <w:pPr>
        <w:pStyle w:val="BodyText"/>
        <w:tabs>
          <w:tab w:val="left" w:pos="2380"/>
        </w:tabs>
        <w:spacing w:before="4"/>
        <w:ind w:left="1660"/>
      </w:pPr>
      <w:r>
        <w:t>.html</w:t>
      </w:r>
      <w:r>
        <w:tab/>
        <w:t>Hypertext Markup Language</w:t>
      </w:r>
    </w:p>
    <w:p w14:paraId="76DFEA31" w14:textId="77777777" w:rsidR="008D1EB1" w:rsidRDefault="008D1EB1">
      <w:pPr>
        <w:pStyle w:val="BodyText"/>
        <w:spacing w:before="7"/>
      </w:pPr>
    </w:p>
    <w:p w14:paraId="0728469A" w14:textId="77777777" w:rsidR="008D1EB1" w:rsidRDefault="004C0D40">
      <w:pPr>
        <w:pStyle w:val="BodyText"/>
        <w:ind w:left="940"/>
      </w:pPr>
      <w:r>
        <w:t>.DOC (Microsoft Word files) are not supported. Be sure to convert .doc files to .rtf or to</w:t>
      </w:r>
    </w:p>
    <w:p w14:paraId="2F292B88" w14:textId="77777777" w:rsidR="008D1EB1" w:rsidRDefault="004C0D40">
      <w:pPr>
        <w:pStyle w:val="BodyText"/>
        <w:spacing w:before="3"/>
        <w:ind w:left="940"/>
      </w:pPr>
      <w:r>
        <w:t>.pdf format.</w:t>
      </w:r>
    </w:p>
    <w:p w14:paraId="5977D2FA" w14:textId="77777777" w:rsidR="008D1EB1" w:rsidRDefault="008D1EB1">
      <w:pPr>
        <w:pStyle w:val="BodyText"/>
        <w:rPr>
          <w:sz w:val="25"/>
        </w:rPr>
      </w:pPr>
    </w:p>
    <w:p w14:paraId="64E5A11A" w14:textId="77777777" w:rsidR="008D1EB1" w:rsidRDefault="004C0D40">
      <w:pPr>
        <w:spacing w:line="242" w:lineRule="auto"/>
        <w:ind w:left="579" w:right="1295" w:hanging="360"/>
        <w:rPr>
          <w:sz w:val="24"/>
        </w:rPr>
      </w:pPr>
      <w:r>
        <w:rPr>
          <w:b/>
          <w:sz w:val="24"/>
        </w:rPr>
        <w:t xml:space="preserve">Automatic Version Updates </w:t>
      </w:r>
      <w:r>
        <w:rPr>
          <w:sz w:val="24"/>
        </w:rPr>
        <w:t>Updating an account with new software versions without user intervention.</w:t>
      </w:r>
    </w:p>
    <w:p w14:paraId="58624BF1" w14:textId="77777777" w:rsidR="008D1EB1" w:rsidRDefault="008D1EB1">
      <w:pPr>
        <w:spacing w:line="242" w:lineRule="auto"/>
        <w:rPr>
          <w:sz w:val="24"/>
        </w:rPr>
        <w:sectPr w:rsidR="008D1EB1">
          <w:headerReference w:type="default" r:id="rId135"/>
          <w:footerReference w:type="even" r:id="rId136"/>
          <w:footerReference w:type="default" r:id="rId137"/>
          <w:pgSz w:w="12240" w:h="15840"/>
          <w:pgMar w:top="1380" w:right="620" w:bottom="1160" w:left="1220" w:header="0" w:footer="964" w:gutter="0"/>
          <w:pgNumType w:start="1"/>
          <w:cols w:space="720"/>
        </w:sectPr>
      </w:pPr>
    </w:p>
    <w:p w14:paraId="4E085329" w14:textId="77777777" w:rsidR="008D1EB1" w:rsidRDefault="008D1EB1">
      <w:pPr>
        <w:pStyle w:val="BodyText"/>
        <w:rPr>
          <w:sz w:val="20"/>
        </w:rPr>
      </w:pPr>
    </w:p>
    <w:p w14:paraId="306B3A57" w14:textId="77777777" w:rsidR="008D1EB1" w:rsidRDefault="008D1EB1">
      <w:pPr>
        <w:pStyle w:val="BodyText"/>
        <w:spacing w:before="10"/>
        <w:rPr>
          <w:sz w:val="22"/>
        </w:rPr>
      </w:pPr>
    </w:p>
    <w:p w14:paraId="1CA9EB68" w14:textId="77777777" w:rsidR="008D1EB1" w:rsidRDefault="004C0D40">
      <w:pPr>
        <w:pStyle w:val="BodyText"/>
        <w:spacing w:line="242" w:lineRule="auto"/>
        <w:ind w:left="579" w:right="1040" w:hanging="360"/>
      </w:pPr>
      <w:r>
        <w:rPr>
          <w:b/>
        </w:rPr>
        <w:t xml:space="preserve">Background Processing </w:t>
      </w:r>
      <w:r>
        <w:t>Simultaneous running of a "job" on a computer while working on another job. Examples would be printing of a document while working on another, or the software might do automatic saves while you are working on something else.</w:t>
      </w:r>
    </w:p>
    <w:p w14:paraId="3DB8B96B" w14:textId="77777777" w:rsidR="008D1EB1" w:rsidRDefault="008D1EB1">
      <w:pPr>
        <w:pStyle w:val="BodyText"/>
        <w:spacing w:before="10"/>
      </w:pPr>
    </w:p>
    <w:p w14:paraId="72AE0008" w14:textId="77777777" w:rsidR="008D1EB1" w:rsidRDefault="004C0D40">
      <w:pPr>
        <w:pStyle w:val="BodyText"/>
        <w:spacing w:line="242" w:lineRule="auto"/>
        <w:ind w:left="580" w:right="1040" w:hanging="360"/>
      </w:pPr>
      <w:r>
        <w:rPr>
          <w:b/>
        </w:rPr>
        <w:t xml:space="preserve">Backup Procedures </w:t>
      </w:r>
      <w:r>
        <w:t>The provisions made for the recovery of data files and program libraries and for restart or replacement of ADP equipment after the occurrence of a system failure.</w:t>
      </w:r>
    </w:p>
    <w:p w14:paraId="18441BA9" w14:textId="77777777" w:rsidR="008D1EB1" w:rsidRDefault="008D1EB1">
      <w:pPr>
        <w:pStyle w:val="BodyText"/>
        <w:spacing w:before="9"/>
      </w:pPr>
    </w:p>
    <w:p w14:paraId="07E5D37A" w14:textId="77777777" w:rsidR="008D1EB1" w:rsidRDefault="004C0D40">
      <w:pPr>
        <w:pStyle w:val="BodyText"/>
        <w:spacing w:line="242" w:lineRule="auto"/>
        <w:ind w:left="580" w:right="876" w:hanging="360"/>
      </w:pPr>
      <w:r>
        <w:rPr>
          <w:b/>
        </w:rPr>
        <w:t xml:space="preserve">Boilerplate Text   </w:t>
      </w:r>
      <w:r>
        <w:t>A pre-defined TIU template that can be filled in for titles to speed up the entry process. TIU exports several titles with boilerplate text, which can be modified to meet specific needs; sites can also create their</w:t>
      </w:r>
      <w:r>
        <w:rPr>
          <w:spacing w:val="-1"/>
        </w:rPr>
        <w:t xml:space="preserve"> </w:t>
      </w:r>
      <w:r>
        <w:t>own.</w:t>
      </w:r>
    </w:p>
    <w:p w14:paraId="16EEA1D3" w14:textId="77777777" w:rsidR="008D1EB1" w:rsidRDefault="008D1EB1">
      <w:pPr>
        <w:pStyle w:val="BodyText"/>
        <w:spacing w:before="10"/>
      </w:pPr>
    </w:p>
    <w:p w14:paraId="5BC2DF76" w14:textId="77777777" w:rsidR="008D1EB1" w:rsidRDefault="004C0D40">
      <w:pPr>
        <w:pStyle w:val="BodyText"/>
        <w:ind w:left="220"/>
      </w:pPr>
      <w:r>
        <w:rPr>
          <w:b/>
        </w:rPr>
        <w:t xml:space="preserve">Browse </w:t>
      </w:r>
      <w:r>
        <w:t>Lookup the file folder for a file that you would like to select and attach to the study.</w:t>
      </w:r>
    </w:p>
    <w:p w14:paraId="5E039A77" w14:textId="77777777" w:rsidR="008D1EB1" w:rsidRDefault="004C0D40">
      <w:pPr>
        <w:pStyle w:val="BodyText"/>
        <w:spacing w:before="3"/>
        <w:ind w:left="580"/>
      </w:pPr>
      <w:r>
        <w:t>Such as clicking the “...” button to start a lookup.</w:t>
      </w:r>
    </w:p>
    <w:p w14:paraId="4B49B6F3" w14:textId="77777777" w:rsidR="008D1EB1" w:rsidRDefault="008D1EB1">
      <w:pPr>
        <w:pStyle w:val="BodyText"/>
        <w:spacing w:before="11"/>
      </w:pPr>
    </w:p>
    <w:p w14:paraId="65FC5B72" w14:textId="77777777" w:rsidR="008D1EB1" w:rsidRDefault="004C0D40">
      <w:pPr>
        <w:pStyle w:val="BodyText"/>
        <w:spacing w:line="242" w:lineRule="auto"/>
        <w:ind w:left="580" w:right="1295" w:hanging="360"/>
      </w:pPr>
      <w:r>
        <w:rPr>
          <w:b/>
        </w:rPr>
        <w:t xml:space="preserve">Bulletin </w:t>
      </w:r>
      <w:r>
        <w:t>A canned message that is automatically sent by mail to a user when something happens to the database.</w:t>
      </w:r>
    </w:p>
    <w:p w14:paraId="1D4D1615" w14:textId="77777777" w:rsidR="008D1EB1" w:rsidRDefault="008D1EB1">
      <w:pPr>
        <w:pStyle w:val="BodyText"/>
        <w:spacing w:before="9"/>
      </w:pPr>
    </w:p>
    <w:p w14:paraId="3154EC29" w14:textId="77777777" w:rsidR="008D1EB1" w:rsidRDefault="004C0D40">
      <w:pPr>
        <w:pStyle w:val="BodyText"/>
        <w:spacing w:line="242" w:lineRule="auto"/>
        <w:ind w:left="580" w:right="868" w:hanging="360"/>
      </w:pPr>
      <w:r>
        <w:rPr>
          <w:b/>
        </w:rPr>
        <w:t xml:space="preserve">Business Rule </w:t>
      </w:r>
      <w:r>
        <w:t>Part of ASU, Business Rules authorize specific users or groups of users to perform specified actions on documents in particular statuses (e.g., an unsigned CP note may be edited by a provider who is also the expected signer of the note).</w:t>
      </w:r>
    </w:p>
    <w:p w14:paraId="21F4B424" w14:textId="77777777" w:rsidR="008D1EB1" w:rsidRDefault="008D1EB1">
      <w:pPr>
        <w:pStyle w:val="BodyText"/>
        <w:spacing w:before="10"/>
      </w:pPr>
    </w:p>
    <w:p w14:paraId="43AF9B59" w14:textId="77777777" w:rsidR="008D1EB1" w:rsidRDefault="004C0D40">
      <w:pPr>
        <w:pStyle w:val="BodyText"/>
        <w:spacing w:line="242" w:lineRule="auto"/>
        <w:ind w:left="580" w:right="1040" w:hanging="360"/>
      </w:pPr>
      <w:r>
        <w:rPr>
          <w:b/>
        </w:rPr>
        <w:t xml:space="preserve">Class </w:t>
      </w:r>
      <w:r>
        <w:t>Part of Document Definitions, 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p w14:paraId="42E7901B" w14:textId="77777777" w:rsidR="008D1EB1" w:rsidRDefault="008D1EB1">
      <w:pPr>
        <w:pStyle w:val="BodyText"/>
        <w:spacing w:before="10"/>
      </w:pPr>
    </w:p>
    <w:p w14:paraId="48902F6E" w14:textId="77777777" w:rsidR="008D1EB1" w:rsidRDefault="004C0D40">
      <w:pPr>
        <w:pStyle w:val="BodyText"/>
        <w:spacing w:before="1" w:line="242" w:lineRule="auto"/>
        <w:ind w:left="580" w:right="1129" w:hanging="360"/>
      </w:pPr>
      <w:r>
        <w:rPr>
          <w:b/>
        </w:rPr>
        <w:t xml:space="preserve">Consult </w:t>
      </w:r>
      <w:r>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p w14:paraId="5E785DB6" w14:textId="77777777" w:rsidR="008D1EB1" w:rsidRDefault="008D1EB1">
      <w:pPr>
        <w:pStyle w:val="BodyText"/>
        <w:spacing w:before="10"/>
      </w:pPr>
    </w:p>
    <w:p w14:paraId="4AAFE549" w14:textId="77777777" w:rsidR="008D1EB1" w:rsidRDefault="004C0D40">
      <w:pPr>
        <w:pStyle w:val="BodyText"/>
        <w:spacing w:line="242" w:lineRule="auto"/>
        <w:ind w:left="579" w:right="1098" w:hanging="360"/>
      </w:pPr>
      <w:r>
        <w:rPr>
          <w:b/>
        </w:rPr>
        <w:t xml:space="preserve">Contingency Plan </w:t>
      </w:r>
      <w:r>
        <w:t>A plan that assigns responsibility and defines procedures for use of the backup/restart/recovery and emergency preparedness procedures selected for the computer system based on risk analysis for that system.</w:t>
      </w:r>
    </w:p>
    <w:p w14:paraId="58FBF703" w14:textId="77777777" w:rsidR="008D1EB1" w:rsidRDefault="008D1EB1">
      <w:pPr>
        <w:pStyle w:val="BodyText"/>
        <w:spacing w:before="10"/>
      </w:pPr>
    </w:p>
    <w:p w14:paraId="55401198" w14:textId="77777777" w:rsidR="008D1EB1" w:rsidRDefault="004C0D40">
      <w:pPr>
        <w:pStyle w:val="BodyText"/>
        <w:ind w:left="220"/>
      </w:pPr>
      <w:r>
        <w:rPr>
          <w:b/>
        </w:rPr>
        <w:t xml:space="preserve">CP </w:t>
      </w:r>
      <w:r>
        <w:t>Clinical Procedures.</w:t>
      </w:r>
    </w:p>
    <w:p w14:paraId="15EFD674" w14:textId="77777777" w:rsidR="008D1EB1" w:rsidRDefault="008D1EB1">
      <w:pPr>
        <w:pStyle w:val="BodyText"/>
        <w:spacing w:before="11"/>
      </w:pPr>
    </w:p>
    <w:p w14:paraId="2D02D8A3" w14:textId="77777777" w:rsidR="008D1EB1" w:rsidRDefault="004C0D40">
      <w:pPr>
        <w:pStyle w:val="BodyText"/>
        <w:spacing w:line="242" w:lineRule="auto"/>
        <w:ind w:left="580" w:right="1040" w:hanging="360"/>
      </w:pPr>
      <w:r>
        <w:rPr>
          <w:b/>
        </w:rPr>
        <w:t xml:space="preserve">CP Study </w:t>
      </w:r>
      <w:r>
        <w:t>A CP study is a process created to link the procedure result from the medical device or/and to link the attachments browsed from a network share to the procedure order.</w:t>
      </w:r>
    </w:p>
    <w:p w14:paraId="613DBD67" w14:textId="77777777" w:rsidR="008D1EB1" w:rsidRDefault="008D1EB1">
      <w:pPr>
        <w:pStyle w:val="BodyText"/>
        <w:spacing w:before="9"/>
      </w:pPr>
    </w:p>
    <w:p w14:paraId="1898109B" w14:textId="77777777" w:rsidR="008D1EB1" w:rsidRDefault="004C0D40">
      <w:pPr>
        <w:pStyle w:val="BodyText"/>
        <w:spacing w:line="242" w:lineRule="auto"/>
        <w:ind w:left="579" w:right="1040" w:hanging="360"/>
      </w:pPr>
      <w:r>
        <w:rPr>
          <w:b/>
        </w:rPr>
        <w:t xml:space="preserve">CPRS </w:t>
      </w:r>
      <w:r>
        <w:t>Computerized Patient Record System. A comprehensive VistA program, which allows clinicians and others to enter and view orders, Progress Notes and Discharge Summaries (through a link with TIU), Problem List, view results, and reports (including health summaries).</w:t>
      </w:r>
    </w:p>
    <w:p w14:paraId="1CC1CB46" w14:textId="77777777" w:rsidR="008D1EB1" w:rsidRDefault="008D1EB1">
      <w:pPr>
        <w:pStyle w:val="BodyText"/>
        <w:spacing w:before="10"/>
      </w:pPr>
    </w:p>
    <w:p w14:paraId="51A00269" w14:textId="77777777" w:rsidR="008D1EB1" w:rsidRDefault="004C0D40">
      <w:pPr>
        <w:pStyle w:val="BodyText"/>
        <w:spacing w:before="1"/>
        <w:ind w:left="220"/>
      </w:pPr>
      <w:r>
        <w:rPr>
          <w:b/>
        </w:rPr>
        <w:t xml:space="preserve">Device </w:t>
      </w:r>
      <w:r>
        <w:t>A hardware input/output component of a computer system, such as CRT, printer.</w:t>
      </w:r>
    </w:p>
    <w:p w14:paraId="02896904" w14:textId="77777777" w:rsidR="008D1EB1" w:rsidRDefault="008D1EB1">
      <w:pPr>
        <w:sectPr w:rsidR="008D1EB1">
          <w:headerReference w:type="even" r:id="rId138"/>
          <w:headerReference w:type="default" r:id="rId139"/>
          <w:pgSz w:w="12240" w:h="15840"/>
          <w:pgMar w:top="940" w:right="620" w:bottom="1160" w:left="1220" w:header="730" w:footer="964" w:gutter="0"/>
          <w:cols w:space="720"/>
        </w:sectPr>
      </w:pPr>
    </w:p>
    <w:p w14:paraId="6C8E5D05" w14:textId="77777777" w:rsidR="008D1EB1" w:rsidRDefault="008D1EB1">
      <w:pPr>
        <w:pStyle w:val="BodyText"/>
        <w:rPr>
          <w:sz w:val="20"/>
        </w:rPr>
      </w:pPr>
    </w:p>
    <w:p w14:paraId="2C938D38" w14:textId="77777777" w:rsidR="008D1EB1" w:rsidRDefault="008D1EB1">
      <w:pPr>
        <w:pStyle w:val="BodyText"/>
        <w:rPr>
          <w:sz w:val="20"/>
        </w:rPr>
      </w:pPr>
    </w:p>
    <w:p w14:paraId="339D6640" w14:textId="77777777" w:rsidR="008D1EB1" w:rsidRDefault="008D1EB1">
      <w:pPr>
        <w:pStyle w:val="BodyText"/>
        <w:spacing w:before="4"/>
        <w:rPr>
          <w:sz w:val="19"/>
        </w:rPr>
      </w:pPr>
    </w:p>
    <w:p w14:paraId="386874F9" w14:textId="77777777" w:rsidR="008D1EB1" w:rsidRDefault="004C0D40">
      <w:pPr>
        <w:pStyle w:val="BodyText"/>
        <w:spacing w:before="90" w:line="242" w:lineRule="auto"/>
        <w:ind w:left="580" w:right="1040" w:hanging="360"/>
      </w:pPr>
      <w:r>
        <w:rPr>
          <w:b/>
        </w:rPr>
        <w:t xml:space="preserve">Document Class </w:t>
      </w:r>
      <w: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p w14:paraId="1A5C587D" w14:textId="77777777" w:rsidR="008D1EB1" w:rsidRDefault="008D1EB1">
      <w:pPr>
        <w:pStyle w:val="BodyText"/>
        <w:spacing w:before="11"/>
      </w:pPr>
    </w:p>
    <w:p w14:paraId="63BB79B1" w14:textId="77777777" w:rsidR="008D1EB1" w:rsidRDefault="004C0D40">
      <w:pPr>
        <w:pStyle w:val="BodyText"/>
        <w:spacing w:line="242" w:lineRule="auto"/>
        <w:ind w:left="579" w:right="908" w:hanging="360"/>
      </w:pPr>
      <w:r>
        <w:rPr>
          <w:b/>
        </w:rPr>
        <w:t xml:space="preserve">Document Definition </w:t>
      </w:r>
      <w:r>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w:t>
      </w:r>
      <w:r>
        <w:rPr>
          <w:spacing w:val="-1"/>
        </w:rPr>
        <w:t xml:space="preserve"> </w:t>
      </w:r>
      <w:r>
        <w:t>objects.</w:t>
      </w:r>
    </w:p>
    <w:p w14:paraId="2A3863AD" w14:textId="77777777" w:rsidR="008D1EB1" w:rsidRDefault="008D1EB1">
      <w:pPr>
        <w:pStyle w:val="BodyText"/>
        <w:rPr>
          <w:sz w:val="25"/>
        </w:rPr>
      </w:pPr>
    </w:p>
    <w:p w14:paraId="5054BEA9" w14:textId="77777777" w:rsidR="008D1EB1" w:rsidRDefault="004C0D40">
      <w:pPr>
        <w:pStyle w:val="BodyText"/>
        <w:ind w:left="220"/>
      </w:pPr>
      <w:r>
        <w:rPr>
          <w:b/>
        </w:rPr>
        <w:t xml:space="preserve">Edit </w:t>
      </w:r>
      <w:r>
        <w:t>Used to change/modify data typically stored in a file.</w:t>
      </w:r>
    </w:p>
    <w:p w14:paraId="5E2338ED" w14:textId="77777777" w:rsidR="008D1EB1" w:rsidRDefault="008D1EB1">
      <w:pPr>
        <w:pStyle w:val="BodyText"/>
        <w:spacing w:before="11"/>
      </w:pPr>
    </w:p>
    <w:p w14:paraId="084BCCA5" w14:textId="77777777" w:rsidR="008D1EB1" w:rsidRDefault="004C0D40">
      <w:pPr>
        <w:pStyle w:val="BodyText"/>
        <w:ind w:left="220"/>
      </w:pPr>
      <w:r>
        <w:rPr>
          <w:b/>
        </w:rPr>
        <w:t xml:space="preserve">Field </w:t>
      </w:r>
      <w:r>
        <w:t>A data element in a file.</w:t>
      </w:r>
    </w:p>
    <w:p w14:paraId="5EF682AC" w14:textId="77777777" w:rsidR="008D1EB1" w:rsidRDefault="008D1EB1">
      <w:pPr>
        <w:pStyle w:val="BodyText"/>
        <w:spacing w:before="10"/>
      </w:pPr>
    </w:p>
    <w:p w14:paraId="31FFEB2F" w14:textId="77777777" w:rsidR="008D1EB1" w:rsidRDefault="004C0D40">
      <w:pPr>
        <w:pStyle w:val="BodyText"/>
        <w:spacing w:before="1" w:line="242" w:lineRule="auto"/>
        <w:ind w:left="580" w:right="1040" w:hanging="360"/>
      </w:pPr>
      <w:r>
        <w:rPr>
          <w:b/>
        </w:rPr>
        <w:t xml:space="preserve">File </w:t>
      </w:r>
      <w:r>
        <w:t>The M construct in which data is stored for retrieval at a later time. A computer record of related</w:t>
      </w:r>
      <w:r>
        <w:rPr>
          <w:spacing w:val="-1"/>
        </w:rPr>
        <w:t xml:space="preserve"> </w:t>
      </w:r>
      <w:r>
        <w:t>information.</w:t>
      </w:r>
    </w:p>
    <w:p w14:paraId="41EE36BA" w14:textId="77777777" w:rsidR="008D1EB1" w:rsidRDefault="008D1EB1">
      <w:pPr>
        <w:pStyle w:val="BodyText"/>
        <w:spacing w:before="8"/>
      </w:pPr>
    </w:p>
    <w:p w14:paraId="6AB65070" w14:textId="77777777" w:rsidR="008D1EB1" w:rsidRDefault="004C0D40">
      <w:pPr>
        <w:pStyle w:val="BodyText"/>
        <w:spacing w:before="1" w:line="242" w:lineRule="auto"/>
        <w:ind w:left="580" w:right="856" w:hanging="360"/>
      </w:pPr>
      <w:r>
        <w:rPr>
          <w:b/>
        </w:rPr>
        <w:t xml:space="preserve">File Manager or FileMan </w:t>
      </w:r>
      <w:r>
        <w:t>Within this manual, FileManager or FileMan is a reference to VA FileMan. FileMan is a set of M routines used to enter, edit, print, and sort/search related data in a file, a database.</w:t>
      </w:r>
    </w:p>
    <w:p w14:paraId="6F38D4D7" w14:textId="77777777" w:rsidR="008D1EB1" w:rsidRDefault="008D1EB1">
      <w:pPr>
        <w:pStyle w:val="BodyText"/>
        <w:spacing w:before="9"/>
      </w:pPr>
    </w:p>
    <w:p w14:paraId="724A3B7B" w14:textId="77777777" w:rsidR="008D1EB1" w:rsidRDefault="004C0D40">
      <w:pPr>
        <w:ind w:left="220"/>
        <w:rPr>
          <w:sz w:val="24"/>
        </w:rPr>
      </w:pPr>
      <w:r>
        <w:rPr>
          <w:b/>
          <w:sz w:val="24"/>
        </w:rPr>
        <w:t xml:space="preserve">File Server </w:t>
      </w:r>
      <w:r>
        <w:rPr>
          <w:sz w:val="24"/>
        </w:rPr>
        <w:t>A machine where shared software is stored.</w:t>
      </w:r>
    </w:p>
    <w:p w14:paraId="24D8D5CC" w14:textId="77777777" w:rsidR="008D1EB1" w:rsidRDefault="008D1EB1">
      <w:pPr>
        <w:pStyle w:val="BodyText"/>
        <w:rPr>
          <w:sz w:val="25"/>
        </w:rPr>
      </w:pPr>
    </w:p>
    <w:p w14:paraId="2D8EAD2E" w14:textId="77777777" w:rsidR="008D1EB1" w:rsidRDefault="004C0D40">
      <w:pPr>
        <w:pStyle w:val="BodyText"/>
        <w:ind w:left="220"/>
      </w:pPr>
      <w:r>
        <w:rPr>
          <w:b/>
        </w:rPr>
        <w:t xml:space="preserve">Gateway </w:t>
      </w:r>
      <w:r>
        <w:t>The software that performs background processing for Clinical Procedures.</w:t>
      </w:r>
    </w:p>
    <w:p w14:paraId="55968EC8" w14:textId="77777777" w:rsidR="008D1EB1" w:rsidRDefault="004C0D40">
      <w:pPr>
        <w:pStyle w:val="BodyText"/>
        <w:spacing w:before="218" w:line="242" w:lineRule="auto"/>
        <w:ind w:left="580" w:right="1432" w:hanging="360"/>
      </w:pPr>
      <w:r>
        <w:rPr>
          <w:b/>
        </w:rPr>
        <w:t xml:space="preserve">GUI </w:t>
      </w:r>
      <w:r>
        <w:t>Graphical User Interface – a Windows interface that uses pull-down menus, icons, pointer devices, and other metaphor-type elements that make a computer program, easier to use and that allows multi-processing (more than one window or process available at once).</w:t>
      </w:r>
    </w:p>
    <w:p w14:paraId="0BF07D07" w14:textId="77777777" w:rsidR="008D1EB1" w:rsidRDefault="008D1EB1">
      <w:pPr>
        <w:pStyle w:val="BodyText"/>
        <w:spacing w:before="11"/>
      </w:pPr>
    </w:p>
    <w:p w14:paraId="23F93E60" w14:textId="77777777" w:rsidR="008D1EB1" w:rsidRDefault="004C0D40">
      <w:pPr>
        <w:pStyle w:val="BodyText"/>
        <w:spacing w:line="242" w:lineRule="auto"/>
        <w:ind w:left="579" w:right="839" w:hanging="360"/>
      </w:pPr>
      <w:r>
        <w:rPr>
          <w:b/>
        </w:rPr>
        <w:t xml:space="preserve">Interpreter </w:t>
      </w:r>
      <w:r>
        <w:t>Interpreter is a user role exported with USR*1*19 to support the Clinical Procedures Class.  The role of the Interpreter is to interpret the findings or results of a clinical procedure. 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w:t>
      </w:r>
    </w:p>
    <w:p w14:paraId="2BDAB1A2" w14:textId="77777777" w:rsidR="008D1EB1" w:rsidRDefault="008D1EB1">
      <w:pPr>
        <w:pStyle w:val="BodyText"/>
        <w:spacing w:before="2"/>
        <w:rPr>
          <w:sz w:val="25"/>
        </w:rPr>
      </w:pPr>
    </w:p>
    <w:p w14:paraId="7FDD55A3" w14:textId="77777777" w:rsidR="008D1EB1" w:rsidRDefault="004C0D40">
      <w:pPr>
        <w:pStyle w:val="BodyText"/>
        <w:spacing w:before="1"/>
        <w:ind w:left="220"/>
      </w:pPr>
      <w:r>
        <w:rPr>
          <w:b/>
        </w:rPr>
        <w:t xml:space="preserve">IRMS </w:t>
      </w:r>
      <w:r>
        <w:t>Information Resource Management Service.</w:t>
      </w:r>
    </w:p>
    <w:p w14:paraId="692B3A7C" w14:textId="77777777" w:rsidR="008D1EB1" w:rsidRDefault="008D1EB1">
      <w:pPr>
        <w:pStyle w:val="BodyText"/>
        <w:spacing w:before="10"/>
      </w:pPr>
    </w:p>
    <w:p w14:paraId="3A6F9305" w14:textId="77777777" w:rsidR="008D1EB1" w:rsidRDefault="004C0D40">
      <w:pPr>
        <w:pStyle w:val="BodyText"/>
        <w:spacing w:line="242" w:lineRule="auto"/>
        <w:ind w:left="580" w:right="1040" w:hanging="360"/>
      </w:pPr>
      <w:r>
        <w:rPr>
          <w:b/>
        </w:rPr>
        <w:t xml:space="preserve">Kernel </w:t>
      </w:r>
      <w:r>
        <w:t>A set of software utilities. These utilities provide data processing support for the application packages developed within the VA. They are also tools used in configuring the local computer site to meet the particular needs of the hospital. The components of this</w:t>
      </w:r>
    </w:p>
    <w:p w14:paraId="6567F6D6" w14:textId="77777777" w:rsidR="008D1EB1" w:rsidRDefault="008D1EB1">
      <w:pPr>
        <w:spacing w:line="242" w:lineRule="auto"/>
        <w:sectPr w:rsidR="008D1EB1">
          <w:footerReference w:type="even" r:id="rId140"/>
          <w:footerReference w:type="default" r:id="rId141"/>
          <w:pgSz w:w="12240" w:h="15840"/>
          <w:pgMar w:top="940" w:right="620" w:bottom="1160" w:left="1220" w:header="730" w:footer="964" w:gutter="0"/>
          <w:pgNumType w:start="3"/>
          <w:cols w:space="720"/>
        </w:sectPr>
      </w:pPr>
    </w:p>
    <w:p w14:paraId="60756FA5" w14:textId="77777777" w:rsidR="008D1EB1" w:rsidRDefault="008D1EB1">
      <w:pPr>
        <w:pStyle w:val="BodyText"/>
        <w:rPr>
          <w:sz w:val="20"/>
        </w:rPr>
      </w:pPr>
    </w:p>
    <w:p w14:paraId="1448E91B" w14:textId="77777777" w:rsidR="008D1EB1" w:rsidRDefault="008D1EB1">
      <w:pPr>
        <w:pStyle w:val="BodyText"/>
        <w:spacing w:before="6"/>
        <w:rPr>
          <w:sz w:val="22"/>
        </w:rPr>
      </w:pPr>
    </w:p>
    <w:p w14:paraId="4C237452" w14:textId="77777777" w:rsidR="008D1EB1" w:rsidRDefault="004C0D40">
      <w:pPr>
        <w:pStyle w:val="BodyText"/>
        <w:spacing w:before="1" w:line="242" w:lineRule="auto"/>
        <w:ind w:left="580" w:right="902"/>
      </w:pPr>
      <w:r>
        <w:t>operating system include: MenuMan, TaskMan, Device Handler, Log-on/Security, and other specialized routines.</w:t>
      </w:r>
    </w:p>
    <w:p w14:paraId="07323A85" w14:textId="77777777" w:rsidR="008D1EB1" w:rsidRDefault="008D1EB1">
      <w:pPr>
        <w:pStyle w:val="BodyText"/>
        <w:spacing w:before="8"/>
      </w:pPr>
    </w:p>
    <w:p w14:paraId="2CFBB3CB" w14:textId="77777777" w:rsidR="008D1EB1" w:rsidRDefault="004C0D40">
      <w:pPr>
        <w:pStyle w:val="BodyText"/>
        <w:spacing w:line="242" w:lineRule="auto"/>
        <w:ind w:left="580" w:right="1295" w:hanging="360"/>
      </w:pPr>
      <w:r>
        <w:rPr>
          <w:b/>
        </w:rPr>
        <w:t xml:space="preserve">M </w:t>
      </w:r>
      <w:r>
        <w:t>Formerly known as MUMPS or the Massachusetts (General Hospital) Utility Multi- Programming System. This is the programming language used to write all VistA applications.</w:t>
      </w:r>
    </w:p>
    <w:p w14:paraId="4F2D446B" w14:textId="77777777" w:rsidR="008D1EB1" w:rsidRDefault="008D1EB1">
      <w:pPr>
        <w:pStyle w:val="BodyText"/>
        <w:spacing w:before="10"/>
      </w:pPr>
    </w:p>
    <w:p w14:paraId="16A69643" w14:textId="77777777" w:rsidR="008D1EB1" w:rsidRDefault="004C0D40">
      <w:pPr>
        <w:pStyle w:val="BodyText"/>
        <w:spacing w:line="242" w:lineRule="auto"/>
        <w:ind w:left="580" w:right="1295" w:hanging="360"/>
      </w:pPr>
      <w:r>
        <w:rPr>
          <w:b/>
        </w:rPr>
        <w:t xml:space="preserve">Menu </w:t>
      </w:r>
      <w:r>
        <w:t>A set of options or functions available to users for editing, formatting, generating reports, etc.</w:t>
      </w:r>
    </w:p>
    <w:p w14:paraId="0FDF5691" w14:textId="77777777" w:rsidR="008D1EB1" w:rsidRDefault="008D1EB1">
      <w:pPr>
        <w:pStyle w:val="BodyText"/>
        <w:spacing w:before="9"/>
      </w:pPr>
    </w:p>
    <w:p w14:paraId="0608C46F" w14:textId="77777777" w:rsidR="008D1EB1" w:rsidRDefault="004C0D40">
      <w:pPr>
        <w:pStyle w:val="BodyText"/>
        <w:ind w:left="220"/>
      </w:pPr>
      <w:r>
        <w:rPr>
          <w:b/>
        </w:rPr>
        <w:t xml:space="preserve">Modality </w:t>
      </w:r>
      <w:r>
        <w:t>Another name for a medical instrument.</w:t>
      </w:r>
    </w:p>
    <w:p w14:paraId="19647BF1" w14:textId="77777777" w:rsidR="008D1EB1" w:rsidRDefault="008D1EB1">
      <w:pPr>
        <w:pStyle w:val="BodyText"/>
        <w:spacing w:before="11"/>
      </w:pPr>
    </w:p>
    <w:p w14:paraId="3EF38712" w14:textId="77777777" w:rsidR="008D1EB1" w:rsidRDefault="004C0D40">
      <w:pPr>
        <w:pStyle w:val="BodyText"/>
        <w:spacing w:line="242" w:lineRule="auto"/>
        <w:ind w:left="580" w:right="908" w:hanging="360"/>
      </w:pPr>
      <w:r>
        <w:rPr>
          <w:b/>
        </w:rPr>
        <w:t xml:space="preserve">Module </w:t>
      </w:r>
      <w:r>
        <w:t>A component of a software application that covers a single topic or a small section of a broad topic.</w:t>
      </w:r>
    </w:p>
    <w:p w14:paraId="1F91920F" w14:textId="77777777" w:rsidR="008D1EB1" w:rsidRDefault="008D1EB1">
      <w:pPr>
        <w:pStyle w:val="BodyText"/>
        <w:spacing w:before="9"/>
      </w:pPr>
    </w:p>
    <w:p w14:paraId="2E9D1F18" w14:textId="77777777" w:rsidR="008D1EB1" w:rsidRDefault="004C0D40">
      <w:pPr>
        <w:pStyle w:val="BodyText"/>
        <w:spacing w:line="242" w:lineRule="auto"/>
        <w:ind w:left="579" w:right="1040" w:hanging="360"/>
      </w:pPr>
      <w:r>
        <w:rPr>
          <w:b/>
        </w:rPr>
        <w:t xml:space="preserve">Namespace </w:t>
      </w:r>
      <w:r>
        <w:t>A naming convention followed in the VA to identify various applications and to avoid duplication. It is used as a prefix for all routines and globals used by the application.</w:t>
      </w:r>
    </w:p>
    <w:p w14:paraId="5CBEA6CC" w14:textId="77777777" w:rsidR="008D1EB1" w:rsidRDefault="008D1EB1">
      <w:pPr>
        <w:pStyle w:val="BodyText"/>
        <w:spacing w:before="9"/>
      </w:pPr>
    </w:p>
    <w:p w14:paraId="1911BA1A" w14:textId="77777777" w:rsidR="008D1EB1" w:rsidRDefault="004C0D40">
      <w:pPr>
        <w:ind w:left="220"/>
        <w:rPr>
          <w:sz w:val="24"/>
        </w:rPr>
      </w:pPr>
      <w:r>
        <w:rPr>
          <w:b/>
          <w:sz w:val="24"/>
        </w:rPr>
        <w:t xml:space="preserve">Network Server Share </w:t>
      </w:r>
      <w:r>
        <w:rPr>
          <w:sz w:val="24"/>
        </w:rPr>
        <w:t>A machine that is located on the network where shared files are stored.</w:t>
      </w:r>
    </w:p>
    <w:p w14:paraId="581D30B0" w14:textId="77777777" w:rsidR="008D1EB1" w:rsidRDefault="008D1EB1">
      <w:pPr>
        <w:pStyle w:val="BodyText"/>
        <w:spacing w:before="11"/>
      </w:pPr>
    </w:p>
    <w:p w14:paraId="72E1C772" w14:textId="77777777" w:rsidR="008D1EB1" w:rsidRDefault="004C0D40">
      <w:pPr>
        <w:pStyle w:val="BodyText"/>
        <w:ind w:left="220"/>
      </w:pPr>
      <w:r>
        <w:rPr>
          <w:b/>
        </w:rPr>
        <w:t xml:space="preserve">Notebook </w:t>
      </w:r>
      <w:r>
        <w:t>This term refers to a GUI screen containing several tabs or pages.</w:t>
      </w:r>
    </w:p>
    <w:p w14:paraId="5AAD55C0" w14:textId="77777777" w:rsidR="008D1EB1" w:rsidRDefault="008D1EB1">
      <w:pPr>
        <w:pStyle w:val="BodyText"/>
        <w:spacing w:before="10"/>
      </w:pPr>
    </w:p>
    <w:p w14:paraId="46BF91F9" w14:textId="77777777" w:rsidR="008D1EB1" w:rsidRDefault="004C0D40">
      <w:pPr>
        <w:pStyle w:val="BodyText"/>
        <w:spacing w:before="1" w:line="242" w:lineRule="auto"/>
        <w:ind w:left="580" w:right="1295" w:hanging="360"/>
      </w:pPr>
      <w:r>
        <w:rPr>
          <w:b/>
        </w:rPr>
        <w:t xml:space="preserve">Option </w:t>
      </w:r>
      <w:r>
        <w:t>A functionality that is invoked by the user. The information defined in the option is used to drive the menu system. Options are created, associated with others on menus, or given entry/exit actions.</w:t>
      </w:r>
    </w:p>
    <w:p w14:paraId="3E4FD486" w14:textId="77777777" w:rsidR="008D1EB1" w:rsidRDefault="008D1EB1">
      <w:pPr>
        <w:pStyle w:val="BodyText"/>
        <w:spacing w:before="9"/>
      </w:pPr>
    </w:p>
    <w:p w14:paraId="1798F512" w14:textId="77777777" w:rsidR="008D1EB1" w:rsidRDefault="004C0D40">
      <w:pPr>
        <w:pStyle w:val="BodyText"/>
        <w:spacing w:before="1"/>
        <w:ind w:left="220"/>
      </w:pPr>
      <w:r>
        <w:rPr>
          <w:b/>
        </w:rPr>
        <w:t xml:space="preserve">Package </w:t>
      </w:r>
      <w:r>
        <w:t>Otherwise known as an application.</w:t>
      </w:r>
    </w:p>
    <w:p w14:paraId="61FE6597" w14:textId="77777777" w:rsidR="008D1EB1" w:rsidRDefault="008D1EB1">
      <w:pPr>
        <w:pStyle w:val="BodyText"/>
        <w:spacing w:before="10"/>
      </w:pPr>
    </w:p>
    <w:p w14:paraId="778C3894" w14:textId="77777777" w:rsidR="008D1EB1" w:rsidRDefault="004C0D40">
      <w:pPr>
        <w:pStyle w:val="BodyText"/>
        <w:ind w:left="220"/>
      </w:pPr>
      <w:r>
        <w:rPr>
          <w:b/>
        </w:rPr>
        <w:t xml:space="preserve">Page </w:t>
      </w:r>
      <w:r>
        <w:t>This term refers to a tab on a GUI screen or notebook.</w:t>
      </w:r>
    </w:p>
    <w:p w14:paraId="59638717" w14:textId="77777777" w:rsidR="008D1EB1" w:rsidRDefault="008D1EB1">
      <w:pPr>
        <w:pStyle w:val="BodyText"/>
        <w:spacing w:before="11"/>
      </w:pPr>
    </w:p>
    <w:p w14:paraId="5A426AF9" w14:textId="77777777" w:rsidR="008D1EB1" w:rsidRDefault="004C0D40">
      <w:pPr>
        <w:pStyle w:val="BodyText"/>
        <w:spacing w:line="242" w:lineRule="auto"/>
        <w:ind w:left="580" w:right="1295" w:hanging="360"/>
      </w:pPr>
      <w:r>
        <w:rPr>
          <w:b/>
        </w:rPr>
        <w:t xml:space="preserve">Password </w:t>
      </w:r>
      <w:r>
        <w:t>A protected word or string of characters that identifies or authenticates a user, a specific resource, or an access type (synonymous with Verify Code).</w:t>
      </w:r>
    </w:p>
    <w:p w14:paraId="410EC8B2" w14:textId="77777777" w:rsidR="008D1EB1" w:rsidRDefault="008D1EB1">
      <w:pPr>
        <w:pStyle w:val="BodyText"/>
        <w:spacing w:before="9"/>
      </w:pPr>
    </w:p>
    <w:p w14:paraId="6F362044" w14:textId="77777777" w:rsidR="008D1EB1" w:rsidRDefault="004C0D40">
      <w:pPr>
        <w:pStyle w:val="BodyText"/>
        <w:spacing w:line="242" w:lineRule="auto"/>
        <w:ind w:left="580" w:right="1295" w:hanging="360"/>
      </w:pPr>
      <w:r>
        <w:rPr>
          <w:b/>
        </w:rPr>
        <w:t xml:space="preserve">Pointer </w:t>
      </w:r>
      <w:r>
        <w:t>A special data type of VA FileMan that takes its value from another file. This is a method of joining files together and avoiding duplication of information.</w:t>
      </w:r>
    </w:p>
    <w:p w14:paraId="0A80B51C" w14:textId="77777777" w:rsidR="008D1EB1" w:rsidRDefault="008D1EB1">
      <w:pPr>
        <w:pStyle w:val="BodyText"/>
        <w:spacing w:before="9"/>
      </w:pPr>
    </w:p>
    <w:p w14:paraId="06B0B5F0" w14:textId="77777777" w:rsidR="008D1EB1" w:rsidRDefault="004C0D40">
      <w:pPr>
        <w:pStyle w:val="BodyText"/>
        <w:spacing w:line="242" w:lineRule="auto"/>
        <w:ind w:left="580" w:right="1295" w:hanging="360"/>
      </w:pPr>
      <w:r>
        <w:rPr>
          <w:b/>
        </w:rPr>
        <w:t xml:space="preserve">Procedure Request </w:t>
      </w:r>
      <w:r>
        <w:t>Any procedure (EKG, Stress Test, etc.) which may be ordered from another service/specialty without first requiring formal consultation.</w:t>
      </w:r>
    </w:p>
    <w:p w14:paraId="44406598" w14:textId="77777777" w:rsidR="008D1EB1" w:rsidRDefault="008D1EB1">
      <w:pPr>
        <w:pStyle w:val="BodyText"/>
        <w:spacing w:before="9"/>
      </w:pPr>
    </w:p>
    <w:p w14:paraId="758654E7" w14:textId="77777777" w:rsidR="008D1EB1" w:rsidRDefault="004C0D40">
      <w:pPr>
        <w:pStyle w:val="BodyText"/>
        <w:spacing w:line="242" w:lineRule="auto"/>
        <w:ind w:left="580" w:right="908" w:hanging="360"/>
      </w:pPr>
      <w:r>
        <w:rPr>
          <w:b/>
        </w:rPr>
        <w:t xml:space="preserve">Queuing </w:t>
      </w:r>
      <w:r>
        <w:t>The scheduling of a process/task to occur at a later time.  Queuing is normally done if a task uses up a lot of computer</w:t>
      </w:r>
      <w:r>
        <w:rPr>
          <w:spacing w:val="-1"/>
        </w:rPr>
        <w:t xml:space="preserve"> </w:t>
      </w:r>
      <w:r>
        <w:t>resources.</w:t>
      </w:r>
    </w:p>
    <w:p w14:paraId="3D741635" w14:textId="77777777" w:rsidR="008D1EB1" w:rsidRDefault="008D1EB1">
      <w:pPr>
        <w:pStyle w:val="BodyText"/>
        <w:spacing w:before="9"/>
      </w:pPr>
    </w:p>
    <w:p w14:paraId="2984C580" w14:textId="77777777" w:rsidR="008D1EB1" w:rsidRDefault="004C0D40">
      <w:pPr>
        <w:pStyle w:val="BodyText"/>
        <w:spacing w:line="242" w:lineRule="auto"/>
        <w:ind w:left="580" w:right="849" w:hanging="360"/>
      </w:pPr>
      <w:r>
        <w:rPr>
          <w:b/>
        </w:rPr>
        <w:t xml:space="preserve">Result </w:t>
      </w:r>
      <w:r>
        <w:t>A consequence of an order. Refers to evaluation or status results. When you use the Complete Request (CT) action on a consult or request, you are transferred to TIU to enter the results.</w:t>
      </w:r>
    </w:p>
    <w:p w14:paraId="65997599" w14:textId="77777777" w:rsidR="008D1EB1" w:rsidRDefault="008D1EB1">
      <w:pPr>
        <w:spacing w:line="242" w:lineRule="auto"/>
        <w:sectPr w:rsidR="008D1EB1">
          <w:pgSz w:w="12240" w:h="15840"/>
          <w:pgMar w:top="940" w:right="620" w:bottom="1160" w:left="1220" w:header="730" w:footer="964" w:gutter="0"/>
          <w:cols w:space="720"/>
        </w:sectPr>
      </w:pPr>
    </w:p>
    <w:p w14:paraId="4B414DF7" w14:textId="77777777" w:rsidR="008D1EB1" w:rsidRDefault="008D1EB1">
      <w:pPr>
        <w:pStyle w:val="BodyText"/>
        <w:rPr>
          <w:sz w:val="20"/>
        </w:rPr>
      </w:pPr>
    </w:p>
    <w:p w14:paraId="2358DF57" w14:textId="77777777" w:rsidR="008D1EB1" w:rsidRDefault="008D1EB1">
      <w:pPr>
        <w:pStyle w:val="BodyText"/>
        <w:spacing w:before="10"/>
        <w:rPr>
          <w:sz w:val="22"/>
        </w:rPr>
      </w:pPr>
    </w:p>
    <w:p w14:paraId="237CC195" w14:textId="77777777" w:rsidR="008D1EB1" w:rsidRDefault="004C0D40">
      <w:pPr>
        <w:pStyle w:val="BodyText"/>
        <w:spacing w:line="242" w:lineRule="auto"/>
        <w:ind w:left="580" w:right="1295" w:hanging="360"/>
      </w:pPr>
      <w:r>
        <w:rPr>
          <w:b/>
        </w:rPr>
        <w:t xml:space="preserve">Security Key </w:t>
      </w:r>
      <w:r>
        <w:t>A function which unlocks specific options and makes them accessible to an authorized user.</w:t>
      </w:r>
    </w:p>
    <w:p w14:paraId="041B34B8" w14:textId="77777777" w:rsidR="008D1EB1" w:rsidRDefault="008D1EB1">
      <w:pPr>
        <w:pStyle w:val="BodyText"/>
        <w:spacing w:before="9"/>
      </w:pPr>
    </w:p>
    <w:p w14:paraId="22C2242D" w14:textId="77777777" w:rsidR="008D1EB1" w:rsidRDefault="004C0D40">
      <w:pPr>
        <w:pStyle w:val="BodyText"/>
        <w:spacing w:line="242" w:lineRule="auto"/>
        <w:ind w:left="580" w:right="1295" w:hanging="360"/>
      </w:pPr>
      <w:r>
        <w:rPr>
          <w:b/>
        </w:rPr>
        <w:t xml:space="preserve">Sensitive Information </w:t>
      </w:r>
      <w:r>
        <w:t>Any information which requires a degree of protection and which should be made available only to authorized users.</w:t>
      </w:r>
    </w:p>
    <w:p w14:paraId="0CF2A812" w14:textId="77777777" w:rsidR="008D1EB1" w:rsidRDefault="008D1EB1">
      <w:pPr>
        <w:pStyle w:val="BodyText"/>
        <w:spacing w:before="9"/>
      </w:pPr>
    </w:p>
    <w:p w14:paraId="54266639" w14:textId="77777777" w:rsidR="008D1EB1" w:rsidRDefault="004C0D40">
      <w:pPr>
        <w:pStyle w:val="BodyText"/>
        <w:spacing w:line="242" w:lineRule="auto"/>
        <w:ind w:left="580" w:right="1040" w:hanging="360"/>
      </w:pPr>
      <w:r>
        <w:rPr>
          <w:b/>
        </w:rPr>
        <w:t xml:space="preserve">Site Configurable </w:t>
      </w:r>
      <w:r>
        <w:t>A term used to refer to features in the system that can be modified to meet the needs of each site.</w:t>
      </w:r>
    </w:p>
    <w:p w14:paraId="602C6E93" w14:textId="77777777" w:rsidR="008D1EB1" w:rsidRDefault="008D1EB1">
      <w:pPr>
        <w:pStyle w:val="BodyText"/>
        <w:spacing w:before="9"/>
      </w:pPr>
    </w:p>
    <w:p w14:paraId="239ADD63" w14:textId="77777777" w:rsidR="008D1EB1" w:rsidRDefault="004C0D40">
      <w:pPr>
        <w:pStyle w:val="BodyText"/>
        <w:ind w:left="220"/>
      </w:pPr>
      <w:r>
        <w:rPr>
          <w:b/>
        </w:rPr>
        <w:t xml:space="preserve">Software </w:t>
      </w:r>
      <w:r>
        <w:t>A generic term referring to a related set of computer programs.</w:t>
      </w:r>
    </w:p>
    <w:p w14:paraId="072BEC98" w14:textId="77777777" w:rsidR="008D1EB1" w:rsidRDefault="008D1EB1">
      <w:pPr>
        <w:pStyle w:val="BodyText"/>
        <w:spacing w:before="11"/>
      </w:pPr>
    </w:p>
    <w:p w14:paraId="3B203D97" w14:textId="77777777" w:rsidR="008D1EB1" w:rsidRDefault="004C0D40">
      <w:pPr>
        <w:pStyle w:val="BodyText"/>
        <w:spacing w:line="242" w:lineRule="auto"/>
        <w:ind w:left="580" w:right="1040" w:hanging="360"/>
      </w:pPr>
      <w:r>
        <w:rPr>
          <w:b/>
        </w:rPr>
        <w:t xml:space="preserve">Status Symbols </w:t>
      </w:r>
      <w:r>
        <w:t>Codes used in order entry and Consults displays to designate the status of the order.</w:t>
      </w:r>
    </w:p>
    <w:p w14:paraId="5EE79070" w14:textId="77777777" w:rsidR="008D1EB1" w:rsidRDefault="008D1EB1">
      <w:pPr>
        <w:pStyle w:val="BodyText"/>
        <w:spacing w:before="9"/>
      </w:pPr>
    </w:p>
    <w:p w14:paraId="749CF692" w14:textId="77777777" w:rsidR="008D1EB1" w:rsidRDefault="004C0D40">
      <w:pPr>
        <w:ind w:left="220"/>
        <w:rPr>
          <w:sz w:val="24"/>
        </w:rPr>
      </w:pPr>
      <w:r>
        <w:rPr>
          <w:b/>
          <w:sz w:val="24"/>
        </w:rPr>
        <w:t xml:space="preserve">Study </w:t>
      </w:r>
      <w:r>
        <w:rPr>
          <w:sz w:val="24"/>
        </w:rPr>
        <w:t>See CP Study.</w:t>
      </w:r>
    </w:p>
    <w:p w14:paraId="44AC2FBB" w14:textId="77777777" w:rsidR="008D1EB1" w:rsidRDefault="008D1EB1">
      <w:pPr>
        <w:pStyle w:val="BodyText"/>
        <w:spacing w:before="10"/>
      </w:pPr>
    </w:p>
    <w:p w14:paraId="1CAFF9F8" w14:textId="77777777" w:rsidR="008D1EB1" w:rsidRDefault="004C0D40">
      <w:pPr>
        <w:pStyle w:val="BodyText"/>
        <w:spacing w:before="1" w:line="242" w:lineRule="auto"/>
        <w:ind w:left="580" w:right="1040" w:hanging="360"/>
      </w:pPr>
      <w:r>
        <w:rPr>
          <w:b/>
        </w:rPr>
        <w:t xml:space="preserve">Task Manager or TaskMan </w:t>
      </w:r>
      <w:r>
        <w:t>A part of Kernel which allows programs or functions to begin at specified times or when devices become available. See Queuing.</w:t>
      </w:r>
    </w:p>
    <w:p w14:paraId="26155B30" w14:textId="77777777" w:rsidR="008D1EB1" w:rsidRDefault="008D1EB1">
      <w:pPr>
        <w:pStyle w:val="BodyText"/>
        <w:spacing w:before="8"/>
      </w:pPr>
    </w:p>
    <w:p w14:paraId="1C580DD7" w14:textId="77777777" w:rsidR="008D1EB1" w:rsidRDefault="004C0D40">
      <w:pPr>
        <w:pStyle w:val="BodyText"/>
        <w:spacing w:before="1" w:line="242" w:lineRule="auto"/>
        <w:ind w:left="580" w:right="1040" w:hanging="360"/>
      </w:pPr>
      <w:r>
        <w:rPr>
          <w:b/>
        </w:rPr>
        <w:t xml:space="preserve">Title </w:t>
      </w:r>
      <w:r>
        <w:t>Titles are definitions for documents. They store the behavior of the documents which use them.</w:t>
      </w:r>
    </w:p>
    <w:p w14:paraId="7917BCEE" w14:textId="77777777" w:rsidR="008D1EB1" w:rsidRDefault="008D1EB1">
      <w:pPr>
        <w:pStyle w:val="BodyText"/>
        <w:spacing w:before="8"/>
      </w:pPr>
    </w:p>
    <w:p w14:paraId="1EB7EFC6" w14:textId="77777777" w:rsidR="008D1EB1" w:rsidRDefault="004C0D40">
      <w:pPr>
        <w:pStyle w:val="BodyText"/>
        <w:spacing w:before="1"/>
        <w:ind w:left="220"/>
      </w:pPr>
      <w:r>
        <w:rPr>
          <w:b/>
        </w:rPr>
        <w:t xml:space="preserve">TIU </w:t>
      </w:r>
      <w:r>
        <w:t>Text Integration Utilities.</w:t>
      </w:r>
    </w:p>
    <w:p w14:paraId="11763568" w14:textId="77777777" w:rsidR="008D1EB1" w:rsidRDefault="008D1EB1">
      <w:pPr>
        <w:pStyle w:val="BodyText"/>
        <w:spacing w:before="10"/>
      </w:pPr>
    </w:p>
    <w:p w14:paraId="7EEB8C47" w14:textId="77777777" w:rsidR="008D1EB1" w:rsidRDefault="004C0D40">
      <w:pPr>
        <w:pStyle w:val="BodyText"/>
        <w:ind w:left="220"/>
      </w:pPr>
      <w:r>
        <w:rPr>
          <w:b/>
        </w:rPr>
        <w:t xml:space="preserve">User </w:t>
      </w:r>
      <w:r>
        <w:t>A person who enters and/or retrieves data in a system.</w:t>
      </w:r>
    </w:p>
    <w:p w14:paraId="2D717428" w14:textId="77777777" w:rsidR="008D1EB1" w:rsidRDefault="008D1EB1">
      <w:pPr>
        <w:pStyle w:val="BodyText"/>
        <w:rPr>
          <w:sz w:val="25"/>
        </w:rPr>
      </w:pPr>
    </w:p>
    <w:p w14:paraId="7481FFD0" w14:textId="77777777" w:rsidR="008D1EB1" w:rsidRDefault="004C0D40">
      <w:pPr>
        <w:pStyle w:val="BodyText"/>
        <w:spacing w:line="242" w:lineRule="auto"/>
        <w:ind w:left="580" w:right="994" w:hanging="360"/>
      </w:pPr>
      <w:r>
        <w:rPr>
          <w:b/>
        </w:rPr>
        <w:t xml:space="preserve">User Class </w:t>
      </w:r>
      <w:r>
        <w:t>User Classes are the basic components of the User Class hierarchy of ASU (Authorization/Subscription Utility) which allows sites to designate who is authorized to do what to documents or other clinical entities.</w:t>
      </w:r>
    </w:p>
    <w:p w14:paraId="3A3FD43C" w14:textId="77777777" w:rsidR="008D1EB1" w:rsidRDefault="008D1EB1">
      <w:pPr>
        <w:pStyle w:val="BodyText"/>
        <w:spacing w:before="9"/>
      </w:pPr>
    </w:p>
    <w:p w14:paraId="3DBDDD6F" w14:textId="77777777" w:rsidR="008D1EB1" w:rsidRDefault="004C0D40">
      <w:pPr>
        <w:pStyle w:val="BodyText"/>
        <w:spacing w:before="1" w:line="242" w:lineRule="auto"/>
        <w:ind w:left="580" w:right="1040" w:hanging="360"/>
      </w:pPr>
      <w:r>
        <w:rPr>
          <w:b/>
        </w:rPr>
        <w:t xml:space="preserve">User Role </w:t>
      </w:r>
      <w:r>
        <w:t>User Role identifies the role of the user with respect to the document in question, such as Author/Dictator, Expected Signer, Expected Cosigner, Attending Physician, etc..</w:t>
      </w:r>
    </w:p>
    <w:p w14:paraId="37E4CAC9" w14:textId="77777777" w:rsidR="008D1EB1" w:rsidRDefault="008D1EB1">
      <w:pPr>
        <w:pStyle w:val="BodyText"/>
        <w:spacing w:before="8"/>
      </w:pPr>
    </w:p>
    <w:p w14:paraId="5F44443B" w14:textId="77777777" w:rsidR="008D1EB1" w:rsidRDefault="004C0D40">
      <w:pPr>
        <w:pStyle w:val="BodyText"/>
        <w:spacing w:line="242" w:lineRule="auto"/>
        <w:ind w:left="580" w:right="1040" w:hanging="360"/>
      </w:pPr>
      <w:r>
        <w:rPr>
          <w:b/>
        </w:rPr>
        <w:t xml:space="preserve">Verify Code </w:t>
      </w:r>
      <w:r>
        <w:t>A unique security code which serves as a second level of security access. Use of this code is site specific; sometimes used interchangeably with a password.</w:t>
      </w:r>
    </w:p>
    <w:p w14:paraId="58FA62A6" w14:textId="77777777" w:rsidR="008D1EB1" w:rsidRDefault="008D1EB1">
      <w:pPr>
        <w:pStyle w:val="BodyText"/>
        <w:spacing w:before="9"/>
      </w:pPr>
    </w:p>
    <w:p w14:paraId="18A764A1" w14:textId="77777777" w:rsidR="008D1EB1" w:rsidRDefault="004C0D40">
      <w:pPr>
        <w:pStyle w:val="BodyText"/>
        <w:ind w:left="220"/>
      </w:pPr>
      <w:r>
        <w:rPr>
          <w:b/>
        </w:rPr>
        <w:t xml:space="preserve">VistA </w:t>
      </w:r>
      <w:r>
        <w:t>Veterans Health Information Systems and Technology Architecture.</w:t>
      </w:r>
    </w:p>
    <w:p w14:paraId="68CC44A9" w14:textId="77777777" w:rsidR="008D1EB1" w:rsidRDefault="008D1EB1">
      <w:pPr>
        <w:sectPr w:rsidR="008D1EB1">
          <w:pgSz w:w="12240" w:h="15840"/>
          <w:pgMar w:top="940" w:right="620" w:bottom="1160" w:left="1220" w:header="730" w:footer="964" w:gutter="0"/>
          <w:cols w:space="720"/>
        </w:sectPr>
      </w:pPr>
    </w:p>
    <w:p w14:paraId="7F72EEDE" w14:textId="77777777" w:rsidR="008D1EB1" w:rsidRDefault="008D1EB1">
      <w:pPr>
        <w:pStyle w:val="BodyText"/>
        <w:spacing w:before="4"/>
        <w:rPr>
          <w:sz w:val="17"/>
        </w:rPr>
      </w:pPr>
    </w:p>
    <w:p w14:paraId="7742B4EE" w14:textId="77777777" w:rsidR="008D1EB1" w:rsidRDefault="008D1EB1">
      <w:pPr>
        <w:rPr>
          <w:sz w:val="17"/>
        </w:rPr>
        <w:sectPr w:rsidR="008D1EB1">
          <w:pgSz w:w="12240" w:h="15840"/>
          <w:pgMar w:top="940" w:right="620" w:bottom="1160" w:left="1220" w:header="730" w:footer="964" w:gutter="0"/>
          <w:cols w:space="720"/>
        </w:sectPr>
      </w:pPr>
    </w:p>
    <w:p w14:paraId="5523F915" w14:textId="77777777" w:rsidR="008D1EB1" w:rsidRDefault="004C0D40">
      <w:pPr>
        <w:pStyle w:val="Heading1"/>
        <w:numPr>
          <w:ilvl w:val="0"/>
          <w:numId w:val="2"/>
        </w:numPr>
        <w:tabs>
          <w:tab w:val="left" w:pos="940"/>
          <w:tab w:val="left" w:pos="941"/>
        </w:tabs>
        <w:ind w:right="1553" w:hanging="720"/>
      </w:pPr>
      <w:bookmarkStart w:id="170" w:name="15._Appendix_A_–_CP_Application_Startup_"/>
      <w:bookmarkStart w:id="171" w:name="_bookmark106"/>
      <w:bookmarkStart w:id="172" w:name="_bookmark107"/>
      <w:bookmarkEnd w:id="170"/>
      <w:bookmarkEnd w:id="171"/>
      <w:bookmarkEnd w:id="172"/>
      <w:r>
        <w:rPr>
          <w:color w:val="0000FF"/>
        </w:rPr>
        <w:t>Appendix A – CP Application Startup Options and Command Line</w:t>
      </w:r>
      <w:r>
        <w:rPr>
          <w:color w:val="0000FF"/>
          <w:spacing w:val="-3"/>
        </w:rPr>
        <w:t xml:space="preserve"> </w:t>
      </w:r>
      <w:r>
        <w:rPr>
          <w:color w:val="0000FF"/>
        </w:rPr>
        <w:t>Switches</w:t>
      </w:r>
    </w:p>
    <w:p w14:paraId="601786C0" w14:textId="77777777" w:rsidR="008D1EB1" w:rsidRDefault="004C0D40">
      <w:pPr>
        <w:pStyle w:val="BodyText"/>
        <w:spacing w:before="283"/>
        <w:ind w:left="220"/>
      </w:pPr>
      <w:r>
        <w:t>Topics discussed in this chapter are:</w:t>
      </w:r>
    </w:p>
    <w:p w14:paraId="019951B7" w14:textId="77777777" w:rsidR="008D1EB1" w:rsidRDefault="008D1EB1">
      <w:pPr>
        <w:pStyle w:val="BodyText"/>
        <w:spacing w:before="6"/>
      </w:pPr>
    </w:p>
    <w:p w14:paraId="71E08469" w14:textId="77777777" w:rsidR="008D1EB1" w:rsidRDefault="00630C44">
      <w:pPr>
        <w:pStyle w:val="ListParagraph"/>
        <w:numPr>
          <w:ilvl w:val="0"/>
          <w:numId w:val="1"/>
        </w:numPr>
        <w:tabs>
          <w:tab w:val="left" w:pos="939"/>
          <w:tab w:val="left" w:pos="940"/>
        </w:tabs>
        <w:rPr>
          <w:sz w:val="24"/>
        </w:rPr>
      </w:pPr>
      <w:hyperlink w:anchor="_bookmark106" w:history="1">
        <w:r w:rsidR="004C0D40">
          <w:rPr>
            <w:color w:val="0000FF"/>
            <w:sz w:val="24"/>
            <w:u w:val="single" w:color="0000FF"/>
          </w:rPr>
          <w:t>Introduction</w:t>
        </w:r>
      </w:hyperlink>
    </w:p>
    <w:p w14:paraId="4D44B36B" w14:textId="77777777" w:rsidR="008D1EB1" w:rsidRDefault="00630C44">
      <w:pPr>
        <w:pStyle w:val="ListParagraph"/>
        <w:numPr>
          <w:ilvl w:val="0"/>
          <w:numId w:val="1"/>
        </w:numPr>
        <w:tabs>
          <w:tab w:val="left" w:pos="939"/>
          <w:tab w:val="left" w:pos="940"/>
        </w:tabs>
        <w:spacing w:before="1"/>
        <w:rPr>
          <w:sz w:val="24"/>
        </w:rPr>
      </w:pPr>
      <w:hyperlink w:anchor="_bookmark106" w:history="1">
        <w:r w:rsidR="004C0D40">
          <w:rPr>
            <w:color w:val="0000FF"/>
            <w:sz w:val="24"/>
            <w:u w:val="single" w:color="0000FF"/>
          </w:rPr>
          <w:t>What is a Command Line</w:t>
        </w:r>
        <w:r w:rsidR="004C0D40">
          <w:rPr>
            <w:color w:val="0000FF"/>
            <w:spacing w:val="-1"/>
            <w:sz w:val="24"/>
            <w:u w:val="single" w:color="0000FF"/>
          </w:rPr>
          <w:t xml:space="preserve"> </w:t>
        </w:r>
        <w:r w:rsidR="004C0D40">
          <w:rPr>
            <w:color w:val="0000FF"/>
            <w:sz w:val="24"/>
            <w:u w:val="single" w:color="0000FF"/>
          </w:rPr>
          <w:t>Switch?</w:t>
        </w:r>
      </w:hyperlink>
    </w:p>
    <w:p w14:paraId="5FA3FE3D" w14:textId="77777777" w:rsidR="008D1EB1" w:rsidRDefault="00630C44">
      <w:pPr>
        <w:pStyle w:val="ListParagraph"/>
        <w:numPr>
          <w:ilvl w:val="0"/>
          <w:numId w:val="1"/>
        </w:numPr>
        <w:tabs>
          <w:tab w:val="left" w:pos="939"/>
          <w:tab w:val="left" w:pos="940"/>
        </w:tabs>
        <w:spacing w:before="1"/>
        <w:rPr>
          <w:sz w:val="24"/>
        </w:rPr>
      </w:pPr>
      <w:hyperlink w:anchor="_bookmark106" w:history="1">
        <w:r w:rsidR="004C0D40">
          <w:rPr>
            <w:color w:val="0000FF"/>
            <w:sz w:val="24"/>
            <w:u w:val="single" w:color="0000FF"/>
          </w:rPr>
          <w:t>Shared Broker</w:t>
        </w:r>
        <w:r w:rsidR="004C0D40">
          <w:rPr>
            <w:color w:val="0000FF"/>
            <w:spacing w:val="-1"/>
            <w:sz w:val="24"/>
            <w:u w:val="single" w:color="0000FF"/>
          </w:rPr>
          <w:t xml:space="preserve"> </w:t>
        </w:r>
        <w:r w:rsidR="004C0D40">
          <w:rPr>
            <w:color w:val="0000FF"/>
            <w:sz w:val="24"/>
            <w:u w:val="single" w:color="0000FF"/>
          </w:rPr>
          <w:t>Environment</w:t>
        </w:r>
      </w:hyperlink>
    </w:p>
    <w:p w14:paraId="315D595B" w14:textId="77777777" w:rsidR="008D1EB1" w:rsidRDefault="00630C44">
      <w:pPr>
        <w:pStyle w:val="ListParagraph"/>
        <w:numPr>
          <w:ilvl w:val="0"/>
          <w:numId w:val="1"/>
        </w:numPr>
        <w:tabs>
          <w:tab w:val="left" w:pos="939"/>
          <w:tab w:val="left" w:pos="940"/>
        </w:tabs>
        <w:spacing w:before="1"/>
        <w:rPr>
          <w:sz w:val="24"/>
        </w:rPr>
      </w:pPr>
      <w:hyperlink w:anchor="_bookmark108" w:history="1">
        <w:r w:rsidR="004C0D40">
          <w:rPr>
            <w:color w:val="0000FF"/>
            <w:sz w:val="24"/>
            <w:u w:val="single" w:color="0000FF"/>
          </w:rPr>
          <w:t>CPRS Tools</w:t>
        </w:r>
        <w:r w:rsidR="004C0D40">
          <w:rPr>
            <w:color w:val="0000FF"/>
            <w:spacing w:val="-2"/>
            <w:sz w:val="24"/>
            <w:u w:val="single" w:color="0000FF"/>
          </w:rPr>
          <w:t xml:space="preserve"> </w:t>
        </w:r>
        <w:r w:rsidR="004C0D40">
          <w:rPr>
            <w:color w:val="0000FF"/>
            <w:sz w:val="24"/>
            <w:u w:val="single" w:color="0000FF"/>
          </w:rPr>
          <w:t>Menu</w:t>
        </w:r>
      </w:hyperlink>
    </w:p>
    <w:p w14:paraId="6539C0D0" w14:textId="77777777" w:rsidR="008D1EB1" w:rsidRDefault="00630C44">
      <w:pPr>
        <w:pStyle w:val="ListParagraph"/>
        <w:numPr>
          <w:ilvl w:val="0"/>
          <w:numId w:val="1"/>
        </w:numPr>
        <w:tabs>
          <w:tab w:val="left" w:pos="939"/>
          <w:tab w:val="left" w:pos="940"/>
        </w:tabs>
        <w:spacing w:before="2"/>
        <w:rPr>
          <w:sz w:val="24"/>
        </w:rPr>
      </w:pPr>
      <w:hyperlink w:anchor="_bookmark109" w:history="1">
        <w:r w:rsidR="004C0D40">
          <w:rPr>
            <w:color w:val="0000FF"/>
            <w:sz w:val="24"/>
            <w:u w:val="single" w:color="0000FF"/>
          </w:rPr>
          <w:t>All Command Line</w:t>
        </w:r>
        <w:r w:rsidR="004C0D40">
          <w:rPr>
            <w:color w:val="0000FF"/>
            <w:spacing w:val="-1"/>
            <w:sz w:val="24"/>
            <w:u w:val="single" w:color="0000FF"/>
          </w:rPr>
          <w:t xml:space="preserve"> </w:t>
        </w:r>
        <w:r w:rsidR="004C0D40">
          <w:rPr>
            <w:color w:val="0000FF"/>
            <w:sz w:val="24"/>
            <w:u w:val="single" w:color="0000FF"/>
          </w:rPr>
          <w:t>Switches</w:t>
        </w:r>
      </w:hyperlink>
    </w:p>
    <w:p w14:paraId="73A6D3B6" w14:textId="77777777" w:rsidR="008D1EB1" w:rsidRDefault="008D1EB1">
      <w:pPr>
        <w:pStyle w:val="BodyText"/>
        <w:rPr>
          <w:sz w:val="20"/>
        </w:rPr>
      </w:pPr>
    </w:p>
    <w:p w14:paraId="6214D963" w14:textId="77777777" w:rsidR="008D1EB1" w:rsidRDefault="008D1EB1">
      <w:pPr>
        <w:pStyle w:val="BodyText"/>
        <w:spacing w:before="2"/>
        <w:rPr>
          <w:sz w:val="21"/>
        </w:rPr>
      </w:pPr>
    </w:p>
    <w:p w14:paraId="54E496F0" w14:textId="77777777" w:rsidR="008D1EB1" w:rsidRDefault="004C0D40">
      <w:pPr>
        <w:pStyle w:val="Heading2"/>
      </w:pPr>
      <w:bookmarkStart w:id="173" w:name="Introduction"/>
      <w:bookmarkEnd w:id="173"/>
      <w:r>
        <w:rPr>
          <w:color w:val="800080"/>
        </w:rPr>
        <w:t>Introduction</w:t>
      </w:r>
    </w:p>
    <w:p w14:paraId="607F4536" w14:textId="77777777" w:rsidR="008D1EB1" w:rsidRDefault="004C0D40">
      <w:pPr>
        <w:pStyle w:val="BodyText"/>
        <w:spacing w:before="281" w:line="242" w:lineRule="auto"/>
        <w:ind w:left="220" w:right="908"/>
      </w:pPr>
      <w:r>
        <w:t>Clinical Procedures was designed to operate as a standalone client or, when desired, launched from the tools menu of CPRS. CP uses the new Shared Broker environment and is also backwards compatible with previous releases of the RPC Broker. This functionality is achieved through the use of command line switches, which are applied to the Desktop Icons, Start Menu items, or the command assigned to an item on the CPRS tools menu.</w:t>
      </w:r>
    </w:p>
    <w:p w14:paraId="0D8F0229" w14:textId="77777777" w:rsidR="008D1EB1" w:rsidRDefault="008D1EB1">
      <w:pPr>
        <w:pStyle w:val="BodyText"/>
        <w:rPr>
          <w:sz w:val="26"/>
        </w:rPr>
      </w:pPr>
    </w:p>
    <w:p w14:paraId="425294B1" w14:textId="77777777" w:rsidR="008D1EB1" w:rsidRDefault="008D1EB1">
      <w:pPr>
        <w:pStyle w:val="BodyText"/>
        <w:spacing w:before="10"/>
        <w:rPr>
          <w:sz w:val="22"/>
        </w:rPr>
      </w:pPr>
    </w:p>
    <w:p w14:paraId="751F342C" w14:textId="77777777" w:rsidR="008D1EB1" w:rsidRDefault="004C0D40">
      <w:pPr>
        <w:pStyle w:val="Heading2"/>
        <w:spacing w:before="0"/>
      </w:pPr>
      <w:bookmarkStart w:id="174" w:name="What_is_a_Command_Line_Switch?"/>
      <w:bookmarkEnd w:id="174"/>
      <w:r>
        <w:rPr>
          <w:color w:val="800080"/>
        </w:rPr>
        <w:t>What is a Command Line Switch?</w:t>
      </w:r>
    </w:p>
    <w:p w14:paraId="49216F13" w14:textId="77777777" w:rsidR="008D1EB1" w:rsidRDefault="004C0D40">
      <w:pPr>
        <w:pStyle w:val="BodyText"/>
        <w:spacing w:before="282" w:line="242" w:lineRule="auto"/>
        <w:ind w:left="220" w:right="962"/>
      </w:pPr>
      <w:r>
        <w:t>A command line switch is a setting that is included in the call to the executable that controls the behavior of the executable. A common switch setting deployed in the VistA environment specifies the proper server on the proper listener port for the RPC Broker to connect to without user intervention. This is commonly seen when you create a desktop icon for CPRS with the</w:t>
      </w:r>
    </w:p>
    <w:p w14:paraId="22AF05BE" w14:textId="77777777" w:rsidR="008D1EB1" w:rsidRDefault="004C0D40">
      <w:pPr>
        <w:pStyle w:val="BodyText"/>
        <w:spacing w:before="3" w:line="242" w:lineRule="auto"/>
        <w:ind w:left="220" w:right="890"/>
      </w:pPr>
      <w:r>
        <w:t>/s=BrokerServer /p=9200 switch. The connection to the VistA server is defined as BrokerServer on listener port 9200. (See the RPC Broker manuals for a complete description of defining a valid connection to pass to applications.)</w:t>
      </w:r>
    </w:p>
    <w:p w14:paraId="2F7C1BB2" w14:textId="77777777" w:rsidR="008D1EB1" w:rsidRDefault="008D1EB1">
      <w:pPr>
        <w:pStyle w:val="BodyText"/>
        <w:rPr>
          <w:sz w:val="26"/>
        </w:rPr>
      </w:pPr>
    </w:p>
    <w:p w14:paraId="473F550E" w14:textId="77777777" w:rsidR="008D1EB1" w:rsidRDefault="008D1EB1">
      <w:pPr>
        <w:pStyle w:val="BodyText"/>
        <w:spacing w:before="5"/>
        <w:rPr>
          <w:sz w:val="30"/>
        </w:rPr>
      </w:pPr>
    </w:p>
    <w:p w14:paraId="63AEC84F" w14:textId="77777777" w:rsidR="008D1EB1" w:rsidRDefault="004C0D40">
      <w:pPr>
        <w:pStyle w:val="Heading2"/>
        <w:spacing w:before="0"/>
      </w:pPr>
      <w:bookmarkStart w:id="175" w:name="Shared_Broker_Environment"/>
      <w:bookmarkEnd w:id="175"/>
      <w:r>
        <w:rPr>
          <w:color w:val="800080"/>
        </w:rPr>
        <w:t>Shared Broker</w:t>
      </w:r>
      <w:r>
        <w:rPr>
          <w:color w:val="800080"/>
          <w:spacing w:val="4"/>
        </w:rPr>
        <w:t xml:space="preserve"> </w:t>
      </w:r>
      <w:r>
        <w:rPr>
          <w:color w:val="800080"/>
        </w:rPr>
        <w:t>Environment</w:t>
      </w:r>
    </w:p>
    <w:p w14:paraId="434770D1" w14:textId="77777777" w:rsidR="008D1EB1" w:rsidRDefault="004C0D40">
      <w:pPr>
        <w:pStyle w:val="BodyText"/>
        <w:spacing w:before="282" w:line="242" w:lineRule="auto"/>
        <w:ind w:left="220" w:right="1242"/>
      </w:pPr>
      <w:r>
        <w:t>CP was developed when the Shared Broker was being implemented. The Shared Broker provides a more responsive workstation environment by eliminating multiple sign-on requirements and preserving VistA server resources by combining several client applications into a single process/connection. CP provides this new functionality.</w:t>
      </w:r>
    </w:p>
    <w:p w14:paraId="26BFCDE8" w14:textId="77777777" w:rsidR="008D1EB1" w:rsidRDefault="008D1EB1">
      <w:pPr>
        <w:spacing w:line="242" w:lineRule="auto"/>
        <w:sectPr w:rsidR="008D1EB1">
          <w:headerReference w:type="default" r:id="rId142"/>
          <w:footerReference w:type="even" r:id="rId143"/>
          <w:footerReference w:type="default" r:id="rId144"/>
          <w:pgSz w:w="12240" w:h="15840"/>
          <w:pgMar w:top="1380" w:right="620" w:bottom="1160" w:left="1220" w:header="0" w:footer="964" w:gutter="0"/>
          <w:pgNumType w:start="1"/>
          <w:cols w:space="720"/>
        </w:sectPr>
      </w:pPr>
    </w:p>
    <w:p w14:paraId="274AF7CD" w14:textId="77777777" w:rsidR="008D1EB1" w:rsidRDefault="008D1EB1">
      <w:pPr>
        <w:pStyle w:val="BodyText"/>
        <w:rPr>
          <w:sz w:val="20"/>
        </w:rPr>
      </w:pPr>
    </w:p>
    <w:p w14:paraId="021147FF" w14:textId="77777777" w:rsidR="008D1EB1" w:rsidRDefault="008D1EB1">
      <w:pPr>
        <w:pStyle w:val="BodyText"/>
        <w:rPr>
          <w:sz w:val="20"/>
        </w:rPr>
      </w:pPr>
    </w:p>
    <w:p w14:paraId="6C03B0EA" w14:textId="77777777" w:rsidR="008D1EB1" w:rsidRDefault="008D1EB1">
      <w:pPr>
        <w:pStyle w:val="BodyText"/>
        <w:spacing w:before="1"/>
        <w:rPr>
          <w:sz w:val="19"/>
        </w:rPr>
      </w:pPr>
    </w:p>
    <w:p w14:paraId="64A6F273" w14:textId="77777777" w:rsidR="008D1EB1" w:rsidRDefault="004C0D40">
      <w:pPr>
        <w:pStyle w:val="BodyText"/>
        <w:spacing w:before="90" w:line="242" w:lineRule="auto"/>
        <w:ind w:left="220" w:right="882"/>
      </w:pPr>
      <w:bookmarkStart w:id="176" w:name="_bookmark108"/>
      <w:bookmarkEnd w:id="176"/>
      <w:r>
        <w:t>To assist sites in the migration to Shared Broker, CP is backwards compatible with the previous RPC Broker environment with a simple command line switch in the desktop icon, start menu item, and CPRS Tools Menu items. During the client GUI installation, desktop icons and start menu items are installed using the command line switch, /NonSharedBroker. By appending this command line switch, a call to launch a CP application causes the application to run with the old style broker and does not require that the workstation be upgraded with the latest broker client software.</w:t>
      </w:r>
    </w:p>
    <w:p w14:paraId="73B016D7" w14:textId="77777777" w:rsidR="008D1EB1" w:rsidRDefault="008D1EB1">
      <w:pPr>
        <w:pStyle w:val="BodyText"/>
        <w:spacing w:before="1"/>
        <w:rPr>
          <w:sz w:val="25"/>
        </w:rPr>
      </w:pPr>
    </w:p>
    <w:p w14:paraId="456939FB" w14:textId="77777777" w:rsidR="008D1EB1" w:rsidRDefault="004C0D40">
      <w:pPr>
        <w:pStyle w:val="Heading5"/>
      </w:pPr>
      <w:r>
        <w:t>Example:</w:t>
      </w:r>
    </w:p>
    <w:p w14:paraId="70E22008" w14:textId="77777777" w:rsidR="008D1EB1" w:rsidRDefault="008D1EB1">
      <w:pPr>
        <w:pStyle w:val="BodyText"/>
        <w:spacing w:before="5"/>
        <w:rPr>
          <w:b/>
        </w:rPr>
      </w:pPr>
    </w:p>
    <w:p w14:paraId="2DF3C88C" w14:textId="77777777" w:rsidR="008D1EB1" w:rsidRDefault="004C0D40">
      <w:pPr>
        <w:pStyle w:val="BodyText"/>
        <w:ind w:left="220"/>
      </w:pPr>
      <w:r>
        <w:t>\\MyAppServer\CP\CPuser.exe /server=BrokerServer /Port=9200 /NonSharedBroker</w:t>
      </w:r>
    </w:p>
    <w:p w14:paraId="7C615D3A" w14:textId="77777777" w:rsidR="008D1EB1" w:rsidRDefault="008D1EB1">
      <w:pPr>
        <w:pStyle w:val="BodyText"/>
        <w:spacing w:before="7"/>
      </w:pPr>
    </w:p>
    <w:p w14:paraId="3E426704" w14:textId="77777777" w:rsidR="008D1EB1" w:rsidRDefault="004C0D40">
      <w:pPr>
        <w:pStyle w:val="BodyText"/>
        <w:spacing w:before="1" w:line="242" w:lineRule="auto"/>
        <w:ind w:left="220" w:right="848"/>
      </w:pPr>
      <w:r>
        <w:t>In this example, CPUser is executed from the server MyAppServer in share name CP and tries to connect to the VistA server defined as BrokerServer on listener port 9200. In addition, this command causes CPUser to connect to the previous version of the broker instead of the Shared Broker.</w:t>
      </w:r>
    </w:p>
    <w:p w14:paraId="1476E27E" w14:textId="77777777" w:rsidR="008D1EB1" w:rsidRDefault="008D1EB1">
      <w:pPr>
        <w:pStyle w:val="BodyText"/>
        <w:rPr>
          <w:sz w:val="26"/>
        </w:rPr>
      </w:pPr>
    </w:p>
    <w:p w14:paraId="2FDBADAD" w14:textId="77777777" w:rsidR="008D1EB1" w:rsidRDefault="008D1EB1">
      <w:pPr>
        <w:pStyle w:val="BodyText"/>
        <w:spacing w:before="9"/>
        <w:rPr>
          <w:sz w:val="22"/>
        </w:rPr>
      </w:pPr>
    </w:p>
    <w:p w14:paraId="19A29EA4" w14:textId="77777777" w:rsidR="008D1EB1" w:rsidRDefault="004C0D40">
      <w:pPr>
        <w:pStyle w:val="Heading2"/>
        <w:spacing w:before="0"/>
      </w:pPr>
      <w:bookmarkStart w:id="177" w:name="CPRS_Tools_Menu"/>
      <w:bookmarkEnd w:id="177"/>
      <w:r>
        <w:rPr>
          <w:color w:val="800080"/>
        </w:rPr>
        <w:t>CPRS Tools Menu</w:t>
      </w:r>
    </w:p>
    <w:p w14:paraId="0EACB66C" w14:textId="77777777" w:rsidR="008D1EB1" w:rsidRDefault="004C0D40">
      <w:pPr>
        <w:pStyle w:val="BodyText"/>
        <w:spacing w:before="281" w:line="242" w:lineRule="auto"/>
        <w:ind w:left="220" w:right="1081"/>
      </w:pPr>
      <w:r>
        <w:t>If you want to use CP User from the CPRS tools menu, you need to launch CP User in a mode that causes it to listen to CPRS for patient changes and to exit when CPRS is closed. When appending the command line switch /cprs to the command in the CPRS Tools Menu command line, CP runs in a slave mode and does not allow patients to be selected within the CP environment. CPRS provides placeholders for the site to utilize when creating command lines for the tools menu. These are:</w:t>
      </w:r>
    </w:p>
    <w:p w14:paraId="12DF1398" w14:textId="77777777" w:rsidR="008D1EB1" w:rsidRDefault="008D1EB1">
      <w:pPr>
        <w:pStyle w:val="BodyText"/>
        <w:spacing w:before="9"/>
      </w:pPr>
    </w:p>
    <w:p w14:paraId="12FF7734" w14:textId="77777777" w:rsidR="008D1EB1" w:rsidRDefault="004C0D40">
      <w:pPr>
        <w:pStyle w:val="BodyText"/>
        <w:tabs>
          <w:tab w:val="left" w:pos="1659"/>
        </w:tabs>
        <w:ind w:left="940"/>
      </w:pPr>
      <w:r>
        <w:t>%srv</w:t>
      </w:r>
      <w:r>
        <w:tab/>
        <w:t>Holds the name of the server that CPRS is currently connected</w:t>
      </w:r>
      <w:r>
        <w:rPr>
          <w:spacing w:val="-1"/>
        </w:rPr>
        <w:t xml:space="preserve"> </w:t>
      </w:r>
      <w:r>
        <w:t>to.</w:t>
      </w:r>
    </w:p>
    <w:p w14:paraId="6D8CB638" w14:textId="77777777" w:rsidR="008D1EB1" w:rsidRDefault="004C0D40">
      <w:pPr>
        <w:pStyle w:val="BodyText"/>
        <w:spacing w:before="4"/>
        <w:ind w:left="940"/>
      </w:pPr>
      <w:r>
        <w:t>%port Holds the listener port that CPRS is currently communicating through.</w:t>
      </w:r>
    </w:p>
    <w:p w14:paraId="4A376240" w14:textId="77777777" w:rsidR="008D1EB1" w:rsidRDefault="004C0D40">
      <w:pPr>
        <w:pStyle w:val="BodyText"/>
        <w:tabs>
          <w:tab w:val="left" w:pos="1660"/>
        </w:tabs>
        <w:spacing w:before="3" w:line="487" w:lineRule="auto"/>
        <w:ind w:left="220" w:right="2632" w:firstLine="720"/>
      </w:pPr>
      <w:r>
        <w:t>%dfn</w:t>
      </w:r>
      <w:r>
        <w:tab/>
        <w:t xml:space="preserve">Holds the DFN of the currently opened patient record in </w:t>
      </w:r>
      <w:r>
        <w:rPr>
          <w:spacing w:val="-3"/>
        </w:rPr>
        <w:t xml:space="preserve">CPRS. </w:t>
      </w:r>
      <w:r>
        <w:t>Example command line for CPRS tools menu: CPUser=\\MyAppServer\CP\CPuser.exe /cprs /server=%s /port=%p /dfn=%d</w:t>
      </w:r>
    </w:p>
    <w:p w14:paraId="49C11E45" w14:textId="77777777" w:rsidR="008D1EB1" w:rsidRDefault="004C0D40">
      <w:pPr>
        <w:pStyle w:val="BodyText"/>
        <w:spacing w:line="242" w:lineRule="auto"/>
        <w:ind w:left="220" w:right="828"/>
      </w:pPr>
      <w:r>
        <w:t>In this example, the CPUser.exe on server MyAppServer in the Share CP runs as a slave under the CPRS application while connecting to the server that CPRS defined in %s on the listener port defined in %p. In addition, CP User opens the patient defined in %d upon starting.</w:t>
      </w:r>
    </w:p>
    <w:p w14:paraId="10B321EC" w14:textId="77777777" w:rsidR="008D1EB1" w:rsidRDefault="008D1EB1">
      <w:pPr>
        <w:pStyle w:val="BodyText"/>
        <w:spacing w:before="3"/>
      </w:pPr>
    </w:p>
    <w:p w14:paraId="432920F1" w14:textId="77777777" w:rsidR="008D1EB1" w:rsidRDefault="004C0D40">
      <w:pPr>
        <w:pStyle w:val="BodyText"/>
        <w:spacing w:line="242" w:lineRule="auto"/>
        <w:ind w:left="220" w:right="940"/>
      </w:pPr>
      <w:r>
        <w:t xml:space="preserve">For instructions on setting up the CPRS Tools menu, refer to, </w:t>
      </w:r>
      <w:hyperlink w:anchor="_bookmark67" w:history="1">
        <w:r>
          <w:rPr>
            <w:color w:val="0000FF"/>
            <w:u w:val="single" w:color="0000FF"/>
          </w:rPr>
          <w:t>Adding Clinical Procedures to the</w:t>
        </w:r>
      </w:hyperlink>
      <w:r>
        <w:rPr>
          <w:color w:val="0000FF"/>
        </w:rPr>
        <w:t xml:space="preserve"> </w:t>
      </w:r>
      <w:hyperlink w:anchor="_bookmark67" w:history="1">
        <w:r>
          <w:rPr>
            <w:color w:val="0000FF"/>
            <w:u w:val="single" w:color="0000FF"/>
          </w:rPr>
          <w:t>CPRS Tools Menu</w:t>
        </w:r>
      </w:hyperlink>
      <w:r>
        <w:t xml:space="preserve">, p. </w:t>
      </w:r>
      <w:hyperlink w:anchor="_bookmark68" w:history="1">
        <w:r>
          <w:t>9-7</w:t>
        </w:r>
      </w:hyperlink>
    </w:p>
    <w:p w14:paraId="1BE19EF6" w14:textId="77777777" w:rsidR="008D1EB1" w:rsidRDefault="008D1EB1">
      <w:pPr>
        <w:spacing w:line="242" w:lineRule="auto"/>
        <w:sectPr w:rsidR="008D1EB1">
          <w:headerReference w:type="even" r:id="rId145"/>
          <w:pgSz w:w="12240" w:h="15840"/>
          <w:pgMar w:top="940" w:right="620" w:bottom="1160" w:left="1220" w:header="730" w:footer="964" w:gutter="0"/>
          <w:cols w:space="720"/>
        </w:sectPr>
      </w:pPr>
    </w:p>
    <w:p w14:paraId="399BFBF0" w14:textId="77777777" w:rsidR="008D1EB1" w:rsidRDefault="004C0D40">
      <w:pPr>
        <w:spacing w:before="81"/>
        <w:ind w:left="3416"/>
        <w:rPr>
          <w:sz w:val="20"/>
        </w:rPr>
      </w:pPr>
      <w:bookmarkStart w:id="178" w:name="_bookmark109"/>
      <w:bookmarkEnd w:id="178"/>
      <w:r>
        <w:rPr>
          <w:sz w:val="20"/>
        </w:rPr>
        <w:t>Appendix A – CP Application Startup Options and Command Line Switches</w:t>
      </w:r>
    </w:p>
    <w:p w14:paraId="301D0559" w14:textId="77777777" w:rsidR="008D1EB1" w:rsidRDefault="008D1EB1">
      <w:pPr>
        <w:pStyle w:val="BodyText"/>
        <w:rPr>
          <w:sz w:val="22"/>
        </w:rPr>
      </w:pPr>
    </w:p>
    <w:p w14:paraId="6462F508" w14:textId="77777777" w:rsidR="008D1EB1" w:rsidRDefault="008D1EB1">
      <w:pPr>
        <w:pStyle w:val="BodyText"/>
        <w:rPr>
          <w:sz w:val="22"/>
        </w:rPr>
      </w:pPr>
    </w:p>
    <w:p w14:paraId="435F1B9B" w14:textId="77777777" w:rsidR="008D1EB1" w:rsidRDefault="008D1EB1">
      <w:pPr>
        <w:pStyle w:val="BodyText"/>
        <w:spacing w:before="9"/>
        <w:rPr>
          <w:sz w:val="22"/>
        </w:rPr>
      </w:pPr>
    </w:p>
    <w:p w14:paraId="32B2F222" w14:textId="77777777" w:rsidR="008D1EB1" w:rsidRDefault="004C0D40">
      <w:pPr>
        <w:pStyle w:val="Heading2"/>
        <w:spacing w:before="0"/>
      </w:pPr>
      <w:bookmarkStart w:id="179" w:name="All_Command_Line_Switches"/>
      <w:bookmarkEnd w:id="179"/>
      <w:r>
        <w:rPr>
          <w:color w:val="800080"/>
        </w:rPr>
        <w:t>All Command Line Switches</w:t>
      </w:r>
    </w:p>
    <w:p w14:paraId="15FFE09D" w14:textId="77777777" w:rsidR="008D1EB1" w:rsidRDefault="004C0D40">
      <w:pPr>
        <w:pStyle w:val="BodyText"/>
        <w:spacing w:before="282" w:line="242" w:lineRule="auto"/>
        <w:ind w:left="220" w:right="1256"/>
      </w:pPr>
      <w:r>
        <w:t>Clinical Procedures V. 1.0 command line parameters available from the command prompt or within Windows shortcut definitions and the CPRS Tools menu commands are defined by application.</w:t>
      </w:r>
    </w:p>
    <w:p w14:paraId="1458ADD8" w14:textId="77777777" w:rsidR="008D1EB1" w:rsidRDefault="008D1EB1">
      <w:pPr>
        <w:pStyle w:val="BodyText"/>
        <w:spacing w:before="10"/>
      </w:pPr>
    </w:p>
    <w:p w14:paraId="291203E6" w14:textId="77777777" w:rsidR="008D1EB1" w:rsidRDefault="004C0D40">
      <w:pPr>
        <w:tabs>
          <w:tab w:val="left" w:pos="2019"/>
        </w:tabs>
        <w:spacing w:line="247" w:lineRule="auto"/>
        <w:ind w:left="2019" w:right="1448" w:hanging="1800"/>
        <w:rPr>
          <w:sz w:val="24"/>
        </w:rPr>
      </w:pPr>
      <w:r>
        <w:rPr>
          <w:sz w:val="24"/>
        </w:rPr>
        <w:t>CP</w:t>
      </w:r>
      <w:r>
        <w:rPr>
          <w:spacing w:val="-3"/>
          <w:sz w:val="24"/>
        </w:rPr>
        <w:t xml:space="preserve"> </w:t>
      </w:r>
      <w:r>
        <w:rPr>
          <w:sz w:val="24"/>
        </w:rPr>
        <w:t>User.exe</w:t>
      </w:r>
      <w:r>
        <w:rPr>
          <w:sz w:val="24"/>
        </w:rPr>
        <w:tab/>
        <w:t>[</w:t>
      </w:r>
      <w:r>
        <w:rPr>
          <w:b/>
          <w:sz w:val="24"/>
        </w:rPr>
        <w:t>/server</w:t>
      </w:r>
      <w:r>
        <w:rPr>
          <w:sz w:val="24"/>
        </w:rPr>
        <w:t>=</w:t>
      </w:r>
      <w:r>
        <w:rPr>
          <w:i/>
          <w:sz w:val="24"/>
        </w:rPr>
        <w:t>servername</w:t>
      </w:r>
      <w:r>
        <w:rPr>
          <w:sz w:val="24"/>
        </w:rPr>
        <w:t>] [</w:t>
      </w:r>
      <w:r>
        <w:rPr>
          <w:b/>
          <w:sz w:val="24"/>
        </w:rPr>
        <w:t>/port</w:t>
      </w:r>
      <w:r>
        <w:rPr>
          <w:sz w:val="24"/>
        </w:rPr>
        <w:t>=</w:t>
      </w:r>
      <w:r>
        <w:rPr>
          <w:i/>
          <w:sz w:val="24"/>
        </w:rPr>
        <w:t>listenerport</w:t>
      </w:r>
      <w:r>
        <w:rPr>
          <w:sz w:val="24"/>
        </w:rPr>
        <w:t>] [</w:t>
      </w:r>
      <w:r>
        <w:rPr>
          <w:b/>
          <w:sz w:val="24"/>
        </w:rPr>
        <w:t>/cprs</w:t>
      </w:r>
      <w:r>
        <w:rPr>
          <w:sz w:val="24"/>
        </w:rPr>
        <w:t>] [</w:t>
      </w:r>
      <w:r>
        <w:rPr>
          <w:b/>
          <w:sz w:val="24"/>
        </w:rPr>
        <w:t>/dfn</w:t>
      </w:r>
      <w:r>
        <w:rPr>
          <w:sz w:val="24"/>
        </w:rPr>
        <w:t>=</w:t>
      </w:r>
      <w:r>
        <w:rPr>
          <w:i/>
          <w:sz w:val="24"/>
        </w:rPr>
        <w:t>patientdfn</w:t>
      </w:r>
      <w:r>
        <w:rPr>
          <w:sz w:val="24"/>
        </w:rPr>
        <w:t>] [</w:t>
      </w:r>
      <w:r>
        <w:rPr>
          <w:b/>
          <w:sz w:val="24"/>
        </w:rPr>
        <w:t>/helpdir</w:t>
      </w:r>
      <w:r>
        <w:rPr>
          <w:sz w:val="24"/>
        </w:rPr>
        <w:t>=</w:t>
      </w:r>
      <w:r>
        <w:rPr>
          <w:i/>
          <w:sz w:val="24"/>
        </w:rPr>
        <w:t>helpdirectory</w:t>
      </w:r>
      <w:r>
        <w:rPr>
          <w:sz w:val="24"/>
        </w:rPr>
        <w:t>] [</w:t>
      </w:r>
      <w:r>
        <w:rPr>
          <w:b/>
          <w:sz w:val="24"/>
        </w:rPr>
        <w:t>/debug</w:t>
      </w:r>
      <w:r>
        <w:rPr>
          <w:sz w:val="24"/>
        </w:rPr>
        <w:t>={on|off}] [</w:t>
      </w:r>
      <w:r>
        <w:rPr>
          <w:b/>
          <w:sz w:val="24"/>
        </w:rPr>
        <w:t>/brokertimeout</w:t>
      </w:r>
      <w:r>
        <w:rPr>
          <w:sz w:val="24"/>
        </w:rPr>
        <w:t>=</w:t>
      </w:r>
      <w:r>
        <w:rPr>
          <w:i/>
          <w:sz w:val="24"/>
        </w:rPr>
        <w:t>seconds</w:t>
      </w:r>
      <w:r>
        <w:rPr>
          <w:sz w:val="24"/>
        </w:rPr>
        <w:t>] [/</w:t>
      </w:r>
      <w:r>
        <w:rPr>
          <w:b/>
          <w:sz w:val="24"/>
        </w:rPr>
        <w:t>bypasscrc</w:t>
      </w:r>
      <w:r>
        <w:rPr>
          <w:sz w:val="24"/>
        </w:rPr>
        <w:t>]</w:t>
      </w:r>
      <w:r>
        <w:rPr>
          <w:spacing w:val="-2"/>
          <w:sz w:val="24"/>
        </w:rPr>
        <w:t xml:space="preserve"> </w:t>
      </w:r>
      <w:r>
        <w:rPr>
          <w:sz w:val="24"/>
        </w:rPr>
        <w:t>[</w:t>
      </w:r>
      <w:r>
        <w:rPr>
          <w:b/>
          <w:sz w:val="24"/>
        </w:rPr>
        <w:t>/NonSharedBroker</w:t>
      </w:r>
      <w:r>
        <w:rPr>
          <w:sz w:val="24"/>
        </w:rPr>
        <w:t>]</w:t>
      </w:r>
    </w:p>
    <w:p w14:paraId="332C4C86" w14:textId="77777777" w:rsidR="008D1EB1" w:rsidRDefault="008D1EB1">
      <w:pPr>
        <w:pStyle w:val="BodyText"/>
      </w:pPr>
    </w:p>
    <w:p w14:paraId="45806C79" w14:textId="77777777" w:rsidR="008D1EB1" w:rsidRDefault="004C0D40">
      <w:pPr>
        <w:spacing w:line="247" w:lineRule="auto"/>
        <w:ind w:left="2019" w:right="1295" w:hanging="1800"/>
        <w:rPr>
          <w:sz w:val="24"/>
        </w:rPr>
      </w:pPr>
      <w:r>
        <w:rPr>
          <w:sz w:val="24"/>
        </w:rPr>
        <w:t>CP Manager.exe [</w:t>
      </w:r>
      <w:r>
        <w:rPr>
          <w:b/>
          <w:sz w:val="24"/>
        </w:rPr>
        <w:t>/server</w:t>
      </w:r>
      <w:r>
        <w:rPr>
          <w:sz w:val="24"/>
        </w:rPr>
        <w:t>=</w:t>
      </w:r>
      <w:r>
        <w:rPr>
          <w:i/>
          <w:sz w:val="24"/>
        </w:rPr>
        <w:t>servername</w:t>
      </w:r>
      <w:r>
        <w:rPr>
          <w:sz w:val="24"/>
        </w:rPr>
        <w:t>] [</w:t>
      </w:r>
      <w:r>
        <w:rPr>
          <w:b/>
          <w:sz w:val="24"/>
        </w:rPr>
        <w:t>/port</w:t>
      </w:r>
      <w:r>
        <w:rPr>
          <w:sz w:val="24"/>
        </w:rPr>
        <w:t>=</w:t>
      </w:r>
      <w:r>
        <w:rPr>
          <w:i/>
          <w:sz w:val="24"/>
        </w:rPr>
        <w:t>listenerport</w:t>
      </w:r>
      <w:r>
        <w:rPr>
          <w:sz w:val="24"/>
        </w:rPr>
        <w:t>] [</w:t>
      </w:r>
      <w:r>
        <w:rPr>
          <w:b/>
          <w:sz w:val="24"/>
        </w:rPr>
        <w:t>/helpdir</w:t>
      </w:r>
      <w:r>
        <w:rPr>
          <w:sz w:val="24"/>
        </w:rPr>
        <w:t>=</w:t>
      </w:r>
      <w:r>
        <w:rPr>
          <w:i/>
          <w:sz w:val="24"/>
        </w:rPr>
        <w:t>helpdirectory</w:t>
      </w:r>
      <w:r>
        <w:rPr>
          <w:sz w:val="24"/>
        </w:rPr>
        <w:t>] [</w:t>
      </w:r>
      <w:r>
        <w:rPr>
          <w:b/>
          <w:sz w:val="24"/>
        </w:rPr>
        <w:t>/debug</w:t>
      </w:r>
      <w:r>
        <w:rPr>
          <w:sz w:val="24"/>
        </w:rPr>
        <w:t>={on|off}] [</w:t>
      </w:r>
      <w:r>
        <w:rPr>
          <w:b/>
          <w:sz w:val="24"/>
        </w:rPr>
        <w:t>/brokertimeout</w:t>
      </w:r>
      <w:r>
        <w:rPr>
          <w:sz w:val="24"/>
        </w:rPr>
        <w:t>=</w:t>
      </w:r>
      <w:r>
        <w:rPr>
          <w:i/>
          <w:sz w:val="24"/>
        </w:rPr>
        <w:t>seconds</w:t>
      </w:r>
      <w:r>
        <w:rPr>
          <w:sz w:val="24"/>
        </w:rPr>
        <w:t>] [/</w:t>
      </w:r>
      <w:r>
        <w:rPr>
          <w:b/>
          <w:sz w:val="24"/>
        </w:rPr>
        <w:t>bypasscrc</w:t>
      </w:r>
      <w:r>
        <w:rPr>
          <w:sz w:val="24"/>
        </w:rPr>
        <w:t>] [</w:t>
      </w:r>
      <w:r>
        <w:rPr>
          <w:b/>
          <w:sz w:val="24"/>
        </w:rPr>
        <w:t>/NonSharedBroker</w:t>
      </w:r>
      <w:r>
        <w:rPr>
          <w:sz w:val="24"/>
        </w:rPr>
        <w:t>]</w:t>
      </w:r>
    </w:p>
    <w:p w14:paraId="6ACE35D8" w14:textId="77777777" w:rsidR="008D1EB1" w:rsidRDefault="008D1EB1">
      <w:pPr>
        <w:pStyle w:val="BodyText"/>
      </w:pPr>
    </w:p>
    <w:p w14:paraId="03F4A226" w14:textId="77777777" w:rsidR="008D1EB1" w:rsidRDefault="004C0D40">
      <w:pPr>
        <w:tabs>
          <w:tab w:val="left" w:pos="2018"/>
        </w:tabs>
        <w:spacing w:before="1" w:line="247" w:lineRule="auto"/>
        <w:ind w:left="2019" w:right="1804" w:hanging="1800"/>
        <w:rPr>
          <w:sz w:val="24"/>
        </w:rPr>
      </w:pPr>
      <w:r>
        <w:rPr>
          <w:sz w:val="24"/>
        </w:rPr>
        <w:t>CP</w:t>
      </w:r>
      <w:r>
        <w:rPr>
          <w:spacing w:val="-4"/>
          <w:sz w:val="24"/>
        </w:rPr>
        <w:t xml:space="preserve"> </w:t>
      </w:r>
      <w:r>
        <w:rPr>
          <w:sz w:val="24"/>
        </w:rPr>
        <w:t>Gateway.exe</w:t>
      </w:r>
      <w:r>
        <w:rPr>
          <w:sz w:val="24"/>
        </w:rPr>
        <w:tab/>
        <w:t>[</w:t>
      </w:r>
      <w:r>
        <w:rPr>
          <w:b/>
          <w:sz w:val="24"/>
        </w:rPr>
        <w:t>/server</w:t>
      </w:r>
      <w:r>
        <w:rPr>
          <w:sz w:val="24"/>
        </w:rPr>
        <w:t>=</w:t>
      </w:r>
      <w:r>
        <w:rPr>
          <w:i/>
          <w:sz w:val="24"/>
        </w:rPr>
        <w:t>servername</w:t>
      </w:r>
      <w:r>
        <w:rPr>
          <w:sz w:val="24"/>
        </w:rPr>
        <w:t>] [</w:t>
      </w:r>
      <w:r>
        <w:rPr>
          <w:b/>
          <w:sz w:val="24"/>
        </w:rPr>
        <w:t>/port</w:t>
      </w:r>
      <w:r>
        <w:rPr>
          <w:sz w:val="24"/>
        </w:rPr>
        <w:t>=</w:t>
      </w:r>
      <w:r>
        <w:rPr>
          <w:i/>
          <w:sz w:val="24"/>
        </w:rPr>
        <w:t>listenerport</w:t>
      </w:r>
      <w:r>
        <w:rPr>
          <w:sz w:val="24"/>
        </w:rPr>
        <w:t>] [</w:t>
      </w:r>
      <w:r>
        <w:rPr>
          <w:b/>
          <w:sz w:val="24"/>
        </w:rPr>
        <w:t>/helpdir</w:t>
      </w:r>
      <w:r>
        <w:rPr>
          <w:sz w:val="24"/>
        </w:rPr>
        <w:t>=</w:t>
      </w:r>
      <w:r>
        <w:rPr>
          <w:i/>
          <w:sz w:val="24"/>
        </w:rPr>
        <w:t>helpdirectory</w:t>
      </w:r>
      <w:r>
        <w:rPr>
          <w:sz w:val="24"/>
        </w:rPr>
        <w:t>] [</w:t>
      </w:r>
      <w:r>
        <w:rPr>
          <w:b/>
          <w:sz w:val="24"/>
        </w:rPr>
        <w:t>/debug</w:t>
      </w:r>
      <w:r>
        <w:rPr>
          <w:sz w:val="24"/>
        </w:rPr>
        <w:t>={on|off}] [</w:t>
      </w:r>
      <w:r>
        <w:rPr>
          <w:b/>
          <w:sz w:val="24"/>
        </w:rPr>
        <w:t>/brokertimeout</w:t>
      </w:r>
      <w:r>
        <w:rPr>
          <w:sz w:val="24"/>
        </w:rPr>
        <w:t>=</w:t>
      </w:r>
      <w:r>
        <w:rPr>
          <w:i/>
          <w:sz w:val="24"/>
        </w:rPr>
        <w:t>seconds</w:t>
      </w:r>
      <w:r>
        <w:rPr>
          <w:sz w:val="24"/>
        </w:rPr>
        <w:t>] [/</w:t>
      </w:r>
      <w:r>
        <w:rPr>
          <w:b/>
          <w:sz w:val="24"/>
        </w:rPr>
        <w:t>bypasscrc</w:t>
      </w:r>
      <w:r>
        <w:rPr>
          <w:sz w:val="24"/>
        </w:rPr>
        <w:t>] [</w:t>
      </w:r>
      <w:r>
        <w:rPr>
          <w:b/>
          <w:sz w:val="24"/>
        </w:rPr>
        <w:t>/NonSharedBroker</w:t>
      </w:r>
      <w:r>
        <w:rPr>
          <w:sz w:val="24"/>
        </w:rPr>
        <w:t>]</w:t>
      </w:r>
    </w:p>
    <w:p w14:paraId="5AFD36E3" w14:textId="77777777" w:rsidR="008D1EB1" w:rsidRDefault="008D1EB1">
      <w:pPr>
        <w:pStyle w:val="BodyText"/>
        <w:spacing w:before="8"/>
        <w:rPr>
          <w:sz w:val="23"/>
        </w:rPr>
      </w:pPr>
    </w:p>
    <w:p w14:paraId="3F2F8D50" w14:textId="77777777" w:rsidR="008D1EB1" w:rsidRDefault="004C0D40">
      <w:pPr>
        <w:pStyle w:val="BodyText"/>
        <w:spacing w:after="2"/>
        <w:ind w:left="220"/>
      </w:pPr>
      <w:r>
        <w:t>Switches:</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9"/>
        <w:gridCol w:w="4500"/>
        <w:gridCol w:w="2352"/>
      </w:tblGrid>
      <w:tr w:rsidR="008D1EB1" w14:paraId="327B2524" w14:textId="77777777">
        <w:trPr>
          <w:trHeight w:val="279"/>
        </w:trPr>
        <w:tc>
          <w:tcPr>
            <w:tcW w:w="2029" w:type="dxa"/>
          </w:tcPr>
          <w:p w14:paraId="1E4D10A7" w14:textId="77777777" w:rsidR="008D1EB1" w:rsidRDefault="004C0D40">
            <w:pPr>
              <w:pStyle w:val="TableParagraph"/>
              <w:spacing w:before="1" w:line="258" w:lineRule="exact"/>
              <w:ind w:left="107"/>
              <w:rPr>
                <w:sz w:val="24"/>
              </w:rPr>
            </w:pPr>
            <w:r>
              <w:rPr>
                <w:sz w:val="24"/>
              </w:rPr>
              <w:t>Name</w:t>
            </w:r>
          </w:p>
        </w:tc>
        <w:tc>
          <w:tcPr>
            <w:tcW w:w="4500" w:type="dxa"/>
          </w:tcPr>
          <w:p w14:paraId="0D84A14D" w14:textId="77777777" w:rsidR="008D1EB1" w:rsidRDefault="004C0D40">
            <w:pPr>
              <w:pStyle w:val="TableParagraph"/>
              <w:spacing w:before="1" w:line="258" w:lineRule="exact"/>
              <w:ind w:left="108"/>
              <w:rPr>
                <w:sz w:val="24"/>
              </w:rPr>
            </w:pPr>
            <w:r>
              <w:rPr>
                <w:sz w:val="24"/>
              </w:rPr>
              <w:t>Description</w:t>
            </w:r>
          </w:p>
        </w:tc>
        <w:tc>
          <w:tcPr>
            <w:tcW w:w="2352" w:type="dxa"/>
          </w:tcPr>
          <w:p w14:paraId="342CB727" w14:textId="77777777" w:rsidR="008D1EB1" w:rsidRDefault="004C0D40">
            <w:pPr>
              <w:pStyle w:val="TableParagraph"/>
              <w:spacing w:before="1" w:line="258" w:lineRule="exact"/>
              <w:ind w:left="108"/>
              <w:rPr>
                <w:sz w:val="24"/>
              </w:rPr>
            </w:pPr>
            <w:r>
              <w:rPr>
                <w:sz w:val="24"/>
              </w:rPr>
              <w:t>Default</w:t>
            </w:r>
          </w:p>
        </w:tc>
      </w:tr>
      <w:tr w:rsidR="008D1EB1" w14:paraId="7F478595" w14:textId="77777777">
        <w:trPr>
          <w:trHeight w:val="558"/>
        </w:trPr>
        <w:tc>
          <w:tcPr>
            <w:tcW w:w="2029" w:type="dxa"/>
          </w:tcPr>
          <w:p w14:paraId="394CA4FA" w14:textId="77777777" w:rsidR="008D1EB1" w:rsidRDefault="004C0D40">
            <w:pPr>
              <w:pStyle w:val="TableParagraph"/>
              <w:spacing w:before="1"/>
              <w:ind w:left="107"/>
              <w:rPr>
                <w:sz w:val="24"/>
              </w:rPr>
            </w:pPr>
            <w:r>
              <w:rPr>
                <w:sz w:val="24"/>
              </w:rPr>
              <w:t>/server</w:t>
            </w:r>
          </w:p>
        </w:tc>
        <w:tc>
          <w:tcPr>
            <w:tcW w:w="4500" w:type="dxa"/>
          </w:tcPr>
          <w:p w14:paraId="4C61EEED" w14:textId="77777777" w:rsidR="008D1EB1" w:rsidRDefault="004C0D40">
            <w:pPr>
              <w:pStyle w:val="TableParagraph"/>
              <w:spacing w:before="1" w:line="280" w:lineRule="exact"/>
              <w:ind w:left="107" w:right="371" w:hanging="1"/>
              <w:rPr>
                <w:sz w:val="24"/>
              </w:rPr>
            </w:pPr>
            <w:r>
              <w:rPr>
                <w:sz w:val="24"/>
              </w:rPr>
              <w:t>Specifies a VistA server to which you are connected.</w:t>
            </w:r>
          </w:p>
        </w:tc>
        <w:tc>
          <w:tcPr>
            <w:tcW w:w="2352" w:type="dxa"/>
          </w:tcPr>
          <w:p w14:paraId="6417C759" w14:textId="77777777" w:rsidR="008D1EB1" w:rsidRDefault="004C0D40">
            <w:pPr>
              <w:pStyle w:val="TableParagraph"/>
              <w:spacing w:before="1"/>
              <w:ind w:left="108"/>
              <w:rPr>
                <w:sz w:val="24"/>
              </w:rPr>
            </w:pPr>
            <w:r>
              <w:rPr>
                <w:sz w:val="24"/>
              </w:rPr>
              <w:t>BROKERSERVER</w:t>
            </w:r>
          </w:p>
        </w:tc>
      </w:tr>
      <w:tr w:rsidR="008D1EB1" w14:paraId="55FE5AD4" w14:textId="77777777">
        <w:trPr>
          <w:trHeight w:val="556"/>
        </w:trPr>
        <w:tc>
          <w:tcPr>
            <w:tcW w:w="2029" w:type="dxa"/>
          </w:tcPr>
          <w:p w14:paraId="75DCA6AD" w14:textId="77777777" w:rsidR="008D1EB1" w:rsidRDefault="004C0D40">
            <w:pPr>
              <w:pStyle w:val="TableParagraph"/>
              <w:spacing w:line="275" w:lineRule="exact"/>
              <w:ind w:left="107"/>
              <w:rPr>
                <w:sz w:val="24"/>
              </w:rPr>
            </w:pPr>
            <w:r>
              <w:rPr>
                <w:sz w:val="24"/>
              </w:rPr>
              <w:t>/port</w:t>
            </w:r>
          </w:p>
        </w:tc>
        <w:tc>
          <w:tcPr>
            <w:tcW w:w="4500" w:type="dxa"/>
          </w:tcPr>
          <w:p w14:paraId="2CF33D4D" w14:textId="77777777" w:rsidR="008D1EB1" w:rsidRDefault="004C0D40">
            <w:pPr>
              <w:pStyle w:val="TableParagraph"/>
              <w:spacing w:line="275" w:lineRule="exact"/>
              <w:ind w:left="107"/>
              <w:rPr>
                <w:sz w:val="24"/>
              </w:rPr>
            </w:pPr>
            <w:r>
              <w:rPr>
                <w:sz w:val="24"/>
              </w:rPr>
              <w:t>Specifies an alternate listener port on the</w:t>
            </w:r>
          </w:p>
          <w:p w14:paraId="0A836F98" w14:textId="77777777" w:rsidR="008D1EB1" w:rsidRDefault="004C0D40">
            <w:pPr>
              <w:pStyle w:val="TableParagraph"/>
              <w:spacing w:before="3" w:line="258" w:lineRule="exact"/>
              <w:ind w:left="108"/>
              <w:rPr>
                <w:sz w:val="24"/>
              </w:rPr>
            </w:pPr>
            <w:r>
              <w:rPr>
                <w:sz w:val="24"/>
              </w:rPr>
              <w:t>selected server.</w:t>
            </w:r>
          </w:p>
        </w:tc>
        <w:tc>
          <w:tcPr>
            <w:tcW w:w="2352" w:type="dxa"/>
          </w:tcPr>
          <w:p w14:paraId="6F5CCBAB" w14:textId="77777777" w:rsidR="008D1EB1" w:rsidRDefault="004C0D40">
            <w:pPr>
              <w:pStyle w:val="TableParagraph"/>
              <w:spacing w:line="275" w:lineRule="exact"/>
              <w:ind w:left="108"/>
              <w:rPr>
                <w:sz w:val="24"/>
              </w:rPr>
            </w:pPr>
            <w:r>
              <w:rPr>
                <w:sz w:val="24"/>
              </w:rPr>
              <w:t>9200</w:t>
            </w:r>
          </w:p>
        </w:tc>
      </w:tr>
      <w:tr w:rsidR="008D1EB1" w14:paraId="33EE51D4" w14:textId="77777777">
        <w:trPr>
          <w:trHeight w:val="1121"/>
        </w:trPr>
        <w:tc>
          <w:tcPr>
            <w:tcW w:w="2029" w:type="dxa"/>
          </w:tcPr>
          <w:p w14:paraId="19EF4CA9" w14:textId="77777777" w:rsidR="008D1EB1" w:rsidRDefault="004C0D40">
            <w:pPr>
              <w:pStyle w:val="TableParagraph"/>
              <w:spacing w:before="1"/>
              <w:ind w:left="107"/>
              <w:rPr>
                <w:sz w:val="24"/>
              </w:rPr>
            </w:pPr>
            <w:r>
              <w:rPr>
                <w:sz w:val="24"/>
              </w:rPr>
              <w:t>/cprs</w:t>
            </w:r>
          </w:p>
        </w:tc>
        <w:tc>
          <w:tcPr>
            <w:tcW w:w="4500" w:type="dxa"/>
          </w:tcPr>
          <w:p w14:paraId="0C5CBA7A" w14:textId="77777777" w:rsidR="008D1EB1" w:rsidRDefault="004C0D40">
            <w:pPr>
              <w:pStyle w:val="TableParagraph"/>
              <w:spacing w:before="1" w:line="244" w:lineRule="auto"/>
              <w:ind w:left="108" w:right="51" w:hanging="1"/>
              <w:rPr>
                <w:sz w:val="24"/>
              </w:rPr>
            </w:pPr>
            <w:r>
              <w:rPr>
                <w:sz w:val="24"/>
              </w:rPr>
              <w:t xml:space="preserve">Specifies that the application is to run in slave mode under CPRS. This switch </w:t>
            </w:r>
            <w:r>
              <w:rPr>
                <w:b/>
                <w:spacing w:val="-4"/>
                <w:sz w:val="24"/>
              </w:rPr>
              <w:t xml:space="preserve">must </w:t>
            </w:r>
            <w:r>
              <w:rPr>
                <w:sz w:val="24"/>
              </w:rPr>
              <w:t>be utilized when adding the CP User</w:t>
            </w:r>
          </w:p>
          <w:p w14:paraId="5C6A8DF2" w14:textId="77777777" w:rsidR="008D1EB1" w:rsidRDefault="004C0D40">
            <w:pPr>
              <w:pStyle w:val="TableParagraph"/>
              <w:spacing w:line="256" w:lineRule="exact"/>
              <w:ind w:left="108"/>
              <w:rPr>
                <w:sz w:val="24"/>
              </w:rPr>
            </w:pPr>
            <w:r>
              <w:rPr>
                <w:sz w:val="24"/>
              </w:rPr>
              <w:t>application to the CPRS tools</w:t>
            </w:r>
            <w:r>
              <w:rPr>
                <w:spacing w:val="-2"/>
                <w:sz w:val="24"/>
              </w:rPr>
              <w:t xml:space="preserve"> </w:t>
            </w:r>
            <w:r>
              <w:rPr>
                <w:sz w:val="24"/>
              </w:rPr>
              <w:t>menu.</w:t>
            </w:r>
          </w:p>
        </w:tc>
        <w:tc>
          <w:tcPr>
            <w:tcW w:w="2352" w:type="dxa"/>
          </w:tcPr>
          <w:p w14:paraId="7ED45C85" w14:textId="77777777" w:rsidR="008D1EB1" w:rsidRDefault="008D1EB1">
            <w:pPr>
              <w:pStyle w:val="TableParagraph"/>
            </w:pPr>
          </w:p>
        </w:tc>
      </w:tr>
      <w:tr w:rsidR="008D1EB1" w14:paraId="7F2FF45A" w14:textId="77777777">
        <w:trPr>
          <w:trHeight w:val="1121"/>
        </w:trPr>
        <w:tc>
          <w:tcPr>
            <w:tcW w:w="2029" w:type="dxa"/>
          </w:tcPr>
          <w:p w14:paraId="58C60110" w14:textId="77777777" w:rsidR="008D1EB1" w:rsidRDefault="004C0D40">
            <w:pPr>
              <w:pStyle w:val="TableParagraph"/>
              <w:spacing w:before="1"/>
              <w:ind w:left="107"/>
              <w:rPr>
                <w:sz w:val="24"/>
              </w:rPr>
            </w:pPr>
            <w:r>
              <w:rPr>
                <w:sz w:val="24"/>
              </w:rPr>
              <w:t>/dfn</w:t>
            </w:r>
          </w:p>
        </w:tc>
        <w:tc>
          <w:tcPr>
            <w:tcW w:w="4500" w:type="dxa"/>
          </w:tcPr>
          <w:p w14:paraId="3F23B4DB" w14:textId="77777777" w:rsidR="008D1EB1" w:rsidRDefault="004C0D40">
            <w:pPr>
              <w:pStyle w:val="TableParagraph"/>
              <w:spacing w:before="1" w:line="244" w:lineRule="auto"/>
              <w:ind w:left="108" w:right="115"/>
              <w:rPr>
                <w:sz w:val="24"/>
              </w:rPr>
            </w:pPr>
            <w:r>
              <w:rPr>
                <w:sz w:val="24"/>
              </w:rPr>
              <w:t xml:space="preserve">Specifies the patient dfn (record identifier) to open upon application startup. This switch </w:t>
            </w:r>
            <w:r>
              <w:rPr>
                <w:b/>
                <w:sz w:val="24"/>
              </w:rPr>
              <w:t xml:space="preserve">must </w:t>
            </w:r>
            <w:r>
              <w:rPr>
                <w:sz w:val="24"/>
              </w:rPr>
              <w:t>be utilized when adding the</w:t>
            </w:r>
            <w:r>
              <w:rPr>
                <w:spacing w:val="1"/>
                <w:sz w:val="24"/>
              </w:rPr>
              <w:t xml:space="preserve"> </w:t>
            </w:r>
            <w:r>
              <w:rPr>
                <w:spacing w:val="-7"/>
                <w:sz w:val="24"/>
              </w:rPr>
              <w:t>CP</w:t>
            </w:r>
          </w:p>
          <w:p w14:paraId="57DDFA91" w14:textId="77777777" w:rsidR="008D1EB1" w:rsidRDefault="004C0D40">
            <w:pPr>
              <w:pStyle w:val="TableParagraph"/>
              <w:spacing w:line="256" w:lineRule="exact"/>
              <w:ind w:left="108"/>
              <w:rPr>
                <w:sz w:val="24"/>
              </w:rPr>
            </w:pPr>
            <w:r>
              <w:rPr>
                <w:sz w:val="24"/>
              </w:rPr>
              <w:t>User application to the CPRS tools menu.</w:t>
            </w:r>
          </w:p>
        </w:tc>
        <w:tc>
          <w:tcPr>
            <w:tcW w:w="2352" w:type="dxa"/>
          </w:tcPr>
          <w:p w14:paraId="79E271AD" w14:textId="77777777" w:rsidR="008D1EB1" w:rsidRDefault="008D1EB1">
            <w:pPr>
              <w:pStyle w:val="TableParagraph"/>
            </w:pPr>
          </w:p>
        </w:tc>
      </w:tr>
      <w:tr w:rsidR="008D1EB1" w14:paraId="3E10583B" w14:textId="77777777">
        <w:trPr>
          <w:trHeight w:val="558"/>
        </w:trPr>
        <w:tc>
          <w:tcPr>
            <w:tcW w:w="2029" w:type="dxa"/>
          </w:tcPr>
          <w:p w14:paraId="6DBE204C" w14:textId="77777777" w:rsidR="008D1EB1" w:rsidRDefault="004C0D40">
            <w:pPr>
              <w:pStyle w:val="TableParagraph"/>
              <w:spacing w:before="1"/>
              <w:ind w:left="107"/>
              <w:rPr>
                <w:sz w:val="24"/>
              </w:rPr>
            </w:pPr>
            <w:r>
              <w:rPr>
                <w:sz w:val="24"/>
              </w:rPr>
              <w:t>/helpdir</w:t>
            </w:r>
          </w:p>
        </w:tc>
        <w:tc>
          <w:tcPr>
            <w:tcW w:w="4500" w:type="dxa"/>
          </w:tcPr>
          <w:p w14:paraId="31E9EA56" w14:textId="77777777" w:rsidR="008D1EB1" w:rsidRDefault="004C0D40">
            <w:pPr>
              <w:pStyle w:val="TableParagraph"/>
              <w:spacing w:before="1" w:line="280" w:lineRule="exact"/>
              <w:ind w:left="108" w:right="950" w:hanging="1"/>
              <w:rPr>
                <w:sz w:val="24"/>
              </w:rPr>
            </w:pPr>
            <w:r>
              <w:rPr>
                <w:sz w:val="24"/>
              </w:rPr>
              <w:t>Location of the Clinical Procedures windows help files.</w:t>
            </w:r>
          </w:p>
        </w:tc>
        <w:tc>
          <w:tcPr>
            <w:tcW w:w="2352" w:type="dxa"/>
          </w:tcPr>
          <w:p w14:paraId="75CFC047" w14:textId="77777777" w:rsidR="008D1EB1" w:rsidRDefault="004C0D40">
            <w:pPr>
              <w:pStyle w:val="TableParagraph"/>
              <w:spacing w:before="1" w:line="280" w:lineRule="exact"/>
              <w:ind w:left="108" w:right="294"/>
              <w:rPr>
                <w:sz w:val="24"/>
              </w:rPr>
            </w:pPr>
            <w:r>
              <w:rPr>
                <w:i/>
                <w:sz w:val="24"/>
              </w:rPr>
              <w:t xml:space="preserve">../appdir/help </w:t>
            </w:r>
            <w:r>
              <w:rPr>
                <w:sz w:val="24"/>
              </w:rPr>
              <w:t>of the application.</w:t>
            </w:r>
          </w:p>
        </w:tc>
      </w:tr>
      <w:tr w:rsidR="008D1EB1" w14:paraId="38D47282" w14:textId="77777777">
        <w:trPr>
          <w:trHeight w:val="836"/>
        </w:trPr>
        <w:tc>
          <w:tcPr>
            <w:tcW w:w="2029" w:type="dxa"/>
          </w:tcPr>
          <w:p w14:paraId="1415B3C4" w14:textId="77777777" w:rsidR="008D1EB1" w:rsidRDefault="004C0D40">
            <w:pPr>
              <w:pStyle w:val="TableParagraph"/>
              <w:spacing w:line="275" w:lineRule="exact"/>
              <w:ind w:left="107"/>
              <w:rPr>
                <w:sz w:val="24"/>
              </w:rPr>
            </w:pPr>
            <w:r>
              <w:rPr>
                <w:sz w:val="24"/>
              </w:rPr>
              <w:t>/debug</w:t>
            </w:r>
          </w:p>
        </w:tc>
        <w:tc>
          <w:tcPr>
            <w:tcW w:w="4500" w:type="dxa"/>
          </w:tcPr>
          <w:p w14:paraId="1F9E2200" w14:textId="77777777" w:rsidR="008D1EB1" w:rsidRDefault="004C0D40">
            <w:pPr>
              <w:pStyle w:val="TableParagraph"/>
              <w:spacing w:line="242" w:lineRule="auto"/>
              <w:ind w:left="107" w:right="677" w:hanging="1"/>
              <w:rPr>
                <w:sz w:val="24"/>
              </w:rPr>
            </w:pPr>
            <w:r>
              <w:rPr>
                <w:sz w:val="24"/>
              </w:rPr>
              <w:t>Sets the debug mode for both the RPC Broker and the Clinical Procedures</w:t>
            </w:r>
          </w:p>
          <w:p w14:paraId="108B0B88" w14:textId="77777777" w:rsidR="008D1EB1" w:rsidRDefault="004C0D40">
            <w:pPr>
              <w:pStyle w:val="TableParagraph"/>
              <w:spacing w:before="1" w:line="258" w:lineRule="exact"/>
              <w:ind w:left="107"/>
              <w:rPr>
                <w:sz w:val="24"/>
              </w:rPr>
            </w:pPr>
            <w:r>
              <w:rPr>
                <w:sz w:val="24"/>
              </w:rPr>
              <w:t>application.</w:t>
            </w:r>
          </w:p>
        </w:tc>
        <w:tc>
          <w:tcPr>
            <w:tcW w:w="2352" w:type="dxa"/>
          </w:tcPr>
          <w:p w14:paraId="4146165B" w14:textId="77777777" w:rsidR="008D1EB1" w:rsidRDefault="004C0D40">
            <w:pPr>
              <w:pStyle w:val="TableParagraph"/>
              <w:spacing w:line="275" w:lineRule="exact"/>
              <w:ind w:left="108"/>
              <w:rPr>
                <w:sz w:val="24"/>
              </w:rPr>
            </w:pPr>
            <w:r>
              <w:rPr>
                <w:sz w:val="24"/>
              </w:rPr>
              <w:t>Off</w:t>
            </w:r>
          </w:p>
        </w:tc>
      </w:tr>
      <w:tr w:rsidR="008D1EB1" w14:paraId="7CA0F524" w14:textId="77777777">
        <w:trPr>
          <w:trHeight w:val="558"/>
        </w:trPr>
        <w:tc>
          <w:tcPr>
            <w:tcW w:w="2029" w:type="dxa"/>
          </w:tcPr>
          <w:p w14:paraId="4939A9B6" w14:textId="77777777" w:rsidR="008D1EB1" w:rsidRDefault="004C0D40">
            <w:pPr>
              <w:pStyle w:val="TableParagraph"/>
              <w:spacing w:before="1"/>
              <w:ind w:left="107"/>
              <w:rPr>
                <w:sz w:val="24"/>
              </w:rPr>
            </w:pPr>
            <w:r>
              <w:rPr>
                <w:sz w:val="24"/>
              </w:rPr>
              <w:t>/brokertimeout</w:t>
            </w:r>
          </w:p>
        </w:tc>
        <w:tc>
          <w:tcPr>
            <w:tcW w:w="4500" w:type="dxa"/>
          </w:tcPr>
          <w:p w14:paraId="443085B5" w14:textId="77777777" w:rsidR="008D1EB1" w:rsidRDefault="004C0D40">
            <w:pPr>
              <w:pStyle w:val="TableParagraph"/>
              <w:spacing w:before="1" w:line="280" w:lineRule="exact"/>
              <w:ind w:left="107" w:right="338" w:hanging="1"/>
              <w:rPr>
                <w:sz w:val="24"/>
              </w:rPr>
            </w:pPr>
            <w:r>
              <w:rPr>
                <w:sz w:val="24"/>
              </w:rPr>
              <w:t>Overrides the timeout for the RPC Broker when executing a Remote Procedure.</w:t>
            </w:r>
          </w:p>
        </w:tc>
        <w:tc>
          <w:tcPr>
            <w:tcW w:w="2352" w:type="dxa"/>
          </w:tcPr>
          <w:p w14:paraId="14863B63" w14:textId="77777777" w:rsidR="008D1EB1" w:rsidRDefault="004C0D40">
            <w:pPr>
              <w:pStyle w:val="TableParagraph"/>
              <w:spacing w:before="1"/>
              <w:ind w:left="108"/>
              <w:rPr>
                <w:sz w:val="24"/>
              </w:rPr>
            </w:pPr>
            <w:r>
              <w:rPr>
                <w:sz w:val="24"/>
              </w:rPr>
              <w:t>30</w:t>
            </w:r>
          </w:p>
        </w:tc>
      </w:tr>
    </w:tbl>
    <w:p w14:paraId="45E95E6A" w14:textId="77777777" w:rsidR="008D1EB1" w:rsidRDefault="008D1EB1">
      <w:pPr>
        <w:rPr>
          <w:sz w:val="24"/>
        </w:rPr>
        <w:sectPr w:rsidR="008D1EB1">
          <w:headerReference w:type="default" r:id="rId146"/>
          <w:pgSz w:w="12240" w:h="15840"/>
          <w:pgMar w:top="640" w:right="620" w:bottom="1160" w:left="1220" w:header="0" w:footer="964" w:gutter="0"/>
          <w:cols w:space="720"/>
        </w:sectPr>
      </w:pPr>
    </w:p>
    <w:p w14:paraId="24D7D78F" w14:textId="77777777" w:rsidR="008D1EB1" w:rsidRDefault="008D1EB1">
      <w:pPr>
        <w:pStyle w:val="BodyText"/>
        <w:rPr>
          <w:sz w:val="20"/>
        </w:rPr>
      </w:pPr>
    </w:p>
    <w:p w14:paraId="077554A1" w14:textId="77777777" w:rsidR="008D1EB1" w:rsidRDefault="008D1EB1">
      <w:pPr>
        <w:pStyle w:val="BodyText"/>
        <w:rPr>
          <w:sz w:val="20"/>
        </w:rPr>
      </w:pPr>
    </w:p>
    <w:p w14:paraId="3B3C697F" w14:textId="77777777" w:rsidR="008D1EB1" w:rsidRDefault="008D1EB1">
      <w:pPr>
        <w:pStyle w:val="BodyText"/>
        <w:spacing w:before="8" w:after="1"/>
        <w:rPr>
          <w:sz w:val="26"/>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4369"/>
        <w:gridCol w:w="2352"/>
      </w:tblGrid>
      <w:tr w:rsidR="008D1EB1" w14:paraId="75615CB1" w14:textId="77777777">
        <w:trPr>
          <w:trHeight w:val="279"/>
        </w:trPr>
        <w:tc>
          <w:tcPr>
            <w:tcW w:w="2160" w:type="dxa"/>
          </w:tcPr>
          <w:p w14:paraId="17A81225" w14:textId="77777777" w:rsidR="008D1EB1" w:rsidRDefault="004C0D40">
            <w:pPr>
              <w:pStyle w:val="TableParagraph"/>
              <w:spacing w:before="1" w:line="258" w:lineRule="exact"/>
              <w:ind w:left="107"/>
              <w:rPr>
                <w:sz w:val="24"/>
              </w:rPr>
            </w:pPr>
            <w:r>
              <w:rPr>
                <w:sz w:val="24"/>
              </w:rPr>
              <w:t>Name</w:t>
            </w:r>
          </w:p>
        </w:tc>
        <w:tc>
          <w:tcPr>
            <w:tcW w:w="4369" w:type="dxa"/>
          </w:tcPr>
          <w:p w14:paraId="25CCC339" w14:textId="77777777" w:rsidR="008D1EB1" w:rsidRDefault="004C0D40">
            <w:pPr>
              <w:pStyle w:val="TableParagraph"/>
              <w:spacing w:before="1" w:line="258" w:lineRule="exact"/>
              <w:ind w:left="108"/>
              <w:rPr>
                <w:sz w:val="24"/>
              </w:rPr>
            </w:pPr>
            <w:r>
              <w:rPr>
                <w:sz w:val="24"/>
              </w:rPr>
              <w:t>Description</w:t>
            </w:r>
          </w:p>
        </w:tc>
        <w:tc>
          <w:tcPr>
            <w:tcW w:w="2352" w:type="dxa"/>
          </w:tcPr>
          <w:p w14:paraId="3B6A3ADF" w14:textId="77777777" w:rsidR="008D1EB1" w:rsidRDefault="004C0D40">
            <w:pPr>
              <w:pStyle w:val="TableParagraph"/>
              <w:spacing w:before="1" w:line="258" w:lineRule="exact"/>
              <w:ind w:left="108"/>
              <w:rPr>
                <w:sz w:val="24"/>
              </w:rPr>
            </w:pPr>
            <w:r>
              <w:rPr>
                <w:sz w:val="24"/>
              </w:rPr>
              <w:t>Default</w:t>
            </w:r>
          </w:p>
        </w:tc>
      </w:tr>
      <w:tr w:rsidR="008D1EB1" w14:paraId="5BFF8B74" w14:textId="77777777">
        <w:trPr>
          <w:trHeight w:val="1677"/>
        </w:trPr>
        <w:tc>
          <w:tcPr>
            <w:tcW w:w="2160" w:type="dxa"/>
          </w:tcPr>
          <w:p w14:paraId="332DF0C8" w14:textId="77777777" w:rsidR="008D1EB1" w:rsidRDefault="004C0D40">
            <w:pPr>
              <w:pStyle w:val="TableParagraph"/>
              <w:spacing w:before="1"/>
              <w:ind w:left="107"/>
              <w:rPr>
                <w:sz w:val="24"/>
              </w:rPr>
            </w:pPr>
            <w:r>
              <w:rPr>
                <w:sz w:val="24"/>
              </w:rPr>
              <w:t>/bypasscrc</w:t>
            </w:r>
          </w:p>
        </w:tc>
        <w:tc>
          <w:tcPr>
            <w:tcW w:w="4369" w:type="dxa"/>
          </w:tcPr>
          <w:p w14:paraId="047AF383" w14:textId="77777777" w:rsidR="008D1EB1" w:rsidRDefault="004C0D40">
            <w:pPr>
              <w:pStyle w:val="TableParagraph"/>
              <w:spacing w:before="1" w:line="280" w:lineRule="exact"/>
              <w:ind w:left="107" w:right="146"/>
              <w:rPr>
                <w:sz w:val="24"/>
              </w:rPr>
            </w:pPr>
            <w:r>
              <w:rPr>
                <w:sz w:val="24"/>
              </w:rPr>
              <w:t>Overrides the system parameters setting to check an applications crc32 value upon application startup. This switch should only be used during testing to avoid the messages if the site is implementing CRC verification.</w:t>
            </w:r>
          </w:p>
        </w:tc>
        <w:tc>
          <w:tcPr>
            <w:tcW w:w="2352" w:type="dxa"/>
          </w:tcPr>
          <w:p w14:paraId="7BDCADAC" w14:textId="77777777" w:rsidR="008D1EB1" w:rsidRDefault="008D1EB1">
            <w:pPr>
              <w:pStyle w:val="TableParagraph"/>
            </w:pPr>
          </w:p>
        </w:tc>
      </w:tr>
      <w:tr w:rsidR="008D1EB1" w14:paraId="26AE5193" w14:textId="77777777">
        <w:trPr>
          <w:trHeight w:val="1117"/>
        </w:trPr>
        <w:tc>
          <w:tcPr>
            <w:tcW w:w="2160" w:type="dxa"/>
          </w:tcPr>
          <w:p w14:paraId="7595D799" w14:textId="77777777" w:rsidR="008D1EB1" w:rsidRDefault="004C0D40">
            <w:pPr>
              <w:pStyle w:val="TableParagraph"/>
              <w:spacing w:line="274" w:lineRule="exact"/>
              <w:ind w:left="107"/>
              <w:rPr>
                <w:sz w:val="24"/>
              </w:rPr>
            </w:pPr>
            <w:r>
              <w:rPr>
                <w:sz w:val="24"/>
              </w:rPr>
              <w:t>/NonSharedBroker</w:t>
            </w:r>
          </w:p>
        </w:tc>
        <w:tc>
          <w:tcPr>
            <w:tcW w:w="4369" w:type="dxa"/>
          </w:tcPr>
          <w:p w14:paraId="107D0F75" w14:textId="77777777" w:rsidR="008D1EB1" w:rsidRDefault="004C0D40">
            <w:pPr>
              <w:pStyle w:val="TableParagraph"/>
              <w:spacing w:before="1"/>
              <w:ind w:left="107"/>
              <w:rPr>
                <w:b/>
                <w:sz w:val="24"/>
              </w:rPr>
            </w:pPr>
            <w:r>
              <w:rPr>
                <w:sz w:val="24"/>
              </w:rPr>
              <w:t xml:space="preserve">This switch instructs the application to </w:t>
            </w:r>
            <w:r>
              <w:rPr>
                <w:b/>
                <w:sz w:val="24"/>
              </w:rPr>
              <w:t>not</w:t>
            </w:r>
          </w:p>
          <w:p w14:paraId="28C6AD2F" w14:textId="77777777" w:rsidR="008D1EB1" w:rsidRDefault="004C0D40">
            <w:pPr>
              <w:pStyle w:val="TableParagraph"/>
              <w:spacing w:line="280" w:lineRule="atLeast"/>
              <w:ind w:left="107" w:right="93"/>
              <w:rPr>
                <w:sz w:val="24"/>
              </w:rPr>
            </w:pPr>
            <w:r>
              <w:rPr>
                <w:sz w:val="24"/>
              </w:rPr>
              <w:t>utilize the shared broker functionality. Used when the Shared Broker has not been implemented on the target workstation.</w:t>
            </w:r>
          </w:p>
        </w:tc>
        <w:tc>
          <w:tcPr>
            <w:tcW w:w="2352" w:type="dxa"/>
          </w:tcPr>
          <w:p w14:paraId="68EEA7F5" w14:textId="77777777" w:rsidR="008D1EB1" w:rsidRDefault="008D1EB1">
            <w:pPr>
              <w:pStyle w:val="TableParagraph"/>
            </w:pPr>
          </w:p>
        </w:tc>
      </w:tr>
    </w:tbl>
    <w:p w14:paraId="087C39A4" w14:textId="77777777" w:rsidR="008D1EB1" w:rsidRDefault="008D1EB1">
      <w:pPr>
        <w:pStyle w:val="BodyText"/>
        <w:spacing w:before="7"/>
        <w:rPr>
          <w:sz w:val="16"/>
        </w:rPr>
      </w:pPr>
    </w:p>
    <w:p w14:paraId="20BBF5C3" w14:textId="77777777" w:rsidR="008D1EB1" w:rsidRDefault="004C0D40">
      <w:pPr>
        <w:pStyle w:val="BodyText"/>
        <w:tabs>
          <w:tab w:val="left" w:pos="2019"/>
        </w:tabs>
        <w:spacing w:before="90"/>
        <w:ind w:left="220"/>
      </w:pPr>
      <w:r>
        <w:rPr>
          <w:i/>
        </w:rPr>
        <w:t>servername</w:t>
      </w:r>
      <w:r>
        <w:rPr>
          <w:i/>
        </w:rPr>
        <w:tab/>
      </w:r>
      <w:r>
        <w:t>IP Address or Name of VistA server as it appears in the client Hosts.</w:t>
      </w:r>
      <w:r>
        <w:rPr>
          <w:spacing w:val="-1"/>
        </w:rPr>
        <w:t xml:space="preserve"> </w:t>
      </w:r>
      <w:r>
        <w:t>file.</w:t>
      </w:r>
    </w:p>
    <w:p w14:paraId="65D0019F" w14:textId="77777777" w:rsidR="008D1EB1" w:rsidRDefault="004C0D40">
      <w:pPr>
        <w:pStyle w:val="BodyText"/>
        <w:spacing w:before="3"/>
        <w:ind w:left="2020"/>
      </w:pPr>
      <w:r>
        <w:t>Default Hosts. file locations:</w:t>
      </w:r>
    </w:p>
    <w:p w14:paraId="77DB0B0C" w14:textId="77777777" w:rsidR="008D1EB1" w:rsidRDefault="004C0D40">
      <w:pPr>
        <w:pStyle w:val="BodyText"/>
        <w:spacing w:before="4" w:line="242" w:lineRule="auto"/>
        <w:ind w:left="2020" w:right="3965"/>
      </w:pPr>
      <w:r>
        <w:t>NT 4.0 = c:\winnt\system32\drivers\etc\hosts. Win95/98 = c:\windows\hosts.</w:t>
      </w:r>
    </w:p>
    <w:p w14:paraId="2943C6D8" w14:textId="77777777" w:rsidR="008D1EB1" w:rsidRDefault="004C0D40">
      <w:pPr>
        <w:pStyle w:val="BodyText"/>
        <w:tabs>
          <w:tab w:val="left" w:pos="2019"/>
        </w:tabs>
        <w:spacing w:before="2"/>
        <w:ind w:left="220"/>
      </w:pPr>
      <w:r>
        <w:rPr>
          <w:i/>
        </w:rPr>
        <w:t>listenerport</w:t>
      </w:r>
      <w:r>
        <w:rPr>
          <w:i/>
        </w:rPr>
        <w:tab/>
      </w:r>
      <w:r>
        <w:t>TCP Port that the Broker is running on the VistA server.</w:t>
      </w:r>
    </w:p>
    <w:p w14:paraId="28300D22" w14:textId="77777777" w:rsidR="008D1EB1" w:rsidRDefault="008D1EB1">
      <w:pPr>
        <w:pStyle w:val="BodyText"/>
        <w:spacing w:before="7"/>
      </w:pPr>
    </w:p>
    <w:p w14:paraId="5674A1D3" w14:textId="77777777" w:rsidR="008D1EB1" w:rsidRDefault="004C0D40">
      <w:pPr>
        <w:pStyle w:val="BodyText"/>
        <w:tabs>
          <w:tab w:val="left" w:pos="2019"/>
        </w:tabs>
        <w:spacing w:line="242" w:lineRule="auto"/>
        <w:ind w:left="2020" w:right="1175" w:hanging="1800"/>
      </w:pPr>
      <w:r>
        <w:rPr>
          <w:i/>
        </w:rPr>
        <w:t>helpdirectory</w:t>
      </w:r>
      <w:r>
        <w:rPr>
          <w:i/>
        </w:rPr>
        <w:tab/>
      </w:r>
      <w:r>
        <w:t>Directory path to a location containing the Clinical Procedures V. 1.0 Help Files.</w:t>
      </w:r>
    </w:p>
    <w:p w14:paraId="5370F8A3" w14:textId="77777777" w:rsidR="008D1EB1" w:rsidRDefault="004C0D40">
      <w:pPr>
        <w:pStyle w:val="BodyText"/>
        <w:tabs>
          <w:tab w:val="left" w:pos="2019"/>
        </w:tabs>
        <w:spacing w:before="2" w:line="242" w:lineRule="auto"/>
        <w:ind w:left="2020" w:right="1161" w:hanging="1800"/>
      </w:pPr>
      <w:r>
        <w:rPr>
          <w:i/>
        </w:rPr>
        <w:t>seconds</w:t>
      </w:r>
      <w:r>
        <w:rPr>
          <w:i/>
        </w:rPr>
        <w:tab/>
      </w:r>
      <w:r>
        <w:t>Integer value specifying the number of seconds the RPC Broker waits for a server response to an RPC.</w:t>
      </w:r>
    </w:p>
    <w:p w14:paraId="2FFF6F04" w14:textId="77777777" w:rsidR="008D1EB1" w:rsidRDefault="004C0D40">
      <w:pPr>
        <w:pStyle w:val="BodyText"/>
        <w:tabs>
          <w:tab w:val="left" w:pos="2019"/>
        </w:tabs>
        <w:spacing w:before="2"/>
        <w:ind w:left="220"/>
      </w:pPr>
      <w:r>
        <w:rPr>
          <w:i/>
        </w:rPr>
        <w:t>patientdfn</w:t>
      </w:r>
      <w:r>
        <w:rPr>
          <w:i/>
        </w:rPr>
        <w:tab/>
      </w:r>
      <w:r>
        <w:t>Value of the patient dfn to access when starting the CP User application.</w:t>
      </w:r>
    </w:p>
    <w:p w14:paraId="7552B235" w14:textId="77777777" w:rsidR="008D1EB1" w:rsidRDefault="008D1EB1">
      <w:pPr>
        <w:sectPr w:rsidR="008D1EB1">
          <w:headerReference w:type="even" r:id="rId147"/>
          <w:footerReference w:type="even" r:id="rId148"/>
          <w:footerReference w:type="default" r:id="rId149"/>
          <w:pgSz w:w="12240" w:h="15840"/>
          <w:pgMar w:top="940" w:right="620" w:bottom="1160" w:left="1220" w:header="730" w:footer="964" w:gutter="0"/>
          <w:pgNumType w:start="4"/>
          <w:cols w:space="720"/>
        </w:sectPr>
      </w:pPr>
    </w:p>
    <w:p w14:paraId="008B9F95" w14:textId="77777777" w:rsidR="008D1EB1" w:rsidRDefault="008D1EB1">
      <w:pPr>
        <w:pStyle w:val="BodyText"/>
        <w:spacing w:before="5"/>
        <w:rPr>
          <w:sz w:val="11"/>
        </w:rPr>
      </w:pPr>
    </w:p>
    <w:p w14:paraId="0775C237" w14:textId="77777777" w:rsidR="008D1EB1" w:rsidRDefault="004C0D40">
      <w:pPr>
        <w:pStyle w:val="Heading1"/>
        <w:numPr>
          <w:ilvl w:val="0"/>
          <w:numId w:val="2"/>
        </w:numPr>
        <w:tabs>
          <w:tab w:val="left" w:pos="940"/>
          <w:tab w:val="left" w:pos="941"/>
        </w:tabs>
        <w:spacing w:before="89"/>
      </w:pPr>
      <w:bookmarkStart w:id="180" w:name="16._Appendix_B_–_Exported_Procedures_Lis"/>
      <w:bookmarkStart w:id="181" w:name="_bookmark110"/>
      <w:bookmarkStart w:id="182" w:name="_bookmark111"/>
      <w:bookmarkEnd w:id="180"/>
      <w:bookmarkEnd w:id="181"/>
      <w:bookmarkEnd w:id="182"/>
      <w:r>
        <w:rPr>
          <w:color w:val="0000FF"/>
        </w:rPr>
        <w:t>Appendix B – Exported Procedures</w:t>
      </w:r>
      <w:r>
        <w:rPr>
          <w:color w:val="0000FF"/>
          <w:spacing w:val="-6"/>
        </w:rPr>
        <w:t xml:space="preserve"> </w:t>
      </w:r>
      <w:r>
        <w:rPr>
          <w:color w:val="0000FF"/>
        </w:rPr>
        <w:t>List</w:t>
      </w:r>
    </w:p>
    <w:p w14:paraId="4BA87C77" w14:textId="77777777" w:rsidR="008D1EB1" w:rsidRDefault="004C0D40">
      <w:pPr>
        <w:pStyle w:val="BodyText"/>
        <w:spacing w:before="281" w:line="242" w:lineRule="auto"/>
        <w:ind w:left="220" w:right="1040"/>
      </w:pPr>
      <w:r>
        <w:t>These exported procedures are contained in the MDPOST routine. When the INIT^MDPOST routine is run, these entries are added to your CP Definition (#702.01) file:</w:t>
      </w:r>
    </w:p>
    <w:p w14:paraId="19BBC753" w14:textId="77777777" w:rsidR="008D1EB1" w:rsidRDefault="008D1EB1">
      <w:pPr>
        <w:pStyle w:val="BodyText"/>
        <w:spacing w:before="5"/>
      </w:pPr>
    </w:p>
    <w:p w14:paraId="53DA6E1A" w14:textId="77777777" w:rsidR="008D1EB1" w:rsidRDefault="004C0D40">
      <w:pPr>
        <w:pStyle w:val="BodyText"/>
        <w:spacing w:before="1" w:line="242" w:lineRule="auto"/>
        <w:ind w:left="700" w:right="5479"/>
      </w:pPr>
      <w:r>
        <w:t>ABD PARACENTESIS: FOLLOWUP ABD PARACENTESIS: INITIAL ABLATION OF AV NODE FUNCTION AICD INTER/CONDITION</w:t>
      </w:r>
    </w:p>
    <w:p w14:paraId="7DBEC910" w14:textId="77777777" w:rsidR="008D1EB1" w:rsidRDefault="004C0D40">
      <w:pPr>
        <w:pStyle w:val="BodyText"/>
        <w:spacing w:before="3" w:line="242" w:lineRule="auto"/>
        <w:ind w:left="700" w:right="7056"/>
      </w:pPr>
      <w:r>
        <w:t>AIRWAY RESISTANCE ANO BIOPSY</w:t>
      </w:r>
    </w:p>
    <w:p w14:paraId="1B34610D" w14:textId="77777777" w:rsidR="008D1EB1" w:rsidRDefault="004C0D40">
      <w:pPr>
        <w:pStyle w:val="BodyText"/>
        <w:spacing w:before="2"/>
        <w:ind w:left="700"/>
      </w:pPr>
      <w:r>
        <w:t>ANO CONTROL BLEEDING</w:t>
      </w:r>
    </w:p>
    <w:p w14:paraId="437BFB7A" w14:textId="77777777" w:rsidR="008D1EB1" w:rsidRDefault="004C0D40">
      <w:pPr>
        <w:pStyle w:val="BodyText"/>
        <w:spacing w:before="3" w:line="242" w:lineRule="auto"/>
        <w:ind w:left="700" w:right="5978"/>
      </w:pPr>
      <w:r>
        <w:t>ANO DIAGNOSTIC (BRUSHINGS) ANO HOT BIOPSY(IES)</w:t>
      </w:r>
    </w:p>
    <w:p w14:paraId="066B434D" w14:textId="77777777" w:rsidR="008D1EB1" w:rsidRDefault="004C0D40">
      <w:pPr>
        <w:pStyle w:val="BodyText"/>
        <w:spacing w:before="2" w:line="242" w:lineRule="auto"/>
        <w:ind w:left="700" w:right="5738"/>
      </w:pPr>
      <w:r>
        <w:t>ANO SINGLE TUMOR (HOT/BICAP) ANOSCOPY</w:t>
      </w:r>
    </w:p>
    <w:p w14:paraId="5C019B7E" w14:textId="77777777" w:rsidR="008D1EB1" w:rsidRDefault="004C0D40">
      <w:pPr>
        <w:pStyle w:val="BodyText"/>
        <w:spacing w:before="2" w:line="242" w:lineRule="auto"/>
        <w:ind w:left="700" w:right="4554"/>
      </w:pPr>
      <w:r>
        <w:t>ARRHYTHMIA INDUCTION BY PACING ARTERIAL BLOOD GASES</w:t>
      </w:r>
    </w:p>
    <w:p w14:paraId="44B7054B" w14:textId="77777777" w:rsidR="008D1EB1" w:rsidRDefault="004C0D40">
      <w:pPr>
        <w:pStyle w:val="BodyText"/>
        <w:spacing w:before="2" w:line="242" w:lineRule="auto"/>
        <w:ind w:left="700" w:right="5623"/>
      </w:pPr>
      <w:r>
        <w:t>ARTERIAL CANNULATION ARTERIAL PUNCTURE ARTHROC.ASPIR.INJ.INT.JT.BUR ARTHROC.ASPIR.INJ.MAJ.JT.BUR ARTHROCENT.ASPIR.INJ.SM.JT.BUR ASPIRATION</w:t>
      </w:r>
    </w:p>
    <w:p w14:paraId="3C52E3E4" w14:textId="77777777" w:rsidR="008D1EB1" w:rsidRDefault="004C0D40">
      <w:pPr>
        <w:pStyle w:val="BodyText"/>
        <w:spacing w:before="5"/>
        <w:ind w:left="700"/>
      </w:pPr>
      <w:r>
        <w:t>BIOPSY</w:t>
      </w:r>
    </w:p>
    <w:p w14:paraId="52FD6CE8" w14:textId="77777777" w:rsidR="008D1EB1" w:rsidRDefault="004C0D40">
      <w:pPr>
        <w:pStyle w:val="BodyText"/>
        <w:spacing w:before="3" w:line="242" w:lineRule="auto"/>
        <w:ind w:left="700" w:right="5119"/>
      </w:pPr>
      <w:r>
        <w:t>BIOPSY LUNG, PERCUTANEOUS NDL BIOPSY, PLEURA</w:t>
      </w:r>
    </w:p>
    <w:p w14:paraId="5F47DA45" w14:textId="77777777" w:rsidR="008D1EB1" w:rsidRDefault="004C0D40">
      <w:pPr>
        <w:pStyle w:val="BodyText"/>
        <w:spacing w:before="2"/>
        <w:ind w:left="700"/>
      </w:pPr>
      <w:r>
        <w:t>BONE MARROW</w:t>
      </w:r>
    </w:p>
    <w:p w14:paraId="628D68AC" w14:textId="77777777" w:rsidR="008D1EB1" w:rsidRDefault="004C0D40">
      <w:pPr>
        <w:pStyle w:val="BodyText"/>
        <w:spacing w:before="4" w:line="242" w:lineRule="auto"/>
        <w:ind w:left="700" w:right="5738"/>
      </w:pPr>
      <w:r>
        <w:t>BONE MARROW INTERPRETATION BRONC DIAGNOSTIC W/BAL BRONC W/BRONC WASHING BRONC W/TRANSBRONC LUNG BX BRONCHIAL BRUSH</w:t>
      </w:r>
    </w:p>
    <w:p w14:paraId="65F585FE" w14:textId="77777777" w:rsidR="008D1EB1" w:rsidRDefault="004C0D40">
      <w:pPr>
        <w:pStyle w:val="BodyText"/>
        <w:spacing w:before="4" w:line="242" w:lineRule="auto"/>
        <w:ind w:left="700" w:right="5119"/>
      </w:pPr>
      <w:r>
        <w:t>BRONCHOSCOPY W/BRONCH BIOPSY BRONCHOSCOPY W/WANG NEEDLE BRONCHOSCOPY, LASER BRONCHOSCOPY, STENT PLACEMENT BRONCHOSCOPY, THERAPEUTIC BRONCOSCOPY/FB REMOVAL</w:t>
      </w:r>
    </w:p>
    <w:p w14:paraId="1722569D" w14:textId="77777777" w:rsidR="008D1EB1" w:rsidRDefault="004C0D40">
      <w:pPr>
        <w:pStyle w:val="BodyText"/>
        <w:spacing w:before="5"/>
        <w:ind w:left="700"/>
      </w:pPr>
      <w:r>
        <w:t>C&amp;P EXAM</w:t>
      </w:r>
    </w:p>
    <w:p w14:paraId="1B6189BF" w14:textId="77777777" w:rsidR="008D1EB1" w:rsidRDefault="004C0D40">
      <w:pPr>
        <w:pStyle w:val="BodyText"/>
        <w:spacing w:before="4" w:line="242" w:lineRule="auto"/>
        <w:ind w:left="700" w:right="5978"/>
      </w:pPr>
      <w:r>
        <w:t>CARDIAC CATHETERIZATION CARDIAC REHAB W/O ECG MON CARDIAC REHAB/W ECG MON</w:t>
      </w:r>
    </w:p>
    <w:p w14:paraId="07EE2D85" w14:textId="77777777" w:rsidR="008D1EB1" w:rsidRDefault="004C0D40">
      <w:pPr>
        <w:pStyle w:val="BodyText"/>
        <w:spacing w:before="2"/>
        <w:ind w:left="700"/>
      </w:pPr>
      <w:r>
        <w:t>CARDIOPULMONARY REHABILITATION</w:t>
      </w:r>
    </w:p>
    <w:p w14:paraId="57550595" w14:textId="77777777" w:rsidR="008D1EB1" w:rsidRDefault="008D1EB1">
      <w:pPr>
        <w:sectPr w:rsidR="008D1EB1">
          <w:headerReference w:type="default" r:id="rId150"/>
          <w:pgSz w:w="12240" w:h="15840"/>
          <w:pgMar w:top="1500" w:right="620" w:bottom="1160" w:left="1220" w:header="0" w:footer="964" w:gutter="0"/>
          <w:cols w:space="720"/>
        </w:sectPr>
      </w:pPr>
    </w:p>
    <w:p w14:paraId="73C3FCCB" w14:textId="77777777" w:rsidR="008D1EB1" w:rsidRDefault="008D1EB1">
      <w:pPr>
        <w:pStyle w:val="BodyText"/>
        <w:rPr>
          <w:sz w:val="20"/>
        </w:rPr>
      </w:pPr>
    </w:p>
    <w:p w14:paraId="40C5E584" w14:textId="77777777" w:rsidR="008D1EB1" w:rsidRDefault="008D1EB1">
      <w:pPr>
        <w:pStyle w:val="BodyText"/>
        <w:spacing w:before="6"/>
        <w:rPr>
          <w:sz w:val="22"/>
        </w:rPr>
      </w:pPr>
    </w:p>
    <w:p w14:paraId="0302D6D8" w14:textId="77777777" w:rsidR="008D1EB1" w:rsidRDefault="004C0D40">
      <w:pPr>
        <w:pStyle w:val="BodyText"/>
        <w:spacing w:before="1" w:line="242" w:lineRule="auto"/>
        <w:ind w:left="700" w:right="5479"/>
      </w:pPr>
      <w:r>
        <w:t>CARDIOVERSION, ELECTIVE CENTRAL VENOUS CANNULATION CHEMOTHERAPY</w:t>
      </w:r>
    </w:p>
    <w:p w14:paraId="1EF8C070" w14:textId="77777777" w:rsidR="008D1EB1" w:rsidRDefault="004C0D40">
      <w:pPr>
        <w:pStyle w:val="BodyText"/>
        <w:spacing w:before="2" w:line="242" w:lineRule="auto"/>
        <w:ind w:left="700" w:right="5738"/>
      </w:pPr>
      <w:r>
        <w:t>COL ABL (OTHR THAN SNARE/BI) COL BIOPSY</w:t>
      </w:r>
    </w:p>
    <w:p w14:paraId="47FB435C" w14:textId="77777777" w:rsidR="008D1EB1" w:rsidRDefault="004C0D40">
      <w:pPr>
        <w:pStyle w:val="BodyText"/>
        <w:spacing w:before="2"/>
        <w:ind w:left="700"/>
      </w:pPr>
      <w:r>
        <w:t>COL CONTROL HEM.</w:t>
      </w:r>
    </w:p>
    <w:p w14:paraId="0D53F385" w14:textId="77777777" w:rsidR="008D1EB1" w:rsidRDefault="004C0D40">
      <w:pPr>
        <w:pStyle w:val="BodyText"/>
        <w:spacing w:before="3" w:line="242" w:lineRule="auto"/>
        <w:ind w:left="700" w:right="5978"/>
      </w:pPr>
      <w:r>
        <w:t>COL DIAGNOSTIC (BRUSHINGS) COL HOT BIOPSY(IES)</w:t>
      </w:r>
    </w:p>
    <w:p w14:paraId="68B1F9A6" w14:textId="77777777" w:rsidR="008D1EB1" w:rsidRDefault="004C0D40">
      <w:pPr>
        <w:pStyle w:val="BodyText"/>
        <w:spacing w:before="2" w:line="242" w:lineRule="auto"/>
        <w:ind w:left="700" w:right="7313"/>
      </w:pPr>
      <w:r>
        <w:t>COL REMOVAL FB COL SNARE COLONOSCOPY</w:t>
      </w:r>
    </w:p>
    <w:p w14:paraId="0EC34853" w14:textId="77777777" w:rsidR="008D1EB1" w:rsidRDefault="004C0D40">
      <w:pPr>
        <w:pStyle w:val="BodyText"/>
        <w:spacing w:before="3" w:line="242" w:lineRule="auto"/>
        <w:ind w:left="700" w:right="5623"/>
      </w:pPr>
      <w:r>
        <w:t>COMPREHENSIVE EP EVALUATION CPAP/BIPAP VENTILATION DIALYSIS PROCEDURES, HEMO DIALYSIS TRAINING/COMPLETE DIFFUSION</w:t>
      </w:r>
    </w:p>
    <w:p w14:paraId="74BA44A8" w14:textId="77777777" w:rsidR="008D1EB1" w:rsidRDefault="004C0D40">
      <w:pPr>
        <w:pStyle w:val="BodyText"/>
        <w:spacing w:before="4" w:line="242" w:lineRule="auto"/>
        <w:ind w:left="700" w:right="5738"/>
      </w:pPr>
      <w:r>
        <w:t>DILUTION STUDIES FOR CO MEAS ECG</w:t>
      </w:r>
    </w:p>
    <w:p w14:paraId="28E8DD30" w14:textId="77777777" w:rsidR="008D1EB1" w:rsidRDefault="004C0D40">
      <w:pPr>
        <w:pStyle w:val="BodyText"/>
        <w:spacing w:before="2" w:line="242" w:lineRule="auto"/>
        <w:ind w:left="700" w:right="6271"/>
      </w:pPr>
      <w:r>
        <w:t>ECG (EKG), RHYTHM STRIP ECG 12 LEAD</w:t>
      </w:r>
    </w:p>
    <w:p w14:paraId="087A5388" w14:textId="77777777" w:rsidR="008D1EB1" w:rsidRDefault="004C0D40">
      <w:pPr>
        <w:pStyle w:val="BodyText"/>
        <w:spacing w:before="2" w:line="242" w:lineRule="auto"/>
        <w:ind w:left="700" w:right="5738"/>
      </w:pPr>
      <w:r>
        <w:t>ECG 24 HOUR HOLTER MONITOR ECG MONITORING</w:t>
      </w:r>
    </w:p>
    <w:p w14:paraId="57E33AC2" w14:textId="77777777" w:rsidR="008D1EB1" w:rsidRDefault="004C0D40">
      <w:pPr>
        <w:pStyle w:val="BodyText"/>
        <w:spacing w:before="1" w:line="242" w:lineRule="auto"/>
        <w:ind w:left="700" w:right="6433"/>
      </w:pPr>
      <w:r>
        <w:t>ECG WITH</w:t>
      </w:r>
      <w:r>
        <w:rPr>
          <w:spacing w:val="-20"/>
        </w:rPr>
        <w:t xml:space="preserve"> </w:t>
      </w:r>
      <w:r>
        <w:t>INTERPRETATION ECG, EVENT RECORDER ECG, RHYTHM TRACING ECG, SIGNAL AVERAGE ECHO</w:t>
      </w:r>
    </w:p>
    <w:p w14:paraId="435200B7" w14:textId="77777777" w:rsidR="008D1EB1" w:rsidRDefault="004C0D40">
      <w:pPr>
        <w:pStyle w:val="BodyText"/>
        <w:spacing w:before="5" w:line="242" w:lineRule="auto"/>
        <w:ind w:left="700" w:right="5119"/>
      </w:pPr>
      <w:r>
        <w:t>ECHO TRANSESOPHOGEAL SINGLE PL ECHO, 2D M-MODE</w:t>
      </w:r>
    </w:p>
    <w:p w14:paraId="3BF236F6" w14:textId="77777777" w:rsidR="008D1EB1" w:rsidRDefault="004C0D40">
      <w:pPr>
        <w:pStyle w:val="BodyText"/>
        <w:spacing w:before="1" w:line="242" w:lineRule="auto"/>
        <w:ind w:left="700" w:right="6127"/>
      </w:pPr>
      <w:r>
        <w:t>ECHO, DOPPLER COLOR FLOW ECHO, DOPPLER, COMPLETE ECHO, TRANSESOPHOGEAL</w:t>
      </w:r>
    </w:p>
    <w:p w14:paraId="563343F9" w14:textId="77777777" w:rsidR="008D1EB1" w:rsidRDefault="004C0D40">
      <w:pPr>
        <w:pStyle w:val="BodyText"/>
        <w:spacing w:before="3" w:line="242" w:lineRule="auto"/>
        <w:ind w:left="700" w:right="5119"/>
      </w:pPr>
      <w:r>
        <w:t>ECHO, TRANSESOPHOGEAL BIPLANE ECHO, TRANSTHORACIC</w:t>
      </w:r>
    </w:p>
    <w:p w14:paraId="07C381AD" w14:textId="77777777" w:rsidR="008D1EB1" w:rsidRDefault="004C0D40">
      <w:pPr>
        <w:pStyle w:val="BodyText"/>
        <w:spacing w:before="2"/>
        <w:ind w:left="700"/>
      </w:pPr>
      <w:r>
        <w:t>EGD</w:t>
      </w:r>
    </w:p>
    <w:p w14:paraId="725271A2" w14:textId="77777777" w:rsidR="008D1EB1" w:rsidRDefault="004C0D40">
      <w:pPr>
        <w:pStyle w:val="BodyText"/>
        <w:spacing w:before="3" w:line="242" w:lineRule="auto"/>
        <w:ind w:left="700" w:right="5978"/>
      </w:pPr>
      <w:r>
        <w:t>EGD ABL (OTH THAN SNARE/BI) EGD BAND LIGATION</w:t>
      </w:r>
    </w:p>
    <w:p w14:paraId="5FDE3EFF" w14:textId="77777777" w:rsidR="008D1EB1" w:rsidRDefault="004C0D40">
      <w:pPr>
        <w:pStyle w:val="BodyText"/>
        <w:spacing w:before="2"/>
        <w:ind w:left="700"/>
      </w:pPr>
      <w:r>
        <w:t>EGD BIOPSY</w:t>
      </w:r>
    </w:p>
    <w:p w14:paraId="6C23B33F" w14:textId="77777777" w:rsidR="008D1EB1" w:rsidRDefault="004C0D40">
      <w:pPr>
        <w:pStyle w:val="BodyText"/>
        <w:spacing w:before="4" w:line="242" w:lineRule="auto"/>
        <w:ind w:left="700" w:right="5978"/>
      </w:pPr>
      <w:r>
        <w:t>EGD DIAGNOSTIC (BRUSHINGS) EGD DILATION BALLOON</w:t>
      </w:r>
    </w:p>
    <w:p w14:paraId="30A06655" w14:textId="77777777" w:rsidR="008D1EB1" w:rsidRDefault="004C0D40">
      <w:pPr>
        <w:pStyle w:val="BodyText"/>
        <w:spacing w:before="1" w:line="242" w:lineRule="auto"/>
        <w:ind w:left="700" w:right="7056"/>
      </w:pPr>
      <w:r>
        <w:t>EGD DILATION WIRE EGD FOREIGN BODY</w:t>
      </w:r>
    </w:p>
    <w:p w14:paraId="14829AD5" w14:textId="77777777" w:rsidR="008D1EB1" w:rsidRDefault="004C0D40">
      <w:pPr>
        <w:pStyle w:val="BodyText"/>
        <w:spacing w:before="2" w:line="242" w:lineRule="auto"/>
        <w:ind w:left="700" w:right="6127"/>
      </w:pPr>
      <w:r>
        <w:t>EGD HOT BIOPSY(IES) / BICAP EGD INJECTION / SCLEROSIS EGD SNARE/SINGLE</w:t>
      </w:r>
    </w:p>
    <w:p w14:paraId="717A8995" w14:textId="77777777" w:rsidR="008D1EB1" w:rsidRDefault="004C0D40">
      <w:pPr>
        <w:pStyle w:val="BodyText"/>
        <w:spacing w:before="3"/>
        <w:ind w:left="700"/>
      </w:pPr>
      <w:r>
        <w:t>EGD TUBE/STENT</w:t>
      </w:r>
    </w:p>
    <w:p w14:paraId="04FD1FC7" w14:textId="77777777" w:rsidR="008D1EB1" w:rsidRDefault="008D1EB1">
      <w:pPr>
        <w:sectPr w:rsidR="008D1EB1">
          <w:headerReference w:type="even" r:id="rId151"/>
          <w:headerReference w:type="default" r:id="rId152"/>
          <w:footerReference w:type="even" r:id="rId153"/>
          <w:footerReference w:type="default" r:id="rId154"/>
          <w:pgSz w:w="12240" w:h="15840"/>
          <w:pgMar w:top="940" w:right="620" w:bottom="1160" w:left="1220" w:header="730" w:footer="964" w:gutter="0"/>
          <w:pgNumType w:start="2"/>
          <w:cols w:space="720"/>
        </w:sectPr>
      </w:pPr>
    </w:p>
    <w:p w14:paraId="7DB8D880" w14:textId="77777777" w:rsidR="008D1EB1" w:rsidRDefault="008D1EB1">
      <w:pPr>
        <w:pStyle w:val="BodyText"/>
        <w:rPr>
          <w:sz w:val="20"/>
        </w:rPr>
      </w:pPr>
    </w:p>
    <w:p w14:paraId="3756A415" w14:textId="77777777" w:rsidR="008D1EB1" w:rsidRDefault="008D1EB1">
      <w:pPr>
        <w:pStyle w:val="BodyText"/>
        <w:spacing w:before="6"/>
        <w:rPr>
          <w:sz w:val="22"/>
        </w:rPr>
      </w:pPr>
    </w:p>
    <w:p w14:paraId="11E17D98" w14:textId="77777777" w:rsidR="008D1EB1" w:rsidRDefault="004C0D40">
      <w:pPr>
        <w:pStyle w:val="BodyText"/>
        <w:spacing w:before="1"/>
        <w:ind w:left="700"/>
      </w:pPr>
      <w:r>
        <w:t>EKG, ROUTINE (12 LEADS)</w:t>
      </w:r>
    </w:p>
    <w:p w14:paraId="129BDA08" w14:textId="77777777" w:rsidR="008D1EB1" w:rsidRDefault="004C0D40">
      <w:pPr>
        <w:pStyle w:val="BodyText"/>
        <w:spacing w:before="3" w:line="242" w:lineRule="auto"/>
        <w:ind w:left="700" w:right="5119"/>
      </w:pPr>
      <w:r>
        <w:t>ENDO OF BOWEL POUCH W/ BIOPSY ENDOMYOCARDIAL BIOPSY ENDOSCOPIC ULTRASOUND ENDOSCOPIC ULTRASOUND, BIOPSY ENDOSCOPY OF BOWEL POUCH ENDOTRACHEAL INTUBATION ENTEROSCOPY</w:t>
      </w:r>
    </w:p>
    <w:p w14:paraId="00082606" w14:textId="77777777" w:rsidR="008D1EB1" w:rsidRDefault="004C0D40">
      <w:pPr>
        <w:pStyle w:val="BodyText"/>
        <w:spacing w:before="6" w:line="242" w:lineRule="auto"/>
        <w:ind w:left="700" w:right="5623"/>
      </w:pPr>
      <w:r>
        <w:t>EP EVAL OF CARDIO/DEFIB LEADS EP EVAL OF CARDIOVERTER/DEFIB EP EVAL W/ ARRHYTHMIA INDUCT EP EVAL W/ L ATRIAL RECORD</w:t>
      </w:r>
    </w:p>
    <w:p w14:paraId="53A761BC" w14:textId="77777777" w:rsidR="008D1EB1" w:rsidRDefault="004C0D40">
      <w:pPr>
        <w:pStyle w:val="BodyText"/>
        <w:spacing w:before="4" w:line="242" w:lineRule="auto"/>
        <w:ind w:left="700" w:right="5858"/>
      </w:pPr>
      <w:r>
        <w:t>EP EVAL W/ L VENTRIC RECORD EP FOLLOWUP STUDY W/PACING EP STUDY</w:t>
      </w:r>
    </w:p>
    <w:p w14:paraId="575D53EC" w14:textId="77777777" w:rsidR="008D1EB1" w:rsidRDefault="004C0D40">
      <w:pPr>
        <w:pStyle w:val="BodyText"/>
        <w:spacing w:before="2" w:line="242" w:lineRule="auto"/>
        <w:ind w:left="700" w:right="5119"/>
      </w:pPr>
      <w:r>
        <w:t>EPICARDIAL/ENDOCARDIAL MAPPING ERCP</w:t>
      </w:r>
    </w:p>
    <w:p w14:paraId="3269580E" w14:textId="77777777" w:rsidR="008D1EB1" w:rsidRDefault="004C0D40">
      <w:pPr>
        <w:pStyle w:val="BodyText"/>
        <w:spacing w:before="2" w:line="242" w:lineRule="auto"/>
        <w:ind w:left="700" w:right="6127"/>
      </w:pPr>
      <w:r>
        <w:t>ERCP ABL (OTHR THAN SN/BI) ERCP BALLOON DILATION ERCP BIOPSY</w:t>
      </w:r>
    </w:p>
    <w:p w14:paraId="0E63EA54" w14:textId="77777777" w:rsidR="008D1EB1" w:rsidRDefault="004C0D40">
      <w:pPr>
        <w:pStyle w:val="BodyText"/>
        <w:spacing w:before="3"/>
        <w:ind w:left="700"/>
      </w:pPr>
      <w:r>
        <w:t>ERCP DEST STONES</w:t>
      </w:r>
    </w:p>
    <w:p w14:paraId="2A2158CE" w14:textId="77777777" w:rsidR="008D1EB1" w:rsidRDefault="004C0D40">
      <w:pPr>
        <w:pStyle w:val="BodyText"/>
        <w:spacing w:before="3" w:line="242" w:lineRule="auto"/>
        <w:ind w:left="700" w:right="5738"/>
      </w:pPr>
      <w:r>
        <w:t>ERCP DIAGNOSTIC (BRUSHINGS) ERCP DRAIN, TUBE</w:t>
      </w:r>
    </w:p>
    <w:p w14:paraId="5C58AAD4" w14:textId="77777777" w:rsidR="008D1EB1" w:rsidRDefault="004C0D40">
      <w:pPr>
        <w:pStyle w:val="BodyText"/>
        <w:spacing w:before="2" w:line="242" w:lineRule="auto"/>
        <w:ind w:left="700" w:right="5738"/>
      </w:pPr>
      <w:r>
        <w:t>ERCP INSERTION OF TUBE/STENT ERCP PRESSURE OF ODDI</w:t>
      </w:r>
    </w:p>
    <w:p w14:paraId="509E789B" w14:textId="77777777" w:rsidR="008D1EB1" w:rsidRDefault="004C0D40">
      <w:pPr>
        <w:pStyle w:val="BodyText"/>
        <w:spacing w:before="2"/>
        <w:ind w:left="700"/>
      </w:pPr>
      <w:r>
        <w:t>ERCP REM STONES</w:t>
      </w:r>
    </w:p>
    <w:p w14:paraId="6A85BA3B" w14:textId="77777777" w:rsidR="008D1EB1" w:rsidRDefault="004C0D40">
      <w:pPr>
        <w:pStyle w:val="BodyText"/>
        <w:spacing w:before="3" w:line="242" w:lineRule="auto"/>
        <w:ind w:left="700" w:right="5978"/>
      </w:pPr>
      <w:r>
        <w:t>ERCP RMV FB OR CHG OF TUBE ERCP SPHINCTEROTOMY</w:t>
      </w:r>
    </w:p>
    <w:p w14:paraId="2746672A" w14:textId="77777777" w:rsidR="008D1EB1" w:rsidRDefault="004C0D40">
      <w:pPr>
        <w:pStyle w:val="BodyText"/>
        <w:spacing w:before="2" w:line="242" w:lineRule="auto"/>
        <w:ind w:left="700" w:right="7056"/>
      </w:pPr>
      <w:r>
        <w:t>ES ABLATION (OTHER) ES BAND LIGATION</w:t>
      </w:r>
    </w:p>
    <w:p w14:paraId="52F08827" w14:textId="77777777" w:rsidR="008D1EB1" w:rsidRDefault="004C0D40">
      <w:pPr>
        <w:pStyle w:val="BodyText"/>
        <w:spacing w:before="2"/>
        <w:ind w:left="700"/>
      </w:pPr>
      <w:r>
        <w:t>ES BIOPSY</w:t>
      </w:r>
    </w:p>
    <w:p w14:paraId="70A42E76" w14:textId="77777777" w:rsidR="008D1EB1" w:rsidRDefault="004C0D40">
      <w:pPr>
        <w:pStyle w:val="BodyText"/>
        <w:spacing w:before="3"/>
        <w:ind w:left="700"/>
      </w:pPr>
      <w:r>
        <w:t>ES CONTROL BLEEDING</w:t>
      </w:r>
    </w:p>
    <w:p w14:paraId="65974D17" w14:textId="77777777" w:rsidR="008D1EB1" w:rsidRDefault="004C0D40">
      <w:pPr>
        <w:pStyle w:val="BodyText"/>
        <w:spacing w:before="4" w:line="242" w:lineRule="auto"/>
        <w:ind w:left="700" w:right="5479"/>
      </w:pPr>
      <w:r>
        <w:t>ES DIAGNOSTIC ENDO (BRUSHINGS) ES DILATION (BALLOON)</w:t>
      </w:r>
    </w:p>
    <w:p w14:paraId="78755EAB" w14:textId="77777777" w:rsidR="008D1EB1" w:rsidRDefault="004C0D40">
      <w:pPr>
        <w:pStyle w:val="BodyText"/>
        <w:spacing w:before="2" w:line="242" w:lineRule="auto"/>
        <w:ind w:left="700" w:right="7313"/>
      </w:pPr>
      <w:r>
        <w:t>ES DILATION (WIRE) ES HOT BIOPSY(IES)</w:t>
      </w:r>
    </w:p>
    <w:p w14:paraId="49BDB4DD" w14:textId="77777777" w:rsidR="008D1EB1" w:rsidRDefault="004C0D40">
      <w:pPr>
        <w:pStyle w:val="BodyText"/>
        <w:spacing w:before="1" w:line="242" w:lineRule="auto"/>
        <w:ind w:left="700" w:right="6433"/>
      </w:pPr>
      <w:r>
        <w:t>ES INJECTION / SCLEROSIS ES INSERTION TUBE/STENT ES REMOVAL FB</w:t>
      </w:r>
    </w:p>
    <w:p w14:paraId="0DD06E1C" w14:textId="77777777" w:rsidR="008D1EB1" w:rsidRDefault="004C0D40">
      <w:pPr>
        <w:pStyle w:val="BodyText"/>
        <w:spacing w:before="3"/>
        <w:ind w:left="700"/>
      </w:pPr>
      <w:r>
        <w:t>ES SNARE</w:t>
      </w:r>
    </w:p>
    <w:p w14:paraId="101CEA43" w14:textId="77777777" w:rsidR="008D1EB1" w:rsidRDefault="004C0D40">
      <w:pPr>
        <w:pStyle w:val="BodyText"/>
        <w:spacing w:before="4" w:line="242" w:lineRule="auto"/>
        <w:ind w:left="700" w:right="5978"/>
      </w:pPr>
      <w:r>
        <w:t>ESOPHAGEAL DILATION ESOPHAGEAL MOTILITY STUDY ESOPHAGEAL RECORDING ESOPHAGUS</w:t>
      </w:r>
    </w:p>
    <w:p w14:paraId="4053C7C2" w14:textId="77777777" w:rsidR="008D1EB1" w:rsidRDefault="004C0D40">
      <w:pPr>
        <w:pStyle w:val="BodyText"/>
        <w:spacing w:before="3"/>
        <w:ind w:left="700"/>
      </w:pPr>
      <w:r>
        <w:t>ETT</w:t>
      </w:r>
    </w:p>
    <w:p w14:paraId="692338E3" w14:textId="77777777" w:rsidR="008D1EB1" w:rsidRDefault="004C0D40">
      <w:pPr>
        <w:pStyle w:val="BodyText"/>
        <w:spacing w:before="4"/>
        <w:ind w:left="700"/>
      </w:pPr>
      <w:r>
        <w:t>ETT W/ O2 CONSUMPTION</w:t>
      </w:r>
    </w:p>
    <w:p w14:paraId="074A4D63" w14:textId="77777777" w:rsidR="008D1EB1" w:rsidRDefault="008D1EB1">
      <w:pPr>
        <w:sectPr w:rsidR="008D1EB1">
          <w:pgSz w:w="12240" w:h="15840"/>
          <w:pgMar w:top="940" w:right="620" w:bottom="1160" w:left="1220" w:header="730" w:footer="964" w:gutter="0"/>
          <w:cols w:space="720"/>
        </w:sectPr>
      </w:pPr>
    </w:p>
    <w:p w14:paraId="4887782D" w14:textId="77777777" w:rsidR="008D1EB1" w:rsidRDefault="008D1EB1">
      <w:pPr>
        <w:pStyle w:val="BodyText"/>
        <w:rPr>
          <w:sz w:val="20"/>
        </w:rPr>
      </w:pPr>
    </w:p>
    <w:p w14:paraId="101A2C72" w14:textId="77777777" w:rsidR="008D1EB1" w:rsidRDefault="008D1EB1">
      <w:pPr>
        <w:pStyle w:val="BodyText"/>
        <w:spacing w:before="6"/>
        <w:rPr>
          <w:sz w:val="22"/>
        </w:rPr>
      </w:pPr>
    </w:p>
    <w:p w14:paraId="5727B993" w14:textId="77777777" w:rsidR="008D1EB1" w:rsidRDefault="004C0D40">
      <w:pPr>
        <w:pStyle w:val="BodyText"/>
        <w:spacing w:before="1" w:line="242" w:lineRule="auto"/>
        <w:ind w:left="700" w:right="5119"/>
      </w:pPr>
      <w:r>
        <w:t>ETT W/ THALLIUM SCAN EXAM,SYNOVIAL FLUID CRYSTALS EXCERCISE CHALLENGE</w:t>
      </w:r>
    </w:p>
    <w:p w14:paraId="2A072408" w14:textId="77777777" w:rsidR="008D1EB1" w:rsidRDefault="004C0D40">
      <w:pPr>
        <w:pStyle w:val="BodyText"/>
        <w:spacing w:before="2" w:line="242" w:lineRule="auto"/>
        <w:ind w:left="700" w:right="6127"/>
      </w:pPr>
      <w:r>
        <w:t>FINE NEEDLE ASPIRATION FLEX SIG</w:t>
      </w:r>
    </w:p>
    <w:p w14:paraId="6EFE0266" w14:textId="77777777" w:rsidR="008D1EB1" w:rsidRDefault="004C0D40">
      <w:pPr>
        <w:pStyle w:val="BodyText"/>
        <w:spacing w:before="2" w:line="242" w:lineRule="auto"/>
        <w:ind w:left="700" w:right="6818"/>
      </w:pPr>
      <w:r>
        <w:t>FLOW VOLUME LOOP FLX ABLATION (OTHER) FLX BIOPSY</w:t>
      </w:r>
    </w:p>
    <w:p w14:paraId="21AEE570" w14:textId="77777777" w:rsidR="008D1EB1" w:rsidRDefault="004C0D40">
      <w:pPr>
        <w:pStyle w:val="BodyText"/>
        <w:spacing w:before="2"/>
        <w:ind w:left="700"/>
      </w:pPr>
      <w:r>
        <w:t>FLX CONTROL HEM.</w:t>
      </w:r>
    </w:p>
    <w:p w14:paraId="4DA4C032" w14:textId="77777777" w:rsidR="008D1EB1" w:rsidRDefault="004C0D40">
      <w:pPr>
        <w:pStyle w:val="BodyText"/>
        <w:spacing w:before="4" w:line="242" w:lineRule="auto"/>
        <w:ind w:left="700" w:right="5978"/>
      </w:pPr>
      <w:r>
        <w:t>FLX DECOMPRESS VOLVULUS FLX DIAGNOSTIC (BRUSHINGS) FLX HOT BIOPSY(IES)</w:t>
      </w:r>
    </w:p>
    <w:p w14:paraId="446E1515" w14:textId="77777777" w:rsidR="008D1EB1" w:rsidRDefault="004C0D40">
      <w:pPr>
        <w:pStyle w:val="BodyText"/>
        <w:spacing w:before="3" w:line="242" w:lineRule="auto"/>
        <w:ind w:left="700" w:right="7313"/>
      </w:pPr>
      <w:r>
        <w:t>FLX REMOVAL FB FLX SNARE</w:t>
      </w:r>
    </w:p>
    <w:p w14:paraId="4E2B9514" w14:textId="77777777" w:rsidR="008D1EB1" w:rsidRDefault="004C0D40">
      <w:pPr>
        <w:pStyle w:val="BodyText"/>
        <w:spacing w:before="1"/>
        <w:ind w:left="700"/>
      </w:pPr>
      <w:r>
        <w:t>FRC</w:t>
      </w:r>
    </w:p>
    <w:p w14:paraId="790300EC" w14:textId="77777777" w:rsidR="008D1EB1" w:rsidRDefault="004C0D40">
      <w:pPr>
        <w:pStyle w:val="BodyText"/>
        <w:spacing w:before="4"/>
        <w:ind w:left="700"/>
      </w:pPr>
      <w:r>
        <w:t>FT CHANGE OF G TUBE</w:t>
      </w:r>
    </w:p>
    <w:p w14:paraId="034743B7" w14:textId="77777777" w:rsidR="008D1EB1" w:rsidRDefault="004C0D40">
      <w:pPr>
        <w:pStyle w:val="BodyText"/>
        <w:spacing w:before="4"/>
        <w:ind w:left="700"/>
      </w:pPr>
      <w:r>
        <w:t>FT EGD FOR PEG PLACEMENT</w:t>
      </w:r>
    </w:p>
    <w:p w14:paraId="5FFD7F32" w14:textId="77777777" w:rsidR="008D1EB1" w:rsidRDefault="004C0D40">
      <w:pPr>
        <w:pStyle w:val="BodyText"/>
        <w:spacing w:before="3" w:line="242" w:lineRule="auto"/>
        <w:ind w:left="700" w:right="5733"/>
      </w:pPr>
      <w:r>
        <w:t>FT PERC PLACEMENT OF G TUBE FT REPOS TUBE THRU DUODENUM FT SM INT ENDO CONV G-J TUBE FT SM INT ENDO J TUBE PLACE HEART RATE VAR. ANALYSIS HEMODIALYSIS, ONE EVAL HEMODIALYSIS, REPEATED EVAL. HOLTER</w:t>
      </w:r>
    </w:p>
    <w:p w14:paraId="1B059874" w14:textId="77777777" w:rsidR="008D1EB1" w:rsidRDefault="004C0D40">
      <w:pPr>
        <w:pStyle w:val="BodyText"/>
        <w:spacing w:before="7" w:line="242" w:lineRule="auto"/>
        <w:ind w:left="700" w:right="7056"/>
      </w:pPr>
      <w:r>
        <w:t>I &amp; D /DEBRIDEMENT ICD IMPLANTATION ICD INTERROGATION</w:t>
      </w:r>
    </w:p>
    <w:p w14:paraId="40B66B37" w14:textId="77777777" w:rsidR="008D1EB1" w:rsidRDefault="004C0D40">
      <w:pPr>
        <w:pStyle w:val="BodyText"/>
        <w:spacing w:before="3" w:line="242" w:lineRule="auto"/>
        <w:ind w:left="700" w:right="6127"/>
      </w:pPr>
      <w:r>
        <w:t>ILEOSCOPY THROUGH STOMA ILEOSCOPY W/ BIOPSY INFUSION 1-8 HRS.</w:t>
      </w:r>
    </w:p>
    <w:p w14:paraId="313BE4FD" w14:textId="77777777" w:rsidR="008D1EB1" w:rsidRDefault="004C0D40">
      <w:pPr>
        <w:pStyle w:val="BodyText"/>
        <w:spacing w:before="2"/>
        <w:ind w:left="700"/>
      </w:pPr>
      <w:r>
        <w:t>INFUSION TO 1 HR.</w:t>
      </w:r>
    </w:p>
    <w:p w14:paraId="61CC86BD" w14:textId="77777777" w:rsidR="008D1EB1" w:rsidRDefault="004C0D40">
      <w:pPr>
        <w:pStyle w:val="BodyText"/>
        <w:spacing w:before="4"/>
        <w:ind w:left="700"/>
      </w:pPr>
      <w:r>
        <w:t>INJ FOR ANGIOGRAPHY</w:t>
      </w:r>
    </w:p>
    <w:p w14:paraId="7E59EFC6" w14:textId="77777777" w:rsidR="008D1EB1" w:rsidRDefault="004C0D40">
      <w:pPr>
        <w:pStyle w:val="BodyText"/>
        <w:spacing w:before="4" w:line="242" w:lineRule="auto"/>
        <w:ind w:left="700" w:right="6306"/>
      </w:pPr>
      <w:r>
        <w:t>INJ FOR AV BYPASS GRAFTS INJ TENDON/LIGAMENT/CYST INJECTION, CARDIAC CATH INTRA-ATRIAL PACING INTRA-ATRIAL RECORDING INTRAVENTRICULAR PACING</w:t>
      </w:r>
    </w:p>
    <w:p w14:paraId="5B508D71" w14:textId="77777777" w:rsidR="008D1EB1" w:rsidRDefault="004C0D40">
      <w:pPr>
        <w:pStyle w:val="BodyText"/>
        <w:spacing w:before="5" w:line="242" w:lineRule="auto"/>
        <w:ind w:left="700" w:right="5738"/>
      </w:pPr>
      <w:r>
        <w:t>INTRODUCTION OF NEEDLE/CATH IV FLUID THERAPY</w:t>
      </w:r>
    </w:p>
    <w:p w14:paraId="3C4F1479" w14:textId="77777777" w:rsidR="008D1EB1" w:rsidRDefault="004C0D40">
      <w:pPr>
        <w:pStyle w:val="BodyText"/>
        <w:spacing w:before="1" w:line="242" w:lineRule="auto"/>
        <w:ind w:left="700" w:right="8246"/>
      </w:pPr>
      <w:r>
        <w:t>IV INFUSION IV PUSH</w:t>
      </w:r>
    </w:p>
    <w:p w14:paraId="40D1396D" w14:textId="77777777" w:rsidR="008D1EB1" w:rsidRDefault="004C0D40">
      <w:pPr>
        <w:pStyle w:val="BodyText"/>
        <w:spacing w:before="2"/>
        <w:ind w:left="700"/>
      </w:pPr>
      <w:r>
        <w:t>IV THER. 1-8 HRS.</w:t>
      </w:r>
    </w:p>
    <w:p w14:paraId="3594F1C6" w14:textId="77777777" w:rsidR="008D1EB1" w:rsidRDefault="004C0D40">
      <w:pPr>
        <w:pStyle w:val="BodyText"/>
        <w:spacing w:before="4"/>
        <w:ind w:left="700"/>
      </w:pPr>
      <w:r>
        <w:t>IV THER. UP TO 1 HR.</w:t>
      </w:r>
    </w:p>
    <w:p w14:paraId="2E0C1757" w14:textId="77777777" w:rsidR="008D1EB1" w:rsidRDefault="004C0D40">
      <w:pPr>
        <w:pStyle w:val="BodyText"/>
        <w:spacing w:before="3"/>
        <w:ind w:left="700"/>
      </w:pPr>
      <w:r>
        <w:t>LASER SURGERY (NOT YAG)</w:t>
      </w:r>
    </w:p>
    <w:p w14:paraId="20E8395A" w14:textId="77777777" w:rsidR="008D1EB1" w:rsidRDefault="008D1EB1">
      <w:pPr>
        <w:sectPr w:rsidR="008D1EB1">
          <w:pgSz w:w="12240" w:h="15840"/>
          <w:pgMar w:top="940" w:right="620" w:bottom="1160" w:left="1220" w:header="730" w:footer="964" w:gutter="0"/>
          <w:cols w:space="720"/>
        </w:sectPr>
      </w:pPr>
    </w:p>
    <w:p w14:paraId="07ECF5E2" w14:textId="77777777" w:rsidR="008D1EB1" w:rsidRDefault="008D1EB1">
      <w:pPr>
        <w:pStyle w:val="BodyText"/>
        <w:rPr>
          <w:sz w:val="20"/>
        </w:rPr>
      </w:pPr>
    </w:p>
    <w:p w14:paraId="28A19DD1" w14:textId="77777777" w:rsidR="008D1EB1" w:rsidRDefault="008D1EB1">
      <w:pPr>
        <w:pStyle w:val="BodyText"/>
        <w:spacing w:before="6"/>
        <w:rPr>
          <w:sz w:val="22"/>
        </w:rPr>
      </w:pPr>
    </w:p>
    <w:p w14:paraId="5B30360A" w14:textId="77777777" w:rsidR="008D1EB1" w:rsidRDefault="004C0D40">
      <w:pPr>
        <w:pStyle w:val="BodyText"/>
        <w:spacing w:before="1" w:line="242" w:lineRule="auto"/>
        <w:ind w:left="700" w:right="5903"/>
        <w:jc w:val="both"/>
      </w:pPr>
      <w:r>
        <w:t>LEFT HEART</w:t>
      </w:r>
      <w:r>
        <w:rPr>
          <w:spacing w:val="-22"/>
        </w:rPr>
        <w:t xml:space="preserve"> </w:t>
      </w:r>
      <w:r>
        <w:t>CATHETERIZATIION LEFT VENTRICULAR RECORDING LIVER</w:t>
      </w:r>
      <w:r>
        <w:rPr>
          <w:spacing w:val="-2"/>
        </w:rPr>
        <w:t xml:space="preserve"> </w:t>
      </w:r>
      <w:r>
        <w:t>BIOPSY</w:t>
      </w:r>
    </w:p>
    <w:p w14:paraId="6395F2AD" w14:textId="77777777" w:rsidR="008D1EB1" w:rsidRDefault="004C0D40">
      <w:pPr>
        <w:pStyle w:val="BodyText"/>
        <w:spacing w:before="2" w:line="242" w:lineRule="auto"/>
        <w:ind w:left="700" w:right="5858"/>
      </w:pPr>
      <w:r>
        <w:t>LUNG COMPLIANCE MECHANICAL VENTILATION METHACHOLINE CHALLENGE MONITOR W/ REVIEW &amp; REPORT OVER GUIDE WIRE</w:t>
      </w:r>
    </w:p>
    <w:p w14:paraId="0A8BB6E9" w14:textId="77777777" w:rsidR="008D1EB1" w:rsidRDefault="004C0D40">
      <w:pPr>
        <w:pStyle w:val="BodyText"/>
        <w:spacing w:before="4" w:line="242" w:lineRule="auto"/>
        <w:ind w:left="700" w:right="6127"/>
      </w:pPr>
      <w:r>
        <w:t>PACEMAKE IMPLANTATION PACEMAKER</w:t>
      </w:r>
    </w:p>
    <w:p w14:paraId="2CF4B6E0" w14:textId="77777777" w:rsidR="008D1EB1" w:rsidRDefault="004C0D40">
      <w:pPr>
        <w:pStyle w:val="BodyText"/>
        <w:spacing w:before="2" w:line="242" w:lineRule="auto"/>
        <w:ind w:left="700" w:right="6127"/>
      </w:pPr>
      <w:r>
        <w:t>PACEMAKER FOLLOW UP PACEMAKER, RHYTHM STRIP PARACENTESIS</w:t>
      </w:r>
    </w:p>
    <w:p w14:paraId="43188BFD" w14:textId="77777777" w:rsidR="008D1EB1" w:rsidRDefault="004C0D40">
      <w:pPr>
        <w:pStyle w:val="BodyText"/>
        <w:spacing w:before="3" w:line="242" w:lineRule="auto"/>
        <w:ind w:left="700" w:right="4554"/>
      </w:pPr>
      <w:r>
        <w:t>PERIPH BLOOD SMEAR INTERPRET PHLEBOTOMY</w:t>
      </w:r>
    </w:p>
    <w:p w14:paraId="1FBF2FDF" w14:textId="77777777" w:rsidR="008D1EB1" w:rsidRDefault="004C0D40">
      <w:pPr>
        <w:pStyle w:val="BodyText"/>
        <w:spacing w:before="1" w:line="242" w:lineRule="auto"/>
        <w:ind w:left="700" w:right="4554"/>
      </w:pPr>
      <w:r>
        <w:t>PLACE CATHETER IN VEIN, HEMO PLEURODESIS</w:t>
      </w:r>
    </w:p>
    <w:p w14:paraId="049C3204" w14:textId="77777777" w:rsidR="008D1EB1" w:rsidRDefault="004C0D40">
      <w:pPr>
        <w:pStyle w:val="BodyText"/>
        <w:spacing w:before="2" w:line="242" w:lineRule="auto"/>
        <w:ind w:left="700" w:right="5119"/>
      </w:pPr>
      <w:r>
        <w:t>PNEU BALLOON (30MM+) ACHALASIA PROC ABLATION (OTHER)</w:t>
      </w:r>
    </w:p>
    <w:p w14:paraId="7737792C" w14:textId="77777777" w:rsidR="008D1EB1" w:rsidRDefault="004C0D40">
      <w:pPr>
        <w:pStyle w:val="BodyText"/>
        <w:spacing w:before="2"/>
        <w:ind w:left="700"/>
      </w:pPr>
      <w:r>
        <w:t>PROC BIOPSY</w:t>
      </w:r>
    </w:p>
    <w:p w14:paraId="26309641" w14:textId="77777777" w:rsidR="008D1EB1" w:rsidRDefault="004C0D40">
      <w:pPr>
        <w:pStyle w:val="BodyText"/>
        <w:spacing w:before="4" w:line="242" w:lineRule="auto"/>
        <w:ind w:left="700" w:right="5970"/>
      </w:pPr>
      <w:r>
        <w:t>PROC CONTROL BLEEDING PROC DIAGNOSTIC</w:t>
      </w:r>
      <w:r>
        <w:rPr>
          <w:spacing w:val="-22"/>
        </w:rPr>
        <w:t xml:space="preserve"> </w:t>
      </w:r>
      <w:r>
        <w:t>(BRUSHINGS) PROC</w:t>
      </w:r>
      <w:r>
        <w:rPr>
          <w:spacing w:val="-2"/>
        </w:rPr>
        <w:t xml:space="preserve"> </w:t>
      </w:r>
      <w:r>
        <w:t>DILATION</w:t>
      </w:r>
    </w:p>
    <w:p w14:paraId="31010C76" w14:textId="77777777" w:rsidR="008D1EB1" w:rsidRDefault="004C0D40">
      <w:pPr>
        <w:pStyle w:val="BodyText"/>
        <w:spacing w:before="2" w:line="242" w:lineRule="auto"/>
        <w:ind w:left="700" w:right="6974"/>
      </w:pPr>
      <w:r>
        <w:t>PROC HOT BIOPSY(IES) PROC REMOVAL FB PROC SNARE</w:t>
      </w:r>
    </w:p>
    <w:p w14:paraId="1047E456" w14:textId="77777777" w:rsidR="008D1EB1" w:rsidRDefault="004C0D40">
      <w:pPr>
        <w:pStyle w:val="BodyText"/>
        <w:spacing w:before="3" w:line="242" w:lineRule="auto"/>
        <w:ind w:left="700" w:right="4554"/>
      </w:pPr>
      <w:r>
        <w:t>PROC TUMORS, MULT (HOT/SN/BI) PROCTOSCOPY</w:t>
      </w:r>
    </w:p>
    <w:p w14:paraId="310F6613" w14:textId="77777777" w:rsidR="008D1EB1" w:rsidRDefault="004C0D40">
      <w:pPr>
        <w:pStyle w:val="BodyText"/>
        <w:spacing w:before="1" w:line="242" w:lineRule="auto"/>
        <w:ind w:left="700" w:right="5119"/>
      </w:pPr>
      <w:r>
        <w:t>PROGRAMMED STIMULATION/PACING PSEUDOFOLLICULAR SCAN PULMONARY ARTERY CATHETER PULMONARY FUNCTION INTERPRET PULMONARY PROCEDURES</w:t>
      </w:r>
    </w:p>
    <w:p w14:paraId="36CBAE89" w14:textId="77777777" w:rsidR="008D1EB1" w:rsidRDefault="004C0D40">
      <w:pPr>
        <w:pStyle w:val="BodyText"/>
        <w:spacing w:before="5" w:line="242" w:lineRule="auto"/>
        <w:ind w:left="700" w:right="5479"/>
      </w:pPr>
      <w:r>
        <w:t>PULSE OXIMETRY MULTIPLE REHAB PULSE OXIMETRY SINGLE REHAB PULSE OXIMETRY, MULTIPLE RHEUMATOLOGY PROCEDURES RIGHT HEART CATHETERIZATION RIGHT VENTRICULAR RECORDING RT &amp; LT HEART CATHETERS</w:t>
      </w:r>
    </w:p>
    <w:p w14:paraId="3EF38A1F" w14:textId="77777777" w:rsidR="008D1EB1" w:rsidRDefault="004C0D40">
      <w:pPr>
        <w:pStyle w:val="BodyText"/>
        <w:spacing w:before="6"/>
        <w:ind w:left="700"/>
      </w:pPr>
      <w:r>
        <w:t>SB ENDO W/ABLATION</w:t>
      </w:r>
    </w:p>
    <w:p w14:paraId="2006A4A0" w14:textId="77777777" w:rsidR="008D1EB1" w:rsidRDefault="004C0D40">
      <w:pPr>
        <w:pStyle w:val="BodyText"/>
        <w:spacing w:before="3" w:line="242" w:lineRule="auto"/>
        <w:ind w:left="700" w:right="5738"/>
      </w:pPr>
      <w:r>
        <w:t>SB ENDO W/BLEEDING CONTROL SB ENDO W/FB REMOVAL</w:t>
      </w:r>
    </w:p>
    <w:p w14:paraId="39E64E0A" w14:textId="77777777" w:rsidR="008D1EB1" w:rsidRDefault="004C0D40">
      <w:pPr>
        <w:pStyle w:val="BodyText"/>
        <w:spacing w:before="2" w:line="242" w:lineRule="auto"/>
        <w:ind w:left="700" w:right="6459"/>
      </w:pPr>
      <w:r>
        <w:t>SB ENDO W/HOT BIOPSIES SB ENDO W/INCL ILEUM</w:t>
      </w:r>
    </w:p>
    <w:p w14:paraId="534CAD26" w14:textId="77777777" w:rsidR="008D1EB1" w:rsidRDefault="004C0D40">
      <w:pPr>
        <w:pStyle w:val="BodyText"/>
        <w:spacing w:before="2"/>
        <w:ind w:left="700"/>
      </w:pPr>
      <w:r>
        <w:t>SB ENDO W/INCL ILEUM,BIOPSY</w:t>
      </w:r>
    </w:p>
    <w:p w14:paraId="3F9B6AA3" w14:textId="77777777" w:rsidR="008D1EB1" w:rsidRDefault="008D1EB1">
      <w:pPr>
        <w:sectPr w:rsidR="008D1EB1">
          <w:pgSz w:w="12240" w:h="15840"/>
          <w:pgMar w:top="940" w:right="620" w:bottom="1160" w:left="1220" w:header="730" w:footer="964" w:gutter="0"/>
          <w:cols w:space="720"/>
        </w:sectPr>
      </w:pPr>
    </w:p>
    <w:p w14:paraId="4856D544" w14:textId="77777777" w:rsidR="008D1EB1" w:rsidRDefault="008D1EB1">
      <w:pPr>
        <w:pStyle w:val="BodyText"/>
        <w:rPr>
          <w:sz w:val="20"/>
        </w:rPr>
      </w:pPr>
    </w:p>
    <w:p w14:paraId="46407AAD" w14:textId="77777777" w:rsidR="008D1EB1" w:rsidRDefault="008D1EB1">
      <w:pPr>
        <w:pStyle w:val="BodyText"/>
        <w:spacing w:before="6"/>
        <w:rPr>
          <w:sz w:val="22"/>
        </w:rPr>
      </w:pPr>
    </w:p>
    <w:p w14:paraId="32AF2B0C" w14:textId="77777777" w:rsidR="008D1EB1" w:rsidRDefault="004C0D40">
      <w:pPr>
        <w:pStyle w:val="BodyText"/>
        <w:spacing w:before="1" w:line="242" w:lineRule="auto"/>
        <w:ind w:left="700" w:right="5623"/>
      </w:pPr>
      <w:r>
        <w:t>SB ENDO W/INCL ILEUM,BLD CONT SB ENDO W/TUMORS (SNARE) SCREENING, MAMMOGRAM SCREENS AND INJ, ANTI-COAG SLOW VITAL CAPACITY</w:t>
      </w:r>
    </w:p>
    <w:p w14:paraId="051329EE" w14:textId="77777777" w:rsidR="008D1EB1" w:rsidRDefault="004C0D40">
      <w:pPr>
        <w:pStyle w:val="BodyText"/>
        <w:spacing w:before="4"/>
        <w:ind w:left="700"/>
      </w:pPr>
      <w:r>
        <w:t>SMALL BOWEL ENDOSCOPY</w:t>
      </w:r>
    </w:p>
    <w:p w14:paraId="4B3C3646" w14:textId="77777777" w:rsidR="008D1EB1" w:rsidRDefault="004C0D40">
      <w:pPr>
        <w:pStyle w:val="BodyText"/>
        <w:spacing w:before="3" w:line="242" w:lineRule="auto"/>
        <w:ind w:left="700" w:right="5119"/>
      </w:pPr>
      <w:r>
        <w:t>SMALL BOWEL ENDOSCOPY,BIOPSY SOUND/BOUGIE;SINGLE/MULT SPIROMETRY</w:t>
      </w:r>
    </w:p>
    <w:p w14:paraId="5FFAF8B7" w14:textId="77777777" w:rsidR="008D1EB1" w:rsidRDefault="004C0D40">
      <w:pPr>
        <w:pStyle w:val="BodyText"/>
        <w:spacing w:before="3" w:line="242" w:lineRule="auto"/>
        <w:ind w:left="700" w:right="6433"/>
      </w:pPr>
      <w:r>
        <w:t>SPIROMETRY, PRE &amp; POST STO ABLATION</w:t>
      </w:r>
    </w:p>
    <w:p w14:paraId="3A2463CA" w14:textId="77777777" w:rsidR="008D1EB1" w:rsidRDefault="004C0D40">
      <w:pPr>
        <w:pStyle w:val="BodyText"/>
        <w:spacing w:before="2"/>
        <w:ind w:left="700"/>
      </w:pPr>
      <w:r>
        <w:t>STO BIOPSY</w:t>
      </w:r>
    </w:p>
    <w:p w14:paraId="21151806" w14:textId="77777777" w:rsidR="008D1EB1" w:rsidRDefault="004C0D40">
      <w:pPr>
        <w:pStyle w:val="BodyText"/>
        <w:spacing w:before="3" w:line="242" w:lineRule="auto"/>
        <w:ind w:left="700" w:right="7056"/>
      </w:pPr>
      <w:r>
        <w:t>STO CONTROL HEM. STO DIAG/BRUSHING STO FOREIGN BODY STO HOT BIOPSY(IES) STO SNARE</w:t>
      </w:r>
    </w:p>
    <w:p w14:paraId="41475746" w14:textId="77777777" w:rsidR="008D1EB1" w:rsidRDefault="004C0D40">
      <w:pPr>
        <w:pStyle w:val="BodyText"/>
        <w:spacing w:before="5"/>
        <w:ind w:left="700"/>
      </w:pPr>
      <w:r>
        <w:t>STOMA</w:t>
      </w:r>
    </w:p>
    <w:p w14:paraId="68EC0200" w14:textId="77777777" w:rsidR="008D1EB1" w:rsidRDefault="004C0D40">
      <w:pPr>
        <w:pStyle w:val="BodyText"/>
        <w:spacing w:before="3" w:line="242" w:lineRule="auto"/>
        <w:ind w:left="700" w:right="5738"/>
      </w:pPr>
      <w:r>
        <w:t>STRESS TEST, ECHO IMAGING STRESS TEST, EXER (NON-IMAGE) STRESS TEST, NUCLEAR IMAGING SUBCUT./IM</w:t>
      </w:r>
    </w:p>
    <w:p w14:paraId="4115B794" w14:textId="77777777" w:rsidR="008D1EB1" w:rsidRDefault="004C0D40">
      <w:pPr>
        <w:pStyle w:val="BodyText"/>
        <w:spacing w:before="4" w:line="242" w:lineRule="auto"/>
        <w:ind w:left="700" w:right="5606"/>
      </w:pPr>
      <w:r>
        <w:t>SYMPTOM LIMITED EXERCISE TEST THORACENTESIS</w:t>
      </w:r>
    </w:p>
    <w:p w14:paraId="79309316" w14:textId="77777777" w:rsidR="008D1EB1" w:rsidRDefault="004C0D40">
      <w:pPr>
        <w:pStyle w:val="BodyText"/>
        <w:spacing w:before="2" w:line="242" w:lineRule="auto"/>
        <w:ind w:left="700" w:right="6733"/>
      </w:pPr>
      <w:r>
        <w:t>THORACIC GAS VOLUME THORACOSTOMY THRESHOLD TEST (DUAL) THRESHOLD TEST (SGL)</w:t>
      </w:r>
    </w:p>
    <w:p w14:paraId="5787A987" w14:textId="77777777" w:rsidR="008D1EB1" w:rsidRDefault="004C0D40">
      <w:pPr>
        <w:pStyle w:val="BodyText"/>
        <w:spacing w:before="3" w:line="242" w:lineRule="auto"/>
        <w:ind w:left="700" w:right="5978"/>
      </w:pPr>
      <w:r>
        <w:t>TILT TABLE TEST FOR SYNCOPE TRANS. BLOOD</w:t>
      </w:r>
    </w:p>
    <w:p w14:paraId="0A7F87AC" w14:textId="77777777" w:rsidR="008D1EB1" w:rsidRDefault="004C0D40">
      <w:pPr>
        <w:pStyle w:val="BodyText"/>
        <w:spacing w:before="2" w:line="242" w:lineRule="auto"/>
        <w:ind w:left="700" w:right="5119"/>
      </w:pPr>
      <w:r>
        <w:t>TRANS. INDWELL. VEN. ACC. CARE TRANS. THERAPEUTIC APHERESIS TRANSFUSION</w:t>
      </w:r>
    </w:p>
    <w:p w14:paraId="59848CFA" w14:textId="77777777" w:rsidR="008D1EB1" w:rsidRDefault="004C0D40">
      <w:pPr>
        <w:pStyle w:val="BodyText"/>
        <w:spacing w:before="2"/>
        <w:ind w:left="700"/>
      </w:pPr>
      <w:r>
        <w:t>VENIPUNCTURE (ROUTINE), HEMO</w:t>
      </w:r>
    </w:p>
    <w:p w14:paraId="4D213533" w14:textId="77777777" w:rsidR="008D1EB1" w:rsidRDefault="008D1EB1">
      <w:pPr>
        <w:sectPr w:rsidR="008D1EB1">
          <w:pgSz w:w="12240" w:h="15840"/>
          <w:pgMar w:top="940" w:right="620" w:bottom="1160" w:left="1220" w:header="730" w:footer="964" w:gutter="0"/>
          <w:cols w:space="720"/>
        </w:sectPr>
      </w:pPr>
    </w:p>
    <w:p w14:paraId="0E02D254" w14:textId="77777777" w:rsidR="008D1EB1" w:rsidRDefault="008D1EB1">
      <w:pPr>
        <w:pStyle w:val="BodyText"/>
        <w:spacing w:before="5"/>
        <w:rPr>
          <w:sz w:val="11"/>
        </w:rPr>
      </w:pPr>
    </w:p>
    <w:p w14:paraId="1D4B8A1A" w14:textId="77777777" w:rsidR="008D1EB1" w:rsidRDefault="004C0D40">
      <w:pPr>
        <w:pStyle w:val="Heading1"/>
        <w:numPr>
          <w:ilvl w:val="0"/>
          <w:numId w:val="2"/>
        </w:numPr>
        <w:tabs>
          <w:tab w:val="left" w:pos="940"/>
          <w:tab w:val="left" w:pos="941"/>
        </w:tabs>
        <w:spacing w:before="89"/>
      </w:pPr>
      <w:bookmarkStart w:id="183" w:name="17._Appendix_C_-_Instrument_Processing_R"/>
      <w:bookmarkStart w:id="184" w:name="_bookmark112"/>
      <w:bookmarkStart w:id="185" w:name="_bookmark113"/>
      <w:bookmarkEnd w:id="183"/>
      <w:bookmarkEnd w:id="184"/>
      <w:bookmarkEnd w:id="185"/>
      <w:r>
        <w:rPr>
          <w:color w:val="0000FF"/>
        </w:rPr>
        <w:t>Appendix C - Instrument Processing</w:t>
      </w:r>
      <w:r>
        <w:rPr>
          <w:color w:val="0000FF"/>
          <w:spacing w:val="-6"/>
        </w:rPr>
        <w:t xml:space="preserve"> </w:t>
      </w:r>
      <w:r>
        <w:rPr>
          <w:color w:val="0000FF"/>
        </w:rPr>
        <w:t>Routines</w:t>
      </w:r>
    </w:p>
    <w:p w14:paraId="75FDDA03" w14:textId="77777777" w:rsidR="008D1EB1" w:rsidRDefault="004C0D40">
      <w:pPr>
        <w:pStyle w:val="BodyText"/>
        <w:spacing w:before="281"/>
        <w:ind w:left="220"/>
      </w:pPr>
      <w:r>
        <w:t>The following is a listing of the processing routines associated with each instrument.</w:t>
      </w:r>
    </w:p>
    <w:p w14:paraId="26A1ABBD" w14:textId="77777777" w:rsidR="008D1EB1" w:rsidRDefault="008D1EB1">
      <w:pPr>
        <w:pStyle w:val="BodyText"/>
        <w:spacing w:before="6"/>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8"/>
        <w:gridCol w:w="3219"/>
      </w:tblGrid>
      <w:tr w:rsidR="008D1EB1" w14:paraId="2B326965" w14:textId="77777777">
        <w:trPr>
          <w:trHeight w:val="280"/>
        </w:trPr>
        <w:tc>
          <w:tcPr>
            <w:tcW w:w="3478" w:type="dxa"/>
          </w:tcPr>
          <w:p w14:paraId="234634DF" w14:textId="77777777" w:rsidR="008D1EB1" w:rsidRDefault="004C0D40">
            <w:pPr>
              <w:pStyle w:val="TableParagraph"/>
              <w:spacing w:before="5" w:line="255" w:lineRule="exact"/>
              <w:ind w:left="107"/>
              <w:rPr>
                <w:b/>
                <w:sz w:val="24"/>
              </w:rPr>
            </w:pPr>
            <w:r>
              <w:rPr>
                <w:b/>
                <w:sz w:val="24"/>
              </w:rPr>
              <w:t>Instrument Name:</w:t>
            </w:r>
          </w:p>
        </w:tc>
        <w:tc>
          <w:tcPr>
            <w:tcW w:w="3219" w:type="dxa"/>
          </w:tcPr>
          <w:p w14:paraId="5767263A" w14:textId="77777777" w:rsidR="008D1EB1" w:rsidRDefault="004C0D40">
            <w:pPr>
              <w:pStyle w:val="TableParagraph"/>
              <w:spacing w:before="5" w:line="255" w:lineRule="exact"/>
              <w:ind w:left="106"/>
              <w:rPr>
                <w:b/>
                <w:sz w:val="24"/>
              </w:rPr>
            </w:pPr>
            <w:r>
              <w:rPr>
                <w:b/>
                <w:sz w:val="24"/>
              </w:rPr>
              <w:t>Processing Routine:</w:t>
            </w:r>
          </w:p>
        </w:tc>
      </w:tr>
      <w:tr w:rsidR="008D1EB1" w14:paraId="0D3EECC3" w14:textId="77777777">
        <w:trPr>
          <w:trHeight w:val="279"/>
        </w:trPr>
        <w:tc>
          <w:tcPr>
            <w:tcW w:w="3478" w:type="dxa"/>
          </w:tcPr>
          <w:p w14:paraId="480217DD" w14:textId="77777777" w:rsidR="008D1EB1" w:rsidRDefault="004C0D40">
            <w:pPr>
              <w:pStyle w:val="TableParagraph"/>
              <w:spacing w:before="1" w:line="258" w:lineRule="exact"/>
              <w:ind w:left="107"/>
              <w:rPr>
                <w:sz w:val="24"/>
              </w:rPr>
            </w:pPr>
            <w:r>
              <w:rPr>
                <w:sz w:val="24"/>
              </w:rPr>
              <w:t>CLINIVISION</w:t>
            </w:r>
          </w:p>
        </w:tc>
        <w:tc>
          <w:tcPr>
            <w:tcW w:w="3219" w:type="dxa"/>
          </w:tcPr>
          <w:p w14:paraId="135A60C4" w14:textId="77777777" w:rsidR="008D1EB1" w:rsidRDefault="004C0D40">
            <w:pPr>
              <w:pStyle w:val="TableParagraph"/>
              <w:spacing w:before="1" w:line="258" w:lineRule="exact"/>
              <w:ind w:left="106"/>
              <w:rPr>
                <w:sz w:val="24"/>
              </w:rPr>
            </w:pPr>
            <w:r>
              <w:rPr>
                <w:sz w:val="24"/>
              </w:rPr>
              <w:t>MDHL7R1</w:t>
            </w:r>
          </w:p>
        </w:tc>
      </w:tr>
      <w:tr w:rsidR="008D1EB1" w14:paraId="6EDD28FA" w14:textId="77777777">
        <w:trPr>
          <w:trHeight w:val="279"/>
        </w:trPr>
        <w:tc>
          <w:tcPr>
            <w:tcW w:w="3478" w:type="dxa"/>
          </w:tcPr>
          <w:p w14:paraId="420DB91A" w14:textId="77777777" w:rsidR="008D1EB1" w:rsidRDefault="004C0D40">
            <w:pPr>
              <w:pStyle w:val="TableParagraph"/>
              <w:spacing w:before="1" w:line="258" w:lineRule="exact"/>
              <w:ind w:left="107"/>
              <w:rPr>
                <w:sz w:val="24"/>
              </w:rPr>
            </w:pPr>
            <w:r>
              <w:rPr>
                <w:sz w:val="24"/>
              </w:rPr>
              <w:t>Muse</w:t>
            </w:r>
          </w:p>
        </w:tc>
        <w:tc>
          <w:tcPr>
            <w:tcW w:w="3219" w:type="dxa"/>
          </w:tcPr>
          <w:p w14:paraId="2382E021" w14:textId="77777777" w:rsidR="008D1EB1" w:rsidRDefault="004C0D40">
            <w:pPr>
              <w:pStyle w:val="TableParagraph"/>
              <w:spacing w:before="1" w:line="258" w:lineRule="exact"/>
              <w:ind w:left="106"/>
              <w:rPr>
                <w:sz w:val="24"/>
              </w:rPr>
            </w:pPr>
            <w:r>
              <w:rPr>
                <w:sz w:val="24"/>
              </w:rPr>
              <w:t>MDHL7M1</w:t>
            </w:r>
          </w:p>
        </w:tc>
      </w:tr>
      <w:tr w:rsidR="008D1EB1" w14:paraId="5D24CF09" w14:textId="77777777">
        <w:trPr>
          <w:trHeight w:val="279"/>
        </w:trPr>
        <w:tc>
          <w:tcPr>
            <w:tcW w:w="3478" w:type="dxa"/>
          </w:tcPr>
          <w:p w14:paraId="3579FA9A" w14:textId="77777777" w:rsidR="008D1EB1" w:rsidRDefault="004C0D40">
            <w:pPr>
              <w:pStyle w:val="TableParagraph"/>
              <w:spacing w:before="1" w:line="258" w:lineRule="exact"/>
              <w:ind w:left="107"/>
              <w:rPr>
                <w:sz w:val="24"/>
              </w:rPr>
            </w:pPr>
            <w:r>
              <w:rPr>
                <w:sz w:val="24"/>
              </w:rPr>
              <w:t>Muse EKG</w:t>
            </w:r>
          </w:p>
        </w:tc>
        <w:tc>
          <w:tcPr>
            <w:tcW w:w="3219" w:type="dxa"/>
          </w:tcPr>
          <w:p w14:paraId="238FC27C" w14:textId="77777777" w:rsidR="008D1EB1" w:rsidRDefault="004C0D40">
            <w:pPr>
              <w:pStyle w:val="TableParagraph"/>
              <w:spacing w:before="1" w:line="258" w:lineRule="exact"/>
              <w:ind w:left="107"/>
              <w:rPr>
                <w:sz w:val="24"/>
              </w:rPr>
            </w:pPr>
            <w:r>
              <w:rPr>
                <w:sz w:val="24"/>
              </w:rPr>
              <w:t>MDHL7M1</w:t>
            </w:r>
          </w:p>
        </w:tc>
      </w:tr>
      <w:tr w:rsidR="008D1EB1" w14:paraId="23180A15" w14:textId="77777777">
        <w:trPr>
          <w:trHeight w:val="279"/>
        </w:trPr>
        <w:tc>
          <w:tcPr>
            <w:tcW w:w="3478" w:type="dxa"/>
          </w:tcPr>
          <w:p w14:paraId="68276AC1" w14:textId="77777777" w:rsidR="008D1EB1" w:rsidRDefault="004C0D40">
            <w:pPr>
              <w:pStyle w:val="TableParagraph"/>
              <w:spacing w:before="1" w:line="258" w:lineRule="exact"/>
              <w:ind w:left="107"/>
              <w:rPr>
                <w:sz w:val="24"/>
              </w:rPr>
            </w:pPr>
            <w:r>
              <w:rPr>
                <w:sz w:val="24"/>
              </w:rPr>
              <w:t>Muse Exercise</w:t>
            </w:r>
          </w:p>
        </w:tc>
        <w:tc>
          <w:tcPr>
            <w:tcW w:w="3219" w:type="dxa"/>
          </w:tcPr>
          <w:p w14:paraId="4B3749D3" w14:textId="77777777" w:rsidR="008D1EB1" w:rsidRDefault="004C0D40">
            <w:pPr>
              <w:pStyle w:val="TableParagraph"/>
              <w:spacing w:before="1" w:line="258" w:lineRule="exact"/>
              <w:ind w:left="105"/>
              <w:rPr>
                <w:sz w:val="24"/>
              </w:rPr>
            </w:pPr>
            <w:r>
              <w:rPr>
                <w:sz w:val="24"/>
              </w:rPr>
              <w:t>MDHL7M1</w:t>
            </w:r>
          </w:p>
        </w:tc>
      </w:tr>
      <w:tr w:rsidR="008D1EB1" w14:paraId="449E4133" w14:textId="77777777">
        <w:trPr>
          <w:trHeight w:val="279"/>
        </w:trPr>
        <w:tc>
          <w:tcPr>
            <w:tcW w:w="3478" w:type="dxa"/>
          </w:tcPr>
          <w:p w14:paraId="6C4786B7" w14:textId="77777777" w:rsidR="008D1EB1" w:rsidRDefault="004C0D40">
            <w:pPr>
              <w:pStyle w:val="TableParagraph"/>
              <w:spacing w:before="1" w:line="258" w:lineRule="exact"/>
              <w:ind w:left="107"/>
              <w:rPr>
                <w:sz w:val="24"/>
              </w:rPr>
            </w:pPr>
            <w:r>
              <w:rPr>
                <w:sz w:val="24"/>
              </w:rPr>
              <w:t>Muse Holter</w:t>
            </w:r>
          </w:p>
        </w:tc>
        <w:tc>
          <w:tcPr>
            <w:tcW w:w="3219" w:type="dxa"/>
          </w:tcPr>
          <w:p w14:paraId="0F081870" w14:textId="77777777" w:rsidR="008D1EB1" w:rsidRDefault="004C0D40">
            <w:pPr>
              <w:pStyle w:val="TableParagraph"/>
              <w:spacing w:before="1" w:line="258" w:lineRule="exact"/>
              <w:ind w:left="106"/>
              <w:rPr>
                <w:sz w:val="24"/>
              </w:rPr>
            </w:pPr>
            <w:r>
              <w:rPr>
                <w:sz w:val="24"/>
              </w:rPr>
              <w:t>MDHL7M1</w:t>
            </w:r>
          </w:p>
        </w:tc>
      </w:tr>
      <w:tr w:rsidR="008D1EB1" w14:paraId="7A8193B3" w14:textId="77777777">
        <w:trPr>
          <w:trHeight w:val="279"/>
        </w:trPr>
        <w:tc>
          <w:tcPr>
            <w:tcW w:w="3478" w:type="dxa"/>
          </w:tcPr>
          <w:p w14:paraId="06382A6E" w14:textId="77777777" w:rsidR="008D1EB1" w:rsidRDefault="004C0D40">
            <w:pPr>
              <w:pStyle w:val="TableParagraph"/>
              <w:spacing w:before="1" w:line="258" w:lineRule="exact"/>
              <w:ind w:left="107"/>
              <w:rPr>
                <w:sz w:val="24"/>
              </w:rPr>
            </w:pPr>
            <w:r>
              <w:rPr>
                <w:sz w:val="24"/>
              </w:rPr>
              <w:t>Muse Pacemaker EKG</w:t>
            </w:r>
          </w:p>
        </w:tc>
        <w:tc>
          <w:tcPr>
            <w:tcW w:w="3219" w:type="dxa"/>
          </w:tcPr>
          <w:p w14:paraId="33C07CD4" w14:textId="77777777" w:rsidR="008D1EB1" w:rsidRDefault="004C0D40">
            <w:pPr>
              <w:pStyle w:val="TableParagraph"/>
              <w:spacing w:before="1" w:line="258" w:lineRule="exact"/>
              <w:ind w:left="106"/>
              <w:rPr>
                <w:sz w:val="24"/>
              </w:rPr>
            </w:pPr>
            <w:r>
              <w:rPr>
                <w:sz w:val="24"/>
              </w:rPr>
              <w:t>MDHL7M1</w:t>
            </w:r>
          </w:p>
        </w:tc>
      </w:tr>
      <w:tr w:rsidR="008D1EB1" w14:paraId="2397BB18" w14:textId="77777777">
        <w:trPr>
          <w:trHeight w:val="279"/>
        </w:trPr>
        <w:tc>
          <w:tcPr>
            <w:tcW w:w="3478" w:type="dxa"/>
          </w:tcPr>
          <w:p w14:paraId="580C2D31" w14:textId="77777777" w:rsidR="008D1EB1" w:rsidRDefault="004C0D40">
            <w:pPr>
              <w:pStyle w:val="TableParagraph"/>
              <w:spacing w:before="1" w:line="258" w:lineRule="exact"/>
              <w:ind w:left="107"/>
              <w:rPr>
                <w:sz w:val="24"/>
              </w:rPr>
            </w:pPr>
            <w:r>
              <w:rPr>
                <w:sz w:val="24"/>
              </w:rPr>
              <w:t>OLYMPUS</w:t>
            </w:r>
          </w:p>
        </w:tc>
        <w:tc>
          <w:tcPr>
            <w:tcW w:w="3219" w:type="dxa"/>
          </w:tcPr>
          <w:p w14:paraId="662E91AE" w14:textId="77777777" w:rsidR="008D1EB1" w:rsidRDefault="004C0D40">
            <w:pPr>
              <w:pStyle w:val="TableParagraph"/>
              <w:spacing w:before="1" w:line="258" w:lineRule="exact"/>
              <w:ind w:left="107"/>
              <w:rPr>
                <w:sz w:val="24"/>
              </w:rPr>
            </w:pPr>
            <w:r>
              <w:rPr>
                <w:sz w:val="24"/>
              </w:rPr>
              <w:t>MDHL7E</w:t>
            </w:r>
          </w:p>
        </w:tc>
      </w:tr>
      <w:tr w:rsidR="008D1EB1" w14:paraId="3BAA8F46" w14:textId="77777777">
        <w:trPr>
          <w:trHeight w:val="279"/>
        </w:trPr>
        <w:tc>
          <w:tcPr>
            <w:tcW w:w="3478" w:type="dxa"/>
          </w:tcPr>
          <w:p w14:paraId="0EF15D5D" w14:textId="77777777" w:rsidR="008D1EB1" w:rsidRDefault="004C0D40">
            <w:pPr>
              <w:pStyle w:val="TableParagraph"/>
              <w:spacing w:before="1" w:line="258" w:lineRule="exact"/>
              <w:ind w:left="107"/>
              <w:rPr>
                <w:sz w:val="24"/>
              </w:rPr>
            </w:pPr>
            <w:r>
              <w:rPr>
                <w:sz w:val="24"/>
              </w:rPr>
              <w:t>OLYMPUS Bronchoscopy</w:t>
            </w:r>
          </w:p>
        </w:tc>
        <w:tc>
          <w:tcPr>
            <w:tcW w:w="3219" w:type="dxa"/>
          </w:tcPr>
          <w:p w14:paraId="5C9783DD" w14:textId="77777777" w:rsidR="008D1EB1" w:rsidRDefault="004C0D40">
            <w:pPr>
              <w:pStyle w:val="TableParagraph"/>
              <w:spacing w:before="1" w:line="258" w:lineRule="exact"/>
              <w:ind w:left="106"/>
              <w:rPr>
                <w:sz w:val="24"/>
              </w:rPr>
            </w:pPr>
            <w:r>
              <w:rPr>
                <w:sz w:val="24"/>
              </w:rPr>
              <w:t>MDHL7E</w:t>
            </w:r>
          </w:p>
        </w:tc>
      </w:tr>
      <w:tr w:rsidR="008D1EB1" w14:paraId="3E4BA7A2" w14:textId="77777777">
        <w:trPr>
          <w:trHeight w:val="279"/>
        </w:trPr>
        <w:tc>
          <w:tcPr>
            <w:tcW w:w="3478" w:type="dxa"/>
          </w:tcPr>
          <w:p w14:paraId="1947500A" w14:textId="77777777" w:rsidR="008D1EB1" w:rsidRDefault="004C0D40">
            <w:pPr>
              <w:pStyle w:val="TableParagraph"/>
              <w:spacing w:before="1" w:line="258" w:lineRule="exact"/>
              <w:ind w:left="107"/>
              <w:rPr>
                <w:sz w:val="24"/>
              </w:rPr>
            </w:pPr>
            <w:r>
              <w:rPr>
                <w:sz w:val="24"/>
              </w:rPr>
              <w:t>OLYMPUS Colonoscopy</w:t>
            </w:r>
          </w:p>
        </w:tc>
        <w:tc>
          <w:tcPr>
            <w:tcW w:w="3219" w:type="dxa"/>
          </w:tcPr>
          <w:p w14:paraId="5FD660C7" w14:textId="77777777" w:rsidR="008D1EB1" w:rsidRDefault="004C0D40">
            <w:pPr>
              <w:pStyle w:val="TableParagraph"/>
              <w:spacing w:before="1" w:line="258" w:lineRule="exact"/>
              <w:ind w:left="106"/>
              <w:rPr>
                <w:sz w:val="24"/>
              </w:rPr>
            </w:pPr>
            <w:r>
              <w:rPr>
                <w:sz w:val="24"/>
              </w:rPr>
              <w:t>MDHL7E</w:t>
            </w:r>
          </w:p>
        </w:tc>
      </w:tr>
      <w:tr w:rsidR="008D1EB1" w14:paraId="658E82AD" w14:textId="77777777">
        <w:trPr>
          <w:trHeight w:val="279"/>
        </w:trPr>
        <w:tc>
          <w:tcPr>
            <w:tcW w:w="3478" w:type="dxa"/>
          </w:tcPr>
          <w:p w14:paraId="776AB68F" w14:textId="77777777" w:rsidR="008D1EB1" w:rsidRDefault="004C0D40">
            <w:pPr>
              <w:pStyle w:val="TableParagraph"/>
              <w:spacing w:before="1" w:line="258" w:lineRule="exact"/>
              <w:ind w:left="107"/>
              <w:rPr>
                <w:sz w:val="24"/>
              </w:rPr>
            </w:pPr>
            <w:r>
              <w:rPr>
                <w:sz w:val="24"/>
              </w:rPr>
              <w:t>OLYMPUS EGD</w:t>
            </w:r>
          </w:p>
        </w:tc>
        <w:tc>
          <w:tcPr>
            <w:tcW w:w="3219" w:type="dxa"/>
          </w:tcPr>
          <w:p w14:paraId="53EA7B71" w14:textId="77777777" w:rsidR="008D1EB1" w:rsidRDefault="004C0D40">
            <w:pPr>
              <w:pStyle w:val="TableParagraph"/>
              <w:spacing w:before="1" w:line="258" w:lineRule="exact"/>
              <w:ind w:left="107"/>
              <w:rPr>
                <w:sz w:val="24"/>
              </w:rPr>
            </w:pPr>
            <w:r>
              <w:rPr>
                <w:sz w:val="24"/>
              </w:rPr>
              <w:t>MDHL7E</w:t>
            </w:r>
          </w:p>
        </w:tc>
      </w:tr>
      <w:tr w:rsidR="008D1EB1" w14:paraId="7B78D040" w14:textId="77777777">
        <w:trPr>
          <w:trHeight w:val="279"/>
        </w:trPr>
        <w:tc>
          <w:tcPr>
            <w:tcW w:w="3478" w:type="dxa"/>
          </w:tcPr>
          <w:p w14:paraId="273824E1" w14:textId="77777777" w:rsidR="008D1EB1" w:rsidRDefault="004C0D40">
            <w:pPr>
              <w:pStyle w:val="TableParagraph"/>
              <w:spacing w:before="1" w:line="258" w:lineRule="exact"/>
              <w:ind w:left="107"/>
              <w:rPr>
                <w:sz w:val="24"/>
              </w:rPr>
            </w:pPr>
            <w:r>
              <w:rPr>
                <w:sz w:val="24"/>
              </w:rPr>
              <w:t>OLYMPUS EGDPEG</w:t>
            </w:r>
          </w:p>
        </w:tc>
        <w:tc>
          <w:tcPr>
            <w:tcW w:w="3219" w:type="dxa"/>
          </w:tcPr>
          <w:p w14:paraId="2FEB9325" w14:textId="77777777" w:rsidR="008D1EB1" w:rsidRDefault="004C0D40">
            <w:pPr>
              <w:pStyle w:val="TableParagraph"/>
              <w:spacing w:before="1" w:line="258" w:lineRule="exact"/>
              <w:ind w:left="107"/>
              <w:rPr>
                <w:sz w:val="24"/>
              </w:rPr>
            </w:pPr>
            <w:r>
              <w:rPr>
                <w:sz w:val="24"/>
              </w:rPr>
              <w:t>MDHL7E</w:t>
            </w:r>
          </w:p>
        </w:tc>
      </w:tr>
      <w:tr w:rsidR="008D1EB1" w14:paraId="0D48F3A1" w14:textId="77777777">
        <w:trPr>
          <w:trHeight w:val="279"/>
        </w:trPr>
        <w:tc>
          <w:tcPr>
            <w:tcW w:w="3478" w:type="dxa"/>
          </w:tcPr>
          <w:p w14:paraId="64DA10F9" w14:textId="77777777" w:rsidR="008D1EB1" w:rsidRDefault="004C0D40">
            <w:pPr>
              <w:pStyle w:val="TableParagraph"/>
              <w:spacing w:before="1" w:line="258" w:lineRule="exact"/>
              <w:ind w:left="107"/>
              <w:rPr>
                <w:sz w:val="24"/>
              </w:rPr>
            </w:pPr>
            <w:r>
              <w:rPr>
                <w:sz w:val="24"/>
              </w:rPr>
              <w:t>OLYMPUS ERCP</w:t>
            </w:r>
          </w:p>
        </w:tc>
        <w:tc>
          <w:tcPr>
            <w:tcW w:w="3219" w:type="dxa"/>
          </w:tcPr>
          <w:p w14:paraId="1CCA05B0" w14:textId="77777777" w:rsidR="008D1EB1" w:rsidRDefault="004C0D40">
            <w:pPr>
              <w:pStyle w:val="TableParagraph"/>
              <w:spacing w:before="1" w:line="258" w:lineRule="exact"/>
              <w:ind w:left="107"/>
              <w:rPr>
                <w:sz w:val="24"/>
              </w:rPr>
            </w:pPr>
            <w:r>
              <w:rPr>
                <w:sz w:val="24"/>
              </w:rPr>
              <w:t>MDHL7E</w:t>
            </w:r>
          </w:p>
        </w:tc>
      </w:tr>
      <w:tr w:rsidR="008D1EB1" w14:paraId="63EE1AD5" w14:textId="77777777">
        <w:trPr>
          <w:trHeight w:val="279"/>
        </w:trPr>
        <w:tc>
          <w:tcPr>
            <w:tcW w:w="3478" w:type="dxa"/>
          </w:tcPr>
          <w:p w14:paraId="42B70DED" w14:textId="77777777" w:rsidR="008D1EB1" w:rsidRDefault="004C0D40">
            <w:pPr>
              <w:pStyle w:val="TableParagraph"/>
              <w:spacing w:before="1" w:line="258" w:lineRule="exact"/>
              <w:ind w:left="107"/>
              <w:rPr>
                <w:sz w:val="24"/>
              </w:rPr>
            </w:pPr>
            <w:r>
              <w:rPr>
                <w:sz w:val="24"/>
              </w:rPr>
              <w:t>OLYMPUS Endo Ultrasound</w:t>
            </w:r>
          </w:p>
        </w:tc>
        <w:tc>
          <w:tcPr>
            <w:tcW w:w="3219" w:type="dxa"/>
          </w:tcPr>
          <w:p w14:paraId="039E1DE9" w14:textId="77777777" w:rsidR="008D1EB1" w:rsidRDefault="004C0D40">
            <w:pPr>
              <w:pStyle w:val="TableParagraph"/>
              <w:spacing w:before="1" w:line="258" w:lineRule="exact"/>
              <w:ind w:left="106"/>
              <w:rPr>
                <w:sz w:val="24"/>
              </w:rPr>
            </w:pPr>
            <w:r>
              <w:rPr>
                <w:sz w:val="24"/>
              </w:rPr>
              <w:t>MDHL7E</w:t>
            </w:r>
          </w:p>
        </w:tc>
      </w:tr>
      <w:tr w:rsidR="008D1EB1" w14:paraId="6E0DD5F3" w14:textId="77777777">
        <w:trPr>
          <w:trHeight w:val="279"/>
        </w:trPr>
        <w:tc>
          <w:tcPr>
            <w:tcW w:w="3478" w:type="dxa"/>
          </w:tcPr>
          <w:p w14:paraId="40883725" w14:textId="77777777" w:rsidR="008D1EB1" w:rsidRDefault="004C0D40">
            <w:pPr>
              <w:pStyle w:val="TableParagraph"/>
              <w:spacing w:before="1" w:line="258" w:lineRule="exact"/>
              <w:ind w:left="107"/>
              <w:rPr>
                <w:sz w:val="24"/>
              </w:rPr>
            </w:pPr>
            <w:r>
              <w:rPr>
                <w:sz w:val="24"/>
              </w:rPr>
              <w:t>OLYMPUS Enteroscopy</w:t>
            </w:r>
          </w:p>
        </w:tc>
        <w:tc>
          <w:tcPr>
            <w:tcW w:w="3219" w:type="dxa"/>
          </w:tcPr>
          <w:p w14:paraId="44B85125" w14:textId="77777777" w:rsidR="008D1EB1" w:rsidRDefault="004C0D40">
            <w:pPr>
              <w:pStyle w:val="TableParagraph"/>
              <w:spacing w:before="1" w:line="258" w:lineRule="exact"/>
              <w:ind w:left="106"/>
              <w:rPr>
                <w:sz w:val="24"/>
              </w:rPr>
            </w:pPr>
            <w:r>
              <w:rPr>
                <w:sz w:val="24"/>
              </w:rPr>
              <w:t>MDHL7E</w:t>
            </w:r>
          </w:p>
        </w:tc>
      </w:tr>
      <w:tr w:rsidR="008D1EB1" w14:paraId="1BB0D0D1" w14:textId="77777777">
        <w:trPr>
          <w:trHeight w:val="279"/>
        </w:trPr>
        <w:tc>
          <w:tcPr>
            <w:tcW w:w="3478" w:type="dxa"/>
          </w:tcPr>
          <w:p w14:paraId="23D5BF7E" w14:textId="77777777" w:rsidR="008D1EB1" w:rsidRDefault="004C0D40">
            <w:pPr>
              <w:pStyle w:val="TableParagraph"/>
              <w:spacing w:before="1" w:line="258" w:lineRule="exact"/>
              <w:ind w:left="107"/>
              <w:rPr>
                <w:sz w:val="24"/>
              </w:rPr>
            </w:pPr>
            <w:r>
              <w:rPr>
                <w:sz w:val="24"/>
              </w:rPr>
              <w:t>OLYMPUS Liver Biopsy</w:t>
            </w:r>
          </w:p>
        </w:tc>
        <w:tc>
          <w:tcPr>
            <w:tcW w:w="3219" w:type="dxa"/>
          </w:tcPr>
          <w:p w14:paraId="5A20141F" w14:textId="77777777" w:rsidR="008D1EB1" w:rsidRDefault="004C0D40">
            <w:pPr>
              <w:pStyle w:val="TableParagraph"/>
              <w:spacing w:before="1" w:line="258" w:lineRule="exact"/>
              <w:ind w:left="106"/>
              <w:rPr>
                <w:sz w:val="24"/>
              </w:rPr>
            </w:pPr>
            <w:r>
              <w:rPr>
                <w:sz w:val="24"/>
              </w:rPr>
              <w:t>MDHL7E</w:t>
            </w:r>
          </w:p>
        </w:tc>
      </w:tr>
      <w:tr w:rsidR="008D1EB1" w14:paraId="5B08B036" w14:textId="77777777">
        <w:trPr>
          <w:trHeight w:val="279"/>
        </w:trPr>
        <w:tc>
          <w:tcPr>
            <w:tcW w:w="3478" w:type="dxa"/>
          </w:tcPr>
          <w:p w14:paraId="69479673" w14:textId="77777777" w:rsidR="008D1EB1" w:rsidRDefault="004C0D40">
            <w:pPr>
              <w:pStyle w:val="TableParagraph"/>
              <w:spacing w:before="1" w:line="258" w:lineRule="exact"/>
              <w:ind w:left="107"/>
              <w:rPr>
                <w:sz w:val="24"/>
              </w:rPr>
            </w:pPr>
            <w:r>
              <w:rPr>
                <w:sz w:val="24"/>
              </w:rPr>
              <w:t>OLYMPUS Paracentesis</w:t>
            </w:r>
          </w:p>
        </w:tc>
        <w:tc>
          <w:tcPr>
            <w:tcW w:w="3219" w:type="dxa"/>
          </w:tcPr>
          <w:p w14:paraId="7A63A047" w14:textId="77777777" w:rsidR="008D1EB1" w:rsidRDefault="004C0D40">
            <w:pPr>
              <w:pStyle w:val="TableParagraph"/>
              <w:spacing w:before="1" w:line="258" w:lineRule="exact"/>
              <w:ind w:left="105"/>
              <w:rPr>
                <w:sz w:val="24"/>
              </w:rPr>
            </w:pPr>
            <w:r>
              <w:rPr>
                <w:sz w:val="24"/>
              </w:rPr>
              <w:t>MDHL7E</w:t>
            </w:r>
          </w:p>
        </w:tc>
      </w:tr>
      <w:tr w:rsidR="008D1EB1" w14:paraId="7D38FC16" w14:textId="77777777">
        <w:trPr>
          <w:trHeight w:val="279"/>
        </w:trPr>
        <w:tc>
          <w:tcPr>
            <w:tcW w:w="3478" w:type="dxa"/>
          </w:tcPr>
          <w:p w14:paraId="775D0186" w14:textId="77777777" w:rsidR="008D1EB1" w:rsidRDefault="004C0D40">
            <w:pPr>
              <w:pStyle w:val="TableParagraph"/>
              <w:spacing w:before="1" w:line="258" w:lineRule="exact"/>
              <w:ind w:left="107"/>
              <w:rPr>
                <w:sz w:val="24"/>
              </w:rPr>
            </w:pPr>
            <w:r>
              <w:rPr>
                <w:sz w:val="24"/>
              </w:rPr>
              <w:t>OLYMPUS Sigmoidoscopy</w:t>
            </w:r>
          </w:p>
        </w:tc>
        <w:tc>
          <w:tcPr>
            <w:tcW w:w="3219" w:type="dxa"/>
          </w:tcPr>
          <w:p w14:paraId="46105FD3" w14:textId="77777777" w:rsidR="008D1EB1" w:rsidRDefault="004C0D40">
            <w:pPr>
              <w:pStyle w:val="TableParagraph"/>
              <w:spacing w:before="1" w:line="258" w:lineRule="exact"/>
              <w:ind w:left="106"/>
              <w:rPr>
                <w:sz w:val="24"/>
              </w:rPr>
            </w:pPr>
            <w:r>
              <w:rPr>
                <w:sz w:val="24"/>
              </w:rPr>
              <w:t>MDHL7E</w:t>
            </w:r>
          </w:p>
        </w:tc>
      </w:tr>
      <w:tr w:rsidR="008D1EB1" w14:paraId="1806D66D" w14:textId="77777777">
        <w:trPr>
          <w:trHeight w:val="279"/>
        </w:trPr>
        <w:tc>
          <w:tcPr>
            <w:tcW w:w="3478" w:type="dxa"/>
          </w:tcPr>
          <w:p w14:paraId="0E2BE16A" w14:textId="77777777" w:rsidR="008D1EB1" w:rsidRDefault="004C0D40">
            <w:pPr>
              <w:pStyle w:val="TableParagraph"/>
              <w:spacing w:before="1" w:line="258" w:lineRule="exact"/>
              <w:ind w:left="107"/>
              <w:rPr>
                <w:sz w:val="24"/>
              </w:rPr>
            </w:pPr>
            <w:r>
              <w:rPr>
                <w:sz w:val="24"/>
              </w:rPr>
              <w:t>SMC</w:t>
            </w:r>
          </w:p>
        </w:tc>
        <w:tc>
          <w:tcPr>
            <w:tcW w:w="3219" w:type="dxa"/>
          </w:tcPr>
          <w:p w14:paraId="44735814" w14:textId="77777777" w:rsidR="008D1EB1" w:rsidRDefault="004C0D40">
            <w:pPr>
              <w:pStyle w:val="TableParagraph"/>
              <w:spacing w:before="1" w:line="258" w:lineRule="exact"/>
              <w:ind w:left="107"/>
              <w:rPr>
                <w:sz w:val="24"/>
              </w:rPr>
            </w:pPr>
            <w:r>
              <w:rPr>
                <w:sz w:val="24"/>
              </w:rPr>
              <w:t>MDHL7P1</w:t>
            </w:r>
          </w:p>
        </w:tc>
      </w:tr>
    </w:tbl>
    <w:p w14:paraId="595CE14C" w14:textId="77777777" w:rsidR="008D1EB1" w:rsidRDefault="008D1EB1">
      <w:pPr>
        <w:spacing w:line="258" w:lineRule="exact"/>
        <w:rPr>
          <w:sz w:val="24"/>
        </w:rPr>
        <w:sectPr w:rsidR="008D1EB1">
          <w:headerReference w:type="default" r:id="rId155"/>
          <w:footerReference w:type="even" r:id="rId156"/>
          <w:footerReference w:type="default" r:id="rId157"/>
          <w:pgSz w:w="12240" w:h="15840"/>
          <w:pgMar w:top="1500" w:right="620" w:bottom="1160" w:left="1220" w:header="0" w:footer="964" w:gutter="0"/>
          <w:cols w:space="720"/>
        </w:sectPr>
      </w:pPr>
    </w:p>
    <w:p w14:paraId="5B3C084F" w14:textId="77777777" w:rsidR="008D1EB1" w:rsidRDefault="008D1EB1">
      <w:pPr>
        <w:pStyle w:val="BodyText"/>
        <w:spacing w:before="4"/>
        <w:rPr>
          <w:sz w:val="17"/>
        </w:rPr>
      </w:pPr>
    </w:p>
    <w:p w14:paraId="2917A787" w14:textId="77777777" w:rsidR="008D1EB1" w:rsidRDefault="008D1EB1">
      <w:pPr>
        <w:rPr>
          <w:sz w:val="17"/>
        </w:rPr>
        <w:sectPr w:rsidR="008D1EB1">
          <w:headerReference w:type="even" r:id="rId158"/>
          <w:pgSz w:w="12240" w:h="15840"/>
          <w:pgMar w:top="940" w:right="620" w:bottom="1160" w:left="1220" w:header="730" w:footer="964" w:gutter="0"/>
          <w:cols w:space="720"/>
        </w:sectPr>
      </w:pPr>
    </w:p>
    <w:p w14:paraId="0B829DF1" w14:textId="77777777" w:rsidR="008D1EB1" w:rsidRDefault="004C0D40">
      <w:pPr>
        <w:pStyle w:val="Heading1"/>
        <w:numPr>
          <w:ilvl w:val="0"/>
          <w:numId w:val="2"/>
        </w:numPr>
        <w:tabs>
          <w:tab w:val="left" w:pos="939"/>
          <w:tab w:val="left" w:pos="941"/>
        </w:tabs>
        <w:spacing w:before="131"/>
      </w:pPr>
      <w:bookmarkStart w:id="186" w:name="18._Index"/>
      <w:bookmarkStart w:id="187" w:name="_bookmark114"/>
      <w:bookmarkEnd w:id="186"/>
      <w:bookmarkEnd w:id="187"/>
      <w:r>
        <w:rPr>
          <w:color w:val="0000FF"/>
        </w:rPr>
        <w:t>Index</w:t>
      </w:r>
    </w:p>
    <w:p w14:paraId="2CF1ED5C" w14:textId="77777777" w:rsidR="008D1EB1" w:rsidRDefault="008D1EB1">
      <w:pPr>
        <w:pStyle w:val="BodyText"/>
        <w:spacing w:before="7"/>
        <w:rPr>
          <w:rFonts w:ascii="Arial"/>
          <w:sz w:val="16"/>
        </w:rPr>
      </w:pPr>
    </w:p>
    <w:p w14:paraId="582BAED9" w14:textId="77777777" w:rsidR="008D1EB1" w:rsidRDefault="008D1EB1">
      <w:pPr>
        <w:rPr>
          <w:rFonts w:ascii="Arial"/>
          <w:sz w:val="16"/>
        </w:rPr>
        <w:sectPr w:rsidR="008D1EB1">
          <w:headerReference w:type="default" r:id="rId159"/>
          <w:footerReference w:type="even" r:id="rId160"/>
          <w:footerReference w:type="default" r:id="rId161"/>
          <w:pgSz w:w="12240" w:h="15840"/>
          <w:pgMar w:top="1500" w:right="620" w:bottom="1160" w:left="1220" w:header="0" w:footer="964" w:gutter="0"/>
          <w:cols w:space="720"/>
        </w:sectPr>
      </w:pPr>
    </w:p>
    <w:p w14:paraId="1EDF9F2A" w14:textId="77777777" w:rsidR="008D1EB1" w:rsidRDefault="008D1EB1">
      <w:pPr>
        <w:pStyle w:val="BodyText"/>
        <w:spacing w:before="3"/>
        <w:rPr>
          <w:rFonts w:ascii="Arial"/>
          <w:sz w:val="29"/>
        </w:rPr>
      </w:pPr>
    </w:p>
    <w:p w14:paraId="03E9CA0E" w14:textId="77777777" w:rsidR="008D1EB1" w:rsidRDefault="004C0D40">
      <w:pPr>
        <w:pStyle w:val="Heading4"/>
        <w:ind w:right="857"/>
        <w:jc w:val="right"/>
      </w:pPr>
      <w:r>
        <w:t>A</w:t>
      </w:r>
    </w:p>
    <w:p w14:paraId="3AF92C9D" w14:textId="77777777" w:rsidR="008D1EB1" w:rsidRDefault="004C0D40">
      <w:pPr>
        <w:spacing w:before="120"/>
        <w:ind w:left="220"/>
        <w:rPr>
          <w:sz w:val="18"/>
        </w:rPr>
      </w:pPr>
      <w:r>
        <w:rPr>
          <w:sz w:val="18"/>
        </w:rPr>
        <w:t>alerts</w:t>
      </w:r>
    </w:p>
    <w:p w14:paraId="04315F5A" w14:textId="77777777" w:rsidR="008D1EB1" w:rsidRDefault="004C0D40">
      <w:pPr>
        <w:spacing w:before="6"/>
        <w:ind w:left="460"/>
        <w:rPr>
          <w:sz w:val="20"/>
        </w:rPr>
      </w:pPr>
      <w:r>
        <w:rPr>
          <w:sz w:val="20"/>
        </w:rPr>
        <w:t>setting up, 9-1</w:t>
      </w:r>
    </w:p>
    <w:p w14:paraId="7523AAC7" w14:textId="77777777" w:rsidR="008D1EB1" w:rsidRDefault="004C0D40">
      <w:pPr>
        <w:spacing w:before="2"/>
        <w:ind w:left="220"/>
        <w:rPr>
          <w:sz w:val="18"/>
        </w:rPr>
      </w:pPr>
      <w:r>
        <w:rPr>
          <w:sz w:val="18"/>
        </w:rPr>
        <w:t>analyzer</w:t>
      </w:r>
    </w:p>
    <w:p w14:paraId="745B7F23" w14:textId="77777777" w:rsidR="008D1EB1" w:rsidRDefault="004C0D40">
      <w:pPr>
        <w:spacing w:before="6"/>
        <w:ind w:right="1181"/>
        <w:jc w:val="right"/>
        <w:rPr>
          <w:sz w:val="20"/>
        </w:rPr>
      </w:pPr>
      <w:r>
        <w:rPr>
          <w:sz w:val="20"/>
        </w:rPr>
        <w:t>for instruments, 6-11</w:t>
      </w:r>
    </w:p>
    <w:p w14:paraId="752962D0" w14:textId="77777777" w:rsidR="008D1EB1" w:rsidRDefault="004C0D40">
      <w:pPr>
        <w:spacing w:before="2"/>
        <w:ind w:right="1136"/>
        <w:jc w:val="right"/>
        <w:rPr>
          <w:sz w:val="18"/>
        </w:rPr>
      </w:pPr>
      <w:r>
        <w:rPr>
          <w:sz w:val="18"/>
        </w:rPr>
        <w:t>Ask Encounter Update, 9-4</w:t>
      </w:r>
    </w:p>
    <w:p w14:paraId="4FC0C491" w14:textId="77777777" w:rsidR="008D1EB1" w:rsidRDefault="008D1EB1">
      <w:pPr>
        <w:pStyle w:val="BodyText"/>
        <w:spacing w:before="9"/>
        <w:rPr>
          <w:sz w:val="21"/>
        </w:rPr>
      </w:pPr>
    </w:p>
    <w:p w14:paraId="3141C405" w14:textId="77777777" w:rsidR="008D1EB1" w:rsidRDefault="004C0D40">
      <w:pPr>
        <w:pStyle w:val="Heading4"/>
        <w:ind w:right="864"/>
        <w:jc w:val="right"/>
      </w:pPr>
      <w:r>
        <w:t>B</w:t>
      </w:r>
    </w:p>
    <w:p w14:paraId="4309C962" w14:textId="77777777" w:rsidR="008D1EB1" w:rsidRDefault="004C0D40">
      <w:pPr>
        <w:spacing w:before="120"/>
        <w:ind w:left="220"/>
        <w:rPr>
          <w:sz w:val="18"/>
        </w:rPr>
      </w:pPr>
      <w:r>
        <w:rPr>
          <w:sz w:val="18"/>
        </w:rPr>
        <w:t>background processor</w:t>
      </w:r>
    </w:p>
    <w:p w14:paraId="697F9F13" w14:textId="77777777" w:rsidR="008D1EB1" w:rsidRDefault="004C0D40">
      <w:pPr>
        <w:spacing w:before="6" w:line="244" w:lineRule="auto"/>
        <w:ind w:left="460" w:right="195"/>
        <w:rPr>
          <w:sz w:val="20"/>
        </w:rPr>
      </w:pPr>
      <w:r>
        <w:rPr>
          <w:sz w:val="20"/>
        </w:rPr>
        <w:t>and test accounts, 3-6 configuring for test accounts,</w:t>
      </w:r>
      <w:r>
        <w:rPr>
          <w:spacing w:val="-2"/>
          <w:sz w:val="20"/>
        </w:rPr>
        <w:t xml:space="preserve"> </w:t>
      </w:r>
      <w:r>
        <w:rPr>
          <w:sz w:val="20"/>
        </w:rPr>
        <w:t>3-7</w:t>
      </w:r>
    </w:p>
    <w:p w14:paraId="60067A03" w14:textId="77777777" w:rsidR="008D1EB1" w:rsidRDefault="004C0D40">
      <w:pPr>
        <w:spacing w:line="244" w:lineRule="auto"/>
        <w:ind w:left="220" w:right="28"/>
        <w:rPr>
          <w:sz w:val="18"/>
        </w:rPr>
      </w:pPr>
      <w:r>
        <w:rPr>
          <w:sz w:val="18"/>
        </w:rPr>
        <w:t>Bi-Directional Interface Process Flow, 1-3 Broadcast Messages, 9-5</w:t>
      </w:r>
    </w:p>
    <w:p w14:paraId="7383A452" w14:textId="77777777" w:rsidR="008D1EB1" w:rsidRDefault="004C0D40">
      <w:pPr>
        <w:ind w:left="220"/>
        <w:rPr>
          <w:sz w:val="18"/>
        </w:rPr>
      </w:pPr>
      <w:r>
        <w:rPr>
          <w:sz w:val="18"/>
        </w:rPr>
        <w:t>business rules</w:t>
      </w:r>
    </w:p>
    <w:p w14:paraId="1C43D8D3" w14:textId="77777777" w:rsidR="008D1EB1" w:rsidRDefault="004C0D40">
      <w:pPr>
        <w:spacing w:before="3"/>
        <w:ind w:left="460"/>
        <w:rPr>
          <w:sz w:val="20"/>
        </w:rPr>
      </w:pPr>
      <w:r>
        <w:rPr>
          <w:sz w:val="20"/>
        </w:rPr>
        <w:t>adding, 5-1</w:t>
      </w:r>
    </w:p>
    <w:p w14:paraId="71E1D404" w14:textId="77777777" w:rsidR="008D1EB1" w:rsidRDefault="004C0D40">
      <w:pPr>
        <w:spacing w:before="4"/>
        <w:ind w:left="460"/>
        <w:rPr>
          <w:sz w:val="20"/>
        </w:rPr>
      </w:pPr>
      <w:r>
        <w:rPr>
          <w:sz w:val="20"/>
        </w:rPr>
        <w:t>understanding, 5-1</w:t>
      </w:r>
    </w:p>
    <w:p w14:paraId="7F8F9496" w14:textId="77777777" w:rsidR="008D1EB1" w:rsidRDefault="008D1EB1">
      <w:pPr>
        <w:pStyle w:val="BodyText"/>
        <w:spacing w:before="6"/>
        <w:rPr>
          <w:sz w:val="21"/>
        </w:rPr>
      </w:pPr>
    </w:p>
    <w:p w14:paraId="42443780" w14:textId="77777777" w:rsidR="008D1EB1" w:rsidRDefault="004C0D40">
      <w:pPr>
        <w:pStyle w:val="Heading4"/>
        <w:spacing w:before="1"/>
        <w:ind w:right="857"/>
        <w:jc w:val="right"/>
      </w:pPr>
      <w:r>
        <w:t>C</w:t>
      </w:r>
    </w:p>
    <w:p w14:paraId="4E1210D3" w14:textId="77777777" w:rsidR="008D1EB1" w:rsidRDefault="004C0D40">
      <w:pPr>
        <w:spacing w:before="120"/>
        <w:ind w:left="72" w:right="2461"/>
        <w:jc w:val="center"/>
        <w:rPr>
          <w:sz w:val="18"/>
        </w:rPr>
      </w:pPr>
      <w:r>
        <w:rPr>
          <w:sz w:val="18"/>
        </w:rPr>
        <w:t>classes</w:t>
      </w:r>
    </w:p>
    <w:p w14:paraId="261C5B00" w14:textId="77777777" w:rsidR="008D1EB1" w:rsidRDefault="004C0D40">
      <w:pPr>
        <w:spacing w:before="6"/>
        <w:ind w:left="201" w:right="1595"/>
        <w:jc w:val="center"/>
        <w:rPr>
          <w:sz w:val="20"/>
        </w:rPr>
      </w:pPr>
      <w:r>
        <w:rPr>
          <w:sz w:val="20"/>
        </w:rPr>
        <w:t>creating, 4-3</w:t>
      </w:r>
    </w:p>
    <w:p w14:paraId="28DBDB81" w14:textId="77777777" w:rsidR="008D1EB1" w:rsidRDefault="004C0D40">
      <w:pPr>
        <w:spacing w:before="2"/>
        <w:ind w:left="168" w:right="1308"/>
        <w:jc w:val="center"/>
        <w:rPr>
          <w:sz w:val="18"/>
        </w:rPr>
      </w:pPr>
      <w:r>
        <w:rPr>
          <w:sz w:val="18"/>
        </w:rPr>
        <w:t>Clinical Procedures, 1-1</w:t>
      </w:r>
    </w:p>
    <w:p w14:paraId="1580A8CD" w14:textId="77777777" w:rsidR="008D1EB1" w:rsidRDefault="004C0D40">
      <w:pPr>
        <w:spacing w:before="6"/>
        <w:ind w:left="201" w:right="1394"/>
        <w:jc w:val="center"/>
        <w:rPr>
          <w:sz w:val="20"/>
        </w:rPr>
      </w:pPr>
      <w:r>
        <w:rPr>
          <w:sz w:val="20"/>
        </w:rPr>
        <w:t>flowcharts, 1-1</w:t>
      </w:r>
    </w:p>
    <w:p w14:paraId="03D87826" w14:textId="77777777" w:rsidR="008D1EB1" w:rsidRDefault="004C0D40">
      <w:pPr>
        <w:spacing w:before="4"/>
        <w:ind w:left="460"/>
        <w:rPr>
          <w:sz w:val="20"/>
        </w:rPr>
      </w:pPr>
      <w:r>
        <w:rPr>
          <w:sz w:val="20"/>
        </w:rPr>
        <w:t>general information, 1-11</w:t>
      </w:r>
    </w:p>
    <w:p w14:paraId="2285FBB6" w14:textId="77777777" w:rsidR="008D1EB1" w:rsidRDefault="004C0D40">
      <w:pPr>
        <w:spacing w:before="4"/>
        <w:ind w:left="460"/>
        <w:rPr>
          <w:sz w:val="20"/>
        </w:rPr>
      </w:pPr>
      <w:r>
        <w:rPr>
          <w:sz w:val="20"/>
        </w:rPr>
        <w:t>introduction, 1-1</w:t>
      </w:r>
    </w:p>
    <w:p w14:paraId="0916278C" w14:textId="77777777" w:rsidR="008D1EB1" w:rsidRDefault="004C0D40">
      <w:pPr>
        <w:spacing w:before="4" w:line="244" w:lineRule="auto"/>
        <w:ind w:left="460" w:right="486"/>
        <w:rPr>
          <w:sz w:val="20"/>
        </w:rPr>
      </w:pPr>
      <w:r>
        <w:rPr>
          <w:sz w:val="20"/>
        </w:rPr>
        <w:t>populating definition file, 6-1 setting up, 6-1</w:t>
      </w:r>
    </w:p>
    <w:p w14:paraId="31F7E2B4" w14:textId="77777777" w:rsidR="008D1EB1" w:rsidRDefault="004C0D40">
      <w:pPr>
        <w:spacing w:line="229" w:lineRule="exact"/>
        <w:ind w:left="460"/>
        <w:rPr>
          <w:sz w:val="20"/>
        </w:rPr>
      </w:pPr>
      <w:r>
        <w:rPr>
          <w:sz w:val="20"/>
        </w:rPr>
        <w:t>troubleshooting, 13-1</w:t>
      </w:r>
    </w:p>
    <w:p w14:paraId="0DC0D9C0" w14:textId="77777777" w:rsidR="008D1EB1" w:rsidRDefault="004C0D40">
      <w:pPr>
        <w:spacing w:before="2"/>
        <w:ind w:left="220"/>
        <w:rPr>
          <w:sz w:val="18"/>
        </w:rPr>
      </w:pPr>
      <w:r>
        <w:rPr>
          <w:sz w:val="18"/>
        </w:rPr>
        <w:t>Command Line Switches, 15-1</w:t>
      </w:r>
    </w:p>
    <w:p w14:paraId="3A6E63BB" w14:textId="77777777" w:rsidR="008D1EB1" w:rsidRDefault="004C0D40">
      <w:pPr>
        <w:spacing w:before="6"/>
        <w:ind w:left="460"/>
        <w:rPr>
          <w:sz w:val="20"/>
        </w:rPr>
      </w:pPr>
      <w:r>
        <w:rPr>
          <w:sz w:val="20"/>
        </w:rPr>
        <w:t>Definition, 15-1</w:t>
      </w:r>
    </w:p>
    <w:p w14:paraId="37F4D3A0" w14:textId="77777777" w:rsidR="008D1EB1" w:rsidRDefault="004C0D40">
      <w:pPr>
        <w:spacing w:before="4"/>
        <w:ind w:left="460"/>
        <w:rPr>
          <w:sz w:val="20"/>
        </w:rPr>
      </w:pPr>
      <w:r>
        <w:rPr>
          <w:sz w:val="20"/>
        </w:rPr>
        <w:t>List of, 15-3</w:t>
      </w:r>
    </w:p>
    <w:p w14:paraId="46678108" w14:textId="77777777" w:rsidR="008D1EB1" w:rsidRDefault="004C0D40">
      <w:pPr>
        <w:spacing w:before="2"/>
        <w:ind w:left="220"/>
        <w:rPr>
          <w:sz w:val="18"/>
        </w:rPr>
      </w:pPr>
      <w:r>
        <w:rPr>
          <w:sz w:val="18"/>
        </w:rPr>
        <w:t>configuring</w:t>
      </w:r>
    </w:p>
    <w:p w14:paraId="0BCDFCEE" w14:textId="77777777" w:rsidR="008D1EB1" w:rsidRDefault="004C0D40">
      <w:pPr>
        <w:spacing w:before="6"/>
        <w:ind w:left="460"/>
        <w:rPr>
          <w:sz w:val="20"/>
        </w:rPr>
      </w:pPr>
      <w:r>
        <w:rPr>
          <w:sz w:val="20"/>
        </w:rPr>
        <w:t>HL7 messages, 11-1</w:t>
      </w:r>
    </w:p>
    <w:p w14:paraId="786CF4F3" w14:textId="77777777" w:rsidR="008D1EB1" w:rsidRDefault="004C0D40">
      <w:pPr>
        <w:spacing w:before="3"/>
        <w:ind w:left="144" w:right="1637"/>
        <w:jc w:val="center"/>
        <w:rPr>
          <w:sz w:val="18"/>
        </w:rPr>
      </w:pPr>
      <w:r>
        <w:rPr>
          <w:sz w:val="18"/>
        </w:rPr>
        <w:t>Consult procedures</w:t>
      </w:r>
    </w:p>
    <w:p w14:paraId="06FDFADA" w14:textId="77777777" w:rsidR="008D1EB1" w:rsidRDefault="004C0D40">
      <w:pPr>
        <w:spacing w:before="6"/>
        <w:ind w:left="201" w:right="1595"/>
        <w:jc w:val="center"/>
        <w:rPr>
          <w:sz w:val="20"/>
        </w:rPr>
      </w:pPr>
      <w:r>
        <w:rPr>
          <w:sz w:val="20"/>
        </w:rPr>
        <w:t>creating,</w:t>
      </w:r>
      <w:r>
        <w:rPr>
          <w:spacing w:val="-1"/>
          <w:sz w:val="20"/>
        </w:rPr>
        <w:t xml:space="preserve"> </w:t>
      </w:r>
      <w:r>
        <w:rPr>
          <w:sz w:val="20"/>
        </w:rPr>
        <w:t>8-5</w:t>
      </w:r>
    </w:p>
    <w:p w14:paraId="588D3850" w14:textId="77777777" w:rsidR="008D1EB1" w:rsidRDefault="004C0D40">
      <w:pPr>
        <w:spacing w:before="2"/>
        <w:ind w:left="181" w:right="1854"/>
        <w:jc w:val="center"/>
        <w:rPr>
          <w:sz w:val="18"/>
        </w:rPr>
      </w:pPr>
      <w:r>
        <w:rPr>
          <w:sz w:val="18"/>
        </w:rPr>
        <w:t>Consult Services</w:t>
      </w:r>
    </w:p>
    <w:p w14:paraId="3CB63AF7" w14:textId="77777777" w:rsidR="008D1EB1" w:rsidRDefault="004C0D40">
      <w:pPr>
        <w:spacing w:before="6"/>
        <w:ind w:left="201" w:right="1455"/>
        <w:jc w:val="center"/>
        <w:rPr>
          <w:sz w:val="20"/>
        </w:rPr>
      </w:pPr>
      <w:r>
        <w:rPr>
          <w:sz w:val="20"/>
        </w:rPr>
        <w:t>setting up, 8-1</w:t>
      </w:r>
    </w:p>
    <w:p w14:paraId="3600F0C5" w14:textId="77777777" w:rsidR="008D1EB1" w:rsidRDefault="004C0D40">
      <w:pPr>
        <w:spacing w:before="2"/>
        <w:ind w:left="201" w:right="2461"/>
        <w:jc w:val="center"/>
        <w:rPr>
          <w:sz w:val="18"/>
        </w:rPr>
      </w:pPr>
      <w:r>
        <w:rPr>
          <w:sz w:val="18"/>
        </w:rPr>
        <w:t>Consults</w:t>
      </w:r>
    </w:p>
    <w:p w14:paraId="5D2183A4" w14:textId="77777777" w:rsidR="008D1EB1" w:rsidRDefault="004C0D40">
      <w:pPr>
        <w:spacing w:before="6"/>
        <w:ind w:left="201" w:right="1455"/>
        <w:jc w:val="center"/>
        <w:rPr>
          <w:sz w:val="20"/>
        </w:rPr>
      </w:pPr>
      <w:r>
        <w:rPr>
          <w:sz w:val="20"/>
        </w:rPr>
        <w:t>setting up, 8-1</w:t>
      </w:r>
    </w:p>
    <w:p w14:paraId="69C40EC1" w14:textId="77777777" w:rsidR="008D1EB1" w:rsidRDefault="004C0D40">
      <w:pPr>
        <w:spacing w:before="2"/>
        <w:ind w:left="201" w:right="1852"/>
        <w:jc w:val="center"/>
        <w:rPr>
          <w:sz w:val="18"/>
        </w:rPr>
      </w:pPr>
      <w:r>
        <w:rPr>
          <w:sz w:val="18"/>
        </w:rPr>
        <w:t>CP Gateway, 1-9</w:t>
      </w:r>
    </w:p>
    <w:p w14:paraId="2176FCB3" w14:textId="77777777" w:rsidR="008D1EB1" w:rsidRDefault="004C0D40">
      <w:pPr>
        <w:spacing w:before="6"/>
        <w:ind w:left="201" w:right="1063"/>
        <w:jc w:val="center"/>
        <w:rPr>
          <w:sz w:val="20"/>
        </w:rPr>
      </w:pPr>
      <w:r>
        <w:rPr>
          <w:sz w:val="20"/>
        </w:rPr>
        <w:t>working with, 10-1</w:t>
      </w:r>
    </w:p>
    <w:p w14:paraId="6CC918CB" w14:textId="77777777" w:rsidR="008D1EB1" w:rsidRDefault="004C0D40">
      <w:pPr>
        <w:spacing w:before="3"/>
        <w:ind w:left="220"/>
        <w:rPr>
          <w:sz w:val="18"/>
        </w:rPr>
      </w:pPr>
      <w:r>
        <w:rPr>
          <w:sz w:val="18"/>
        </w:rPr>
        <w:t>CP Manager, 1-9</w:t>
      </w:r>
    </w:p>
    <w:p w14:paraId="79C925AB" w14:textId="77777777" w:rsidR="008D1EB1" w:rsidRDefault="004C0D40">
      <w:pPr>
        <w:spacing w:before="4"/>
        <w:ind w:left="220"/>
        <w:rPr>
          <w:sz w:val="18"/>
        </w:rPr>
      </w:pPr>
      <w:r>
        <w:rPr>
          <w:sz w:val="18"/>
        </w:rPr>
        <w:t>CP User, 1-9</w:t>
      </w:r>
    </w:p>
    <w:p w14:paraId="34B71020" w14:textId="77777777" w:rsidR="008D1EB1" w:rsidRDefault="004C0D40">
      <w:pPr>
        <w:spacing w:before="4"/>
        <w:ind w:left="220"/>
        <w:rPr>
          <w:sz w:val="18"/>
        </w:rPr>
      </w:pPr>
      <w:r>
        <w:rPr>
          <w:sz w:val="18"/>
        </w:rPr>
        <w:t>CPRS, 9-8</w:t>
      </w:r>
    </w:p>
    <w:p w14:paraId="6DF270F7" w14:textId="77777777" w:rsidR="008D1EB1" w:rsidRDefault="004C0D40">
      <w:pPr>
        <w:spacing w:before="6" w:line="244" w:lineRule="auto"/>
        <w:ind w:left="460" w:right="1320"/>
        <w:rPr>
          <w:sz w:val="20"/>
        </w:rPr>
      </w:pPr>
      <w:r>
        <w:rPr>
          <w:sz w:val="20"/>
        </w:rPr>
        <w:t>editing parameters. setting up, 9-1</w:t>
      </w:r>
    </w:p>
    <w:p w14:paraId="08E4AFAA" w14:textId="77777777" w:rsidR="008D1EB1" w:rsidRDefault="004C0D40">
      <w:pPr>
        <w:spacing w:line="204" w:lineRule="exact"/>
        <w:ind w:left="220"/>
        <w:rPr>
          <w:sz w:val="18"/>
        </w:rPr>
      </w:pPr>
      <w:r>
        <w:rPr>
          <w:sz w:val="18"/>
        </w:rPr>
        <w:t>CPRS Tools Menu, 15-2</w:t>
      </w:r>
    </w:p>
    <w:p w14:paraId="4833D104" w14:textId="77777777" w:rsidR="008D1EB1" w:rsidRDefault="008D1EB1">
      <w:pPr>
        <w:pStyle w:val="BodyText"/>
        <w:spacing w:before="8"/>
        <w:rPr>
          <w:sz w:val="21"/>
        </w:rPr>
      </w:pPr>
    </w:p>
    <w:p w14:paraId="06E67281" w14:textId="77777777" w:rsidR="008D1EB1" w:rsidRDefault="004C0D40">
      <w:pPr>
        <w:pStyle w:val="Heading4"/>
        <w:spacing w:before="1"/>
        <w:ind w:right="857"/>
        <w:jc w:val="right"/>
      </w:pPr>
      <w:r>
        <w:t>D</w:t>
      </w:r>
    </w:p>
    <w:p w14:paraId="51C36F7E" w14:textId="77777777" w:rsidR="008D1EB1" w:rsidRDefault="006973B9">
      <w:pPr>
        <w:spacing w:before="120"/>
        <w:ind w:left="220"/>
        <w:rPr>
          <w:sz w:val="18"/>
        </w:rPr>
      </w:pPr>
      <w:r>
        <w:rPr>
          <w:sz w:val="18"/>
        </w:rPr>
        <w:t>definition</w:t>
      </w:r>
      <w:r w:rsidR="004C0D40">
        <w:rPr>
          <w:sz w:val="18"/>
        </w:rPr>
        <w:t xml:space="preserve"> file</w:t>
      </w:r>
    </w:p>
    <w:p w14:paraId="51990A31" w14:textId="77777777" w:rsidR="008D1EB1" w:rsidRDefault="004C0D40">
      <w:pPr>
        <w:spacing w:before="92"/>
        <w:ind w:left="460"/>
        <w:rPr>
          <w:sz w:val="20"/>
        </w:rPr>
      </w:pPr>
      <w:r>
        <w:br w:type="column"/>
      </w:r>
      <w:r>
        <w:rPr>
          <w:sz w:val="20"/>
        </w:rPr>
        <w:t>populating, 6-1</w:t>
      </w:r>
    </w:p>
    <w:p w14:paraId="7728D656" w14:textId="77777777" w:rsidR="008D1EB1" w:rsidRDefault="004C0D40">
      <w:pPr>
        <w:spacing w:before="3" w:line="244" w:lineRule="auto"/>
        <w:ind w:left="220" w:right="1426"/>
        <w:rPr>
          <w:sz w:val="18"/>
        </w:rPr>
      </w:pPr>
      <w:r>
        <w:rPr>
          <w:sz w:val="18"/>
        </w:rPr>
        <w:t>deleting an automated instrument or procedure, 2-3 document parameters</w:t>
      </w:r>
    </w:p>
    <w:p w14:paraId="74B38797" w14:textId="77777777" w:rsidR="008D1EB1" w:rsidRDefault="004C0D40">
      <w:pPr>
        <w:spacing w:before="1"/>
        <w:ind w:left="460"/>
        <w:rPr>
          <w:sz w:val="20"/>
        </w:rPr>
      </w:pPr>
      <w:r>
        <w:rPr>
          <w:sz w:val="20"/>
        </w:rPr>
        <w:t>defining, 4-9</w:t>
      </w:r>
    </w:p>
    <w:p w14:paraId="2665B0DB" w14:textId="77777777" w:rsidR="008D1EB1" w:rsidRDefault="008D1EB1">
      <w:pPr>
        <w:pStyle w:val="BodyText"/>
        <w:spacing w:before="7"/>
        <w:rPr>
          <w:sz w:val="21"/>
        </w:rPr>
      </w:pPr>
    </w:p>
    <w:p w14:paraId="263E84EC" w14:textId="77777777" w:rsidR="008D1EB1" w:rsidRDefault="004C0D40">
      <w:pPr>
        <w:pStyle w:val="Heading4"/>
      </w:pPr>
      <w:r>
        <w:t>E</w:t>
      </w:r>
    </w:p>
    <w:p w14:paraId="477E1086" w14:textId="77777777" w:rsidR="008D1EB1" w:rsidRDefault="004C0D40">
      <w:pPr>
        <w:spacing w:before="120"/>
        <w:ind w:left="220"/>
        <w:rPr>
          <w:sz w:val="18"/>
        </w:rPr>
      </w:pPr>
      <w:r>
        <w:rPr>
          <w:sz w:val="18"/>
        </w:rPr>
        <w:t>editing</w:t>
      </w:r>
    </w:p>
    <w:p w14:paraId="4A4CC6C3" w14:textId="77777777" w:rsidR="008D1EB1" w:rsidRDefault="004C0D40">
      <w:pPr>
        <w:spacing w:before="6"/>
        <w:ind w:left="460"/>
        <w:rPr>
          <w:sz w:val="20"/>
        </w:rPr>
      </w:pPr>
      <w:r>
        <w:rPr>
          <w:sz w:val="20"/>
        </w:rPr>
        <w:t>instruments, 6-3</w:t>
      </w:r>
    </w:p>
    <w:p w14:paraId="7E71F7C2" w14:textId="77777777" w:rsidR="008D1EB1" w:rsidRDefault="004C0D40">
      <w:pPr>
        <w:spacing w:before="2"/>
        <w:ind w:left="220"/>
        <w:rPr>
          <w:sz w:val="18"/>
        </w:rPr>
      </w:pPr>
      <w:r>
        <w:rPr>
          <w:sz w:val="18"/>
        </w:rPr>
        <w:t>Exported Procedures List, 16-1</w:t>
      </w:r>
    </w:p>
    <w:p w14:paraId="753AD445" w14:textId="77777777" w:rsidR="008D1EB1" w:rsidRDefault="008D1EB1">
      <w:pPr>
        <w:pStyle w:val="BodyText"/>
        <w:spacing w:before="9"/>
        <w:rPr>
          <w:sz w:val="21"/>
        </w:rPr>
      </w:pPr>
    </w:p>
    <w:p w14:paraId="6CEE5293" w14:textId="77777777" w:rsidR="008D1EB1" w:rsidRDefault="004C0D40">
      <w:pPr>
        <w:pStyle w:val="Heading4"/>
      </w:pPr>
      <w:r>
        <w:t>F</w:t>
      </w:r>
    </w:p>
    <w:p w14:paraId="0DE2C6D2" w14:textId="77777777" w:rsidR="008D1EB1" w:rsidRDefault="004C0D40">
      <w:pPr>
        <w:spacing w:before="120" w:line="244" w:lineRule="auto"/>
        <w:ind w:left="220" w:right="3380"/>
        <w:rPr>
          <w:sz w:val="18"/>
        </w:rPr>
      </w:pPr>
      <w:r>
        <w:rPr>
          <w:sz w:val="18"/>
        </w:rPr>
        <w:t>finding a parameter, 2-2 flowcharts</w:t>
      </w:r>
    </w:p>
    <w:p w14:paraId="4FF20BAD" w14:textId="77777777" w:rsidR="008D1EB1" w:rsidRDefault="004C0D40">
      <w:pPr>
        <w:spacing w:before="2"/>
        <w:ind w:left="460"/>
        <w:rPr>
          <w:sz w:val="20"/>
        </w:rPr>
      </w:pPr>
      <w:r>
        <w:rPr>
          <w:sz w:val="20"/>
        </w:rPr>
        <w:t>Clinical Procedures, 1-1</w:t>
      </w:r>
    </w:p>
    <w:p w14:paraId="13B6DE31" w14:textId="77777777" w:rsidR="008D1EB1" w:rsidRDefault="004C0D40">
      <w:pPr>
        <w:spacing w:before="2"/>
        <w:ind w:left="220"/>
        <w:rPr>
          <w:sz w:val="18"/>
        </w:rPr>
      </w:pPr>
      <w:r>
        <w:rPr>
          <w:sz w:val="18"/>
        </w:rPr>
        <w:t>Force PCE Entry, 9-6</w:t>
      </w:r>
    </w:p>
    <w:p w14:paraId="6976B851" w14:textId="77777777" w:rsidR="008D1EB1" w:rsidRDefault="008D1EB1">
      <w:pPr>
        <w:pStyle w:val="BodyText"/>
        <w:spacing w:before="8"/>
        <w:rPr>
          <w:sz w:val="21"/>
        </w:rPr>
      </w:pPr>
    </w:p>
    <w:p w14:paraId="0A89F650" w14:textId="77777777" w:rsidR="008D1EB1" w:rsidRDefault="004C0D40">
      <w:pPr>
        <w:pStyle w:val="Heading4"/>
      </w:pPr>
      <w:r>
        <w:t>G</w:t>
      </w:r>
    </w:p>
    <w:p w14:paraId="69BB0A57" w14:textId="77777777" w:rsidR="008D1EB1" w:rsidRDefault="004C0D40">
      <w:pPr>
        <w:spacing w:before="121"/>
        <w:ind w:left="220"/>
        <w:rPr>
          <w:sz w:val="18"/>
        </w:rPr>
      </w:pPr>
      <w:r>
        <w:rPr>
          <w:sz w:val="18"/>
        </w:rPr>
        <w:t>Glossary, 14-1</w:t>
      </w:r>
    </w:p>
    <w:p w14:paraId="47889D0C" w14:textId="77777777" w:rsidR="008D1EB1" w:rsidRDefault="008D1EB1">
      <w:pPr>
        <w:pStyle w:val="BodyText"/>
        <w:spacing w:before="8"/>
        <w:rPr>
          <w:sz w:val="21"/>
        </w:rPr>
      </w:pPr>
    </w:p>
    <w:p w14:paraId="5EFDAF59" w14:textId="77777777" w:rsidR="008D1EB1" w:rsidRDefault="004C0D40">
      <w:pPr>
        <w:pStyle w:val="Heading4"/>
      </w:pPr>
      <w:r>
        <w:t>H</w:t>
      </w:r>
    </w:p>
    <w:p w14:paraId="453CC8F1" w14:textId="77777777" w:rsidR="008D1EB1" w:rsidRDefault="004C0D40">
      <w:pPr>
        <w:spacing w:before="120"/>
        <w:ind w:left="220"/>
        <w:rPr>
          <w:sz w:val="18"/>
        </w:rPr>
      </w:pPr>
      <w:r>
        <w:rPr>
          <w:sz w:val="18"/>
        </w:rPr>
        <w:t>HL7</w:t>
      </w:r>
    </w:p>
    <w:p w14:paraId="47F596B3" w14:textId="77777777" w:rsidR="008D1EB1" w:rsidRDefault="004C0D40">
      <w:pPr>
        <w:spacing w:before="6"/>
        <w:ind w:left="460"/>
        <w:rPr>
          <w:sz w:val="20"/>
        </w:rPr>
      </w:pPr>
      <w:r>
        <w:rPr>
          <w:sz w:val="20"/>
        </w:rPr>
        <w:t>configuring, 11-1</w:t>
      </w:r>
    </w:p>
    <w:p w14:paraId="33A32001" w14:textId="77777777" w:rsidR="008D1EB1" w:rsidRDefault="004C0D40">
      <w:pPr>
        <w:spacing w:before="4"/>
        <w:ind w:left="460"/>
        <w:rPr>
          <w:sz w:val="20"/>
        </w:rPr>
      </w:pPr>
      <w:r>
        <w:rPr>
          <w:sz w:val="20"/>
        </w:rPr>
        <w:t>fixing technical issues, 11-10</w:t>
      </w:r>
    </w:p>
    <w:p w14:paraId="140F8B13" w14:textId="77777777" w:rsidR="008D1EB1" w:rsidRDefault="004C0D40">
      <w:pPr>
        <w:spacing w:before="2"/>
        <w:ind w:left="220"/>
        <w:rPr>
          <w:sz w:val="18"/>
        </w:rPr>
      </w:pPr>
      <w:r>
        <w:rPr>
          <w:sz w:val="18"/>
        </w:rPr>
        <w:t>HL7 parameter</w:t>
      </w:r>
    </w:p>
    <w:p w14:paraId="33572109" w14:textId="77777777" w:rsidR="008D1EB1" w:rsidRDefault="004C0D40">
      <w:pPr>
        <w:spacing w:before="6"/>
        <w:ind w:left="460"/>
        <w:rPr>
          <w:sz w:val="20"/>
        </w:rPr>
      </w:pPr>
      <w:r>
        <w:rPr>
          <w:sz w:val="20"/>
        </w:rPr>
        <w:t>setting up, 11-1</w:t>
      </w:r>
    </w:p>
    <w:p w14:paraId="309B1489" w14:textId="77777777" w:rsidR="008D1EB1" w:rsidRDefault="004C0D40">
      <w:pPr>
        <w:spacing w:before="3"/>
        <w:ind w:left="220"/>
        <w:rPr>
          <w:sz w:val="18"/>
        </w:rPr>
      </w:pPr>
      <w:r>
        <w:rPr>
          <w:sz w:val="18"/>
        </w:rPr>
        <w:t>hospital location file requirement, 1-13</w:t>
      </w:r>
    </w:p>
    <w:p w14:paraId="486FA36F" w14:textId="77777777" w:rsidR="008D1EB1" w:rsidRDefault="008D1EB1">
      <w:pPr>
        <w:pStyle w:val="BodyText"/>
        <w:spacing w:before="8"/>
        <w:rPr>
          <w:sz w:val="21"/>
        </w:rPr>
      </w:pPr>
    </w:p>
    <w:p w14:paraId="7DDDC717" w14:textId="77777777" w:rsidR="008D1EB1" w:rsidRDefault="004C0D40">
      <w:pPr>
        <w:pStyle w:val="Heading4"/>
        <w:ind w:right="597"/>
      </w:pPr>
      <w:r>
        <w:t>I</w:t>
      </w:r>
    </w:p>
    <w:p w14:paraId="402BC187" w14:textId="77777777" w:rsidR="008D1EB1" w:rsidRDefault="004C0D40">
      <w:pPr>
        <w:spacing w:before="120"/>
        <w:ind w:left="220"/>
        <w:rPr>
          <w:sz w:val="18"/>
        </w:rPr>
      </w:pPr>
      <w:r>
        <w:rPr>
          <w:sz w:val="18"/>
        </w:rPr>
        <w:t>images</w:t>
      </w:r>
    </w:p>
    <w:p w14:paraId="69AC41C4" w14:textId="77777777" w:rsidR="008D1EB1" w:rsidRDefault="004C0D40">
      <w:pPr>
        <w:spacing w:before="6"/>
        <w:ind w:left="460"/>
        <w:rPr>
          <w:sz w:val="20"/>
        </w:rPr>
      </w:pPr>
      <w:r>
        <w:rPr>
          <w:sz w:val="20"/>
        </w:rPr>
        <w:t>and test accounts, 3-1</w:t>
      </w:r>
    </w:p>
    <w:p w14:paraId="1063E15C" w14:textId="77777777" w:rsidR="008D1EB1" w:rsidRDefault="004C0D40">
      <w:pPr>
        <w:spacing w:before="2"/>
        <w:ind w:left="220"/>
        <w:rPr>
          <w:sz w:val="18"/>
        </w:rPr>
      </w:pPr>
      <w:r>
        <w:rPr>
          <w:sz w:val="18"/>
        </w:rPr>
        <w:t>imaging, 3-1</w:t>
      </w:r>
    </w:p>
    <w:p w14:paraId="62C94223" w14:textId="77777777" w:rsidR="008D1EB1" w:rsidRDefault="004C0D40">
      <w:pPr>
        <w:spacing w:before="5" w:line="244" w:lineRule="auto"/>
        <w:ind w:left="220" w:right="1691"/>
        <w:rPr>
          <w:sz w:val="18"/>
        </w:rPr>
      </w:pPr>
      <w:r>
        <w:rPr>
          <w:sz w:val="18"/>
        </w:rPr>
        <w:t xml:space="preserve">Instrument Processing Routines, </w:t>
      </w:r>
      <w:r>
        <w:rPr>
          <w:spacing w:val="-4"/>
          <w:sz w:val="18"/>
        </w:rPr>
        <w:t xml:space="preserve">17-1 </w:t>
      </w:r>
      <w:r>
        <w:rPr>
          <w:sz w:val="18"/>
        </w:rPr>
        <w:t>instruments</w:t>
      </w:r>
    </w:p>
    <w:p w14:paraId="5DFB3000" w14:textId="77777777" w:rsidR="008D1EB1" w:rsidRDefault="004C0D40">
      <w:pPr>
        <w:spacing w:before="2"/>
        <w:ind w:left="460"/>
        <w:rPr>
          <w:sz w:val="20"/>
        </w:rPr>
      </w:pPr>
      <w:r>
        <w:rPr>
          <w:sz w:val="20"/>
        </w:rPr>
        <w:t>adding, 6-8</w:t>
      </w:r>
    </w:p>
    <w:p w14:paraId="086D5070" w14:textId="77777777" w:rsidR="008D1EB1" w:rsidRDefault="004C0D40">
      <w:pPr>
        <w:spacing w:before="4"/>
        <w:ind w:left="460"/>
        <w:rPr>
          <w:sz w:val="20"/>
        </w:rPr>
      </w:pPr>
      <w:r>
        <w:rPr>
          <w:sz w:val="20"/>
        </w:rPr>
        <w:t>deleting, 2-3</w:t>
      </w:r>
    </w:p>
    <w:p w14:paraId="64B38365" w14:textId="77777777" w:rsidR="008D1EB1" w:rsidRDefault="004C0D40">
      <w:pPr>
        <w:spacing w:before="4"/>
        <w:ind w:left="460"/>
        <w:rPr>
          <w:sz w:val="20"/>
        </w:rPr>
      </w:pPr>
      <w:r>
        <w:rPr>
          <w:sz w:val="20"/>
        </w:rPr>
        <w:t>editing, 6-3</w:t>
      </w:r>
    </w:p>
    <w:p w14:paraId="55C4A80F" w14:textId="77777777" w:rsidR="008D1EB1" w:rsidRDefault="004C0D40">
      <w:pPr>
        <w:spacing w:before="4"/>
        <w:ind w:left="460"/>
        <w:rPr>
          <w:sz w:val="20"/>
        </w:rPr>
      </w:pPr>
      <w:r>
        <w:rPr>
          <w:sz w:val="20"/>
        </w:rPr>
        <w:t>printing reports, 2-4</w:t>
      </w:r>
    </w:p>
    <w:p w14:paraId="747036A4" w14:textId="77777777" w:rsidR="008D1EB1" w:rsidRDefault="004C0D40">
      <w:pPr>
        <w:spacing w:before="4"/>
        <w:ind w:left="460"/>
        <w:rPr>
          <w:sz w:val="20"/>
        </w:rPr>
      </w:pPr>
      <w:r>
        <w:rPr>
          <w:sz w:val="20"/>
        </w:rPr>
        <w:t>setting up, 6-2</w:t>
      </w:r>
    </w:p>
    <w:p w14:paraId="0FED20B3" w14:textId="77777777" w:rsidR="008D1EB1" w:rsidRDefault="004C0D40">
      <w:pPr>
        <w:spacing w:before="4"/>
        <w:ind w:left="460"/>
        <w:rPr>
          <w:sz w:val="20"/>
        </w:rPr>
      </w:pPr>
      <w:r>
        <w:rPr>
          <w:sz w:val="20"/>
        </w:rPr>
        <w:t>using the instrument analyzer, 6-11</w:t>
      </w:r>
    </w:p>
    <w:p w14:paraId="170C34E4" w14:textId="77777777" w:rsidR="008D1EB1" w:rsidRDefault="004C0D40">
      <w:pPr>
        <w:spacing w:before="2"/>
        <w:ind w:left="220"/>
        <w:rPr>
          <w:sz w:val="18"/>
        </w:rPr>
      </w:pPr>
      <w:r>
        <w:rPr>
          <w:sz w:val="18"/>
        </w:rPr>
        <w:t>interpreter role</w:t>
      </w:r>
    </w:p>
    <w:p w14:paraId="4A55DBB4" w14:textId="77777777" w:rsidR="008D1EB1" w:rsidRDefault="004C0D40">
      <w:pPr>
        <w:spacing w:before="6"/>
        <w:ind w:left="460"/>
        <w:rPr>
          <w:sz w:val="20"/>
        </w:rPr>
      </w:pPr>
      <w:r>
        <w:rPr>
          <w:sz w:val="20"/>
        </w:rPr>
        <w:t>understanding, 5-1</w:t>
      </w:r>
    </w:p>
    <w:p w14:paraId="5ADA702A" w14:textId="77777777" w:rsidR="008D1EB1" w:rsidRDefault="004C0D40">
      <w:pPr>
        <w:spacing w:before="2"/>
        <w:ind w:left="220"/>
        <w:rPr>
          <w:sz w:val="18"/>
        </w:rPr>
      </w:pPr>
      <w:r>
        <w:rPr>
          <w:sz w:val="18"/>
        </w:rPr>
        <w:t>introduction</w:t>
      </w:r>
    </w:p>
    <w:p w14:paraId="090DEB0E" w14:textId="77777777" w:rsidR="008D1EB1" w:rsidRDefault="004C0D40">
      <w:pPr>
        <w:spacing w:before="6"/>
        <w:ind w:left="460"/>
        <w:rPr>
          <w:sz w:val="20"/>
        </w:rPr>
      </w:pPr>
      <w:r>
        <w:rPr>
          <w:sz w:val="20"/>
        </w:rPr>
        <w:t>Clinical Procedures, 1-1</w:t>
      </w:r>
    </w:p>
    <w:p w14:paraId="75FF2BDC" w14:textId="77777777" w:rsidR="008D1EB1" w:rsidRDefault="008D1EB1">
      <w:pPr>
        <w:pStyle w:val="BodyText"/>
        <w:spacing w:before="6"/>
        <w:rPr>
          <w:sz w:val="21"/>
        </w:rPr>
      </w:pPr>
    </w:p>
    <w:p w14:paraId="59428477" w14:textId="77777777" w:rsidR="008D1EB1" w:rsidRDefault="004C0D40">
      <w:pPr>
        <w:pStyle w:val="Heading4"/>
        <w:spacing w:before="1"/>
      </w:pPr>
      <w:r>
        <w:t>M</w:t>
      </w:r>
    </w:p>
    <w:p w14:paraId="67E0B8A6" w14:textId="77777777" w:rsidR="008D1EB1" w:rsidRDefault="004C0D40">
      <w:pPr>
        <w:spacing w:before="120"/>
        <w:ind w:left="220"/>
        <w:rPr>
          <w:sz w:val="18"/>
        </w:rPr>
      </w:pPr>
      <w:r>
        <w:rPr>
          <w:sz w:val="18"/>
        </w:rPr>
        <w:t>manuals</w:t>
      </w:r>
    </w:p>
    <w:p w14:paraId="331895F7" w14:textId="77777777" w:rsidR="008D1EB1" w:rsidRDefault="004C0D40">
      <w:pPr>
        <w:spacing w:before="6"/>
        <w:ind w:left="460"/>
        <w:rPr>
          <w:sz w:val="20"/>
        </w:rPr>
      </w:pPr>
      <w:r>
        <w:rPr>
          <w:sz w:val="20"/>
        </w:rPr>
        <w:t>related, 1-10</w:t>
      </w:r>
    </w:p>
    <w:p w14:paraId="513E0084" w14:textId="77777777" w:rsidR="008D1EB1" w:rsidRDefault="008D1EB1">
      <w:pPr>
        <w:rPr>
          <w:sz w:val="20"/>
        </w:rPr>
        <w:sectPr w:rsidR="008D1EB1">
          <w:type w:val="continuous"/>
          <w:pgSz w:w="12240" w:h="15840"/>
          <w:pgMar w:top="1360" w:right="620" w:bottom="280" w:left="1220" w:header="720" w:footer="720" w:gutter="0"/>
          <w:cols w:num="2" w:space="720" w:equalWidth="0">
            <w:col w:w="3333" w:space="1707"/>
            <w:col w:w="5360"/>
          </w:cols>
        </w:sectPr>
      </w:pPr>
    </w:p>
    <w:p w14:paraId="52A6B559" w14:textId="77777777" w:rsidR="008D1EB1" w:rsidRDefault="008D1EB1">
      <w:pPr>
        <w:pStyle w:val="BodyText"/>
        <w:rPr>
          <w:sz w:val="20"/>
        </w:rPr>
      </w:pPr>
    </w:p>
    <w:p w14:paraId="6087F8AA" w14:textId="77777777" w:rsidR="008D1EB1" w:rsidRDefault="008D1EB1">
      <w:pPr>
        <w:rPr>
          <w:sz w:val="20"/>
        </w:rPr>
        <w:sectPr w:rsidR="008D1EB1">
          <w:headerReference w:type="even" r:id="rId162"/>
          <w:pgSz w:w="12240" w:h="15840"/>
          <w:pgMar w:top="940" w:right="620" w:bottom="1160" w:left="1220" w:header="730" w:footer="964" w:gutter="0"/>
          <w:cols w:space="720"/>
        </w:sectPr>
      </w:pPr>
    </w:p>
    <w:p w14:paraId="5B5B69B9" w14:textId="77777777" w:rsidR="008D1EB1" w:rsidRDefault="008D1EB1">
      <w:pPr>
        <w:pStyle w:val="BodyText"/>
        <w:spacing w:before="10"/>
        <w:rPr>
          <w:sz w:val="22"/>
        </w:rPr>
      </w:pPr>
    </w:p>
    <w:p w14:paraId="5CF3C17C" w14:textId="77777777" w:rsidR="008D1EB1" w:rsidRDefault="004C0D40">
      <w:pPr>
        <w:pStyle w:val="Heading4"/>
        <w:spacing w:before="1"/>
        <w:ind w:left="391" w:right="0"/>
      </w:pPr>
      <w:r>
        <w:t>N</w:t>
      </w:r>
    </w:p>
    <w:p w14:paraId="0E52A5BD" w14:textId="77777777" w:rsidR="008D1EB1" w:rsidRDefault="004C0D40">
      <w:pPr>
        <w:spacing w:before="120"/>
        <w:ind w:left="220"/>
        <w:rPr>
          <w:sz w:val="18"/>
        </w:rPr>
      </w:pPr>
      <w:r>
        <w:rPr>
          <w:sz w:val="18"/>
        </w:rPr>
        <w:t>notifications</w:t>
      </w:r>
    </w:p>
    <w:p w14:paraId="13AD0886" w14:textId="77777777" w:rsidR="008D1EB1" w:rsidRDefault="004C0D40">
      <w:pPr>
        <w:spacing w:before="6"/>
        <w:ind w:left="460"/>
        <w:rPr>
          <w:sz w:val="20"/>
        </w:rPr>
      </w:pPr>
      <w:r>
        <w:rPr>
          <w:sz w:val="20"/>
        </w:rPr>
        <w:t>setting up, 9-1</w:t>
      </w:r>
    </w:p>
    <w:p w14:paraId="702CAD61" w14:textId="77777777" w:rsidR="008D1EB1" w:rsidRDefault="008D1EB1">
      <w:pPr>
        <w:pStyle w:val="BodyText"/>
        <w:spacing w:before="6"/>
        <w:rPr>
          <w:sz w:val="21"/>
        </w:rPr>
      </w:pPr>
    </w:p>
    <w:p w14:paraId="7D0464FC" w14:textId="77777777" w:rsidR="008D1EB1" w:rsidRDefault="004C0D40">
      <w:pPr>
        <w:pStyle w:val="Heading4"/>
        <w:ind w:left="391" w:right="0"/>
      </w:pPr>
      <w:r>
        <w:t>P</w:t>
      </w:r>
    </w:p>
    <w:p w14:paraId="2CA31667" w14:textId="77777777" w:rsidR="008D1EB1" w:rsidRDefault="004C0D40">
      <w:pPr>
        <w:spacing w:before="120"/>
        <w:ind w:left="220"/>
        <w:rPr>
          <w:sz w:val="18"/>
        </w:rPr>
      </w:pPr>
      <w:r>
        <w:rPr>
          <w:sz w:val="18"/>
        </w:rPr>
        <w:t>parameters</w:t>
      </w:r>
    </w:p>
    <w:p w14:paraId="079F34D4" w14:textId="77777777" w:rsidR="008D1EB1" w:rsidRDefault="004C0D40">
      <w:pPr>
        <w:spacing w:before="6"/>
        <w:ind w:left="460"/>
        <w:rPr>
          <w:sz w:val="20"/>
        </w:rPr>
      </w:pPr>
      <w:r>
        <w:rPr>
          <w:sz w:val="20"/>
        </w:rPr>
        <w:t>finding, 2-2</w:t>
      </w:r>
    </w:p>
    <w:p w14:paraId="01BA6077" w14:textId="77777777" w:rsidR="008D1EB1" w:rsidRDefault="004C0D40">
      <w:pPr>
        <w:spacing w:before="3"/>
        <w:ind w:left="220"/>
        <w:rPr>
          <w:sz w:val="18"/>
        </w:rPr>
      </w:pPr>
      <w:r>
        <w:rPr>
          <w:sz w:val="18"/>
        </w:rPr>
        <w:t>populating</w:t>
      </w:r>
    </w:p>
    <w:p w14:paraId="66137897" w14:textId="77777777" w:rsidR="008D1EB1" w:rsidRDefault="004C0D40">
      <w:pPr>
        <w:spacing w:before="6"/>
        <w:ind w:left="460"/>
        <w:rPr>
          <w:sz w:val="20"/>
        </w:rPr>
      </w:pPr>
      <w:r>
        <w:rPr>
          <w:sz w:val="20"/>
        </w:rPr>
        <w:t>CP definition file, 6-1</w:t>
      </w:r>
    </w:p>
    <w:p w14:paraId="14061E04" w14:textId="77777777" w:rsidR="008D1EB1" w:rsidRDefault="004C0D40">
      <w:pPr>
        <w:spacing w:before="2"/>
        <w:ind w:left="220"/>
        <w:rPr>
          <w:sz w:val="18"/>
        </w:rPr>
      </w:pPr>
      <w:r>
        <w:rPr>
          <w:sz w:val="18"/>
        </w:rPr>
        <w:t>printing</w:t>
      </w:r>
    </w:p>
    <w:p w14:paraId="49BA2BCF" w14:textId="77777777" w:rsidR="008D1EB1" w:rsidRDefault="004C0D40">
      <w:pPr>
        <w:spacing w:before="6"/>
        <w:ind w:left="460"/>
        <w:rPr>
          <w:sz w:val="20"/>
        </w:rPr>
      </w:pPr>
      <w:r>
        <w:rPr>
          <w:sz w:val="20"/>
        </w:rPr>
        <w:t>instrument reports, 2-4</w:t>
      </w:r>
    </w:p>
    <w:p w14:paraId="062F926C" w14:textId="77777777" w:rsidR="008D1EB1" w:rsidRDefault="004C0D40">
      <w:pPr>
        <w:spacing w:before="4" w:line="244" w:lineRule="auto"/>
        <w:ind w:left="460" w:right="1524"/>
        <w:rPr>
          <w:sz w:val="20"/>
        </w:rPr>
      </w:pPr>
      <w:r>
        <w:rPr>
          <w:sz w:val="20"/>
        </w:rPr>
        <w:t>procedure reports,  2-4 system parameter reports,</w:t>
      </w:r>
      <w:r>
        <w:rPr>
          <w:spacing w:val="-7"/>
          <w:sz w:val="20"/>
        </w:rPr>
        <w:t xml:space="preserve"> </w:t>
      </w:r>
      <w:r>
        <w:rPr>
          <w:sz w:val="20"/>
        </w:rPr>
        <w:t>2-4</w:t>
      </w:r>
    </w:p>
    <w:p w14:paraId="6A10F420" w14:textId="77777777" w:rsidR="008D1EB1" w:rsidRDefault="004C0D40">
      <w:pPr>
        <w:spacing w:line="204" w:lineRule="exact"/>
        <w:ind w:left="220"/>
        <w:rPr>
          <w:sz w:val="18"/>
        </w:rPr>
      </w:pPr>
      <w:r>
        <w:rPr>
          <w:sz w:val="18"/>
        </w:rPr>
        <w:t>procedures</w:t>
      </w:r>
    </w:p>
    <w:p w14:paraId="277266FD" w14:textId="77777777" w:rsidR="008D1EB1" w:rsidRDefault="004C0D40">
      <w:pPr>
        <w:spacing w:before="6"/>
        <w:ind w:left="460"/>
        <w:rPr>
          <w:sz w:val="20"/>
        </w:rPr>
      </w:pPr>
      <w:r>
        <w:rPr>
          <w:sz w:val="20"/>
        </w:rPr>
        <w:t>adding, 6-16</w:t>
      </w:r>
    </w:p>
    <w:p w14:paraId="6AE5B8F2" w14:textId="77777777" w:rsidR="008D1EB1" w:rsidRDefault="004C0D40">
      <w:pPr>
        <w:spacing w:before="4"/>
        <w:ind w:left="460"/>
        <w:rPr>
          <w:sz w:val="20"/>
        </w:rPr>
      </w:pPr>
      <w:r>
        <w:rPr>
          <w:sz w:val="20"/>
        </w:rPr>
        <w:t>deleting,</w:t>
      </w:r>
      <w:r>
        <w:rPr>
          <w:spacing w:val="-3"/>
          <w:sz w:val="20"/>
        </w:rPr>
        <w:t xml:space="preserve"> </w:t>
      </w:r>
      <w:r>
        <w:rPr>
          <w:sz w:val="20"/>
        </w:rPr>
        <w:t>2-3</w:t>
      </w:r>
    </w:p>
    <w:p w14:paraId="09F50F3B" w14:textId="77777777" w:rsidR="008D1EB1" w:rsidRDefault="004C0D40">
      <w:pPr>
        <w:spacing w:before="4"/>
        <w:ind w:left="460"/>
        <w:rPr>
          <w:sz w:val="20"/>
        </w:rPr>
      </w:pPr>
      <w:r>
        <w:rPr>
          <w:sz w:val="20"/>
        </w:rPr>
        <w:t>editing,</w:t>
      </w:r>
      <w:r>
        <w:rPr>
          <w:spacing w:val="-2"/>
          <w:sz w:val="20"/>
        </w:rPr>
        <w:t xml:space="preserve"> </w:t>
      </w:r>
      <w:r>
        <w:rPr>
          <w:sz w:val="20"/>
        </w:rPr>
        <w:t>6-12</w:t>
      </w:r>
    </w:p>
    <w:p w14:paraId="195612E4" w14:textId="77777777" w:rsidR="008D1EB1" w:rsidRDefault="004C0D40">
      <w:pPr>
        <w:spacing w:before="4"/>
        <w:ind w:left="460"/>
        <w:rPr>
          <w:sz w:val="20"/>
        </w:rPr>
      </w:pPr>
      <w:r>
        <w:rPr>
          <w:sz w:val="20"/>
        </w:rPr>
        <w:t>printing reports, 2-4</w:t>
      </w:r>
    </w:p>
    <w:p w14:paraId="161F811C" w14:textId="77777777" w:rsidR="008D1EB1" w:rsidRDefault="004C0D40">
      <w:pPr>
        <w:spacing w:before="4"/>
        <w:ind w:left="460"/>
        <w:rPr>
          <w:sz w:val="20"/>
        </w:rPr>
      </w:pPr>
      <w:r>
        <w:rPr>
          <w:sz w:val="20"/>
        </w:rPr>
        <w:t>setting up, 6-12</w:t>
      </w:r>
    </w:p>
    <w:p w14:paraId="51A8BF33" w14:textId="77777777" w:rsidR="008D1EB1" w:rsidRDefault="008D1EB1">
      <w:pPr>
        <w:pStyle w:val="BodyText"/>
        <w:spacing w:before="6"/>
        <w:rPr>
          <w:sz w:val="21"/>
        </w:rPr>
      </w:pPr>
    </w:p>
    <w:p w14:paraId="51BBF1ED" w14:textId="77777777" w:rsidR="008D1EB1" w:rsidRDefault="004C0D40">
      <w:pPr>
        <w:pStyle w:val="Heading4"/>
        <w:ind w:left="391" w:right="0"/>
      </w:pPr>
      <w:r>
        <w:t>R</w:t>
      </w:r>
    </w:p>
    <w:p w14:paraId="323CE83E" w14:textId="77777777" w:rsidR="008D1EB1" w:rsidRDefault="004C0D40">
      <w:pPr>
        <w:spacing w:before="120" w:line="244" w:lineRule="auto"/>
        <w:ind w:left="220" w:right="2572"/>
        <w:rPr>
          <w:sz w:val="18"/>
        </w:rPr>
      </w:pPr>
      <w:r>
        <w:rPr>
          <w:sz w:val="18"/>
        </w:rPr>
        <w:t>related manuals, 1-10 reports</w:t>
      </w:r>
    </w:p>
    <w:p w14:paraId="65A64F83" w14:textId="77777777" w:rsidR="008D1EB1" w:rsidRDefault="004C0D40">
      <w:pPr>
        <w:spacing w:before="2"/>
        <w:ind w:left="460"/>
        <w:rPr>
          <w:sz w:val="20"/>
        </w:rPr>
      </w:pPr>
      <w:r>
        <w:rPr>
          <w:sz w:val="20"/>
        </w:rPr>
        <w:t>printing, 2-4</w:t>
      </w:r>
    </w:p>
    <w:p w14:paraId="38454F40" w14:textId="77777777" w:rsidR="008D1EB1" w:rsidRDefault="004C0D40">
      <w:pPr>
        <w:spacing w:before="3"/>
        <w:ind w:left="220"/>
        <w:rPr>
          <w:sz w:val="18"/>
        </w:rPr>
      </w:pPr>
      <w:r>
        <w:rPr>
          <w:sz w:val="18"/>
        </w:rPr>
        <w:t>resource requirements, 1-12</w:t>
      </w:r>
    </w:p>
    <w:p w14:paraId="55FE0AFD" w14:textId="77777777" w:rsidR="008D1EB1" w:rsidRDefault="008D1EB1">
      <w:pPr>
        <w:pStyle w:val="BodyText"/>
        <w:spacing w:before="8"/>
        <w:rPr>
          <w:sz w:val="21"/>
        </w:rPr>
      </w:pPr>
    </w:p>
    <w:p w14:paraId="0DF8635B" w14:textId="77777777" w:rsidR="008D1EB1" w:rsidRDefault="004C0D40">
      <w:pPr>
        <w:pStyle w:val="Heading4"/>
        <w:ind w:left="391" w:right="0"/>
      </w:pPr>
      <w:r>
        <w:t>S</w:t>
      </w:r>
    </w:p>
    <w:p w14:paraId="0D084C90" w14:textId="77777777" w:rsidR="008D1EB1" w:rsidRDefault="004C0D40">
      <w:pPr>
        <w:spacing w:before="120"/>
        <w:ind w:left="220"/>
        <w:rPr>
          <w:sz w:val="18"/>
        </w:rPr>
      </w:pPr>
      <w:r>
        <w:rPr>
          <w:sz w:val="18"/>
        </w:rPr>
        <w:t>share folder</w:t>
      </w:r>
    </w:p>
    <w:p w14:paraId="126DF420" w14:textId="77777777" w:rsidR="008D1EB1" w:rsidRDefault="004C0D40">
      <w:pPr>
        <w:spacing w:before="6"/>
        <w:ind w:left="460"/>
        <w:rPr>
          <w:sz w:val="20"/>
        </w:rPr>
      </w:pPr>
      <w:r>
        <w:rPr>
          <w:sz w:val="20"/>
        </w:rPr>
        <w:t>configuration for an automated instrument, 12-1</w:t>
      </w:r>
    </w:p>
    <w:p w14:paraId="1F3B31DD" w14:textId="77777777" w:rsidR="008D1EB1" w:rsidRDefault="004C0D40">
      <w:pPr>
        <w:spacing w:before="2" w:line="244" w:lineRule="auto"/>
        <w:ind w:left="220" w:right="1677"/>
        <w:rPr>
          <w:sz w:val="18"/>
        </w:rPr>
      </w:pPr>
      <w:r>
        <w:rPr>
          <w:sz w:val="18"/>
        </w:rPr>
        <w:t>Shared Broker Environment, 15-1 system parameter reports</w:t>
      </w:r>
    </w:p>
    <w:p w14:paraId="3CF4B4A4" w14:textId="77777777" w:rsidR="008D1EB1" w:rsidRDefault="004C0D40">
      <w:pPr>
        <w:spacing w:before="2"/>
        <w:ind w:right="2899"/>
        <w:jc w:val="right"/>
        <w:rPr>
          <w:sz w:val="20"/>
        </w:rPr>
      </w:pPr>
      <w:r>
        <w:rPr>
          <w:sz w:val="20"/>
        </w:rPr>
        <w:t>printing, 2-4</w:t>
      </w:r>
    </w:p>
    <w:p w14:paraId="12C2CAC0" w14:textId="77777777" w:rsidR="008D1EB1" w:rsidRDefault="004C0D40">
      <w:pPr>
        <w:spacing w:before="3"/>
        <w:ind w:right="2806"/>
        <w:jc w:val="right"/>
        <w:rPr>
          <w:sz w:val="18"/>
        </w:rPr>
      </w:pPr>
      <w:r>
        <w:rPr>
          <w:sz w:val="18"/>
        </w:rPr>
        <w:t>system parameters</w:t>
      </w:r>
    </w:p>
    <w:p w14:paraId="55E8F30D" w14:textId="77777777" w:rsidR="008D1EB1" w:rsidRDefault="004C0D40">
      <w:pPr>
        <w:pStyle w:val="BodyText"/>
        <w:spacing w:before="6"/>
        <w:rPr>
          <w:sz w:val="22"/>
        </w:rPr>
      </w:pPr>
      <w:r>
        <w:br w:type="column"/>
      </w:r>
    </w:p>
    <w:p w14:paraId="64C1289D" w14:textId="77777777" w:rsidR="008D1EB1" w:rsidRDefault="004C0D40">
      <w:pPr>
        <w:spacing w:before="1" w:line="244" w:lineRule="auto"/>
        <w:ind w:left="460" w:right="1691"/>
        <w:rPr>
          <w:sz w:val="20"/>
        </w:rPr>
      </w:pPr>
      <w:r>
        <w:rPr>
          <w:sz w:val="20"/>
        </w:rPr>
        <w:t>allow non-instrument attachments, 6-19 bypass CRC checking, 6-21</w:t>
      </w:r>
    </w:p>
    <w:p w14:paraId="614008A4" w14:textId="77777777" w:rsidR="008D1EB1" w:rsidRDefault="004C0D40">
      <w:pPr>
        <w:spacing w:line="244" w:lineRule="auto"/>
        <w:ind w:left="460" w:right="1919"/>
        <w:rPr>
          <w:sz w:val="20"/>
        </w:rPr>
      </w:pPr>
      <w:r>
        <w:rPr>
          <w:sz w:val="20"/>
        </w:rPr>
        <w:t>calculating a file’s CRC value, 6-23 Clinical Procedures home page, 6-21 Clinical Procedures on-line, 6-21 CP/BGP Transfer Directory, 6-21 CRC values, 6-22</w:t>
      </w:r>
    </w:p>
    <w:p w14:paraId="70987436" w14:textId="77777777" w:rsidR="008D1EB1" w:rsidRDefault="004C0D40">
      <w:pPr>
        <w:spacing w:line="244" w:lineRule="auto"/>
        <w:ind w:left="460" w:right="2125"/>
        <w:rPr>
          <w:sz w:val="20"/>
        </w:rPr>
      </w:pPr>
      <w:r>
        <w:rPr>
          <w:sz w:val="20"/>
        </w:rPr>
        <w:t>days to keep instrument data, 6-23 imaging file types, 6-24</w:t>
      </w:r>
    </w:p>
    <w:p w14:paraId="23AF2664" w14:textId="77777777" w:rsidR="008D1EB1" w:rsidRDefault="004C0D40">
      <w:pPr>
        <w:spacing w:line="229" w:lineRule="exact"/>
        <w:ind w:left="460"/>
        <w:rPr>
          <w:sz w:val="20"/>
        </w:rPr>
      </w:pPr>
      <w:r>
        <w:rPr>
          <w:sz w:val="20"/>
        </w:rPr>
        <w:t>offline message, 6-25</w:t>
      </w:r>
    </w:p>
    <w:p w14:paraId="11609E07" w14:textId="77777777" w:rsidR="008D1EB1" w:rsidRDefault="004C0D40">
      <w:pPr>
        <w:ind w:left="460"/>
        <w:rPr>
          <w:sz w:val="20"/>
        </w:rPr>
      </w:pPr>
      <w:r>
        <w:rPr>
          <w:sz w:val="20"/>
        </w:rPr>
        <w:t>setting up, 6-18</w:t>
      </w:r>
    </w:p>
    <w:p w14:paraId="429B21E6" w14:textId="77777777" w:rsidR="008D1EB1" w:rsidRDefault="004C0D40">
      <w:pPr>
        <w:spacing w:before="4"/>
        <w:ind w:left="460"/>
        <w:rPr>
          <w:sz w:val="20"/>
        </w:rPr>
      </w:pPr>
      <w:r>
        <w:rPr>
          <w:sz w:val="20"/>
        </w:rPr>
        <w:t>version compatibility, 6-25</w:t>
      </w:r>
    </w:p>
    <w:p w14:paraId="5470469A" w14:textId="77777777" w:rsidR="008D1EB1" w:rsidRDefault="004C0D40">
      <w:pPr>
        <w:spacing w:before="4"/>
        <w:ind w:left="460"/>
        <w:rPr>
          <w:sz w:val="20"/>
        </w:rPr>
      </w:pPr>
      <w:r>
        <w:rPr>
          <w:sz w:val="20"/>
        </w:rPr>
        <w:t>V</w:t>
      </w:r>
      <w:r>
        <w:rPr>
          <w:i/>
          <w:sz w:val="20"/>
        </w:rPr>
        <w:t>IST</w:t>
      </w:r>
      <w:r>
        <w:rPr>
          <w:sz w:val="20"/>
        </w:rPr>
        <w:t>A scratch HFS directory, 6-27</w:t>
      </w:r>
    </w:p>
    <w:p w14:paraId="725157CF" w14:textId="77777777" w:rsidR="008D1EB1" w:rsidRDefault="008D1EB1">
      <w:pPr>
        <w:pStyle w:val="BodyText"/>
        <w:spacing w:before="6"/>
        <w:rPr>
          <w:sz w:val="21"/>
        </w:rPr>
      </w:pPr>
    </w:p>
    <w:p w14:paraId="35A2A68C" w14:textId="77777777" w:rsidR="008D1EB1" w:rsidRDefault="004C0D40">
      <w:pPr>
        <w:pStyle w:val="Heading4"/>
      </w:pPr>
      <w:r>
        <w:t>T</w:t>
      </w:r>
    </w:p>
    <w:p w14:paraId="3BDC1690" w14:textId="77777777" w:rsidR="008D1EB1" w:rsidRDefault="004C0D40">
      <w:pPr>
        <w:spacing w:before="120"/>
        <w:ind w:right="3877"/>
        <w:jc w:val="right"/>
        <w:rPr>
          <w:sz w:val="18"/>
        </w:rPr>
      </w:pPr>
      <w:r>
        <w:rPr>
          <w:sz w:val="18"/>
        </w:rPr>
        <w:t>test accounts, 3-1</w:t>
      </w:r>
    </w:p>
    <w:p w14:paraId="055A53A7" w14:textId="77777777" w:rsidR="008D1EB1" w:rsidRDefault="004C0D40">
      <w:pPr>
        <w:spacing w:before="6"/>
        <w:ind w:right="3791"/>
        <w:jc w:val="right"/>
        <w:rPr>
          <w:sz w:val="20"/>
        </w:rPr>
      </w:pPr>
      <w:r>
        <w:rPr>
          <w:sz w:val="20"/>
        </w:rPr>
        <w:t>changing,</w:t>
      </w:r>
      <w:r>
        <w:rPr>
          <w:spacing w:val="1"/>
          <w:sz w:val="20"/>
        </w:rPr>
        <w:t xml:space="preserve"> </w:t>
      </w:r>
      <w:r>
        <w:rPr>
          <w:sz w:val="20"/>
        </w:rPr>
        <w:t>3-2</w:t>
      </w:r>
    </w:p>
    <w:p w14:paraId="7547F020" w14:textId="77777777" w:rsidR="008D1EB1" w:rsidRDefault="004C0D40">
      <w:pPr>
        <w:spacing w:before="4" w:line="244" w:lineRule="auto"/>
        <w:ind w:left="460" w:right="1426"/>
        <w:rPr>
          <w:sz w:val="20"/>
        </w:rPr>
      </w:pPr>
      <w:r>
        <w:rPr>
          <w:sz w:val="20"/>
        </w:rPr>
        <w:t>configuring background processor, 3-7 refreshing, 3-10</w:t>
      </w:r>
    </w:p>
    <w:p w14:paraId="63D4003F" w14:textId="77777777" w:rsidR="008D1EB1" w:rsidRDefault="004C0D40">
      <w:pPr>
        <w:spacing w:line="229" w:lineRule="exact"/>
        <w:ind w:left="460"/>
        <w:rPr>
          <w:sz w:val="20"/>
        </w:rPr>
      </w:pPr>
      <w:r>
        <w:rPr>
          <w:sz w:val="20"/>
        </w:rPr>
        <w:t>working with background processor, 3-6</w:t>
      </w:r>
    </w:p>
    <w:p w14:paraId="571A5E35" w14:textId="77777777" w:rsidR="008D1EB1" w:rsidRDefault="004C0D40">
      <w:pPr>
        <w:spacing w:before="3"/>
        <w:ind w:left="220"/>
        <w:rPr>
          <w:sz w:val="18"/>
        </w:rPr>
      </w:pPr>
      <w:r>
        <w:rPr>
          <w:sz w:val="18"/>
        </w:rPr>
        <w:t>titles</w:t>
      </w:r>
    </w:p>
    <w:p w14:paraId="299CF19E" w14:textId="77777777" w:rsidR="008D1EB1" w:rsidRDefault="004C0D40">
      <w:pPr>
        <w:spacing w:before="5"/>
        <w:ind w:left="460"/>
        <w:rPr>
          <w:sz w:val="20"/>
        </w:rPr>
      </w:pPr>
      <w:r>
        <w:rPr>
          <w:sz w:val="20"/>
        </w:rPr>
        <w:t>creating, 4-3</w:t>
      </w:r>
    </w:p>
    <w:p w14:paraId="04EE167D" w14:textId="77777777" w:rsidR="008D1EB1" w:rsidRDefault="004C0D40">
      <w:pPr>
        <w:spacing w:before="3"/>
        <w:ind w:left="220"/>
        <w:rPr>
          <w:sz w:val="18"/>
        </w:rPr>
      </w:pPr>
      <w:r>
        <w:rPr>
          <w:sz w:val="18"/>
        </w:rPr>
        <w:t>TIU</w:t>
      </w:r>
    </w:p>
    <w:p w14:paraId="3CE175F4" w14:textId="77777777" w:rsidR="008D1EB1" w:rsidRDefault="004C0D40">
      <w:pPr>
        <w:spacing w:before="6" w:line="244" w:lineRule="auto"/>
        <w:ind w:left="220" w:right="3285" w:firstLine="240"/>
        <w:rPr>
          <w:sz w:val="18"/>
        </w:rPr>
      </w:pPr>
      <w:r>
        <w:rPr>
          <w:sz w:val="20"/>
        </w:rPr>
        <w:t xml:space="preserve">setting up, 4-1 </w:t>
      </w:r>
      <w:r>
        <w:rPr>
          <w:sz w:val="18"/>
        </w:rPr>
        <w:t>toolbar, CP Manager, 2-1 troubleshooting, 13-1</w:t>
      </w:r>
    </w:p>
    <w:p w14:paraId="3076E27D" w14:textId="77777777" w:rsidR="008D1EB1" w:rsidRDefault="008D1EB1">
      <w:pPr>
        <w:pStyle w:val="BodyText"/>
        <w:spacing w:before="2"/>
        <w:rPr>
          <w:sz w:val="21"/>
        </w:rPr>
      </w:pPr>
    </w:p>
    <w:p w14:paraId="5BDBAEE0" w14:textId="77777777" w:rsidR="008D1EB1" w:rsidRDefault="004C0D40">
      <w:pPr>
        <w:pStyle w:val="Heading4"/>
      </w:pPr>
      <w:r>
        <w:t>U</w:t>
      </w:r>
    </w:p>
    <w:p w14:paraId="15D09C92" w14:textId="77777777" w:rsidR="008D1EB1" w:rsidRDefault="004C0D40">
      <w:pPr>
        <w:spacing w:before="120"/>
        <w:ind w:left="220"/>
        <w:rPr>
          <w:sz w:val="18"/>
        </w:rPr>
      </w:pPr>
      <w:r>
        <w:rPr>
          <w:sz w:val="18"/>
        </w:rPr>
        <w:t>Uni-Directional Interface Process Flow, 1-5</w:t>
      </w:r>
    </w:p>
    <w:p w14:paraId="7F1354AB" w14:textId="77777777" w:rsidR="008D1EB1" w:rsidRDefault="008D1EB1">
      <w:pPr>
        <w:pStyle w:val="BodyText"/>
        <w:spacing w:before="8"/>
        <w:rPr>
          <w:sz w:val="21"/>
        </w:rPr>
      </w:pPr>
    </w:p>
    <w:p w14:paraId="23A416D7" w14:textId="77777777" w:rsidR="008D1EB1" w:rsidRDefault="004C0D40">
      <w:pPr>
        <w:pStyle w:val="Heading4"/>
      </w:pPr>
      <w:r>
        <w:t>W</w:t>
      </w:r>
    </w:p>
    <w:p w14:paraId="690CED2D" w14:textId="77777777" w:rsidR="008D1EB1" w:rsidRDefault="004C0D40">
      <w:pPr>
        <w:spacing w:before="120"/>
        <w:ind w:left="220"/>
        <w:rPr>
          <w:sz w:val="18"/>
        </w:rPr>
      </w:pPr>
      <w:r>
        <w:rPr>
          <w:sz w:val="18"/>
        </w:rPr>
        <w:t>workload</w:t>
      </w:r>
    </w:p>
    <w:p w14:paraId="2FF3C498" w14:textId="77777777" w:rsidR="008D1EB1" w:rsidRDefault="004C0D40">
      <w:pPr>
        <w:spacing w:before="6"/>
        <w:ind w:left="460"/>
        <w:rPr>
          <w:sz w:val="20"/>
        </w:rPr>
      </w:pPr>
      <w:r>
        <w:rPr>
          <w:sz w:val="20"/>
        </w:rPr>
        <w:t>implementing, 1-13</w:t>
      </w:r>
    </w:p>
    <w:p w14:paraId="35C9CE9D" w14:textId="77777777" w:rsidR="008D1EB1" w:rsidRDefault="004C0D40">
      <w:pPr>
        <w:spacing w:before="4"/>
        <w:ind w:left="460"/>
        <w:rPr>
          <w:sz w:val="20"/>
        </w:rPr>
      </w:pPr>
      <w:r>
        <w:rPr>
          <w:sz w:val="20"/>
        </w:rPr>
        <w:t>reporting, 1-13</w:t>
      </w:r>
    </w:p>
    <w:sectPr w:rsidR="008D1EB1">
      <w:type w:val="continuous"/>
      <w:pgSz w:w="12240" w:h="15840"/>
      <w:pgMar w:top="1360" w:right="620" w:bottom="280" w:left="1220" w:header="720" w:footer="720" w:gutter="0"/>
      <w:cols w:num="2" w:space="720" w:equalWidth="0">
        <w:col w:w="4367" w:space="673"/>
        <w:col w:w="5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E796D" w14:textId="77777777" w:rsidR="00630C44" w:rsidRDefault="00630C44">
      <w:r>
        <w:separator/>
      </w:r>
    </w:p>
  </w:endnote>
  <w:endnote w:type="continuationSeparator" w:id="0">
    <w:p w14:paraId="55B2A0CC" w14:textId="77777777" w:rsidR="00630C44" w:rsidRDefault="00630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04E9E" w14:textId="77777777" w:rsidR="008D1EB1" w:rsidRDefault="00630C44">
    <w:pPr>
      <w:pStyle w:val="BodyText"/>
      <w:spacing w:line="14" w:lineRule="auto"/>
      <w:rPr>
        <w:sz w:val="20"/>
      </w:rPr>
    </w:pPr>
    <w:r>
      <w:pict w14:anchorId="2F4D9C2A">
        <v:shapetype id="_x0000_t202" coordsize="21600,21600" o:spt="202" path="m,l,21600r21600,l21600,xe">
          <v:stroke joinstyle="miter"/>
          <v:path gradientshapeok="t" o:connecttype="rect"/>
        </v:shapetype>
        <v:shape id="_x0000_s2257" type="#_x0000_t202" style="position:absolute;margin-left:71pt;margin-top:732.1pt;width:7.55pt;height:13.1pt;z-index:-257642496;mso-position-horizontal-relative:page;mso-position-vertical-relative:page" filled="f" stroked="f">
          <v:textbox inset="0,0,0,0">
            <w:txbxContent>
              <w:p w14:paraId="63DEDAC5" w14:textId="77777777" w:rsidR="008D1EB1" w:rsidRDefault="004C0D40">
                <w:pPr>
                  <w:spacing w:before="12"/>
                  <w:ind w:left="20"/>
                  <w:rPr>
                    <w:sz w:val="20"/>
                  </w:rPr>
                </w:pPr>
                <w:r>
                  <w:rPr>
                    <w:sz w:val="20"/>
                  </w:rPr>
                  <w:t>ii</w:t>
                </w:r>
              </w:p>
            </w:txbxContent>
          </v:textbox>
          <w10:wrap anchorx="page" anchory="page"/>
        </v:shape>
      </w:pict>
    </w:r>
    <w:r>
      <w:pict w14:anchorId="4F6CD2E5">
        <v:shape id="_x0000_s2256" type="#_x0000_t202" style="position:absolute;margin-left:251.9pt;margin-top:732.1pt;width:108.25pt;height:24.8pt;z-index:-257641472;mso-position-horizontal-relative:page;mso-position-vertical-relative:page" filled="f" stroked="f">
          <v:textbox inset="0,0,0,0">
            <w:txbxContent>
              <w:p w14:paraId="5C0D02DD" w14:textId="77777777" w:rsidR="008D1EB1" w:rsidRDefault="004C0D40">
                <w:pPr>
                  <w:spacing w:before="12" w:line="244" w:lineRule="auto"/>
                  <w:ind w:left="179" w:right="9" w:hanging="160"/>
                  <w:rPr>
                    <w:sz w:val="20"/>
                  </w:rPr>
                </w:pPr>
                <w:r>
                  <w:rPr>
                    <w:sz w:val="20"/>
                  </w:rPr>
                  <w:t>Clinical Procedures V. 1.0 Implementation Guide</w:t>
                </w:r>
              </w:p>
            </w:txbxContent>
          </v:textbox>
          <w10:wrap anchorx="page" anchory="page"/>
        </v:shape>
      </w:pict>
    </w:r>
    <w:r>
      <w:pict w14:anchorId="1CE37AA7">
        <v:shape id="_x0000_s2255" type="#_x0000_t202" style="position:absolute;margin-left:495.2pt;margin-top:732.1pt;width:45.8pt;height:13.1pt;z-index:-257640448;mso-position-horizontal-relative:page;mso-position-vertical-relative:page" filled="f" stroked="f">
          <v:textbox inset="0,0,0,0">
            <w:txbxContent>
              <w:p w14:paraId="2E78ADF3" w14:textId="77777777" w:rsidR="008D1EB1" w:rsidRDefault="004C0D40">
                <w:pPr>
                  <w:spacing w:before="12"/>
                  <w:ind w:left="20"/>
                  <w:rPr>
                    <w:sz w:val="20"/>
                  </w:rPr>
                </w:pPr>
                <w:r>
                  <w:rPr>
                    <w:sz w:val="20"/>
                  </w:rPr>
                  <w:t>April 2004</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797C7" w14:textId="77777777" w:rsidR="008D1EB1" w:rsidRDefault="00630C44">
    <w:pPr>
      <w:pStyle w:val="BodyText"/>
      <w:spacing w:line="14" w:lineRule="auto"/>
      <w:rPr>
        <w:sz w:val="20"/>
      </w:rPr>
    </w:pPr>
    <w:r>
      <w:pict w14:anchorId="3B7CEC20">
        <v:shapetype id="_x0000_t202" coordsize="21600,21600" o:spt="202" path="m,l,21600r21600,l21600,xe">
          <v:stroke joinstyle="miter"/>
          <v:path gradientshapeok="t" o:connecttype="rect"/>
        </v:shapetype>
        <v:shape id="_x0000_s2226" type="#_x0000_t202" style="position:absolute;margin-left:71pt;margin-top:732.1pt;width:22.45pt;height:13.1pt;z-index:-257607680;mso-position-horizontal-relative:page;mso-position-vertical-relative:page" filled="f" stroked="f">
          <v:textbox inset="0,0,0,0">
            <w:txbxContent>
              <w:p w14:paraId="36576913" w14:textId="77777777" w:rsidR="008D1EB1" w:rsidRDefault="004C0D40">
                <w:pPr>
                  <w:spacing w:before="12"/>
                  <w:ind w:left="20"/>
                  <w:rPr>
                    <w:sz w:val="20"/>
                  </w:rPr>
                </w:pPr>
                <w:r>
                  <w:rPr>
                    <w:sz w:val="20"/>
                  </w:rPr>
                  <w:t>4-10</w:t>
                </w:r>
              </w:p>
            </w:txbxContent>
          </v:textbox>
          <w10:wrap anchorx="page" anchory="page"/>
        </v:shape>
      </w:pict>
    </w:r>
    <w:r>
      <w:pict w14:anchorId="427B6908">
        <v:shape id="_x0000_s2225" type="#_x0000_t202" style="position:absolute;margin-left:251.85pt;margin-top:732.1pt;width:108.3pt;height:24.8pt;z-index:-257606656;mso-position-horizontal-relative:page;mso-position-vertical-relative:page" filled="f" stroked="f">
          <v:textbox inset="0,0,0,0">
            <w:txbxContent>
              <w:p w14:paraId="4BF70226"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37936D8">
        <v:shape id="_x0000_s2224" type="#_x0000_t202" style="position:absolute;margin-left:495.2pt;margin-top:732.1pt;width:45.8pt;height:13.1pt;z-index:-257605632;mso-position-horizontal-relative:page;mso-position-vertical-relative:page" filled="f" stroked="f">
          <v:textbox inset="0,0,0,0">
            <w:txbxContent>
              <w:p w14:paraId="2EC0F5B4" w14:textId="77777777" w:rsidR="008D1EB1" w:rsidRDefault="004C0D40">
                <w:pPr>
                  <w:spacing w:before="12"/>
                  <w:ind w:left="20"/>
                  <w:rPr>
                    <w:sz w:val="20"/>
                  </w:rPr>
                </w:pPr>
                <w:r>
                  <w:rPr>
                    <w:sz w:val="20"/>
                  </w:rPr>
                  <w:t>April 2004</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0593" w14:textId="77777777" w:rsidR="008D1EB1" w:rsidRDefault="00630C44">
    <w:pPr>
      <w:pStyle w:val="BodyText"/>
      <w:spacing w:line="14" w:lineRule="auto"/>
      <w:rPr>
        <w:sz w:val="20"/>
      </w:rPr>
    </w:pPr>
    <w:r>
      <w:pict w14:anchorId="2C39B544">
        <v:line id="_x0000_s2230" style="position:absolute;z-index:-257611776;mso-position-horizontal-relative:page;mso-position-vertical-relative:page" from="1in,702.8pt" to="3in,702.8pt" strokeweight=".6pt">
          <w10:wrap anchorx="page" anchory="page"/>
        </v:line>
      </w:pict>
    </w:r>
    <w:r>
      <w:pict w14:anchorId="3CEBBF67">
        <v:shapetype id="_x0000_t202" coordsize="21600,21600" o:spt="202" path="m,l,21600r21600,l21600,xe">
          <v:stroke joinstyle="miter"/>
          <v:path gradientshapeok="t" o:connecttype="rect"/>
        </v:shapetype>
        <v:shape id="_x0000_s2229" type="#_x0000_t202" style="position:absolute;margin-left:71pt;margin-top:732.1pt;width:45.8pt;height:13.1pt;z-index:-257610752;mso-position-horizontal-relative:page;mso-position-vertical-relative:page" filled="f" stroked="f">
          <v:textbox inset="0,0,0,0">
            <w:txbxContent>
              <w:p w14:paraId="5643B87C" w14:textId="77777777" w:rsidR="008D1EB1" w:rsidRDefault="004C0D40">
                <w:pPr>
                  <w:spacing w:before="12"/>
                  <w:ind w:left="20"/>
                  <w:rPr>
                    <w:sz w:val="20"/>
                  </w:rPr>
                </w:pPr>
                <w:r>
                  <w:rPr>
                    <w:sz w:val="20"/>
                  </w:rPr>
                  <w:t>April 2004</w:t>
                </w:r>
              </w:p>
            </w:txbxContent>
          </v:textbox>
          <w10:wrap anchorx="page" anchory="page"/>
        </v:shape>
      </w:pict>
    </w:r>
    <w:r>
      <w:pict w14:anchorId="3B1ABA1F">
        <v:shape id="_x0000_s2228" type="#_x0000_t202" style="position:absolute;margin-left:251.85pt;margin-top:732.1pt;width:108.3pt;height:24.8pt;z-index:-257609728;mso-position-horizontal-relative:page;mso-position-vertical-relative:page" filled="f" stroked="f">
          <v:textbox inset="0,0,0,0">
            <w:txbxContent>
              <w:p w14:paraId="247AE6E9"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B62F9BA">
        <v:shape id="_x0000_s2227" type="#_x0000_t202" style="position:absolute;margin-left:525.6pt;margin-top:732.1pt;width:15.45pt;height:13.1pt;z-index:-257608704;mso-position-horizontal-relative:page;mso-position-vertical-relative:page" filled="f" stroked="f">
          <v:textbox inset="0,0,0,0">
            <w:txbxContent>
              <w:p w14:paraId="0B34C3DD" w14:textId="77777777" w:rsidR="008D1EB1" w:rsidRDefault="004C0D40">
                <w:pPr>
                  <w:spacing w:before="12"/>
                  <w:ind w:left="20"/>
                  <w:rPr>
                    <w:sz w:val="20"/>
                  </w:rPr>
                </w:pPr>
                <w:r>
                  <w:rPr>
                    <w:sz w:val="20"/>
                  </w:rPr>
                  <w:t>4-9</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E9376" w14:textId="77777777" w:rsidR="008D1EB1" w:rsidRDefault="00630C44">
    <w:pPr>
      <w:pStyle w:val="BodyText"/>
      <w:spacing w:line="14" w:lineRule="auto"/>
      <w:rPr>
        <w:sz w:val="20"/>
      </w:rPr>
    </w:pPr>
    <w:r>
      <w:pict w14:anchorId="6F130C77">
        <v:shapetype id="_x0000_t202" coordsize="21600,21600" o:spt="202" path="m,l,21600r21600,l21600,xe">
          <v:stroke joinstyle="miter"/>
          <v:path gradientshapeok="t" o:connecttype="rect"/>
        </v:shapetype>
        <v:shape id="_x0000_s2220" type="#_x0000_t202" style="position:absolute;margin-left:71pt;margin-top:732.1pt;width:22.45pt;height:13.1pt;z-index:-257601536;mso-position-horizontal-relative:page;mso-position-vertical-relative:page" filled="f" stroked="f">
          <v:textbox inset="0,0,0,0">
            <w:txbxContent>
              <w:p w14:paraId="04925A04"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8D21E67">
        <v:shape id="_x0000_s2219" type="#_x0000_t202" style="position:absolute;margin-left:251.85pt;margin-top:732.1pt;width:108.3pt;height:24.8pt;z-index:-257600512;mso-position-horizontal-relative:page;mso-position-vertical-relative:page" filled="f" stroked="f">
          <v:textbox inset="0,0,0,0">
            <w:txbxContent>
              <w:p w14:paraId="32E9CAA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FE521EC">
        <v:shape id="_x0000_s2218" type="#_x0000_t202" style="position:absolute;margin-left:495.2pt;margin-top:732.1pt;width:45.8pt;height:13.1pt;z-index:-257599488;mso-position-horizontal-relative:page;mso-position-vertical-relative:page" filled="f" stroked="f">
          <v:textbox inset="0,0,0,0">
            <w:txbxContent>
              <w:p w14:paraId="51723813" w14:textId="77777777" w:rsidR="008D1EB1" w:rsidRDefault="004C0D40">
                <w:pPr>
                  <w:spacing w:before="12"/>
                  <w:ind w:left="20"/>
                  <w:rPr>
                    <w:sz w:val="20"/>
                  </w:rPr>
                </w:pPr>
                <w:r>
                  <w:rPr>
                    <w:sz w:val="20"/>
                  </w:rPr>
                  <w:t>April 2004</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64B0A" w14:textId="77777777" w:rsidR="008D1EB1" w:rsidRDefault="00630C44">
    <w:pPr>
      <w:pStyle w:val="BodyText"/>
      <w:spacing w:line="14" w:lineRule="auto"/>
      <w:rPr>
        <w:sz w:val="20"/>
      </w:rPr>
    </w:pPr>
    <w:r>
      <w:pict w14:anchorId="54531FAB">
        <v:shapetype id="_x0000_t202" coordsize="21600,21600" o:spt="202" path="m,l,21600r21600,l21600,xe">
          <v:stroke joinstyle="miter"/>
          <v:path gradientshapeok="t" o:connecttype="rect"/>
        </v:shapetype>
        <v:shape id="_x0000_s2223" type="#_x0000_t202" style="position:absolute;margin-left:71pt;margin-top:732.1pt;width:45.8pt;height:13.1pt;z-index:-257604608;mso-position-horizontal-relative:page;mso-position-vertical-relative:page" filled="f" stroked="f">
          <v:textbox inset="0,0,0,0">
            <w:txbxContent>
              <w:p w14:paraId="5334E259" w14:textId="77777777" w:rsidR="008D1EB1" w:rsidRDefault="004C0D40">
                <w:pPr>
                  <w:spacing w:before="12"/>
                  <w:ind w:left="20"/>
                  <w:rPr>
                    <w:sz w:val="20"/>
                  </w:rPr>
                </w:pPr>
                <w:r>
                  <w:rPr>
                    <w:sz w:val="20"/>
                  </w:rPr>
                  <w:t>April 2004</w:t>
                </w:r>
              </w:p>
            </w:txbxContent>
          </v:textbox>
          <w10:wrap anchorx="page" anchory="page"/>
        </v:shape>
      </w:pict>
    </w:r>
    <w:r>
      <w:pict w14:anchorId="13F2C129">
        <v:shape id="_x0000_s2222" type="#_x0000_t202" style="position:absolute;margin-left:251.85pt;margin-top:732.1pt;width:108.3pt;height:24.8pt;z-index:-257603584;mso-position-horizontal-relative:page;mso-position-vertical-relative:page" filled="f" stroked="f">
          <v:textbox inset="0,0,0,0">
            <w:txbxContent>
              <w:p w14:paraId="565AF188"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62E8F3CC">
        <v:shape id="_x0000_s2221" type="#_x0000_t202" style="position:absolute;margin-left:525.6pt;margin-top:732.1pt;width:17.45pt;height:13.1pt;z-index:-257602560;mso-position-horizontal-relative:page;mso-position-vertical-relative:page" filled="f" stroked="f">
          <v:textbox inset="0,0,0,0">
            <w:txbxContent>
              <w:p w14:paraId="26E8576C"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4E23E" w14:textId="77777777" w:rsidR="008D1EB1" w:rsidRDefault="00630C44">
    <w:pPr>
      <w:pStyle w:val="BodyText"/>
      <w:spacing w:line="14" w:lineRule="auto"/>
      <w:rPr>
        <w:sz w:val="20"/>
      </w:rPr>
    </w:pPr>
    <w:r>
      <w:pict w14:anchorId="3076AA33">
        <v:shapetype id="_x0000_t202" coordsize="21600,21600" o:spt="202" path="m,l,21600r21600,l21600,xe">
          <v:stroke joinstyle="miter"/>
          <v:path gradientshapeok="t" o:connecttype="rect"/>
        </v:shapetype>
        <v:shape id="_x0000_s2212" type="#_x0000_t202" style="position:absolute;margin-left:71pt;margin-top:732.1pt;width:17.45pt;height:13.1pt;z-index:-257593344;mso-position-horizontal-relative:page;mso-position-vertical-relative:page" filled="f" stroked="f">
          <v:textbox inset="0,0,0,0">
            <w:txbxContent>
              <w:p w14:paraId="54D88A01"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536C2F82">
        <v:shape id="_x0000_s2211" type="#_x0000_t202" style="position:absolute;margin-left:251.85pt;margin-top:732.1pt;width:108.3pt;height:24.8pt;z-index:-257592320;mso-position-horizontal-relative:page;mso-position-vertical-relative:page" filled="f" stroked="f">
          <v:textbox inset="0,0,0,0">
            <w:txbxContent>
              <w:p w14:paraId="51BC13A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86764EA">
        <v:shape id="_x0000_s2210" type="#_x0000_t202" style="position:absolute;margin-left:495.25pt;margin-top:732.1pt;width:45.8pt;height:13.1pt;z-index:-257591296;mso-position-horizontal-relative:page;mso-position-vertical-relative:page" filled="f" stroked="f">
          <v:textbox inset="0,0,0,0">
            <w:txbxContent>
              <w:p w14:paraId="3F3E1D5D" w14:textId="77777777" w:rsidR="008D1EB1" w:rsidRDefault="004C0D40">
                <w:pPr>
                  <w:spacing w:before="12"/>
                  <w:ind w:left="20"/>
                  <w:rPr>
                    <w:sz w:val="20"/>
                  </w:rPr>
                </w:pPr>
                <w:r>
                  <w:rPr>
                    <w:sz w:val="20"/>
                  </w:rPr>
                  <w:t>April 2004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2BC7B" w14:textId="77777777" w:rsidR="008D1EB1" w:rsidRDefault="00630C44">
    <w:pPr>
      <w:pStyle w:val="BodyText"/>
      <w:spacing w:line="14" w:lineRule="auto"/>
      <w:rPr>
        <w:sz w:val="20"/>
      </w:rPr>
    </w:pPr>
    <w:r>
      <w:pict w14:anchorId="31976B48">
        <v:shapetype id="_x0000_t202" coordsize="21600,21600" o:spt="202" path="m,l,21600r21600,l21600,xe">
          <v:stroke joinstyle="miter"/>
          <v:path gradientshapeok="t" o:connecttype="rect"/>
        </v:shapetype>
        <v:shape id="_x0000_s2215" type="#_x0000_t202" style="position:absolute;margin-left:71pt;margin-top:732.1pt;width:45.8pt;height:13.1pt;z-index:-257596416;mso-position-horizontal-relative:page;mso-position-vertical-relative:page" filled="f" stroked="f">
          <v:textbox inset="0,0,0,0">
            <w:txbxContent>
              <w:p w14:paraId="13035FE3" w14:textId="77777777" w:rsidR="008D1EB1" w:rsidRDefault="004C0D40">
                <w:pPr>
                  <w:spacing w:before="12"/>
                  <w:ind w:left="20"/>
                  <w:rPr>
                    <w:sz w:val="20"/>
                  </w:rPr>
                </w:pPr>
                <w:r>
                  <w:rPr>
                    <w:sz w:val="20"/>
                  </w:rPr>
                  <w:t>April 2004</w:t>
                </w:r>
              </w:p>
            </w:txbxContent>
          </v:textbox>
          <w10:wrap anchorx="page" anchory="page"/>
        </v:shape>
      </w:pict>
    </w:r>
    <w:r>
      <w:pict w14:anchorId="18FB6FD1">
        <v:shape id="_x0000_s2214" type="#_x0000_t202" style="position:absolute;margin-left:251.85pt;margin-top:732.1pt;width:108.3pt;height:24.8pt;z-index:-257595392;mso-position-horizontal-relative:page;mso-position-vertical-relative:page" filled="f" stroked="f">
          <v:textbox inset="0,0,0,0">
            <w:txbxContent>
              <w:p w14:paraId="383868E9"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0FD636C">
        <v:shape id="_x0000_s2213" type="#_x0000_t202" style="position:absolute;margin-left:520.6pt;margin-top:732.1pt;width:22.5pt;height:13.1pt;z-index:-257594368;mso-position-horizontal-relative:page;mso-position-vertical-relative:page" filled="f" stroked="f">
          <v:textbox inset="0,0,0,0">
            <w:txbxContent>
              <w:p w14:paraId="7272906D"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77574" w14:textId="77777777" w:rsidR="008D1EB1" w:rsidRDefault="00630C44">
    <w:pPr>
      <w:pStyle w:val="BodyText"/>
      <w:spacing w:line="14" w:lineRule="auto"/>
      <w:rPr>
        <w:sz w:val="20"/>
      </w:rPr>
    </w:pPr>
    <w:r>
      <w:pict w14:anchorId="5DE786EB">
        <v:line id="_x0000_s2207" style="position:absolute;z-index:-257588224;mso-position-horizontal-relative:page;mso-position-vertical-relative:page" from="1in,691.1pt" to="3in,691.1pt" strokeweight=".6pt">
          <w10:wrap anchorx="page" anchory="page"/>
        </v:line>
      </w:pict>
    </w:r>
    <w:r>
      <w:pict w14:anchorId="162FD34B">
        <v:shapetype id="_x0000_t202" coordsize="21600,21600" o:spt="202" path="m,l,21600r21600,l21600,xe">
          <v:stroke joinstyle="miter"/>
          <v:path gradientshapeok="t" o:connecttype="rect"/>
        </v:shapetype>
        <v:shape id="_x0000_s2206" type="#_x0000_t202" style="position:absolute;margin-left:71pt;margin-top:694.75pt;width:431.15pt;height:26.15pt;z-index:-257587200;mso-position-horizontal-relative:page;mso-position-vertical-relative:page" filled="f" stroked="f">
          <v:textbox inset="0,0,0,0">
            <w:txbxContent>
              <w:p w14:paraId="79DA3518" w14:textId="77777777" w:rsidR="008D1EB1" w:rsidRDefault="004C0D40">
                <w:pPr>
                  <w:spacing w:before="14" w:line="244" w:lineRule="auto"/>
                  <w:ind w:left="20" w:hanging="1"/>
                  <w:rPr>
                    <w:sz w:val="20"/>
                  </w:rPr>
                </w:pPr>
                <w:r>
                  <w:rPr>
                    <w:position w:val="9"/>
                    <w:sz w:val="13"/>
                  </w:rPr>
                  <w:t xml:space="preserve">1 </w:t>
                </w:r>
                <w:r>
                  <w:rPr>
                    <w:sz w:val="20"/>
                  </w:rPr>
                  <w:t>Patch MD*1.0*4 September 2006 Imaging Network Share directory name changed to CP/BGP Transfer Directory.</w:t>
                </w:r>
              </w:p>
            </w:txbxContent>
          </v:textbox>
          <w10:wrap anchorx="page" anchory="page"/>
        </v:shape>
      </w:pict>
    </w:r>
    <w:r>
      <w:pict w14:anchorId="43C9A9A1">
        <v:shape id="_x0000_s2205" type="#_x0000_t202" style="position:absolute;margin-left:71pt;margin-top:732.1pt;width:22.45pt;height:13.1pt;z-index:-257586176;mso-position-horizontal-relative:page;mso-position-vertical-relative:page" filled="f" stroked="f">
          <v:textbox inset="0,0,0,0">
            <w:txbxContent>
              <w:p w14:paraId="375BA322"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22</w:t>
                </w:r>
                <w:r>
                  <w:fldChar w:fldCharType="end"/>
                </w:r>
              </w:p>
            </w:txbxContent>
          </v:textbox>
          <w10:wrap anchorx="page" anchory="page"/>
        </v:shape>
      </w:pict>
    </w:r>
    <w:r>
      <w:pict w14:anchorId="2A7D66F9">
        <v:shape id="_x0000_s2204" type="#_x0000_t202" style="position:absolute;margin-left:251.85pt;margin-top:732.1pt;width:108.3pt;height:24.8pt;z-index:-257585152;mso-position-horizontal-relative:page;mso-position-vertical-relative:page" filled="f" stroked="f">
          <v:textbox inset="0,0,0,0">
            <w:txbxContent>
              <w:p w14:paraId="56C92338"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7E41DFF">
        <v:shape id="_x0000_s2203" type="#_x0000_t202" style="position:absolute;margin-left:495.2pt;margin-top:732.1pt;width:45.8pt;height:13.1pt;z-index:-257584128;mso-position-horizontal-relative:page;mso-position-vertical-relative:page" filled="f" stroked="f">
          <v:textbox inset="0,0,0,0">
            <w:txbxContent>
              <w:p w14:paraId="5C749332" w14:textId="77777777" w:rsidR="008D1EB1" w:rsidRDefault="004C0D40">
                <w:pPr>
                  <w:spacing w:before="12"/>
                  <w:ind w:left="20"/>
                  <w:rPr>
                    <w:sz w:val="20"/>
                  </w:rPr>
                </w:pPr>
                <w:r>
                  <w:rPr>
                    <w:sz w:val="20"/>
                  </w:rPr>
                  <w:t>April 2004</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65C8A" w14:textId="77777777" w:rsidR="008D1EB1" w:rsidRDefault="00630C44">
    <w:pPr>
      <w:pStyle w:val="BodyText"/>
      <w:spacing w:line="14" w:lineRule="auto"/>
      <w:rPr>
        <w:sz w:val="20"/>
      </w:rPr>
    </w:pPr>
    <w:r>
      <w:pict w14:anchorId="755F9AAC">
        <v:shapetype id="_x0000_t202" coordsize="21600,21600" o:spt="202" path="m,l,21600r21600,l21600,xe">
          <v:stroke joinstyle="miter"/>
          <v:path gradientshapeok="t" o:connecttype="rect"/>
        </v:shapetype>
        <v:shape id="_x0000_s2202" type="#_x0000_t202" style="position:absolute;margin-left:71pt;margin-top:732.1pt;width:45.8pt;height:13.1pt;z-index:-257583104;mso-position-horizontal-relative:page;mso-position-vertical-relative:page" filled="f" stroked="f">
          <v:textbox inset="0,0,0,0">
            <w:txbxContent>
              <w:p w14:paraId="4F49B019" w14:textId="77777777" w:rsidR="008D1EB1" w:rsidRDefault="004C0D40">
                <w:pPr>
                  <w:spacing w:before="12"/>
                  <w:ind w:left="20"/>
                  <w:rPr>
                    <w:sz w:val="20"/>
                  </w:rPr>
                </w:pPr>
                <w:r>
                  <w:rPr>
                    <w:sz w:val="20"/>
                  </w:rPr>
                  <w:t>April 2004</w:t>
                </w:r>
              </w:p>
            </w:txbxContent>
          </v:textbox>
          <w10:wrap anchorx="page" anchory="page"/>
        </v:shape>
      </w:pict>
    </w:r>
    <w:r>
      <w:pict w14:anchorId="6FBDACEC">
        <v:shape id="_x0000_s2201" type="#_x0000_t202" style="position:absolute;margin-left:251.85pt;margin-top:732.1pt;width:108.3pt;height:24.8pt;z-index:-257582080;mso-position-horizontal-relative:page;mso-position-vertical-relative:page" filled="f" stroked="f">
          <v:textbox inset="0,0,0,0">
            <w:txbxContent>
              <w:p w14:paraId="607581A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5A9FBE10">
        <v:shape id="_x0000_s2200" type="#_x0000_t202" style="position:absolute;margin-left:520.6pt;margin-top:732.1pt;width:22.45pt;height:13.1pt;z-index:-257581056;mso-position-horizontal-relative:page;mso-position-vertical-relative:page" filled="f" stroked="f">
          <v:textbox inset="0,0,0,0">
            <w:txbxContent>
              <w:p w14:paraId="7A89EA45"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23</w:t>
                </w:r>
                <w: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A5AFE" w14:textId="77777777" w:rsidR="008D1EB1" w:rsidRDefault="00630C44">
    <w:pPr>
      <w:pStyle w:val="BodyText"/>
      <w:spacing w:line="14" w:lineRule="auto"/>
      <w:rPr>
        <w:sz w:val="20"/>
      </w:rPr>
    </w:pPr>
    <w:r>
      <w:pict w14:anchorId="01C1DBC1">
        <v:shapetype id="_x0000_t202" coordsize="21600,21600" o:spt="202" path="m,l,21600r21600,l21600,xe">
          <v:stroke joinstyle="miter"/>
          <v:path gradientshapeok="t" o:connecttype="rect"/>
        </v:shapetype>
        <v:shape id="_x0000_s2197" type="#_x0000_t202" style="position:absolute;margin-left:71pt;margin-top:732.1pt;width:22.45pt;height:13.1pt;z-index:-257577984;mso-position-horizontal-relative:page;mso-position-vertical-relative:page" filled="f" stroked="f">
          <v:textbox inset="0,0,0,0">
            <w:txbxContent>
              <w:p w14:paraId="15515727"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28</w:t>
                </w:r>
                <w:r>
                  <w:fldChar w:fldCharType="end"/>
                </w:r>
              </w:p>
            </w:txbxContent>
          </v:textbox>
          <w10:wrap anchorx="page" anchory="page"/>
        </v:shape>
      </w:pict>
    </w:r>
    <w:r>
      <w:pict w14:anchorId="05182693">
        <v:shape id="_x0000_s2196" type="#_x0000_t202" style="position:absolute;margin-left:251.85pt;margin-top:732.1pt;width:108.3pt;height:24.8pt;z-index:-257576960;mso-position-horizontal-relative:page;mso-position-vertical-relative:page" filled="f" stroked="f">
          <v:textbox inset="0,0,0,0">
            <w:txbxContent>
              <w:p w14:paraId="64267EEA"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A8C965F">
        <v:shape id="_x0000_s2195" type="#_x0000_t202" style="position:absolute;margin-left:495.2pt;margin-top:732.1pt;width:45.8pt;height:13.1pt;z-index:-257575936;mso-position-horizontal-relative:page;mso-position-vertical-relative:page" filled="f" stroked="f">
          <v:textbox inset="0,0,0,0">
            <w:txbxContent>
              <w:p w14:paraId="29D4EC62" w14:textId="77777777" w:rsidR="008D1EB1" w:rsidRDefault="004C0D40">
                <w:pPr>
                  <w:spacing w:before="12"/>
                  <w:ind w:left="20"/>
                  <w:rPr>
                    <w:sz w:val="20"/>
                  </w:rPr>
                </w:pPr>
                <w:r>
                  <w:rPr>
                    <w:sz w:val="20"/>
                  </w:rPr>
                  <w:t>April 2004</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410F" w14:textId="77777777" w:rsidR="008D1EB1" w:rsidRDefault="00630C44">
    <w:pPr>
      <w:pStyle w:val="BodyText"/>
      <w:spacing w:line="14" w:lineRule="auto"/>
      <w:rPr>
        <w:sz w:val="20"/>
      </w:rPr>
    </w:pPr>
    <w:r>
      <w:pict w14:anchorId="4E717120">
        <v:shapetype id="_x0000_t202" coordsize="21600,21600" o:spt="202" path="m,l,21600r21600,l21600,xe">
          <v:stroke joinstyle="miter"/>
          <v:path gradientshapeok="t" o:connecttype="rect"/>
        </v:shapetype>
        <v:shape id="_x0000_s2194" type="#_x0000_t202" style="position:absolute;margin-left:71pt;margin-top:732.1pt;width:45.8pt;height:13.1pt;z-index:-257574912;mso-position-horizontal-relative:page;mso-position-vertical-relative:page" filled="f" stroked="f">
          <v:textbox inset="0,0,0,0">
            <w:txbxContent>
              <w:p w14:paraId="24C780CD" w14:textId="77777777" w:rsidR="008D1EB1" w:rsidRDefault="004C0D40">
                <w:pPr>
                  <w:spacing w:before="12"/>
                  <w:ind w:left="20"/>
                  <w:rPr>
                    <w:sz w:val="20"/>
                  </w:rPr>
                </w:pPr>
                <w:r>
                  <w:rPr>
                    <w:sz w:val="20"/>
                  </w:rPr>
                  <w:t>April 2004</w:t>
                </w:r>
              </w:p>
            </w:txbxContent>
          </v:textbox>
          <w10:wrap anchorx="page" anchory="page"/>
        </v:shape>
      </w:pict>
    </w:r>
    <w:r>
      <w:pict w14:anchorId="710DB32A">
        <v:shape id="_x0000_s2193" type="#_x0000_t202" style="position:absolute;margin-left:251.85pt;margin-top:732.1pt;width:108.3pt;height:24.8pt;z-index:-257573888;mso-position-horizontal-relative:page;mso-position-vertical-relative:page" filled="f" stroked="f">
          <v:textbox inset="0,0,0,0">
            <w:txbxContent>
              <w:p w14:paraId="1680D501"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59F43B3">
        <v:shape id="_x0000_s2192" type="#_x0000_t202" style="position:absolute;margin-left:520.6pt;margin-top:732.1pt;width:22.45pt;height:13.1pt;z-index:-257572864;mso-position-horizontal-relative:page;mso-position-vertical-relative:page" filled="f" stroked="f">
          <v:textbox inset="0,0,0,0">
            <w:txbxContent>
              <w:p w14:paraId="0ABB18AD" w14:textId="77777777" w:rsidR="008D1EB1" w:rsidRDefault="004C0D40">
                <w:pPr>
                  <w:spacing w:before="12"/>
                  <w:ind w:left="20"/>
                  <w:rPr>
                    <w:sz w:val="20"/>
                  </w:rPr>
                </w:pPr>
                <w:r>
                  <w:rPr>
                    <w:sz w:val="20"/>
                  </w:rPr>
                  <w:t>6-</w:t>
                </w: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E76B3" w14:textId="77777777" w:rsidR="008D1EB1" w:rsidRDefault="00630C44">
    <w:pPr>
      <w:pStyle w:val="BodyText"/>
      <w:spacing w:line="14" w:lineRule="auto"/>
      <w:rPr>
        <w:sz w:val="20"/>
      </w:rPr>
    </w:pPr>
    <w:r>
      <w:pict w14:anchorId="5DE51BE1">
        <v:shapetype id="_x0000_t202" coordsize="21600,21600" o:spt="202" path="m,l,21600r21600,l21600,xe">
          <v:stroke joinstyle="miter"/>
          <v:path gradientshapeok="t" o:connecttype="rect"/>
        </v:shapetype>
        <v:shape id="_x0000_s2260" type="#_x0000_t202" style="position:absolute;margin-left:71pt;margin-top:732.1pt;width:45.8pt;height:13.1pt;z-index:-257645568;mso-position-horizontal-relative:page;mso-position-vertical-relative:page" filled="f" stroked="f">
          <v:textbox inset="0,0,0,0">
            <w:txbxContent>
              <w:p w14:paraId="732BDDB5" w14:textId="77777777" w:rsidR="008D1EB1" w:rsidRDefault="004C0D40">
                <w:pPr>
                  <w:spacing w:before="12"/>
                  <w:ind w:left="20"/>
                  <w:rPr>
                    <w:sz w:val="20"/>
                  </w:rPr>
                </w:pPr>
                <w:r>
                  <w:rPr>
                    <w:sz w:val="20"/>
                  </w:rPr>
                  <w:t>April 2004</w:t>
                </w:r>
              </w:p>
            </w:txbxContent>
          </v:textbox>
          <w10:wrap anchorx="page" anchory="page"/>
        </v:shape>
      </w:pict>
    </w:r>
    <w:r>
      <w:pict w14:anchorId="396B5DF5">
        <v:shape id="_x0000_s2259" type="#_x0000_t202" style="position:absolute;margin-left:251.8pt;margin-top:732.1pt;width:108.25pt;height:24.8pt;z-index:-257644544;mso-position-horizontal-relative:page;mso-position-vertical-relative:page" filled="f" stroked="f">
          <v:textbox inset="0,0,0,0">
            <w:txbxContent>
              <w:p w14:paraId="1CAB36C6" w14:textId="77777777" w:rsidR="008D1EB1" w:rsidRDefault="004C0D40">
                <w:pPr>
                  <w:spacing w:before="12" w:line="244" w:lineRule="auto"/>
                  <w:ind w:left="181" w:right="9" w:hanging="162"/>
                  <w:rPr>
                    <w:sz w:val="20"/>
                  </w:rPr>
                </w:pPr>
                <w:r>
                  <w:rPr>
                    <w:sz w:val="20"/>
                  </w:rPr>
                  <w:t>Clinical Procedures V. 1.0 Implementation Guide</w:t>
                </w:r>
              </w:p>
            </w:txbxContent>
          </v:textbox>
          <w10:wrap anchorx="page" anchory="page"/>
        </v:shape>
      </w:pict>
    </w:r>
    <w:r>
      <w:pict w14:anchorId="670043F6">
        <v:shape id="_x0000_s2258" type="#_x0000_t202" style="position:absolute;margin-left:534.25pt;margin-top:732.1pt;width:8.8pt;height:13.1pt;z-index:-257643520;mso-position-horizontal-relative:page;mso-position-vertical-relative:page" filled="f" stroked="f">
          <v:textbox inset="0,0,0,0">
            <w:txbxContent>
              <w:p w14:paraId="7B3BDE88" w14:textId="77777777" w:rsidR="008D1EB1" w:rsidRDefault="004C0D40">
                <w:pPr>
                  <w:spacing w:before="12"/>
                  <w:jc w:val="center"/>
                  <w:rPr>
                    <w:sz w:val="20"/>
                  </w:rPr>
                </w:pPr>
                <w:r>
                  <w:fldChar w:fldCharType="begin"/>
                </w:r>
                <w:r>
                  <w:rPr>
                    <w:sz w:val="20"/>
                  </w:rPr>
                  <w:instrText xml:space="preserve"> PAGE  \* roman </w:instrText>
                </w:r>
                <w:r>
                  <w:fldChar w:fldCharType="separate"/>
                </w:r>
                <w:r>
                  <w:t>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23267" w14:textId="77777777" w:rsidR="008D1EB1" w:rsidRDefault="00630C44">
    <w:pPr>
      <w:pStyle w:val="BodyText"/>
      <w:spacing w:line="14" w:lineRule="auto"/>
      <w:rPr>
        <w:sz w:val="20"/>
      </w:rPr>
    </w:pPr>
    <w:r>
      <w:pict w14:anchorId="39F5042B">
        <v:shapetype id="_x0000_t202" coordsize="21600,21600" o:spt="202" path="m,l,21600r21600,l21600,xe">
          <v:stroke joinstyle="miter"/>
          <v:path gradientshapeok="t" o:connecttype="rect"/>
        </v:shapetype>
        <v:shape id="_x0000_s2188" type="#_x0000_t202" style="position:absolute;margin-left:71pt;margin-top:732.1pt;width:15.45pt;height:13.1pt;z-index:-257568768;mso-position-horizontal-relative:page;mso-position-vertical-relative:page" filled="f" stroked="f">
          <v:textbox inset="0,0,0,0">
            <w:txbxContent>
              <w:p w14:paraId="2BDADEAB" w14:textId="77777777" w:rsidR="008D1EB1" w:rsidRDefault="004C0D40">
                <w:pPr>
                  <w:spacing w:before="12"/>
                  <w:ind w:left="20"/>
                  <w:rPr>
                    <w:sz w:val="20"/>
                  </w:rPr>
                </w:pPr>
                <w:r>
                  <w:rPr>
                    <w:sz w:val="20"/>
                  </w:rPr>
                  <w:t>7-2</w:t>
                </w:r>
              </w:p>
            </w:txbxContent>
          </v:textbox>
          <w10:wrap anchorx="page" anchory="page"/>
        </v:shape>
      </w:pict>
    </w:r>
    <w:r>
      <w:pict w14:anchorId="07ADACCF">
        <v:shape id="_x0000_s2187" type="#_x0000_t202" style="position:absolute;margin-left:251.85pt;margin-top:732.1pt;width:108.3pt;height:24.8pt;z-index:-257567744;mso-position-horizontal-relative:page;mso-position-vertical-relative:page" filled="f" stroked="f">
          <v:textbox inset="0,0,0,0">
            <w:txbxContent>
              <w:p w14:paraId="519897CD"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CCB23BE">
        <v:shape id="_x0000_s2186" type="#_x0000_t202" style="position:absolute;margin-left:495.25pt;margin-top:732.1pt;width:45.8pt;height:13.1pt;z-index:-257566720;mso-position-horizontal-relative:page;mso-position-vertical-relative:page" filled="f" stroked="f">
          <v:textbox inset="0,0,0,0">
            <w:txbxContent>
              <w:p w14:paraId="54ED9032" w14:textId="77777777" w:rsidR="008D1EB1" w:rsidRDefault="004C0D40">
                <w:pPr>
                  <w:spacing w:before="12"/>
                  <w:ind w:left="20"/>
                  <w:rPr>
                    <w:sz w:val="20"/>
                  </w:rPr>
                </w:pPr>
                <w:r>
                  <w:rPr>
                    <w:sz w:val="20"/>
                  </w:rPr>
                  <w:t>April 2004</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98E2E" w14:textId="77777777" w:rsidR="008D1EB1" w:rsidRDefault="00630C44">
    <w:pPr>
      <w:pStyle w:val="BodyText"/>
      <w:spacing w:line="14" w:lineRule="auto"/>
      <w:rPr>
        <w:sz w:val="20"/>
      </w:rPr>
    </w:pPr>
    <w:r>
      <w:pict w14:anchorId="0826FFC0">
        <v:shapetype id="_x0000_t202" coordsize="21600,21600" o:spt="202" path="m,l,21600r21600,l21600,xe">
          <v:stroke joinstyle="miter"/>
          <v:path gradientshapeok="t" o:connecttype="rect"/>
        </v:shapetype>
        <v:shape id="_x0000_s2191" type="#_x0000_t202" style="position:absolute;margin-left:71pt;margin-top:732.1pt;width:45.8pt;height:13.1pt;z-index:-257571840;mso-position-horizontal-relative:page;mso-position-vertical-relative:page" filled="f" stroked="f">
          <v:textbox inset="0,0,0,0">
            <w:txbxContent>
              <w:p w14:paraId="7ADAE310" w14:textId="77777777" w:rsidR="008D1EB1" w:rsidRDefault="004C0D40">
                <w:pPr>
                  <w:spacing w:before="12"/>
                  <w:ind w:left="20"/>
                  <w:rPr>
                    <w:sz w:val="20"/>
                  </w:rPr>
                </w:pPr>
                <w:r>
                  <w:rPr>
                    <w:sz w:val="20"/>
                  </w:rPr>
                  <w:t>April 2004</w:t>
                </w:r>
              </w:p>
            </w:txbxContent>
          </v:textbox>
          <w10:wrap anchorx="page" anchory="page"/>
        </v:shape>
      </w:pict>
    </w:r>
    <w:r>
      <w:pict w14:anchorId="5B2E266A">
        <v:shape id="_x0000_s2190" type="#_x0000_t202" style="position:absolute;margin-left:251.85pt;margin-top:732.1pt;width:108.3pt;height:24.8pt;z-index:-257570816;mso-position-horizontal-relative:page;mso-position-vertical-relative:page" filled="f" stroked="f">
          <v:textbox inset="0,0,0,0">
            <w:txbxContent>
              <w:p w14:paraId="24CF791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4849D28">
        <v:shape id="_x0000_s2189" type="#_x0000_t202" style="position:absolute;margin-left:525.6pt;margin-top:732.1pt;width:15.45pt;height:13.1pt;z-index:-257569792;mso-position-horizontal-relative:page;mso-position-vertical-relative:page" filled="f" stroked="f">
          <v:textbox inset="0,0,0,0">
            <w:txbxContent>
              <w:p w14:paraId="59742EDD" w14:textId="77777777" w:rsidR="008D1EB1" w:rsidRDefault="004C0D40">
                <w:pPr>
                  <w:spacing w:before="12"/>
                  <w:ind w:left="20"/>
                  <w:rPr>
                    <w:sz w:val="20"/>
                  </w:rPr>
                </w:pPr>
                <w:r>
                  <w:rPr>
                    <w:sz w:val="20"/>
                  </w:rPr>
                  <w:t>7-1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B4A45" w14:textId="77777777" w:rsidR="008D1EB1" w:rsidRDefault="00630C44">
    <w:pPr>
      <w:pStyle w:val="BodyText"/>
      <w:spacing w:line="14" w:lineRule="auto"/>
      <w:rPr>
        <w:sz w:val="20"/>
      </w:rPr>
    </w:pPr>
    <w:r>
      <w:pict w14:anchorId="6079B44F">
        <v:shapetype id="_x0000_t202" coordsize="21600,21600" o:spt="202" path="m,l,21600r21600,l21600,xe">
          <v:stroke joinstyle="miter"/>
          <v:path gradientshapeok="t" o:connecttype="rect"/>
        </v:shapetype>
        <v:shape id="_x0000_s2181" type="#_x0000_t202" style="position:absolute;margin-left:71pt;margin-top:732.1pt;width:15.45pt;height:13.1pt;z-index:-257561600;mso-position-horizontal-relative:page;mso-position-vertical-relative:page" filled="f" stroked="f">
          <v:textbox inset="0,0,0,0">
            <w:txbxContent>
              <w:p w14:paraId="2DA09FD0" w14:textId="77777777" w:rsidR="008D1EB1" w:rsidRDefault="004C0D40">
                <w:pPr>
                  <w:spacing w:before="12"/>
                  <w:ind w:left="20"/>
                  <w:rPr>
                    <w:sz w:val="20"/>
                  </w:rPr>
                </w:pPr>
                <w:r>
                  <w:rPr>
                    <w:sz w:val="20"/>
                  </w:rPr>
                  <w:t>8-2</w:t>
                </w:r>
              </w:p>
            </w:txbxContent>
          </v:textbox>
          <w10:wrap anchorx="page" anchory="page"/>
        </v:shape>
      </w:pict>
    </w:r>
    <w:r>
      <w:pict w14:anchorId="38071A3C">
        <v:shape id="_x0000_s2180" type="#_x0000_t202" style="position:absolute;margin-left:251.85pt;margin-top:732.1pt;width:108.3pt;height:24.8pt;z-index:-257560576;mso-position-horizontal-relative:page;mso-position-vertical-relative:page" filled="f" stroked="f">
          <v:textbox inset="0,0,0,0">
            <w:txbxContent>
              <w:p w14:paraId="095E2B5D"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38639FB">
        <v:shape id="_x0000_s2179" type="#_x0000_t202" style="position:absolute;margin-left:495.25pt;margin-top:732.1pt;width:45.8pt;height:13.1pt;z-index:-257559552;mso-position-horizontal-relative:page;mso-position-vertical-relative:page" filled="f" stroked="f">
          <v:textbox inset="0,0,0,0">
            <w:txbxContent>
              <w:p w14:paraId="604297E1" w14:textId="77777777" w:rsidR="008D1EB1" w:rsidRDefault="004C0D40">
                <w:pPr>
                  <w:spacing w:before="12"/>
                  <w:ind w:left="20"/>
                  <w:rPr>
                    <w:sz w:val="20"/>
                  </w:rPr>
                </w:pPr>
                <w:r>
                  <w:rPr>
                    <w:sz w:val="20"/>
                  </w:rPr>
                  <w:t>April 2004</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8E1D2" w14:textId="77777777" w:rsidR="008D1EB1" w:rsidRDefault="00630C44">
    <w:pPr>
      <w:pStyle w:val="BodyText"/>
      <w:spacing w:line="14" w:lineRule="auto"/>
      <w:rPr>
        <w:sz w:val="20"/>
      </w:rPr>
    </w:pPr>
    <w:r>
      <w:pict w14:anchorId="4F6AFEEA">
        <v:shapetype id="_x0000_t202" coordsize="21600,21600" o:spt="202" path="m,l,21600r21600,l21600,xe">
          <v:stroke joinstyle="miter"/>
          <v:path gradientshapeok="t" o:connecttype="rect"/>
        </v:shapetype>
        <v:shape id="_x0000_s2184" type="#_x0000_t202" style="position:absolute;margin-left:71pt;margin-top:732.1pt;width:45.8pt;height:13.1pt;z-index:-257564672;mso-position-horizontal-relative:page;mso-position-vertical-relative:page" filled="f" stroked="f">
          <v:textbox inset="0,0,0,0">
            <w:txbxContent>
              <w:p w14:paraId="4B1DBE06" w14:textId="77777777" w:rsidR="008D1EB1" w:rsidRDefault="004C0D40">
                <w:pPr>
                  <w:spacing w:before="12"/>
                  <w:ind w:left="20"/>
                  <w:rPr>
                    <w:sz w:val="20"/>
                  </w:rPr>
                </w:pPr>
                <w:r>
                  <w:rPr>
                    <w:sz w:val="20"/>
                  </w:rPr>
                  <w:t>April 2004</w:t>
                </w:r>
              </w:p>
            </w:txbxContent>
          </v:textbox>
          <w10:wrap anchorx="page" anchory="page"/>
        </v:shape>
      </w:pict>
    </w:r>
    <w:r>
      <w:pict w14:anchorId="56C241B4">
        <v:shape id="_x0000_s2183" type="#_x0000_t202" style="position:absolute;margin-left:251.85pt;margin-top:732.1pt;width:108.3pt;height:24.8pt;z-index:-257563648;mso-position-horizontal-relative:page;mso-position-vertical-relative:page" filled="f" stroked="f">
          <v:textbox inset="0,0,0,0">
            <w:txbxContent>
              <w:p w14:paraId="2BFB762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55F8967">
        <v:shape id="_x0000_s2182" type="#_x0000_t202" style="position:absolute;margin-left:525.6pt;margin-top:732.1pt;width:15.45pt;height:13.1pt;z-index:-257562624;mso-position-horizontal-relative:page;mso-position-vertical-relative:page" filled="f" stroked="f">
          <v:textbox inset="0,0,0,0">
            <w:txbxContent>
              <w:p w14:paraId="13C5904D" w14:textId="77777777" w:rsidR="008D1EB1" w:rsidRDefault="004C0D40">
                <w:pPr>
                  <w:spacing w:before="12"/>
                  <w:ind w:left="20"/>
                  <w:rPr>
                    <w:sz w:val="20"/>
                  </w:rPr>
                </w:pPr>
                <w:r>
                  <w:rPr>
                    <w:sz w:val="20"/>
                  </w:rPr>
                  <w:t>8-1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CB586" w14:textId="77777777" w:rsidR="008D1EB1" w:rsidRDefault="00630C44">
    <w:pPr>
      <w:pStyle w:val="BodyText"/>
      <w:spacing w:line="14" w:lineRule="auto"/>
      <w:rPr>
        <w:sz w:val="20"/>
      </w:rPr>
    </w:pPr>
    <w:r>
      <w:pict w14:anchorId="498888B3">
        <v:shapetype id="_x0000_t202" coordsize="21600,21600" o:spt="202" path="m,l,21600r21600,l21600,xe">
          <v:stroke joinstyle="miter"/>
          <v:path gradientshapeok="t" o:connecttype="rect"/>
        </v:shapetype>
        <v:shape id="_x0000_s2173" type="#_x0000_t202" style="position:absolute;margin-left:71pt;margin-top:732.1pt;width:17.45pt;height:13.1pt;z-index:-257553408;mso-position-horizontal-relative:page;mso-position-vertical-relative:page" filled="f" stroked="f">
          <v:textbox inset="0,0,0,0">
            <w:txbxContent>
              <w:p w14:paraId="5F2D7F58" w14:textId="77777777" w:rsidR="008D1EB1" w:rsidRDefault="004C0D40">
                <w:pPr>
                  <w:spacing w:before="12"/>
                  <w:ind w:left="20"/>
                  <w:rPr>
                    <w:sz w:val="20"/>
                  </w:rPr>
                </w:pPr>
                <w:r>
                  <w:rPr>
                    <w:sz w:val="20"/>
                  </w:rPr>
                  <w:t>8-</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15F10B81">
        <v:shape id="_x0000_s2172" type="#_x0000_t202" style="position:absolute;margin-left:251.85pt;margin-top:732.1pt;width:108.3pt;height:24.8pt;z-index:-257552384;mso-position-horizontal-relative:page;mso-position-vertical-relative:page" filled="f" stroked="f">
          <v:textbox inset="0,0,0,0">
            <w:txbxContent>
              <w:p w14:paraId="67DF5FEA"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5B530A7C">
        <v:shape id="_x0000_s2171" type="#_x0000_t202" style="position:absolute;margin-left:495.25pt;margin-top:732.1pt;width:45.8pt;height:13.1pt;z-index:-257551360;mso-position-horizontal-relative:page;mso-position-vertical-relative:page" filled="f" stroked="f">
          <v:textbox inset="0,0,0,0">
            <w:txbxContent>
              <w:p w14:paraId="74A74388" w14:textId="77777777" w:rsidR="008D1EB1" w:rsidRDefault="004C0D40">
                <w:pPr>
                  <w:spacing w:before="12"/>
                  <w:ind w:left="20"/>
                  <w:rPr>
                    <w:sz w:val="20"/>
                  </w:rPr>
                </w:pPr>
                <w:r>
                  <w:rPr>
                    <w:sz w:val="20"/>
                  </w:rPr>
                  <w:t>April 2004</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F6ABA" w14:textId="77777777" w:rsidR="008D1EB1" w:rsidRDefault="00630C44">
    <w:pPr>
      <w:pStyle w:val="BodyText"/>
      <w:spacing w:line="14" w:lineRule="auto"/>
      <w:rPr>
        <w:sz w:val="20"/>
      </w:rPr>
    </w:pPr>
    <w:r>
      <w:pict w14:anchorId="1BC620D9">
        <v:shapetype id="_x0000_t202" coordsize="21600,21600" o:spt="202" path="m,l,21600r21600,l21600,xe">
          <v:stroke joinstyle="miter"/>
          <v:path gradientshapeok="t" o:connecttype="rect"/>
        </v:shapetype>
        <v:shape id="_x0000_s2176" type="#_x0000_t202" style="position:absolute;margin-left:71pt;margin-top:732.1pt;width:45.8pt;height:13.1pt;z-index:-257556480;mso-position-horizontal-relative:page;mso-position-vertical-relative:page" filled="f" stroked="f">
          <v:textbox inset="0,0,0,0">
            <w:txbxContent>
              <w:p w14:paraId="78672D98" w14:textId="77777777" w:rsidR="008D1EB1" w:rsidRDefault="004C0D40">
                <w:pPr>
                  <w:spacing w:before="12"/>
                  <w:ind w:left="20"/>
                  <w:rPr>
                    <w:sz w:val="20"/>
                  </w:rPr>
                </w:pPr>
                <w:r>
                  <w:rPr>
                    <w:sz w:val="20"/>
                  </w:rPr>
                  <w:t>April 2004</w:t>
                </w:r>
              </w:p>
            </w:txbxContent>
          </v:textbox>
          <w10:wrap anchorx="page" anchory="page"/>
        </v:shape>
      </w:pict>
    </w:r>
    <w:r>
      <w:pict w14:anchorId="1AE6EA98">
        <v:shape id="_x0000_s2175" type="#_x0000_t202" style="position:absolute;margin-left:251.85pt;margin-top:732.1pt;width:108.3pt;height:24.8pt;z-index:-257555456;mso-position-horizontal-relative:page;mso-position-vertical-relative:page" filled="f" stroked="f">
          <v:textbox inset="0,0,0,0">
            <w:txbxContent>
              <w:p w14:paraId="0B5DE98A"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7C280D1">
        <v:shape id="_x0000_s2174" type="#_x0000_t202" style="position:absolute;margin-left:525.6pt;margin-top:732.1pt;width:17.45pt;height:13.1pt;z-index:-257554432;mso-position-horizontal-relative:page;mso-position-vertical-relative:page" filled="f" stroked="f">
          <v:textbox inset="0,0,0,0">
            <w:txbxContent>
              <w:p w14:paraId="03460207" w14:textId="77777777" w:rsidR="008D1EB1" w:rsidRDefault="004C0D40">
                <w:pPr>
                  <w:spacing w:before="12"/>
                  <w:ind w:left="20"/>
                  <w:rPr>
                    <w:sz w:val="20"/>
                  </w:rPr>
                </w:pPr>
                <w:r>
                  <w:rPr>
                    <w:sz w:val="20"/>
                  </w:rPr>
                  <w:t>8-</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9B666" w14:textId="77777777" w:rsidR="008D1EB1" w:rsidRDefault="00630C44">
    <w:pPr>
      <w:pStyle w:val="BodyText"/>
      <w:spacing w:line="14" w:lineRule="auto"/>
      <w:rPr>
        <w:sz w:val="20"/>
      </w:rPr>
    </w:pPr>
    <w:r>
      <w:pict w14:anchorId="627FF63A">
        <v:shapetype id="_x0000_t202" coordsize="21600,21600" o:spt="202" path="m,l,21600r21600,l21600,xe">
          <v:stroke joinstyle="miter"/>
          <v:path gradientshapeok="t" o:connecttype="rect"/>
        </v:shapetype>
        <v:shape id="_x0000_s2165" type="#_x0000_t202" style="position:absolute;margin-left:71pt;margin-top:732.1pt;width:17.45pt;height:13.1pt;z-index:-257545216;mso-position-horizontal-relative:page;mso-position-vertical-relative:page" filled="f" stroked="f">
          <v:textbox inset="0,0,0,0">
            <w:txbxContent>
              <w:p w14:paraId="332C4274" w14:textId="77777777" w:rsidR="008D1EB1" w:rsidRDefault="004C0D40">
                <w:pPr>
                  <w:spacing w:before="12"/>
                  <w:ind w:left="20"/>
                  <w:rPr>
                    <w:sz w:val="20"/>
                  </w:rPr>
                </w:pPr>
                <w:r>
                  <w:rPr>
                    <w:sz w:val="20"/>
                  </w:rPr>
                  <w:t>9-</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6215FF50">
        <v:shape id="_x0000_s2164" type="#_x0000_t202" style="position:absolute;margin-left:251.85pt;margin-top:732.1pt;width:108.3pt;height:24.8pt;z-index:-257544192;mso-position-horizontal-relative:page;mso-position-vertical-relative:page" filled="f" stroked="f">
          <v:textbox inset="0,0,0,0">
            <w:txbxContent>
              <w:p w14:paraId="083C08F3"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0F07DA7">
        <v:shape id="_x0000_s2163" type="#_x0000_t202" style="position:absolute;margin-left:495.25pt;margin-top:732.1pt;width:45.8pt;height:13.1pt;z-index:-257543168;mso-position-horizontal-relative:page;mso-position-vertical-relative:page" filled="f" stroked="f">
          <v:textbox inset="0,0,0,0">
            <w:txbxContent>
              <w:p w14:paraId="065C9A2B" w14:textId="77777777" w:rsidR="008D1EB1" w:rsidRDefault="004C0D40">
                <w:pPr>
                  <w:spacing w:before="12"/>
                  <w:ind w:left="20"/>
                  <w:rPr>
                    <w:sz w:val="20"/>
                  </w:rPr>
                </w:pPr>
                <w:r>
                  <w:rPr>
                    <w:sz w:val="20"/>
                  </w:rPr>
                  <w:t>April 2004</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A0CE1" w14:textId="77777777" w:rsidR="008D1EB1" w:rsidRDefault="00630C44">
    <w:pPr>
      <w:pStyle w:val="BodyText"/>
      <w:spacing w:line="14" w:lineRule="auto"/>
      <w:rPr>
        <w:sz w:val="20"/>
      </w:rPr>
    </w:pPr>
    <w:r>
      <w:pict w14:anchorId="25111E20">
        <v:shapetype id="_x0000_t202" coordsize="21600,21600" o:spt="202" path="m,l,21600r21600,l21600,xe">
          <v:stroke joinstyle="miter"/>
          <v:path gradientshapeok="t" o:connecttype="rect"/>
        </v:shapetype>
        <v:shape id="_x0000_s2168" type="#_x0000_t202" style="position:absolute;margin-left:71pt;margin-top:732.1pt;width:45.8pt;height:13.1pt;z-index:-257548288;mso-position-horizontal-relative:page;mso-position-vertical-relative:page" filled="f" stroked="f">
          <v:textbox inset="0,0,0,0">
            <w:txbxContent>
              <w:p w14:paraId="0D73A586" w14:textId="77777777" w:rsidR="008D1EB1" w:rsidRDefault="004C0D40">
                <w:pPr>
                  <w:spacing w:before="12"/>
                  <w:ind w:left="20"/>
                  <w:rPr>
                    <w:sz w:val="20"/>
                  </w:rPr>
                </w:pPr>
                <w:r>
                  <w:rPr>
                    <w:sz w:val="20"/>
                  </w:rPr>
                  <w:t>April 2004</w:t>
                </w:r>
              </w:p>
            </w:txbxContent>
          </v:textbox>
          <w10:wrap anchorx="page" anchory="page"/>
        </v:shape>
      </w:pict>
    </w:r>
    <w:r>
      <w:pict w14:anchorId="1CBD7CC8">
        <v:shape id="_x0000_s2167" type="#_x0000_t202" style="position:absolute;margin-left:251.85pt;margin-top:732.1pt;width:108.3pt;height:24.8pt;z-index:-257547264;mso-position-horizontal-relative:page;mso-position-vertical-relative:page" filled="f" stroked="f">
          <v:textbox inset="0,0,0,0">
            <w:txbxContent>
              <w:p w14:paraId="5FBA9018"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C68CAC1">
        <v:shape id="_x0000_s2166" type="#_x0000_t202" style="position:absolute;margin-left:525.6pt;margin-top:732.1pt;width:17.45pt;height:13.1pt;z-index:-257546240;mso-position-horizontal-relative:page;mso-position-vertical-relative:page" filled="f" stroked="f">
          <v:textbox inset="0,0,0,0">
            <w:txbxContent>
              <w:p w14:paraId="383B796E" w14:textId="77777777" w:rsidR="008D1EB1" w:rsidRDefault="004C0D40">
                <w:pPr>
                  <w:spacing w:before="12"/>
                  <w:ind w:left="20"/>
                  <w:rPr>
                    <w:sz w:val="20"/>
                  </w:rPr>
                </w:pPr>
                <w:r>
                  <w:rPr>
                    <w:sz w:val="20"/>
                  </w:rPr>
                  <w:t>9-</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80032" w14:textId="77777777" w:rsidR="008D1EB1" w:rsidRDefault="00630C44">
    <w:pPr>
      <w:pStyle w:val="BodyText"/>
      <w:spacing w:line="14" w:lineRule="auto"/>
      <w:rPr>
        <w:sz w:val="20"/>
      </w:rPr>
    </w:pPr>
    <w:r>
      <w:pict w14:anchorId="53AD3E9D">
        <v:shapetype id="_x0000_t202" coordsize="21600,21600" o:spt="202" path="m,l,21600r21600,l21600,xe">
          <v:stroke joinstyle="miter"/>
          <v:path gradientshapeok="t" o:connecttype="rect"/>
        </v:shapetype>
        <v:shape id="_x0000_s2157" type="#_x0000_t202" style="position:absolute;margin-left:71pt;margin-top:732.1pt;width:17.45pt;height:13.1pt;z-index:-257537024;mso-position-horizontal-relative:page;mso-position-vertical-relative:page" filled="f" stroked="f">
          <v:textbox inset="0,0,0,0">
            <w:txbxContent>
              <w:p w14:paraId="4BB1EA23" w14:textId="77777777" w:rsidR="008D1EB1" w:rsidRDefault="004C0D40">
                <w:pPr>
                  <w:spacing w:before="12"/>
                  <w:ind w:left="20"/>
                  <w:rPr>
                    <w:sz w:val="20"/>
                  </w:rPr>
                </w:pPr>
                <w:r>
                  <w:rPr>
                    <w:sz w:val="20"/>
                  </w:rPr>
                  <w:t>9-</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3847EFB7">
        <v:shape id="_x0000_s2156" type="#_x0000_t202" style="position:absolute;margin-left:251.85pt;margin-top:732.1pt;width:108.3pt;height:24.8pt;z-index:-257536000;mso-position-horizontal-relative:page;mso-position-vertical-relative:page" filled="f" stroked="f">
          <v:textbox inset="0,0,0,0">
            <w:txbxContent>
              <w:p w14:paraId="007AD6F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AC421C9">
        <v:shape id="_x0000_s2155" type="#_x0000_t202" style="position:absolute;margin-left:495.25pt;margin-top:732.1pt;width:45.8pt;height:13.1pt;z-index:-257534976;mso-position-horizontal-relative:page;mso-position-vertical-relative:page" filled="f" stroked="f">
          <v:textbox inset="0,0,0,0">
            <w:txbxContent>
              <w:p w14:paraId="0CF3E036" w14:textId="77777777" w:rsidR="008D1EB1" w:rsidRDefault="004C0D40">
                <w:pPr>
                  <w:spacing w:before="12"/>
                  <w:ind w:left="20"/>
                  <w:rPr>
                    <w:sz w:val="20"/>
                  </w:rPr>
                </w:pPr>
                <w:r>
                  <w:rPr>
                    <w:sz w:val="20"/>
                  </w:rPr>
                  <w:t>April 2004</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70F13" w14:textId="77777777" w:rsidR="008D1EB1" w:rsidRDefault="00630C44">
    <w:pPr>
      <w:pStyle w:val="BodyText"/>
      <w:spacing w:line="14" w:lineRule="auto"/>
      <w:rPr>
        <w:sz w:val="20"/>
      </w:rPr>
    </w:pPr>
    <w:r>
      <w:pict w14:anchorId="115101DA">
        <v:shapetype id="_x0000_t202" coordsize="21600,21600" o:spt="202" path="m,l,21600r21600,l21600,xe">
          <v:stroke joinstyle="miter"/>
          <v:path gradientshapeok="t" o:connecttype="rect"/>
        </v:shapetype>
        <v:shape id="_x0000_s2160" type="#_x0000_t202" style="position:absolute;margin-left:71pt;margin-top:732.1pt;width:45.8pt;height:13.1pt;z-index:-257540096;mso-position-horizontal-relative:page;mso-position-vertical-relative:page" filled="f" stroked="f">
          <v:textbox inset="0,0,0,0">
            <w:txbxContent>
              <w:p w14:paraId="6298E8F0" w14:textId="77777777" w:rsidR="008D1EB1" w:rsidRDefault="004C0D40">
                <w:pPr>
                  <w:spacing w:before="12"/>
                  <w:ind w:left="20"/>
                  <w:rPr>
                    <w:sz w:val="20"/>
                  </w:rPr>
                </w:pPr>
                <w:r>
                  <w:rPr>
                    <w:sz w:val="20"/>
                  </w:rPr>
                  <w:t>April 2004</w:t>
                </w:r>
              </w:p>
            </w:txbxContent>
          </v:textbox>
          <w10:wrap anchorx="page" anchory="page"/>
        </v:shape>
      </w:pict>
    </w:r>
    <w:r>
      <w:pict w14:anchorId="6BC0B5E6">
        <v:shape id="_x0000_s2159" type="#_x0000_t202" style="position:absolute;margin-left:251.85pt;margin-top:732.1pt;width:108.3pt;height:24.8pt;z-index:-257539072;mso-position-horizontal-relative:page;mso-position-vertical-relative:page" filled="f" stroked="f">
          <v:textbox inset="0,0,0,0">
            <w:txbxContent>
              <w:p w14:paraId="20E309BC"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5B0F311D">
        <v:shape id="_x0000_s2158" type="#_x0000_t202" style="position:absolute;margin-left:525.6pt;margin-top:732.1pt;width:17.45pt;height:13.1pt;z-index:-257538048;mso-position-horizontal-relative:page;mso-position-vertical-relative:page" filled="f" stroked="f">
          <v:textbox inset="0,0,0,0">
            <w:txbxContent>
              <w:p w14:paraId="353D60FA" w14:textId="77777777" w:rsidR="008D1EB1" w:rsidRDefault="004C0D40">
                <w:pPr>
                  <w:spacing w:before="12"/>
                  <w:ind w:left="20"/>
                  <w:rPr>
                    <w:sz w:val="20"/>
                  </w:rPr>
                </w:pPr>
                <w:r>
                  <w:rPr>
                    <w:sz w:val="20"/>
                  </w:rPr>
                  <w:t>9-</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AAAE6" w14:textId="77777777" w:rsidR="008D1EB1" w:rsidRDefault="008D1EB1">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7063" w14:textId="77777777" w:rsidR="008D1EB1" w:rsidRDefault="00630C44">
    <w:pPr>
      <w:pStyle w:val="BodyText"/>
      <w:spacing w:line="14" w:lineRule="auto"/>
      <w:rPr>
        <w:sz w:val="20"/>
      </w:rPr>
    </w:pPr>
    <w:r>
      <w:pict w14:anchorId="70DC0969">
        <v:shapetype id="_x0000_t202" coordsize="21600,21600" o:spt="202" path="m,l,21600r21600,l21600,xe">
          <v:stroke joinstyle="miter"/>
          <v:path gradientshapeok="t" o:connecttype="rect"/>
        </v:shapetype>
        <v:shape id="_x0000_s2151" type="#_x0000_t202" style="position:absolute;margin-left:71pt;margin-top:732.8pt;width:22.45pt;height:13.1pt;z-index:-257530880;mso-position-horizontal-relative:page;mso-position-vertical-relative:page" filled="f" stroked="f">
          <v:textbox inset="0,0,0,0">
            <w:txbxContent>
              <w:p w14:paraId="2F0D6FB5" w14:textId="77777777" w:rsidR="008D1EB1" w:rsidRDefault="004C0D40">
                <w:pPr>
                  <w:spacing w:before="12"/>
                  <w:ind w:left="20"/>
                  <w:rPr>
                    <w:sz w:val="20"/>
                  </w:rPr>
                </w:pPr>
                <w:r>
                  <w:rPr>
                    <w:sz w:val="20"/>
                  </w:rPr>
                  <w:t>10-</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44620638">
        <v:shape id="_x0000_s2150" type="#_x0000_t202" style="position:absolute;margin-left:251.85pt;margin-top:732.8pt;width:108.3pt;height:24.8pt;z-index:-257529856;mso-position-horizontal-relative:page;mso-position-vertical-relative:page" filled="f" stroked="f">
          <v:textbox inset="0,0,0,0">
            <w:txbxContent>
              <w:p w14:paraId="15CAAD22"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F955C98">
        <v:shape id="_x0000_s2149" type="#_x0000_t202" style="position:absolute;margin-left:495.2pt;margin-top:732.8pt;width:45.8pt;height:13.1pt;z-index:-257528832;mso-position-horizontal-relative:page;mso-position-vertical-relative:page" filled="f" stroked="f">
          <v:textbox inset="0,0,0,0">
            <w:txbxContent>
              <w:p w14:paraId="68BF46BC" w14:textId="77777777" w:rsidR="008D1EB1" w:rsidRDefault="004C0D40">
                <w:pPr>
                  <w:spacing w:before="12"/>
                  <w:ind w:left="20"/>
                  <w:rPr>
                    <w:sz w:val="20"/>
                  </w:rPr>
                </w:pPr>
                <w:r>
                  <w:rPr>
                    <w:sz w:val="20"/>
                  </w:rPr>
                  <w:t>April 2004</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996F1" w14:textId="77777777" w:rsidR="008D1EB1" w:rsidRDefault="00630C44">
    <w:pPr>
      <w:pStyle w:val="BodyText"/>
      <w:spacing w:line="14" w:lineRule="auto"/>
      <w:rPr>
        <w:sz w:val="20"/>
      </w:rPr>
    </w:pPr>
    <w:r>
      <w:pict w14:anchorId="200E33A6">
        <v:shapetype id="_x0000_t202" coordsize="21600,21600" o:spt="202" path="m,l,21600r21600,l21600,xe">
          <v:stroke joinstyle="miter"/>
          <v:path gradientshapeok="t" o:connecttype="rect"/>
        </v:shapetype>
        <v:shape id="_x0000_s2154" type="#_x0000_t202" style="position:absolute;margin-left:71pt;margin-top:732.8pt;width:45.8pt;height:13.1pt;z-index:-257533952;mso-position-horizontal-relative:page;mso-position-vertical-relative:page" filled="f" stroked="f">
          <v:textbox inset="0,0,0,0">
            <w:txbxContent>
              <w:p w14:paraId="3F712C1C" w14:textId="77777777" w:rsidR="008D1EB1" w:rsidRDefault="004C0D40">
                <w:pPr>
                  <w:spacing w:before="12"/>
                  <w:ind w:left="20"/>
                  <w:rPr>
                    <w:sz w:val="20"/>
                  </w:rPr>
                </w:pPr>
                <w:r>
                  <w:rPr>
                    <w:sz w:val="20"/>
                  </w:rPr>
                  <w:t>April 2004</w:t>
                </w:r>
              </w:p>
            </w:txbxContent>
          </v:textbox>
          <w10:wrap anchorx="page" anchory="page"/>
        </v:shape>
      </w:pict>
    </w:r>
    <w:r>
      <w:pict w14:anchorId="5BE027AB">
        <v:shape id="_x0000_s2153" type="#_x0000_t202" style="position:absolute;margin-left:251.85pt;margin-top:732.8pt;width:108.3pt;height:24.8pt;z-index:-257532928;mso-position-horizontal-relative:page;mso-position-vertical-relative:page" filled="f" stroked="f">
          <v:textbox inset="0,0,0,0">
            <w:txbxContent>
              <w:p w14:paraId="2A04E543"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15EA616">
        <v:shape id="_x0000_s2152" type="#_x0000_t202" style="position:absolute;margin-left:520.6pt;margin-top:732.8pt;width:22.45pt;height:13.1pt;z-index:-257531904;mso-position-horizontal-relative:page;mso-position-vertical-relative:page" filled="f" stroked="f">
          <v:textbox inset="0,0,0,0">
            <w:txbxContent>
              <w:p w14:paraId="4CC0E76B" w14:textId="77777777" w:rsidR="008D1EB1" w:rsidRDefault="004C0D40">
                <w:pPr>
                  <w:spacing w:before="12"/>
                  <w:ind w:left="20"/>
                  <w:rPr>
                    <w:sz w:val="20"/>
                  </w:rPr>
                </w:pPr>
                <w:r>
                  <w:rPr>
                    <w:sz w:val="20"/>
                  </w:rPr>
                  <w:t>10-</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23D9C" w14:textId="77777777" w:rsidR="008D1EB1" w:rsidRDefault="00630C44">
    <w:pPr>
      <w:pStyle w:val="BodyText"/>
      <w:spacing w:line="14" w:lineRule="auto"/>
      <w:rPr>
        <w:sz w:val="20"/>
      </w:rPr>
    </w:pPr>
    <w:r>
      <w:pict w14:anchorId="3E215772">
        <v:shapetype id="_x0000_t202" coordsize="21600,21600" o:spt="202" path="m,l,21600r21600,l21600,xe">
          <v:stroke joinstyle="miter"/>
          <v:path gradientshapeok="t" o:connecttype="rect"/>
        </v:shapetype>
        <v:shape id="_x0000_s2143" type="#_x0000_t202" style="position:absolute;margin-left:71pt;margin-top:732.8pt;width:22.45pt;height:13.1pt;z-index:-257522688;mso-position-horizontal-relative:page;mso-position-vertical-relative:page" filled="f" stroked="f">
          <v:textbox inset="0,0,0,0">
            <w:txbxContent>
              <w:p w14:paraId="67EF59B7" w14:textId="77777777" w:rsidR="008D1EB1" w:rsidRDefault="004C0D40">
                <w:pPr>
                  <w:spacing w:before="12"/>
                  <w:ind w:left="20"/>
                  <w:rPr>
                    <w:sz w:val="20"/>
                  </w:rPr>
                </w:pPr>
                <w:r>
                  <w:rPr>
                    <w:sz w:val="20"/>
                  </w:rPr>
                  <w:t>10-</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20249412">
        <v:shape id="_x0000_s2142" type="#_x0000_t202" style="position:absolute;margin-left:251.85pt;margin-top:732.8pt;width:108.3pt;height:24.8pt;z-index:-257521664;mso-position-horizontal-relative:page;mso-position-vertical-relative:page" filled="f" stroked="f">
          <v:textbox inset="0,0,0,0">
            <w:txbxContent>
              <w:p w14:paraId="2CA0495B"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6514058">
        <v:shape id="_x0000_s2141" type="#_x0000_t202" style="position:absolute;margin-left:495.2pt;margin-top:732.8pt;width:45.8pt;height:13.1pt;z-index:-257520640;mso-position-horizontal-relative:page;mso-position-vertical-relative:page" filled="f" stroked="f">
          <v:textbox inset="0,0,0,0">
            <w:txbxContent>
              <w:p w14:paraId="3603881C" w14:textId="77777777" w:rsidR="008D1EB1" w:rsidRDefault="004C0D40">
                <w:pPr>
                  <w:spacing w:before="12"/>
                  <w:ind w:left="20"/>
                  <w:rPr>
                    <w:sz w:val="20"/>
                  </w:rPr>
                </w:pPr>
                <w:r>
                  <w:rPr>
                    <w:sz w:val="20"/>
                  </w:rPr>
                  <w:t>April 2004</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EA26F" w14:textId="77777777" w:rsidR="008D1EB1" w:rsidRDefault="00630C44">
    <w:pPr>
      <w:pStyle w:val="BodyText"/>
      <w:spacing w:line="14" w:lineRule="auto"/>
      <w:rPr>
        <w:sz w:val="20"/>
      </w:rPr>
    </w:pPr>
    <w:r>
      <w:pict w14:anchorId="661E4695">
        <v:shapetype id="_x0000_t202" coordsize="21600,21600" o:spt="202" path="m,l,21600r21600,l21600,xe">
          <v:stroke joinstyle="miter"/>
          <v:path gradientshapeok="t" o:connecttype="rect"/>
        </v:shapetype>
        <v:shape id="_x0000_s2146" type="#_x0000_t202" style="position:absolute;margin-left:71pt;margin-top:732.8pt;width:45.8pt;height:13.1pt;z-index:-257525760;mso-position-horizontal-relative:page;mso-position-vertical-relative:page" filled="f" stroked="f">
          <v:textbox inset="0,0,0,0">
            <w:txbxContent>
              <w:p w14:paraId="74F7DFF7" w14:textId="77777777" w:rsidR="008D1EB1" w:rsidRDefault="004C0D40">
                <w:pPr>
                  <w:spacing w:before="12"/>
                  <w:ind w:left="20"/>
                  <w:rPr>
                    <w:sz w:val="20"/>
                  </w:rPr>
                </w:pPr>
                <w:r>
                  <w:rPr>
                    <w:sz w:val="20"/>
                  </w:rPr>
                  <w:t>April 2004</w:t>
                </w:r>
              </w:p>
            </w:txbxContent>
          </v:textbox>
          <w10:wrap anchorx="page" anchory="page"/>
        </v:shape>
      </w:pict>
    </w:r>
    <w:r>
      <w:pict w14:anchorId="3286C16F">
        <v:shape id="_x0000_s2145" type="#_x0000_t202" style="position:absolute;margin-left:251.85pt;margin-top:732.8pt;width:108.3pt;height:24.8pt;z-index:-257524736;mso-position-horizontal-relative:page;mso-position-vertical-relative:page" filled="f" stroked="f">
          <v:textbox inset="0,0,0,0">
            <w:txbxContent>
              <w:p w14:paraId="1E3D2586"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6B78A1A">
        <v:shape id="_x0000_s2144" type="#_x0000_t202" style="position:absolute;margin-left:520.6pt;margin-top:732.8pt;width:22.45pt;height:13.1pt;z-index:-257523712;mso-position-horizontal-relative:page;mso-position-vertical-relative:page" filled="f" stroked="f">
          <v:textbox inset="0,0,0,0">
            <w:txbxContent>
              <w:p w14:paraId="5448BF4F" w14:textId="77777777" w:rsidR="008D1EB1" w:rsidRDefault="004C0D40">
                <w:pPr>
                  <w:spacing w:before="12"/>
                  <w:ind w:left="20"/>
                  <w:rPr>
                    <w:sz w:val="20"/>
                  </w:rPr>
                </w:pPr>
                <w:r>
                  <w:rPr>
                    <w:sz w:val="20"/>
                  </w:rPr>
                  <w:t>10-</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A70A2" w14:textId="77777777" w:rsidR="008D1EB1" w:rsidRDefault="00630C44">
    <w:pPr>
      <w:pStyle w:val="BodyText"/>
      <w:spacing w:line="14" w:lineRule="auto"/>
      <w:rPr>
        <w:sz w:val="20"/>
      </w:rPr>
    </w:pPr>
    <w:r>
      <w:pict w14:anchorId="7A39EBEC">
        <v:shapetype id="_x0000_t202" coordsize="21600,21600" o:spt="202" path="m,l,21600r21600,l21600,xe">
          <v:stroke joinstyle="miter"/>
          <v:path gradientshapeok="t" o:connecttype="rect"/>
        </v:shapetype>
        <v:shape id="_x0000_s2137" type="#_x0000_t202" style="position:absolute;margin-left:71pt;margin-top:732.8pt;width:27.5pt;height:13.1pt;z-index:-257516544;mso-position-horizontal-relative:page;mso-position-vertical-relative:page" filled="f" stroked="f">
          <v:textbox inset="0,0,0,0">
            <w:txbxContent>
              <w:p w14:paraId="034E64CC" w14:textId="77777777" w:rsidR="008D1EB1" w:rsidRDefault="004C0D40">
                <w:pPr>
                  <w:spacing w:before="12"/>
                  <w:ind w:left="20"/>
                  <w:rPr>
                    <w:sz w:val="20"/>
                  </w:rPr>
                </w:pPr>
                <w:r>
                  <w:rPr>
                    <w:sz w:val="20"/>
                  </w:rPr>
                  <w:t>11-</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1B1CACE8">
        <v:shape id="_x0000_s2136" type="#_x0000_t202" style="position:absolute;margin-left:251.85pt;margin-top:732.8pt;width:108.3pt;height:24.8pt;z-index:-257515520;mso-position-horizontal-relative:page;mso-position-vertical-relative:page" filled="f" stroked="f">
          <v:textbox inset="0,0,0,0">
            <w:txbxContent>
              <w:p w14:paraId="78F5D29F"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621F09C">
        <v:shape id="_x0000_s2135" type="#_x0000_t202" style="position:absolute;margin-left:495.2pt;margin-top:732.8pt;width:45.8pt;height:13.1pt;z-index:-257514496;mso-position-horizontal-relative:page;mso-position-vertical-relative:page" filled="f" stroked="f">
          <v:textbox inset="0,0,0,0">
            <w:txbxContent>
              <w:p w14:paraId="12749888" w14:textId="77777777" w:rsidR="008D1EB1" w:rsidRDefault="004C0D40">
                <w:pPr>
                  <w:spacing w:before="12"/>
                  <w:ind w:left="20"/>
                  <w:rPr>
                    <w:sz w:val="20"/>
                  </w:rPr>
                </w:pPr>
                <w:r>
                  <w:rPr>
                    <w:sz w:val="20"/>
                  </w:rPr>
                  <w:t>April 2004</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8158D" w14:textId="77777777" w:rsidR="008D1EB1" w:rsidRDefault="00630C44">
    <w:pPr>
      <w:pStyle w:val="BodyText"/>
      <w:spacing w:line="14" w:lineRule="auto"/>
      <w:rPr>
        <w:sz w:val="20"/>
      </w:rPr>
    </w:pPr>
    <w:r>
      <w:pict w14:anchorId="4F187094">
        <v:shapetype id="_x0000_t202" coordsize="21600,21600" o:spt="202" path="m,l,21600r21600,l21600,xe">
          <v:stroke joinstyle="miter"/>
          <v:path gradientshapeok="t" o:connecttype="rect"/>
        </v:shapetype>
        <v:shape id="_x0000_s2140" type="#_x0000_t202" style="position:absolute;margin-left:71pt;margin-top:732.8pt;width:45.8pt;height:13.1pt;z-index:-257519616;mso-position-horizontal-relative:page;mso-position-vertical-relative:page" filled="f" stroked="f">
          <v:textbox inset="0,0,0,0">
            <w:txbxContent>
              <w:p w14:paraId="5A3E9CA4" w14:textId="77777777" w:rsidR="008D1EB1" w:rsidRDefault="004C0D40">
                <w:pPr>
                  <w:spacing w:before="12"/>
                  <w:ind w:left="20"/>
                  <w:rPr>
                    <w:sz w:val="20"/>
                  </w:rPr>
                </w:pPr>
                <w:r>
                  <w:rPr>
                    <w:sz w:val="20"/>
                  </w:rPr>
                  <w:t>April 2004</w:t>
                </w:r>
              </w:p>
            </w:txbxContent>
          </v:textbox>
          <w10:wrap anchorx="page" anchory="page"/>
        </v:shape>
      </w:pict>
    </w:r>
    <w:r>
      <w:pict w14:anchorId="77A3CAC9">
        <v:shape id="_x0000_s2139" type="#_x0000_t202" style="position:absolute;margin-left:251.85pt;margin-top:732.8pt;width:108.3pt;height:24.8pt;z-index:-257518592;mso-position-horizontal-relative:page;mso-position-vertical-relative:page" filled="f" stroked="f">
          <v:textbox inset="0,0,0,0">
            <w:txbxContent>
              <w:p w14:paraId="00A1F3B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61A765DF">
        <v:shape id="_x0000_s2138" type="#_x0000_t202" style="position:absolute;margin-left:520.6pt;margin-top:732.8pt;width:22.45pt;height:13.1pt;z-index:-257517568;mso-position-horizontal-relative:page;mso-position-vertical-relative:page" filled="f" stroked="f">
          <v:textbox inset="0,0,0,0">
            <w:txbxContent>
              <w:p w14:paraId="718DAE49" w14:textId="77777777" w:rsidR="008D1EB1" w:rsidRDefault="004C0D40">
                <w:pPr>
                  <w:spacing w:before="12"/>
                  <w:ind w:left="20"/>
                  <w:rPr>
                    <w:sz w:val="20"/>
                  </w:rPr>
                </w:pPr>
                <w:r>
                  <w:rPr>
                    <w:sz w:val="20"/>
                  </w:rPr>
                  <w:t>11-</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684D9" w14:textId="77777777" w:rsidR="008D1EB1" w:rsidRDefault="00630C44">
    <w:pPr>
      <w:pStyle w:val="BodyText"/>
      <w:spacing w:line="14" w:lineRule="auto"/>
      <w:rPr>
        <w:sz w:val="20"/>
      </w:rPr>
    </w:pPr>
    <w:r>
      <w:pict w14:anchorId="7220C3A2">
        <v:shapetype id="_x0000_t202" coordsize="21600,21600" o:spt="202" path="m,l,21600r21600,l21600,xe">
          <v:stroke joinstyle="miter"/>
          <v:path gradientshapeok="t" o:connecttype="rect"/>
        </v:shapetype>
        <v:shape id="_x0000_s2129" type="#_x0000_t202" style="position:absolute;margin-left:71pt;margin-top:732.8pt;width:22.45pt;height:13.1pt;z-index:-257508352;mso-position-horizontal-relative:page;mso-position-vertical-relative:page" filled="f" stroked="f">
          <v:textbox inset="0,0,0,0">
            <w:txbxContent>
              <w:p w14:paraId="3A4ED431" w14:textId="77777777" w:rsidR="008D1EB1" w:rsidRDefault="004C0D40">
                <w:pPr>
                  <w:spacing w:before="12"/>
                  <w:ind w:left="20"/>
                  <w:rPr>
                    <w:sz w:val="20"/>
                  </w:rPr>
                </w:pPr>
                <w:r>
                  <w:rPr>
                    <w:sz w:val="20"/>
                  </w:rPr>
                  <w:t>11-</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6DFE0BC5">
        <v:shape id="_x0000_s2128" type="#_x0000_t202" style="position:absolute;margin-left:251.85pt;margin-top:732.8pt;width:108.3pt;height:24.8pt;z-index:-257507328;mso-position-horizontal-relative:page;mso-position-vertical-relative:page" filled="f" stroked="f">
          <v:textbox inset="0,0,0,0">
            <w:txbxContent>
              <w:p w14:paraId="1477C54B"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6167063">
        <v:shape id="_x0000_s2127" type="#_x0000_t202" style="position:absolute;margin-left:495.2pt;margin-top:732.8pt;width:45.8pt;height:13.1pt;z-index:-257506304;mso-position-horizontal-relative:page;mso-position-vertical-relative:page" filled="f" stroked="f">
          <v:textbox inset="0,0,0,0">
            <w:txbxContent>
              <w:p w14:paraId="78A7F6E1" w14:textId="77777777" w:rsidR="008D1EB1" w:rsidRDefault="004C0D40">
                <w:pPr>
                  <w:spacing w:before="12"/>
                  <w:ind w:left="20"/>
                  <w:rPr>
                    <w:sz w:val="20"/>
                  </w:rPr>
                </w:pPr>
                <w:r>
                  <w:rPr>
                    <w:sz w:val="20"/>
                  </w:rPr>
                  <w:t>April 2004</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492D7" w14:textId="77777777" w:rsidR="008D1EB1" w:rsidRDefault="00630C44">
    <w:pPr>
      <w:pStyle w:val="BodyText"/>
      <w:spacing w:line="14" w:lineRule="auto"/>
      <w:rPr>
        <w:sz w:val="20"/>
      </w:rPr>
    </w:pPr>
    <w:r>
      <w:pict w14:anchorId="65E26E7D">
        <v:shapetype id="_x0000_t202" coordsize="21600,21600" o:spt="202" path="m,l,21600r21600,l21600,xe">
          <v:stroke joinstyle="miter"/>
          <v:path gradientshapeok="t" o:connecttype="rect"/>
        </v:shapetype>
        <v:shape id="_x0000_s2132" type="#_x0000_t202" style="position:absolute;margin-left:71pt;margin-top:732.8pt;width:45.8pt;height:13.1pt;z-index:-257511424;mso-position-horizontal-relative:page;mso-position-vertical-relative:page" filled="f" stroked="f">
          <v:textbox inset="0,0,0,0">
            <w:txbxContent>
              <w:p w14:paraId="2DA6F4C5" w14:textId="77777777" w:rsidR="008D1EB1" w:rsidRDefault="004C0D40">
                <w:pPr>
                  <w:spacing w:before="12"/>
                  <w:ind w:left="20"/>
                  <w:rPr>
                    <w:sz w:val="20"/>
                  </w:rPr>
                </w:pPr>
                <w:r>
                  <w:rPr>
                    <w:sz w:val="20"/>
                  </w:rPr>
                  <w:t>April 2004</w:t>
                </w:r>
              </w:p>
            </w:txbxContent>
          </v:textbox>
          <w10:wrap anchorx="page" anchory="page"/>
        </v:shape>
      </w:pict>
    </w:r>
    <w:r>
      <w:pict w14:anchorId="3AB59A29">
        <v:shape id="_x0000_s2131" type="#_x0000_t202" style="position:absolute;margin-left:251.85pt;margin-top:732.8pt;width:108.3pt;height:24.8pt;z-index:-257510400;mso-position-horizontal-relative:page;mso-position-vertical-relative:page" filled="f" stroked="f">
          <v:textbox inset="0,0,0,0">
            <w:txbxContent>
              <w:p w14:paraId="66BE0204"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63E7EE2F">
        <v:shape id="_x0000_s2130" type="#_x0000_t202" style="position:absolute;margin-left:515.55pt;margin-top:732.8pt;width:27.5pt;height:13.1pt;z-index:-257509376;mso-position-horizontal-relative:page;mso-position-vertical-relative:page" filled="f" stroked="f">
          <v:textbox inset="0,0,0,0">
            <w:txbxContent>
              <w:p w14:paraId="61C444BD" w14:textId="77777777" w:rsidR="008D1EB1" w:rsidRDefault="004C0D40">
                <w:pPr>
                  <w:spacing w:before="12"/>
                  <w:ind w:left="20"/>
                  <w:rPr>
                    <w:sz w:val="20"/>
                  </w:rPr>
                </w:pPr>
                <w:r>
                  <w:rPr>
                    <w:sz w:val="20"/>
                  </w:rPr>
                  <w:t>11-</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1775" w14:textId="77777777" w:rsidR="008D1EB1" w:rsidRDefault="008D1EB1">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2BB9" w14:textId="77777777" w:rsidR="008D1EB1" w:rsidRDefault="00630C44">
    <w:pPr>
      <w:pStyle w:val="BodyText"/>
      <w:spacing w:line="14" w:lineRule="auto"/>
      <w:rPr>
        <w:sz w:val="20"/>
      </w:rPr>
    </w:pPr>
    <w:r>
      <w:pict w14:anchorId="53A9725D">
        <v:shapetype id="_x0000_t202" coordsize="21600,21600" o:spt="202" path="m,l,21600r21600,l21600,xe">
          <v:stroke joinstyle="miter"/>
          <v:path gradientshapeok="t" o:connecttype="rect"/>
        </v:shapetype>
        <v:shape id="_x0000_s2123" type="#_x0000_t202" style="position:absolute;margin-left:71pt;margin-top:732.8pt;width:22.45pt;height:13.1pt;z-index:-257502208;mso-position-horizontal-relative:page;mso-position-vertical-relative:page" filled="f" stroked="f">
          <v:textbox inset="0,0,0,0">
            <w:txbxContent>
              <w:p w14:paraId="7F56ED37" w14:textId="77777777" w:rsidR="008D1EB1" w:rsidRDefault="004C0D40">
                <w:pPr>
                  <w:spacing w:before="12"/>
                  <w:ind w:left="20"/>
                  <w:rPr>
                    <w:sz w:val="20"/>
                  </w:rPr>
                </w:pPr>
                <w:r>
                  <w:rPr>
                    <w:sz w:val="20"/>
                  </w:rPr>
                  <w:t>12-2</w:t>
                </w:r>
              </w:p>
            </w:txbxContent>
          </v:textbox>
          <w10:wrap anchorx="page" anchory="page"/>
        </v:shape>
      </w:pict>
    </w:r>
    <w:r>
      <w:pict w14:anchorId="26954C34">
        <v:shape id="_x0000_s2122" type="#_x0000_t202" style="position:absolute;margin-left:251.85pt;margin-top:732.8pt;width:108.3pt;height:24.8pt;z-index:-257501184;mso-position-horizontal-relative:page;mso-position-vertical-relative:page" filled="f" stroked="f">
          <v:textbox inset="0,0,0,0">
            <w:txbxContent>
              <w:p w14:paraId="124A0E11"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8992861">
        <v:shape id="_x0000_s2121" type="#_x0000_t202" style="position:absolute;margin-left:495.2pt;margin-top:732.8pt;width:45.8pt;height:13.1pt;z-index:-257500160;mso-position-horizontal-relative:page;mso-position-vertical-relative:page" filled="f" stroked="f">
          <v:textbox inset="0,0,0,0">
            <w:txbxContent>
              <w:p w14:paraId="313C2E89" w14:textId="77777777" w:rsidR="008D1EB1" w:rsidRDefault="004C0D40">
                <w:pPr>
                  <w:spacing w:before="12"/>
                  <w:ind w:left="20"/>
                  <w:rPr>
                    <w:sz w:val="20"/>
                  </w:rPr>
                </w:pPr>
                <w:r>
                  <w:rPr>
                    <w:sz w:val="20"/>
                  </w:rPr>
                  <w:t>April 2004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1B526" w14:textId="77777777" w:rsidR="008D1EB1" w:rsidRDefault="00630C44">
    <w:pPr>
      <w:pStyle w:val="BodyText"/>
      <w:spacing w:line="14" w:lineRule="auto"/>
      <w:rPr>
        <w:sz w:val="20"/>
      </w:rPr>
    </w:pPr>
    <w:r>
      <w:pict w14:anchorId="095C419D">
        <v:shapetype id="_x0000_t202" coordsize="21600,21600" o:spt="202" path="m,l,21600r21600,l21600,xe">
          <v:stroke joinstyle="miter"/>
          <v:path gradientshapeok="t" o:connecttype="rect"/>
        </v:shapetype>
        <v:shape id="_x0000_s2249" type="#_x0000_t202" style="position:absolute;margin-left:71pt;margin-top:732.1pt;width:22.45pt;height:13.1pt;z-index:-257631232;mso-position-horizontal-relative:page;mso-position-vertical-relative:page" filled="f" stroked="f">
          <v:textbox inset="0,0,0,0">
            <w:txbxContent>
              <w:p w14:paraId="57E8768E" w14:textId="77777777" w:rsidR="008D1EB1" w:rsidRDefault="004C0D40">
                <w:pPr>
                  <w:spacing w:before="12"/>
                  <w:ind w:left="20"/>
                  <w:rPr>
                    <w:sz w:val="20"/>
                  </w:rPr>
                </w:pPr>
                <w:r>
                  <w:rPr>
                    <w:sz w:val="20"/>
                  </w:rPr>
                  <w:t>1-</w:t>
                </w:r>
                <w:r>
                  <w:fldChar w:fldCharType="begin"/>
                </w:r>
                <w:r>
                  <w:rPr>
                    <w:sz w:val="20"/>
                  </w:rPr>
                  <w:instrText xml:space="preserve"> PAGE </w:instrText>
                </w:r>
                <w:r>
                  <w:fldChar w:fldCharType="separate"/>
                </w:r>
                <w:r>
                  <w:t>10</w:t>
                </w:r>
                <w:r>
                  <w:fldChar w:fldCharType="end"/>
                </w:r>
              </w:p>
            </w:txbxContent>
          </v:textbox>
          <w10:wrap anchorx="page" anchory="page"/>
        </v:shape>
      </w:pict>
    </w:r>
    <w:r>
      <w:pict w14:anchorId="334DE84C">
        <v:shape id="_x0000_s2248" type="#_x0000_t202" style="position:absolute;margin-left:251.85pt;margin-top:732.1pt;width:108.3pt;height:24.8pt;z-index:-257630208;mso-position-horizontal-relative:page;mso-position-vertical-relative:page" filled="f" stroked="f">
          <v:textbox inset="0,0,0,0">
            <w:txbxContent>
              <w:p w14:paraId="36B84283"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ED5714B">
        <v:shape id="_x0000_s2247" type="#_x0000_t202" style="position:absolute;margin-left:495.2pt;margin-top:732.1pt;width:45.8pt;height:13.1pt;z-index:-257629184;mso-position-horizontal-relative:page;mso-position-vertical-relative:page" filled="f" stroked="f">
          <v:textbox inset="0,0,0,0">
            <w:txbxContent>
              <w:p w14:paraId="02F12CE6" w14:textId="77777777" w:rsidR="008D1EB1" w:rsidRDefault="004C0D40">
                <w:pPr>
                  <w:spacing w:before="12"/>
                  <w:ind w:left="20"/>
                  <w:rPr>
                    <w:sz w:val="20"/>
                  </w:rPr>
                </w:pPr>
                <w:r>
                  <w:rPr>
                    <w:sz w:val="20"/>
                  </w:rPr>
                  <w:t>April 2004</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70F87" w14:textId="77777777" w:rsidR="008D1EB1" w:rsidRDefault="00630C44">
    <w:pPr>
      <w:pStyle w:val="BodyText"/>
      <w:spacing w:line="14" w:lineRule="auto"/>
      <w:rPr>
        <w:sz w:val="20"/>
      </w:rPr>
    </w:pPr>
    <w:r>
      <w:pict w14:anchorId="36AEE1A3">
        <v:shapetype id="_x0000_t202" coordsize="21600,21600" o:spt="202" path="m,l,21600r21600,l21600,xe">
          <v:stroke joinstyle="miter"/>
          <v:path gradientshapeok="t" o:connecttype="rect"/>
        </v:shapetype>
        <v:shape id="_x0000_s2126" type="#_x0000_t202" style="position:absolute;margin-left:71pt;margin-top:732.8pt;width:45.8pt;height:13.1pt;z-index:-257505280;mso-position-horizontal-relative:page;mso-position-vertical-relative:page" filled="f" stroked="f">
          <v:textbox inset="0,0,0,0">
            <w:txbxContent>
              <w:p w14:paraId="4F9C12FA" w14:textId="77777777" w:rsidR="008D1EB1" w:rsidRDefault="004C0D40">
                <w:pPr>
                  <w:spacing w:before="12"/>
                  <w:ind w:left="20"/>
                  <w:rPr>
                    <w:sz w:val="20"/>
                  </w:rPr>
                </w:pPr>
                <w:r>
                  <w:rPr>
                    <w:sz w:val="20"/>
                  </w:rPr>
                  <w:t>April 2004</w:t>
                </w:r>
              </w:p>
            </w:txbxContent>
          </v:textbox>
          <w10:wrap anchorx="page" anchory="page"/>
        </v:shape>
      </w:pict>
    </w:r>
    <w:r>
      <w:pict w14:anchorId="6E13003B">
        <v:shape id="_x0000_s2125" type="#_x0000_t202" style="position:absolute;margin-left:251.85pt;margin-top:732.8pt;width:108.3pt;height:24.8pt;z-index:-257504256;mso-position-horizontal-relative:page;mso-position-vertical-relative:page" filled="f" stroked="f">
          <v:textbox inset="0,0,0,0">
            <w:txbxContent>
              <w:p w14:paraId="1E914684"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69FCC55A">
        <v:shape id="_x0000_s2124" type="#_x0000_t202" style="position:absolute;margin-left:520.6pt;margin-top:732.8pt;width:20.45pt;height:13.1pt;z-index:-257503232;mso-position-horizontal-relative:page;mso-position-vertical-relative:page" filled="f" stroked="f">
          <v:textbox inset="0,0,0,0">
            <w:txbxContent>
              <w:p w14:paraId="4448A2DB" w14:textId="77777777" w:rsidR="008D1EB1" w:rsidRDefault="004C0D40">
                <w:pPr>
                  <w:spacing w:before="12"/>
                  <w:ind w:left="20"/>
                  <w:rPr>
                    <w:sz w:val="20"/>
                  </w:rPr>
                </w:pPr>
                <w:r>
                  <w:rPr>
                    <w:sz w:val="20"/>
                  </w:rPr>
                  <w:t>12-1</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2A637" w14:textId="77777777" w:rsidR="008D1EB1" w:rsidRDefault="00630C44">
    <w:pPr>
      <w:pStyle w:val="BodyText"/>
      <w:spacing w:line="14" w:lineRule="auto"/>
      <w:rPr>
        <w:sz w:val="20"/>
      </w:rPr>
    </w:pPr>
    <w:r>
      <w:pict w14:anchorId="1977C234">
        <v:shapetype id="_x0000_t202" coordsize="21600,21600" o:spt="202" path="m,l,21600r21600,l21600,xe">
          <v:stroke joinstyle="miter"/>
          <v:path gradientshapeok="t" o:connecttype="rect"/>
        </v:shapetype>
        <v:shape id="_x0000_s2115" type="#_x0000_t202" style="position:absolute;margin-left:71pt;margin-top:732.8pt;width:22.45pt;height:13.1pt;z-index:-257494016;mso-position-horizontal-relative:page;mso-position-vertical-relative:page" filled="f" stroked="f">
          <v:textbox inset="0,0,0,0">
            <w:txbxContent>
              <w:p w14:paraId="5696AE0C" w14:textId="77777777" w:rsidR="008D1EB1" w:rsidRDefault="004C0D40">
                <w:pPr>
                  <w:spacing w:before="12"/>
                  <w:ind w:left="20"/>
                  <w:rPr>
                    <w:sz w:val="20"/>
                  </w:rPr>
                </w:pPr>
                <w:r>
                  <w:rPr>
                    <w:sz w:val="20"/>
                  </w:rPr>
                  <w:t>12-</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2261F9F1">
        <v:shape id="_x0000_s2114" type="#_x0000_t202" style="position:absolute;margin-left:251.85pt;margin-top:732.8pt;width:108.3pt;height:24.8pt;z-index:-257492992;mso-position-horizontal-relative:page;mso-position-vertical-relative:page" filled="f" stroked="f">
          <v:textbox inset="0,0,0,0">
            <w:txbxContent>
              <w:p w14:paraId="2A4AD121"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3BE5D1B">
        <v:shape id="_x0000_s2113" type="#_x0000_t202" style="position:absolute;margin-left:495.2pt;margin-top:732.8pt;width:45.8pt;height:13.1pt;z-index:-257491968;mso-position-horizontal-relative:page;mso-position-vertical-relative:page" filled="f" stroked="f">
          <v:textbox inset="0,0,0,0">
            <w:txbxContent>
              <w:p w14:paraId="73BC7B1A" w14:textId="77777777" w:rsidR="008D1EB1" w:rsidRDefault="004C0D40">
                <w:pPr>
                  <w:spacing w:before="12"/>
                  <w:ind w:left="20"/>
                  <w:rPr>
                    <w:sz w:val="20"/>
                  </w:rPr>
                </w:pPr>
                <w:r>
                  <w:rPr>
                    <w:sz w:val="20"/>
                  </w:rPr>
                  <w:t>April 2004</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B5CA8" w14:textId="77777777" w:rsidR="008D1EB1" w:rsidRDefault="00630C44">
    <w:pPr>
      <w:pStyle w:val="BodyText"/>
      <w:spacing w:line="14" w:lineRule="auto"/>
      <w:rPr>
        <w:sz w:val="20"/>
      </w:rPr>
    </w:pPr>
    <w:r>
      <w:pict w14:anchorId="5906A462">
        <v:shapetype id="_x0000_t202" coordsize="21600,21600" o:spt="202" path="m,l,21600r21600,l21600,xe">
          <v:stroke joinstyle="miter"/>
          <v:path gradientshapeok="t" o:connecttype="rect"/>
        </v:shapetype>
        <v:shape id="_x0000_s2118" type="#_x0000_t202" style="position:absolute;margin-left:71pt;margin-top:732.8pt;width:45.8pt;height:13.1pt;z-index:-257497088;mso-position-horizontal-relative:page;mso-position-vertical-relative:page" filled="f" stroked="f">
          <v:textbox inset="0,0,0,0">
            <w:txbxContent>
              <w:p w14:paraId="390D645A" w14:textId="77777777" w:rsidR="008D1EB1" w:rsidRDefault="004C0D40">
                <w:pPr>
                  <w:spacing w:before="12"/>
                  <w:ind w:left="20"/>
                  <w:rPr>
                    <w:sz w:val="20"/>
                  </w:rPr>
                </w:pPr>
                <w:r>
                  <w:rPr>
                    <w:sz w:val="20"/>
                  </w:rPr>
                  <w:t>April 2004</w:t>
                </w:r>
              </w:p>
            </w:txbxContent>
          </v:textbox>
          <w10:wrap anchorx="page" anchory="page"/>
        </v:shape>
      </w:pict>
    </w:r>
    <w:r>
      <w:pict w14:anchorId="6EDD19B1">
        <v:shape id="_x0000_s2117" type="#_x0000_t202" style="position:absolute;margin-left:251.85pt;margin-top:732.8pt;width:108.3pt;height:24.8pt;z-index:-257496064;mso-position-horizontal-relative:page;mso-position-vertical-relative:page" filled="f" stroked="f">
          <v:textbox inset="0,0,0,0">
            <w:txbxContent>
              <w:p w14:paraId="24A9142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32F9031">
        <v:shape id="_x0000_s2116" type="#_x0000_t202" style="position:absolute;margin-left:520.6pt;margin-top:732.8pt;width:22.45pt;height:13.1pt;z-index:-257495040;mso-position-horizontal-relative:page;mso-position-vertical-relative:page" filled="f" stroked="f">
          <v:textbox inset="0,0,0,0">
            <w:txbxContent>
              <w:p w14:paraId="3171C18C" w14:textId="77777777" w:rsidR="008D1EB1" w:rsidRDefault="004C0D40">
                <w:pPr>
                  <w:spacing w:before="12"/>
                  <w:ind w:left="20"/>
                  <w:rPr>
                    <w:sz w:val="20"/>
                  </w:rPr>
                </w:pPr>
                <w:r>
                  <w:rPr>
                    <w:sz w:val="20"/>
                  </w:rPr>
                  <w:t>12-</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83AD3" w14:textId="77777777" w:rsidR="008D1EB1" w:rsidRDefault="00630C44">
    <w:pPr>
      <w:pStyle w:val="BodyText"/>
      <w:spacing w:line="14" w:lineRule="auto"/>
      <w:rPr>
        <w:sz w:val="20"/>
      </w:rPr>
    </w:pPr>
    <w:r>
      <w:pict w14:anchorId="42BB6910">
        <v:shapetype id="_x0000_t202" coordsize="21600,21600" o:spt="202" path="m,l,21600r21600,l21600,xe">
          <v:stroke joinstyle="miter"/>
          <v:path gradientshapeok="t" o:connecttype="rect"/>
        </v:shapetype>
        <v:shape id="_x0000_s2109" type="#_x0000_t202" style="position:absolute;margin-left:71pt;margin-top:732.8pt;width:22.45pt;height:13.1pt;z-index:-257487872;mso-position-horizontal-relative:page;mso-position-vertical-relative:page" filled="f" stroked="f">
          <v:textbox inset="0,0,0,0">
            <w:txbxContent>
              <w:p w14:paraId="49AB86B5" w14:textId="77777777" w:rsidR="008D1EB1" w:rsidRDefault="004C0D40">
                <w:pPr>
                  <w:spacing w:before="12"/>
                  <w:ind w:left="20"/>
                  <w:rPr>
                    <w:sz w:val="20"/>
                  </w:rPr>
                </w:pPr>
                <w:r>
                  <w:rPr>
                    <w:sz w:val="20"/>
                  </w:rPr>
                  <w:t>13-</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2ABA6CAC">
        <v:shape id="_x0000_s2108" type="#_x0000_t202" style="position:absolute;margin-left:251.85pt;margin-top:732.8pt;width:108.3pt;height:24.8pt;z-index:-257486848;mso-position-horizontal-relative:page;mso-position-vertical-relative:page" filled="f" stroked="f">
          <v:textbox inset="0,0,0,0">
            <w:txbxContent>
              <w:p w14:paraId="5A6A4D33"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CE7BE80">
        <v:shape id="_x0000_s2107" type="#_x0000_t202" style="position:absolute;margin-left:495.2pt;margin-top:732.8pt;width:45.8pt;height:13.1pt;z-index:-257485824;mso-position-horizontal-relative:page;mso-position-vertical-relative:page" filled="f" stroked="f">
          <v:textbox inset="0,0,0,0">
            <w:txbxContent>
              <w:p w14:paraId="6BB7B2F8" w14:textId="77777777" w:rsidR="008D1EB1" w:rsidRDefault="004C0D40">
                <w:pPr>
                  <w:spacing w:before="12"/>
                  <w:ind w:left="20"/>
                  <w:rPr>
                    <w:sz w:val="20"/>
                  </w:rPr>
                </w:pPr>
                <w:r>
                  <w:rPr>
                    <w:sz w:val="20"/>
                  </w:rPr>
                  <w:t>April 2004</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1A084" w14:textId="77777777" w:rsidR="008D1EB1" w:rsidRDefault="00630C44">
    <w:pPr>
      <w:pStyle w:val="BodyText"/>
      <w:spacing w:line="14" w:lineRule="auto"/>
      <w:rPr>
        <w:sz w:val="20"/>
      </w:rPr>
    </w:pPr>
    <w:r>
      <w:pict w14:anchorId="7184214B">
        <v:shapetype id="_x0000_t202" coordsize="21600,21600" o:spt="202" path="m,l,21600r21600,l21600,xe">
          <v:stroke joinstyle="miter"/>
          <v:path gradientshapeok="t" o:connecttype="rect"/>
        </v:shapetype>
        <v:shape id="_x0000_s2112" type="#_x0000_t202" style="position:absolute;margin-left:71pt;margin-top:732.8pt;width:45.8pt;height:13.1pt;z-index:-257490944;mso-position-horizontal-relative:page;mso-position-vertical-relative:page" filled="f" stroked="f">
          <v:textbox inset="0,0,0,0">
            <w:txbxContent>
              <w:p w14:paraId="69D6EB88" w14:textId="77777777" w:rsidR="008D1EB1" w:rsidRDefault="004C0D40">
                <w:pPr>
                  <w:spacing w:before="12"/>
                  <w:ind w:left="20"/>
                  <w:rPr>
                    <w:sz w:val="20"/>
                  </w:rPr>
                </w:pPr>
                <w:r>
                  <w:rPr>
                    <w:sz w:val="20"/>
                  </w:rPr>
                  <w:t>April 2004</w:t>
                </w:r>
              </w:p>
            </w:txbxContent>
          </v:textbox>
          <w10:wrap anchorx="page" anchory="page"/>
        </v:shape>
      </w:pict>
    </w:r>
    <w:r>
      <w:pict w14:anchorId="74FE308E">
        <v:shape id="_x0000_s2111" type="#_x0000_t202" style="position:absolute;margin-left:251.85pt;margin-top:732.8pt;width:108.3pt;height:24.8pt;z-index:-257489920;mso-position-horizontal-relative:page;mso-position-vertical-relative:page" filled="f" stroked="f">
          <v:textbox inset="0,0,0,0">
            <w:txbxContent>
              <w:p w14:paraId="040AA7C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5699B098">
        <v:shape id="_x0000_s2110" type="#_x0000_t202" style="position:absolute;margin-left:520.6pt;margin-top:732.8pt;width:22.45pt;height:13.1pt;z-index:-257488896;mso-position-horizontal-relative:page;mso-position-vertical-relative:page" filled="f" stroked="f">
          <v:textbox inset="0,0,0,0">
            <w:txbxContent>
              <w:p w14:paraId="60D3C80C" w14:textId="77777777" w:rsidR="008D1EB1" w:rsidRDefault="004C0D40">
                <w:pPr>
                  <w:spacing w:before="12"/>
                  <w:ind w:left="20"/>
                  <w:rPr>
                    <w:sz w:val="20"/>
                  </w:rPr>
                </w:pPr>
                <w:r>
                  <w:rPr>
                    <w:sz w:val="20"/>
                  </w:rPr>
                  <w:t>13-</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D7C5A" w14:textId="77777777" w:rsidR="008D1EB1" w:rsidRDefault="00630C44">
    <w:pPr>
      <w:pStyle w:val="BodyText"/>
      <w:spacing w:line="14" w:lineRule="auto"/>
      <w:rPr>
        <w:sz w:val="20"/>
      </w:rPr>
    </w:pPr>
    <w:r>
      <w:pict w14:anchorId="43E9F8F8">
        <v:shapetype id="_x0000_t202" coordsize="21600,21600" o:spt="202" path="m,l,21600r21600,l21600,xe">
          <v:stroke joinstyle="miter"/>
          <v:path gradientshapeok="t" o:connecttype="rect"/>
        </v:shapetype>
        <v:shape id="_x0000_s2101" type="#_x0000_t202" style="position:absolute;margin-left:71pt;margin-top:732.8pt;width:22.45pt;height:13.1pt;z-index:-257479680;mso-position-horizontal-relative:page;mso-position-vertical-relative:page" filled="f" stroked="f">
          <v:textbox inset="0,0,0,0">
            <w:txbxContent>
              <w:p w14:paraId="30D33128" w14:textId="77777777" w:rsidR="008D1EB1" w:rsidRDefault="004C0D40">
                <w:pPr>
                  <w:spacing w:before="12"/>
                  <w:ind w:left="20"/>
                  <w:rPr>
                    <w:sz w:val="20"/>
                  </w:rPr>
                </w:pPr>
                <w:r>
                  <w:rPr>
                    <w:sz w:val="20"/>
                  </w:rPr>
                  <w:t>13-</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02012D65">
        <v:shape id="_x0000_s2100" type="#_x0000_t202" style="position:absolute;margin-left:251.85pt;margin-top:732.8pt;width:108.3pt;height:24.8pt;z-index:-257478656;mso-position-horizontal-relative:page;mso-position-vertical-relative:page" filled="f" stroked="f">
          <v:textbox inset="0,0,0,0">
            <w:txbxContent>
              <w:p w14:paraId="0B41935D"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237335E">
        <v:shape id="_x0000_s2099" type="#_x0000_t202" style="position:absolute;margin-left:495.2pt;margin-top:732.8pt;width:45.8pt;height:13.1pt;z-index:-257477632;mso-position-horizontal-relative:page;mso-position-vertical-relative:page" filled="f" stroked="f">
          <v:textbox inset="0,0,0,0">
            <w:txbxContent>
              <w:p w14:paraId="5383CED3" w14:textId="77777777" w:rsidR="008D1EB1" w:rsidRDefault="004C0D40">
                <w:pPr>
                  <w:spacing w:before="12"/>
                  <w:ind w:left="20"/>
                  <w:rPr>
                    <w:sz w:val="20"/>
                  </w:rPr>
                </w:pPr>
                <w:r>
                  <w:rPr>
                    <w:sz w:val="20"/>
                  </w:rPr>
                  <w:t>April 2004</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C55D7" w14:textId="77777777" w:rsidR="008D1EB1" w:rsidRDefault="00630C44">
    <w:pPr>
      <w:pStyle w:val="BodyText"/>
      <w:spacing w:line="14" w:lineRule="auto"/>
      <w:rPr>
        <w:sz w:val="20"/>
      </w:rPr>
    </w:pPr>
    <w:r>
      <w:pict w14:anchorId="1ABA4F0E">
        <v:shapetype id="_x0000_t202" coordsize="21600,21600" o:spt="202" path="m,l,21600r21600,l21600,xe">
          <v:stroke joinstyle="miter"/>
          <v:path gradientshapeok="t" o:connecttype="rect"/>
        </v:shapetype>
        <v:shape id="_x0000_s2104" type="#_x0000_t202" style="position:absolute;margin-left:71pt;margin-top:732.8pt;width:45.8pt;height:13.1pt;z-index:-257482752;mso-position-horizontal-relative:page;mso-position-vertical-relative:page" filled="f" stroked="f">
          <v:textbox inset="0,0,0,0">
            <w:txbxContent>
              <w:p w14:paraId="27650C8D" w14:textId="77777777" w:rsidR="008D1EB1" w:rsidRDefault="004C0D40">
                <w:pPr>
                  <w:spacing w:before="12"/>
                  <w:ind w:left="20"/>
                  <w:rPr>
                    <w:sz w:val="20"/>
                  </w:rPr>
                </w:pPr>
                <w:r>
                  <w:rPr>
                    <w:sz w:val="20"/>
                  </w:rPr>
                  <w:t>April 2004</w:t>
                </w:r>
              </w:p>
            </w:txbxContent>
          </v:textbox>
          <w10:wrap anchorx="page" anchory="page"/>
        </v:shape>
      </w:pict>
    </w:r>
    <w:r>
      <w:pict w14:anchorId="78779582">
        <v:shape id="_x0000_s2103" type="#_x0000_t202" style="position:absolute;margin-left:251.85pt;margin-top:732.8pt;width:108.3pt;height:24.8pt;z-index:-257481728;mso-position-horizontal-relative:page;mso-position-vertical-relative:page" filled="f" stroked="f">
          <v:textbox inset="0,0,0,0">
            <w:txbxContent>
              <w:p w14:paraId="7B5DC632"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EAF9517">
        <v:shape id="_x0000_s2102" type="#_x0000_t202" style="position:absolute;margin-left:520.6pt;margin-top:732.8pt;width:22.45pt;height:13.1pt;z-index:-257480704;mso-position-horizontal-relative:page;mso-position-vertical-relative:page" filled="f" stroked="f">
          <v:textbox inset="0,0,0,0">
            <w:txbxContent>
              <w:p w14:paraId="4BC1DE7B" w14:textId="77777777" w:rsidR="008D1EB1" w:rsidRDefault="004C0D40">
                <w:pPr>
                  <w:spacing w:before="12"/>
                  <w:ind w:left="20"/>
                  <w:rPr>
                    <w:sz w:val="20"/>
                  </w:rPr>
                </w:pPr>
                <w:r>
                  <w:rPr>
                    <w:sz w:val="20"/>
                  </w:rPr>
                  <w:t>13-</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44BA" w14:textId="77777777" w:rsidR="008D1EB1" w:rsidRDefault="00630C44">
    <w:pPr>
      <w:pStyle w:val="BodyText"/>
      <w:spacing w:line="14" w:lineRule="auto"/>
      <w:rPr>
        <w:sz w:val="20"/>
      </w:rPr>
    </w:pPr>
    <w:r>
      <w:pict w14:anchorId="50F74662">
        <v:shapetype id="_x0000_t202" coordsize="21600,21600" o:spt="202" path="m,l,21600r21600,l21600,xe">
          <v:stroke joinstyle="miter"/>
          <v:path gradientshapeok="t" o:connecttype="rect"/>
        </v:shapetype>
        <v:shape id="_x0000_s2095" type="#_x0000_t202" style="position:absolute;margin-left:71pt;margin-top:732.8pt;width:22.45pt;height:13.1pt;z-index:-257473536;mso-position-horizontal-relative:page;mso-position-vertical-relative:page" filled="f" stroked="f">
          <v:textbox inset="0,0,0,0">
            <w:txbxContent>
              <w:p w14:paraId="5A7063A6" w14:textId="77777777" w:rsidR="008D1EB1" w:rsidRDefault="004C0D40">
                <w:pPr>
                  <w:spacing w:before="12"/>
                  <w:ind w:left="20"/>
                  <w:rPr>
                    <w:sz w:val="20"/>
                  </w:rPr>
                </w:pPr>
                <w:r>
                  <w:rPr>
                    <w:sz w:val="20"/>
                  </w:rPr>
                  <w:t>14-</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3953EBD4">
        <v:shape id="_x0000_s2094" type="#_x0000_t202" style="position:absolute;margin-left:251.85pt;margin-top:732.8pt;width:108.3pt;height:24.8pt;z-index:-257472512;mso-position-horizontal-relative:page;mso-position-vertical-relative:page" filled="f" stroked="f">
          <v:textbox inset="0,0,0,0">
            <w:txbxContent>
              <w:p w14:paraId="6C6C6AF1"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638AEFC4">
        <v:shape id="_x0000_s2093" type="#_x0000_t202" style="position:absolute;margin-left:495.2pt;margin-top:732.8pt;width:45.8pt;height:13.1pt;z-index:-257471488;mso-position-horizontal-relative:page;mso-position-vertical-relative:page" filled="f" stroked="f">
          <v:textbox inset="0,0,0,0">
            <w:txbxContent>
              <w:p w14:paraId="08431A58" w14:textId="77777777" w:rsidR="008D1EB1" w:rsidRDefault="004C0D40">
                <w:pPr>
                  <w:spacing w:before="12"/>
                  <w:ind w:left="20"/>
                  <w:rPr>
                    <w:sz w:val="20"/>
                  </w:rPr>
                </w:pPr>
                <w:r>
                  <w:rPr>
                    <w:sz w:val="20"/>
                  </w:rPr>
                  <w:t>April 2004</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EDC19" w14:textId="77777777" w:rsidR="008D1EB1" w:rsidRDefault="00630C44">
    <w:pPr>
      <w:pStyle w:val="BodyText"/>
      <w:spacing w:line="14" w:lineRule="auto"/>
      <w:rPr>
        <w:sz w:val="20"/>
      </w:rPr>
    </w:pPr>
    <w:r>
      <w:pict w14:anchorId="641D248B">
        <v:shapetype id="_x0000_t202" coordsize="21600,21600" o:spt="202" path="m,l,21600r21600,l21600,xe">
          <v:stroke joinstyle="miter"/>
          <v:path gradientshapeok="t" o:connecttype="rect"/>
        </v:shapetype>
        <v:shape id="_x0000_s2098" type="#_x0000_t202" style="position:absolute;margin-left:71pt;margin-top:732.8pt;width:45.8pt;height:13.1pt;z-index:-257476608;mso-position-horizontal-relative:page;mso-position-vertical-relative:page" filled="f" stroked="f">
          <v:textbox inset="0,0,0,0">
            <w:txbxContent>
              <w:p w14:paraId="375DF07E" w14:textId="77777777" w:rsidR="008D1EB1" w:rsidRDefault="004C0D40">
                <w:pPr>
                  <w:spacing w:before="12"/>
                  <w:ind w:left="20"/>
                  <w:rPr>
                    <w:sz w:val="20"/>
                  </w:rPr>
                </w:pPr>
                <w:r>
                  <w:rPr>
                    <w:sz w:val="20"/>
                  </w:rPr>
                  <w:t>April 2004</w:t>
                </w:r>
              </w:p>
            </w:txbxContent>
          </v:textbox>
          <w10:wrap anchorx="page" anchory="page"/>
        </v:shape>
      </w:pict>
    </w:r>
    <w:r>
      <w:pict w14:anchorId="4D0FC961">
        <v:shape id="_x0000_s2097" type="#_x0000_t202" style="position:absolute;margin-left:251.85pt;margin-top:732.8pt;width:108.3pt;height:24.8pt;z-index:-257475584;mso-position-horizontal-relative:page;mso-position-vertical-relative:page" filled="f" stroked="f">
          <v:textbox inset="0,0,0,0">
            <w:txbxContent>
              <w:p w14:paraId="0E3399A6"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1AD62C1">
        <v:shape id="_x0000_s2096" type="#_x0000_t202" style="position:absolute;margin-left:520.6pt;margin-top:732.8pt;width:22.45pt;height:13.1pt;z-index:-257474560;mso-position-horizontal-relative:page;mso-position-vertical-relative:page" filled="f" stroked="f">
          <v:textbox inset="0,0,0,0">
            <w:txbxContent>
              <w:p w14:paraId="748DCA9F" w14:textId="77777777" w:rsidR="008D1EB1" w:rsidRDefault="004C0D40">
                <w:pPr>
                  <w:spacing w:before="12"/>
                  <w:ind w:left="20"/>
                  <w:rPr>
                    <w:sz w:val="20"/>
                  </w:rPr>
                </w:pPr>
                <w:r>
                  <w:rPr>
                    <w:sz w:val="20"/>
                  </w:rPr>
                  <w:t>14-</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1912" w14:textId="77777777" w:rsidR="008D1EB1" w:rsidRDefault="00630C44">
    <w:pPr>
      <w:pStyle w:val="BodyText"/>
      <w:spacing w:line="14" w:lineRule="auto"/>
      <w:rPr>
        <w:sz w:val="20"/>
      </w:rPr>
    </w:pPr>
    <w:r>
      <w:pict w14:anchorId="56348577">
        <v:shapetype id="_x0000_t202" coordsize="21600,21600" o:spt="202" path="m,l,21600r21600,l21600,xe">
          <v:stroke joinstyle="miter"/>
          <v:path gradientshapeok="t" o:connecttype="rect"/>
        </v:shapetype>
        <v:shape id="_x0000_s2087" type="#_x0000_t202" style="position:absolute;margin-left:71pt;margin-top:732.8pt;width:22.45pt;height:13.1pt;z-index:-257465344;mso-position-horizontal-relative:page;mso-position-vertical-relative:page" filled="f" stroked="f">
          <v:textbox inset="0,0,0,0">
            <w:txbxContent>
              <w:p w14:paraId="174B07B0" w14:textId="77777777" w:rsidR="008D1EB1" w:rsidRDefault="004C0D40">
                <w:pPr>
                  <w:spacing w:before="12"/>
                  <w:ind w:left="20"/>
                  <w:rPr>
                    <w:sz w:val="20"/>
                  </w:rPr>
                </w:pPr>
                <w:r>
                  <w:rPr>
                    <w:sz w:val="20"/>
                  </w:rPr>
                  <w:t>14-</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37F101B8">
        <v:shape id="_x0000_s2086" type="#_x0000_t202" style="position:absolute;margin-left:251.85pt;margin-top:732.8pt;width:108.3pt;height:24.8pt;z-index:-257464320;mso-position-horizontal-relative:page;mso-position-vertical-relative:page" filled="f" stroked="f">
          <v:textbox inset="0,0,0,0">
            <w:txbxContent>
              <w:p w14:paraId="2B53E445"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3DBC15E">
        <v:shape id="_x0000_s2085" type="#_x0000_t202" style="position:absolute;margin-left:495.2pt;margin-top:732.8pt;width:45.8pt;height:13.1pt;z-index:-257463296;mso-position-horizontal-relative:page;mso-position-vertical-relative:page" filled="f" stroked="f">
          <v:textbox inset="0,0,0,0">
            <w:txbxContent>
              <w:p w14:paraId="704AB3DA" w14:textId="77777777" w:rsidR="008D1EB1" w:rsidRDefault="004C0D40">
                <w:pPr>
                  <w:spacing w:before="12"/>
                  <w:ind w:left="20"/>
                  <w:rPr>
                    <w:sz w:val="20"/>
                  </w:rPr>
                </w:pPr>
                <w:r>
                  <w:rPr>
                    <w:sz w:val="20"/>
                  </w:rPr>
                  <w:t>April 2004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9D4AE" w14:textId="77777777" w:rsidR="008D1EB1" w:rsidRDefault="00630C44">
    <w:pPr>
      <w:pStyle w:val="BodyText"/>
      <w:spacing w:line="14" w:lineRule="auto"/>
      <w:rPr>
        <w:sz w:val="20"/>
      </w:rPr>
    </w:pPr>
    <w:r>
      <w:pict w14:anchorId="6D68213C">
        <v:shapetype id="_x0000_t202" coordsize="21600,21600" o:spt="202" path="m,l,21600r21600,l21600,xe">
          <v:stroke joinstyle="miter"/>
          <v:path gradientshapeok="t" o:connecttype="rect"/>
        </v:shapetype>
        <v:shape id="_x0000_s2252" type="#_x0000_t202" style="position:absolute;margin-left:71pt;margin-top:732.1pt;width:45.8pt;height:13.1pt;z-index:-257634304;mso-position-horizontal-relative:page;mso-position-vertical-relative:page" filled="f" stroked="f">
          <v:textbox inset="0,0,0,0">
            <w:txbxContent>
              <w:p w14:paraId="2D22274E" w14:textId="77777777" w:rsidR="008D1EB1" w:rsidRDefault="004C0D40">
                <w:pPr>
                  <w:spacing w:before="12"/>
                  <w:ind w:left="20"/>
                  <w:rPr>
                    <w:sz w:val="20"/>
                  </w:rPr>
                </w:pPr>
                <w:r>
                  <w:rPr>
                    <w:sz w:val="20"/>
                  </w:rPr>
                  <w:t>April 2004</w:t>
                </w:r>
              </w:p>
            </w:txbxContent>
          </v:textbox>
          <w10:wrap anchorx="page" anchory="page"/>
        </v:shape>
      </w:pict>
    </w:r>
    <w:r>
      <w:pict w14:anchorId="4ECFF694">
        <v:shape id="_x0000_s2251" type="#_x0000_t202" style="position:absolute;margin-left:251.85pt;margin-top:732.1pt;width:108.3pt;height:24.8pt;z-index:-257633280;mso-position-horizontal-relative:page;mso-position-vertical-relative:page" filled="f" stroked="f">
          <v:textbox inset="0,0,0,0">
            <w:txbxContent>
              <w:p w14:paraId="5571A3E6"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B33684E">
        <v:shape id="_x0000_s2250" type="#_x0000_t202" style="position:absolute;margin-left:520.6pt;margin-top:732.1pt;width:22.5pt;height:13.1pt;z-index:-257632256;mso-position-horizontal-relative:page;mso-position-vertical-relative:page" filled="f" stroked="f">
          <v:textbox inset="0,0,0,0">
            <w:txbxContent>
              <w:p w14:paraId="1DBF2FE1" w14:textId="77777777" w:rsidR="008D1EB1" w:rsidRDefault="004C0D40">
                <w:pPr>
                  <w:spacing w:before="12"/>
                  <w:ind w:left="20"/>
                  <w:rPr>
                    <w:sz w:val="20"/>
                  </w:rPr>
                </w:pPr>
                <w:r>
                  <w:rPr>
                    <w:sz w:val="20"/>
                  </w:rPr>
                  <w:t>1-</w:t>
                </w: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1C53B" w14:textId="77777777" w:rsidR="008D1EB1" w:rsidRDefault="00630C44">
    <w:pPr>
      <w:pStyle w:val="BodyText"/>
      <w:spacing w:line="14" w:lineRule="auto"/>
      <w:rPr>
        <w:sz w:val="20"/>
      </w:rPr>
    </w:pPr>
    <w:r>
      <w:pict w14:anchorId="1095FE9B">
        <v:shapetype id="_x0000_t202" coordsize="21600,21600" o:spt="202" path="m,l,21600r21600,l21600,xe">
          <v:stroke joinstyle="miter"/>
          <v:path gradientshapeok="t" o:connecttype="rect"/>
        </v:shapetype>
        <v:shape id="_x0000_s2090" type="#_x0000_t202" style="position:absolute;margin-left:71pt;margin-top:732.8pt;width:45.8pt;height:13.1pt;z-index:-257468416;mso-position-horizontal-relative:page;mso-position-vertical-relative:page" filled="f" stroked="f">
          <v:textbox inset="0,0,0,0">
            <w:txbxContent>
              <w:p w14:paraId="1EB21283" w14:textId="77777777" w:rsidR="008D1EB1" w:rsidRDefault="004C0D40">
                <w:pPr>
                  <w:spacing w:before="12"/>
                  <w:ind w:left="20"/>
                  <w:rPr>
                    <w:sz w:val="20"/>
                  </w:rPr>
                </w:pPr>
                <w:r>
                  <w:rPr>
                    <w:sz w:val="20"/>
                  </w:rPr>
                  <w:t>April 2004</w:t>
                </w:r>
              </w:p>
            </w:txbxContent>
          </v:textbox>
          <w10:wrap anchorx="page" anchory="page"/>
        </v:shape>
      </w:pict>
    </w:r>
    <w:r>
      <w:pict w14:anchorId="65553069">
        <v:shape id="_x0000_s2089" type="#_x0000_t202" style="position:absolute;margin-left:251.85pt;margin-top:732.8pt;width:108.3pt;height:24.8pt;z-index:-257467392;mso-position-horizontal-relative:page;mso-position-vertical-relative:page" filled="f" stroked="f">
          <v:textbox inset="0,0,0,0">
            <w:txbxContent>
              <w:p w14:paraId="44BC7BDC"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02F1D84">
        <v:shape id="_x0000_s2088" type="#_x0000_t202" style="position:absolute;margin-left:520.6pt;margin-top:732.8pt;width:22.45pt;height:13.1pt;z-index:-257466368;mso-position-horizontal-relative:page;mso-position-vertical-relative:page" filled="f" stroked="f">
          <v:textbox inset="0,0,0,0">
            <w:txbxContent>
              <w:p w14:paraId="2D2778ED" w14:textId="77777777" w:rsidR="008D1EB1" w:rsidRDefault="004C0D40">
                <w:pPr>
                  <w:spacing w:before="12"/>
                  <w:ind w:left="20"/>
                  <w:rPr>
                    <w:sz w:val="20"/>
                  </w:rPr>
                </w:pPr>
                <w:r>
                  <w:rPr>
                    <w:sz w:val="20"/>
                  </w:rPr>
                  <w:t>14-</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E8C51" w14:textId="77777777" w:rsidR="008D1EB1" w:rsidRDefault="00630C44">
    <w:pPr>
      <w:pStyle w:val="BodyText"/>
      <w:spacing w:line="14" w:lineRule="auto"/>
      <w:rPr>
        <w:sz w:val="20"/>
      </w:rPr>
    </w:pPr>
    <w:r>
      <w:pict w14:anchorId="7A8BFD9B">
        <v:shapetype id="_x0000_t202" coordsize="21600,21600" o:spt="202" path="m,l,21600r21600,l21600,xe">
          <v:stroke joinstyle="miter"/>
          <v:path gradientshapeok="t" o:connecttype="rect"/>
        </v:shapetype>
        <v:shape id="_x0000_s2081" type="#_x0000_t202" style="position:absolute;margin-left:71pt;margin-top:732.8pt;width:22.45pt;height:13.1pt;z-index:-257459200;mso-position-horizontal-relative:page;mso-position-vertical-relative:page" filled="f" stroked="f">
          <v:textbox inset="0,0,0,0">
            <w:txbxContent>
              <w:p w14:paraId="4593B2FC" w14:textId="77777777" w:rsidR="008D1EB1" w:rsidRDefault="004C0D40">
                <w:pPr>
                  <w:spacing w:before="12"/>
                  <w:ind w:left="20"/>
                  <w:rPr>
                    <w:sz w:val="20"/>
                  </w:rPr>
                </w:pPr>
                <w:r>
                  <w:rPr>
                    <w:sz w:val="20"/>
                  </w:rPr>
                  <w:t>15-</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678D2D66">
        <v:shape id="_x0000_s2080" type="#_x0000_t202" style="position:absolute;margin-left:251.85pt;margin-top:732.8pt;width:108.3pt;height:24.8pt;z-index:-257458176;mso-position-horizontal-relative:page;mso-position-vertical-relative:page" filled="f" stroked="f">
          <v:textbox inset="0,0,0,0">
            <w:txbxContent>
              <w:p w14:paraId="7A07E8C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2E139944">
        <v:shape id="_x0000_s2079" type="#_x0000_t202" style="position:absolute;margin-left:495.2pt;margin-top:732.8pt;width:45.8pt;height:13.1pt;z-index:-257457152;mso-position-horizontal-relative:page;mso-position-vertical-relative:page" filled="f" stroked="f">
          <v:textbox inset="0,0,0,0">
            <w:txbxContent>
              <w:p w14:paraId="3A92C805" w14:textId="77777777" w:rsidR="008D1EB1" w:rsidRDefault="004C0D40">
                <w:pPr>
                  <w:spacing w:before="12"/>
                  <w:ind w:left="20"/>
                  <w:rPr>
                    <w:sz w:val="20"/>
                  </w:rPr>
                </w:pPr>
                <w:r>
                  <w:rPr>
                    <w:sz w:val="20"/>
                  </w:rPr>
                  <w:t>April 2004</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6167C" w14:textId="77777777" w:rsidR="008D1EB1" w:rsidRDefault="00630C44">
    <w:pPr>
      <w:pStyle w:val="BodyText"/>
      <w:spacing w:line="14" w:lineRule="auto"/>
      <w:rPr>
        <w:sz w:val="20"/>
      </w:rPr>
    </w:pPr>
    <w:r>
      <w:pict w14:anchorId="40EB9F2B">
        <v:shapetype id="_x0000_t202" coordsize="21600,21600" o:spt="202" path="m,l,21600r21600,l21600,xe">
          <v:stroke joinstyle="miter"/>
          <v:path gradientshapeok="t" o:connecttype="rect"/>
        </v:shapetype>
        <v:shape id="_x0000_s2084" type="#_x0000_t202" style="position:absolute;margin-left:71pt;margin-top:732.8pt;width:45.8pt;height:13.1pt;z-index:-257462272;mso-position-horizontal-relative:page;mso-position-vertical-relative:page" filled="f" stroked="f">
          <v:textbox inset="0,0,0,0">
            <w:txbxContent>
              <w:p w14:paraId="05C50671" w14:textId="77777777" w:rsidR="008D1EB1" w:rsidRDefault="004C0D40">
                <w:pPr>
                  <w:spacing w:before="12"/>
                  <w:ind w:left="20"/>
                  <w:rPr>
                    <w:sz w:val="20"/>
                  </w:rPr>
                </w:pPr>
                <w:r>
                  <w:rPr>
                    <w:sz w:val="20"/>
                  </w:rPr>
                  <w:t>April 2004</w:t>
                </w:r>
              </w:p>
            </w:txbxContent>
          </v:textbox>
          <w10:wrap anchorx="page" anchory="page"/>
        </v:shape>
      </w:pict>
    </w:r>
    <w:r>
      <w:pict w14:anchorId="2A4609D1">
        <v:shape id="_x0000_s2083" type="#_x0000_t202" style="position:absolute;margin-left:251.85pt;margin-top:732.8pt;width:108.3pt;height:24.8pt;z-index:-257461248;mso-position-horizontal-relative:page;mso-position-vertical-relative:page" filled="f" stroked="f">
          <v:textbox inset="0,0,0,0">
            <w:txbxContent>
              <w:p w14:paraId="5183C30D"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5BF35E8E">
        <v:shape id="_x0000_s2082" type="#_x0000_t202" style="position:absolute;margin-left:520.6pt;margin-top:732.8pt;width:22.45pt;height:13.1pt;z-index:-257460224;mso-position-horizontal-relative:page;mso-position-vertical-relative:page" filled="f" stroked="f">
          <v:textbox inset="0,0,0,0">
            <w:txbxContent>
              <w:p w14:paraId="67AB4C2B" w14:textId="77777777" w:rsidR="008D1EB1" w:rsidRDefault="004C0D40">
                <w:pPr>
                  <w:spacing w:before="12"/>
                  <w:ind w:left="20"/>
                  <w:rPr>
                    <w:sz w:val="20"/>
                  </w:rPr>
                </w:pPr>
                <w:r>
                  <w:rPr>
                    <w:sz w:val="20"/>
                  </w:rPr>
                  <w:t>15-</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1CE0E" w14:textId="77777777" w:rsidR="008D1EB1" w:rsidRDefault="00630C44">
    <w:pPr>
      <w:pStyle w:val="BodyText"/>
      <w:spacing w:line="14" w:lineRule="auto"/>
      <w:rPr>
        <w:sz w:val="20"/>
      </w:rPr>
    </w:pPr>
    <w:r>
      <w:pict w14:anchorId="52236E28">
        <v:shapetype id="_x0000_t202" coordsize="21600,21600" o:spt="202" path="m,l,21600r21600,l21600,xe">
          <v:stroke joinstyle="miter"/>
          <v:path gradientshapeok="t" o:connecttype="rect"/>
        </v:shapetype>
        <v:shape id="_x0000_s2076" type="#_x0000_t202" style="position:absolute;margin-left:71pt;margin-top:732.8pt;width:22.45pt;height:13.1pt;z-index:-257454080;mso-position-horizontal-relative:page;mso-position-vertical-relative:page" filled="f" stroked="f">
          <v:textbox inset="0,0,0,0">
            <w:txbxContent>
              <w:p w14:paraId="54A2D84C" w14:textId="77777777" w:rsidR="008D1EB1" w:rsidRDefault="004C0D40">
                <w:pPr>
                  <w:spacing w:before="12"/>
                  <w:ind w:left="20"/>
                  <w:rPr>
                    <w:sz w:val="20"/>
                  </w:rPr>
                </w:pPr>
                <w:r>
                  <w:rPr>
                    <w:sz w:val="20"/>
                  </w:rPr>
                  <w:t>15-</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3445CC0C">
        <v:shape id="_x0000_s2075" type="#_x0000_t202" style="position:absolute;margin-left:251.85pt;margin-top:732.8pt;width:108.3pt;height:24.8pt;z-index:-257453056;mso-position-horizontal-relative:page;mso-position-vertical-relative:page" filled="f" stroked="f">
          <v:textbox inset="0,0,0,0">
            <w:txbxContent>
              <w:p w14:paraId="6105F1AE"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4B1C831">
        <v:shape id="_x0000_s2074" type="#_x0000_t202" style="position:absolute;margin-left:495.2pt;margin-top:732.8pt;width:45.8pt;height:13.1pt;z-index:-257452032;mso-position-horizontal-relative:page;mso-position-vertical-relative:page" filled="f" stroked="f">
          <v:textbox inset="0,0,0,0">
            <w:txbxContent>
              <w:p w14:paraId="22D7C9C7" w14:textId="77777777" w:rsidR="008D1EB1" w:rsidRDefault="004C0D40">
                <w:pPr>
                  <w:spacing w:before="12"/>
                  <w:ind w:left="20"/>
                  <w:rPr>
                    <w:sz w:val="20"/>
                  </w:rPr>
                </w:pPr>
                <w:r>
                  <w:rPr>
                    <w:sz w:val="20"/>
                  </w:rPr>
                  <w:t>April 2004</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DC703" w14:textId="77777777" w:rsidR="008D1EB1" w:rsidRDefault="00630C44">
    <w:pPr>
      <w:pStyle w:val="BodyText"/>
      <w:spacing w:line="14" w:lineRule="auto"/>
      <w:rPr>
        <w:sz w:val="20"/>
      </w:rPr>
    </w:pPr>
    <w:r>
      <w:pict w14:anchorId="6359E5DA">
        <v:shapetype id="_x0000_t202" coordsize="21600,21600" o:spt="202" path="m,l,21600r21600,l21600,xe">
          <v:stroke joinstyle="miter"/>
          <v:path gradientshapeok="t" o:connecttype="rect"/>
        </v:shapetype>
        <v:shape id="_x0000_s2073" type="#_x0000_t202" style="position:absolute;margin-left:71pt;margin-top:732.8pt;width:45.8pt;height:13.1pt;z-index:-257451008;mso-position-horizontal-relative:page;mso-position-vertical-relative:page" filled="f" stroked="f">
          <v:textbox inset="0,0,0,0">
            <w:txbxContent>
              <w:p w14:paraId="7081DBCE" w14:textId="77777777" w:rsidR="008D1EB1" w:rsidRDefault="004C0D40">
                <w:pPr>
                  <w:spacing w:before="12"/>
                  <w:ind w:left="20"/>
                  <w:rPr>
                    <w:sz w:val="20"/>
                  </w:rPr>
                </w:pPr>
                <w:r>
                  <w:rPr>
                    <w:sz w:val="20"/>
                  </w:rPr>
                  <w:t>April 2004</w:t>
                </w:r>
              </w:p>
            </w:txbxContent>
          </v:textbox>
          <w10:wrap anchorx="page" anchory="page"/>
        </v:shape>
      </w:pict>
    </w:r>
    <w:r>
      <w:pict w14:anchorId="0AD3C553">
        <v:shape id="_x0000_s2072" type="#_x0000_t202" style="position:absolute;margin-left:251.85pt;margin-top:732.8pt;width:108.3pt;height:24.8pt;z-index:-257449984;mso-position-horizontal-relative:page;mso-position-vertical-relative:page" filled="f" stroked="f">
          <v:textbox inset="0,0,0,0">
            <w:txbxContent>
              <w:p w14:paraId="1685A9C4"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945AE8E">
        <v:shape id="_x0000_s2071" type="#_x0000_t202" style="position:absolute;margin-left:520.6pt;margin-top:732.8pt;width:22.45pt;height:13.1pt;z-index:-257448960;mso-position-horizontal-relative:page;mso-position-vertical-relative:page" filled="f" stroked="f">
          <v:textbox inset="0,0,0,0">
            <w:txbxContent>
              <w:p w14:paraId="2BFD3DF2" w14:textId="77777777" w:rsidR="008D1EB1" w:rsidRDefault="004C0D40">
                <w:pPr>
                  <w:spacing w:before="12"/>
                  <w:ind w:left="20"/>
                  <w:rPr>
                    <w:sz w:val="20"/>
                  </w:rPr>
                </w:pPr>
                <w:r>
                  <w:rPr>
                    <w:sz w:val="20"/>
                  </w:rPr>
                  <w:t>16-</w:t>
                </w:r>
                <w:r>
                  <w:fldChar w:fldCharType="begin"/>
                </w:r>
                <w:r>
                  <w:rPr>
                    <w:sz w:val="20"/>
                  </w:rPr>
                  <w:instrText xml:space="preserve"> PAGE </w:instrText>
                </w:r>
                <w:r>
                  <w:fldChar w:fldCharType="separate"/>
                </w:r>
                <w:r>
                  <w:t>1</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9223F" w14:textId="77777777" w:rsidR="008D1EB1" w:rsidRDefault="00630C44">
    <w:pPr>
      <w:pStyle w:val="BodyText"/>
      <w:spacing w:line="14" w:lineRule="auto"/>
      <w:rPr>
        <w:sz w:val="20"/>
      </w:rPr>
    </w:pPr>
    <w:r>
      <w:pict w14:anchorId="0B380A32">
        <v:shapetype id="_x0000_t202" coordsize="21600,21600" o:spt="202" path="m,l,21600r21600,l21600,xe">
          <v:stroke joinstyle="miter"/>
          <v:path gradientshapeok="t" o:connecttype="rect"/>
        </v:shapetype>
        <v:shape id="_x0000_s2068" type="#_x0000_t202" style="position:absolute;margin-left:71pt;margin-top:732.8pt;width:22.45pt;height:13.1pt;z-index:-257445888;mso-position-horizontal-relative:page;mso-position-vertical-relative:page" filled="f" stroked="f">
          <v:textbox inset="0,0,0,0">
            <w:txbxContent>
              <w:p w14:paraId="5CBCB265" w14:textId="77777777" w:rsidR="008D1EB1" w:rsidRDefault="004C0D40">
                <w:pPr>
                  <w:spacing w:before="12"/>
                  <w:ind w:left="20"/>
                  <w:rPr>
                    <w:sz w:val="20"/>
                  </w:rPr>
                </w:pPr>
                <w:r>
                  <w:rPr>
                    <w:sz w:val="20"/>
                  </w:rPr>
                  <w:t>16-</w:t>
                </w:r>
                <w:r>
                  <w:fldChar w:fldCharType="begin"/>
                </w:r>
                <w:r>
                  <w:rPr>
                    <w:sz w:val="20"/>
                  </w:rPr>
                  <w:instrText xml:space="preserve"> PAGE </w:instrText>
                </w:r>
                <w:r>
                  <w:fldChar w:fldCharType="separate"/>
                </w:r>
                <w:r>
                  <w:t>2</w:t>
                </w:r>
                <w:r>
                  <w:fldChar w:fldCharType="end"/>
                </w:r>
              </w:p>
            </w:txbxContent>
          </v:textbox>
          <w10:wrap anchorx="page" anchory="page"/>
        </v:shape>
      </w:pict>
    </w:r>
    <w:r>
      <w:pict w14:anchorId="7FEBDDA4">
        <v:shape id="_x0000_s2067" type="#_x0000_t202" style="position:absolute;margin-left:251.85pt;margin-top:732.8pt;width:108.3pt;height:24.8pt;z-index:-257444864;mso-position-horizontal-relative:page;mso-position-vertical-relative:page" filled="f" stroked="f">
          <v:textbox inset="0,0,0,0">
            <w:txbxContent>
              <w:p w14:paraId="0C255FF9"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16A2CAFD">
        <v:shape id="_x0000_s2066" type="#_x0000_t202" style="position:absolute;margin-left:495.2pt;margin-top:732.8pt;width:45.8pt;height:13.1pt;z-index:-257443840;mso-position-horizontal-relative:page;mso-position-vertical-relative:page" filled="f" stroked="f">
          <v:textbox inset="0,0,0,0">
            <w:txbxContent>
              <w:p w14:paraId="6D16F02A" w14:textId="77777777" w:rsidR="008D1EB1" w:rsidRDefault="004C0D40">
                <w:pPr>
                  <w:spacing w:before="12"/>
                  <w:ind w:left="20"/>
                  <w:rPr>
                    <w:sz w:val="20"/>
                  </w:rPr>
                </w:pPr>
                <w:r>
                  <w:rPr>
                    <w:sz w:val="20"/>
                  </w:rPr>
                  <w:t>April 2004</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B1BDB" w14:textId="77777777" w:rsidR="008D1EB1" w:rsidRDefault="00630C44">
    <w:pPr>
      <w:pStyle w:val="BodyText"/>
      <w:spacing w:line="14" w:lineRule="auto"/>
      <w:rPr>
        <w:sz w:val="20"/>
      </w:rPr>
    </w:pPr>
    <w:r>
      <w:pict w14:anchorId="7E520514">
        <v:shapetype id="_x0000_t202" coordsize="21600,21600" o:spt="202" path="m,l,21600r21600,l21600,xe">
          <v:stroke joinstyle="miter"/>
          <v:path gradientshapeok="t" o:connecttype="rect"/>
        </v:shapetype>
        <v:shape id="_x0000_s2065" type="#_x0000_t202" style="position:absolute;margin-left:71pt;margin-top:732.8pt;width:45.8pt;height:13.1pt;z-index:-257442816;mso-position-horizontal-relative:page;mso-position-vertical-relative:page" filled="f" stroked="f">
          <v:textbox inset="0,0,0,0">
            <w:txbxContent>
              <w:p w14:paraId="6F78E908" w14:textId="77777777" w:rsidR="008D1EB1" w:rsidRDefault="004C0D40">
                <w:pPr>
                  <w:spacing w:before="12"/>
                  <w:ind w:left="20"/>
                  <w:rPr>
                    <w:sz w:val="20"/>
                  </w:rPr>
                </w:pPr>
                <w:r>
                  <w:rPr>
                    <w:sz w:val="20"/>
                  </w:rPr>
                  <w:t>April 2004</w:t>
                </w:r>
              </w:p>
            </w:txbxContent>
          </v:textbox>
          <w10:wrap anchorx="page" anchory="page"/>
        </v:shape>
      </w:pict>
    </w:r>
    <w:r>
      <w:pict w14:anchorId="2B99C0CF">
        <v:shape id="_x0000_s2064" type="#_x0000_t202" style="position:absolute;margin-left:251.85pt;margin-top:732.8pt;width:108.3pt;height:24.8pt;z-index:-257441792;mso-position-horizontal-relative:page;mso-position-vertical-relative:page" filled="f" stroked="f">
          <v:textbox inset="0,0,0,0">
            <w:txbxContent>
              <w:p w14:paraId="2AF924EB"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4869872">
        <v:shape id="_x0000_s2063" type="#_x0000_t202" style="position:absolute;margin-left:520.6pt;margin-top:732.8pt;width:22.45pt;height:13.1pt;z-index:-257440768;mso-position-horizontal-relative:page;mso-position-vertical-relative:page" filled="f" stroked="f">
          <v:textbox inset="0,0,0,0">
            <w:txbxContent>
              <w:p w14:paraId="25E689F0" w14:textId="77777777" w:rsidR="008D1EB1" w:rsidRDefault="004C0D40">
                <w:pPr>
                  <w:spacing w:before="12"/>
                  <w:ind w:left="20"/>
                  <w:rPr>
                    <w:sz w:val="20"/>
                  </w:rPr>
                </w:pPr>
                <w:r>
                  <w:rPr>
                    <w:sz w:val="20"/>
                  </w:rPr>
                  <w:t>16-</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3AF56" w14:textId="77777777" w:rsidR="008D1EB1" w:rsidRDefault="00630C44">
    <w:pPr>
      <w:pStyle w:val="BodyText"/>
      <w:spacing w:line="14" w:lineRule="auto"/>
      <w:rPr>
        <w:sz w:val="20"/>
      </w:rPr>
    </w:pPr>
    <w:r>
      <w:pict w14:anchorId="7A931FAF">
        <v:shapetype id="_x0000_t202" coordsize="21600,21600" o:spt="202" path="m,l,21600r21600,l21600,xe">
          <v:stroke joinstyle="miter"/>
          <v:path gradientshapeok="t" o:connecttype="rect"/>
        </v:shapetype>
        <v:shape id="_x0000_s2059" type="#_x0000_t202" style="position:absolute;margin-left:71pt;margin-top:732.8pt;width:20.45pt;height:13.1pt;z-index:-257436672;mso-position-horizontal-relative:page;mso-position-vertical-relative:page" filled="f" stroked="f">
          <v:textbox inset="0,0,0,0">
            <w:txbxContent>
              <w:p w14:paraId="66E23D1E" w14:textId="77777777" w:rsidR="008D1EB1" w:rsidRDefault="004C0D40">
                <w:pPr>
                  <w:spacing w:before="12"/>
                  <w:ind w:left="20"/>
                  <w:rPr>
                    <w:sz w:val="20"/>
                  </w:rPr>
                </w:pPr>
                <w:r>
                  <w:rPr>
                    <w:sz w:val="20"/>
                  </w:rPr>
                  <w:t>17-2</w:t>
                </w:r>
              </w:p>
            </w:txbxContent>
          </v:textbox>
          <w10:wrap anchorx="page" anchory="page"/>
        </v:shape>
      </w:pict>
    </w:r>
    <w:r>
      <w:pict w14:anchorId="79336758">
        <v:shape id="_x0000_s2058" type="#_x0000_t202" style="position:absolute;margin-left:251.85pt;margin-top:732.8pt;width:108.3pt;height:24.8pt;z-index:-257435648;mso-position-horizontal-relative:page;mso-position-vertical-relative:page" filled="f" stroked="f">
          <v:textbox inset="0,0,0,0">
            <w:txbxContent>
              <w:p w14:paraId="59727051"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4109507">
        <v:shape id="_x0000_s2057" type="#_x0000_t202" style="position:absolute;margin-left:495.2pt;margin-top:732.8pt;width:45.8pt;height:13.1pt;z-index:-257434624;mso-position-horizontal-relative:page;mso-position-vertical-relative:page" filled="f" stroked="f">
          <v:textbox inset="0,0,0,0">
            <w:txbxContent>
              <w:p w14:paraId="71D82923" w14:textId="77777777" w:rsidR="008D1EB1" w:rsidRDefault="004C0D40">
                <w:pPr>
                  <w:spacing w:before="12"/>
                  <w:ind w:left="20"/>
                  <w:rPr>
                    <w:sz w:val="20"/>
                  </w:rPr>
                </w:pPr>
                <w:r>
                  <w:rPr>
                    <w:sz w:val="20"/>
                  </w:rPr>
                  <w:t>April 2004</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0A7F3" w14:textId="77777777" w:rsidR="008D1EB1" w:rsidRDefault="00630C44">
    <w:pPr>
      <w:pStyle w:val="BodyText"/>
      <w:spacing w:line="14" w:lineRule="auto"/>
      <w:rPr>
        <w:sz w:val="20"/>
      </w:rPr>
    </w:pPr>
    <w:r>
      <w:pict w14:anchorId="4B320356">
        <v:shapetype id="_x0000_t202" coordsize="21600,21600" o:spt="202" path="m,l,21600r21600,l21600,xe">
          <v:stroke joinstyle="miter"/>
          <v:path gradientshapeok="t" o:connecttype="rect"/>
        </v:shapetype>
        <v:shape id="_x0000_s2062" type="#_x0000_t202" style="position:absolute;margin-left:71pt;margin-top:732.8pt;width:45.8pt;height:13.1pt;z-index:-257439744;mso-position-horizontal-relative:page;mso-position-vertical-relative:page" filled="f" stroked="f">
          <v:textbox inset="0,0,0,0">
            <w:txbxContent>
              <w:p w14:paraId="3518EAAB" w14:textId="77777777" w:rsidR="008D1EB1" w:rsidRDefault="004C0D40">
                <w:pPr>
                  <w:spacing w:before="12"/>
                  <w:ind w:left="20"/>
                  <w:rPr>
                    <w:sz w:val="20"/>
                  </w:rPr>
                </w:pPr>
                <w:r>
                  <w:rPr>
                    <w:sz w:val="20"/>
                  </w:rPr>
                  <w:t>April 2004</w:t>
                </w:r>
              </w:p>
            </w:txbxContent>
          </v:textbox>
          <w10:wrap anchorx="page" anchory="page"/>
        </v:shape>
      </w:pict>
    </w:r>
    <w:r>
      <w:pict w14:anchorId="58B6D341">
        <v:shape id="_x0000_s2061" type="#_x0000_t202" style="position:absolute;margin-left:251.85pt;margin-top:732.8pt;width:108.3pt;height:24.8pt;z-index:-257438720;mso-position-horizontal-relative:page;mso-position-vertical-relative:page" filled="f" stroked="f">
          <v:textbox inset="0,0,0,0">
            <w:txbxContent>
              <w:p w14:paraId="59C0FA8C"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8D35CB8">
        <v:shape id="_x0000_s2060" type="#_x0000_t202" style="position:absolute;margin-left:520.6pt;margin-top:732.8pt;width:20.45pt;height:13.1pt;z-index:-257437696;mso-position-horizontal-relative:page;mso-position-vertical-relative:page" filled="f" stroked="f">
          <v:textbox inset="0,0,0,0">
            <w:txbxContent>
              <w:p w14:paraId="73814CE0" w14:textId="77777777" w:rsidR="008D1EB1" w:rsidRDefault="004C0D40">
                <w:pPr>
                  <w:spacing w:before="12"/>
                  <w:ind w:left="20"/>
                  <w:rPr>
                    <w:sz w:val="20"/>
                  </w:rPr>
                </w:pPr>
                <w:r>
                  <w:rPr>
                    <w:sz w:val="20"/>
                  </w:rPr>
                  <w:t>17-1</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0D984" w14:textId="77777777" w:rsidR="008D1EB1" w:rsidRDefault="00630C44">
    <w:pPr>
      <w:pStyle w:val="BodyText"/>
      <w:spacing w:line="14" w:lineRule="auto"/>
      <w:rPr>
        <w:sz w:val="20"/>
      </w:rPr>
    </w:pPr>
    <w:r>
      <w:pict w14:anchorId="0C7755EF">
        <v:shapetype id="_x0000_t202" coordsize="21600,21600" o:spt="202" path="m,l,21600r21600,l21600,xe">
          <v:stroke joinstyle="miter"/>
          <v:path gradientshapeok="t" o:connecttype="rect"/>
        </v:shapetype>
        <v:shape id="_x0000_s2052" type="#_x0000_t202" style="position:absolute;margin-left:71pt;margin-top:732.8pt;width:20.45pt;height:13.1pt;z-index:-257429504;mso-position-horizontal-relative:page;mso-position-vertical-relative:page" filled="f" stroked="f">
          <v:textbox inset="0,0,0,0">
            <w:txbxContent>
              <w:p w14:paraId="600A534A" w14:textId="77777777" w:rsidR="008D1EB1" w:rsidRDefault="004C0D40">
                <w:pPr>
                  <w:spacing w:before="12"/>
                  <w:ind w:left="20"/>
                  <w:rPr>
                    <w:sz w:val="20"/>
                  </w:rPr>
                </w:pPr>
                <w:r>
                  <w:rPr>
                    <w:sz w:val="20"/>
                  </w:rPr>
                  <w:t>18-2</w:t>
                </w:r>
              </w:p>
            </w:txbxContent>
          </v:textbox>
          <w10:wrap anchorx="page" anchory="page"/>
        </v:shape>
      </w:pict>
    </w:r>
    <w:r>
      <w:pict w14:anchorId="59286586">
        <v:shape id="_x0000_s2051" type="#_x0000_t202" style="position:absolute;margin-left:251.85pt;margin-top:732.8pt;width:108.3pt;height:24.8pt;z-index:-257428480;mso-position-horizontal-relative:page;mso-position-vertical-relative:page" filled="f" stroked="f">
          <v:textbox inset="0,0,0,0">
            <w:txbxContent>
              <w:p w14:paraId="772A36D4"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DCBAC41">
        <v:shape id="_x0000_s2050" type="#_x0000_t202" style="position:absolute;margin-left:495.2pt;margin-top:732.8pt;width:45.8pt;height:13.1pt;z-index:-257427456;mso-position-horizontal-relative:page;mso-position-vertical-relative:page" filled="f" stroked="f">
          <v:textbox inset="0,0,0,0">
            <w:txbxContent>
              <w:p w14:paraId="2234BD21" w14:textId="77777777" w:rsidR="008D1EB1" w:rsidRDefault="004C0D40">
                <w:pPr>
                  <w:spacing w:before="12"/>
                  <w:ind w:left="20"/>
                  <w:rPr>
                    <w:sz w:val="20"/>
                  </w:rPr>
                </w:pPr>
                <w:r>
                  <w:rPr>
                    <w:sz w:val="20"/>
                  </w:rPr>
                  <w:t>April 2004</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CB036" w14:textId="77777777" w:rsidR="008D1EB1" w:rsidRDefault="00630C44">
    <w:pPr>
      <w:pStyle w:val="BodyText"/>
      <w:spacing w:line="14" w:lineRule="auto"/>
      <w:rPr>
        <w:sz w:val="20"/>
      </w:rPr>
    </w:pPr>
    <w:r>
      <w:pict w14:anchorId="1E353854">
        <v:shapetype id="_x0000_t202" coordsize="21600,21600" o:spt="202" path="m,l,21600r21600,l21600,xe">
          <v:stroke joinstyle="miter"/>
          <v:path gradientshapeok="t" o:connecttype="rect"/>
        </v:shapetype>
        <v:shape id="_x0000_s2243" type="#_x0000_t202" style="position:absolute;margin-left:71pt;margin-top:732.1pt;width:22.45pt;height:13.1pt;z-index:-257625088;mso-position-horizontal-relative:page;mso-position-vertical-relative:page" filled="f" stroked="f">
          <v:textbox inset="0,0,0,0">
            <w:txbxContent>
              <w:p w14:paraId="70D69352" w14:textId="77777777" w:rsidR="008D1EB1" w:rsidRDefault="004C0D40">
                <w:pPr>
                  <w:spacing w:before="12"/>
                  <w:ind w:left="20"/>
                  <w:rPr>
                    <w:sz w:val="20"/>
                  </w:rPr>
                </w:pPr>
                <w:r>
                  <w:rPr>
                    <w:sz w:val="20"/>
                  </w:rPr>
                  <w:t>4-10</w:t>
                </w:r>
              </w:p>
            </w:txbxContent>
          </v:textbox>
          <w10:wrap anchorx="page" anchory="page"/>
        </v:shape>
      </w:pict>
    </w:r>
    <w:r>
      <w:pict w14:anchorId="7ABEA6A2">
        <v:shape id="_x0000_s2242" type="#_x0000_t202" style="position:absolute;margin-left:251.85pt;margin-top:732.1pt;width:108.3pt;height:24.8pt;z-index:-257624064;mso-position-horizontal-relative:page;mso-position-vertical-relative:page" filled="f" stroked="f">
          <v:textbox inset="0,0,0,0">
            <w:txbxContent>
              <w:p w14:paraId="64894E66"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7F0B96EC">
        <v:shape id="_x0000_s2241" type="#_x0000_t202" style="position:absolute;margin-left:495.2pt;margin-top:732.1pt;width:45.8pt;height:13.1pt;z-index:-257623040;mso-position-horizontal-relative:page;mso-position-vertical-relative:page" filled="f" stroked="f">
          <v:textbox inset="0,0,0,0">
            <w:txbxContent>
              <w:p w14:paraId="22C93001" w14:textId="77777777" w:rsidR="008D1EB1" w:rsidRDefault="004C0D40">
                <w:pPr>
                  <w:spacing w:before="12"/>
                  <w:ind w:left="20"/>
                  <w:rPr>
                    <w:sz w:val="20"/>
                  </w:rPr>
                </w:pPr>
                <w:r>
                  <w:rPr>
                    <w:sz w:val="20"/>
                  </w:rPr>
                  <w:t>April 2004</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FE88D" w14:textId="77777777" w:rsidR="008D1EB1" w:rsidRDefault="00630C44">
    <w:pPr>
      <w:pStyle w:val="BodyText"/>
      <w:spacing w:line="14" w:lineRule="auto"/>
      <w:rPr>
        <w:sz w:val="20"/>
      </w:rPr>
    </w:pPr>
    <w:r>
      <w:pict w14:anchorId="099C2D02">
        <v:shapetype id="_x0000_t202" coordsize="21600,21600" o:spt="202" path="m,l,21600r21600,l21600,xe">
          <v:stroke joinstyle="miter"/>
          <v:path gradientshapeok="t" o:connecttype="rect"/>
        </v:shapetype>
        <v:shape id="_x0000_s2055" type="#_x0000_t202" style="position:absolute;margin-left:71pt;margin-top:732.8pt;width:45.8pt;height:13.1pt;z-index:-257432576;mso-position-horizontal-relative:page;mso-position-vertical-relative:page" filled="f" stroked="f">
          <v:textbox inset="0,0,0,0">
            <w:txbxContent>
              <w:p w14:paraId="5FC87C71" w14:textId="77777777" w:rsidR="008D1EB1" w:rsidRDefault="004C0D40">
                <w:pPr>
                  <w:spacing w:before="12"/>
                  <w:ind w:left="20"/>
                  <w:rPr>
                    <w:sz w:val="20"/>
                  </w:rPr>
                </w:pPr>
                <w:r>
                  <w:rPr>
                    <w:sz w:val="20"/>
                  </w:rPr>
                  <w:t>April 2004</w:t>
                </w:r>
              </w:p>
            </w:txbxContent>
          </v:textbox>
          <w10:wrap anchorx="page" anchory="page"/>
        </v:shape>
      </w:pict>
    </w:r>
    <w:r>
      <w:pict w14:anchorId="47774EB6">
        <v:shape id="_x0000_s2054" type="#_x0000_t202" style="position:absolute;margin-left:251.85pt;margin-top:732.8pt;width:108.3pt;height:24.8pt;z-index:-257431552;mso-position-horizontal-relative:page;mso-position-vertical-relative:page" filled="f" stroked="f">
          <v:textbox inset="0,0,0,0">
            <w:txbxContent>
              <w:p w14:paraId="1CCB5ED2"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71383AB">
        <v:shape id="_x0000_s2053" type="#_x0000_t202" style="position:absolute;margin-left:520.6pt;margin-top:732.8pt;width:20.45pt;height:13.1pt;z-index:-257430528;mso-position-horizontal-relative:page;mso-position-vertical-relative:page" filled="f" stroked="f">
          <v:textbox inset="0,0,0,0">
            <w:txbxContent>
              <w:p w14:paraId="6E1196B0" w14:textId="77777777" w:rsidR="008D1EB1" w:rsidRDefault="004C0D40">
                <w:pPr>
                  <w:spacing w:before="12"/>
                  <w:ind w:left="20"/>
                  <w:rPr>
                    <w:sz w:val="20"/>
                  </w:rPr>
                </w:pPr>
                <w:r>
                  <w:rPr>
                    <w:sz w:val="20"/>
                  </w:rPr>
                  <w:t>18-1</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928B6" w14:textId="77777777" w:rsidR="008D1EB1" w:rsidRDefault="00630C44">
    <w:pPr>
      <w:pStyle w:val="BodyText"/>
      <w:spacing w:line="14" w:lineRule="auto"/>
      <w:rPr>
        <w:sz w:val="20"/>
      </w:rPr>
    </w:pPr>
    <w:r>
      <w:pict w14:anchorId="7AA9E885">
        <v:shapetype id="_x0000_t202" coordsize="21600,21600" o:spt="202" path="m,l,21600r21600,l21600,xe">
          <v:stroke joinstyle="miter"/>
          <v:path gradientshapeok="t" o:connecttype="rect"/>
        </v:shapetype>
        <v:shape id="_x0000_s2246" type="#_x0000_t202" style="position:absolute;margin-left:71pt;margin-top:732.1pt;width:45.8pt;height:13.1pt;z-index:-257628160;mso-position-horizontal-relative:page;mso-position-vertical-relative:page" filled="f" stroked="f">
          <v:textbox inset="0,0,0,0">
            <w:txbxContent>
              <w:p w14:paraId="7F40E81B" w14:textId="77777777" w:rsidR="008D1EB1" w:rsidRDefault="004C0D40">
                <w:pPr>
                  <w:spacing w:before="12"/>
                  <w:ind w:left="20"/>
                  <w:rPr>
                    <w:sz w:val="20"/>
                  </w:rPr>
                </w:pPr>
                <w:r>
                  <w:rPr>
                    <w:sz w:val="20"/>
                  </w:rPr>
                  <w:t>April 2004</w:t>
                </w:r>
              </w:p>
            </w:txbxContent>
          </v:textbox>
          <w10:wrap anchorx="page" anchory="page"/>
        </v:shape>
      </w:pict>
    </w:r>
    <w:r>
      <w:pict w14:anchorId="634A4235">
        <v:shape id="_x0000_s2245" type="#_x0000_t202" style="position:absolute;margin-left:251.85pt;margin-top:732.1pt;width:108.3pt;height:24.8pt;z-index:-257627136;mso-position-horizontal-relative:page;mso-position-vertical-relative:page" filled="f" stroked="f">
          <v:textbox inset="0,0,0,0">
            <w:txbxContent>
              <w:p w14:paraId="6375FDBB"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32DAC9E4">
        <v:shape id="_x0000_s2244" type="#_x0000_t202" style="position:absolute;margin-left:525.6pt;margin-top:732.1pt;width:15.45pt;height:13.1pt;z-index:-257626112;mso-position-horizontal-relative:page;mso-position-vertical-relative:page" filled="f" stroked="f">
          <v:textbox inset="0,0,0,0">
            <w:txbxContent>
              <w:p w14:paraId="04447AAB" w14:textId="77777777" w:rsidR="008D1EB1" w:rsidRDefault="004C0D40">
                <w:pPr>
                  <w:spacing w:before="12"/>
                  <w:ind w:left="20"/>
                  <w:rPr>
                    <w:sz w:val="20"/>
                  </w:rPr>
                </w:pPr>
                <w:r>
                  <w:rPr>
                    <w:sz w:val="20"/>
                  </w:rPr>
                  <w:t>4-1</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0F3A2" w14:textId="77777777" w:rsidR="008D1EB1" w:rsidRDefault="00630C44">
    <w:pPr>
      <w:pStyle w:val="BodyText"/>
      <w:spacing w:line="14" w:lineRule="auto"/>
      <w:rPr>
        <w:sz w:val="20"/>
      </w:rPr>
    </w:pPr>
    <w:r>
      <w:pict w14:anchorId="2449E20C">
        <v:shapetype id="_x0000_t202" coordsize="21600,21600" o:spt="202" path="m,l,21600r21600,l21600,xe">
          <v:stroke joinstyle="miter"/>
          <v:path gradientshapeok="t" o:connecttype="rect"/>
        </v:shapetype>
        <v:shape id="_x0000_s2235" type="#_x0000_t202" style="position:absolute;margin-left:71pt;margin-top:732.1pt;width:17.45pt;height:13.1pt;z-index:-257616896;mso-position-horizontal-relative:page;mso-position-vertical-relative:page" filled="f" stroked="f">
          <v:textbox inset="0,0,0,0">
            <w:txbxContent>
              <w:p w14:paraId="325EC1DC" w14:textId="77777777" w:rsidR="008D1EB1" w:rsidRDefault="004C0D40">
                <w:pPr>
                  <w:spacing w:before="12"/>
                  <w:ind w:left="20"/>
                  <w:rPr>
                    <w:sz w:val="20"/>
                  </w:rPr>
                </w:pPr>
                <w:r>
                  <w:rPr>
                    <w:sz w:val="20"/>
                  </w:rPr>
                  <w:t>4-</w:t>
                </w:r>
                <w:r>
                  <w:fldChar w:fldCharType="begin"/>
                </w:r>
                <w:r>
                  <w:rPr>
                    <w:sz w:val="20"/>
                  </w:rPr>
                  <w:instrText xml:space="preserve"> PAGE </w:instrText>
                </w:r>
                <w:r>
                  <w:fldChar w:fldCharType="separate"/>
                </w:r>
                <w:r>
                  <w:t>4</w:t>
                </w:r>
                <w:r>
                  <w:fldChar w:fldCharType="end"/>
                </w:r>
              </w:p>
            </w:txbxContent>
          </v:textbox>
          <w10:wrap anchorx="page" anchory="page"/>
        </v:shape>
      </w:pict>
    </w:r>
    <w:r>
      <w:pict w14:anchorId="4171B6E8">
        <v:shape id="_x0000_s2234" type="#_x0000_t202" style="position:absolute;margin-left:251.85pt;margin-top:732.1pt;width:108.3pt;height:24.8pt;z-index:-257615872;mso-position-horizontal-relative:page;mso-position-vertical-relative:page" filled="f" stroked="f">
          <v:textbox inset="0,0,0,0">
            <w:txbxContent>
              <w:p w14:paraId="4824BB99"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4282C63C">
        <v:shape id="_x0000_s2233" type="#_x0000_t202" style="position:absolute;margin-left:495.25pt;margin-top:732.1pt;width:45.8pt;height:13.1pt;z-index:-257614848;mso-position-horizontal-relative:page;mso-position-vertical-relative:page" filled="f" stroked="f">
          <v:textbox inset="0,0,0,0">
            <w:txbxContent>
              <w:p w14:paraId="0E02251E" w14:textId="77777777" w:rsidR="008D1EB1" w:rsidRDefault="004C0D40">
                <w:pPr>
                  <w:spacing w:before="12"/>
                  <w:ind w:left="20"/>
                  <w:rPr>
                    <w:sz w:val="20"/>
                  </w:rPr>
                </w:pPr>
                <w:r>
                  <w:rPr>
                    <w:sz w:val="20"/>
                  </w:rPr>
                  <w:t>April 2004</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AAB2D" w14:textId="77777777" w:rsidR="008D1EB1" w:rsidRDefault="00630C44">
    <w:pPr>
      <w:pStyle w:val="BodyText"/>
      <w:spacing w:line="14" w:lineRule="auto"/>
      <w:rPr>
        <w:sz w:val="20"/>
      </w:rPr>
    </w:pPr>
    <w:r>
      <w:pict w14:anchorId="2DFBD17A">
        <v:shapetype id="_x0000_t202" coordsize="21600,21600" o:spt="202" path="m,l,21600r21600,l21600,xe">
          <v:stroke joinstyle="miter"/>
          <v:path gradientshapeok="t" o:connecttype="rect"/>
        </v:shapetype>
        <v:shape id="_x0000_s2238" type="#_x0000_t202" style="position:absolute;margin-left:71pt;margin-top:732.1pt;width:45.8pt;height:13.1pt;z-index:-257619968;mso-position-horizontal-relative:page;mso-position-vertical-relative:page" filled="f" stroked="f">
          <v:textbox inset="0,0,0,0">
            <w:txbxContent>
              <w:p w14:paraId="2E9B21FA" w14:textId="77777777" w:rsidR="008D1EB1" w:rsidRDefault="004C0D40">
                <w:pPr>
                  <w:spacing w:before="12"/>
                  <w:ind w:left="20"/>
                  <w:rPr>
                    <w:sz w:val="20"/>
                  </w:rPr>
                </w:pPr>
                <w:r>
                  <w:rPr>
                    <w:sz w:val="20"/>
                  </w:rPr>
                  <w:t>April 2004</w:t>
                </w:r>
              </w:p>
            </w:txbxContent>
          </v:textbox>
          <w10:wrap anchorx="page" anchory="page"/>
        </v:shape>
      </w:pict>
    </w:r>
    <w:r>
      <w:pict w14:anchorId="309FFB74">
        <v:shape id="_x0000_s2237" type="#_x0000_t202" style="position:absolute;margin-left:251.85pt;margin-top:732.1pt;width:108.3pt;height:24.8pt;z-index:-257618944;mso-position-horizontal-relative:page;mso-position-vertical-relative:page" filled="f" stroked="f">
          <v:textbox inset="0,0,0,0">
            <w:txbxContent>
              <w:p w14:paraId="32B09B7B" w14:textId="77777777" w:rsidR="008D1EB1" w:rsidRDefault="004C0D40">
                <w:pPr>
                  <w:spacing w:before="12" w:line="244" w:lineRule="auto"/>
                  <w:ind w:left="180" w:right="10" w:hanging="161"/>
                  <w:rPr>
                    <w:sz w:val="20"/>
                  </w:rPr>
                </w:pPr>
                <w:r>
                  <w:rPr>
                    <w:sz w:val="20"/>
                  </w:rPr>
                  <w:t>Clinical Procedures V. 1.0 Implementation Guide</w:t>
                </w:r>
              </w:p>
            </w:txbxContent>
          </v:textbox>
          <w10:wrap anchorx="page" anchory="page"/>
        </v:shape>
      </w:pict>
    </w:r>
    <w:r>
      <w:pict w14:anchorId="047E6B95">
        <v:shape id="_x0000_s2236" type="#_x0000_t202" style="position:absolute;margin-left:525.6pt;margin-top:732.1pt;width:17.45pt;height:13.1pt;z-index:-257617920;mso-position-horizontal-relative:page;mso-position-vertical-relative:page" filled="f" stroked="f">
          <v:textbox inset="0,0,0,0">
            <w:txbxContent>
              <w:p w14:paraId="6D5B0BF4" w14:textId="77777777" w:rsidR="008D1EB1" w:rsidRDefault="004C0D40">
                <w:pPr>
                  <w:spacing w:before="12"/>
                  <w:ind w:left="20"/>
                  <w:rPr>
                    <w:sz w:val="20"/>
                  </w:rPr>
                </w:pPr>
                <w:r>
                  <w:rPr>
                    <w:sz w:val="20"/>
                  </w:rPr>
                  <w:t>4-</w:t>
                </w:r>
                <w:r>
                  <w:fldChar w:fldCharType="begin"/>
                </w:r>
                <w:r>
                  <w:rPr>
                    <w:sz w:val="20"/>
                  </w:rPr>
                  <w:instrText xml:space="preserve"> PAGE </w:instrText>
                </w:r>
                <w:r>
                  <w:fldChar w:fldCharType="separate"/>
                </w:r>
                <w:r>
                  <w:t>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D3398" w14:textId="77777777" w:rsidR="00630C44" w:rsidRDefault="00630C44">
      <w:r>
        <w:separator/>
      </w:r>
    </w:p>
  </w:footnote>
  <w:footnote w:type="continuationSeparator" w:id="0">
    <w:p w14:paraId="1911EF1C" w14:textId="77777777" w:rsidR="00630C44" w:rsidRDefault="00630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CDE32" w14:textId="77777777" w:rsidR="008D1EB1" w:rsidRDefault="008D1EB1">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A436D" w14:textId="77777777" w:rsidR="008D1EB1" w:rsidRDefault="00630C44">
    <w:pPr>
      <w:pStyle w:val="BodyText"/>
      <w:spacing w:line="14" w:lineRule="auto"/>
      <w:rPr>
        <w:sz w:val="20"/>
      </w:rPr>
    </w:pPr>
    <w:r>
      <w:pict w14:anchorId="1DDDB1E7">
        <v:shapetype id="_x0000_t202" coordsize="21600,21600" o:spt="202" path="m,l,21600r21600,l21600,xe">
          <v:stroke joinstyle="miter"/>
          <v:path gradientshapeok="t" o:connecttype="rect"/>
        </v:shapetype>
        <v:shape id="_x0000_s2217" type="#_x0000_t202" style="position:absolute;margin-left:71pt;margin-top:35.5pt;width:126.6pt;height:13.1pt;z-index:-257598464;mso-position-horizontal-relative:page;mso-position-vertical-relative:page" filled="f" stroked="f">
          <v:textbox inset="0,0,0,0">
            <w:txbxContent>
              <w:p w14:paraId="3C637A95"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D18A9" w14:textId="77777777" w:rsidR="008D1EB1" w:rsidRDefault="00630C44">
    <w:pPr>
      <w:pStyle w:val="BodyText"/>
      <w:spacing w:line="14" w:lineRule="auto"/>
      <w:rPr>
        <w:sz w:val="20"/>
      </w:rPr>
    </w:pPr>
    <w:r>
      <w:pict w14:anchorId="5CFEA7C2">
        <v:shapetype id="_x0000_t202" coordsize="21600,21600" o:spt="202" path="m,l,21600r21600,l21600,xe">
          <v:stroke joinstyle="miter"/>
          <v:path gradientshapeok="t" o:connecttype="rect"/>
        </v:shapetype>
        <v:shape id="_x0000_s2216" type="#_x0000_t202" style="position:absolute;margin-left:414.5pt;margin-top:35.5pt;width:126.6pt;height:13.1pt;z-index:-257597440;mso-position-horizontal-relative:page;mso-position-vertical-relative:page" filled="f" stroked="f">
          <v:textbox inset="0,0,0,0">
            <w:txbxContent>
              <w:p w14:paraId="0FDCE9E4"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DA848" w14:textId="77777777" w:rsidR="008D1EB1" w:rsidRDefault="00630C44">
    <w:pPr>
      <w:pStyle w:val="BodyText"/>
      <w:spacing w:line="14" w:lineRule="auto"/>
      <w:rPr>
        <w:sz w:val="20"/>
      </w:rPr>
    </w:pPr>
    <w:r>
      <w:pict w14:anchorId="13DBC615">
        <v:shapetype id="_x0000_t202" coordsize="21600,21600" o:spt="202" path="m,l,21600r21600,l21600,xe">
          <v:stroke joinstyle="miter"/>
          <v:path gradientshapeok="t" o:connecttype="rect"/>
        </v:shapetype>
        <v:shape id="_x0000_s2209" type="#_x0000_t202" style="position:absolute;margin-left:71pt;margin-top:35.5pt;width:126.6pt;height:13.1pt;z-index:-257590272;mso-position-horizontal-relative:page;mso-position-vertical-relative:page" filled="f" stroked="f">
          <v:textbox inset="0,0,0,0">
            <w:txbxContent>
              <w:p w14:paraId="2C1CA49B"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8D589" w14:textId="77777777" w:rsidR="008D1EB1" w:rsidRDefault="00630C44">
    <w:pPr>
      <w:pStyle w:val="BodyText"/>
      <w:spacing w:line="14" w:lineRule="auto"/>
      <w:rPr>
        <w:sz w:val="20"/>
      </w:rPr>
    </w:pPr>
    <w:r>
      <w:pict w14:anchorId="714ACEAC">
        <v:shapetype id="_x0000_t202" coordsize="21600,21600" o:spt="202" path="m,l,21600r21600,l21600,xe">
          <v:stroke joinstyle="miter"/>
          <v:path gradientshapeok="t" o:connecttype="rect"/>
        </v:shapetype>
        <v:shape id="_x0000_s2208" type="#_x0000_t202" style="position:absolute;margin-left:414.5pt;margin-top:35.5pt;width:126.6pt;height:13.1pt;z-index:-257589248;mso-position-horizontal-relative:page;mso-position-vertical-relative:page" filled="f" stroked="f">
          <v:textbox inset="0,0,0,0">
            <w:txbxContent>
              <w:p w14:paraId="7318C99B"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AF1DE" w14:textId="77777777" w:rsidR="008D1EB1" w:rsidRDefault="00630C44">
    <w:pPr>
      <w:pStyle w:val="BodyText"/>
      <w:spacing w:line="14" w:lineRule="auto"/>
      <w:rPr>
        <w:sz w:val="20"/>
      </w:rPr>
    </w:pPr>
    <w:r>
      <w:pict w14:anchorId="3D4B4E0B">
        <v:shapetype id="_x0000_t202" coordsize="21600,21600" o:spt="202" path="m,l,21600r21600,l21600,xe">
          <v:stroke joinstyle="miter"/>
          <v:path gradientshapeok="t" o:connecttype="rect"/>
        </v:shapetype>
        <v:shape id="_x0000_s2199" type="#_x0000_t202" style="position:absolute;margin-left:71pt;margin-top:35.5pt;width:126.6pt;height:13.1pt;z-index:-257580032;mso-position-horizontal-relative:page;mso-position-vertical-relative:page" filled="f" stroked="f">
          <v:textbox inset="0,0,0,0">
            <w:txbxContent>
              <w:p w14:paraId="08BCEFDA"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8D798" w14:textId="77777777" w:rsidR="008D1EB1" w:rsidRDefault="00630C44">
    <w:pPr>
      <w:pStyle w:val="BodyText"/>
      <w:spacing w:line="14" w:lineRule="auto"/>
      <w:rPr>
        <w:sz w:val="20"/>
      </w:rPr>
    </w:pPr>
    <w:r>
      <w:pict w14:anchorId="0CFDDADC">
        <v:shapetype id="_x0000_t202" coordsize="21600,21600" o:spt="202" path="m,l,21600r21600,l21600,xe">
          <v:stroke joinstyle="miter"/>
          <v:path gradientshapeok="t" o:connecttype="rect"/>
        </v:shapetype>
        <v:shape id="_x0000_s2198" type="#_x0000_t202" style="position:absolute;margin-left:414.5pt;margin-top:35.5pt;width:126.6pt;height:13.1pt;z-index:-257579008;mso-position-horizontal-relative:page;mso-position-vertical-relative:page" filled="f" stroked="f">
          <v:textbox inset="0,0,0,0">
            <w:txbxContent>
              <w:p w14:paraId="5DE521BC" w14:textId="77777777" w:rsidR="008D1EB1" w:rsidRDefault="004C0D40">
                <w:pPr>
                  <w:spacing w:before="12"/>
                  <w:ind w:left="20"/>
                  <w:rPr>
                    <w:sz w:val="20"/>
                  </w:rPr>
                </w:pPr>
                <w:r>
                  <w:rPr>
                    <w:sz w:val="20"/>
                  </w:rPr>
                  <w:t>Setting Up Clinical Procedures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7B382" w14:textId="77777777" w:rsidR="008D1EB1" w:rsidRDefault="008D1EB1">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90E3C" w14:textId="77777777" w:rsidR="008D1EB1" w:rsidRDefault="00630C44">
    <w:pPr>
      <w:pStyle w:val="BodyText"/>
      <w:spacing w:line="14" w:lineRule="auto"/>
      <w:rPr>
        <w:sz w:val="20"/>
      </w:rPr>
    </w:pPr>
    <w:r>
      <w:pict w14:anchorId="3E8DC98B">
        <v:shapetype id="_x0000_t202" coordsize="21600,21600" o:spt="202" path="m,l,21600r21600,l21600,xe">
          <v:stroke joinstyle="miter"/>
          <v:path gradientshapeok="t" o:connecttype="rect"/>
        </v:shapetype>
        <v:shape id="_x0000_s2185" type="#_x0000_t202" style="position:absolute;margin-left:71pt;margin-top:35.5pt;width:78.2pt;height:13.1pt;z-index:-257565696;mso-position-horizontal-relative:page;mso-position-vertical-relative:page" filled="f" stroked="f">
          <v:textbox inset="0,0,0,0">
            <w:txbxContent>
              <w:p w14:paraId="22836AA2" w14:textId="77777777" w:rsidR="008D1EB1" w:rsidRDefault="004C0D40">
                <w:pPr>
                  <w:spacing w:before="12"/>
                  <w:ind w:left="20"/>
                  <w:rPr>
                    <w:sz w:val="20"/>
                  </w:rPr>
                </w:pPr>
                <w:r>
                  <w:rPr>
                    <w:sz w:val="20"/>
                  </w:rPr>
                  <w:t>Scheduled Options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D07F1" w14:textId="77777777" w:rsidR="008D1EB1" w:rsidRDefault="008D1EB1">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0D95F" w14:textId="77777777" w:rsidR="008D1EB1" w:rsidRDefault="00630C44">
    <w:pPr>
      <w:pStyle w:val="BodyText"/>
      <w:spacing w:line="14" w:lineRule="auto"/>
      <w:rPr>
        <w:sz w:val="20"/>
      </w:rPr>
    </w:pPr>
    <w:r>
      <w:pict w14:anchorId="6D272DA6">
        <v:shapetype id="_x0000_t202" coordsize="21600,21600" o:spt="202" path="m,l,21600r21600,l21600,xe">
          <v:stroke joinstyle="miter"/>
          <v:path gradientshapeok="t" o:connecttype="rect"/>
        </v:shapetype>
        <v:shape id="_x0000_s2178" type="#_x0000_t202" style="position:absolute;margin-left:71pt;margin-top:35.5pt;width:178.4pt;height:13.1pt;z-index:-257558528;mso-position-horizontal-relative:page;mso-position-vertical-relative:page" filled="f" stroked="f">
          <v:textbox inset="0,0,0,0">
            <w:txbxContent>
              <w:p w14:paraId="5D8AC4E5" w14:textId="77777777" w:rsidR="008D1EB1" w:rsidRDefault="004C0D40">
                <w:pPr>
                  <w:spacing w:before="12"/>
                  <w:ind w:left="20"/>
                  <w:rPr>
                    <w:sz w:val="20"/>
                  </w:rPr>
                </w:pPr>
                <w:r>
                  <w:rPr>
                    <w:sz w:val="20"/>
                  </w:rPr>
                  <w:t>Setting Up Consults for Clinical Procedures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857A0" w14:textId="77777777" w:rsidR="008D1EB1" w:rsidRDefault="00630C44">
    <w:pPr>
      <w:pStyle w:val="BodyText"/>
      <w:spacing w:line="14" w:lineRule="auto"/>
      <w:rPr>
        <w:sz w:val="20"/>
      </w:rPr>
    </w:pPr>
    <w:r>
      <w:pict w14:anchorId="103C2AE8">
        <v:shapetype id="_x0000_t202" coordsize="21600,21600" o:spt="202" path="m,l,21600r21600,l21600,xe">
          <v:stroke joinstyle="miter"/>
          <v:path gradientshapeok="t" o:connecttype="rect"/>
        </v:shapetype>
        <v:shape id="_x0000_s2253" type="#_x0000_t202" style="position:absolute;margin-left:71pt;margin-top:35.5pt;width:51.7pt;height:13.1pt;z-index:-257635328;mso-position-horizontal-relative:page;mso-position-vertical-relative:page" filled="f" stroked="f">
          <v:textbox inset="0,0,0,0">
            <w:txbxContent>
              <w:p w14:paraId="7ED45CF8" w14:textId="77777777" w:rsidR="008D1EB1" w:rsidRDefault="004C0D40">
                <w:pPr>
                  <w:spacing w:before="12"/>
                  <w:ind w:left="20"/>
                  <w:rPr>
                    <w:sz w:val="20"/>
                  </w:rPr>
                </w:pPr>
                <w:r>
                  <w:rPr>
                    <w:sz w:val="20"/>
                  </w:rPr>
                  <w:t>Introduction</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BAFD" w14:textId="77777777" w:rsidR="008D1EB1" w:rsidRDefault="00630C44">
    <w:pPr>
      <w:pStyle w:val="BodyText"/>
      <w:spacing w:line="14" w:lineRule="auto"/>
      <w:rPr>
        <w:sz w:val="20"/>
      </w:rPr>
    </w:pPr>
    <w:r>
      <w:pict w14:anchorId="130F359D">
        <v:shapetype id="_x0000_t202" coordsize="21600,21600" o:spt="202" path="m,l,21600r21600,l21600,xe">
          <v:stroke joinstyle="miter"/>
          <v:path gradientshapeok="t" o:connecttype="rect"/>
        </v:shapetype>
        <v:shape id="_x0000_s2177" type="#_x0000_t202" style="position:absolute;margin-left:362.6pt;margin-top:35.5pt;width:178.4pt;height:13.1pt;z-index:-257557504;mso-position-horizontal-relative:page;mso-position-vertical-relative:page" filled="f" stroked="f">
          <v:textbox inset="0,0,0,0">
            <w:txbxContent>
              <w:p w14:paraId="203F9948" w14:textId="77777777" w:rsidR="008D1EB1" w:rsidRDefault="004C0D40">
                <w:pPr>
                  <w:spacing w:before="12"/>
                  <w:ind w:left="20"/>
                  <w:rPr>
                    <w:sz w:val="20"/>
                  </w:rPr>
                </w:pPr>
                <w:r>
                  <w:rPr>
                    <w:sz w:val="20"/>
                  </w:rPr>
                  <w:t>Setting Up Consults for Clinical Procedures</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369AD" w14:textId="77777777" w:rsidR="008D1EB1" w:rsidRDefault="00630C44">
    <w:pPr>
      <w:pStyle w:val="BodyText"/>
      <w:spacing w:line="14" w:lineRule="auto"/>
      <w:rPr>
        <w:sz w:val="20"/>
      </w:rPr>
    </w:pPr>
    <w:r>
      <w:pict w14:anchorId="6BD4A338">
        <v:shapetype id="_x0000_t202" coordsize="21600,21600" o:spt="202" path="m,l,21600r21600,l21600,xe">
          <v:stroke joinstyle="miter"/>
          <v:path gradientshapeok="t" o:connecttype="rect"/>
        </v:shapetype>
        <v:shape id="_x0000_s2170" type="#_x0000_t202" style="position:absolute;margin-left:71pt;margin-top:35.5pt;width:178.4pt;height:13.1pt;z-index:-257550336;mso-position-horizontal-relative:page;mso-position-vertical-relative:page" filled="f" stroked="f">
          <v:textbox inset="0,0,0,0">
            <w:txbxContent>
              <w:p w14:paraId="3B342A04" w14:textId="77777777" w:rsidR="008D1EB1" w:rsidRDefault="004C0D40">
                <w:pPr>
                  <w:spacing w:before="12"/>
                  <w:ind w:left="20"/>
                  <w:rPr>
                    <w:sz w:val="20"/>
                  </w:rPr>
                </w:pPr>
                <w:r>
                  <w:rPr>
                    <w:sz w:val="20"/>
                  </w:rPr>
                  <w:t>Setting Up Consults for Clinical Procedures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7CAA8" w14:textId="77777777" w:rsidR="008D1EB1" w:rsidRDefault="00630C44">
    <w:pPr>
      <w:pStyle w:val="BodyText"/>
      <w:spacing w:line="14" w:lineRule="auto"/>
      <w:rPr>
        <w:sz w:val="20"/>
      </w:rPr>
    </w:pPr>
    <w:r>
      <w:pict w14:anchorId="57869E9E">
        <v:shapetype id="_x0000_t202" coordsize="21600,21600" o:spt="202" path="m,l,21600r21600,l21600,xe">
          <v:stroke joinstyle="miter"/>
          <v:path gradientshapeok="t" o:connecttype="rect"/>
        </v:shapetype>
        <v:shape id="_x0000_s2169" type="#_x0000_t202" style="position:absolute;margin-left:362.6pt;margin-top:35.5pt;width:178.4pt;height:13.1pt;z-index:-257549312;mso-position-horizontal-relative:page;mso-position-vertical-relative:page" filled="f" stroked="f">
          <v:textbox inset="0,0,0,0">
            <w:txbxContent>
              <w:p w14:paraId="3FB6B5F1" w14:textId="77777777" w:rsidR="008D1EB1" w:rsidRDefault="004C0D40">
                <w:pPr>
                  <w:spacing w:before="12"/>
                  <w:ind w:left="20"/>
                  <w:rPr>
                    <w:sz w:val="20"/>
                  </w:rPr>
                </w:pPr>
                <w:r>
                  <w:rPr>
                    <w:sz w:val="20"/>
                  </w:rPr>
                  <w:t>Setting Up Consults for Clinical Procedures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6BF71" w14:textId="77777777" w:rsidR="008D1EB1" w:rsidRDefault="008D1EB1">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0AA8A" w14:textId="77777777" w:rsidR="008D1EB1" w:rsidRDefault="00630C44">
    <w:pPr>
      <w:pStyle w:val="BodyText"/>
      <w:spacing w:line="14" w:lineRule="auto"/>
      <w:rPr>
        <w:sz w:val="20"/>
      </w:rPr>
    </w:pPr>
    <w:r>
      <w:pict w14:anchorId="4B3711E3">
        <v:shapetype id="_x0000_t202" coordsize="21600,21600" o:spt="202" path="m,l,21600r21600,l21600,xe">
          <v:stroke joinstyle="miter"/>
          <v:path gradientshapeok="t" o:connecttype="rect"/>
        </v:shapetype>
        <v:shape id="_x0000_s2162" type="#_x0000_t202" style="position:absolute;margin-left:71pt;margin-top:35.5pt;width:167.9pt;height:13.1pt;z-index:-257542144;mso-position-horizontal-relative:page;mso-position-vertical-relative:page" filled="f" stroked="f">
          <v:textbox inset="0,0,0,0">
            <w:txbxContent>
              <w:p w14:paraId="232846CA" w14:textId="77777777" w:rsidR="008D1EB1" w:rsidRDefault="004C0D40">
                <w:pPr>
                  <w:spacing w:before="12"/>
                  <w:ind w:left="20"/>
                  <w:rPr>
                    <w:sz w:val="20"/>
                  </w:rPr>
                </w:pPr>
                <w:r>
                  <w:rPr>
                    <w:sz w:val="20"/>
                  </w:rPr>
                  <w:t>Setting Up CPRS for Clinical Procedures</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9A31A" w14:textId="77777777" w:rsidR="008D1EB1" w:rsidRDefault="00630C44">
    <w:pPr>
      <w:pStyle w:val="BodyText"/>
      <w:spacing w:line="14" w:lineRule="auto"/>
      <w:rPr>
        <w:sz w:val="20"/>
      </w:rPr>
    </w:pPr>
    <w:r>
      <w:pict w14:anchorId="1AB60367">
        <v:shapetype id="_x0000_t202" coordsize="21600,21600" o:spt="202" path="m,l,21600r21600,l21600,xe">
          <v:stroke joinstyle="miter"/>
          <v:path gradientshapeok="t" o:connecttype="rect"/>
        </v:shapetype>
        <v:shape id="_x0000_s2161" type="#_x0000_t202" style="position:absolute;margin-left:373.2pt;margin-top:35.5pt;width:167.9pt;height:13.1pt;z-index:-257541120;mso-position-horizontal-relative:page;mso-position-vertical-relative:page" filled="f" stroked="f">
          <v:textbox inset="0,0,0,0">
            <w:txbxContent>
              <w:p w14:paraId="6B934FD5" w14:textId="77777777" w:rsidR="008D1EB1" w:rsidRDefault="004C0D40">
                <w:pPr>
                  <w:spacing w:before="12"/>
                  <w:ind w:left="20"/>
                  <w:rPr>
                    <w:sz w:val="20"/>
                  </w:rPr>
                </w:pPr>
                <w:r>
                  <w:rPr>
                    <w:sz w:val="20"/>
                  </w:rPr>
                  <w:t>Setting Up CPRS for Clinical Procedures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38AF5" w14:textId="77777777" w:rsidR="008D1EB1" w:rsidRDefault="008D1EB1">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13324" w14:textId="77777777" w:rsidR="008D1EB1" w:rsidRDefault="00630C44">
    <w:pPr>
      <w:pStyle w:val="BodyText"/>
      <w:spacing w:line="14" w:lineRule="auto"/>
      <w:rPr>
        <w:sz w:val="20"/>
      </w:rPr>
    </w:pPr>
    <w:r>
      <w:pict w14:anchorId="67166119">
        <v:shapetype id="_x0000_t202" coordsize="21600,21600" o:spt="202" path="m,l,21600r21600,l21600,xe">
          <v:stroke joinstyle="miter"/>
          <v:path gradientshapeok="t" o:connecttype="rect"/>
        </v:shapetype>
        <v:shape id="_x0000_s2148" type="#_x0000_t202" style="position:absolute;margin-left:71pt;margin-top:35.5pt;width:111pt;height:13.1pt;z-index:-257527808;mso-position-horizontal-relative:page;mso-position-vertical-relative:page" filled="f" stroked="f">
          <v:textbox inset="0,0,0,0">
            <w:txbxContent>
              <w:p w14:paraId="46F8BC5B" w14:textId="77777777" w:rsidR="008D1EB1" w:rsidRDefault="004C0D40">
                <w:pPr>
                  <w:spacing w:before="12"/>
                  <w:ind w:left="20"/>
                  <w:rPr>
                    <w:sz w:val="20"/>
                  </w:rPr>
                </w:pPr>
                <w:r>
                  <w:rPr>
                    <w:sz w:val="20"/>
                  </w:rPr>
                  <w:t>Working with CP Gateway</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BBC3E" w14:textId="77777777" w:rsidR="008D1EB1" w:rsidRDefault="00630C44">
    <w:pPr>
      <w:pStyle w:val="BodyText"/>
      <w:spacing w:line="14" w:lineRule="auto"/>
      <w:rPr>
        <w:sz w:val="20"/>
      </w:rPr>
    </w:pPr>
    <w:r>
      <w:pict w14:anchorId="6097E461">
        <v:shapetype id="_x0000_t202" coordsize="21600,21600" o:spt="202" path="m,l,21600r21600,l21600,xe">
          <v:stroke joinstyle="miter"/>
          <v:path gradientshapeok="t" o:connecttype="rect"/>
        </v:shapetype>
        <v:shape id="_x0000_s2147" type="#_x0000_t202" style="position:absolute;margin-left:430pt;margin-top:35.5pt;width:111pt;height:13.1pt;z-index:-257526784;mso-position-horizontal-relative:page;mso-position-vertical-relative:page" filled="f" stroked="f">
          <v:textbox inset="0,0,0,0">
            <w:txbxContent>
              <w:p w14:paraId="0264F032" w14:textId="77777777" w:rsidR="008D1EB1" w:rsidRDefault="004C0D40">
                <w:pPr>
                  <w:spacing w:before="12"/>
                  <w:ind w:left="20"/>
                  <w:rPr>
                    <w:sz w:val="20"/>
                  </w:rPr>
                </w:pPr>
                <w:r>
                  <w:rPr>
                    <w:sz w:val="20"/>
                  </w:rPr>
                  <w:t>Working with CP Gateway</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1FC9" w14:textId="77777777" w:rsidR="008D1EB1" w:rsidRDefault="008D1EB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08628" w14:textId="77777777" w:rsidR="008D1EB1" w:rsidRDefault="00630C44">
    <w:pPr>
      <w:pStyle w:val="BodyText"/>
      <w:spacing w:line="14" w:lineRule="auto"/>
      <w:rPr>
        <w:sz w:val="20"/>
      </w:rPr>
    </w:pPr>
    <w:r>
      <w:pict w14:anchorId="6F46C764">
        <v:shapetype id="_x0000_t202" coordsize="21600,21600" o:spt="202" path="m,l,21600r21600,l21600,xe">
          <v:stroke joinstyle="miter"/>
          <v:path gradientshapeok="t" o:connecttype="rect"/>
        </v:shapetype>
        <v:shape id="_x0000_s2254" type="#_x0000_t202" style="position:absolute;margin-left:489.3pt;margin-top:35.5pt;width:51.7pt;height:13.1pt;z-index:-257636352;mso-position-horizontal-relative:page;mso-position-vertical-relative:page" filled="f" stroked="f">
          <v:textbox inset="0,0,0,0">
            <w:txbxContent>
              <w:p w14:paraId="71663A36" w14:textId="77777777" w:rsidR="008D1EB1" w:rsidRDefault="004C0D40">
                <w:pPr>
                  <w:spacing w:before="12"/>
                  <w:ind w:left="20"/>
                  <w:rPr>
                    <w:sz w:val="20"/>
                  </w:rPr>
                </w:pPr>
                <w:r>
                  <w:rPr>
                    <w:sz w:val="20"/>
                  </w:rPr>
                  <w:t>Introduction</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CC028" w14:textId="77777777" w:rsidR="008D1EB1" w:rsidRDefault="00630C44">
    <w:pPr>
      <w:pStyle w:val="BodyText"/>
      <w:spacing w:line="14" w:lineRule="auto"/>
      <w:rPr>
        <w:sz w:val="20"/>
      </w:rPr>
    </w:pPr>
    <w:r>
      <w:pict w14:anchorId="6DFC08BB">
        <v:shapetype id="_x0000_t202" coordsize="21600,21600" o:spt="202" path="m,l,21600r21600,l21600,xe">
          <v:stroke joinstyle="miter"/>
          <v:path gradientshapeok="t" o:connecttype="rect"/>
        </v:shapetype>
        <v:shape id="_x0000_s2134" type="#_x0000_t202" style="position:absolute;margin-left:71pt;margin-top:35.5pt;width:113.1pt;height:13.1pt;z-index:-257513472;mso-position-horizontal-relative:page;mso-position-vertical-relative:page" filled="f" stroked="f">
          <v:textbox inset="0,0,0,0">
            <w:txbxContent>
              <w:p w14:paraId="0F8E0E3D" w14:textId="77777777" w:rsidR="008D1EB1" w:rsidRDefault="004C0D40">
                <w:pPr>
                  <w:spacing w:before="12"/>
                  <w:ind w:left="20"/>
                  <w:rPr>
                    <w:sz w:val="20"/>
                  </w:rPr>
                </w:pPr>
                <w:r>
                  <w:rPr>
                    <w:sz w:val="20"/>
                  </w:rPr>
                  <w:t>Setting Up HL7 Parameters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E1EB3" w14:textId="77777777" w:rsidR="008D1EB1" w:rsidRDefault="00630C44">
    <w:pPr>
      <w:pStyle w:val="BodyText"/>
      <w:spacing w:line="14" w:lineRule="auto"/>
      <w:rPr>
        <w:sz w:val="20"/>
      </w:rPr>
    </w:pPr>
    <w:r>
      <w:pict w14:anchorId="78E7DD46">
        <v:shapetype id="_x0000_t202" coordsize="21600,21600" o:spt="202" path="m,l,21600r21600,l21600,xe">
          <v:stroke joinstyle="miter"/>
          <v:path gradientshapeok="t" o:connecttype="rect"/>
        </v:shapetype>
        <v:shape id="_x0000_s2133" type="#_x0000_t202" style="position:absolute;margin-left:427.95pt;margin-top:35.5pt;width:113.1pt;height:13.1pt;z-index:-257512448;mso-position-horizontal-relative:page;mso-position-vertical-relative:page" filled="f" stroked="f">
          <v:textbox inset="0,0,0,0">
            <w:txbxContent>
              <w:p w14:paraId="3B52DB91" w14:textId="77777777" w:rsidR="008D1EB1" w:rsidRDefault="004C0D40">
                <w:pPr>
                  <w:spacing w:before="12"/>
                  <w:ind w:left="20"/>
                  <w:rPr>
                    <w:sz w:val="20"/>
                  </w:rPr>
                </w:pPr>
                <w:r>
                  <w:rPr>
                    <w:sz w:val="20"/>
                  </w:rPr>
                  <w:t>Setting Up HL7 Parameters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CECD" w14:textId="77777777" w:rsidR="008D1EB1" w:rsidRDefault="008D1EB1">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FBA5E" w14:textId="77777777" w:rsidR="008D1EB1" w:rsidRDefault="008D1EB1">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A6A27" w14:textId="77777777" w:rsidR="008D1EB1" w:rsidRDefault="00630C44">
    <w:pPr>
      <w:pStyle w:val="BodyText"/>
      <w:spacing w:line="14" w:lineRule="auto"/>
      <w:rPr>
        <w:sz w:val="20"/>
      </w:rPr>
    </w:pPr>
    <w:r>
      <w:pict w14:anchorId="212BF985">
        <v:shapetype id="_x0000_t202" coordsize="21600,21600" o:spt="202" path="m,l,21600r21600,l21600,xe">
          <v:stroke joinstyle="miter"/>
          <v:path gradientshapeok="t" o:connecttype="rect"/>
        </v:shapetype>
        <v:shape id="_x0000_s2120" type="#_x0000_t202" style="position:absolute;margin-left:71pt;margin-top:35.5pt;width:212.9pt;height:13.1pt;z-index:-257499136;mso-position-horizontal-relative:page;mso-position-vertical-relative:page" filled="f" stroked="f">
          <v:textbox inset="0,0,0,0">
            <w:txbxContent>
              <w:p w14:paraId="5C09F37C" w14:textId="77777777" w:rsidR="008D1EB1" w:rsidRDefault="004C0D40">
                <w:pPr>
                  <w:spacing w:before="12"/>
                  <w:ind w:left="20"/>
                  <w:rPr>
                    <w:sz w:val="20"/>
                  </w:rPr>
                </w:pPr>
                <w:r>
                  <w:rPr>
                    <w:sz w:val="20"/>
                  </w:rPr>
                  <w:t>Configuring the Automated Instrument Share Folder</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F5B6E" w14:textId="77777777" w:rsidR="008D1EB1" w:rsidRDefault="00630C44">
    <w:pPr>
      <w:pStyle w:val="BodyText"/>
      <w:spacing w:line="14" w:lineRule="auto"/>
      <w:rPr>
        <w:sz w:val="20"/>
      </w:rPr>
    </w:pPr>
    <w:r>
      <w:pict w14:anchorId="2F102568">
        <v:shapetype id="_x0000_t202" coordsize="21600,21600" o:spt="202" path="m,l,21600r21600,l21600,xe">
          <v:stroke joinstyle="miter"/>
          <v:path gradientshapeok="t" o:connecttype="rect"/>
        </v:shapetype>
        <v:shape id="_x0000_s2119" type="#_x0000_t202" style="position:absolute;margin-left:328.1pt;margin-top:35.5pt;width:212.9pt;height:13.1pt;z-index:-257498112;mso-position-horizontal-relative:page;mso-position-vertical-relative:page" filled="f" stroked="f">
          <v:textbox inset="0,0,0,0">
            <w:txbxContent>
              <w:p w14:paraId="0BA2BA6E" w14:textId="77777777" w:rsidR="008D1EB1" w:rsidRDefault="004C0D40">
                <w:pPr>
                  <w:spacing w:before="12"/>
                  <w:ind w:left="20"/>
                  <w:rPr>
                    <w:sz w:val="20"/>
                  </w:rPr>
                </w:pPr>
                <w:r>
                  <w:rPr>
                    <w:sz w:val="20"/>
                  </w:rPr>
                  <w:t>Configuring the Automated Instrument Share Folder</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EDFA4" w14:textId="77777777" w:rsidR="008D1EB1" w:rsidRDefault="008D1EB1">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0C8A" w14:textId="77777777" w:rsidR="008D1EB1" w:rsidRDefault="00630C44">
    <w:pPr>
      <w:pStyle w:val="BodyText"/>
      <w:spacing w:line="14" w:lineRule="auto"/>
      <w:rPr>
        <w:sz w:val="20"/>
      </w:rPr>
    </w:pPr>
    <w:r>
      <w:pict w14:anchorId="61189E8B">
        <v:shapetype id="_x0000_t202" coordsize="21600,21600" o:spt="202" path="m,l,21600r21600,l21600,xe">
          <v:stroke joinstyle="miter"/>
          <v:path gradientshapeok="t" o:connecttype="rect"/>
        </v:shapetype>
        <v:shape id="_x0000_s2106" type="#_x0000_t202" style="position:absolute;margin-left:71pt;margin-top:35.5pt;width:68.5pt;height:13.1pt;z-index:-257484800;mso-position-horizontal-relative:page;mso-position-vertical-relative:page" filled="f" stroked="f">
          <v:textbox inset="0,0,0,0">
            <w:txbxContent>
              <w:p w14:paraId="34DE0D7E" w14:textId="77777777" w:rsidR="008D1EB1" w:rsidRDefault="004C0D40">
                <w:pPr>
                  <w:spacing w:before="12"/>
                  <w:ind w:left="20"/>
                  <w:rPr>
                    <w:sz w:val="20"/>
                  </w:rPr>
                </w:pPr>
                <w:r>
                  <w:rPr>
                    <w:sz w:val="20"/>
                  </w:rPr>
                  <w:t>Troubleshooting</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0ABD0" w14:textId="77777777" w:rsidR="008D1EB1" w:rsidRDefault="00630C44">
    <w:pPr>
      <w:pStyle w:val="BodyText"/>
      <w:spacing w:line="14" w:lineRule="auto"/>
      <w:rPr>
        <w:sz w:val="20"/>
      </w:rPr>
    </w:pPr>
    <w:r>
      <w:pict w14:anchorId="088726D9">
        <v:shapetype id="_x0000_t202" coordsize="21600,21600" o:spt="202" path="m,l,21600r21600,l21600,xe">
          <v:stroke joinstyle="miter"/>
          <v:path gradientshapeok="t" o:connecttype="rect"/>
        </v:shapetype>
        <v:shape id="_x0000_s2105" type="#_x0000_t202" style="position:absolute;margin-left:472.6pt;margin-top:35.5pt;width:68.5pt;height:13.1pt;z-index:-257483776;mso-position-horizontal-relative:page;mso-position-vertical-relative:page" filled="f" stroked="f">
          <v:textbox inset="0,0,0,0">
            <w:txbxContent>
              <w:p w14:paraId="50BA7891" w14:textId="77777777" w:rsidR="008D1EB1" w:rsidRDefault="004C0D40">
                <w:pPr>
                  <w:spacing w:before="12"/>
                  <w:ind w:left="20"/>
                  <w:rPr>
                    <w:sz w:val="20"/>
                  </w:rPr>
                </w:pPr>
                <w:r>
                  <w:rPr>
                    <w:sz w:val="20"/>
                  </w:rPr>
                  <w:t>Troubleshooting</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1DA57" w14:textId="77777777" w:rsidR="008D1EB1" w:rsidRDefault="008D1EB1">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DFE57" w14:textId="77777777" w:rsidR="008D1EB1" w:rsidRDefault="008D1EB1">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85330" w14:textId="77777777" w:rsidR="008D1EB1" w:rsidRDefault="00630C44">
    <w:pPr>
      <w:pStyle w:val="BodyText"/>
      <w:spacing w:line="14" w:lineRule="auto"/>
      <w:rPr>
        <w:sz w:val="20"/>
      </w:rPr>
    </w:pPr>
    <w:r>
      <w:pict w14:anchorId="23B2821F">
        <v:shapetype id="_x0000_t202" coordsize="21600,21600" o:spt="202" path="m,l,21600r21600,l21600,xe">
          <v:stroke joinstyle="miter"/>
          <v:path gradientshapeok="t" o:connecttype="rect"/>
        </v:shapetype>
        <v:shape id="_x0000_s2092" type="#_x0000_t202" style="position:absolute;margin-left:71pt;margin-top:35.5pt;width:37.65pt;height:13.1pt;z-index:-257470464;mso-position-horizontal-relative:page;mso-position-vertical-relative:page" filled="f" stroked="f">
          <v:textbox inset="0,0,0,0">
            <w:txbxContent>
              <w:p w14:paraId="566B55B3" w14:textId="77777777" w:rsidR="008D1EB1" w:rsidRDefault="004C0D40">
                <w:pPr>
                  <w:spacing w:before="12"/>
                  <w:ind w:left="20"/>
                  <w:rPr>
                    <w:sz w:val="20"/>
                  </w:rPr>
                </w:pPr>
                <w:r>
                  <w:rPr>
                    <w:sz w:val="20"/>
                  </w:rPr>
                  <w:t>Glossary</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817A7" w14:textId="77777777" w:rsidR="008D1EB1" w:rsidRDefault="00630C44">
    <w:pPr>
      <w:pStyle w:val="BodyText"/>
      <w:spacing w:line="14" w:lineRule="auto"/>
      <w:rPr>
        <w:sz w:val="20"/>
      </w:rPr>
    </w:pPr>
    <w:r>
      <w:pict w14:anchorId="1236AA6B">
        <v:shapetype id="_x0000_t202" coordsize="21600,21600" o:spt="202" path="m,l,21600r21600,l21600,xe">
          <v:stroke joinstyle="miter"/>
          <v:path gradientshapeok="t" o:connecttype="rect"/>
        </v:shapetype>
        <v:shape id="_x0000_s2091" type="#_x0000_t202" style="position:absolute;margin-left:503.35pt;margin-top:35.5pt;width:37.65pt;height:13.1pt;z-index:-257469440;mso-position-horizontal-relative:page;mso-position-vertical-relative:page" filled="f" stroked="f">
          <v:textbox inset="0,0,0,0">
            <w:txbxContent>
              <w:p w14:paraId="622E6C67" w14:textId="77777777" w:rsidR="008D1EB1" w:rsidRDefault="004C0D40">
                <w:pPr>
                  <w:spacing w:before="12"/>
                  <w:ind w:left="20"/>
                  <w:rPr>
                    <w:sz w:val="20"/>
                  </w:rPr>
                </w:pPr>
                <w:r>
                  <w:rPr>
                    <w:sz w:val="20"/>
                  </w:rPr>
                  <w:t>Glossary</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0E59D" w14:textId="77777777" w:rsidR="008D1EB1" w:rsidRDefault="008D1EB1">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476B7" w14:textId="77777777" w:rsidR="008D1EB1" w:rsidRDefault="00630C44">
    <w:pPr>
      <w:pStyle w:val="BodyText"/>
      <w:spacing w:line="14" w:lineRule="auto"/>
      <w:rPr>
        <w:sz w:val="20"/>
      </w:rPr>
    </w:pPr>
    <w:r>
      <w:pict w14:anchorId="227F604E">
        <v:shapetype id="_x0000_t202" coordsize="21600,21600" o:spt="202" path="m,l,21600r21600,l21600,xe">
          <v:stroke joinstyle="miter"/>
          <v:path gradientshapeok="t" o:connecttype="rect"/>
        </v:shapetype>
        <v:shape id="_x0000_s2078" type="#_x0000_t202" style="position:absolute;margin-left:71pt;margin-top:35.5pt;width:310.25pt;height:13.1pt;z-index:-257456128;mso-position-horizontal-relative:page;mso-position-vertical-relative:page" filled="f" stroked="f">
          <v:textbox inset="0,0,0,0">
            <w:txbxContent>
              <w:p w14:paraId="64BFA7C5" w14:textId="77777777" w:rsidR="008D1EB1" w:rsidRDefault="004C0D40">
                <w:pPr>
                  <w:spacing w:before="12"/>
                  <w:ind w:left="20"/>
                  <w:rPr>
                    <w:sz w:val="20"/>
                  </w:rPr>
                </w:pPr>
                <w:r>
                  <w:rPr>
                    <w:sz w:val="20"/>
                  </w:rPr>
                  <w:t>Appendix A – CP Application Startup Options and Command Line Switches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91F18" w14:textId="77777777" w:rsidR="008D1EB1" w:rsidRDefault="008D1EB1">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F2929" w14:textId="77777777" w:rsidR="008D1EB1" w:rsidRDefault="00630C44">
    <w:pPr>
      <w:pStyle w:val="BodyText"/>
      <w:spacing w:line="14" w:lineRule="auto"/>
      <w:rPr>
        <w:sz w:val="20"/>
      </w:rPr>
    </w:pPr>
    <w:r>
      <w:pict w14:anchorId="0B9E4756">
        <v:shapetype id="_x0000_t202" coordsize="21600,21600" o:spt="202" path="m,l,21600r21600,l21600,xe">
          <v:stroke joinstyle="miter"/>
          <v:path gradientshapeok="t" o:connecttype="rect"/>
        </v:shapetype>
        <v:shape id="_x0000_s2077" type="#_x0000_t202" style="position:absolute;margin-left:71pt;margin-top:35.5pt;width:310.25pt;height:13.1pt;z-index:-257455104;mso-position-horizontal-relative:page;mso-position-vertical-relative:page" filled="f" stroked="f">
          <v:textbox inset="0,0,0,0">
            <w:txbxContent>
              <w:p w14:paraId="79651B27" w14:textId="77777777" w:rsidR="008D1EB1" w:rsidRDefault="004C0D40">
                <w:pPr>
                  <w:spacing w:before="12"/>
                  <w:ind w:left="20"/>
                  <w:rPr>
                    <w:sz w:val="20"/>
                  </w:rPr>
                </w:pPr>
                <w:r>
                  <w:rPr>
                    <w:sz w:val="20"/>
                  </w:rPr>
                  <w:t>Appendix A – CP Application Startup Options and Command Line Switches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E9017" w14:textId="77777777" w:rsidR="008D1EB1" w:rsidRDefault="008D1EB1">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E8C10" w14:textId="77777777" w:rsidR="008D1EB1" w:rsidRDefault="00630C44">
    <w:pPr>
      <w:pStyle w:val="BodyText"/>
      <w:spacing w:line="14" w:lineRule="auto"/>
      <w:rPr>
        <w:sz w:val="20"/>
      </w:rPr>
    </w:pPr>
    <w:r>
      <w:pict w14:anchorId="014680A4">
        <v:shapetype id="_x0000_t202" coordsize="21600,21600" o:spt="202" path="m,l,21600r21600,l21600,xe">
          <v:stroke joinstyle="miter"/>
          <v:path gradientshapeok="t" o:connecttype="rect"/>
        </v:shapetype>
        <v:shape id="_x0000_s2070" type="#_x0000_t202" style="position:absolute;margin-left:71pt;margin-top:35.5pt;width:163pt;height:13.1pt;z-index:-257447936;mso-position-horizontal-relative:page;mso-position-vertical-relative:page" filled="f" stroked="f">
          <v:textbox inset="0,0,0,0">
            <w:txbxContent>
              <w:p w14:paraId="4598350A" w14:textId="77777777" w:rsidR="008D1EB1" w:rsidRDefault="004C0D40">
                <w:pPr>
                  <w:spacing w:before="12"/>
                  <w:ind w:left="20"/>
                  <w:rPr>
                    <w:sz w:val="20"/>
                  </w:rPr>
                </w:pPr>
                <w:r>
                  <w:rPr>
                    <w:sz w:val="20"/>
                  </w:rPr>
                  <w:t>Appendix B – Exported Procedures List</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48D5C" w14:textId="77777777" w:rsidR="008D1EB1" w:rsidRDefault="00630C44">
    <w:pPr>
      <w:pStyle w:val="BodyText"/>
      <w:spacing w:line="14" w:lineRule="auto"/>
      <w:rPr>
        <w:sz w:val="20"/>
      </w:rPr>
    </w:pPr>
    <w:r>
      <w:pict w14:anchorId="08C1BB38">
        <v:shapetype id="_x0000_t202" coordsize="21600,21600" o:spt="202" path="m,l,21600r21600,l21600,xe">
          <v:stroke joinstyle="miter"/>
          <v:path gradientshapeok="t" o:connecttype="rect"/>
        </v:shapetype>
        <v:shape id="_x0000_s2069" type="#_x0000_t202" style="position:absolute;margin-left:378pt;margin-top:35.5pt;width:163pt;height:13.1pt;z-index:-257446912;mso-position-horizontal-relative:page;mso-position-vertical-relative:page" filled="f" stroked="f">
          <v:textbox inset="0,0,0,0">
            <w:txbxContent>
              <w:p w14:paraId="20A674B0" w14:textId="77777777" w:rsidR="008D1EB1" w:rsidRDefault="004C0D40">
                <w:pPr>
                  <w:spacing w:before="12"/>
                  <w:ind w:left="20"/>
                  <w:rPr>
                    <w:sz w:val="20"/>
                  </w:rPr>
                </w:pPr>
                <w:r>
                  <w:rPr>
                    <w:sz w:val="20"/>
                  </w:rPr>
                  <w:t>Appendix B – Exported Procedures List</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3041D" w14:textId="77777777" w:rsidR="008D1EB1" w:rsidRDefault="008D1EB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80D3A" w14:textId="77777777" w:rsidR="008D1EB1" w:rsidRDefault="00630C44">
    <w:pPr>
      <w:pStyle w:val="BodyText"/>
      <w:spacing w:line="14" w:lineRule="auto"/>
      <w:rPr>
        <w:sz w:val="20"/>
      </w:rPr>
    </w:pPr>
    <w:r>
      <w:pict w14:anchorId="0E7FF31E">
        <v:shapetype id="_x0000_t202" coordsize="21600,21600" o:spt="202" path="m,l,21600r21600,l21600,xe">
          <v:stroke joinstyle="miter"/>
          <v:path gradientshapeok="t" o:connecttype="rect"/>
        </v:shapetype>
        <v:shape id="_x0000_s2240" type="#_x0000_t202" style="position:absolute;margin-left:71pt;margin-top:35.5pt;width:160.2pt;height:13.1pt;z-index:-257622016;mso-position-horizontal-relative:page;mso-position-vertical-relative:page" filled="f" stroked="f">
          <v:textbox inset="0,0,0,0">
            <w:txbxContent>
              <w:p w14:paraId="1814DACA" w14:textId="77777777" w:rsidR="008D1EB1" w:rsidRDefault="004C0D40">
                <w:pPr>
                  <w:spacing w:before="12"/>
                  <w:ind w:left="20"/>
                  <w:rPr>
                    <w:sz w:val="20"/>
                  </w:rPr>
                </w:pPr>
                <w:r>
                  <w:rPr>
                    <w:sz w:val="20"/>
                  </w:rPr>
                  <w:t>Setting Up TIU for Clinical Procedures</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2A2FF" w14:textId="77777777" w:rsidR="008D1EB1" w:rsidRDefault="00630C44">
    <w:pPr>
      <w:pStyle w:val="BodyText"/>
      <w:spacing w:line="14" w:lineRule="auto"/>
      <w:rPr>
        <w:sz w:val="20"/>
      </w:rPr>
    </w:pPr>
    <w:r>
      <w:pict w14:anchorId="5F990590">
        <v:shapetype id="_x0000_t202" coordsize="21600,21600" o:spt="202" path="m,l,21600r21600,l21600,xe">
          <v:stroke joinstyle="miter"/>
          <v:path gradientshapeok="t" o:connecttype="rect"/>
        </v:shapetype>
        <v:shape id="_x0000_s2056" type="#_x0000_t202" style="position:absolute;margin-left:71pt;margin-top:35.5pt;width:188.55pt;height:13.1pt;z-index:-257433600;mso-position-horizontal-relative:page;mso-position-vertical-relative:page" filled="f" stroked="f">
          <v:textbox inset="0,0,0,0">
            <w:txbxContent>
              <w:p w14:paraId="3F176E5F" w14:textId="77777777" w:rsidR="008D1EB1" w:rsidRDefault="004C0D40">
                <w:pPr>
                  <w:spacing w:before="12"/>
                  <w:ind w:left="20"/>
                  <w:rPr>
                    <w:sz w:val="20"/>
                  </w:rPr>
                </w:pPr>
                <w:r>
                  <w:rPr>
                    <w:sz w:val="20"/>
                  </w:rPr>
                  <w:t>Appendix C – Instrument Processing Routines</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E35EB" w14:textId="77777777" w:rsidR="008D1EB1" w:rsidRDefault="008D1EB1">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ECECD" w14:textId="77777777" w:rsidR="008D1EB1" w:rsidRDefault="00630C44">
    <w:pPr>
      <w:pStyle w:val="BodyText"/>
      <w:spacing w:line="14" w:lineRule="auto"/>
      <w:rPr>
        <w:sz w:val="20"/>
      </w:rPr>
    </w:pPr>
    <w:r>
      <w:pict w14:anchorId="52AF1202">
        <v:shapetype id="_x0000_t202" coordsize="21600,21600" o:spt="202" path="m,l,21600r21600,l21600,xe">
          <v:stroke joinstyle="miter"/>
          <v:path gradientshapeok="t" o:connecttype="rect"/>
        </v:shapetype>
        <v:shape id="_x0000_s2049" type="#_x0000_t202" style="position:absolute;margin-left:71pt;margin-top:35.5pt;width:24.95pt;height:13.1pt;z-index:-257426432;mso-position-horizontal-relative:page;mso-position-vertical-relative:page" filled="f" stroked="f">
          <v:textbox inset="0,0,0,0">
            <w:txbxContent>
              <w:p w14:paraId="1EF3E1DE" w14:textId="77777777" w:rsidR="008D1EB1" w:rsidRDefault="004C0D40">
                <w:pPr>
                  <w:spacing w:before="12"/>
                  <w:ind w:left="20"/>
                  <w:rPr>
                    <w:sz w:val="20"/>
                  </w:rPr>
                </w:pPr>
                <w:r>
                  <w:rPr>
                    <w:sz w:val="20"/>
                  </w:rPr>
                  <w:t>Index</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FBD43" w14:textId="77777777" w:rsidR="008D1EB1" w:rsidRDefault="00630C44">
    <w:pPr>
      <w:pStyle w:val="BodyText"/>
      <w:spacing w:line="14" w:lineRule="auto"/>
      <w:rPr>
        <w:sz w:val="20"/>
      </w:rPr>
    </w:pPr>
    <w:r>
      <w:pict w14:anchorId="5D9E7DB8">
        <v:shapetype id="_x0000_t202" coordsize="21600,21600" o:spt="202" path="m,l,21600r21600,l21600,xe">
          <v:stroke joinstyle="miter"/>
          <v:path gradientshapeok="t" o:connecttype="rect"/>
        </v:shapetype>
        <v:shape id="_x0000_s2239" type="#_x0000_t202" style="position:absolute;margin-left:380.95pt;margin-top:35.5pt;width:160.2pt;height:13.1pt;z-index:-257620992;mso-position-horizontal-relative:page;mso-position-vertical-relative:page" filled="f" stroked="f">
          <v:textbox inset="0,0,0,0">
            <w:txbxContent>
              <w:p w14:paraId="4ED1013F" w14:textId="77777777" w:rsidR="008D1EB1" w:rsidRDefault="004C0D40">
                <w:pPr>
                  <w:spacing w:before="12"/>
                  <w:ind w:left="20"/>
                  <w:rPr>
                    <w:sz w:val="20"/>
                  </w:rPr>
                </w:pPr>
                <w:r>
                  <w:rPr>
                    <w:sz w:val="20"/>
                  </w:rPr>
                  <w:t>Setting Up TIU for Clinical Procedures</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92F5F" w14:textId="77777777" w:rsidR="008D1EB1" w:rsidRDefault="00630C44">
    <w:pPr>
      <w:pStyle w:val="BodyText"/>
      <w:spacing w:line="14" w:lineRule="auto"/>
      <w:rPr>
        <w:sz w:val="20"/>
      </w:rPr>
    </w:pPr>
    <w:r>
      <w:pict w14:anchorId="00F1EFD3">
        <v:shapetype id="_x0000_t202" coordsize="21600,21600" o:spt="202" path="m,l,21600r21600,l21600,xe">
          <v:stroke joinstyle="miter"/>
          <v:path gradientshapeok="t" o:connecttype="rect"/>
        </v:shapetype>
        <v:shape id="_x0000_s2231" type="#_x0000_t202" style="position:absolute;margin-left:71pt;margin-top:35.5pt;width:160.2pt;height:13.1pt;z-index:-257612800;mso-position-horizontal-relative:page;mso-position-vertical-relative:page" filled="f" stroked="f">
          <v:textbox inset="0,0,0,0">
            <w:txbxContent>
              <w:p w14:paraId="1EFE30AB" w14:textId="77777777" w:rsidR="008D1EB1" w:rsidRDefault="004C0D40">
                <w:pPr>
                  <w:spacing w:before="12"/>
                  <w:ind w:left="20"/>
                  <w:rPr>
                    <w:sz w:val="20"/>
                  </w:rPr>
                </w:pPr>
                <w:r>
                  <w:rPr>
                    <w:sz w:val="20"/>
                  </w:rPr>
                  <w:t>Setting Up TIU for Clinical Procedures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306A8" w14:textId="77777777" w:rsidR="008D1EB1" w:rsidRDefault="00630C44">
    <w:pPr>
      <w:pStyle w:val="BodyText"/>
      <w:spacing w:line="14" w:lineRule="auto"/>
      <w:rPr>
        <w:sz w:val="20"/>
      </w:rPr>
    </w:pPr>
    <w:r>
      <w:pict w14:anchorId="5C8A2A12">
        <v:shapetype id="_x0000_t202" coordsize="21600,21600" o:spt="202" path="m,l,21600r21600,l21600,xe">
          <v:stroke joinstyle="miter"/>
          <v:path gradientshapeok="t" o:connecttype="rect"/>
        </v:shapetype>
        <v:shape id="_x0000_s2232" type="#_x0000_t202" style="position:absolute;margin-left:380.95pt;margin-top:35.5pt;width:160.2pt;height:13.1pt;z-index:-257613824;mso-position-horizontal-relative:page;mso-position-vertical-relative:page" filled="f" stroked="f">
          <v:textbox inset="0,0,0,0">
            <w:txbxContent>
              <w:p w14:paraId="795C9F9E" w14:textId="77777777" w:rsidR="008D1EB1" w:rsidRDefault="004C0D40">
                <w:pPr>
                  <w:spacing w:before="12"/>
                  <w:ind w:left="20"/>
                  <w:rPr>
                    <w:sz w:val="20"/>
                  </w:rPr>
                </w:pPr>
                <w:r>
                  <w:rPr>
                    <w:sz w:val="20"/>
                  </w:rPr>
                  <w:t>Setting Up TIU for Clinical Procedures</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E5550" w14:textId="77777777" w:rsidR="008D1EB1" w:rsidRDefault="008D1EB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202E"/>
    <w:multiLevelType w:val="hybridMultilevel"/>
    <w:tmpl w:val="7C38FCC8"/>
    <w:lvl w:ilvl="0" w:tplc="3C70EA24">
      <w:numFmt w:val="bullet"/>
      <w:lvlText w:val="-"/>
      <w:lvlJc w:val="left"/>
      <w:pPr>
        <w:ind w:left="459" w:hanging="240"/>
      </w:pPr>
      <w:rPr>
        <w:rFonts w:ascii="Courier New" w:eastAsia="Courier New" w:hAnsi="Courier New" w:cs="Courier New" w:hint="default"/>
        <w:w w:val="100"/>
        <w:sz w:val="20"/>
        <w:szCs w:val="20"/>
        <w:lang w:val="en-US" w:eastAsia="en-US" w:bidi="en-US"/>
      </w:rPr>
    </w:lvl>
    <w:lvl w:ilvl="1" w:tplc="FC10792A">
      <w:numFmt w:val="bullet"/>
      <w:lvlText w:val=""/>
      <w:lvlJc w:val="left"/>
      <w:pPr>
        <w:ind w:left="940" w:hanging="360"/>
      </w:pPr>
      <w:rPr>
        <w:rFonts w:ascii="Symbol" w:eastAsia="Symbol" w:hAnsi="Symbol" w:cs="Symbol" w:hint="default"/>
        <w:w w:val="100"/>
        <w:sz w:val="24"/>
        <w:szCs w:val="24"/>
        <w:lang w:val="en-US" w:eastAsia="en-US" w:bidi="en-US"/>
      </w:rPr>
    </w:lvl>
    <w:lvl w:ilvl="2" w:tplc="D2386682">
      <w:numFmt w:val="bullet"/>
      <w:lvlText w:val="•"/>
      <w:lvlJc w:val="left"/>
      <w:pPr>
        <w:ind w:left="1991" w:hanging="360"/>
      </w:pPr>
      <w:rPr>
        <w:rFonts w:hint="default"/>
        <w:lang w:val="en-US" w:eastAsia="en-US" w:bidi="en-US"/>
      </w:rPr>
    </w:lvl>
    <w:lvl w:ilvl="3" w:tplc="E0A0E60C">
      <w:numFmt w:val="bullet"/>
      <w:lvlText w:val="•"/>
      <w:lvlJc w:val="left"/>
      <w:pPr>
        <w:ind w:left="3042" w:hanging="360"/>
      </w:pPr>
      <w:rPr>
        <w:rFonts w:hint="default"/>
        <w:lang w:val="en-US" w:eastAsia="en-US" w:bidi="en-US"/>
      </w:rPr>
    </w:lvl>
    <w:lvl w:ilvl="4" w:tplc="EF985994">
      <w:numFmt w:val="bullet"/>
      <w:lvlText w:val="•"/>
      <w:lvlJc w:val="left"/>
      <w:pPr>
        <w:ind w:left="4093" w:hanging="360"/>
      </w:pPr>
      <w:rPr>
        <w:rFonts w:hint="default"/>
        <w:lang w:val="en-US" w:eastAsia="en-US" w:bidi="en-US"/>
      </w:rPr>
    </w:lvl>
    <w:lvl w:ilvl="5" w:tplc="E564DE28">
      <w:numFmt w:val="bullet"/>
      <w:lvlText w:val="•"/>
      <w:lvlJc w:val="left"/>
      <w:pPr>
        <w:ind w:left="5144" w:hanging="360"/>
      </w:pPr>
      <w:rPr>
        <w:rFonts w:hint="default"/>
        <w:lang w:val="en-US" w:eastAsia="en-US" w:bidi="en-US"/>
      </w:rPr>
    </w:lvl>
    <w:lvl w:ilvl="6" w:tplc="200A7D5E">
      <w:numFmt w:val="bullet"/>
      <w:lvlText w:val="•"/>
      <w:lvlJc w:val="left"/>
      <w:pPr>
        <w:ind w:left="6195" w:hanging="360"/>
      </w:pPr>
      <w:rPr>
        <w:rFonts w:hint="default"/>
        <w:lang w:val="en-US" w:eastAsia="en-US" w:bidi="en-US"/>
      </w:rPr>
    </w:lvl>
    <w:lvl w:ilvl="7" w:tplc="005E6EAE">
      <w:numFmt w:val="bullet"/>
      <w:lvlText w:val="•"/>
      <w:lvlJc w:val="left"/>
      <w:pPr>
        <w:ind w:left="7246" w:hanging="360"/>
      </w:pPr>
      <w:rPr>
        <w:rFonts w:hint="default"/>
        <w:lang w:val="en-US" w:eastAsia="en-US" w:bidi="en-US"/>
      </w:rPr>
    </w:lvl>
    <w:lvl w:ilvl="8" w:tplc="6714C740">
      <w:numFmt w:val="bullet"/>
      <w:lvlText w:val="•"/>
      <w:lvlJc w:val="left"/>
      <w:pPr>
        <w:ind w:left="8297" w:hanging="360"/>
      </w:pPr>
      <w:rPr>
        <w:rFonts w:hint="default"/>
        <w:lang w:val="en-US" w:eastAsia="en-US" w:bidi="en-US"/>
      </w:rPr>
    </w:lvl>
  </w:abstractNum>
  <w:abstractNum w:abstractNumId="1" w15:restartNumberingAfterBreak="0">
    <w:nsid w:val="05A6544D"/>
    <w:multiLevelType w:val="hybridMultilevel"/>
    <w:tmpl w:val="CCB6E912"/>
    <w:lvl w:ilvl="0" w:tplc="D5DE3E86">
      <w:numFmt w:val="bullet"/>
      <w:lvlText w:val=""/>
      <w:lvlJc w:val="left"/>
      <w:pPr>
        <w:ind w:left="940" w:hanging="360"/>
      </w:pPr>
      <w:rPr>
        <w:rFonts w:ascii="Symbol" w:eastAsia="Symbol" w:hAnsi="Symbol" w:cs="Symbol" w:hint="default"/>
        <w:w w:val="100"/>
        <w:sz w:val="24"/>
        <w:szCs w:val="24"/>
        <w:lang w:val="en-US" w:eastAsia="en-US" w:bidi="en-US"/>
      </w:rPr>
    </w:lvl>
    <w:lvl w:ilvl="1" w:tplc="E8E66D78">
      <w:numFmt w:val="bullet"/>
      <w:lvlText w:val="•"/>
      <w:lvlJc w:val="left"/>
      <w:pPr>
        <w:ind w:left="1886" w:hanging="360"/>
      </w:pPr>
      <w:rPr>
        <w:rFonts w:hint="default"/>
        <w:lang w:val="en-US" w:eastAsia="en-US" w:bidi="en-US"/>
      </w:rPr>
    </w:lvl>
    <w:lvl w:ilvl="2" w:tplc="F296F8AA">
      <w:numFmt w:val="bullet"/>
      <w:lvlText w:val="•"/>
      <w:lvlJc w:val="left"/>
      <w:pPr>
        <w:ind w:left="2832" w:hanging="360"/>
      </w:pPr>
      <w:rPr>
        <w:rFonts w:hint="default"/>
        <w:lang w:val="en-US" w:eastAsia="en-US" w:bidi="en-US"/>
      </w:rPr>
    </w:lvl>
    <w:lvl w:ilvl="3" w:tplc="1988BB32">
      <w:numFmt w:val="bullet"/>
      <w:lvlText w:val="•"/>
      <w:lvlJc w:val="left"/>
      <w:pPr>
        <w:ind w:left="3778" w:hanging="360"/>
      </w:pPr>
      <w:rPr>
        <w:rFonts w:hint="default"/>
        <w:lang w:val="en-US" w:eastAsia="en-US" w:bidi="en-US"/>
      </w:rPr>
    </w:lvl>
    <w:lvl w:ilvl="4" w:tplc="27CE53E4">
      <w:numFmt w:val="bullet"/>
      <w:lvlText w:val="•"/>
      <w:lvlJc w:val="left"/>
      <w:pPr>
        <w:ind w:left="4724" w:hanging="360"/>
      </w:pPr>
      <w:rPr>
        <w:rFonts w:hint="default"/>
        <w:lang w:val="en-US" w:eastAsia="en-US" w:bidi="en-US"/>
      </w:rPr>
    </w:lvl>
    <w:lvl w:ilvl="5" w:tplc="C3A40686">
      <w:numFmt w:val="bullet"/>
      <w:lvlText w:val="•"/>
      <w:lvlJc w:val="left"/>
      <w:pPr>
        <w:ind w:left="5670" w:hanging="360"/>
      </w:pPr>
      <w:rPr>
        <w:rFonts w:hint="default"/>
        <w:lang w:val="en-US" w:eastAsia="en-US" w:bidi="en-US"/>
      </w:rPr>
    </w:lvl>
    <w:lvl w:ilvl="6" w:tplc="989627B0">
      <w:numFmt w:val="bullet"/>
      <w:lvlText w:val="•"/>
      <w:lvlJc w:val="left"/>
      <w:pPr>
        <w:ind w:left="6616" w:hanging="360"/>
      </w:pPr>
      <w:rPr>
        <w:rFonts w:hint="default"/>
        <w:lang w:val="en-US" w:eastAsia="en-US" w:bidi="en-US"/>
      </w:rPr>
    </w:lvl>
    <w:lvl w:ilvl="7" w:tplc="D7662520">
      <w:numFmt w:val="bullet"/>
      <w:lvlText w:val="•"/>
      <w:lvlJc w:val="left"/>
      <w:pPr>
        <w:ind w:left="7562" w:hanging="360"/>
      </w:pPr>
      <w:rPr>
        <w:rFonts w:hint="default"/>
        <w:lang w:val="en-US" w:eastAsia="en-US" w:bidi="en-US"/>
      </w:rPr>
    </w:lvl>
    <w:lvl w:ilvl="8" w:tplc="A782AC98">
      <w:numFmt w:val="bullet"/>
      <w:lvlText w:val="•"/>
      <w:lvlJc w:val="left"/>
      <w:pPr>
        <w:ind w:left="8508" w:hanging="360"/>
      </w:pPr>
      <w:rPr>
        <w:rFonts w:hint="default"/>
        <w:lang w:val="en-US" w:eastAsia="en-US" w:bidi="en-US"/>
      </w:rPr>
    </w:lvl>
  </w:abstractNum>
  <w:abstractNum w:abstractNumId="2" w15:restartNumberingAfterBreak="0">
    <w:nsid w:val="09384ADA"/>
    <w:multiLevelType w:val="hybridMultilevel"/>
    <w:tmpl w:val="8162EE40"/>
    <w:lvl w:ilvl="0" w:tplc="BE70531E">
      <w:start w:val="2"/>
      <w:numFmt w:val="decimal"/>
      <w:lvlText w:val="%1"/>
      <w:lvlJc w:val="left"/>
      <w:pPr>
        <w:ind w:left="1179" w:hanging="960"/>
        <w:jc w:val="left"/>
      </w:pPr>
      <w:rPr>
        <w:rFonts w:ascii="Courier New" w:eastAsia="Courier New" w:hAnsi="Courier New" w:cs="Courier New" w:hint="default"/>
        <w:w w:val="100"/>
        <w:sz w:val="20"/>
        <w:szCs w:val="20"/>
        <w:lang w:val="en-US" w:eastAsia="en-US" w:bidi="en-US"/>
      </w:rPr>
    </w:lvl>
    <w:lvl w:ilvl="1" w:tplc="18FAAAE4">
      <w:start w:val="1"/>
      <w:numFmt w:val="decimal"/>
      <w:lvlText w:val="%2."/>
      <w:lvlJc w:val="left"/>
      <w:pPr>
        <w:ind w:left="1300" w:hanging="360"/>
        <w:jc w:val="left"/>
      </w:pPr>
      <w:rPr>
        <w:rFonts w:ascii="Times New Roman" w:eastAsia="Times New Roman" w:hAnsi="Times New Roman" w:cs="Times New Roman" w:hint="default"/>
        <w:w w:val="99"/>
        <w:sz w:val="24"/>
        <w:szCs w:val="24"/>
        <w:lang w:val="en-US" w:eastAsia="en-US" w:bidi="en-US"/>
      </w:rPr>
    </w:lvl>
    <w:lvl w:ilvl="2" w:tplc="5E08B6D6">
      <w:numFmt w:val="bullet"/>
      <w:lvlText w:val="•"/>
      <w:lvlJc w:val="left"/>
      <w:pPr>
        <w:ind w:left="1300" w:hanging="360"/>
      </w:pPr>
      <w:rPr>
        <w:rFonts w:hint="default"/>
        <w:lang w:val="en-US" w:eastAsia="en-US" w:bidi="en-US"/>
      </w:rPr>
    </w:lvl>
    <w:lvl w:ilvl="3" w:tplc="D41A6CE8">
      <w:numFmt w:val="bullet"/>
      <w:lvlText w:val="•"/>
      <w:lvlJc w:val="left"/>
      <w:pPr>
        <w:ind w:left="2437" w:hanging="360"/>
      </w:pPr>
      <w:rPr>
        <w:rFonts w:hint="default"/>
        <w:lang w:val="en-US" w:eastAsia="en-US" w:bidi="en-US"/>
      </w:rPr>
    </w:lvl>
    <w:lvl w:ilvl="4" w:tplc="5EB6D414">
      <w:numFmt w:val="bullet"/>
      <w:lvlText w:val="•"/>
      <w:lvlJc w:val="left"/>
      <w:pPr>
        <w:ind w:left="3575" w:hanging="360"/>
      </w:pPr>
      <w:rPr>
        <w:rFonts w:hint="default"/>
        <w:lang w:val="en-US" w:eastAsia="en-US" w:bidi="en-US"/>
      </w:rPr>
    </w:lvl>
    <w:lvl w:ilvl="5" w:tplc="9B6E7C2A">
      <w:numFmt w:val="bullet"/>
      <w:lvlText w:val="•"/>
      <w:lvlJc w:val="left"/>
      <w:pPr>
        <w:ind w:left="4712" w:hanging="360"/>
      </w:pPr>
      <w:rPr>
        <w:rFonts w:hint="default"/>
        <w:lang w:val="en-US" w:eastAsia="en-US" w:bidi="en-US"/>
      </w:rPr>
    </w:lvl>
    <w:lvl w:ilvl="6" w:tplc="EF32DFC4">
      <w:numFmt w:val="bullet"/>
      <w:lvlText w:val="•"/>
      <w:lvlJc w:val="left"/>
      <w:pPr>
        <w:ind w:left="5850" w:hanging="360"/>
      </w:pPr>
      <w:rPr>
        <w:rFonts w:hint="default"/>
        <w:lang w:val="en-US" w:eastAsia="en-US" w:bidi="en-US"/>
      </w:rPr>
    </w:lvl>
    <w:lvl w:ilvl="7" w:tplc="26D0492A">
      <w:numFmt w:val="bullet"/>
      <w:lvlText w:val="•"/>
      <w:lvlJc w:val="left"/>
      <w:pPr>
        <w:ind w:left="6987" w:hanging="360"/>
      </w:pPr>
      <w:rPr>
        <w:rFonts w:hint="default"/>
        <w:lang w:val="en-US" w:eastAsia="en-US" w:bidi="en-US"/>
      </w:rPr>
    </w:lvl>
    <w:lvl w:ilvl="8" w:tplc="38E891D4">
      <w:numFmt w:val="bullet"/>
      <w:lvlText w:val="•"/>
      <w:lvlJc w:val="left"/>
      <w:pPr>
        <w:ind w:left="8125" w:hanging="360"/>
      </w:pPr>
      <w:rPr>
        <w:rFonts w:hint="default"/>
        <w:lang w:val="en-US" w:eastAsia="en-US" w:bidi="en-US"/>
      </w:rPr>
    </w:lvl>
  </w:abstractNum>
  <w:abstractNum w:abstractNumId="3" w15:restartNumberingAfterBreak="0">
    <w:nsid w:val="0B5D180A"/>
    <w:multiLevelType w:val="hybridMultilevel"/>
    <w:tmpl w:val="C47A2132"/>
    <w:lvl w:ilvl="0" w:tplc="0450E8E8">
      <w:start w:val="1"/>
      <w:numFmt w:val="decimal"/>
      <w:lvlText w:val="%1"/>
      <w:lvlJc w:val="left"/>
      <w:pPr>
        <w:ind w:left="971" w:hanging="432"/>
        <w:jc w:val="left"/>
      </w:pPr>
      <w:rPr>
        <w:rFonts w:ascii="Courier New" w:eastAsia="Courier New" w:hAnsi="Courier New" w:cs="Courier New" w:hint="default"/>
        <w:spacing w:val="-1"/>
        <w:w w:val="100"/>
        <w:sz w:val="18"/>
        <w:szCs w:val="18"/>
        <w:lang w:val="en-US" w:eastAsia="en-US" w:bidi="en-US"/>
      </w:rPr>
    </w:lvl>
    <w:lvl w:ilvl="1" w:tplc="AFFABE42">
      <w:numFmt w:val="bullet"/>
      <w:lvlText w:val="•"/>
      <w:lvlJc w:val="left"/>
      <w:pPr>
        <w:ind w:left="1801" w:hanging="432"/>
      </w:pPr>
      <w:rPr>
        <w:rFonts w:hint="default"/>
        <w:lang w:val="en-US" w:eastAsia="en-US" w:bidi="en-US"/>
      </w:rPr>
    </w:lvl>
    <w:lvl w:ilvl="2" w:tplc="6AC6A62C">
      <w:numFmt w:val="bullet"/>
      <w:lvlText w:val="•"/>
      <w:lvlJc w:val="left"/>
      <w:pPr>
        <w:ind w:left="2623" w:hanging="432"/>
      </w:pPr>
      <w:rPr>
        <w:rFonts w:hint="default"/>
        <w:lang w:val="en-US" w:eastAsia="en-US" w:bidi="en-US"/>
      </w:rPr>
    </w:lvl>
    <w:lvl w:ilvl="3" w:tplc="8FD21328">
      <w:numFmt w:val="bullet"/>
      <w:lvlText w:val="•"/>
      <w:lvlJc w:val="left"/>
      <w:pPr>
        <w:ind w:left="3445" w:hanging="432"/>
      </w:pPr>
      <w:rPr>
        <w:rFonts w:hint="default"/>
        <w:lang w:val="en-US" w:eastAsia="en-US" w:bidi="en-US"/>
      </w:rPr>
    </w:lvl>
    <w:lvl w:ilvl="4" w:tplc="44981108">
      <w:numFmt w:val="bullet"/>
      <w:lvlText w:val="•"/>
      <w:lvlJc w:val="left"/>
      <w:pPr>
        <w:ind w:left="4267" w:hanging="432"/>
      </w:pPr>
      <w:rPr>
        <w:rFonts w:hint="default"/>
        <w:lang w:val="en-US" w:eastAsia="en-US" w:bidi="en-US"/>
      </w:rPr>
    </w:lvl>
    <w:lvl w:ilvl="5" w:tplc="A4AE45F6">
      <w:numFmt w:val="bullet"/>
      <w:lvlText w:val="•"/>
      <w:lvlJc w:val="left"/>
      <w:pPr>
        <w:ind w:left="5089" w:hanging="432"/>
      </w:pPr>
      <w:rPr>
        <w:rFonts w:hint="default"/>
        <w:lang w:val="en-US" w:eastAsia="en-US" w:bidi="en-US"/>
      </w:rPr>
    </w:lvl>
    <w:lvl w:ilvl="6" w:tplc="5B4842DA">
      <w:numFmt w:val="bullet"/>
      <w:lvlText w:val="•"/>
      <w:lvlJc w:val="left"/>
      <w:pPr>
        <w:ind w:left="5911" w:hanging="432"/>
      </w:pPr>
      <w:rPr>
        <w:rFonts w:hint="default"/>
        <w:lang w:val="en-US" w:eastAsia="en-US" w:bidi="en-US"/>
      </w:rPr>
    </w:lvl>
    <w:lvl w:ilvl="7" w:tplc="013460D6">
      <w:numFmt w:val="bullet"/>
      <w:lvlText w:val="•"/>
      <w:lvlJc w:val="left"/>
      <w:pPr>
        <w:ind w:left="6733" w:hanging="432"/>
      </w:pPr>
      <w:rPr>
        <w:rFonts w:hint="default"/>
        <w:lang w:val="en-US" w:eastAsia="en-US" w:bidi="en-US"/>
      </w:rPr>
    </w:lvl>
    <w:lvl w:ilvl="8" w:tplc="461C3002">
      <w:numFmt w:val="bullet"/>
      <w:lvlText w:val="•"/>
      <w:lvlJc w:val="left"/>
      <w:pPr>
        <w:ind w:left="7554" w:hanging="432"/>
      </w:pPr>
      <w:rPr>
        <w:rFonts w:hint="default"/>
        <w:lang w:val="en-US" w:eastAsia="en-US" w:bidi="en-US"/>
      </w:rPr>
    </w:lvl>
  </w:abstractNum>
  <w:abstractNum w:abstractNumId="4" w15:restartNumberingAfterBreak="0">
    <w:nsid w:val="103F6DE4"/>
    <w:multiLevelType w:val="hybridMultilevel"/>
    <w:tmpl w:val="42E4735C"/>
    <w:lvl w:ilvl="0" w:tplc="09D48608">
      <w:start w:val="4"/>
      <w:numFmt w:val="decimal"/>
      <w:lvlText w:val="%1."/>
      <w:lvlJc w:val="left"/>
      <w:pPr>
        <w:ind w:left="940" w:hanging="721"/>
        <w:jc w:val="left"/>
      </w:pPr>
      <w:rPr>
        <w:rFonts w:ascii="Arial" w:eastAsia="Arial" w:hAnsi="Arial" w:cs="Arial" w:hint="default"/>
        <w:color w:val="0000FF"/>
        <w:spacing w:val="-1"/>
        <w:w w:val="99"/>
        <w:sz w:val="36"/>
        <w:szCs w:val="36"/>
        <w:lang w:val="en-US" w:eastAsia="en-US" w:bidi="en-US"/>
      </w:rPr>
    </w:lvl>
    <w:lvl w:ilvl="1" w:tplc="743E0AEA">
      <w:numFmt w:val="bullet"/>
      <w:lvlText w:val=""/>
      <w:lvlJc w:val="left"/>
      <w:pPr>
        <w:ind w:left="940" w:hanging="360"/>
      </w:pPr>
      <w:rPr>
        <w:rFonts w:ascii="Symbol" w:eastAsia="Symbol" w:hAnsi="Symbol" w:cs="Symbol" w:hint="default"/>
        <w:w w:val="100"/>
        <w:sz w:val="24"/>
        <w:szCs w:val="24"/>
        <w:lang w:val="en-US" w:eastAsia="en-US" w:bidi="en-US"/>
      </w:rPr>
    </w:lvl>
    <w:lvl w:ilvl="2" w:tplc="1BA4C086">
      <w:numFmt w:val="bullet"/>
      <w:lvlText w:val="•"/>
      <w:lvlJc w:val="left"/>
      <w:pPr>
        <w:ind w:left="2832" w:hanging="360"/>
      </w:pPr>
      <w:rPr>
        <w:rFonts w:hint="default"/>
        <w:lang w:val="en-US" w:eastAsia="en-US" w:bidi="en-US"/>
      </w:rPr>
    </w:lvl>
    <w:lvl w:ilvl="3" w:tplc="5F768542">
      <w:numFmt w:val="bullet"/>
      <w:lvlText w:val="•"/>
      <w:lvlJc w:val="left"/>
      <w:pPr>
        <w:ind w:left="3778" w:hanging="360"/>
      </w:pPr>
      <w:rPr>
        <w:rFonts w:hint="default"/>
        <w:lang w:val="en-US" w:eastAsia="en-US" w:bidi="en-US"/>
      </w:rPr>
    </w:lvl>
    <w:lvl w:ilvl="4" w:tplc="A5D0C86C">
      <w:numFmt w:val="bullet"/>
      <w:lvlText w:val="•"/>
      <w:lvlJc w:val="left"/>
      <w:pPr>
        <w:ind w:left="4724" w:hanging="360"/>
      </w:pPr>
      <w:rPr>
        <w:rFonts w:hint="default"/>
        <w:lang w:val="en-US" w:eastAsia="en-US" w:bidi="en-US"/>
      </w:rPr>
    </w:lvl>
    <w:lvl w:ilvl="5" w:tplc="84B45D0A">
      <w:numFmt w:val="bullet"/>
      <w:lvlText w:val="•"/>
      <w:lvlJc w:val="left"/>
      <w:pPr>
        <w:ind w:left="5670" w:hanging="360"/>
      </w:pPr>
      <w:rPr>
        <w:rFonts w:hint="default"/>
        <w:lang w:val="en-US" w:eastAsia="en-US" w:bidi="en-US"/>
      </w:rPr>
    </w:lvl>
    <w:lvl w:ilvl="6" w:tplc="DB9ED970">
      <w:numFmt w:val="bullet"/>
      <w:lvlText w:val="•"/>
      <w:lvlJc w:val="left"/>
      <w:pPr>
        <w:ind w:left="6616" w:hanging="360"/>
      </w:pPr>
      <w:rPr>
        <w:rFonts w:hint="default"/>
        <w:lang w:val="en-US" w:eastAsia="en-US" w:bidi="en-US"/>
      </w:rPr>
    </w:lvl>
    <w:lvl w:ilvl="7" w:tplc="256854E2">
      <w:numFmt w:val="bullet"/>
      <w:lvlText w:val="•"/>
      <w:lvlJc w:val="left"/>
      <w:pPr>
        <w:ind w:left="7562" w:hanging="360"/>
      </w:pPr>
      <w:rPr>
        <w:rFonts w:hint="default"/>
        <w:lang w:val="en-US" w:eastAsia="en-US" w:bidi="en-US"/>
      </w:rPr>
    </w:lvl>
    <w:lvl w:ilvl="8" w:tplc="B310EFB2">
      <w:numFmt w:val="bullet"/>
      <w:lvlText w:val="•"/>
      <w:lvlJc w:val="left"/>
      <w:pPr>
        <w:ind w:left="8508" w:hanging="360"/>
      </w:pPr>
      <w:rPr>
        <w:rFonts w:hint="default"/>
        <w:lang w:val="en-US" w:eastAsia="en-US" w:bidi="en-US"/>
      </w:rPr>
    </w:lvl>
  </w:abstractNum>
  <w:abstractNum w:abstractNumId="5" w15:restartNumberingAfterBreak="0">
    <w:nsid w:val="10C80700"/>
    <w:multiLevelType w:val="hybridMultilevel"/>
    <w:tmpl w:val="80AEFE0A"/>
    <w:lvl w:ilvl="0" w:tplc="59F4721E">
      <w:start w:val="7"/>
      <w:numFmt w:val="decimal"/>
      <w:lvlText w:val="%1."/>
      <w:lvlJc w:val="left"/>
      <w:pPr>
        <w:ind w:left="940" w:hanging="721"/>
        <w:jc w:val="left"/>
      </w:pPr>
      <w:rPr>
        <w:rFonts w:ascii="Arial" w:eastAsia="Arial" w:hAnsi="Arial" w:cs="Arial" w:hint="default"/>
        <w:color w:val="0000FF"/>
        <w:spacing w:val="-1"/>
        <w:w w:val="99"/>
        <w:sz w:val="36"/>
        <w:szCs w:val="36"/>
        <w:lang w:val="en-US" w:eastAsia="en-US" w:bidi="en-US"/>
      </w:rPr>
    </w:lvl>
    <w:lvl w:ilvl="1" w:tplc="52225A4C">
      <w:numFmt w:val="bullet"/>
      <w:lvlText w:val=""/>
      <w:lvlJc w:val="left"/>
      <w:pPr>
        <w:ind w:left="940" w:hanging="360"/>
      </w:pPr>
      <w:rPr>
        <w:rFonts w:ascii="Symbol" w:eastAsia="Symbol" w:hAnsi="Symbol" w:cs="Symbol" w:hint="default"/>
        <w:w w:val="100"/>
        <w:sz w:val="24"/>
        <w:szCs w:val="24"/>
        <w:lang w:val="en-US" w:eastAsia="en-US" w:bidi="en-US"/>
      </w:rPr>
    </w:lvl>
    <w:lvl w:ilvl="2" w:tplc="A16C1B94">
      <w:numFmt w:val="bullet"/>
      <w:lvlText w:val="•"/>
      <w:lvlJc w:val="left"/>
      <w:pPr>
        <w:ind w:left="2832" w:hanging="360"/>
      </w:pPr>
      <w:rPr>
        <w:rFonts w:hint="default"/>
        <w:lang w:val="en-US" w:eastAsia="en-US" w:bidi="en-US"/>
      </w:rPr>
    </w:lvl>
    <w:lvl w:ilvl="3" w:tplc="70A87B18">
      <w:numFmt w:val="bullet"/>
      <w:lvlText w:val="•"/>
      <w:lvlJc w:val="left"/>
      <w:pPr>
        <w:ind w:left="3778" w:hanging="360"/>
      </w:pPr>
      <w:rPr>
        <w:rFonts w:hint="default"/>
        <w:lang w:val="en-US" w:eastAsia="en-US" w:bidi="en-US"/>
      </w:rPr>
    </w:lvl>
    <w:lvl w:ilvl="4" w:tplc="A4585454">
      <w:numFmt w:val="bullet"/>
      <w:lvlText w:val="•"/>
      <w:lvlJc w:val="left"/>
      <w:pPr>
        <w:ind w:left="4724" w:hanging="360"/>
      </w:pPr>
      <w:rPr>
        <w:rFonts w:hint="default"/>
        <w:lang w:val="en-US" w:eastAsia="en-US" w:bidi="en-US"/>
      </w:rPr>
    </w:lvl>
    <w:lvl w:ilvl="5" w:tplc="7CB0FDE6">
      <w:numFmt w:val="bullet"/>
      <w:lvlText w:val="•"/>
      <w:lvlJc w:val="left"/>
      <w:pPr>
        <w:ind w:left="5670" w:hanging="360"/>
      </w:pPr>
      <w:rPr>
        <w:rFonts w:hint="default"/>
        <w:lang w:val="en-US" w:eastAsia="en-US" w:bidi="en-US"/>
      </w:rPr>
    </w:lvl>
    <w:lvl w:ilvl="6" w:tplc="232E1A98">
      <w:numFmt w:val="bullet"/>
      <w:lvlText w:val="•"/>
      <w:lvlJc w:val="left"/>
      <w:pPr>
        <w:ind w:left="6616" w:hanging="360"/>
      </w:pPr>
      <w:rPr>
        <w:rFonts w:hint="default"/>
        <w:lang w:val="en-US" w:eastAsia="en-US" w:bidi="en-US"/>
      </w:rPr>
    </w:lvl>
    <w:lvl w:ilvl="7" w:tplc="B246BC38">
      <w:numFmt w:val="bullet"/>
      <w:lvlText w:val="•"/>
      <w:lvlJc w:val="left"/>
      <w:pPr>
        <w:ind w:left="7562" w:hanging="360"/>
      </w:pPr>
      <w:rPr>
        <w:rFonts w:hint="default"/>
        <w:lang w:val="en-US" w:eastAsia="en-US" w:bidi="en-US"/>
      </w:rPr>
    </w:lvl>
    <w:lvl w:ilvl="8" w:tplc="25F6A0E8">
      <w:numFmt w:val="bullet"/>
      <w:lvlText w:val="•"/>
      <w:lvlJc w:val="left"/>
      <w:pPr>
        <w:ind w:left="8508" w:hanging="360"/>
      </w:pPr>
      <w:rPr>
        <w:rFonts w:hint="default"/>
        <w:lang w:val="en-US" w:eastAsia="en-US" w:bidi="en-US"/>
      </w:rPr>
    </w:lvl>
  </w:abstractNum>
  <w:abstractNum w:abstractNumId="6" w15:restartNumberingAfterBreak="0">
    <w:nsid w:val="13111FD7"/>
    <w:multiLevelType w:val="hybridMultilevel"/>
    <w:tmpl w:val="4FDE917C"/>
    <w:lvl w:ilvl="0" w:tplc="C40EFDDA">
      <w:start w:val="1"/>
      <w:numFmt w:val="decimal"/>
      <w:lvlText w:val="%1."/>
      <w:lvlJc w:val="left"/>
      <w:pPr>
        <w:ind w:left="580" w:hanging="360"/>
        <w:jc w:val="left"/>
      </w:pPr>
      <w:rPr>
        <w:rFonts w:ascii="Times New Roman" w:eastAsia="Times New Roman" w:hAnsi="Times New Roman" w:cs="Times New Roman" w:hint="default"/>
        <w:b/>
        <w:bCs/>
        <w:color w:val="0000FF"/>
        <w:w w:val="99"/>
        <w:sz w:val="24"/>
        <w:szCs w:val="24"/>
        <w:lang w:val="en-US" w:eastAsia="en-US" w:bidi="en-US"/>
      </w:rPr>
    </w:lvl>
    <w:lvl w:ilvl="1" w:tplc="3A24E648">
      <w:numFmt w:val="bullet"/>
      <w:lvlText w:val="•"/>
      <w:lvlJc w:val="left"/>
      <w:pPr>
        <w:ind w:left="1562" w:hanging="360"/>
      </w:pPr>
      <w:rPr>
        <w:rFonts w:hint="default"/>
        <w:lang w:val="en-US" w:eastAsia="en-US" w:bidi="en-US"/>
      </w:rPr>
    </w:lvl>
    <w:lvl w:ilvl="2" w:tplc="E304B270">
      <w:numFmt w:val="bullet"/>
      <w:lvlText w:val="•"/>
      <w:lvlJc w:val="left"/>
      <w:pPr>
        <w:ind w:left="2544" w:hanging="360"/>
      </w:pPr>
      <w:rPr>
        <w:rFonts w:hint="default"/>
        <w:lang w:val="en-US" w:eastAsia="en-US" w:bidi="en-US"/>
      </w:rPr>
    </w:lvl>
    <w:lvl w:ilvl="3" w:tplc="1AF8E74E">
      <w:numFmt w:val="bullet"/>
      <w:lvlText w:val="•"/>
      <w:lvlJc w:val="left"/>
      <w:pPr>
        <w:ind w:left="3526" w:hanging="360"/>
      </w:pPr>
      <w:rPr>
        <w:rFonts w:hint="default"/>
        <w:lang w:val="en-US" w:eastAsia="en-US" w:bidi="en-US"/>
      </w:rPr>
    </w:lvl>
    <w:lvl w:ilvl="4" w:tplc="551C7A18">
      <w:numFmt w:val="bullet"/>
      <w:lvlText w:val="•"/>
      <w:lvlJc w:val="left"/>
      <w:pPr>
        <w:ind w:left="4508" w:hanging="360"/>
      </w:pPr>
      <w:rPr>
        <w:rFonts w:hint="default"/>
        <w:lang w:val="en-US" w:eastAsia="en-US" w:bidi="en-US"/>
      </w:rPr>
    </w:lvl>
    <w:lvl w:ilvl="5" w:tplc="879A92E0">
      <w:numFmt w:val="bullet"/>
      <w:lvlText w:val="•"/>
      <w:lvlJc w:val="left"/>
      <w:pPr>
        <w:ind w:left="5490" w:hanging="360"/>
      </w:pPr>
      <w:rPr>
        <w:rFonts w:hint="default"/>
        <w:lang w:val="en-US" w:eastAsia="en-US" w:bidi="en-US"/>
      </w:rPr>
    </w:lvl>
    <w:lvl w:ilvl="6" w:tplc="16B8EF76">
      <w:numFmt w:val="bullet"/>
      <w:lvlText w:val="•"/>
      <w:lvlJc w:val="left"/>
      <w:pPr>
        <w:ind w:left="6472" w:hanging="360"/>
      </w:pPr>
      <w:rPr>
        <w:rFonts w:hint="default"/>
        <w:lang w:val="en-US" w:eastAsia="en-US" w:bidi="en-US"/>
      </w:rPr>
    </w:lvl>
    <w:lvl w:ilvl="7" w:tplc="4458759C">
      <w:numFmt w:val="bullet"/>
      <w:lvlText w:val="•"/>
      <w:lvlJc w:val="left"/>
      <w:pPr>
        <w:ind w:left="7454" w:hanging="360"/>
      </w:pPr>
      <w:rPr>
        <w:rFonts w:hint="default"/>
        <w:lang w:val="en-US" w:eastAsia="en-US" w:bidi="en-US"/>
      </w:rPr>
    </w:lvl>
    <w:lvl w:ilvl="8" w:tplc="7744C670">
      <w:numFmt w:val="bullet"/>
      <w:lvlText w:val="•"/>
      <w:lvlJc w:val="left"/>
      <w:pPr>
        <w:ind w:left="8436" w:hanging="360"/>
      </w:pPr>
      <w:rPr>
        <w:rFonts w:hint="default"/>
        <w:lang w:val="en-US" w:eastAsia="en-US" w:bidi="en-US"/>
      </w:rPr>
    </w:lvl>
  </w:abstractNum>
  <w:abstractNum w:abstractNumId="7" w15:restartNumberingAfterBreak="0">
    <w:nsid w:val="16591105"/>
    <w:multiLevelType w:val="hybridMultilevel"/>
    <w:tmpl w:val="6652ED58"/>
    <w:lvl w:ilvl="0" w:tplc="F2DC9850">
      <w:start w:val="1"/>
      <w:numFmt w:val="decimal"/>
      <w:lvlText w:val="%1."/>
      <w:lvlJc w:val="left"/>
      <w:pPr>
        <w:ind w:left="1300" w:hanging="361"/>
        <w:jc w:val="left"/>
      </w:pPr>
      <w:rPr>
        <w:rFonts w:ascii="Times New Roman" w:eastAsia="Times New Roman" w:hAnsi="Times New Roman" w:cs="Times New Roman" w:hint="default"/>
        <w:spacing w:val="-2"/>
        <w:w w:val="99"/>
        <w:sz w:val="24"/>
        <w:szCs w:val="24"/>
        <w:lang w:val="en-US" w:eastAsia="en-US" w:bidi="en-US"/>
      </w:rPr>
    </w:lvl>
    <w:lvl w:ilvl="1" w:tplc="A4BEA2EC">
      <w:numFmt w:val="bullet"/>
      <w:lvlText w:val="•"/>
      <w:lvlJc w:val="left"/>
      <w:pPr>
        <w:ind w:left="2210" w:hanging="361"/>
      </w:pPr>
      <w:rPr>
        <w:rFonts w:hint="default"/>
        <w:lang w:val="en-US" w:eastAsia="en-US" w:bidi="en-US"/>
      </w:rPr>
    </w:lvl>
    <w:lvl w:ilvl="2" w:tplc="B0C064E8">
      <w:numFmt w:val="bullet"/>
      <w:lvlText w:val="•"/>
      <w:lvlJc w:val="left"/>
      <w:pPr>
        <w:ind w:left="3120" w:hanging="361"/>
      </w:pPr>
      <w:rPr>
        <w:rFonts w:hint="default"/>
        <w:lang w:val="en-US" w:eastAsia="en-US" w:bidi="en-US"/>
      </w:rPr>
    </w:lvl>
    <w:lvl w:ilvl="3" w:tplc="73F4CE94">
      <w:numFmt w:val="bullet"/>
      <w:lvlText w:val="•"/>
      <w:lvlJc w:val="left"/>
      <w:pPr>
        <w:ind w:left="4030" w:hanging="361"/>
      </w:pPr>
      <w:rPr>
        <w:rFonts w:hint="default"/>
        <w:lang w:val="en-US" w:eastAsia="en-US" w:bidi="en-US"/>
      </w:rPr>
    </w:lvl>
    <w:lvl w:ilvl="4" w:tplc="A0E051C2">
      <w:numFmt w:val="bullet"/>
      <w:lvlText w:val="•"/>
      <w:lvlJc w:val="left"/>
      <w:pPr>
        <w:ind w:left="4940" w:hanging="361"/>
      </w:pPr>
      <w:rPr>
        <w:rFonts w:hint="default"/>
        <w:lang w:val="en-US" w:eastAsia="en-US" w:bidi="en-US"/>
      </w:rPr>
    </w:lvl>
    <w:lvl w:ilvl="5" w:tplc="1374C706">
      <w:numFmt w:val="bullet"/>
      <w:lvlText w:val="•"/>
      <w:lvlJc w:val="left"/>
      <w:pPr>
        <w:ind w:left="5850" w:hanging="361"/>
      </w:pPr>
      <w:rPr>
        <w:rFonts w:hint="default"/>
        <w:lang w:val="en-US" w:eastAsia="en-US" w:bidi="en-US"/>
      </w:rPr>
    </w:lvl>
    <w:lvl w:ilvl="6" w:tplc="D59EA90E">
      <w:numFmt w:val="bullet"/>
      <w:lvlText w:val="•"/>
      <w:lvlJc w:val="left"/>
      <w:pPr>
        <w:ind w:left="6760" w:hanging="361"/>
      </w:pPr>
      <w:rPr>
        <w:rFonts w:hint="default"/>
        <w:lang w:val="en-US" w:eastAsia="en-US" w:bidi="en-US"/>
      </w:rPr>
    </w:lvl>
    <w:lvl w:ilvl="7" w:tplc="F6D84ED4">
      <w:numFmt w:val="bullet"/>
      <w:lvlText w:val="•"/>
      <w:lvlJc w:val="left"/>
      <w:pPr>
        <w:ind w:left="7670" w:hanging="361"/>
      </w:pPr>
      <w:rPr>
        <w:rFonts w:hint="default"/>
        <w:lang w:val="en-US" w:eastAsia="en-US" w:bidi="en-US"/>
      </w:rPr>
    </w:lvl>
    <w:lvl w:ilvl="8" w:tplc="91F859FA">
      <w:numFmt w:val="bullet"/>
      <w:lvlText w:val="•"/>
      <w:lvlJc w:val="left"/>
      <w:pPr>
        <w:ind w:left="8580" w:hanging="361"/>
      </w:pPr>
      <w:rPr>
        <w:rFonts w:hint="default"/>
        <w:lang w:val="en-US" w:eastAsia="en-US" w:bidi="en-US"/>
      </w:rPr>
    </w:lvl>
  </w:abstractNum>
  <w:abstractNum w:abstractNumId="8" w15:restartNumberingAfterBreak="0">
    <w:nsid w:val="1930084B"/>
    <w:multiLevelType w:val="hybridMultilevel"/>
    <w:tmpl w:val="8B34D35A"/>
    <w:lvl w:ilvl="0" w:tplc="B6B032DC">
      <w:numFmt w:val="bullet"/>
      <w:lvlText w:val=""/>
      <w:lvlJc w:val="left"/>
      <w:pPr>
        <w:ind w:left="940" w:hanging="360"/>
      </w:pPr>
      <w:rPr>
        <w:rFonts w:ascii="Symbol" w:eastAsia="Symbol" w:hAnsi="Symbol" w:cs="Symbol" w:hint="default"/>
        <w:w w:val="100"/>
        <w:sz w:val="24"/>
        <w:szCs w:val="24"/>
        <w:lang w:val="en-US" w:eastAsia="en-US" w:bidi="en-US"/>
      </w:rPr>
    </w:lvl>
    <w:lvl w:ilvl="1" w:tplc="95708B22">
      <w:numFmt w:val="bullet"/>
      <w:lvlText w:val="o"/>
      <w:lvlJc w:val="left"/>
      <w:pPr>
        <w:ind w:left="1660" w:hanging="360"/>
      </w:pPr>
      <w:rPr>
        <w:rFonts w:ascii="Courier New" w:eastAsia="Courier New" w:hAnsi="Courier New" w:cs="Courier New" w:hint="default"/>
        <w:w w:val="100"/>
        <w:sz w:val="24"/>
        <w:szCs w:val="24"/>
        <w:lang w:val="en-US" w:eastAsia="en-US" w:bidi="en-US"/>
      </w:rPr>
    </w:lvl>
    <w:lvl w:ilvl="2" w:tplc="1C009584">
      <w:numFmt w:val="bullet"/>
      <w:lvlText w:val="•"/>
      <w:lvlJc w:val="left"/>
      <w:pPr>
        <w:ind w:left="2631" w:hanging="360"/>
      </w:pPr>
      <w:rPr>
        <w:rFonts w:hint="default"/>
        <w:lang w:val="en-US" w:eastAsia="en-US" w:bidi="en-US"/>
      </w:rPr>
    </w:lvl>
    <w:lvl w:ilvl="3" w:tplc="65F6109E">
      <w:numFmt w:val="bullet"/>
      <w:lvlText w:val="•"/>
      <w:lvlJc w:val="left"/>
      <w:pPr>
        <w:ind w:left="3602" w:hanging="360"/>
      </w:pPr>
      <w:rPr>
        <w:rFonts w:hint="default"/>
        <w:lang w:val="en-US" w:eastAsia="en-US" w:bidi="en-US"/>
      </w:rPr>
    </w:lvl>
    <w:lvl w:ilvl="4" w:tplc="BE569986">
      <w:numFmt w:val="bullet"/>
      <w:lvlText w:val="•"/>
      <w:lvlJc w:val="left"/>
      <w:pPr>
        <w:ind w:left="4573" w:hanging="360"/>
      </w:pPr>
      <w:rPr>
        <w:rFonts w:hint="default"/>
        <w:lang w:val="en-US" w:eastAsia="en-US" w:bidi="en-US"/>
      </w:rPr>
    </w:lvl>
    <w:lvl w:ilvl="5" w:tplc="2F18F410">
      <w:numFmt w:val="bullet"/>
      <w:lvlText w:val="•"/>
      <w:lvlJc w:val="left"/>
      <w:pPr>
        <w:ind w:left="5544" w:hanging="360"/>
      </w:pPr>
      <w:rPr>
        <w:rFonts w:hint="default"/>
        <w:lang w:val="en-US" w:eastAsia="en-US" w:bidi="en-US"/>
      </w:rPr>
    </w:lvl>
    <w:lvl w:ilvl="6" w:tplc="C7EC46B8">
      <w:numFmt w:val="bullet"/>
      <w:lvlText w:val="•"/>
      <w:lvlJc w:val="left"/>
      <w:pPr>
        <w:ind w:left="6515" w:hanging="360"/>
      </w:pPr>
      <w:rPr>
        <w:rFonts w:hint="default"/>
        <w:lang w:val="en-US" w:eastAsia="en-US" w:bidi="en-US"/>
      </w:rPr>
    </w:lvl>
    <w:lvl w:ilvl="7" w:tplc="876CA950">
      <w:numFmt w:val="bullet"/>
      <w:lvlText w:val="•"/>
      <w:lvlJc w:val="left"/>
      <w:pPr>
        <w:ind w:left="7486" w:hanging="360"/>
      </w:pPr>
      <w:rPr>
        <w:rFonts w:hint="default"/>
        <w:lang w:val="en-US" w:eastAsia="en-US" w:bidi="en-US"/>
      </w:rPr>
    </w:lvl>
    <w:lvl w:ilvl="8" w:tplc="E3363714">
      <w:numFmt w:val="bullet"/>
      <w:lvlText w:val="•"/>
      <w:lvlJc w:val="left"/>
      <w:pPr>
        <w:ind w:left="8457" w:hanging="360"/>
      </w:pPr>
      <w:rPr>
        <w:rFonts w:hint="default"/>
        <w:lang w:val="en-US" w:eastAsia="en-US" w:bidi="en-US"/>
      </w:rPr>
    </w:lvl>
  </w:abstractNum>
  <w:abstractNum w:abstractNumId="9" w15:restartNumberingAfterBreak="0">
    <w:nsid w:val="1A2526CC"/>
    <w:multiLevelType w:val="hybridMultilevel"/>
    <w:tmpl w:val="4E9E88A4"/>
    <w:lvl w:ilvl="0" w:tplc="9238E64E">
      <w:start w:val="1"/>
      <w:numFmt w:val="decimal"/>
      <w:lvlText w:val="%1."/>
      <w:lvlJc w:val="left"/>
      <w:pPr>
        <w:ind w:left="940" w:hanging="360"/>
        <w:jc w:val="left"/>
      </w:pPr>
      <w:rPr>
        <w:rFonts w:ascii="Times New Roman" w:eastAsia="Times New Roman" w:hAnsi="Times New Roman" w:cs="Times New Roman" w:hint="default"/>
        <w:spacing w:val="-2"/>
        <w:w w:val="99"/>
        <w:sz w:val="24"/>
        <w:szCs w:val="24"/>
        <w:lang w:val="en-US" w:eastAsia="en-US" w:bidi="en-US"/>
      </w:rPr>
    </w:lvl>
    <w:lvl w:ilvl="1" w:tplc="DE7604BC">
      <w:numFmt w:val="bullet"/>
      <w:lvlText w:val="•"/>
      <w:lvlJc w:val="left"/>
      <w:pPr>
        <w:ind w:left="1886" w:hanging="360"/>
      </w:pPr>
      <w:rPr>
        <w:rFonts w:hint="default"/>
        <w:lang w:val="en-US" w:eastAsia="en-US" w:bidi="en-US"/>
      </w:rPr>
    </w:lvl>
    <w:lvl w:ilvl="2" w:tplc="FE0A63F0">
      <w:numFmt w:val="bullet"/>
      <w:lvlText w:val="•"/>
      <w:lvlJc w:val="left"/>
      <w:pPr>
        <w:ind w:left="2832" w:hanging="360"/>
      </w:pPr>
      <w:rPr>
        <w:rFonts w:hint="default"/>
        <w:lang w:val="en-US" w:eastAsia="en-US" w:bidi="en-US"/>
      </w:rPr>
    </w:lvl>
    <w:lvl w:ilvl="3" w:tplc="76422A98">
      <w:numFmt w:val="bullet"/>
      <w:lvlText w:val="•"/>
      <w:lvlJc w:val="left"/>
      <w:pPr>
        <w:ind w:left="3778" w:hanging="360"/>
      </w:pPr>
      <w:rPr>
        <w:rFonts w:hint="default"/>
        <w:lang w:val="en-US" w:eastAsia="en-US" w:bidi="en-US"/>
      </w:rPr>
    </w:lvl>
    <w:lvl w:ilvl="4" w:tplc="9272955A">
      <w:numFmt w:val="bullet"/>
      <w:lvlText w:val="•"/>
      <w:lvlJc w:val="left"/>
      <w:pPr>
        <w:ind w:left="4724" w:hanging="360"/>
      </w:pPr>
      <w:rPr>
        <w:rFonts w:hint="default"/>
        <w:lang w:val="en-US" w:eastAsia="en-US" w:bidi="en-US"/>
      </w:rPr>
    </w:lvl>
    <w:lvl w:ilvl="5" w:tplc="2728998A">
      <w:numFmt w:val="bullet"/>
      <w:lvlText w:val="•"/>
      <w:lvlJc w:val="left"/>
      <w:pPr>
        <w:ind w:left="5670" w:hanging="360"/>
      </w:pPr>
      <w:rPr>
        <w:rFonts w:hint="default"/>
        <w:lang w:val="en-US" w:eastAsia="en-US" w:bidi="en-US"/>
      </w:rPr>
    </w:lvl>
    <w:lvl w:ilvl="6" w:tplc="D4880398">
      <w:numFmt w:val="bullet"/>
      <w:lvlText w:val="•"/>
      <w:lvlJc w:val="left"/>
      <w:pPr>
        <w:ind w:left="6616" w:hanging="360"/>
      </w:pPr>
      <w:rPr>
        <w:rFonts w:hint="default"/>
        <w:lang w:val="en-US" w:eastAsia="en-US" w:bidi="en-US"/>
      </w:rPr>
    </w:lvl>
    <w:lvl w:ilvl="7" w:tplc="2A94BCFE">
      <w:numFmt w:val="bullet"/>
      <w:lvlText w:val="•"/>
      <w:lvlJc w:val="left"/>
      <w:pPr>
        <w:ind w:left="7562" w:hanging="360"/>
      </w:pPr>
      <w:rPr>
        <w:rFonts w:hint="default"/>
        <w:lang w:val="en-US" w:eastAsia="en-US" w:bidi="en-US"/>
      </w:rPr>
    </w:lvl>
    <w:lvl w:ilvl="8" w:tplc="04103BF4">
      <w:numFmt w:val="bullet"/>
      <w:lvlText w:val="•"/>
      <w:lvlJc w:val="left"/>
      <w:pPr>
        <w:ind w:left="8508" w:hanging="360"/>
      </w:pPr>
      <w:rPr>
        <w:rFonts w:hint="default"/>
        <w:lang w:val="en-US" w:eastAsia="en-US" w:bidi="en-US"/>
      </w:rPr>
    </w:lvl>
  </w:abstractNum>
  <w:abstractNum w:abstractNumId="10" w15:restartNumberingAfterBreak="0">
    <w:nsid w:val="1E6E23C1"/>
    <w:multiLevelType w:val="hybridMultilevel"/>
    <w:tmpl w:val="D21C396A"/>
    <w:lvl w:ilvl="0" w:tplc="E2428ADE">
      <w:start w:val="8"/>
      <w:numFmt w:val="decimal"/>
      <w:lvlText w:val="%1."/>
      <w:lvlJc w:val="left"/>
      <w:pPr>
        <w:ind w:left="940" w:hanging="360"/>
        <w:jc w:val="left"/>
      </w:pPr>
      <w:rPr>
        <w:rFonts w:ascii="Times New Roman" w:eastAsia="Times New Roman" w:hAnsi="Times New Roman" w:cs="Times New Roman" w:hint="default"/>
        <w:spacing w:val="-1"/>
        <w:w w:val="99"/>
        <w:sz w:val="24"/>
        <w:szCs w:val="24"/>
        <w:lang w:val="en-US" w:eastAsia="en-US" w:bidi="en-US"/>
      </w:rPr>
    </w:lvl>
    <w:lvl w:ilvl="1" w:tplc="D4BCC7F4">
      <w:numFmt w:val="bullet"/>
      <w:lvlText w:val="•"/>
      <w:lvlJc w:val="left"/>
      <w:pPr>
        <w:ind w:left="1886" w:hanging="360"/>
      </w:pPr>
      <w:rPr>
        <w:rFonts w:hint="default"/>
        <w:lang w:val="en-US" w:eastAsia="en-US" w:bidi="en-US"/>
      </w:rPr>
    </w:lvl>
    <w:lvl w:ilvl="2" w:tplc="7FE4BDF6">
      <w:numFmt w:val="bullet"/>
      <w:lvlText w:val="•"/>
      <w:lvlJc w:val="left"/>
      <w:pPr>
        <w:ind w:left="2832" w:hanging="360"/>
      </w:pPr>
      <w:rPr>
        <w:rFonts w:hint="default"/>
        <w:lang w:val="en-US" w:eastAsia="en-US" w:bidi="en-US"/>
      </w:rPr>
    </w:lvl>
    <w:lvl w:ilvl="3" w:tplc="F5F43AEC">
      <w:numFmt w:val="bullet"/>
      <w:lvlText w:val="•"/>
      <w:lvlJc w:val="left"/>
      <w:pPr>
        <w:ind w:left="3778" w:hanging="360"/>
      </w:pPr>
      <w:rPr>
        <w:rFonts w:hint="default"/>
        <w:lang w:val="en-US" w:eastAsia="en-US" w:bidi="en-US"/>
      </w:rPr>
    </w:lvl>
    <w:lvl w:ilvl="4" w:tplc="FDEAC27C">
      <w:numFmt w:val="bullet"/>
      <w:lvlText w:val="•"/>
      <w:lvlJc w:val="left"/>
      <w:pPr>
        <w:ind w:left="4724" w:hanging="360"/>
      </w:pPr>
      <w:rPr>
        <w:rFonts w:hint="default"/>
        <w:lang w:val="en-US" w:eastAsia="en-US" w:bidi="en-US"/>
      </w:rPr>
    </w:lvl>
    <w:lvl w:ilvl="5" w:tplc="8DF0A7B4">
      <w:numFmt w:val="bullet"/>
      <w:lvlText w:val="•"/>
      <w:lvlJc w:val="left"/>
      <w:pPr>
        <w:ind w:left="5670" w:hanging="360"/>
      </w:pPr>
      <w:rPr>
        <w:rFonts w:hint="default"/>
        <w:lang w:val="en-US" w:eastAsia="en-US" w:bidi="en-US"/>
      </w:rPr>
    </w:lvl>
    <w:lvl w:ilvl="6" w:tplc="2A80DAB4">
      <w:numFmt w:val="bullet"/>
      <w:lvlText w:val="•"/>
      <w:lvlJc w:val="left"/>
      <w:pPr>
        <w:ind w:left="6616" w:hanging="360"/>
      </w:pPr>
      <w:rPr>
        <w:rFonts w:hint="default"/>
        <w:lang w:val="en-US" w:eastAsia="en-US" w:bidi="en-US"/>
      </w:rPr>
    </w:lvl>
    <w:lvl w:ilvl="7" w:tplc="C3202F52">
      <w:numFmt w:val="bullet"/>
      <w:lvlText w:val="•"/>
      <w:lvlJc w:val="left"/>
      <w:pPr>
        <w:ind w:left="7562" w:hanging="360"/>
      </w:pPr>
      <w:rPr>
        <w:rFonts w:hint="default"/>
        <w:lang w:val="en-US" w:eastAsia="en-US" w:bidi="en-US"/>
      </w:rPr>
    </w:lvl>
    <w:lvl w:ilvl="8" w:tplc="B1B4C840">
      <w:numFmt w:val="bullet"/>
      <w:lvlText w:val="•"/>
      <w:lvlJc w:val="left"/>
      <w:pPr>
        <w:ind w:left="8508" w:hanging="360"/>
      </w:pPr>
      <w:rPr>
        <w:rFonts w:hint="default"/>
        <w:lang w:val="en-US" w:eastAsia="en-US" w:bidi="en-US"/>
      </w:rPr>
    </w:lvl>
  </w:abstractNum>
  <w:abstractNum w:abstractNumId="11" w15:restartNumberingAfterBreak="0">
    <w:nsid w:val="1F7E50DB"/>
    <w:multiLevelType w:val="hybridMultilevel"/>
    <w:tmpl w:val="4CDE5B24"/>
    <w:lvl w:ilvl="0" w:tplc="F46462D8">
      <w:start w:val="1"/>
      <w:numFmt w:val="decimal"/>
      <w:lvlText w:val="%1."/>
      <w:lvlJc w:val="left"/>
      <w:pPr>
        <w:ind w:left="520" w:hanging="301"/>
        <w:jc w:val="left"/>
      </w:pPr>
      <w:rPr>
        <w:rFonts w:ascii="Times New Roman" w:eastAsia="Times New Roman" w:hAnsi="Times New Roman" w:cs="Times New Roman" w:hint="default"/>
        <w:spacing w:val="-2"/>
        <w:w w:val="100"/>
        <w:sz w:val="24"/>
        <w:szCs w:val="24"/>
        <w:lang w:val="en-US" w:eastAsia="en-US" w:bidi="en-US"/>
      </w:rPr>
    </w:lvl>
    <w:lvl w:ilvl="1" w:tplc="82EC395E">
      <w:numFmt w:val="bullet"/>
      <w:lvlText w:val=""/>
      <w:lvlJc w:val="left"/>
      <w:pPr>
        <w:ind w:left="940" w:hanging="360"/>
      </w:pPr>
      <w:rPr>
        <w:rFonts w:hint="default"/>
        <w:w w:val="100"/>
        <w:lang w:val="en-US" w:eastAsia="en-US" w:bidi="en-US"/>
      </w:rPr>
    </w:lvl>
    <w:lvl w:ilvl="2" w:tplc="575AA9F4">
      <w:numFmt w:val="bullet"/>
      <w:lvlText w:val="•"/>
      <w:lvlJc w:val="left"/>
      <w:pPr>
        <w:ind w:left="1991" w:hanging="360"/>
      </w:pPr>
      <w:rPr>
        <w:rFonts w:hint="default"/>
        <w:lang w:val="en-US" w:eastAsia="en-US" w:bidi="en-US"/>
      </w:rPr>
    </w:lvl>
    <w:lvl w:ilvl="3" w:tplc="A620944E">
      <w:numFmt w:val="bullet"/>
      <w:lvlText w:val="•"/>
      <w:lvlJc w:val="left"/>
      <w:pPr>
        <w:ind w:left="3042" w:hanging="360"/>
      </w:pPr>
      <w:rPr>
        <w:rFonts w:hint="default"/>
        <w:lang w:val="en-US" w:eastAsia="en-US" w:bidi="en-US"/>
      </w:rPr>
    </w:lvl>
    <w:lvl w:ilvl="4" w:tplc="1246465C">
      <w:numFmt w:val="bullet"/>
      <w:lvlText w:val="•"/>
      <w:lvlJc w:val="left"/>
      <w:pPr>
        <w:ind w:left="4093" w:hanging="360"/>
      </w:pPr>
      <w:rPr>
        <w:rFonts w:hint="default"/>
        <w:lang w:val="en-US" w:eastAsia="en-US" w:bidi="en-US"/>
      </w:rPr>
    </w:lvl>
    <w:lvl w:ilvl="5" w:tplc="B734C54C">
      <w:numFmt w:val="bullet"/>
      <w:lvlText w:val="•"/>
      <w:lvlJc w:val="left"/>
      <w:pPr>
        <w:ind w:left="5144" w:hanging="360"/>
      </w:pPr>
      <w:rPr>
        <w:rFonts w:hint="default"/>
        <w:lang w:val="en-US" w:eastAsia="en-US" w:bidi="en-US"/>
      </w:rPr>
    </w:lvl>
    <w:lvl w:ilvl="6" w:tplc="A59A84A2">
      <w:numFmt w:val="bullet"/>
      <w:lvlText w:val="•"/>
      <w:lvlJc w:val="left"/>
      <w:pPr>
        <w:ind w:left="6195" w:hanging="360"/>
      </w:pPr>
      <w:rPr>
        <w:rFonts w:hint="default"/>
        <w:lang w:val="en-US" w:eastAsia="en-US" w:bidi="en-US"/>
      </w:rPr>
    </w:lvl>
    <w:lvl w:ilvl="7" w:tplc="D4C4ED1E">
      <w:numFmt w:val="bullet"/>
      <w:lvlText w:val="•"/>
      <w:lvlJc w:val="left"/>
      <w:pPr>
        <w:ind w:left="7246" w:hanging="360"/>
      </w:pPr>
      <w:rPr>
        <w:rFonts w:hint="default"/>
        <w:lang w:val="en-US" w:eastAsia="en-US" w:bidi="en-US"/>
      </w:rPr>
    </w:lvl>
    <w:lvl w:ilvl="8" w:tplc="3A4491B4">
      <w:numFmt w:val="bullet"/>
      <w:lvlText w:val="•"/>
      <w:lvlJc w:val="left"/>
      <w:pPr>
        <w:ind w:left="8297" w:hanging="360"/>
      </w:pPr>
      <w:rPr>
        <w:rFonts w:hint="default"/>
        <w:lang w:val="en-US" w:eastAsia="en-US" w:bidi="en-US"/>
      </w:rPr>
    </w:lvl>
  </w:abstractNum>
  <w:abstractNum w:abstractNumId="12" w15:restartNumberingAfterBreak="0">
    <w:nsid w:val="25A328E8"/>
    <w:multiLevelType w:val="hybridMultilevel"/>
    <w:tmpl w:val="26200216"/>
    <w:lvl w:ilvl="0" w:tplc="7C54442C">
      <w:start w:val="1"/>
      <w:numFmt w:val="decimal"/>
      <w:lvlText w:val="%1"/>
      <w:lvlJc w:val="left"/>
      <w:pPr>
        <w:ind w:left="939" w:hanging="720"/>
        <w:jc w:val="left"/>
      </w:pPr>
      <w:rPr>
        <w:rFonts w:ascii="Courier New" w:eastAsia="Courier New" w:hAnsi="Courier New" w:cs="Courier New" w:hint="default"/>
        <w:w w:val="100"/>
        <w:sz w:val="20"/>
        <w:szCs w:val="20"/>
        <w:lang w:val="en-US" w:eastAsia="en-US" w:bidi="en-US"/>
      </w:rPr>
    </w:lvl>
    <w:lvl w:ilvl="1" w:tplc="B69E709C">
      <w:numFmt w:val="bullet"/>
      <w:lvlText w:val="•"/>
      <w:lvlJc w:val="left"/>
      <w:pPr>
        <w:ind w:left="1886" w:hanging="720"/>
      </w:pPr>
      <w:rPr>
        <w:rFonts w:hint="default"/>
        <w:lang w:val="en-US" w:eastAsia="en-US" w:bidi="en-US"/>
      </w:rPr>
    </w:lvl>
    <w:lvl w:ilvl="2" w:tplc="81E8281A">
      <w:numFmt w:val="bullet"/>
      <w:lvlText w:val="•"/>
      <w:lvlJc w:val="left"/>
      <w:pPr>
        <w:ind w:left="2832" w:hanging="720"/>
      </w:pPr>
      <w:rPr>
        <w:rFonts w:hint="default"/>
        <w:lang w:val="en-US" w:eastAsia="en-US" w:bidi="en-US"/>
      </w:rPr>
    </w:lvl>
    <w:lvl w:ilvl="3" w:tplc="DC32EB6E">
      <w:numFmt w:val="bullet"/>
      <w:lvlText w:val="•"/>
      <w:lvlJc w:val="left"/>
      <w:pPr>
        <w:ind w:left="3778" w:hanging="720"/>
      </w:pPr>
      <w:rPr>
        <w:rFonts w:hint="default"/>
        <w:lang w:val="en-US" w:eastAsia="en-US" w:bidi="en-US"/>
      </w:rPr>
    </w:lvl>
    <w:lvl w:ilvl="4" w:tplc="829867E0">
      <w:numFmt w:val="bullet"/>
      <w:lvlText w:val="•"/>
      <w:lvlJc w:val="left"/>
      <w:pPr>
        <w:ind w:left="4724" w:hanging="720"/>
      </w:pPr>
      <w:rPr>
        <w:rFonts w:hint="default"/>
        <w:lang w:val="en-US" w:eastAsia="en-US" w:bidi="en-US"/>
      </w:rPr>
    </w:lvl>
    <w:lvl w:ilvl="5" w:tplc="7436C40C">
      <w:numFmt w:val="bullet"/>
      <w:lvlText w:val="•"/>
      <w:lvlJc w:val="left"/>
      <w:pPr>
        <w:ind w:left="5670" w:hanging="720"/>
      </w:pPr>
      <w:rPr>
        <w:rFonts w:hint="default"/>
        <w:lang w:val="en-US" w:eastAsia="en-US" w:bidi="en-US"/>
      </w:rPr>
    </w:lvl>
    <w:lvl w:ilvl="6" w:tplc="7886496E">
      <w:numFmt w:val="bullet"/>
      <w:lvlText w:val="•"/>
      <w:lvlJc w:val="left"/>
      <w:pPr>
        <w:ind w:left="6616" w:hanging="720"/>
      </w:pPr>
      <w:rPr>
        <w:rFonts w:hint="default"/>
        <w:lang w:val="en-US" w:eastAsia="en-US" w:bidi="en-US"/>
      </w:rPr>
    </w:lvl>
    <w:lvl w:ilvl="7" w:tplc="69DEF578">
      <w:numFmt w:val="bullet"/>
      <w:lvlText w:val="•"/>
      <w:lvlJc w:val="left"/>
      <w:pPr>
        <w:ind w:left="7562" w:hanging="720"/>
      </w:pPr>
      <w:rPr>
        <w:rFonts w:hint="default"/>
        <w:lang w:val="en-US" w:eastAsia="en-US" w:bidi="en-US"/>
      </w:rPr>
    </w:lvl>
    <w:lvl w:ilvl="8" w:tplc="B2307AF6">
      <w:numFmt w:val="bullet"/>
      <w:lvlText w:val="•"/>
      <w:lvlJc w:val="left"/>
      <w:pPr>
        <w:ind w:left="8508" w:hanging="720"/>
      </w:pPr>
      <w:rPr>
        <w:rFonts w:hint="default"/>
        <w:lang w:val="en-US" w:eastAsia="en-US" w:bidi="en-US"/>
      </w:rPr>
    </w:lvl>
  </w:abstractNum>
  <w:abstractNum w:abstractNumId="13" w15:restartNumberingAfterBreak="0">
    <w:nsid w:val="2B0801EC"/>
    <w:multiLevelType w:val="hybridMultilevel"/>
    <w:tmpl w:val="E8BAA62E"/>
    <w:lvl w:ilvl="0" w:tplc="C04A8B60">
      <w:start w:val="1"/>
      <w:numFmt w:val="decimal"/>
      <w:lvlText w:val="%1."/>
      <w:lvlJc w:val="left"/>
      <w:pPr>
        <w:ind w:left="940" w:hanging="360"/>
        <w:jc w:val="left"/>
      </w:pPr>
      <w:rPr>
        <w:rFonts w:ascii="Times New Roman" w:eastAsia="Times New Roman" w:hAnsi="Times New Roman" w:cs="Times New Roman" w:hint="default"/>
        <w:spacing w:val="-2"/>
        <w:w w:val="100"/>
        <w:sz w:val="24"/>
        <w:szCs w:val="24"/>
        <w:lang w:val="en-US" w:eastAsia="en-US" w:bidi="en-US"/>
      </w:rPr>
    </w:lvl>
    <w:lvl w:ilvl="1" w:tplc="7BB44574">
      <w:numFmt w:val="bullet"/>
      <w:lvlText w:val="•"/>
      <w:lvlJc w:val="left"/>
      <w:pPr>
        <w:ind w:left="1886" w:hanging="360"/>
      </w:pPr>
      <w:rPr>
        <w:rFonts w:hint="default"/>
        <w:lang w:val="en-US" w:eastAsia="en-US" w:bidi="en-US"/>
      </w:rPr>
    </w:lvl>
    <w:lvl w:ilvl="2" w:tplc="06901E7C">
      <w:numFmt w:val="bullet"/>
      <w:lvlText w:val="•"/>
      <w:lvlJc w:val="left"/>
      <w:pPr>
        <w:ind w:left="2832" w:hanging="360"/>
      </w:pPr>
      <w:rPr>
        <w:rFonts w:hint="default"/>
        <w:lang w:val="en-US" w:eastAsia="en-US" w:bidi="en-US"/>
      </w:rPr>
    </w:lvl>
    <w:lvl w:ilvl="3" w:tplc="EA182B78">
      <w:numFmt w:val="bullet"/>
      <w:lvlText w:val="•"/>
      <w:lvlJc w:val="left"/>
      <w:pPr>
        <w:ind w:left="3778" w:hanging="360"/>
      </w:pPr>
      <w:rPr>
        <w:rFonts w:hint="default"/>
        <w:lang w:val="en-US" w:eastAsia="en-US" w:bidi="en-US"/>
      </w:rPr>
    </w:lvl>
    <w:lvl w:ilvl="4" w:tplc="014E8080">
      <w:numFmt w:val="bullet"/>
      <w:lvlText w:val="•"/>
      <w:lvlJc w:val="left"/>
      <w:pPr>
        <w:ind w:left="4724" w:hanging="360"/>
      </w:pPr>
      <w:rPr>
        <w:rFonts w:hint="default"/>
        <w:lang w:val="en-US" w:eastAsia="en-US" w:bidi="en-US"/>
      </w:rPr>
    </w:lvl>
    <w:lvl w:ilvl="5" w:tplc="125A560E">
      <w:numFmt w:val="bullet"/>
      <w:lvlText w:val="•"/>
      <w:lvlJc w:val="left"/>
      <w:pPr>
        <w:ind w:left="5670" w:hanging="360"/>
      </w:pPr>
      <w:rPr>
        <w:rFonts w:hint="default"/>
        <w:lang w:val="en-US" w:eastAsia="en-US" w:bidi="en-US"/>
      </w:rPr>
    </w:lvl>
    <w:lvl w:ilvl="6" w:tplc="D30E74A2">
      <w:numFmt w:val="bullet"/>
      <w:lvlText w:val="•"/>
      <w:lvlJc w:val="left"/>
      <w:pPr>
        <w:ind w:left="6616" w:hanging="360"/>
      </w:pPr>
      <w:rPr>
        <w:rFonts w:hint="default"/>
        <w:lang w:val="en-US" w:eastAsia="en-US" w:bidi="en-US"/>
      </w:rPr>
    </w:lvl>
    <w:lvl w:ilvl="7" w:tplc="CC7892B6">
      <w:numFmt w:val="bullet"/>
      <w:lvlText w:val="•"/>
      <w:lvlJc w:val="left"/>
      <w:pPr>
        <w:ind w:left="7562" w:hanging="360"/>
      </w:pPr>
      <w:rPr>
        <w:rFonts w:hint="default"/>
        <w:lang w:val="en-US" w:eastAsia="en-US" w:bidi="en-US"/>
      </w:rPr>
    </w:lvl>
    <w:lvl w:ilvl="8" w:tplc="F0F444EC">
      <w:numFmt w:val="bullet"/>
      <w:lvlText w:val="•"/>
      <w:lvlJc w:val="left"/>
      <w:pPr>
        <w:ind w:left="8508" w:hanging="360"/>
      </w:pPr>
      <w:rPr>
        <w:rFonts w:hint="default"/>
        <w:lang w:val="en-US" w:eastAsia="en-US" w:bidi="en-US"/>
      </w:rPr>
    </w:lvl>
  </w:abstractNum>
  <w:abstractNum w:abstractNumId="14" w15:restartNumberingAfterBreak="0">
    <w:nsid w:val="2DA71AEE"/>
    <w:multiLevelType w:val="hybridMultilevel"/>
    <w:tmpl w:val="A84E5936"/>
    <w:lvl w:ilvl="0" w:tplc="EC9CAAD0">
      <w:start w:val="1"/>
      <w:numFmt w:val="decimal"/>
      <w:lvlText w:val="%1."/>
      <w:lvlJc w:val="left"/>
      <w:pPr>
        <w:ind w:left="940" w:hanging="361"/>
        <w:jc w:val="left"/>
      </w:pPr>
      <w:rPr>
        <w:rFonts w:ascii="Times New Roman" w:eastAsia="Times New Roman" w:hAnsi="Times New Roman" w:cs="Times New Roman" w:hint="default"/>
        <w:spacing w:val="-1"/>
        <w:w w:val="99"/>
        <w:sz w:val="24"/>
        <w:szCs w:val="24"/>
        <w:lang w:val="en-US" w:eastAsia="en-US" w:bidi="en-US"/>
      </w:rPr>
    </w:lvl>
    <w:lvl w:ilvl="1" w:tplc="56F66BCC">
      <w:numFmt w:val="bullet"/>
      <w:lvlText w:val="•"/>
      <w:lvlJc w:val="left"/>
      <w:pPr>
        <w:ind w:left="1886" w:hanging="361"/>
      </w:pPr>
      <w:rPr>
        <w:rFonts w:hint="default"/>
        <w:lang w:val="en-US" w:eastAsia="en-US" w:bidi="en-US"/>
      </w:rPr>
    </w:lvl>
    <w:lvl w:ilvl="2" w:tplc="FE4C602C">
      <w:numFmt w:val="bullet"/>
      <w:lvlText w:val="•"/>
      <w:lvlJc w:val="left"/>
      <w:pPr>
        <w:ind w:left="2832" w:hanging="361"/>
      </w:pPr>
      <w:rPr>
        <w:rFonts w:hint="default"/>
        <w:lang w:val="en-US" w:eastAsia="en-US" w:bidi="en-US"/>
      </w:rPr>
    </w:lvl>
    <w:lvl w:ilvl="3" w:tplc="EBB4DFDC">
      <w:numFmt w:val="bullet"/>
      <w:lvlText w:val="•"/>
      <w:lvlJc w:val="left"/>
      <w:pPr>
        <w:ind w:left="3778" w:hanging="361"/>
      </w:pPr>
      <w:rPr>
        <w:rFonts w:hint="default"/>
        <w:lang w:val="en-US" w:eastAsia="en-US" w:bidi="en-US"/>
      </w:rPr>
    </w:lvl>
    <w:lvl w:ilvl="4" w:tplc="9926D57E">
      <w:numFmt w:val="bullet"/>
      <w:lvlText w:val="•"/>
      <w:lvlJc w:val="left"/>
      <w:pPr>
        <w:ind w:left="4724" w:hanging="361"/>
      </w:pPr>
      <w:rPr>
        <w:rFonts w:hint="default"/>
        <w:lang w:val="en-US" w:eastAsia="en-US" w:bidi="en-US"/>
      </w:rPr>
    </w:lvl>
    <w:lvl w:ilvl="5" w:tplc="F0243434">
      <w:numFmt w:val="bullet"/>
      <w:lvlText w:val="•"/>
      <w:lvlJc w:val="left"/>
      <w:pPr>
        <w:ind w:left="5670" w:hanging="361"/>
      </w:pPr>
      <w:rPr>
        <w:rFonts w:hint="default"/>
        <w:lang w:val="en-US" w:eastAsia="en-US" w:bidi="en-US"/>
      </w:rPr>
    </w:lvl>
    <w:lvl w:ilvl="6" w:tplc="FE5CCACE">
      <w:numFmt w:val="bullet"/>
      <w:lvlText w:val="•"/>
      <w:lvlJc w:val="left"/>
      <w:pPr>
        <w:ind w:left="6616" w:hanging="361"/>
      </w:pPr>
      <w:rPr>
        <w:rFonts w:hint="default"/>
        <w:lang w:val="en-US" w:eastAsia="en-US" w:bidi="en-US"/>
      </w:rPr>
    </w:lvl>
    <w:lvl w:ilvl="7" w:tplc="C8145E6E">
      <w:numFmt w:val="bullet"/>
      <w:lvlText w:val="•"/>
      <w:lvlJc w:val="left"/>
      <w:pPr>
        <w:ind w:left="7562" w:hanging="361"/>
      </w:pPr>
      <w:rPr>
        <w:rFonts w:hint="default"/>
        <w:lang w:val="en-US" w:eastAsia="en-US" w:bidi="en-US"/>
      </w:rPr>
    </w:lvl>
    <w:lvl w:ilvl="8" w:tplc="267A752C">
      <w:numFmt w:val="bullet"/>
      <w:lvlText w:val="•"/>
      <w:lvlJc w:val="left"/>
      <w:pPr>
        <w:ind w:left="8508" w:hanging="361"/>
      </w:pPr>
      <w:rPr>
        <w:rFonts w:hint="default"/>
        <w:lang w:val="en-US" w:eastAsia="en-US" w:bidi="en-US"/>
      </w:rPr>
    </w:lvl>
  </w:abstractNum>
  <w:abstractNum w:abstractNumId="15" w15:restartNumberingAfterBreak="0">
    <w:nsid w:val="2DDB70F2"/>
    <w:multiLevelType w:val="hybridMultilevel"/>
    <w:tmpl w:val="84F66F44"/>
    <w:lvl w:ilvl="0" w:tplc="F18AFA2E">
      <w:start w:val="1"/>
      <w:numFmt w:val="decimal"/>
      <w:lvlText w:val="%1."/>
      <w:lvlJc w:val="left"/>
      <w:pPr>
        <w:ind w:left="940" w:hanging="360"/>
        <w:jc w:val="left"/>
      </w:pPr>
      <w:rPr>
        <w:rFonts w:ascii="Times New Roman" w:eastAsia="Times New Roman" w:hAnsi="Times New Roman" w:cs="Times New Roman" w:hint="default"/>
        <w:spacing w:val="-7"/>
        <w:w w:val="100"/>
        <w:sz w:val="24"/>
        <w:szCs w:val="24"/>
        <w:lang w:val="en-US" w:eastAsia="en-US" w:bidi="en-US"/>
      </w:rPr>
    </w:lvl>
    <w:lvl w:ilvl="1" w:tplc="7F12601C">
      <w:numFmt w:val="bullet"/>
      <w:lvlText w:val="•"/>
      <w:lvlJc w:val="left"/>
      <w:pPr>
        <w:ind w:left="1886" w:hanging="360"/>
      </w:pPr>
      <w:rPr>
        <w:rFonts w:hint="default"/>
        <w:lang w:val="en-US" w:eastAsia="en-US" w:bidi="en-US"/>
      </w:rPr>
    </w:lvl>
    <w:lvl w:ilvl="2" w:tplc="76A882F4">
      <w:numFmt w:val="bullet"/>
      <w:lvlText w:val="•"/>
      <w:lvlJc w:val="left"/>
      <w:pPr>
        <w:ind w:left="2832" w:hanging="360"/>
      </w:pPr>
      <w:rPr>
        <w:rFonts w:hint="default"/>
        <w:lang w:val="en-US" w:eastAsia="en-US" w:bidi="en-US"/>
      </w:rPr>
    </w:lvl>
    <w:lvl w:ilvl="3" w:tplc="62663842">
      <w:numFmt w:val="bullet"/>
      <w:lvlText w:val="•"/>
      <w:lvlJc w:val="left"/>
      <w:pPr>
        <w:ind w:left="3778" w:hanging="360"/>
      </w:pPr>
      <w:rPr>
        <w:rFonts w:hint="default"/>
        <w:lang w:val="en-US" w:eastAsia="en-US" w:bidi="en-US"/>
      </w:rPr>
    </w:lvl>
    <w:lvl w:ilvl="4" w:tplc="C63677C6">
      <w:numFmt w:val="bullet"/>
      <w:lvlText w:val="•"/>
      <w:lvlJc w:val="left"/>
      <w:pPr>
        <w:ind w:left="4724" w:hanging="360"/>
      </w:pPr>
      <w:rPr>
        <w:rFonts w:hint="default"/>
        <w:lang w:val="en-US" w:eastAsia="en-US" w:bidi="en-US"/>
      </w:rPr>
    </w:lvl>
    <w:lvl w:ilvl="5" w:tplc="618E21E6">
      <w:numFmt w:val="bullet"/>
      <w:lvlText w:val="•"/>
      <w:lvlJc w:val="left"/>
      <w:pPr>
        <w:ind w:left="5670" w:hanging="360"/>
      </w:pPr>
      <w:rPr>
        <w:rFonts w:hint="default"/>
        <w:lang w:val="en-US" w:eastAsia="en-US" w:bidi="en-US"/>
      </w:rPr>
    </w:lvl>
    <w:lvl w:ilvl="6" w:tplc="BADAB65E">
      <w:numFmt w:val="bullet"/>
      <w:lvlText w:val="•"/>
      <w:lvlJc w:val="left"/>
      <w:pPr>
        <w:ind w:left="6616" w:hanging="360"/>
      </w:pPr>
      <w:rPr>
        <w:rFonts w:hint="default"/>
        <w:lang w:val="en-US" w:eastAsia="en-US" w:bidi="en-US"/>
      </w:rPr>
    </w:lvl>
    <w:lvl w:ilvl="7" w:tplc="DC9CC58C">
      <w:numFmt w:val="bullet"/>
      <w:lvlText w:val="•"/>
      <w:lvlJc w:val="left"/>
      <w:pPr>
        <w:ind w:left="7562" w:hanging="360"/>
      </w:pPr>
      <w:rPr>
        <w:rFonts w:hint="default"/>
        <w:lang w:val="en-US" w:eastAsia="en-US" w:bidi="en-US"/>
      </w:rPr>
    </w:lvl>
    <w:lvl w:ilvl="8" w:tplc="179899E4">
      <w:numFmt w:val="bullet"/>
      <w:lvlText w:val="•"/>
      <w:lvlJc w:val="left"/>
      <w:pPr>
        <w:ind w:left="8508" w:hanging="360"/>
      </w:pPr>
      <w:rPr>
        <w:rFonts w:hint="default"/>
        <w:lang w:val="en-US" w:eastAsia="en-US" w:bidi="en-US"/>
      </w:rPr>
    </w:lvl>
  </w:abstractNum>
  <w:abstractNum w:abstractNumId="16" w15:restartNumberingAfterBreak="0">
    <w:nsid w:val="2F133445"/>
    <w:multiLevelType w:val="hybridMultilevel"/>
    <w:tmpl w:val="0C2A24F2"/>
    <w:lvl w:ilvl="0" w:tplc="D1984DDC">
      <w:start w:val="12"/>
      <w:numFmt w:val="decimal"/>
      <w:lvlText w:val="%1."/>
      <w:lvlJc w:val="left"/>
      <w:pPr>
        <w:ind w:left="940" w:hanging="721"/>
        <w:jc w:val="left"/>
      </w:pPr>
      <w:rPr>
        <w:rFonts w:ascii="Arial" w:eastAsia="Arial" w:hAnsi="Arial" w:cs="Arial" w:hint="default"/>
        <w:color w:val="0000FF"/>
        <w:w w:val="99"/>
        <w:sz w:val="36"/>
        <w:szCs w:val="36"/>
        <w:lang w:val="en-US" w:eastAsia="en-US" w:bidi="en-US"/>
      </w:rPr>
    </w:lvl>
    <w:lvl w:ilvl="1" w:tplc="580E88AA">
      <w:numFmt w:val="bullet"/>
      <w:lvlText w:val=""/>
      <w:lvlJc w:val="left"/>
      <w:pPr>
        <w:ind w:left="940" w:hanging="360"/>
      </w:pPr>
      <w:rPr>
        <w:rFonts w:ascii="Symbol" w:eastAsia="Symbol" w:hAnsi="Symbol" w:cs="Symbol" w:hint="default"/>
        <w:w w:val="100"/>
        <w:sz w:val="24"/>
        <w:szCs w:val="24"/>
        <w:lang w:val="en-US" w:eastAsia="en-US" w:bidi="en-US"/>
      </w:rPr>
    </w:lvl>
    <w:lvl w:ilvl="2" w:tplc="4B208538">
      <w:numFmt w:val="bullet"/>
      <w:lvlText w:val="•"/>
      <w:lvlJc w:val="left"/>
      <w:pPr>
        <w:ind w:left="2832" w:hanging="360"/>
      </w:pPr>
      <w:rPr>
        <w:rFonts w:hint="default"/>
        <w:lang w:val="en-US" w:eastAsia="en-US" w:bidi="en-US"/>
      </w:rPr>
    </w:lvl>
    <w:lvl w:ilvl="3" w:tplc="225C7292">
      <w:numFmt w:val="bullet"/>
      <w:lvlText w:val="•"/>
      <w:lvlJc w:val="left"/>
      <w:pPr>
        <w:ind w:left="3778" w:hanging="360"/>
      </w:pPr>
      <w:rPr>
        <w:rFonts w:hint="default"/>
        <w:lang w:val="en-US" w:eastAsia="en-US" w:bidi="en-US"/>
      </w:rPr>
    </w:lvl>
    <w:lvl w:ilvl="4" w:tplc="ECCA8FB8">
      <w:numFmt w:val="bullet"/>
      <w:lvlText w:val="•"/>
      <w:lvlJc w:val="left"/>
      <w:pPr>
        <w:ind w:left="4724" w:hanging="360"/>
      </w:pPr>
      <w:rPr>
        <w:rFonts w:hint="default"/>
        <w:lang w:val="en-US" w:eastAsia="en-US" w:bidi="en-US"/>
      </w:rPr>
    </w:lvl>
    <w:lvl w:ilvl="5" w:tplc="1CE009D8">
      <w:numFmt w:val="bullet"/>
      <w:lvlText w:val="•"/>
      <w:lvlJc w:val="left"/>
      <w:pPr>
        <w:ind w:left="5670" w:hanging="360"/>
      </w:pPr>
      <w:rPr>
        <w:rFonts w:hint="default"/>
        <w:lang w:val="en-US" w:eastAsia="en-US" w:bidi="en-US"/>
      </w:rPr>
    </w:lvl>
    <w:lvl w:ilvl="6" w:tplc="FAFE9BA8">
      <w:numFmt w:val="bullet"/>
      <w:lvlText w:val="•"/>
      <w:lvlJc w:val="left"/>
      <w:pPr>
        <w:ind w:left="6616" w:hanging="360"/>
      </w:pPr>
      <w:rPr>
        <w:rFonts w:hint="default"/>
        <w:lang w:val="en-US" w:eastAsia="en-US" w:bidi="en-US"/>
      </w:rPr>
    </w:lvl>
    <w:lvl w:ilvl="7" w:tplc="19D2FF44">
      <w:numFmt w:val="bullet"/>
      <w:lvlText w:val="•"/>
      <w:lvlJc w:val="left"/>
      <w:pPr>
        <w:ind w:left="7562" w:hanging="360"/>
      </w:pPr>
      <w:rPr>
        <w:rFonts w:hint="default"/>
        <w:lang w:val="en-US" w:eastAsia="en-US" w:bidi="en-US"/>
      </w:rPr>
    </w:lvl>
    <w:lvl w:ilvl="8" w:tplc="9830ECC4">
      <w:numFmt w:val="bullet"/>
      <w:lvlText w:val="•"/>
      <w:lvlJc w:val="left"/>
      <w:pPr>
        <w:ind w:left="8508" w:hanging="360"/>
      </w:pPr>
      <w:rPr>
        <w:rFonts w:hint="default"/>
        <w:lang w:val="en-US" w:eastAsia="en-US" w:bidi="en-US"/>
      </w:rPr>
    </w:lvl>
  </w:abstractNum>
  <w:abstractNum w:abstractNumId="17" w15:restartNumberingAfterBreak="0">
    <w:nsid w:val="3034053E"/>
    <w:multiLevelType w:val="hybridMultilevel"/>
    <w:tmpl w:val="76DE976A"/>
    <w:lvl w:ilvl="0" w:tplc="4EE631C0">
      <w:start w:val="1"/>
      <w:numFmt w:val="decimal"/>
      <w:lvlText w:val="%1."/>
      <w:lvlJc w:val="left"/>
      <w:pPr>
        <w:ind w:left="940" w:hanging="360"/>
        <w:jc w:val="left"/>
      </w:pPr>
      <w:rPr>
        <w:rFonts w:ascii="Times New Roman" w:eastAsia="Times New Roman" w:hAnsi="Times New Roman" w:cs="Times New Roman" w:hint="default"/>
        <w:w w:val="100"/>
        <w:sz w:val="24"/>
        <w:szCs w:val="24"/>
        <w:lang w:val="en-US" w:eastAsia="en-US" w:bidi="en-US"/>
      </w:rPr>
    </w:lvl>
    <w:lvl w:ilvl="1" w:tplc="D7DC8E48">
      <w:numFmt w:val="bullet"/>
      <w:lvlText w:val=""/>
      <w:lvlJc w:val="left"/>
      <w:pPr>
        <w:ind w:left="1300" w:hanging="360"/>
      </w:pPr>
      <w:rPr>
        <w:rFonts w:ascii="Wingdings" w:eastAsia="Wingdings" w:hAnsi="Wingdings" w:cs="Wingdings" w:hint="default"/>
        <w:w w:val="61"/>
        <w:sz w:val="24"/>
        <w:szCs w:val="24"/>
        <w:lang w:val="en-US" w:eastAsia="en-US" w:bidi="en-US"/>
      </w:rPr>
    </w:lvl>
    <w:lvl w:ilvl="2" w:tplc="E640D740">
      <w:numFmt w:val="bullet"/>
      <w:lvlText w:val="•"/>
      <w:lvlJc w:val="left"/>
      <w:pPr>
        <w:ind w:left="2311" w:hanging="360"/>
      </w:pPr>
      <w:rPr>
        <w:rFonts w:hint="default"/>
        <w:lang w:val="en-US" w:eastAsia="en-US" w:bidi="en-US"/>
      </w:rPr>
    </w:lvl>
    <w:lvl w:ilvl="3" w:tplc="63D44A5E">
      <w:numFmt w:val="bullet"/>
      <w:lvlText w:val="•"/>
      <w:lvlJc w:val="left"/>
      <w:pPr>
        <w:ind w:left="3322" w:hanging="360"/>
      </w:pPr>
      <w:rPr>
        <w:rFonts w:hint="default"/>
        <w:lang w:val="en-US" w:eastAsia="en-US" w:bidi="en-US"/>
      </w:rPr>
    </w:lvl>
    <w:lvl w:ilvl="4" w:tplc="8FD2F3D6">
      <w:numFmt w:val="bullet"/>
      <w:lvlText w:val="•"/>
      <w:lvlJc w:val="left"/>
      <w:pPr>
        <w:ind w:left="4333" w:hanging="360"/>
      </w:pPr>
      <w:rPr>
        <w:rFonts w:hint="default"/>
        <w:lang w:val="en-US" w:eastAsia="en-US" w:bidi="en-US"/>
      </w:rPr>
    </w:lvl>
    <w:lvl w:ilvl="5" w:tplc="22B877EC">
      <w:numFmt w:val="bullet"/>
      <w:lvlText w:val="•"/>
      <w:lvlJc w:val="left"/>
      <w:pPr>
        <w:ind w:left="5344" w:hanging="360"/>
      </w:pPr>
      <w:rPr>
        <w:rFonts w:hint="default"/>
        <w:lang w:val="en-US" w:eastAsia="en-US" w:bidi="en-US"/>
      </w:rPr>
    </w:lvl>
    <w:lvl w:ilvl="6" w:tplc="16B694AC">
      <w:numFmt w:val="bullet"/>
      <w:lvlText w:val="•"/>
      <w:lvlJc w:val="left"/>
      <w:pPr>
        <w:ind w:left="6355" w:hanging="360"/>
      </w:pPr>
      <w:rPr>
        <w:rFonts w:hint="default"/>
        <w:lang w:val="en-US" w:eastAsia="en-US" w:bidi="en-US"/>
      </w:rPr>
    </w:lvl>
    <w:lvl w:ilvl="7" w:tplc="32926D86">
      <w:numFmt w:val="bullet"/>
      <w:lvlText w:val="•"/>
      <w:lvlJc w:val="left"/>
      <w:pPr>
        <w:ind w:left="7366" w:hanging="360"/>
      </w:pPr>
      <w:rPr>
        <w:rFonts w:hint="default"/>
        <w:lang w:val="en-US" w:eastAsia="en-US" w:bidi="en-US"/>
      </w:rPr>
    </w:lvl>
    <w:lvl w:ilvl="8" w:tplc="1AD82C86">
      <w:numFmt w:val="bullet"/>
      <w:lvlText w:val="•"/>
      <w:lvlJc w:val="left"/>
      <w:pPr>
        <w:ind w:left="8377" w:hanging="360"/>
      </w:pPr>
      <w:rPr>
        <w:rFonts w:hint="default"/>
        <w:lang w:val="en-US" w:eastAsia="en-US" w:bidi="en-US"/>
      </w:rPr>
    </w:lvl>
  </w:abstractNum>
  <w:abstractNum w:abstractNumId="18" w15:restartNumberingAfterBreak="0">
    <w:nsid w:val="32C0286B"/>
    <w:multiLevelType w:val="hybridMultilevel"/>
    <w:tmpl w:val="A91AE362"/>
    <w:lvl w:ilvl="0" w:tplc="A498EBC0">
      <w:start w:val="1"/>
      <w:numFmt w:val="decimal"/>
      <w:lvlText w:val="%1"/>
      <w:lvlJc w:val="left"/>
      <w:pPr>
        <w:ind w:left="1083" w:hanging="216"/>
        <w:jc w:val="left"/>
      </w:pPr>
      <w:rPr>
        <w:rFonts w:ascii="Courier New" w:eastAsia="Courier New" w:hAnsi="Courier New" w:cs="Courier New" w:hint="default"/>
        <w:w w:val="100"/>
        <w:sz w:val="18"/>
        <w:szCs w:val="18"/>
        <w:lang w:val="en-US" w:eastAsia="en-US" w:bidi="en-US"/>
      </w:rPr>
    </w:lvl>
    <w:lvl w:ilvl="1" w:tplc="C2001B3E">
      <w:numFmt w:val="decimal"/>
      <w:lvlText w:val="%2"/>
      <w:lvlJc w:val="left"/>
      <w:pPr>
        <w:ind w:left="2379" w:hanging="1080"/>
        <w:jc w:val="left"/>
      </w:pPr>
      <w:rPr>
        <w:rFonts w:ascii="Courier New" w:eastAsia="Courier New" w:hAnsi="Courier New" w:cs="Courier New" w:hint="default"/>
        <w:spacing w:val="-1"/>
        <w:w w:val="100"/>
        <w:sz w:val="18"/>
        <w:szCs w:val="18"/>
        <w:lang w:val="en-US" w:eastAsia="en-US" w:bidi="en-US"/>
      </w:rPr>
    </w:lvl>
    <w:lvl w:ilvl="2" w:tplc="9D429B42">
      <w:numFmt w:val="bullet"/>
      <w:lvlText w:val="•"/>
      <w:lvlJc w:val="left"/>
      <w:pPr>
        <w:ind w:left="3271" w:hanging="1080"/>
      </w:pPr>
      <w:rPr>
        <w:rFonts w:hint="default"/>
        <w:lang w:val="en-US" w:eastAsia="en-US" w:bidi="en-US"/>
      </w:rPr>
    </w:lvl>
    <w:lvl w:ilvl="3" w:tplc="CE40F7CE">
      <w:numFmt w:val="bullet"/>
      <w:lvlText w:val="•"/>
      <w:lvlJc w:val="left"/>
      <w:pPr>
        <w:ind w:left="4162" w:hanging="1080"/>
      </w:pPr>
      <w:rPr>
        <w:rFonts w:hint="default"/>
        <w:lang w:val="en-US" w:eastAsia="en-US" w:bidi="en-US"/>
      </w:rPr>
    </w:lvl>
    <w:lvl w:ilvl="4" w:tplc="3F12F9EE">
      <w:numFmt w:val="bullet"/>
      <w:lvlText w:val="•"/>
      <w:lvlJc w:val="left"/>
      <w:pPr>
        <w:ind w:left="5053" w:hanging="1080"/>
      </w:pPr>
      <w:rPr>
        <w:rFonts w:hint="default"/>
        <w:lang w:val="en-US" w:eastAsia="en-US" w:bidi="en-US"/>
      </w:rPr>
    </w:lvl>
    <w:lvl w:ilvl="5" w:tplc="C2027B7C">
      <w:numFmt w:val="bullet"/>
      <w:lvlText w:val="•"/>
      <w:lvlJc w:val="left"/>
      <w:pPr>
        <w:ind w:left="5944" w:hanging="1080"/>
      </w:pPr>
      <w:rPr>
        <w:rFonts w:hint="default"/>
        <w:lang w:val="en-US" w:eastAsia="en-US" w:bidi="en-US"/>
      </w:rPr>
    </w:lvl>
    <w:lvl w:ilvl="6" w:tplc="BB38C7CE">
      <w:numFmt w:val="bullet"/>
      <w:lvlText w:val="•"/>
      <w:lvlJc w:val="left"/>
      <w:pPr>
        <w:ind w:left="6835" w:hanging="1080"/>
      </w:pPr>
      <w:rPr>
        <w:rFonts w:hint="default"/>
        <w:lang w:val="en-US" w:eastAsia="en-US" w:bidi="en-US"/>
      </w:rPr>
    </w:lvl>
    <w:lvl w:ilvl="7" w:tplc="D48A4F6E">
      <w:numFmt w:val="bullet"/>
      <w:lvlText w:val="•"/>
      <w:lvlJc w:val="left"/>
      <w:pPr>
        <w:ind w:left="7726" w:hanging="1080"/>
      </w:pPr>
      <w:rPr>
        <w:rFonts w:hint="default"/>
        <w:lang w:val="en-US" w:eastAsia="en-US" w:bidi="en-US"/>
      </w:rPr>
    </w:lvl>
    <w:lvl w:ilvl="8" w:tplc="99B64B3E">
      <w:numFmt w:val="bullet"/>
      <w:lvlText w:val="•"/>
      <w:lvlJc w:val="left"/>
      <w:pPr>
        <w:ind w:left="8617" w:hanging="1080"/>
      </w:pPr>
      <w:rPr>
        <w:rFonts w:hint="default"/>
        <w:lang w:val="en-US" w:eastAsia="en-US" w:bidi="en-US"/>
      </w:rPr>
    </w:lvl>
  </w:abstractNum>
  <w:abstractNum w:abstractNumId="19" w15:restartNumberingAfterBreak="0">
    <w:nsid w:val="32FD4885"/>
    <w:multiLevelType w:val="hybridMultilevel"/>
    <w:tmpl w:val="94867C84"/>
    <w:lvl w:ilvl="0" w:tplc="3A16E6B8">
      <w:start w:val="1"/>
      <w:numFmt w:val="decimal"/>
      <w:lvlText w:val="%1."/>
      <w:lvlJc w:val="left"/>
      <w:pPr>
        <w:ind w:left="940" w:hanging="360"/>
        <w:jc w:val="left"/>
      </w:pPr>
      <w:rPr>
        <w:rFonts w:ascii="Times New Roman" w:eastAsia="Times New Roman" w:hAnsi="Times New Roman" w:cs="Times New Roman" w:hint="default"/>
        <w:spacing w:val="-2"/>
        <w:w w:val="100"/>
        <w:sz w:val="24"/>
        <w:szCs w:val="24"/>
        <w:lang w:val="en-US" w:eastAsia="en-US" w:bidi="en-US"/>
      </w:rPr>
    </w:lvl>
    <w:lvl w:ilvl="1" w:tplc="BD5A99C2">
      <w:numFmt w:val="bullet"/>
      <w:lvlText w:val=""/>
      <w:lvlJc w:val="left"/>
      <w:pPr>
        <w:ind w:left="2020" w:hanging="360"/>
      </w:pPr>
      <w:rPr>
        <w:rFonts w:ascii="Symbol" w:eastAsia="Symbol" w:hAnsi="Symbol" w:cs="Symbol" w:hint="default"/>
        <w:w w:val="100"/>
        <w:sz w:val="24"/>
        <w:szCs w:val="24"/>
        <w:lang w:val="en-US" w:eastAsia="en-US" w:bidi="en-US"/>
      </w:rPr>
    </w:lvl>
    <w:lvl w:ilvl="2" w:tplc="0D58659A">
      <w:numFmt w:val="bullet"/>
      <w:lvlText w:val="•"/>
      <w:lvlJc w:val="left"/>
      <w:pPr>
        <w:ind w:left="2951" w:hanging="360"/>
      </w:pPr>
      <w:rPr>
        <w:rFonts w:hint="default"/>
        <w:lang w:val="en-US" w:eastAsia="en-US" w:bidi="en-US"/>
      </w:rPr>
    </w:lvl>
    <w:lvl w:ilvl="3" w:tplc="547A6754">
      <w:numFmt w:val="bullet"/>
      <w:lvlText w:val="•"/>
      <w:lvlJc w:val="left"/>
      <w:pPr>
        <w:ind w:left="3882" w:hanging="360"/>
      </w:pPr>
      <w:rPr>
        <w:rFonts w:hint="default"/>
        <w:lang w:val="en-US" w:eastAsia="en-US" w:bidi="en-US"/>
      </w:rPr>
    </w:lvl>
    <w:lvl w:ilvl="4" w:tplc="5DF0201E">
      <w:numFmt w:val="bullet"/>
      <w:lvlText w:val="•"/>
      <w:lvlJc w:val="left"/>
      <w:pPr>
        <w:ind w:left="4813" w:hanging="360"/>
      </w:pPr>
      <w:rPr>
        <w:rFonts w:hint="default"/>
        <w:lang w:val="en-US" w:eastAsia="en-US" w:bidi="en-US"/>
      </w:rPr>
    </w:lvl>
    <w:lvl w:ilvl="5" w:tplc="A4C49010">
      <w:numFmt w:val="bullet"/>
      <w:lvlText w:val="•"/>
      <w:lvlJc w:val="left"/>
      <w:pPr>
        <w:ind w:left="5744" w:hanging="360"/>
      </w:pPr>
      <w:rPr>
        <w:rFonts w:hint="default"/>
        <w:lang w:val="en-US" w:eastAsia="en-US" w:bidi="en-US"/>
      </w:rPr>
    </w:lvl>
    <w:lvl w:ilvl="6" w:tplc="39B4389C">
      <w:numFmt w:val="bullet"/>
      <w:lvlText w:val="•"/>
      <w:lvlJc w:val="left"/>
      <w:pPr>
        <w:ind w:left="6675" w:hanging="360"/>
      </w:pPr>
      <w:rPr>
        <w:rFonts w:hint="default"/>
        <w:lang w:val="en-US" w:eastAsia="en-US" w:bidi="en-US"/>
      </w:rPr>
    </w:lvl>
    <w:lvl w:ilvl="7" w:tplc="30C41F24">
      <w:numFmt w:val="bullet"/>
      <w:lvlText w:val="•"/>
      <w:lvlJc w:val="left"/>
      <w:pPr>
        <w:ind w:left="7606" w:hanging="360"/>
      </w:pPr>
      <w:rPr>
        <w:rFonts w:hint="default"/>
        <w:lang w:val="en-US" w:eastAsia="en-US" w:bidi="en-US"/>
      </w:rPr>
    </w:lvl>
    <w:lvl w:ilvl="8" w:tplc="EB8A9EF6">
      <w:numFmt w:val="bullet"/>
      <w:lvlText w:val="•"/>
      <w:lvlJc w:val="left"/>
      <w:pPr>
        <w:ind w:left="8537" w:hanging="360"/>
      </w:pPr>
      <w:rPr>
        <w:rFonts w:hint="default"/>
        <w:lang w:val="en-US" w:eastAsia="en-US" w:bidi="en-US"/>
      </w:rPr>
    </w:lvl>
  </w:abstractNum>
  <w:abstractNum w:abstractNumId="20" w15:restartNumberingAfterBreak="0">
    <w:nsid w:val="3EB4379E"/>
    <w:multiLevelType w:val="hybridMultilevel"/>
    <w:tmpl w:val="C13A4E54"/>
    <w:lvl w:ilvl="0" w:tplc="68B43214">
      <w:numFmt w:val="bullet"/>
      <w:lvlText w:val=""/>
      <w:lvlJc w:val="left"/>
      <w:pPr>
        <w:ind w:left="940" w:hanging="360"/>
      </w:pPr>
      <w:rPr>
        <w:rFonts w:ascii="Symbol" w:eastAsia="Symbol" w:hAnsi="Symbol" w:cs="Symbol" w:hint="default"/>
        <w:w w:val="100"/>
        <w:sz w:val="24"/>
        <w:szCs w:val="24"/>
        <w:lang w:val="en-US" w:eastAsia="en-US" w:bidi="en-US"/>
      </w:rPr>
    </w:lvl>
    <w:lvl w:ilvl="1" w:tplc="7D5A8166">
      <w:numFmt w:val="bullet"/>
      <w:lvlText w:val="•"/>
      <w:lvlJc w:val="left"/>
      <w:pPr>
        <w:ind w:left="1886" w:hanging="360"/>
      </w:pPr>
      <w:rPr>
        <w:rFonts w:hint="default"/>
        <w:lang w:val="en-US" w:eastAsia="en-US" w:bidi="en-US"/>
      </w:rPr>
    </w:lvl>
    <w:lvl w:ilvl="2" w:tplc="926831D0">
      <w:numFmt w:val="bullet"/>
      <w:lvlText w:val="•"/>
      <w:lvlJc w:val="left"/>
      <w:pPr>
        <w:ind w:left="2832" w:hanging="360"/>
      </w:pPr>
      <w:rPr>
        <w:rFonts w:hint="default"/>
        <w:lang w:val="en-US" w:eastAsia="en-US" w:bidi="en-US"/>
      </w:rPr>
    </w:lvl>
    <w:lvl w:ilvl="3" w:tplc="66ECD668">
      <w:numFmt w:val="bullet"/>
      <w:lvlText w:val="•"/>
      <w:lvlJc w:val="left"/>
      <w:pPr>
        <w:ind w:left="3778" w:hanging="360"/>
      </w:pPr>
      <w:rPr>
        <w:rFonts w:hint="default"/>
        <w:lang w:val="en-US" w:eastAsia="en-US" w:bidi="en-US"/>
      </w:rPr>
    </w:lvl>
    <w:lvl w:ilvl="4" w:tplc="130CF740">
      <w:numFmt w:val="bullet"/>
      <w:lvlText w:val="•"/>
      <w:lvlJc w:val="left"/>
      <w:pPr>
        <w:ind w:left="4724" w:hanging="360"/>
      </w:pPr>
      <w:rPr>
        <w:rFonts w:hint="default"/>
        <w:lang w:val="en-US" w:eastAsia="en-US" w:bidi="en-US"/>
      </w:rPr>
    </w:lvl>
    <w:lvl w:ilvl="5" w:tplc="D54E9426">
      <w:numFmt w:val="bullet"/>
      <w:lvlText w:val="•"/>
      <w:lvlJc w:val="left"/>
      <w:pPr>
        <w:ind w:left="5670" w:hanging="360"/>
      </w:pPr>
      <w:rPr>
        <w:rFonts w:hint="default"/>
        <w:lang w:val="en-US" w:eastAsia="en-US" w:bidi="en-US"/>
      </w:rPr>
    </w:lvl>
    <w:lvl w:ilvl="6" w:tplc="F5765226">
      <w:numFmt w:val="bullet"/>
      <w:lvlText w:val="•"/>
      <w:lvlJc w:val="left"/>
      <w:pPr>
        <w:ind w:left="6616" w:hanging="360"/>
      </w:pPr>
      <w:rPr>
        <w:rFonts w:hint="default"/>
        <w:lang w:val="en-US" w:eastAsia="en-US" w:bidi="en-US"/>
      </w:rPr>
    </w:lvl>
    <w:lvl w:ilvl="7" w:tplc="DCBCC4BA">
      <w:numFmt w:val="bullet"/>
      <w:lvlText w:val="•"/>
      <w:lvlJc w:val="left"/>
      <w:pPr>
        <w:ind w:left="7562" w:hanging="360"/>
      </w:pPr>
      <w:rPr>
        <w:rFonts w:hint="default"/>
        <w:lang w:val="en-US" w:eastAsia="en-US" w:bidi="en-US"/>
      </w:rPr>
    </w:lvl>
    <w:lvl w:ilvl="8" w:tplc="ACFCDB92">
      <w:numFmt w:val="bullet"/>
      <w:lvlText w:val="•"/>
      <w:lvlJc w:val="left"/>
      <w:pPr>
        <w:ind w:left="8508" w:hanging="360"/>
      </w:pPr>
      <w:rPr>
        <w:rFonts w:hint="default"/>
        <w:lang w:val="en-US" w:eastAsia="en-US" w:bidi="en-US"/>
      </w:rPr>
    </w:lvl>
  </w:abstractNum>
  <w:abstractNum w:abstractNumId="21" w15:restartNumberingAfterBreak="0">
    <w:nsid w:val="401400A3"/>
    <w:multiLevelType w:val="hybridMultilevel"/>
    <w:tmpl w:val="20F26528"/>
    <w:lvl w:ilvl="0" w:tplc="30EAF7A4">
      <w:start w:val="1"/>
      <w:numFmt w:val="decimal"/>
      <w:lvlText w:val="%1"/>
      <w:lvlJc w:val="left"/>
      <w:pPr>
        <w:ind w:left="1419" w:hanging="840"/>
        <w:jc w:val="left"/>
      </w:pPr>
      <w:rPr>
        <w:rFonts w:ascii="Courier New" w:eastAsia="Courier New" w:hAnsi="Courier New" w:cs="Courier New" w:hint="default"/>
        <w:w w:val="100"/>
        <w:sz w:val="20"/>
        <w:szCs w:val="20"/>
        <w:lang w:val="en-US" w:eastAsia="en-US" w:bidi="en-US"/>
      </w:rPr>
    </w:lvl>
    <w:lvl w:ilvl="1" w:tplc="170809F4">
      <w:start w:val="1"/>
      <w:numFmt w:val="decimal"/>
      <w:lvlText w:val="%2"/>
      <w:lvlJc w:val="left"/>
      <w:pPr>
        <w:ind w:left="1299" w:hanging="480"/>
        <w:jc w:val="left"/>
      </w:pPr>
      <w:rPr>
        <w:rFonts w:ascii="Courier New" w:eastAsia="Courier New" w:hAnsi="Courier New" w:cs="Courier New" w:hint="default"/>
        <w:w w:val="100"/>
        <w:sz w:val="20"/>
        <w:szCs w:val="20"/>
        <w:lang w:val="en-US" w:eastAsia="en-US" w:bidi="en-US"/>
      </w:rPr>
    </w:lvl>
    <w:lvl w:ilvl="2" w:tplc="3E20B914">
      <w:numFmt w:val="decimal"/>
      <w:lvlText w:val="%3"/>
      <w:lvlJc w:val="left"/>
      <w:pPr>
        <w:ind w:left="2619" w:hanging="1200"/>
        <w:jc w:val="left"/>
      </w:pPr>
      <w:rPr>
        <w:rFonts w:ascii="Courier New" w:eastAsia="Courier New" w:hAnsi="Courier New" w:cs="Courier New" w:hint="default"/>
        <w:w w:val="100"/>
        <w:sz w:val="20"/>
        <w:szCs w:val="20"/>
        <w:lang w:val="en-US" w:eastAsia="en-US" w:bidi="en-US"/>
      </w:rPr>
    </w:lvl>
    <w:lvl w:ilvl="3" w:tplc="C52E0872">
      <w:numFmt w:val="bullet"/>
      <w:lvlText w:val="•"/>
      <w:lvlJc w:val="left"/>
      <w:pPr>
        <w:ind w:left="3592" w:hanging="1200"/>
      </w:pPr>
      <w:rPr>
        <w:rFonts w:hint="default"/>
        <w:lang w:val="en-US" w:eastAsia="en-US" w:bidi="en-US"/>
      </w:rPr>
    </w:lvl>
    <w:lvl w:ilvl="4" w:tplc="7B32CCA8">
      <w:numFmt w:val="bullet"/>
      <w:lvlText w:val="•"/>
      <w:lvlJc w:val="left"/>
      <w:pPr>
        <w:ind w:left="4565" w:hanging="1200"/>
      </w:pPr>
      <w:rPr>
        <w:rFonts w:hint="default"/>
        <w:lang w:val="en-US" w:eastAsia="en-US" w:bidi="en-US"/>
      </w:rPr>
    </w:lvl>
    <w:lvl w:ilvl="5" w:tplc="E7741058">
      <w:numFmt w:val="bullet"/>
      <w:lvlText w:val="•"/>
      <w:lvlJc w:val="left"/>
      <w:pPr>
        <w:ind w:left="5537" w:hanging="1200"/>
      </w:pPr>
      <w:rPr>
        <w:rFonts w:hint="default"/>
        <w:lang w:val="en-US" w:eastAsia="en-US" w:bidi="en-US"/>
      </w:rPr>
    </w:lvl>
    <w:lvl w:ilvl="6" w:tplc="3D9CD258">
      <w:numFmt w:val="bullet"/>
      <w:lvlText w:val="•"/>
      <w:lvlJc w:val="left"/>
      <w:pPr>
        <w:ind w:left="6510" w:hanging="1200"/>
      </w:pPr>
      <w:rPr>
        <w:rFonts w:hint="default"/>
        <w:lang w:val="en-US" w:eastAsia="en-US" w:bidi="en-US"/>
      </w:rPr>
    </w:lvl>
    <w:lvl w:ilvl="7" w:tplc="05328F64">
      <w:numFmt w:val="bullet"/>
      <w:lvlText w:val="•"/>
      <w:lvlJc w:val="left"/>
      <w:pPr>
        <w:ind w:left="7482" w:hanging="1200"/>
      </w:pPr>
      <w:rPr>
        <w:rFonts w:hint="default"/>
        <w:lang w:val="en-US" w:eastAsia="en-US" w:bidi="en-US"/>
      </w:rPr>
    </w:lvl>
    <w:lvl w:ilvl="8" w:tplc="80BABF6A">
      <w:numFmt w:val="bullet"/>
      <w:lvlText w:val="•"/>
      <w:lvlJc w:val="left"/>
      <w:pPr>
        <w:ind w:left="8455" w:hanging="1200"/>
      </w:pPr>
      <w:rPr>
        <w:rFonts w:hint="default"/>
        <w:lang w:val="en-US" w:eastAsia="en-US" w:bidi="en-US"/>
      </w:rPr>
    </w:lvl>
  </w:abstractNum>
  <w:abstractNum w:abstractNumId="22" w15:restartNumberingAfterBreak="0">
    <w:nsid w:val="41BD2593"/>
    <w:multiLevelType w:val="hybridMultilevel"/>
    <w:tmpl w:val="448C0D56"/>
    <w:lvl w:ilvl="0" w:tplc="DE1A2D4C">
      <w:start w:val="1"/>
      <w:numFmt w:val="decimal"/>
      <w:lvlText w:val="%1."/>
      <w:lvlJc w:val="left"/>
      <w:pPr>
        <w:ind w:left="940" w:hanging="360"/>
        <w:jc w:val="left"/>
      </w:pPr>
      <w:rPr>
        <w:rFonts w:ascii="Times New Roman" w:eastAsia="Times New Roman" w:hAnsi="Times New Roman" w:cs="Times New Roman" w:hint="default"/>
        <w:spacing w:val="-2"/>
        <w:w w:val="99"/>
        <w:sz w:val="24"/>
        <w:szCs w:val="24"/>
        <w:lang w:val="en-US" w:eastAsia="en-US" w:bidi="en-US"/>
      </w:rPr>
    </w:lvl>
    <w:lvl w:ilvl="1" w:tplc="015EB162">
      <w:numFmt w:val="bullet"/>
      <w:lvlText w:val=""/>
      <w:lvlJc w:val="left"/>
      <w:pPr>
        <w:ind w:left="1660" w:hanging="360"/>
      </w:pPr>
      <w:rPr>
        <w:rFonts w:ascii="Symbol" w:eastAsia="Symbol" w:hAnsi="Symbol" w:cs="Symbol" w:hint="default"/>
        <w:w w:val="100"/>
        <w:sz w:val="24"/>
        <w:szCs w:val="24"/>
        <w:lang w:val="en-US" w:eastAsia="en-US" w:bidi="en-US"/>
      </w:rPr>
    </w:lvl>
    <w:lvl w:ilvl="2" w:tplc="6960E416">
      <w:numFmt w:val="bullet"/>
      <w:lvlText w:val="•"/>
      <w:lvlJc w:val="left"/>
      <w:pPr>
        <w:ind w:left="2631" w:hanging="360"/>
      </w:pPr>
      <w:rPr>
        <w:rFonts w:hint="default"/>
        <w:lang w:val="en-US" w:eastAsia="en-US" w:bidi="en-US"/>
      </w:rPr>
    </w:lvl>
    <w:lvl w:ilvl="3" w:tplc="B8AC46E6">
      <w:numFmt w:val="bullet"/>
      <w:lvlText w:val="•"/>
      <w:lvlJc w:val="left"/>
      <w:pPr>
        <w:ind w:left="3602" w:hanging="360"/>
      </w:pPr>
      <w:rPr>
        <w:rFonts w:hint="default"/>
        <w:lang w:val="en-US" w:eastAsia="en-US" w:bidi="en-US"/>
      </w:rPr>
    </w:lvl>
    <w:lvl w:ilvl="4" w:tplc="467696F8">
      <w:numFmt w:val="bullet"/>
      <w:lvlText w:val="•"/>
      <w:lvlJc w:val="left"/>
      <w:pPr>
        <w:ind w:left="4573" w:hanging="360"/>
      </w:pPr>
      <w:rPr>
        <w:rFonts w:hint="default"/>
        <w:lang w:val="en-US" w:eastAsia="en-US" w:bidi="en-US"/>
      </w:rPr>
    </w:lvl>
    <w:lvl w:ilvl="5" w:tplc="295C133A">
      <w:numFmt w:val="bullet"/>
      <w:lvlText w:val="•"/>
      <w:lvlJc w:val="left"/>
      <w:pPr>
        <w:ind w:left="5544" w:hanging="360"/>
      </w:pPr>
      <w:rPr>
        <w:rFonts w:hint="default"/>
        <w:lang w:val="en-US" w:eastAsia="en-US" w:bidi="en-US"/>
      </w:rPr>
    </w:lvl>
    <w:lvl w:ilvl="6" w:tplc="D8A0EB8C">
      <w:numFmt w:val="bullet"/>
      <w:lvlText w:val="•"/>
      <w:lvlJc w:val="left"/>
      <w:pPr>
        <w:ind w:left="6515" w:hanging="360"/>
      </w:pPr>
      <w:rPr>
        <w:rFonts w:hint="default"/>
        <w:lang w:val="en-US" w:eastAsia="en-US" w:bidi="en-US"/>
      </w:rPr>
    </w:lvl>
    <w:lvl w:ilvl="7" w:tplc="1D3E45B6">
      <w:numFmt w:val="bullet"/>
      <w:lvlText w:val="•"/>
      <w:lvlJc w:val="left"/>
      <w:pPr>
        <w:ind w:left="7486" w:hanging="360"/>
      </w:pPr>
      <w:rPr>
        <w:rFonts w:hint="default"/>
        <w:lang w:val="en-US" w:eastAsia="en-US" w:bidi="en-US"/>
      </w:rPr>
    </w:lvl>
    <w:lvl w:ilvl="8" w:tplc="E288164A">
      <w:numFmt w:val="bullet"/>
      <w:lvlText w:val="•"/>
      <w:lvlJc w:val="left"/>
      <w:pPr>
        <w:ind w:left="8457" w:hanging="360"/>
      </w:pPr>
      <w:rPr>
        <w:rFonts w:hint="default"/>
        <w:lang w:val="en-US" w:eastAsia="en-US" w:bidi="en-US"/>
      </w:rPr>
    </w:lvl>
  </w:abstractNum>
  <w:abstractNum w:abstractNumId="23" w15:restartNumberingAfterBreak="0">
    <w:nsid w:val="43A835CD"/>
    <w:multiLevelType w:val="hybridMultilevel"/>
    <w:tmpl w:val="4AAE7F1E"/>
    <w:lvl w:ilvl="0" w:tplc="29EA4A4A">
      <w:start w:val="1"/>
      <w:numFmt w:val="decimal"/>
      <w:lvlText w:val="%1."/>
      <w:lvlJc w:val="left"/>
      <w:pPr>
        <w:ind w:left="940" w:hanging="360"/>
        <w:jc w:val="left"/>
      </w:pPr>
      <w:rPr>
        <w:rFonts w:ascii="Times New Roman" w:eastAsia="Times New Roman" w:hAnsi="Times New Roman" w:cs="Times New Roman" w:hint="default"/>
        <w:spacing w:val="-2"/>
        <w:w w:val="100"/>
        <w:sz w:val="24"/>
        <w:szCs w:val="24"/>
        <w:lang w:val="en-US" w:eastAsia="en-US" w:bidi="en-US"/>
      </w:rPr>
    </w:lvl>
    <w:lvl w:ilvl="1" w:tplc="4B9AB516">
      <w:numFmt w:val="bullet"/>
      <w:lvlText w:val="•"/>
      <w:lvlJc w:val="left"/>
      <w:pPr>
        <w:ind w:left="1886" w:hanging="360"/>
      </w:pPr>
      <w:rPr>
        <w:rFonts w:hint="default"/>
        <w:lang w:val="en-US" w:eastAsia="en-US" w:bidi="en-US"/>
      </w:rPr>
    </w:lvl>
    <w:lvl w:ilvl="2" w:tplc="BA18CA52">
      <w:numFmt w:val="bullet"/>
      <w:lvlText w:val="•"/>
      <w:lvlJc w:val="left"/>
      <w:pPr>
        <w:ind w:left="2832" w:hanging="360"/>
      </w:pPr>
      <w:rPr>
        <w:rFonts w:hint="default"/>
        <w:lang w:val="en-US" w:eastAsia="en-US" w:bidi="en-US"/>
      </w:rPr>
    </w:lvl>
    <w:lvl w:ilvl="3" w:tplc="2550E7B2">
      <w:numFmt w:val="bullet"/>
      <w:lvlText w:val="•"/>
      <w:lvlJc w:val="left"/>
      <w:pPr>
        <w:ind w:left="3778" w:hanging="360"/>
      </w:pPr>
      <w:rPr>
        <w:rFonts w:hint="default"/>
        <w:lang w:val="en-US" w:eastAsia="en-US" w:bidi="en-US"/>
      </w:rPr>
    </w:lvl>
    <w:lvl w:ilvl="4" w:tplc="4126C914">
      <w:numFmt w:val="bullet"/>
      <w:lvlText w:val="•"/>
      <w:lvlJc w:val="left"/>
      <w:pPr>
        <w:ind w:left="4724" w:hanging="360"/>
      </w:pPr>
      <w:rPr>
        <w:rFonts w:hint="default"/>
        <w:lang w:val="en-US" w:eastAsia="en-US" w:bidi="en-US"/>
      </w:rPr>
    </w:lvl>
    <w:lvl w:ilvl="5" w:tplc="A24A861A">
      <w:numFmt w:val="bullet"/>
      <w:lvlText w:val="•"/>
      <w:lvlJc w:val="left"/>
      <w:pPr>
        <w:ind w:left="5670" w:hanging="360"/>
      </w:pPr>
      <w:rPr>
        <w:rFonts w:hint="default"/>
        <w:lang w:val="en-US" w:eastAsia="en-US" w:bidi="en-US"/>
      </w:rPr>
    </w:lvl>
    <w:lvl w:ilvl="6" w:tplc="0F3CE46E">
      <w:numFmt w:val="bullet"/>
      <w:lvlText w:val="•"/>
      <w:lvlJc w:val="left"/>
      <w:pPr>
        <w:ind w:left="6616" w:hanging="360"/>
      </w:pPr>
      <w:rPr>
        <w:rFonts w:hint="default"/>
        <w:lang w:val="en-US" w:eastAsia="en-US" w:bidi="en-US"/>
      </w:rPr>
    </w:lvl>
    <w:lvl w:ilvl="7" w:tplc="0A6E631A">
      <w:numFmt w:val="bullet"/>
      <w:lvlText w:val="•"/>
      <w:lvlJc w:val="left"/>
      <w:pPr>
        <w:ind w:left="7562" w:hanging="360"/>
      </w:pPr>
      <w:rPr>
        <w:rFonts w:hint="default"/>
        <w:lang w:val="en-US" w:eastAsia="en-US" w:bidi="en-US"/>
      </w:rPr>
    </w:lvl>
    <w:lvl w:ilvl="8" w:tplc="54A22DD8">
      <w:numFmt w:val="bullet"/>
      <w:lvlText w:val="•"/>
      <w:lvlJc w:val="left"/>
      <w:pPr>
        <w:ind w:left="8508" w:hanging="360"/>
      </w:pPr>
      <w:rPr>
        <w:rFonts w:hint="default"/>
        <w:lang w:val="en-US" w:eastAsia="en-US" w:bidi="en-US"/>
      </w:rPr>
    </w:lvl>
  </w:abstractNum>
  <w:abstractNum w:abstractNumId="24" w15:restartNumberingAfterBreak="0">
    <w:nsid w:val="45160E18"/>
    <w:multiLevelType w:val="hybridMultilevel"/>
    <w:tmpl w:val="B380D704"/>
    <w:lvl w:ilvl="0" w:tplc="5F84BC48">
      <w:numFmt w:val="bullet"/>
      <w:lvlText w:val="*"/>
      <w:lvlJc w:val="left"/>
      <w:pPr>
        <w:ind w:left="400" w:hanging="180"/>
      </w:pPr>
      <w:rPr>
        <w:rFonts w:ascii="Times New Roman" w:eastAsia="Times New Roman" w:hAnsi="Times New Roman" w:cs="Times New Roman" w:hint="default"/>
        <w:w w:val="100"/>
        <w:sz w:val="24"/>
        <w:szCs w:val="24"/>
        <w:lang w:val="en-US" w:eastAsia="en-US" w:bidi="en-US"/>
      </w:rPr>
    </w:lvl>
    <w:lvl w:ilvl="1" w:tplc="C1A442DE">
      <w:numFmt w:val="bullet"/>
      <w:lvlText w:val="●"/>
      <w:lvlJc w:val="left"/>
      <w:pPr>
        <w:ind w:left="940" w:hanging="360"/>
      </w:pPr>
      <w:rPr>
        <w:rFonts w:ascii="Times New Roman" w:eastAsia="Times New Roman" w:hAnsi="Times New Roman" w:cs="Times New Roman" w:hint="default"/>
        <w:spacing w:val="-1"/>
        <w:w w:val="100"/>
        <w:sz w:val="24"/>
        <w:szCs w:val="24"/>
        <w:lang w:val="en-US" w:eastAsia="en-US" w:bidi="en-US"/>
      </w:rPr>
    </w:lvl>
    <w:lvl w:ilvl="2" w:tplc="C7EEB192">
      <w:numFmt w:val="bullet"/>
      <w:lvlText w:val="•"/>
      <w:lvlJc w:val="left"/>
      <w:pPr>
        <w:ind w:left="1991" w:hanging="360"/>
      </w:pPr>
      <w:rPr>
        <w:rFonts w:hint="default"/>
        <w:lang w:val="en-US" w:eastAsia="en-US" w:bidi="en-US"/>
      </w:rPr>
    </w:lvl>
    <w:lvl w:ilvl="3" w:tplc="C7F45478">
      <w:numFmt w:val="bullet"/>
      <w:lvlText w:val="•"/>
      <w:lvlJc w:val="left"/>
      <w:pPr>
        <w:ind w:left="3042" w:hanging="360"/>
      </w:pPr>
      <w:rPr>
        <w:rFonts w:hint="default"/>
        <w:lang w:val="en-US" w:eastAsia="en-US" w:bidi="en-US"/>
      </w:rPr>
    </w:lvl>
    <w:lvl w:ilvl="4" w:tplc="FC5035F0">
      <w:numFmt w:val="bullet"/>
      <w:lvlText w:val="•"/>
      <w:lvlJc w:val="left"/>
      <w:pPr>
        <w:ind w:left="4093" w:hanging="360"/>
      </w:pPr>
      <w:rPr>
        <w:rFonts w:hint="default"/>
        <w:lang w:val="en-US" w:eastAsia="en-US" w:bidi="en-US"/>
      </w:rPr>
    </w:lvl>
    <w:lvl w:ilvl="5" w:tplc="980A569C">
      <w:numFmt w:val="bullet"/>
      <w:lvlText w:val="•"/>
      <w:lvlJc w:val="left"/>
      <w:pPr>
        <w:ind w:left="5144" w:hanging="360"/>
      </w:pPr>
      <w:rPr>
        <w:rFonts w:hint="default"/>
        <w:lang w:val="en-US" w:eastAsia="en-US" w:bidi="en-US"/>
      </w:rPr>
    </w:lvl>
    <w:lvl w:ilvl="6" w:tplc="24260A92">
      <w:numFmt w:val="bullet"/>
      <w:lvlText w:val="•"/>
      <w:lvlJc w:val="left"/>
      <w:pPr>
        <w:ind w:left="6195" w:hanging="360"/>
      </w:pPr>
      <w:rPr>
        <w:rFonts w:hint="default"/>
        <w:lang w:val="en-US" w:eastAsia="en-US" w:bidi="en-US"/>
      </w:rPr>
    </w:lvl>
    <w:lvl w:ilvl="7" w:tplc="D966A628">
      <w:numFmt w:val="bullet"/>
      <w:lvlText w:val="•"/>
      <w:lvlJc w:val="left"/>
      <w:pPr>
        <w:ind w:left="7246" w:hanging="360"/>
      </w:pPr>
      <w:rPr>
        <w:rFonts w:hint="default"/>
        <w:lang w:val="en-US" w:eastAsia="en-US" w:bidi="en-US"/>
      </w:rPr>
    </w:lvl>
    <w:lvl w:ilvl="8" w:tplc="D996E45E">
      <w:numFmt w:val="bullet"/>
      <w:lvlText w:val="•"/>
      <w:lvlJc w:val="left"/>
      <w:pPr>
        <w:ind w:left="8297" w:hanging="360"/>
      </w:pPr>
      <w:rPr>
        <w:rFonts w:hint="default"/>
        <w:lang w:val="en-US" w:eastAsia="en-US" w:bidi="en-US"/>
      </w:rPr>
    </w:lvl>
  </w:abstractNum>
  <w:abstractNum w:abstractNumId="25" w15:restartNumberingAfterBreak="0">
    <w:nsid w:val="46F61BC3"/>
    <w:multiLevelType w:val="hybridMultilevel"/>
    <w:tmpl w:val="99A2747E"/>
    <w:lvl w:ilvl="0" w:tplc="6EC4D72E">
      <w:start w:val="1"/>
      <w:numFmt w:val="decimal"/>
      <w:lvlText w:val="%1"/>
      <w:lvlJc w:val="left"/>
      <w:pPr>
        <w:ind w:left="1191" w:hanging="432"/>
        <w:jc w:val="left"/>
      </w:pPr>
      <w:rPr>
        <w:rFonts w:ascii="Courier New" w:eastAsia="Courier New" w:hAnsi="Courier New" w:cs="Courier New" w:hint="default"/>
        <w:spacing w:val="-1"/>
        <w:w w:val="100"/>
        <w:sz w:val="18"/>
        <w:szCs w:val="18"/>
        <w:lang w:val="en-US" w:eastAsia="en-US" w:bidi="en-US"/>
      </w:rPr>
    </w:lvl>
    <w:lvl w:ilvl="1" w:tplc="7AA82430">
      <w:numFmt w:val="bullet"/>
      <w:lvlText w:val="•"/>
      <w:lvlJc w:val="left"/>
      <w:pPr>
        <w:ind w:left="2120" w:hanging="432"/>
      </w:pPr>
      <w:rPr>
        <w:rFonts w:hint="default"/>
        <w:lang w:val="en-US" w:eastAsia="en-US" w:bidi="en-US"/>
      </w:rPr>
    </w:lvl>
    <w:lvl w:ilvl="2" w:tplc="A358D24E">
      <w:numFmt w:val="bullet"/>
      <w:lvlText w:val="•"/>
      <w:lvlJc w:val="left"/>
      <w:pPr>
        <w:ind w:left="3040" w:hanging="432"/>
      </w:pPr>
      <w:rPr>
        <w:rFonts w:hint="default"/>
        <w:lang w:val="en-US" w:eastAsia="en-US" w:bidi="en-US"/>
      </w:rPr>
    </w:lvl>
    <w:lvl w:ilvl="3" w:tplc="8460B698">
      <w:numFmt w:val="bullet"/>
      <w:lvlText w:val="•"/>
      <w:lvlJc w:val="left"/>
      <w:pPr>
        <w:ind w:left="3960" w:hanging="432"/>
      </w:pPr>
      <w:rPr>
        <w:rFonts w:hint="default"/>
        <w:lang w:val="en-US" w:eastAsia="en-US" w:bidi="en-US"/>
      </w:rPr>
    </w:lvl>
    <w:lvl w:ilvl="4" w:tplc="64CEBBFE">
      <w:numFmt w:val="bullet"/>
      <w:lvlText w:val="•"/>
      <w:lvlJc w:val="left"/>
      <w:pPr>
        <w:ind w:left="4880" w:hanging="432"/>
      </w:pPr>
      <w:rPr>
        <w:rFonts w:hint="default"/>
        <w:lang w:val="en-US" w:eastAsia="en-US" w:bidi="en-US"/>
      </w:rPr>
    </w:lvl>
    <w:lvl w:ilvl="5" w:tplc="8E2CA226">
      <w:numFmt w:val="bullet"/>
      <w:lvlText w:val="•"/>
      <w:lvlJc w:val="left"/>
      <w:pPr>
        <w:ind w:left="5800" w:hanging="432"/>
      </w:pPr>
      <w:rPr>
        <w:rFonts w:hint="default"/>
        <w:lang w:val="en-US" w:eastAsia="en-US" w:bidi="en-US"/>
      </w:rPr>
    </w:lvl>
    <w:lvl w:ilvl="6" w:tplc="2F869E3A">
      <w:numFmt w:val="bullet"/>
      <w:lvlText w:val="•"/>
      <w:lvlJc w:val="left"/>
      <w:pPr>
        <w:ind w:left="6720" w:hanging="432"/>
      </w:pPr>
      <w:rPr>
        <w:rFonts w:hint="default"/>
        <w:lang w:val="en-US" w:eastAsia="en-US" w:bidi="en-US"/>
      </w:rPr>
    </w:lvl>
    <w:lvl w:ilvl="7" w:tplc="B4909244">
      <w:numFmt w:val="bullet"/>
      <w:lvlText w:val="•"/>
      <w:lvlJc w:val="left"/>
      <w:pPr>
        <w:ind w:left="7640" w:hanging="432"/>
      </w:pPr>
      <w:rPr>
        <w:rFonts w:hint="default"/>
        <w:lang w:val="en-US" w:eastAsia="en-US" w:bidi="en-US"/>
      </w:rPr>
    </w:lvl>
    <w:lvl w:ilvl="8" w:tplc="B7585A44">
      <w:numFmt w:val="bullet"/>
      <w:lvlText w:val="•"/>
      <w:lvlJc w:val="left"/>
      <w:pPr>
        <w:ind w:left="8560" w:hanging="432"/>
      </w:pPr>
      <w:rPr>
        <w:rFonts w:hint="default"/>
        <w:lang w:val="en-US" w:eastAsia="en-US" w:bidi="en-US"/>
      </w:rPr>
    </w:lvl>
  </w:abstractNum>
  <w:abstractNum w:abstractNumId="26" w15:restartNumberingAfterBreak="0">
    <w:nsid w:val="48D556B1"/>
    <w:multiLevelType w:val="hybridMultilevel"/>
    <w:tmpl w:val="F9B430A4"/>
    <w:lvl w:ilvl="0" w:tplc="4C5CD050">
      <w:start w:val="1"/>
      <w:numFmt w:val="decimal"/>
      <w:lvlText w:val="%1"/>
      <w:lvlJc w:val="left"/>
      <w:pPr>
        <w:ind w:left="939" w:hanging="720"/>
        <w:jc w:val="left"/>
      </w:pPr>
      <w:rPr>
        <w:rFonts w:ascii="Courier New" w:eastAsia="Courier New" w:hAnsi="Courier New" w:cs="Courier New" w:hint="default"/>
        <w:w w:val="100"/>
        <w:sz w:val="20"/>
        <w:szCs w:val="20"/>
        <w:lang w:val="en-US" w:eastAsia="en-US" w:bidi="en-US"/>
      </w:rPr>
    </w:lvl>
    <w:lvl w:ilvl="1" w:tplc="3BA483A6">
      <w:numFmt w:val="bullet"/>
      <w:lvlText w:val="•"/>
      <w:lvlJc w:val="left"/>
      <w:pPr>
        <w:ind w:left="1886" w:hanging="720"/>
      </w:pPr>
      <w:rPr>
        <w:rFonts w:hint="default"/>
        <w:lang w:val="en-US" w:eastAsia="en-US" w:bidi="en-US"/>
      </w:rPr>
    </w:lvl>
    <w:lvl w:ilvl="2" w:tplc="01FEC4AA">
      <w:numFmt w:val="bullet"/>
      <w:lvlText w:val="•"/>
      <w:lvlJc w:val="left"/>
      <w:pPr>
        <w:ind w:left="2832" w:hanging="720"/>
      </w:pPr>
      <w:rPr>
        <w:rFonts w:hint="default"/>
        <w:lang w:val="en-US" w:eastAsia="en-US" w:bidi="en-US"/>
      </w:rPr>
    </w:lvl>
    <w:lvl w:ilvl="3" w:tplc="318C262C">
      <w:numFmt w:val="bullet"/>
      <w:lvlText w:val="•"/>
      <w:lvlJc w:val="left"/>
      <w:pPr>
        <w:ind w:left="3778" w:hanging="720"/>
      </w:pPr>
      <w:rPr>
        <w:rFonts w:hint="default"/>
        <w:lang w:val="en-US" w:eastAsia="en-US" w:bidi="en-US"/>
      </w:rPr>
    </w:lvl>
    <w:lvl w:ilvl="4" w:tplc="D23606C0">
      <w:numFmt w:val="bullet"/>
      <w:lvlText w:val="•"/>
      <w:lvlJc w:val="left"/>
      <w:pPr>
        <w:ind w:left="4724" w:hanging="720"/>
      </w:pPr>
      <w:rPr>
        <w:rFonts w:hint="default"/>
        <w:lang w:val="en-US" w:eastAsia="en-US" w:bidi="en-US"/>
      </w:rPr>
    </w:lvl>
    <w:lvl w:ilvl="5" w:tplc="66CE67B0">
      <w:numFmt w:val="bullet"/>
      <w:lvlText w:val="•"/>
      <w:lvlJc w:val="left"/>
      <w:pPr>
        <w:ind w:left="5670" w:hanging="720"/>
      </w:pPr>
      <w:rPr>
        <w:rFonts w:hint="default"/>
        <w:lang w:val="en-US" w:eastAsia="en-US" w:bidi="en-US"/>
      </w:rPr>
    </w:lvl>
    <w:lvl w:ilvl="6" w:tplc="4BE60CE2">
      <w:numFmt w:val="bullet"/>
      <w:lvlText w:val="•"/>
      <w:lvlJc w:val="left"/>
      <w:pPr>
        <w:ind w:left="6616" w:hanging="720"/>
      </w:pPr>
      <w:rPr>
        <w:rFonts w:hint="default"/>
        <w:lang w:val="en-US" w:eastAsia="en-US" w:bidi="en-US"/>
      </w:rPr>
    </w:lvl>
    <w:lvl w:ilvl="7" w:tplc="855A6FB0">
      <w:numFmt w:val="bullet"/>
      <w:lvlText w:val="•"/>
      <w:lvlJc w:val="left"/>
      <w:pPr>
        <w:ind w:left="7562" w:hanging="720"/>
      </w:pPr>
      <w:rPr>
        <w:rFonts w:hint="default"/>
        <w:lang w:val="en-US" w:eastAsia="en-US" w:bidi="en-US"/>
      </w:rPr>
    </w:lvl>
    <w:lvl w:ilvl="8" w:tplc="12940F18">
      <w:numFmt w:val="bullet"/>
      <w:lvlText w:val="•"/>
      <w:lvlJc w:val="left"/>
      <w:pPr>
        <w:ind w:left="8508" w:hanging="720"/>
      </w:pPr>
      <w:rPr>
        <w:rFonts w:hint="default"/>
        <w:lang w:val="en-US" w:eastAsia="en-US" w:bidi="en-US"/>
      </w:rPr>
    </w:lvl>
  </w:abstractNum>
  <w:abstractNum w:abstractNumId="27" w15:restartNumberingAfterBreak="0">
    <w:nsid w:val="49B31964"/>
    <w:multiLevelType w:val="hybridMultilevel"/>
    <w:tmpl w:val="767E4CB4"/>
    <w:lvl w:ilvl="0" w:tplc="10422B96">
      <w:start w:val="1"/>
      <w:numFmt w:val="decimal"/>
      <w:lvlText w:val="%1"/>
      <w:lvlJc w:val="left"/>
      <w:pPr>
        <w:ind w:left="940" w:hanging="721"/>
        <w:jc w:val="left"/>
      </w:pPr>
      <w:rPr>
        <w:rFonts w:ascii="Courier New" w:eastAsia="Courier New" w:hAnsi="Courier New" w:cs="Courier New" w:hint="default"/>
        <w:w w:val="100"/>
        <w:sz w:val="20"/>
        <w:szCs w:val="20"/>
        <w:lang w:val="en-US" w:eastAsia="en-US" w:bidi="en-US"/>
      </w:rPr>
    </w:lvl>
    <w:lvl w:ilvl="1" w:tplc="A06617EE">
      <w:numFmt w:val="bullet"/>
      <w:lvlText w:val="•"/>
      <w:lvlJc w:val="left"/>
      <w:pPr>
        <w:ind w:left="1886" w:hanging="721"/>
      </w:pPr>
      <w:rPr>
        <w:rFonts w:hint="default"/>
        <w:lang w:val="en-US" w:eastAsia="en-US" w:bidi="en-US"/>
      </w:rPr>
    </w:lvl>
    <w:lvl w:ilvl="2" w:tplc="790AFCAE">
      <w:numFmt w:val="bullet"/>
      <w:lvlText w:val="•"/>
      <w:lvlJc w:val="left"/>
      <w:pPr>
        <w:ind w:left="2832" w:hanging="721"/>
      </w:pPr>
      <w:rPr>
        <w:rFonts w:hint="default"/>
        <w:lang w:val="en-US" w:eastAsia="en-US" w:bidi="en-US"/>
      </w:rPr>
    </w:lvl>
    <w:lvl w:ilvl="3" w:tplc="4B3EF8C6">
      <w:numFmt w:val="bullet"/>
      <w:lvlText w:val="•"/>
      <w:lvlJc w:val="left"/>
      <w:pPr>
        <w:ind w:left="3778" w:hanging="721"/>
      </w:pPr>
      <w:rPr>
        <w:rFonts w:hint="default"/>
        <w:lang w:val="en-US" w:eastAsia="en-US" w:bidi="en-US"/>
      </w:rPr>
    </w:lvl>
    <w:lvl w:ilvl="4" w:tplc="84567496">
      <w:numFmt w:val="bullet"/>
      <w:lvlText w:val="•"/>
      <w:lvlJc w:val="left"/>
      <w:pPr>
        <w:ind w:left="4724" w:hanging="721"/>
      </w:pPr>
      <w:rPr>
        <w:rFonts w:hint="default"/>
        <w:lang w:val="en-US" w:eastAsia="en-US" w:bidi="en-US"/>
      </w:rPr>
    </w:lvl>
    <w:lvl w:ilvl="5" w:tplc="2A94D7C2">
      <w:numFmt w:val="bullet"/>
      <w:lvlText w:val="•"/>
      <w:lvlJc w:val="left"/>
      <w:pPr>
        <w:ind w:left="5670" w:hanging="721"/>
      </w:pPr>
      <w:rPr>
        <w:rFonts w:hint="default"/>
        <w:lang w:val="en-US" w:eastAsia="en-US" w:bidi="en-US"/>
      </w:rPr>
    </w:lvl>
    <w:lvl w:ilvl="6" w:tplc="EE827674">
      <w:numFmt w:val="bullet"/>
      <w:lvlText w:val="•"/>
      <w:lvlJc w:val="left"/>
      <w:pPr>
        <w:ind w:left="6616" w:hanging="721"/>
      </w:pPr>
      <w:rPr>
        <w:rFonts w:hint="default"/>
        <w:lang w:val="en-US" w:eastAsia="en-US" w:bidi="en-US"/>
      </w:rPr>
    </w:lvl>
    <w:lvl w:ilvl="7" w:tplc="B6288F9A">
      <w:numFmt w:val="bullet"/>
      <w:lvlText w:val="•"/>
      <w:lvlJc w:val="left"/>
      <w:pPr>
        <w:ind w:left="7562" w:hanging="721"/>
      </w:pPr>
      <w:rPr>
        <w:rFonts w:hint="default"/>
        <w:lang w:val="en-US" w:eastAsia="en-US" w:bidi="en-US"/>
      </w:rPr>
    </w:lvl>
    <w:lvl w:ilvl="8" w:tplc="80106D72">
      <w:numFmt w:val="bullet"/>
      <w:lvlText w:val="•"/>
      <w:lvlJc w:val="left"/>
      <w:pPr>
        <w:ind w:left="8508" w:hanging="721"/>
      </w:pPr>
      <w:rPr>
        <w:rFonts w:hint="default"/>
        <w:lang w:val="en-US" w:eastAsia="en-US" w:bidi="en-US"/>
      </w:rPr>
    </w:lvl>
  </w:abstractNum>
  <w:abstractNum w:abstractNumId="28" w15:restartNumberingAfterBreak="0">
    <w:nsid w:val="4C650531"/>
    <w:multiLevelType w:val="hybridMultilevel"/>
    <w:tmpl w:val="C2049A7E"/>
    <w:lvl w:ilvl="0" w:tplc="83B2DE54">
      <w:start w:val="1"/>
      <w:numFmt w:val="decimal"/>
      <w:lvlText w:val="%1."/>
      <w:lvlJc w:val="left"/>
      <w:pPr>
        <w:ind w:left="940" w:hanging="360"/>
        <w:jc w:val="left"/>
      </w:pPr>
      <w:rPr>
        <w:rFonts w:ascii="Times New Roman" w:eastAsia="Times New Roman" w:hAnsi="Times New Roman" w:cs="Times New Roman" w:hint="default"/>
        <w:spacing w:val="-3"/>
        <w:w w:val="99"/>
        <w:sz w:val="24"/>
        <w:szCs w:val="24"/>
        <w:lang w:val="en-US" w:eastAsia="en-US" w:bidi="en-US"/>
      </w:rPr>
    </w:lvl>
    <w:lvl w:ilvl="1" w:tplc="D4DC7662">
      <w:numFmt w:val="bullet"/>
      <w:lvlText w:val="•"/>
      <w:lvlJc w:val="left"/>
      <w:pPr>
        <w:ind w:left="1886" w:hanging="360"/>
      </w:pPr>
      <w:rPr>
        <w:rFonts w:hint="default"/>
        <w:lang w:val="en-US" w:eastAsia="en-US" w:bidi="en-US"/>
      </w:rPr>
    </w:lvl>
    <w:lvl w:ilvl="2" w:tplc="01CEABFE">
      <w:numFmt w:val="bullet"/>
      <w:lvlText w:val="•"/>
      <w:lvlJc w:val="left"/>
      <w:pPr>
        <w:ind w:left="2832" w:hanging="360"/>
      </w:pPr>
      <w:rPr>
        <w:rFonts w:hint="default"/>
        <w:lang w:val="en-US" w:eastAsia="en-US" w:bidi="en-US"/>
      </w:rPr>
    </w:lvl>
    <w:lvl w:ilvl="3" w:tplc="B1B604A0">
      <w:numFmt w:val="bullet"/>
      <w:lvlText w:val="•"/>
      <w:lvlJc w:val="left"/>
      <w:pPr>
        <w:ind w:left="3778" w:hanging="360"/>
      </w:pPr>
      <w:rPr>
        <w:rFonts w:hint="default"/>
        <w:lang w:val="en-US" w:eastAsia="en-US" w:bidi="en-US"/>
      </w:rPr>
    </w:lvl>
    <w:lvl w:ilvl="4" w:tplc="F0A0EA5E">
      <w:numFmt w:val="bullet"/>
      <w:lvlText w:val="•"/>
      <w:lvlJc w:val="left"/>
      <w:pPr>
        <w:ind w:left="4724" w:hanging="360"/>
      </w:pPr>
      <w:rPr>
        <w:rFonts w:hint="default"/>
        <w:lang w:val="en-US" w:eastAsia="en-US" w:bidi="en-US"/>
      </w:rPr>
    </w:lvl>
    <w:lvl w:ilvl="5" w:tplc="C1184784">
      <w:numFmt w:val="bullet"/>
      <w:lvlText w:val="•"/>
      <w:lvlJc w:val="left"/>
      <w:pPr>
        <w:ind w:left="5670" w:hanging="360"/>
      </w:pPr>
      <w:rPr>
        <w:rFonts w:hint="default"/>
        <w:lang w:val="en-US" w:eastAsia="en-US" w:bidi="en-US"/>
      </w:rPr>
    </w:lvl>
    <w:lvl w:ilvl="6" w:tplc="22C09624">
      <w:numFmt w:val="bullet"/>
      <w:lvlText w:val="•"/>
      <w:lvlJc w:val="left"/>
      <w:pPr>
        <w:ind w:left="6616" w:hanging="360"/>
      </w:pPr>
      <w:rPr>
        <w:rFonts w:hint="default"/>
        <w:lang w:val="en-US" w:eastAsia="en-US" w:bidi="en-US"/>
      </w:rPr>
    </w:lvl>
    <w:lvl w:ilvl="7" w:tplc="5D68D70C">
      <w:numFmt w:val="bullet"/>
      <w:lvlText w:val="•"/>
      <w:lvlJc w:val="left"/>
      <w:pPr>
        <w:ind w:left="7562" w:hanging="360"/>
      </w:pPr>
      <w:rPr>
        <w:rFonts w:hint="default"/>
        <w:lang w:val="en-US" w:eastAsia="en-US" w:bidi="en-US"/>
      </w:rPr>
    </w:lvl>
    <w:lvl w:ilvl="8" w:tplc="9AAE8F0E">
      <w:numFmt w:val="bullet"/>
      <w:lvlText w:val="•"/>
      <w:lvlJc w:val="left"/>
      <w:pPr>
        <w:ind w:left="8508" w:hanging="360"/>
      </w:pPr>
      <w:rPr>
        <w:rFonts w:hint="default"/>
        <w:lang w:val="en-US" w:eastAsia="en-US" w:bidi="en-US"/>
      </w:rPr>
    </w:lvl>
  </w:abstractNum>
  <w:abstractNum w:abstractNumId="29" w15:restartNumberingAfterBreak="0">
    <w:nsid w:val="4F872930"/>
    <w:multiLevelType w:val="hybridMultilevel"/>
    <w:tmpl w:val="8C56611E"/>
    <w:lvl w:ilvl="0" w:tplc="369AF87A">
      <w:start w:val="1"/>
      <w:numFmt w:val="decimal"/>
      <w:lvlText w:val="%1."/>
      <w:lvlJc w:val="left"/>
      <w:pPr>
        <w:ind w:left="940" w:hanging="360"/>
        <w:jc w:val="left"/>
      </w:pPr>
      <w:rPr>
        <w:rFonts w:ascii="Times New Roman" w:eastAsia="Times New Roman" w:hAnsi="Times New Roman" w:cs="Times New Roman" w:hint="default"/>
        <w:spacing w:val="-2"/>
        <w:w w:val="99"/>
        <w:sz w:val="24"/>
        <w:szCs w:val="24"/>
        <w:lang w:val="en-US" w:eastAsia="en-US" w:bidi="en-US"/>
      </w:rPr>
    </w:lvl>
    <w:lvl w:ilvl="1" w:tplc="EEE46532">
      <w:start w:val="1"/>
      <w:numFmt w:val="decimal"/>
      <w:lvlText w:val="%2."/>
      <w:lvlJc w:val="left"/>
      <w:pPr>
        <w:ind w:left="1660" w:hanging="360"/>
        <w:jc w:val="left"/>
      </w:pPr>
      <w:rPr>
        <w:rFonts w:ascii="Times New Roman" w:eastAsia="Times New Roman" w:hAnsi="Times New Roman" w:cs="Times New Roman" w:hint="default"/>
        <w:spacing w:val="-2"/>
        <w:w w:val="99"/>
        <w:sz w:val="24"/>
        <w:szCs w:val="24"/>
        <w:lang w:val="en-US" w:eastAsia="en-US" w:bidi="en-US"/>
      </w:rPr>
    </w:lvl>
    <w:lvl w:ilvl="2" w:tplc="A7C8390C">
      <w:numFmt w:val="bullet"/>
      <w:lvlText w:val="•"/>
      <w:lvlJc w:val="left"/>
      <w:pPr>
        <w:ind w:left="2631" w:hanging="360"/>
      </w:pPr>
      <w:rPr>
        <w:rFonts w:hint="default"/>
        <w:lang w:val="en-US" w:eastAsia="en-US" w:bidi="en-US"/>
      </w:rPr>
    </w:lvl>
    <w:lvl w:ilvl="3" w:tplc="D1EE4E40">
      <w:numFmt w:val="bullet"/>
      <w:lvlText w:val="•"/>
      <w:lvlJc w:val="left"/>
      <w:pPr>
        <w:ind w:left="3602" w:hanging="360"/>
      </w:pPr>
      <w:rPr>
        <w:rFonts w:hint="default"/>
        <w:lang w:val="en-US" w:eastAsia="en-US" w:bidi="en-US"/>
      </w:rPr>
    </w:lvl>
    <w:lvl w:ilvl="4" w:tplc="6066AD60">
      <w:numFmt w:val="bullet"/>
      <w:lvlText w:val="•"/>
      <w:lvlJc w:val="left"/>
      <w:pPr>
        <w:ind w:left="4573" w:hanging="360"/>
      </w:pPr>
      <w:rPr>
        <w:rFonts w:hint="default"/>
        <w:lang w:val="en-US" w:eastAsia="en-US" w:bidi="en-US"/>
      </w:rPr>
    </w:lvl>
    <w:lvl w:ilvl="5" w:tplc="DF5A317A">
      <w:numFmt w:val="bullet"/>
      <w:lvlText w:val="•"/>
      <w:lvlJc w:val="left"/>
      <w:pPr>
        <w:ind w:left="5544" w:hanging="360"/>
      </w:pPr>
      <w:rPr>
        <w:rFonts w:hint="default"/>
        <w:lang w:val="en-US" w:eastAsia="en-US" w:bidi="en-US"/>
      </w:rPr>
    </w:lvl>
    <w:lvl w:ilvl="6" w:tplc="A358FF1E">
      <w:numFmt w:val="bullet"/>
      <w:lvlText w:val="•"/>
      <w:lvlJc w:val="left"/>
      <w:pPr>
        <w:ind w:left="6515" w:hanging="360"/>
      </w:pPr>
      <w:rPr>
        <w:rFonts w:hint="default"/>
        <w:lang w:val="en-US" w:eastAsia="en-US" w:bidi="en-US"/>
      </w:rPr>
    </w:lvl>
    <w:lvl w:ilvl="7" w:tplc="A900F532">
      <w:numFmt w:val="bullet"/>
      <w:lvlText w:val="•"/>
      <w:lvlJc w:val="left"/>
      <w:pPr>
        <w:ind w:left="7486" w:hanging="360"/>
      </w:pPr>
      <w:rPr>
        <w:rFonts w:hint="default"/>
        <w:lang w:val="en-US" w:eastAsia="en-US" w:bidi="en-US"/>
      </w:rPr>
    </w:lvl>
    <w:lvl w:ilvl="8" w:tplc="12A0E712">
      <w:numFmt w:val="bullet"/>
      <w:lvlText w:val="•"/>
      <w:lvlJc w:val="left"/>
      <w:pPr>
        <w:ind w:left="8457" w:hanging="360"/>
      </w:pPr>
      <w:rPr>
        <w:rFonts w:hint="default"/>
        <w:lang w:val="en-US" w:eastAsia="en-US" w:bidi="en-US"/>
      </w:rPr>
    </w:lvl>
  </w:abstractNum>
  <w:abstractNum w:abstractNumId="30" w15:restartNumberingAfterBreak="0">
    <w:nsid w:val="51382775"/>
    <w:multiLevelType w:val="hybridMultilevel"/>
    <w:tmpl w:val="F08E38A8"/>
    <w:lvl w:ilvl="0" w:tplc="D854D0B8">
      <w:start w:val="1"/>
      <w:numFmt w:val="decimal"/>
      <w:lvlText w:val="%1."/>
      <w:lvlJc w:val="left"/>
      <w:pPr>
        <w:ind w:left="940" w:hanging="360"/>
        <w:jc w:val="left"/>
      </w:pPr>
      <w:rPr>
        <w:rFonts w:ascii="Times New Roman" w:eastAsia="Times New Roman" w:hAnsi="Times New Roman" w:cs="Times New Roman" w:hint="default"/>
        <w:spacing w:val="-3"/>
        <w:w w:val="99"/>
        <w:sz w:val="24"/>
        <w:szCs w:val="24"/>
        <w:lang w:val="en-US" w:eastAsia="en-US" w:bidi="en-US"/>
      </w:rPr>
    </w:lvl>
    <w:lvl w:ilvl="1" w:tplc="C59EE914">
      <w:numFmt w:val="bullet"/>
      <w:lvlText w:val="•"/>
      <w:lvlJc w:val="left"/>
      <w:pPr>
        <w:ind w:left="1886" w:hanging="360"/>
      </w:pPr>
      <w:rPr>
        <w:rFonts w:hint="default"/>
        <w:lang w:val="en-US" w:eastAsia="en-US" w:bidi="en-US"/>
      </w:rPr>
    </w:lvl>
    <w:lvl w:ilvl="2" w:tplc="6BC61A62">
      <w:numFmt w:val="bullet"/>
      <w:lvlText w:val="•"/>
      <w:lvlJc w:val="left"/>
      <w:pPr>
        <w:ind w:left="2832" w:hanging="360"/>
      </w:pPr>
      <w:rPr>
        <w:rFonts w:hint="default"/>
        <w:lang w:val="en-US" w:eastAsia="en-US" w:bidi="en-US"/>
      </w:rPr>
    </w:lvl>
    <w:lvl w:ilvl="3" w:tplc="87E60AC2">
      <w:numFmt w:val="bullet"/>
      <w:lvlText w:val="•"/>
      <w:lvlJc w:val="left"/>
      <w:pPr>
        <w:ind w:left="3778" w:hanging="360"/>
      </w:pPr>
      <w:rPr>
        <w:rFonts w:hint="default"/>
        <w:lang w:val="en-US" w:eastAsia="en-US" w:bidi="en-US"/>
      </w:rPr>
    </w:lvl>
    <w:lvl w:ilvl="4" w:tplc="0F14E644">
      <w:numFmt w:val="bullet"/>
      <w:lvlText w:val="•"/>
      <w:lvlJc w:val="left"/>
      <w:pPr>
        <w:ind w:left="4724" w:hanging="360"/>
      </w:pPr>
      <w:rPr>
        <w:rFonts w:hint="default"/>
        <w:lang w:val="en-US" w:eastAsia="en-US" w:bidi="en-US"/>
      </w:rPr>
    </w:lvl>
    <w:lvl w:ilvl="5" w:tplc="67827A0A">
      <w:numFmt w:val="bullet"/>
      <w:lvlText w:val="•"/>
      <w:lvlJc w:val="left"/>
      <w:pPr>
        <w:ind w:left="5670" w:hanging="360"/>
      </w:pPr>
      <w:rPr>
        <w:rFonts w:hint="default"/>
        <w:lang w:val="en-US" w:eastAsia="en-US" w:bidi="en-US"/>
      </w:rPr>
    </w:lvl>
    <w:lvl w:ilvl="6" w:tplc="6CBAA076">
      <w:numFmt w:val="bullet"/>
      <w:lvlText w:val="•"/>
      <w:lvlJc w:val="left"/>
      <w:pPr>
        <w:ind w:left="6616" w:hanging="360"/>
      </w:pPr>
      <w:rPr>
        <w:rFonts w:hint="default"/>
        <w:lang w:val="en-US" w:eastAsia="en-US" w:bidi="en-US"/>
      </w:rPr>
    </w:lvl>
    <w:lvl w:ilvl="7" w:tplc="79E00E94">
      <w:numFmt w:val="bullet"/>
      <w:lvlText w:val="•"/>
      <w:lvlJc w:val="left"/>
      <w:pPr>
        <w:ind w:left="7562" w:hanging="360"/>
      </w:pPr>
      <w:rPr>
        <w:rFonts w:hint="default"/>
        <w:lang w:val="en-US" w:eastAsia="en-US" w:bidi="en-US"/>
      </w:rPr>
    </w:lvl>
    <w:lvl w:ilvl="8" w:tplc="947CDE1A">
      <w:numFmt w:val="bullet"/>
      <w:lvlText w:val="•"/>
      <w:lvlJc w:val="left"/>
      <w:pPr>
        <w:ind w:left="8508" w:hanging="360"/>
      </w:pPr>
      <w:rPr>
        <w:rFonts w:hint="default"/>
        <w:lang w:val="en-US" w:eastAsia="en-US" w:bidi="en-US"/>
      </w:rPr>
    </w:lvl>
  </w:abstractNum>
  <w:abstractNum w:abstractNumId="31" w15:restartNumberingAfterBreak="0">
    <w:nsid w:val="52EE2C0F"/>
    <w:multiLevelType w:val="hybridMultilevel"/>
    <w:tmpl w:val="E294EDC6"/>
    <w:lvl w:ilvl="0" w:tplc="456835B4">
      <w:start w:val="6"/>
      <w:numFmt w:val="decimal"/>
      <w:lvlText w:val="%1."/>
      <w:lvlJc w:val="left"/>
      <w:pPr>
        <w:ind w:left="940" w:hanging="721"/>
        <w:jc w:val="left"/>
      </w:pPr>
      <w:rPr>
        <w:rFonts w:ascii="Arial" w:eastAsia="Arial" w:hAnsi="Arial" w:cs="Arial" w:hint="default"/>
        <w:color w:val="0000FF"/>
        <w:spacing w:val="-1"/>
        <w:w w:val="99"/>
        <w:sz w:val="36"/>
        <w:szCs w:val="36"/>
        <w:lang w:val="en-US" w:eastAsia="en-US" w:bidi="en-US"/>
      </w:rPr>
    </w:lvl>
    <w:lvl w:ilvl="1" w:tplc="A1907AAC">
      <w:numFmt w:val="bullet"/>
      <w:lvlText w:val=""/>
      <w:lvlJc w:val="left"/>
      <w:pPr>
        <w:ind w:left="940" w:hanging="360"/>
      </w:pPr>
      <w:rPr>
        <w:rFonts w:ascii="Symbol" w:eastAsia="Symbol" w:hAnsi="Symbol" w:cs="Symbol" w:hint="default"/>
        <w:w w:val="100"/>
        <w:sz w:val="24"/>
        <w:szCs w:val="24"/>
        <w:lang w:val="en-US" w:eastAsia="en-US" w:bidi="en-US"/>
      </w:rPr>
    </w:lvl>
    <w:lvl w:ilvl="2" w:tplc="A3989002">
      <w:numFmt w:val="bullet"/>
      <w:lvlText w:val="•"/>
      <w:lvlJc w:val="left"/>
      <w:pPr>
        <w:ind w:left="2832" w:hanging="360"/>
      </w:pPr>
      <w:rPr>
        <w:rFonts w:hint="default"/>
        <w:lang w:val="en-US" w:eastAsia="en-US" w:bidi="en-US"/>
      </w:rPr>
    </w:lvl>
    <w:lvl w:ilvl="3" w:tplc="3BF20CDA">
      <w:numFmt w:val="bullet"/>
      <w:lvlText w:val="•"/>
      <w:lvlJc w:val="left"/>
      <w:pPr>
        <w:ind w:left="3778" w:hanging="360"/>
      </w:pPr>
      <w:rPr>
        <w:rFonts w:hint="default"/>
        <w:lang w:val="en-US" w:eastAsia="en-US" w:bidi="en-US"/>
      </w:rPr>
    </w:lvl>
    <w:lvl w:ilvl="4" w:tplc="704A291C">
      <w:numFmt w:val="bullet"/>
      <w:lvlText w:val="•"/>
      <w:lvlJc w:val="left"/>
      <w:pPr>
        <w:ind w:left="4724" w:hanging="360"/>
      </w:pPr>
      <w:rPr>
        <w:rFonts w:hint="default"/>
        <w:lang w:val="en-US" w:eastAsia="en-US" w:bidi="en-US"/>
      </w:rPr>
    </w:lvl>
    <w:lvl w:ilvl="5" w:tplc="94248CFC">
      <w:numFmt w:val="bullet"/>
      <w:lvlText w:val="•"/>
      <w:lvlJc w:val="left"/>
      <w:pPr>
        <w:ind w:left="5670" w:hanging="360"/>
      </w:pPr>
      <w:rPr>
        <w:rFonts w:hint="default"/>
        <w:lang w:val="en-US" w:eastAsia="en-US" w:bidi="en-US"/>
      </w:rPr>
    </w:lvl>
    <w:lvl w:ilvl="6" w:tplc="0BA64650">
      <w:numFmt w:val="bullet"/>
      <w:lvlText w:val="•"/>
      <w:lvlJc w:val="left"/>
      <w:pPr>
        <w:ind w:left="6616" w:hanging="360"/>
      </w:pPr>
      <w:rPr>
        <w:rFonts w:hint="default"/>
        <w:lang w:val="en-US" w:eastAsia="en-US" w:bidi="en-US"/>
      </w:rPr>
    </w:lvl>
    <w:lvl w:ilvl="7" w:tplc="DF2636AE">
      <w:numFmt w:val="bullet"/>
      <w:lvlText w:val="•"/>
      <w:lvlJc w:val="left"/>
      <w:pPr>
        <w:ind w:left="7562" w:hanging="360"/>
      </w:pPr>
      <w:rPr>
        <w:rFonts w:hint="default"/>
        <w:lang w:val="en-US" w:eastAsia="en-US" w:bidi="en-US"/>
      </w:rPr>
    </w:lvl>
    <w:lvl w:ilvl="8" w:tplc="32FC5BD2">
      <w:numFmt w:val="bullet"/>
      <w:lvlText w:val="•"/>
      <w:lvlJc w:val="left"/>
      <w:pPr>
        <w:ind w:left="8508" w:hanging="360"/>
      </w:pPr>
      <w:rPr>
        <w:rFonts w:hint="default"/>
        <w:lang w:val="en-US" w:eastAsia="en-US" w:bidi="en-US"/>
      </w:rPr>
    </w:lvl>
  </w:abstractNum>
  <w:abstractNum w:abstractNumId="32" w15:restartNumberingAfterBreak="0">
    <w:nsid w:val="5BD00FE8"/>
    <w:multiLevelType w:val="hybridMultilevel"/>
    <w:tmpl w:val="DFAA1354"/>
    <w:lvl w:ilvl="0" w:tplc="CE8C607E">
      <w:numFmt w:val="bullet"/>
      <w:lvlText w:val="-"/>
      <w:lvlJc w:val="left"/>
      <w:pPr>
        <w:ind w:left="359" w:hanging="140"/>
      </w:pPr>
      <w:rPr>
        <w:rFonts w:ascii="Times New Roman" w:eastAsia="Times New Roman" w:hAnsi="Times New Roman" w:cs="Times New Roman" w:hint="default"/>
        <w:w w:val="100"/>
        <w:sz w:val="24"/>
        <w:szCs w:val="24"/>
        <w:lang w:val="en-US" w:eastAsia="en-US" w:bidi="en-US"/>
      </w:rPr>
    </w:lvl>
    <w:lvl w:ilvl="1" w:tplc="5EE4E7E6">
      <w:numFmt w:val="bullet"/>
      <w:lvlText w:val="•"/>
      <w:lvlJc w:val="left"/>
      <w:pPr>
        <w:ind w:left="1364" w:hanging="140"/>
      </w:pPr>
      <w:rPr>
        <w:rFonts w:hint="default"/>
        <w:lang w:val="en-US" w:eastAsia="en-US" w:bidi="en-US"/>
      </w:rPr>
    </w:lvl>
    <w:lvl w:ilvl="2" w:tplc="087266DA">
      <w:numFmt w:val="bullet"/>
      <w:lvlText w:val="•"/>
      <w:lvlJc w:val="left"/>
      <w:pPr>
        <w:ind w:left="2368" w:hanging="140"/>
      </w:pPr>
      <w:rPr>
        <w:rFonts w:hint="default"/>
        <w:lang w:val="en-US" w:eastAsia="en-US" w:bidi="en-US"/>
      </w:rPr>
    </w:lvl>
    <w:lvl w:ilvl="3" w:tplc="3782E3CC">
      <w:numFmt w:val="bullet"/>
      <w:lvlText w:val="•"/>
      <w:lvlJc w:val="left"/>
      <w:pPr>
        <w:ind w:left="3372" w:hanging="140"/>
      </w:pPr>
      <w:rPr>
        <w:rFonts w:hint="default"/>
        <w:lang w:val="en-US" w:eastAsia="en-US" w:bidi="en-US"/>
      </w:rPr>
    </w:lvl>
    <w:lvl w:ilvl="4" w:tplc="CE4EFBE2">
      <w:numFmt w:val="bullet"/>
      <w:lvlText w:val="•"/>
      <w:lvlJc w:val="left"/>
      <w:pPr>
        <w:ind w:left="4376" w:hanging="140"/>
      </w:pPr>
      <w:rPr>
        <w:rFonts w:hint="default"/>
        <w:lang w:val="en-US" w:eastAsia="en-US" w:bidi="en-US"/>
      </w:rPr>
    </w:lvl>
    <w:lvl w:ilvl="5" w:tplc="B4D0FF22">
      <w:numFmt w:val="bullet"/>
      <w:lvlText w:val="•"/>
      <w:lvlJc w:val="left"/>
      <w:pPr>
        <w:ind w:left="5380" w:hanging="140"/>
      </w:pPr>
      <w:rPr>
        <w:rFonts w:hint="default"/>
        <w:lang w:val="en-US" w:eastAsia="en-US" w:bidi="en-US"/>
      </w:rPr>
    </w:lvl>
    <w:lvl w:ilvl="6" w:tplc="3FD64BAE">
      <w:numFmt w:val="bullet"/>
      <w:lvlText w:val="•"/>
      <w:lvlJc w:val="left"/>
      <w:pPr>
        <w:ind w:left="6384" w:hanging="140"/>
      </w:pPr>
      <w:rPr>
        <w:rFonts w:hint="default"/>
        <w:lang w:val="en-US" w:eastAsia="en-US" w:bidi="en-US"/>
      </w:rPr>
    </w:lvl>
    <w:lvl w:ilvl="7" w:tplc="B57A7814">
      <w:numFmt w:val="bullet"/>
      <w:lvlText w:val="•"/>
      <w:lvlJc w:val="left"/>
      <w:pPr>
        <w:ind w:left="7388" w:hanging="140"/>
      </w:pPr>
      <w:rPr>
        <w:rFonts w:hint="default"/>
        <w:lang w:val="en-US" w:eastAsia="en-US" w:bidi="en-US"/>
      </w:rPr>
    </w:lvl>
    <w:lvl w:ilvl="8" w:tplc="F28689DA">
      <w:numFmt w:val="bullet"/>
      <w:lvlText w:val="•"/>
      <w:lvlJc w:val="left"/>
      <w:pPr>
        <w:ind w:left="8392" w:hanging="140"/>
      </w:pPr>
      <w:rPr>
        <w:rFonts w:hint="default"/>
        <w:lang w:val="en-US" w:eastAsia="en-US" w:bidi="en-US"/>
      </w:rPr>
    </w:lvl>
  </w:abstractNum>
  <w:abstractNum w:abstractNumId="33" w15:restartNumberingAfterBreak="0">
    <w:nsid w:val="5CDD4D9D"/>
    <w:multiLevelType w:val="hybridMultilevel"/>
    <w:tmpl w:val="8498468C"/>
    <w:lvl w:ilvl="0" w:tplc="DAC41E58">
      <w:numFmt w:val="bullet"/>
      <w:lvlText w:val="-"/>
      <w:lvlJc w:val="left"/>
      <w:pPr>
        <w:ind w:left="940" w:hanging="360"/>
      </w:pPr>
      <w:rPr>
        <w:rFonts w:ascii="Times New Roman" w:eastAsia="Times New Roman" w:hAnsi="Times New Roman" w:cs="Times New Roman" w:hint="default"/>
        <w:spacing w:val="-2"/>
        <w:w w:val="100"/>
        <w:sz w:val="24"/>
        <w:szCs w:val="24"/>
        <w:lang w:val="en-US" w:eastAsia="en-US" w:bidi="en-US"/>
      </w:rPr>
    </w:lvl>
    <w:lvl w:ilvl="1" w:tplc="752A457A">
      <w:numFmt w:val="bullet"/>
      <w:lvlText w:val="•"/>
      <w:lvlJc w:val="left"/>
      <w:pPr>
        <w:ind w:left="1886" w:hanging="360"/>
      </w:pPr>
      <w:rPr>
        <w:rFonts w:hint="default"/>
        <w:lang w:val="en-US" w:eastAsia="en-US" w:bidi="en-US"/>
      </w:rPr>
    </w:lvl>
    <w:lvl w:ilvl="2" w:tplc="AB9E7B8A">
      <w:numFmt w:val="bullet"/>
      <w:lvlText w:val="•"/>
      <w:lvlJc w:val="left"/>
      <w:pPr>
        <w:ind w:left="2832" w:hanging="360"/>
      </w:pPr>
      <w:rPr>
        <w:rFonts w:hint="default"/>
        <w:lang w:val="en-US" w:eastAsia="en-US" w:bidi="en-US"/>
      </w:rPr>
    </w:lvl>
    <w:lvl w:ilvl="3" w:tplc="BB58B434">
      <w:numFmt w:val="bullet"/>
      <w:lvlText w:val="•"/>
      <w:lvlJc w:val="left"/>
      <w:pPr>
        <w:ind w:left="3778" w:hanging="360"/>
      </w:pPr>
      <w:rPr>
        <w:rFonts w:hint="default"/>
        <w:lang w:val="en-US" w:eastAsia="en-US" w:bidi="en-US"/>
      </w:rPr>
    </w:lvl>
    <w:lvl w:ilvl="4" w:tplc="9BAC9D1E">
      <w:numFmt w:val="bullet"/>
      <w:lvlText w:val="•"/>
      <w:lvlJc w:val="left"/>
      <w:pPr>
        <w:ind w:left="4724" w:hanging="360"/>
      </w:pPr>
      <w:rPr>
        <w:rFonts w:hint="default"/>
        <w:lang w:val="en-US" w:eastAsia="en-US" w:bidi="en-US"/>
      </w:rPr>
    </w:lvl>
    <w:lvl w:ilvl="5" w:tplc="FA681BD6">
      <w:numFmt w:val="bullet"/>
      <w:lvlText w:val="•"/>
      <w:lvlJc w:val="left"/>
      <w:pPr>
        <w:ind w:left="5670" w:hanging="360"/>
      </w:pPr>
      <w:rPr>
        <w:rFonts w:hint="default"/>
        <w:lang w:val="en-US" w:eastAsia="en-US" w:bidi="en-US"/>
      </w:rPr>
    </w:lvl>
    <w:lvl w:ilvl="6" w:tplc="3446EA5E">
      <w:numFmt w:val="bullet"/>
      <w:lvlText w:val="•"/>
      <w:lvlJc w:val="left"/>
      <w:pPr>
        <w:ind w:left="6616" w:hanging="360"/>
      </w:pPr>
      <w:rPr>
        <w:rFonts w:hint="default"/>
        <w:lang w:val="en-US" w:eastAsia="en-US" w:bidi="en-US"/>
      </w:rPr>
    </w:lvl>
    <w:lvl w:ilvl="7" w:tplc="BB90305A">
      <w:numFmt w:val="bullet"/>
      <w:lvlText w:val="•"/>
      <w:lvlJc w:val="left"/>
      <w:pPr>
        <w:ind w:left="7562" w:hanging="360"/>
      </w:pPr>
      <w:rPr>
        <w:rFonts w:hint="default"/>
        <w:lang w:val="en-US" w:eastAsia="en-US" w:bidi="en-US"/>
      </w:rPr>
    </w:lvl>
    <w:lvl w:ilvl="8" w:tplc="74322360">
      <w:numFmt w:val="bullet"/>
      <w:lvlText w:val="•"/>
      <w:lvlJc w:val="left"/>
      <w:pPr>
        <w:ind w:left="8508" w:hanging="360"/>
      </w:pPr>
      <w:rPr>
        <w:rFonts w:hint="default"/>
        <w:lang w:val="en-US" w:eastAsia="en-US" w:bidi="en-US"/>
      </w:rPr>
    </w:lvl>
  </w:abstractNum>
  <w:abstractNum w:abstractNumId="34" w15:restartNumberingAfterBreak="0">
    <w:nsid w:val="69036510"/>
    <w:multiLevelType w:val="hybridMultilevel"/>
    <w:tmpl w:val="AF5021A2"/>
    <w:lvl w:ilvl="0" w:tplc="ADC6F418">
      <w:start w:val="5"/>
      <w:numFmt w:val="decimal"/>
      <w:lvlText w:val="%1."/>
      <w:lvlJc w:val="left"/>
      <w:pPr>
        <w:ind w:left="829" w:hanging="360"/>
        <w:jc w:val="left"/>
      </w:pPr>
      <w:rPr>
        <w:rFonts w:ascii="Times New Roman" w:eastAsia="Times New Roman" w:hAnsi="Times New Roman" w:cs="Times New Roman" w:hint="default"/>
        <w:spacing w:val="-1"/>
        <w:w w:val="99"/>
        <w:sz w:val="24"/>
        <w:szCs w:val="24"/>
        <w:lang w:val="en-US" w:eastAsia="en-US" w:bidi="en-US"/>
      </w:rPr>
    </w:lvl>
    <w:lvl w:ilvl="1" w:tplc="F37C6298">
      <w:numFmt w:val="bullet"/>
      <w:lvlText w:val="•"/>
      <w:lvlJc w:val="left"/>
      <w:pPr>
        <w:ind w:left="1689" w:hanging="360"/>
      </w:pPr>
      <w:rPr>
        <w:rFonts w:hint="default"/>
        <w:lang w:val="en-US" w:eastAsia="en-US" w:bidi="en-US"/>
      </w:rPr>
    </w:lvl>
    <w:lvl w:ilvl="2" w:tplc="E4F08ADC">
      <w:numFmt w:val="bullet"/>
      <w:lvlText w:val="•"/>
      <w:lvlJc w:val="left"/>
      <w:pPr>
        <w:ind w:left="2558" w:hanging="360"/>
      </w:pPr>
      <w:rPr>
        <w:rFonts w:hint="default"/>
        <w:lang w:val="en-US" w:eastAsia="en-US" w:bidi="en-US"/>
      </w:rPr>
    </w:lvl>
    <w:lvl w:ilvl="3" w:tplc="89EA4FF8">
      <w:numFmt w:val="bullet"/>
      <w:lvlText w:val="•"/>
      <w:lvlJc w:val="left"/>
      <w:pPr>
        <w:ind w:left="3427" w:hanging="360"/>
      </w:pPr>
      <w:rPr>
        <w:rFonts w:hint="default"/>
        <w:lang w:val="en-US" w:eastAsia="en-US" w:bidi="en-US"/>
      </w:rPr>
    </w:lvl>
    <w:lvl w:ilvl="4" w:tplc="5CEA0648">
      <w:numFmt w:val="bullet"/>
      <w:lvlText w:val="•"/>
      <w:lvlJc w:val="left"/>
      <w:pPr>
        <w:ind w:left="4297" w:hanging="360"/>
      </w:pPr>
      <w:rPr>
        <w:rFonts w:hint="default"/>
        <w:lang w:val="en-US" w:eastAsia="en-US" w:bidi="en-US"/>
      </w:rPr>
    </w:lvl>
    <w:lvl w:ilvl="5" w:tplc="549E9B92">
      <w:numFmt w:val="bullet"/>
      <w:lvlText w:val="•"/>
      <w:lvlJc w:val="left"/>
      <w:pPr>
        <w:ind w:left="5166" w:hanging="360"/>
      </w:pPr>
      <w:rPr>
        <w:rFonts w:hint="default"/>
        <w:lang w:val="en-US" w:eastAsia="en-US" w:bidi="en-US"/>
      </w:rPr>
    </w:lvl>
    <w:lvl w:ilvl="6" w:tplc="A3DA72DE">
      <w:numFmt w:val="bullet"/>
      <w:lvlText w:val="•"/>
      <w:lvlJc w:val="left"/>
      <w:pPr>
        <w:ind w:left="6035" w:hanging="360"/>
      </w:pPr>
      <w:rPr>
        <w:rFonts w:hint="default"/>
        <w:lang w:val="en-US" w:eastAsia="en-US" w:bidi="en-US"/>
      </w:rPr>
    </w:lvl>
    <w:lvl w:ilvl="7" w:tplc="498253AC">
      <w:numFmt w:val="bullet"/>
      <w:lvlText w:val="•"/>
      <w:lvlJc w:val="left"/>
      <w:pPr>
        <w:ind w:left="6905" w:hanging="360"/>
      </w:pPr>
      <w:rPr>
        <w:rFonts w:hint="default"/>
        <w:lang w:val="en-US" w:eastAsia="en-US" w:bidi="en-US"/>
      </w:rPr>
    </w:lvl>
    <w:lvl w:ilvl="8" w:tplc="69DEC1C2">
      <w:numFmt w:val="bullet"/>
      <w:lvlText w:val="•"/>
      <w:lvlJc w:val="left"/>
      <w:pPr>
        <w:ind w:left="7774" w:hanging="360"/>
      </w:pPr>
      <w:rPr>
        <w:rFonts w:hint="default"/>
        <w:lang w:val="en-US" w:eastAsia="en-US" w:bidi="en-US"/>
      </w:rPr>
    </w:lvl>
  </w:abstractNum>
  <w:abstractNum w:abstractNumId="35" w15:restartNumberingAfterBreak="0">
    <w:nsid w:val="6A4B1B24"/>
    <w:multiLevelType w:val="hybridMultilevel"/>
    <w:tmpl w:val="B6DCA52C"/>
    <w:lvl w:ilvl="0" w:tplc="1B00322E">
      <w:start w:val="1"/>
      <w:numFmt w:val="decimal"/>
      <w:lvlText w:val="%1."/>
      <w:lvlJc w:val="left"/>
      <w:pPr>
        <w:ind w:left="940" w:hanging="360"/>
        <w:jc w:val="left"/>
      </w:pPr>
      <w:rPr>
        <w:rFonts w:ascii="Times New Roman" w:eastAsia="Times New Roman" w:hAnsi="Times New Roman" w:cs="Times New Roman" w:hint="default"/>
        <w:w w:val="100"/>
        <w:sz w:val="24"/>
        <w:szCs w:val="24"/>
        <w:lang w:val="en-US" w:eastAsia="en-US" w:bidi="en-US"/>
      </w:rPr>
    </w:lvl>
    <w:lvl w:ilvl="1" w:tplc="7F685C56">
      <w:numFmt w:val="bullet"/>
      <w:lvlText w:val="•"/>
      <w:lvlJc w:val="left"/>
      <w:pPr>
        <w:ind w:left="1886" w:hanging="360"/>
      </w:pPr>
      <w:rPr>
        <w:rFonts w:hint="default"/>
        <w:lang w:val="en-US" w:eastAsia="en-US" w:bidi="en-US"/>
      </w:rPr>
    </w:lvl>
    <w:lvl w:ilvl="2" w:tplc="A6C45990">
      <w:numFmt w:val="bullet"/>
      <w:lvlText w:val="•"/>
      <w:lvlJc w:val="left"/>
      <w:pPr>
        <w:ind w:left="2832" w:hanging="360"/>
      </w:pPr>
      <w:rPr>
        <w:rFonts w:hint="default"/>
        <w:lang w:val="en-US" w:eastAsia="en-US" w:bidi="en-US"/>
      </w:rPr>
    </w:lvl>
    <w:lvl w:ilvl="3" w:tplc="7738184E">
      <w:numFmt w:val="bullet"/>
      <w:lvlText w:val="•"/>
      <w:lvlJc w:val="left"/>
      <w:pPr>
        <w:ind w:left="3778" w:hanging="360"/>
      </w:pPr>
      <w:rPr>
        <w:rFonts w:hint="default"/>
        <w:lang w:val="en-US" w:eastAsia="en-US" w:bidi="en-US"/>
      </w:rPr>
    </w:lvl>
    <w:lvl w:ilvl="4" w:tplc="BCEC3E82">
      <w:numFmt w:val="bullet"/>
      <w:lvlText w:val="•"/>
      <w:lvlJc w:val="left"/>
      <w:pPr>
        <w:ind w:left="4724" w:hanging="360"/>
      </w:pPr>
      <w:rPr>
        <w:rFonts w:hint="default"/>
        <w:lang w:val="en-US" w:eastAsia="en-US" w:bidi="en-US"/>
      </w:rPr>
    </w:lvl>
    <w:lvl w:ilvl="5" w:tplc="8F80AF4A">
      <w:numFmt w:val="bullet"/>
      <w:lvlText w:val="•"/>
      <w:lvlJc w:val="left"/>
      <w:pPr>
        <w:ind w:left="5670" w:hanging="360"/>
      </w:pPr>
      <w:rPr>
        <w:rFonts w:hint="default"/>
        <w:lang w:val="en-US" w:eastAsia="en-US" w:bidi="en-US"/>
      </w:rPr>
    </w:lvl>
    <w:lvl w:ilvl="6" w:tplc="444200C4">
      <w:numFmt w:val="bullet"/>
      <w:lvlText w:val="•"/>
      <w:lvlJc w:val="left"/>
      <w:pPr>
        <w:ind w:left="6616" w:hanging="360"/>
      </w:pPr>
      <w:rPr>
        <w:rFonts w:hint="default"/>
        <w:lang w:val="en-US" w:eastAsia="en-US" w:bidi="en-US"/>
      </w:rPr>
    </w:lvl>
    <w:lvl w:ilvl="7" w:tplc="AE0EF262">
      <w:numFmt w:val="bullet"/>
      <w:lvlText w:val="•"/>
      <w:lvlJc w:val="left"/>
      <w:pPr>
        <w:ind w:left="7562" w:hanging="360"/>
      </w:pPr>
      <w:rPr>
        <w:rFonts w:hint="default"/>
        <w:lang w:val="en-US" w:eastAsia="en-US" w:bidi="en-US"/>
      </w:rPr>
    </w:lvl>
    <w:lvl w:ilvl="8" w:tplc="18D60C4C">
      <w:numFmt w:val="bullet"/>
      <w:lvlText w:val="•"/>
      <w:lvlJc w:val="left"/>
      <w:pPr>
        <w:ind w:left="8508" w:hanging="360"/>
      </w:pPr>
      <w:rPr>
        <w:rFonts w:hint="default"/>
        <w:lang w:val="en-US" w:eastAsia="en-US" w:bidi="en-US"/>
      </w:rPr>
    </w:lvl>
  </w:abstractNum>
  <w:abstractNum w:abstractNumId="36" w15:restartNumberingAfterBreak="0">
    <w:nsid w:val="6BDF1DF7"/>
    <w:multiLevelType w:val="hybridMultilevel"/>
    <w:tmpl w:val="89E2375C"/>
    <w:lvl w:ilvl="0" w:tplc="429CD766">
      <w:start w:val="2"/>
      <w:numFmt w:val="decimal"/>
      <w:lvlText w:val="%1"/>
      <w:lvlJc w:val="left"/>
      <w:pPr>
        <w:ind w:left="1179" w:hanging="960"/>
        <w:jc w:val="left"/>
      </w:pPr>
      <w:rPr>
        <w:rFonts w:ascii="Courier New" w:eastAsia="Courier New" w:hAnsi="Courier New" w:cs="Courier New" w:hint="default"/>
        <w:w w:val="100"/>
        <w:sz w:val="20"/>
        <w:szCs w:val="20"/>
        <w:lang w:val="en-US" w:eastAsia="en-US" w:bidi="en-US"/>
      </w:rPr>
    </w:lvl>
    <w:lvl w:ilvl="1" w:tplc="E80A5CB8">
      <w:numFmt w:val="bullet"/>
      <w:lvlText w:val="•"/>
      <w:lvlJc w:val="left"/>
      <w:pPr>
        <w:ind w:left="2102" w:hanging="960"/>
      </w:pPr>
      <w:rPr>
        <w:rFonts w:hint="default"/>
        <w:lang w:val="en-US" w:eastAsia="en-US" w:bidi="en-US"/>
      </w:rPr>
    </w:lvl>
    <w:lvl w:ilvl="2" w:tplc="5D88B0FC">
      <w:numFmt w:val="bullet"/>
      <w:lvlText w:val="•"/>
      <w:lvlJc w:val="left"/>
      <w:pPr>
        <w:ind w:left="3024" w:hanging="960"/>
      </w:pPr>
      <w:rPr>
        <w:rFonts w:hint="default"/>
        <w:lang w:val="en-US" w:eastAsia="en-US" w:bidi="en-US"/>
      </w:rPr>
    </w:lvl>
    <w:lvl w:ilvl="3" w:tplc="23B42FB0">
      <w:numFmt w:val="bullet"/>
      <w:lvlText w:val="•"/>
      <w:lvlJc w:val="left"/>
      <w:pPr>
        <w:ind w:left="3946" w:hanging="960"/>
      </w:pPr>
      <w:rPr>
        <w:rFonts w:hint="default"/>
        <w:lang w:val="en-US" w:eastAsia="en-US" w:bidi="en-US"/>
      </w:rPr>
    </w:lvl>
    <w:lvl w:ilvl="4" w:tplc="C382D848">
      <w:numFmt w:val="bullet"/>
      <w:lvlText w:val="•"/>
      <w:lvlJc w:val="left"/>
      <w:pPr>
        <w:ind w:left="4868" w:hanging="960"/>
      </w:pPr>
      <w:rPr>
        <w:rFonts w:hint="default"/>
        <w:lang w:val="en-US" w:eastAsia="en-US" w:bidi="en-US"/>
      </w:rPr>
    </w:lvl>
    <w:lvl w:ilvl="5" w:tplc="CFDE1B86">
      <w:numFmt w:val="bullet"/>
      <w:lvlText w:val="•"/>
      <w:lvlJc w:val="left"/>
      <w:pPr>
        <w:ind w:left="5790" w:hanging="960"/>
      </w:pPr>
      <w:rPr>
        <w:rFonts w:hint="default"/>
        <w:lang w:val="en-US" w:eastAsia="en-US" w:bidi="en-US"/>
      </w:rPr>
    </w:lvl>
    <w:lvl w:ilvl="6" w:tplc="4672FE64">
      <w:numFmt w:val="bullet"/>
      <w:lvlText w:val="•"/>
      <w:lvlJc w:val="left"/>
      <w:pPr>
        <w:ind w:left="6712" w:hanging="960"/>
      </w:pPr>
      <w:rPr>
        <w:rFonts w:hint="default"/>
        <w:lang w:val="en-US" w:eastAsia="en-US" w:bidi="en-US"/>
      </w:rPr>
    </w:lvl>
    <w:lvl w:ilvl="7" w:tplc="E59A03C6">
      <w:numFmt w:val="bullet"/>
      <w:lvlText w:val="•"/>
      <w:lvlJc w:val="left"/>
      <w:pPr>
        <w:ind w:left="7634" w:hanging="960"/>
      </w:pPr>
      <w:rPr>
        <w:rFonts w:hint="default"/>
        <w:lang w:val="en-US" w:eastAsia="en-US" w:bidi="en-US"/>
      </w:rPr>
    </w:lvl>
    <w:lvl w:ilvl="8" w:tplc="01068F78">
      <w:numFmt w:val="bullet"/>
      <w:lvlText w:val="•"/>
      <w:lvlJc w:val="left"/>
      <w:pPr>
        <w:ind w:left="8556" w:hanging="960"/>
      </w:pPr>
      <w:rPr>
        <w:rFonts w:hint="default"/>
        <w:lang w:val="en-US" w:eastAsia="en-US" w:bidi="en-US"/>
      </w:rPr>
    </w:lvl>
  </w:abstractNum>
  <w:abstractNum w:abstractNumId="37" w15:restartNumberingAfterBreak="0">
    <w:nsid w:val="6F8C0E36"/>
    <w:multiLevelType w:val="hybridMultilevel"/>
    <w:tmpl w:val="B3C070EE"/>
    <w:lvl w:ilvl="0" w:tplc="E708A226">
      <w:start w:val="1"/>
      <w:numFmt w:val="decimal"/>
      <w:lvlText w:val="%1"/>
      <w:lvlJc w:val="left"/>
      <w:pPr>
        <w:ind w:left="1079" w:hanging="480"/>
        <w:jc w:val="left"/>
      </w:pPr>
      <w:rPr>
        <w:rFonts w:ascii="Courier New" w:eastAsia="Courier New" w:hAnsi="Courier New" w:cs="Courier New" w:hint="default"/>
        <w:w w:val="100"/>
        <w:sz w:val="20"/>
        <w:szCs w:val="20"/>
        <w:lang w:val="en-US" w:eastAsia="en-US" w:bidi="en-US"/>
      </w:rPr>
    </w:lvl>
    <w:lvl w:ilvl="1" w:tplc="24C85E40">
      <w:numFmt w:val="bullet"/>
      <w:lvlText w:val="•"/>
      <w:lvlJc w:val="left"/>
      <w:pPr>
        <w:ind w:left="1657" w:hanging="480"/>
      </w:pPr>
      <w:rPr>
        <w:rFonts w:hint="default"/>
        <w:lang w:val="en-US" w:eastAsia="en-US" w:bidi="en-US"/>
      </w:rPr>
    </w:lvl>
    <w:lvl w:ilvl="2" w:tplc="56E622F6">
      <w:numFmt w:val="bullet"/>
      <w:lvlText w:val="•"/>
      <w:lvlJc w:val="left"/>
      <w:pPr>
        <w:ind w:left="2235" w:hanging="480"/>
      </w:pPr>
      <w:rPr>
        <w:rFonts w:hint="default"/>
        <w:lang w:val="en-US" w:eastAsia="en-US" w:bidi="en-US"/>
      </w:rPr>
    </w:lvl>
    <w:lvl w:ilvl="3" w:tplc="B922F3D2">
      <w:numFmt w:val="bullet"/>
      <w:lvlText w:val="•"/>
      <w:lvlJc w:val="left"/>
      <w:pPr>
        <w:ind w:left="2813" w:hanging="480"/>
      </w:pPr>
      <w:rPr>
        <w:rFonts w:hint="default"/>
        <w:lang w:val="en-US" w:eastAsia="en-US" w:bidi="en-US"/>
      </w:rPr>
    </w:lvl>
    <w:lvl w:ilvl="4" w:tplc="810AE78E">
      <w:numFmt w:val="bullet"/>
      <w:lvlText w:val="•"/>
      <w:lvlJc w:val="left"/>
      <w:pPr>
        <w:ind w:left="3391" w:hanging="480"/>
      </w:pPr>
      <w:rPr>
        <w:rFonts w:hint="default"/>
        <w:lang w:val="en-US" w:eastAsia="en-US" w:bidi="en-US"/>
      </w:rPr>
    </w:lvl>
    <w:lvl w:ilvl="5" w:tplc="CB8C63A0">
      <w:numFmt w:val="bullet"/>
      <w:lvlText w:val="•"/>
      <w:lvlJc w:val="left"/>
      <w:pPr>
        <w:ind w:left="3969" w:hanging="480"/>
      </w:pPr>
      <w:rPr>
        <w:rFonts w:hint="default"/>
        <w:lang w:val="en-US" w:eastAsia="en-US" w:bidi="en-US"/>
      </w:rPr>
    </w:lvl>
    <w:lvl w:ilvl="6" w:tplc="7EC4BDB8">
      <w:numFmt w:val="bullet"/>
      <w:lvlText w:val="•"/>
      <w:lvlJc w:val="left"/>
      <w:pPr>
        <w:ind w:left="4546" w:hanging="480"/>
      </w:pPr>
      <w:rPr>
        <w:rFonts w:hint="default"/>
        <w:lang w:val="en-US" w:eastAsia="en-US" w:bidi="en-US"/>
      </w:rPr>
    </w:lvl>
    <w:lvl w:ilvl="7" w:tplc="D190F888">
      <w:numFmt w:val="bullet"/>
      <w:lvlText w:val="•"/>
      <w:lvlJc w:val="left"/>
      <w:pPr>
        <w:ind w:left="5124" w:hanging="480"/>
      </w:pPr>
      <w:rPr>
        <w:rFonts w:hint="default"/>
        <w:lang w:val="en-US" w:eastAsia="en-US" w:bidi="en-US"/>
      </w:rPr>
    </w:lvl>
    <w:lvl w:ilvl="8" w:tplc="015097F6">
      <w:numFmt w:val="bullet"/>
      <w:lvlText w:val="•"/>
      <w:lvlJc w:val="left"/>
      <w:pPr>
        <w:ind w:left="5702" w:hanging="480"/>
      </w:pPr>
      <w:rPr>
        <w:rFonts w:hint="default"/>
        <w:lang w:val="en-US" w:eastAsia="en-US" w:bidi="en-US"/>
      </w:rPr>
    </w:lvl>
  </w:abstractNum>
  <w:abstractNum w:abstractNumId="38" w15:restartNumberingAfterBreak="0">
    <w:nsid w:val="6FAF6AF0"/>
    <w:multiLevelType w:val="hybridMultilevel"/>
    <w:tmpl w:val="9690A168"/>
    <w:lvl w:ilvl="0" w:tplc="9E20AB6E">
      <w:start w:val="1"/>
      <w:numFmt w:val="decimal"/>
      <w:lvlText w:val="%1."/>
      <w:lvlJc w:val="left"/>
      <w:pPr>
        <w:ind w:left="580" w:hanging="361"/>
        <w:jc w:val="left"/>
      </w:pPr>
      <w:rPr>
        <w:rFonts w:ascii="Times New Roman" w:eastAsia="Times New Roman" w:hAnsi="Times New Roman" w:cs="Times New Roman" w:hint="default"/>
        <w:w w:val="100"/>
        <w:sz w:val="24"/>
        <w:szCs w:val="24"/>
        <w:lang w:val="en-US" w:eastAsia="en-US" w:bidi="en-US"/>
      </w:rPr>
    </w:lvl>
    <w:lvl w:ilvl="1" w:tplc="3AECCCA8">
      <w:start w:val="1"/>
      <w:numFmt w:val="lowerLetter"/>
      <w:lvlText w:val="%2)"/>
      <w:lvlJc w:val="left"/>
      <w:pPr>
        <w:ind w:left="940" w:hanging="360"/>
        <w:jc w:val="left"/>
      </w:pPr>
      <w:rPr>
        <w:rFonts w:ascii="Times New Roman" w:eastAsia="Times New Roman" w:hAnsi="Times New Roman" w:cs="Times New Roman" w:hint="default"/>
        <w:spacing w:val="-7"/>
        <w:w w:val="100"/>
        <w:sz w:val="24"/>
        <w:szCs w:val="24"/>
        <w:lang w:val="en-US" w:eastAsia="en-US" w:bidi="en-US"/>
      </w:rPr>
    </w:lvl>
    <w:lvl w:ilvl="2" w:tplc="C27C9B9A">
      <w:numFmt w:val="bullet"/>
      <w:lvlText w:val="•"/>
      <w:lvlJc w:val="left"/>
      <w:pPr>
        <w:ind w:left="1300" w:hanging="360"/>
      </w:pPr>
      <w:rPr>
        <w:rFonts w:hint="default"/>
        <w:lang w:val="en-US" w:eastAsia="en-US" w:bidi="en-US"/>
      </w:rPr>
    </w:lvl>
    <w:lvl w:ilvl="3" w:tplc="E4CAB2D0">
      <w:numFmt w:val="bullet"/>
      <w:lvlText w:val="•"/>
      <w:lvlJc w:val="left"/>
      <w:pPr>
        <w:ind w:left="2437" w:hanging="360"/>
      </w:pPr>
      <w:rPr>
        <w:rFonts w:hint="default"/>
        <w:lang w:val="en-US" w:eastAsia="en-US" w:bidi="en-US"/>
      </w:rPr>
    </w:lvl>
    <w:lvl w:ilvl="4" w:tplc="4392BEC4">
      <w:numFmt w:val="bullet"/>
      <w:lvlText w:val="•"/>
      <w:lvlJc w:val="left"/>
      <w:pPr>
        <w:ind w:left="3575" w:hanging="360"/>
      </w:pPr>
      <w:rPr>
        <w:rFonts w:hint="default"/>
        <w:lang w:val="en-US" w:eastAsia="en-US" w:bidi="en-US"/>
      </w:rPr>
    </w:lvl>
    <w:lvl w:ilvl="5" w:tplc="EDE4F54E">
      <w:numFmt w:val="bullet"/>
      <w:lvlText w:val="•"/>
      <w:lvlJc w:val="left"/>
      <w:pPr>
        <w:ind w:left="4712" w:hanging="360"/>
      </w:pPr>
      <w:rPr>
        <w:rFonts w:hint="default"/>
        <w:lang w:val="en-US" w:eastAsia="en-US" w:bidi="en-US"/>
      </w:rPr>
    </w:lvl>
    <w:lvl w:ilvl="6" w:tplc="617C4762">
      <w:numFmt w:val="bullet"/>
      <w:lvlText w:val="•"/>
      <w:lvlJc w:val="left"/>
      <w:pPr>
        <w:ind w:left="5850" w:hanging="360"/>
      </w:pPr>
      <w:rPr>
        <w:rFonts w:hint="default"/>
        <w:lang w:val="en-US" w:eastAsia="en-US" w:bidi="en-US"/>
      </w:rPr>
    </w:lvl>
    <w:lvl w:ilvl="7" w:tplc="E5C449B8">
      <w:numFmt w:val="bullet"/>
      <w:lvlText w:val="•"/>
      <w:lvlJc w:val="left"/>
      <w:pPr>
        <w:ind w:left="6987" w:hanging="360"/>
      </w:pPr>
      <w:rPr>
        <w:rFonts w:hint="default"/>
        <w:lang w:val="en-US" w:eastAsia="en-US" w:bidi="en-US"/>
      </w:rPr>
    </w:lvl>
    <w:lvl w:ilvl="8" w:tplc="8CF4142A">
      <w:numFmt w:val="bullet"/>
      <w:lvlText w:val="•"/>
      <w:lvlJc w:val="left"/>
      <w:pPr>
        <w:ind w:left="8125" w:hanging="360"/>
      </w:pPr>
      <w:rPr>
        <w:rFonts w:hint="default"/>
        <w:lang w:val="en-US" w:eastAsia="en-US" w:bidi="en-US"/>
      </w:rPr>
    </w:lvl>
  </w:abstractNum>
  <w:abstractNum w:abstractNumId="39" w15:restartNumberingAfterBreak="0">
    <w:nsid w:val="70D0250F"/>
    <w:multiLevelType w:val="hybridMultilevel"/>
    <w:tmpl w:val="AEC8E0F6"/>
    <w:lvl w:ilvl="0" w:tplc="DE0632D8">
      <w:start w:val="1"/>
      <w:numFmt w:val="decimal"/>
      <w:lvlText w:val="%1."/>
      <w:lvlJc w:val="left"/>
      <w:pPr>
        <w:ind w:left="940" w:hanging="360"/>
        <w:jc w:val="left"/>
      </w:pPr>
      <w:rPr>
        <w:rFonts w:ascii="Times New Roman" w:eastAsia="Times New Roman" w:hAnsi="Times New Roman" w:cs="Times New Roman" w:hint="default"/>
        <w:w w:val="99"/>
        <w:sz w:val="24"/>
        <w:szCs w:val="24"/>
        <w:lang w:val="en-US" w:eastAsia="en-US" w:bidi="en-US"/>
      </w:rPr>
    </w:lvl>
    <w:lvl w:ilvl="1" w:tplc="E3747A18">
      <w:numFmt w:val="bullet"/>
      <w:lvlText w:val="•"/>
      <w:lvlJc w:val="left"/>
      <w:pPr>
        <w:ind w:left="1886" w:hanging="360"/>
      </w:pPr>
      <w:rPr>
        <w:rFonts w:hint="default"/>
        <w:lang w:val="en-US" w:eastAsia="en-US" w:bidi="en-US"/>
      </w:rPr>
    </w:lvl>
    <w:lvl w:ilvl="2" w:tplc="703C44D2">
      <w:numFmt w:val="bullet"/>
      <w:lvlText w:val="•"/>
      <w:lvlJc w:val="left"/>
      <w:pPr>
        <w:ind w:left="2832" w:hanging="360"/>
      </w:pPr>
      <w:rPr>
        <w:rFonts w:hint="default"/>
        <w:lang w:val="en-US" w:eastAsia="en-US" w:bidi="en-US"/>
      </w:rPr>
    </w:lvl>
    <w:lvl w:ilvl="3" w:tplc="97540F1C">
      <w:numFmt w:val="bullet"/>
      <w:lvlText w:val="•"/>
      <w:lvlJc w:val="left"/>
      <w:pPr>
        <w:ind w:left="3778" w:hanging="360"/>
      </w:pPr>
      <w:rPr>
        <w:rFonts w:hint="default"/>
        <w:lang w:val="en-US" w:eastAsia="en-US" w:bidi="en-US"/>
      </w:rPr>
    </w:lvl>
    <w:lvl w:ilvl="4" w:tplc="103E79C4">
      <w:numFmt w:val="bullet"/>
      <w:lvlText w:val="•"/>
      <w:lvlJc w:val="left"/>
      <w:pPr>
        <w:ind w:left="4724" w:hanging="360"/>
      </w:pPr>
      <w:rPr>
        <w:rFonts w:hint="default"/>
        <w:lang w:val="en-US" w:eastAsia="en-US" w:bidi="en-US"/>
      </w:rPr>
    </w:lvl>
    <w:lvl w:ilvl="5" w:tplc="D258FEC4">
      <w:numFmt w:val="bullet"/>
      <w:lvlText w:val="•"/>
      <w:lvlJc w:val="left"/>
      <w:pPr>
        <w:ind w:left="5670" w:hanging="360"/>
      </w:pPr>
      <w:rPr>
        <w:rFonts w:hint="default"/>
        <w:lang w:val="en-US" w:eastAsia="en-US" w:bidi="en-US"/>
      </w:rPr>
    </w:lvl>
    <w:lvl w:ilvl="6" w:tplc="5CEE7C34">
      <w:numFmt w:val="bullet"/>
      <w:lvlText w:val="•"/>
      <w:lvlJc w:val="left"/>
      <w:pPr>
        <w:ind w:left="6616" w:hanging="360"/>
      </w:pPr>
      <w:rPr>
        <w:rFonts w:hint="default"/>
        <w:lang w:val="en-US" w:eastAsia="en-US" w:bidi="en-US"/>
      </w:rPr>
    </w:lvl>
    <w:lvl w:ilvl="7" w:tplc="4C7212F0">
      <w:numFmt w:val="bullet"/>
      <w:lvlText w:val="•"/>
      <w:lvlJc w:val="left"/>
      <w:pPr>
        <w:ind w:left="7562" w:hanging="360"/>
      </w:pPr>
      <w:rPr>
        <w:rFonts w:hint="default"/>
        <w:lang w:val="en-US" w:eastAsia="en-US" w:bidi="en-US"/>
      </w:rPr>
    </w:lvl>
    <w:lvl w:ilvl="8" w:tplc="C8B4420E">
      <w:numFmt w:val="bullet"/>
      <w:lvlText w:val="•"/>
      <w:lvlJc w:val="left"/>
      <w:pPr>
        <w:ind w:left="8508" w:hanging="360"/>
      </w:pPr>
      <w:rPr>
        <w:rFonts w:hint="default"/>
        <w:lang w:val="en-US" w:eastAsia="en-US" w:bidi="en-US"/>
      </w:rPr>
    </w:lvl>
  </w:abstractNum>
  <w:abstractNum w:abstractNumId="40" w15:restartNumberingAfterBreak="0">
    <w:nsid w:val="71133F0D"/>
    <w:multiLevelType w:val="hybridMultilevel"/>
    <w:tmpl w:val="2FDA03F4"/>
    <w:lvl w:ilvl="0" w:tplc="0C8223AA">
      <w:start w:val="1"/>
      <w:numFmt w:val="decimal"/>
      <w:lvlText w:val="%1."/>
      <w:lvlJc w:val="left"/>
      <w:pPr>
        <w:ind w:left="940" w:hanging="360"/>
        <w:jc w:val="left"/>
      </w:pPr>
      <w:rPr>
        <w:rFonts w:ascii="Times New Roman" w:eastAsia="Times New Roman" w:hAnsi="Times New Roman" w:cs="Times New Roman" w:hint="default"/>
        <w:spacing w:val="-2"/>
        <w:w w:val="99"/>
        <w:sz w:val="24"/>
        <w:szCs w:val="24"/>
        <w:lang w:val="en-US" w:eastAsia="en-US" w:bidi="en-US"/>
      </w:rPr>
    </w:lvl>
    <w:lvl w:ilvl="1" w:tplc="B796A97C">
      <w:start w:val="1"/>
      <w:numFmt w:val="decimal"/>
      <w:lvlText w:val="%2)"/>
      <w:lvlJc w:val="left"/>
      <w:pPr>
        <w:ind w:left="1660" w:hanging="360"/>
        <w:jc w:val="left"/>
      </w:pPr>
      <w:rPr>
        <w:rFonts w:ascii="Times New Roman" w:eastAsia="Times New Roman" w:hAnsi="Times New Roman" w:cs="Times New Roman" w:hint="default"/>
        <w:spacing w:val="-20"/>
        <w:w w:val="100"/>
        <w:sz w:val="24"/>
        <w:szCs w:val="24"/>
        <w:lang w:val="en-US" w:eastAsia="en-US" w:bidi="en-US"/>
      </w:rPr>
    </w:lvl>
    <w:lvl w:ilvl="2" w:tplc="705A95FE">
      <w:numFmt w:val="bullet"/>
      <w:lvlText w:val="•"/>
      <w:lvlJc w:val="left"/>
      <w:pPr>
        <w:ind w:left="2631" w:hanging="360"/>
      </w:pPr>
      <w:rPr>
        <w:rFonts w:hint="default"/>
        <w:lang w:val="en-US" w:eastAsia="en-US" w:bidi="en-US"/>
      </w:rPr>
    </w:lvl>
    <w:lvl w:ilvl="3" w:tplc="A916555A">
      <w:numFmt w:val="bullet"/>
      <w:lvlText w:val="•"/>
      <w:lvlJc w:val="left"/>
      <w:pPr>
        <w:ind w:left="3602" w:hanging="360"/>
      </w:pPr>
      <w:rPr>
        <w:rFonts w:hint="default"/>
        <w:lang w:val="en-US" w:eastAsia="en-US" w:bidi="en-US"/>
      </w:rPr>
    </w:lvl>
    <w:lvl w:ilvl="4" w:tplc="ECDAF490">
      <w:numFmt w:val="bullet"/>
      <w:lvlText w:val="•"/>
      <w:lvlJc w:val="left"/>
      <w:pPr>
        <w:ind w:left="4573" w:hanging="360"/>
      </w:pPr>
      <w:rPr>
        <w:rFonts w:hint="default"/>
        <w:lang w:val="en-US" w:eastAsia="en-US" w:bidi="en-US"/>
      </w:rPr>
    </w:lvl>
    <w:lvl w:ilvl="5" w:tplc="C6F2DB60">
      <w:numFmt w:val="bullet"/>
      <w:lvlText w:val="•"/>
      <w:lvlJc w:val="left"/>
      <w:pPr>
        <w:ind w:left="5544" w:hanging="360"/>
      </w:pPr>
      <w:rPr>
        <w:rFonts w:hint="default"/>
        <w:lang w:val="en-US" w:eastAsia="en-US" w:bidi="en-US"/>
      </w:rPr>
    </w:lvl>
    <w:lvl w:ilvl="6" w:tplc="B13A6C0E">
      <w:numFmt w:val="bullet"/>
      <w:lvlText w:val="•"/>
      <w:lvlJc w:val="left"/>
      <w:pPr>
        <w:ind w:left="6515" w:hanging="360"/>
      </w:pPr>
      <w:rPr>
        <w:rFonts w:hint="default"/>
        <w:lang w:val="en-US" w:eastAsia="en-US" w:bidi="en-US"/>
      </w:rPr>
    </w:lvl>
    <w:lvl w:ilvl="7" w:tplc="D3AE383C">
      <w:numFmt w:val="bullet"/>
      <w:lvlText w:val="•"/>
      <w:lvlJc w:val="left"/>
      <w:pPr>
        <w:ind w:left="7486" w:hanging="360"/>
      </w:pPr>
      <w:rPr>
        <w:rFonts w:hint="default"/>
        <w:lang w:val="en-US" w:eastAsia="en-US" w:bidi="en-US"/>
      </w:rPr>
    </w:lvl>
    <w:lvl w:ilvl="8" w:tplc="E1003ADE">
      <w:numFmt w:val="bullet"/>
      <w:lvlText w:val="•"/>
      <w:lvlJc w:val="left"/>
      <w:pPr>
        <w:ind w:left="8457" w:hanging="360"/>
      </w:pPr>
      <w:rPr>
        <w:rFonts w:hint="default"/>
        <w:lang w:val="en-US" w:eastAsia="en-US" w:bidi="en-US"/>
      </w:rPr>
    </w:lvl>
  </w:abstractNum>
  <w:abstractNum w:abstractNumId="41" w15:restartNumberingAfterBreak="0">
    <w:nsid w:val="72CD761B"/>
    <w:multiLevelType w:val="hybridMultilevel"/>
    <w:tmpl w:val="9454ECE4"/>
    <w:lvl w:ilvl="0" w:tplc="77568240">
      <w:start w:val="1"/>
      <w:numFmt w:val="decimal"/>
      <w:lvlText w:val="%1."/>
      <w:lvlJc w:val="left"/>
      <w:pPr>
        <w:ind w:left="829" w:hanging="360"/>
        <w:jc w:val="left"/>
      </w:pPr>
      <w:rPr>
        <w:rFonts w:ascii="Times New Roman" w:eastAsia="Times New Roman" w:hAnsi="Times New Roman" w:cs="Times New Roman" w:hint="default"/>
        <w:spacing w:val="-3"/>
        <w:w w:val="100"/>
        <w:sz w:val="24"/>
        <w:szCs w:val="24"/>
        <w:lang w:val="en-US" w:eastAsia="en-US" w:bidi="en-US"/>
      </w:rPr>
    </w:lvl>
    <w:lvl w:ilvl="1" w:tplc="3FEA6E88">
      <w:numFmt w:val="bullet"/>
      <w:lvlText w:val="•"/>
      <w:lvlJc w:val="left"/>
      <w:pPr>
        <w:ind w:left="1689" w:hanging="360"/>
      </w:pPr>
      <w:rPr>
        <w:rFonts w:hint="default"/>
        <w:lang w:val="en-US" w:eastAsia="en-US" w:bidi="en-US"/>
      </w:rPr>
    </w:lvl>
    <w:lvl w:ilvl="2" w:tplc="D9A62F26">
      <w:numFmt w:val="bullet"/>
      <w:lvlText w:val="•"/>
      <w:lvlJc w:val="left"/>
      <w:pPr>
        <w:ind w:left="2558" w:hanging="360"/>
      </w:pPr>
      <w:rPr>
        <w:rFonts w:hint="default"/>
        <w:lang w:val="en-US" w:eastAsia="en-US" w:bidi="en-US"/>
      </w:rPr>
    </w:lvl>
    <w:lvl w:ilvl="3" w:tplc="1AA22BDE">
      <w:numFmt w:val="bullet"/>
      <w:lvlText w:val="•"/>
      <w:lvlJc w:val="left"/>
      <w:pPr>
        <w:ind w:left="3427" w:hanging="360"/>
      </w:pPr>
      <w:rPr>
        <w:rFonts w:hint="default"/>
        <w:lang w:val="en-US" w:eastAsia="en-US" w:bidi="en-US"/>
      </w:rPr>
    </w:lvl>
    <w:lvl w:ilvl="4" w:tplc="3E3CD356">
      <w:numFmt w:val="bullet"/>
      <w:lvlText w:val="•"/>
      <w:lvlJc w:val="left"/>
      <w:pPr>
        <w:ind w:left="4297" w:hanging="360"/>
      </w:pPr>
      <w:rPr>
        <w:rFonts w:hint="default"/>
        <w:lang w:val="en-US" w:eastAsia="en-US" w:bidi="en-US"/>
      </w:rPr>
    </w:lvl>
    <w:lvl w:ilvl="5" w:tplc="04D0DDDA">
      <w:numFmt w:val="bullet"/>
      <w:lvlText w:val="•"/>
      <w:lvlJc w:val="left"/>
      <w:pPr>
        <w:ind w:left="5166" w:hanging="360"/>
      </w:pPr>
      <w:rPr>
        <w:rFonts w:hint="default"/>
        <w:lang w:val="en-US" w:eastAsia="en-US" w:bidi="en-US"/>
      </w:rPr>
    </w:lvl>
    <w:lvl w:ilvl="6" w:tplc="B4D027C4">
      <w:numFmt w:val="bullet"/>
      <w:lvlText w:val="•"/>
      <w:lvlJc w:val="left"/>
      <w:pPr>
        <w:ind w:left="6035" w:hanging="360"/>
      </w:pPr>
      <w:rPr>
        <w:rFonts w:hint="default"/>
        <w:lang w:val="en-US" w:eastAsia="en-US" w:bidi="en-US"/>
      </w:rPr>
    </w:lvl>
    <w:lvl w:ilvl="7" w:tplc="DB10AC62">
      <w:numFmt w:val="bullet"/>
      <w:lvlText w:val="•"/>
      <w:lvlJc w:val="left"/>
      <w:pPr>
        <w:ind w:left="6905" w:hanging="360"/>
      </w:pPr>
      <w:rPr>
        <w:rFonts w:hint="default"/>
        <w:lang w:val="en-US" w:eastAsia="en-US" w:bidi="en-US"/>
      </w:rPr>
    </w:lvl>
    <w:lvl w:ilvl="8" w:tplc="9E6ABC36">
      <w:numFmt w:val="bullet"/>
      <w:lvlText w:val="•"/>
      <w:lvlJc w:val="left"/>
      <w:pPr>
        <w:ind w:left="7774" w:hanging="360"/>
      </w:pPr>
      <w:rPr>
        <w:rFonts w:hint="default"/>
        <w:lang w:val="en-US" w:eastAsia="en-US" w:bidi="en-US"/>
      </w:rPr>
    </w:lvl>
  </w:abstractNum>
  <w:abstractNum w:abstractNumId="42" w15:restartNumberingAfterBreak="0">
    <w:nsid w:val="75354D07"/>
    <w:multiLevelType w:val="hybridMultilevel"/>
    <w:tmpl w:val="9052335E"/>
    <w:lvl w:ilvl="0" w:tplc="E7D8D9CC">
      <w:numFmt w:val="bullet"/>
      <w:lvlText w:val=""/>
      <w:lvlJc w:val="left"/>
      <w:pPr>
        <w:ind w:left="220" w:hanging="178"/>
      </w:pPr>
      <w:rPr>
        <w:rFonts w:ascii="Symbol" w:eastAsia="Symbol" w:hAnsi="Symbol" w:cs="Symbol" w:hint="default"/>
        <w:w w:val="100"/>
        <w:sz w:val="24"/>
        <w:szCs w:val="24"/>
        <w:lang w:val="en-US" w:eastAsia="en-US" w:bidi="en-US"/>
      </w:rPr>
    </w:lvl>
    <w:lvl w:ilvl="1" w:tplc="F252BAB2">
      <w:numFmt w:val="bullet"/>
      <w:lvlText w:val=""/>
      <w:lvlJc w:val="left"/>
      <w:pPr>
        <w:ind w:left="940" w:hanging="360"/>
      </w:pPr>
      <w:rPr>
        <w:rFonts w:ascii="Symbol" w:eastAsia="Symbol" w:hAnsi="Symbol" w:cs="Symbol" w:hint="default"/>
        <w:w w:val="100"/>
        <w:sz w:val="24"/>
        <w:szCs w:val="24"/>
        <w:lang w:val="en-US" w:eastAsia="en-US" w:bidi="en-US"/>
      </w:rPr>
    </w:lvl>
    <w:lvl w:ilvl="2" w:tplc="B252641A">
      <w:numFmt w:val="bullet"/>
      <w:lvlText w:val="•"/>
      <w:lvlJc w:val="left"/>
      <w:pPr>
        <w:ind w:left="1991" w:hanging="360"/>
      </w:pPr>
      <w:rPr>
        <w:rFonts w:hint="default"/>
        <w:lang w:val="en-US" w:eastAsia="en-US" w:bidi="en-US"/>
      </w:rPr>
    </w:lvl>
    <w:lvl w:ilvl="3" w:tplc="CA8CD04C">
      <w:numFmt w:val="bullet"/>
      <w:lvlText w:val="•"/>
      <w:lvlJc w:val="left"/>
      <w:pPr>
        <w:ind w:left="3042" w:hanging="360"/>
      </w:pPr>
      <w:rPr>
        <w:rFonts w:hint="default"/>
        <w:lang w:val="en-US" w:eastAsia="en-US" w:bidi="en-US"/>
      </w:rPr>
    </w:lvl>
    <w:lvl w:ilvl="4" w:tplc="A3A6BD10">
      <w:numFmt w:val="bullet"/>
      <w:lvlText w:val="•"/>
      <w:lvlJc w:val="left"/>
      <w:pPr>
        <w:ind w:left="4093" w:hanging="360"/>
      </w:pPr>
      <w:rPr>
        <w:rFonts w:hint="default"/>
        <w:lang w:val="en-US" w:eastAsia="en-US" w:bidi="en-US"/>
      </w:rPr>
    </w:lvl>
    <w:lvl w:ilvl="5" w:tplc="A60A809C">
      <w:numFmt w:val="bullet"/>
      <w:lvlText w:val="•"/>
      <w:lvlJc w:val="left"/>
      <w:pPr>
        <w:ind w:left="5144" w:hanging="360"/>
      </w:pPr>
      <w:rPr>
        <w:rFonts w:hint="default"/>
        <w:lang w:val="en-US" w:eastAsia="en-US" w:bidi="en-US"/>
      </w:rPr>
    </w:lvl>
    <w:lvl w:ilvl="6" w:tplc="884E7E5C">
      <w:numFmt w:val="bullet"/>
      <w:lvlText w:val="•"/>
      <w:lvlJc w:val="left"/>
      <w:pPr>
        <w:ind w:left="6195" w:hanging="360"/>
      </w:pPr>
      <w:rPr>
        <w:rFonts w:hint="default"/>
        <w:lang w:val="en-US" w:eastAsia="en-US" w:bidi="en-US"/>
      </w:rPr>
    </w:lvl>
    <w:lvl w:ilvl="7" w:tplc="2EB07B5C">
      <w:numFmt w:val="bullet"/>
      <w:lvlText w:val="•"/>
      <w:lvlJc w:val="left"/>
      <w:pPr>
        <w:ind w:left="7246" w:hanging="360"/>
      </w:pPr>
      <w:rPr>
        <w:rFonts w:hint="default"/>
        <w:lang w:val="en-US" w:eastAsia="en-US" w:bidi="en-US"/>
      </w:rPr>
    </w:lvl>
    <w:lvl w:ilvl="8" w:tplc="E254574C">
      <w:numFmt w:val="bullet"/>
      <w:lvlText w:val="•"/>
      <w:lvlJc w:val="left"/>
      <w:pPr>
        <w:ind w:left="8297" w:hanging="360"/>
      </w:pPr>
      <w:rPr>
        <w:rFonts w:hint="default"/>
        <w:lang w:val="en-US" w:eastAsia="en-US" w:bidi="en-US"/>
      </w:rPr>
    </w:lvl>
  </w:abstractNum>
  <w:abstractNum w:abstractNumId="43" w15:restartNumberingAfterBreak="0">
    <w:nsid w:val="758955CD"/>
    <w:multiLevelType w:val="hybridMultilevel"/>
    <w:tmpl w:val="BF246CBA"/>
    <w:lvl w:ilvl="0" w:tplc="841E0A60">
      <w:start w:val="14"/>
      <w:numFmt w:val="decimal"/>
      <w:lvlText w:val="%1."/>
      <w:lvlJc w:val="left"/>
      <w:pPr>
        <w:ind w:left="940" w:hanging="721"/>
        <w:jc w:val="left"/>
      </w:pPr>
      <w:rPr>
        <w:rFonts w:ascii="Arial" w:eastAsia="Arial" w:hAnsi="Arial" w:cs="Arial" w:hint="default"/>
        <w:color w:val="0000FF"/>
        <w:w w:val="99"/>
        <w:sz w:val="36"/>
        <w:szCs w:val="36"/>
        <w:lang w:val="en-US" w:eastAsia="en-US" w:bidi="en-US"/>
      </w:rPr>
    </w:lvl>
    <w:lvl w:ilvl="1" w:tplc="5B3EB2A2">
      <w:numFmt w:val="bullet"/>
      <w:lvlText w:val="•"/>
      <w:lvlJc w:val="left"/>
      <w:pPr>
        <w:ind w:left="940" w:hanging="721"/>
      </w:pPr>
      <w:rPr>
        <w:rFonts w:hint="default"/>
        <w:lang w:val="en-US" w:eastAsia="en-US" w:bidi="en-US"/>
      </w:rPr>
    </w:lvl>
    <w:lvl w:ilvl="2" w:tplc="70F4BADE">
      <w:numFmt w:val="bullet"/>
      <w:lvlText w:val="•"/>
      <w:lvlJc w:val="left"/>
      <w:pPr>
        <w:ind w:left="1991" w:hanging="721"/>
      </w:pPr>
      <w:rPr>
        <w:rFonts w:hint="default"/>
        <w:lang w:val="en-US" w:eastAsia="en-US" w:bidi="en-US"/>
      </w:rPr>
    </w:lvl>
    <w:lvl w:ilvl="3" w:tplc="8F5E8204">
      <w:numFmt w:val="bullet"/>
      <w:lvlText w:val="•"/>
      <w:lvlJc w:val="left"/>
      <w:pPr>
        <w:ind w:left="3042" w:hanging="721"/>
      </w:pPr>
      <w:rPr>
        <w:rFonts w:hint="default"/>
        <w:lang w:val="en-US" w:eastAsia="en-US" w:bidi="en-US"/>
      </w:rPr>
    </w:lvl>
    <w:lvl w:ilvl="4" w:tplc="653E707A">
      <w:numFmt w:val="bullet"/>
      <w:lvlText w:val="•"/>
      <w:lvlJc w:val="left"/>
      <w:pPr>
        <w:ind w:left="4093" w:hanging="721"/>
      </w:pPr>
      <w:rPr>
        <w:rFonts w:hint="default"/>
        <w:lang w:val="en-US" w:eastAsia="en-US" w:bidi="en-US"/>
      </w:rPr>
    </w:lvl>
    <w:lvl w:ilvl="5" w:tplc="61A8FC68">
      <w:numFmt w:val="bullet"/>
      <w:lvlText w:val="•"/>
      <w:lvlJc w:val="left"/>
      <w:pPr>
        <w:ind w:left="5144" w:hanging="721"/>
      </w:pPr>
      <w:rPr>
        <w:rFonts w:hint="default"/>
        <w:lang w:val="en-US" w:eastAsia="en-US" w:bidi="en-US"/>
      </w:rPr>
    </w:lvl>
    <w:lvl w:ilvl="6" w:tplc="EE388D20">
      <w:numFmt w:val="bullet"/>
      <w:lvlText w:val="•"/>
      <w:lvlJc w:val="left"/>
      <w:pPr>
        <w:ind w:left="6195" w:hanging="721"/>
      </w:pPr>
      <w:rPr>
        <w:rFonts w:hint="default"/>
        <w:lang w:val="en-US" w:eastAsia="en-US" w:bidi="en-US"/>
      </w:rPr>
    </w:lvl>
    <w:lvl w:ilvl="7" w:tplc="72C447AA">
      <w:numFmt w:val="bullet"/>
      <w:lvlText w:val="•"/>
      <w:lvlJc w:val="left"/>
      <w:pPr>
        <w:ind w:left="7246" w:hanging="721"/>
      </w:pPr>
      <w:rPr>
        <w:rFonts w:hint="default"/>
        <w:lang w:val="en-US" w:eastAsia="en-US" w:bidi="en-US"/>
      </w:rPr>
    </w:lvl>
    <w:lvl w:ilvl="8" w:tplc="AE4E7592">
      <w:numFmt w:val="bullet"/>
      <w:lvlText w:val="•"/>
      <w:lvlJc w:val="left"/>
      <w:pPr>
        <w:ind w:left="8297" w:hanging="721"/>
      </w:pPr>
      <w:rPr>
        <w:rFonts w:hint="default"/>
        <w:lang w:val="en-US" w:eastAsia="en-US" w:bidi="en-US"/>
      </w:rPr>
    </w:lvl>
  </w:abstractNum>
  <w:abstractNum w:abstractNumId="44" w15:restartNumberingAfterBreak="0">
    <w:nsid w:val="7BF54809"/>
    <w:multiLevelType w:val="hybridMultilevel"/>
    <w:tmpl w:val="85A2167E"/>
    <w:lvl w:ilvl="0" w:tplc="2CAC3A72">
      <w:start w:val="1"/>
      <w:numFmt w:val="decimal"/>
      <w:lvlText w:val="%1."/>
      <w:lvlJc w:val="left"/>
      <w:pPr>
        <w:ind w:left="1660" w:hanging="360"/>
        <w:jc w:val="left"/>
      </w:pPr>
      <w:rPr>
        <w:rFonts w:ascii="Times New Roman" w:eastAsia="Times New Roman" w:hAnsi="Times New Roman" w:cs="Times New Roman" w:hint="default"/>
        <w:spacing w:val="-2"/>
        <w:w w:val="100"/>
        <w:sz w:val="24"/>
        <w:szCs w:val="24"/>
        <w:lang w:val="en-US" w:eastAsia="en-US" w:bidi="en-US"/>
      </w:rPr>
    </w:lvl>
    <w:lvl w:ilvl="1" w:tplc="7E448200">
      <w:numFmt w:val="bullet"/>
      <w:lvlText w:val="•"/>
      <w:lvlJc w:val="left"/>
      <w:pPr>
        <w:ind w:left="2534" w:hanging="360"/>
      </w:pPr>
      <w:rPr>
        <w:rFonts w:hint="default"/>
        <w:lang w:val="en-US" w:eastAsia="en-US" w:bidi="en-US"/>
      </w:rPr>
    </w:lvl>
    <w:lvl w:ilvl="2" w:tplc="AF4EE002">
      <w:numFmt w:val="bullet"/>
      <w:lvlText w:val="•"/>
      <w:lvlJc w:val="left"/>
      <w:pPr>
        <w:ind w:left="3408" w:hanging="360"/>
      </w:pPr>
      <w:rPr>
        <w:rFonts w:hint="default"/>
        <w:lang w:val="en-US" w:eastAsia="en-US" w:bidi="en-US"/>
      </w:rPr>
    </w:lvl>
    <w:lvl w:ilvl="3" w:tplc="42FADF1A">
      <w:numFmt w:val="bullet"/>
      <w:lvlText w:val="•"/>
      <w:lvlJc w:val="left"/>
      <w:pPr>
        <w:ind w:left="4282" w:hanging="360"/>
      </w:pPr>
      <w:rPr>
        <w:rFonts w:hint="default"/>
        <w:lang w:val="en-US" w:eastAsia="en-US" w:bidi="en-US"/>
      </w:rPr>
    </w:lvl>
    <w:lvl w:ilvl="4" w:tplc="93883FA0">
      <w:numFmt w:val="bullet"/>
      <w:lvlText w:val="•"/>
      <w:lvlJc w:val="left"/>
      <w:pPr>
        <w:ind w:left="5156" w:hanging="360"/>
      </w:pPr>
      <w:rPr>
        <w:rFonts w:hint="default"/>
        <w:lang w:val="en-US" w:eastAsia="en-US" w:bidi="en-US"/>
      </w:rPr>
    </w:lvl>
    <w:lvl w:ilvl="5" w:tplc="70CA920E">
      <w:numFmt w:val="bullet"/>
      <w:lvlText w:val="•"/>
      <w:lvlJc w:val="left"/>
      <w:pPr>
        <w:ind w:left="6030" w:hanging="360"/>
      </w:pPr>
      <w:rPr>
        <w:rFonts w:hint="default"/>
        <w:lang w:val="en-US" w:eastAsia="en-US" w:bidi="en-US"/>
      </w:rPr>
    </w:lvl>
    <w:lvl w:ilvl="6" w:tplc="C56429F0">
      <w:numFmt w:val="bullet"/>
      <w:lvlText w:val="•"/>
      <w:lvlJc w:val="left"/>
      <w:pPr>
        <w:ind w:left="6904" w:hanging="360"/>
      </w:pPr>
      <w:rPr>
        <w:rFonts w:hint="default"/>
        <w:lang w:val="en-US" w:eastAsia="en-US" w:bidi="en-US"/>
      </w:rPr>
    </w:lvl>
    <w:lvl w:ilvl="7" w:tplc="43E661A8">
      <w:numFmt w:val="bullet"/>
      <w:lvlText w:val="•"/>
      <w:lvlJc w:val="left"/>
      <w:pPr>
        <w:ind w:left="7778" w:hanging="360"/>
      </w:pPr>
      <w:rPr>
        <w:rFonts w:hint="default"/>
        <w:lang w:val="en-US" w:eastAsia="en-US" w:bidi="en-US"/>
      </w:rPr>
    </w:lvl>
    <w:lvl w:ilvl="8" w:tplc="CC464BEE">
      <w:numFmt w:val="bullet"/>
      <w:lvlText w:val="•"/>
      <w:lvlJc w:val="left"/>
      <w:pPr>
        <w:ind w:left="8652" w:hanging="360"/>
      </w:pPr>
      <w:rPr>
        <w:rFonts w:hint="default"/>
        <w:lang w:val="en-US" w:eastAsia="en-US" w:bidi="en-US"/>
      </w:rPr>
    </w:lvl>
  </w:abstractNum>
  <w:num w:numId="1">
    <w:abstractNumId w:val="1"/>
  </w:num>
  <w:num w:numId="2">
    <w:abstractNumId w:val="43"/>
  </w:num>
  <w:num w:numId="3">
    <w:abstractNumId w:val="38"/>
  </w:num>
  <w:num w:numId="4">
    <w:abstractNumId w:val="44"/>
  </w:num>
  <w:num w:numId="5">
    <w:abstractNumId w:val="16"/>
  </w:num>
  <w:num w:numId="6">
    <w:abstractNumId w:val="33"/>
  </w:num>
  <w:num w:numId="7">
    <w:abstractNumId w:val="15"/>
  </w:num>
  <w:num w:numId="8">
    <w:abstractNumId w:val="13"/>
  </w:num>
  <w:num w:numId="9">
    <w:abstractNumId w:val="30"/>
  </w:num>
  <w:num w:numId="10">
    <w:abstractNumId w:val="9"/>
  </w:num>
  <w:num w:numId="11">
    <w:abstractNumId w:val="23"/>
  </w:num>
  <w:num w:numId="12">
    <w:abstractNumId w:val="10"/>
  </w:num>
  <w:num w:numId="13">
    <w:abstractNumId w:val="34"/>
  </w:num>
  <w:num w:numId="14">
    <w:abstractNumId w:val="41"/>
  </w:num>
  <w:num w:numId="15">
    <w:abstractNumId w:val="35"/>
  </w:num>
  <w:num w:numId="16">
    <w:abstractNumId w:val="8"/>
  </w:num>
  <w:num w:numId="17">
    <w:abstractNumId w:val="20"/>
  </w:num>
  <w:num w:numId="18">
    <w:abstractNumId w:val="3"/>
  </w:num>
  <w:num w:numId="19">
    <w:abstractNumId w:val="0"/>
  </w:num>
  <w:num w:numId="20">
    <w:abstractNumId w:val="21"/>
  </w:num>
  <w:num w:numId="21">
    <w:abstractNumId w:val="32"/>
  </w:num>
  <w:num w:numId="22">
    <w:abstractNumId w:val="37"/>
  </w:num>
  <w:num w:numId="23">
    <w:abstractNumId w:val="5"/>
  </w:num>
  <w:num w:numId="24">
    <w:abstractNumId w:val="25"/>
  </w:num>
  <w:num w:numId="25">
    <w:abstractNumId w:val="18"/>
  </w:num>
  <w:num w:numId="26">
    <w:abstractNumId w:val="40"/>
  </w:num>
  <w:num w:numId="27">
    <w:abstractNumId w:val="39"/>
  </w:num>
  <w:num w:numId="28">
    <w:abstractNumId w:val="24"/>
  </w:num>
  <w:num w:numId="29">
    <w:abstractNumId w:val="29"/>
  </w:num>
  <w:num w:numId="30">
    <w:abstractNumId w:val="17"/>
  </w:num>
  <w:num w:numId="31">
    <w:abstractNumId w:val="28"/>
  </w:num>
  <w:num w:numId="32">
    <w:abstractNumId w:val="22"/>
  </w:num>
  <w:num w:numId="33">
    <w:abstractNumId w:val="19"/>
  </w:num>
  <w:num w:numId="34">
    <w:abstractNumId w:val="42"/>
  </w:num>
  <w:num w:numId="35">
    <w:abstractNumId w:val="14"/>
  </w:num>
  <w:num w:numId="36">
    <w:abstractNumId w:val="31"/>
  </w:num>
  <w:num w:numId="37">
    <w:abstractNumId w:val="2"/>
  </w:num>
  <w:num w:numId="38">
    <w:abstractNumId w:val="36"/>
  </w:num>
  <w:num w:numId="39">
    <w:abstractNumId w:val="26"/>
  </w:num>
  <w:num w:numId="40">
    <w:abstractNumId w:val="12"/>
  </w:num>
  <w:num w:numId="41">
    <w:abstractNumId w:val="27"/>
  </w:num>
  <w:num w:numId="42">
    <w:abstractNumId w:val="7"/>
  </w:num>
  <w:num w:numId="43">
    <w:abstractNumId w:val="4"/>
  </w:num>
  <w:num w:numId="44">
    <w:abstractNumId w:val="11"/>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26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8D1EB1"/>
    <w:rsid w:val="00105D3C"/>
    <w:rsid w:val="004C0D40"/>
    <w:rsid w:val="00630C44"/>
    <w:rsid w:val="006973B9"/>
    <w:rsid w:val="008D1EB1"/>
    <w:rsid w:val="00EF1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61"/>
    <o:shapelayout v:ext="edit">
      <o:idmap v:ext="edit" data="1"/>
    </o:shapelayout>
  </w:shapeDefaults>
  <w:decimalSymbol w:val="."/>
  <w:listSeparator w:val=","/>
  <w14:docId w14:val="34D50A2F"/>
  <w15:docId w15:val="{A335B6AA-6BB5-4052-ACA7-2E9FBA679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60"/>
      <w:ind w:left="940" w:hanging="721"/>
      <w:outlineLvl w:val="0"/>
    </w:pPr>
    <w:rPr>
      <w:rFonts w:ascii="Arial" w:eastAsia="Arial" w:hAnsi="Arial" w:cs="Arial"/>
      <w:sz w:val="36"/>
      <w:szCs w:val="36"/>
    </w:rPr>
  </w:style>
  <w:style w:type="paragraph" w:styleId="Heading2">
    <w:name w:val="heading 2"/>
    <w:basedOn w:val="Normal"/>
    <w:uiPriority w:val="9"/>
    <w:unhideWhenUsed/>
    <w:qFormat/>
    <w:pPr>
      <w:spacing w:before="87"/>
      <w:ind w:left="220"/>
      <w:outlineLvl w:val="1"/>
    </w:pPr>
    <w:rPr>
      <w:b/>
      <w:bCs/>
      <w:sz w:val="32"/>
      <w:szCs w:val="32"/>
    </w:rPr>
  </w:style>
  <w:style w:type="paragraph" w:styleId="Heading3">
    <w:name w:val="heading 3"/>
    <w:basedOn w:val="Normal"/>
    <w:uiPriority w:val="9"/>
    <w:unhideWhenUsed/>
    <w:qFormat/>
    <w:pPr>
      <w:ind w:left="220"/>
      <w:outlineLvl w:val="2"/>
    </w:pPr>
    <w:rPr>
      <w:b/>
      <w:bCs/>
      <w:sz w:val="28"/>
      <w:szCs w:val="28"/>
    </w:rPr>
  </w:style>
  <w:style w:type="paragraph" w:styleId="Heading4">
    <w:name w:val="heading 4"/>
    <w:basedOn w:val="Normal"/>
    <w:uiPriority w:val="9"/>
    <w:unhideWhenUsed/>
    <w:qFormat/>
    <w:pPr>
      <w:ind w:right="599"/>
      <w:jc w:val="center"/>
      <w:outlineLvl w:val="3"/>
    </w:pPr>
    <w:rPr>
      <w:b/>
      <w:bCs/>
      <w:sz w:val="26"/>
      <w:szCs w:val="26"/>
    </w:rPr>
  </w:style>
  <w:style w:type="paragraph" w:styleId="Heading5">
    <w:name w:val="heading 5"/>
    <w:basedOn w:val="Normal"/>
    <w:uiPriority w:val="9"/>
    <w:unhideWhenUsed/>
    <w:qFormat/>
    <w:pPr>
      <w:ind w:left="2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ind w:left="580" w:hanging="360"/>
    </w:pPr>
    <w:rPr>
      <w:b/>
      <w:bCs/>
      <w:sz w:val="24"/>
      <w:szCs w:val="24"/>
    </w:rPr>
  </w:style>
  <w:style w:type="paragraph" w:styleId="TOC2">
    <w:name w:val="toc 2"/>
    <w:basedOn w:val="Normal"/>
    <w:uiPriority w:val="1"/>
    <w:qFormat/>
    <w:pPr>
      <w:spacing w:before="5"/>
      <w:ind w:left="940"/>
    </w:pPr>
    <w:rPr>
      <w:b/>
      <w:bCs/>
      <w:sz w:val="24"/>
      <w:szCs w:val="24"/>
    </w:rPr>
  </w:style>
  <w:style w:type="paragraph" w:styleId="TOC3">
    <w:name w:val="toc 3"/>
    <w:basedOn w:val="Normal"/>
    <w:uiPriority w:val="1"/>
    <w:qFormat/>
    <w:pPr>
      <w:spacing w:before="4"/>
      <w:ind w:left="130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26.png"/><Relationship Id="rId21" Type="http://schemas.openxmlformats.org/officeDocument/2006/relationships/footer" Target="footer7.xml"/><Relationship Id="rId42" Type="http://schemas.openxmlformats.org/officeDocument/2006/relationships/hyperlink" Target="http://vista.med.va.gov/ClinicalSpecialties/clinproc/" TargetMode="External"/><Relationship Id="rId47" Type="http://schemas.openxmlformats.org/officeDocument/2006/relationships/image" Target="media/image9.png"/><Relationship Id="rId63" Type="http://schemas.openxmlformats.org/officeDocument/2006/relationships/footer" Target="footer18.xml"/><Relationship Id="rId68" Type="http://schemas.openxmlformats.org/officeDocument/2006/relationships/header" Target="header17.xml"/><Relationship Id="rId84" Type="http://schemas.openxmlformats.org/officeDocument/2006/relationships/header" Target="header25.xml"/><Relationship Id="rId89" Type="http://schemas.openxmlformats.org/officeDocument/2006/relationships/footer" Target="footer31.xml"/><Relationship Id="rId112" Type="http://schemas.openxmlformats.org/officeDocument/2006/relationships/header" Target="header35.xml"/><Relationship Id="rId133" Type="http://schemas.openxmlformats.org/officeDocument/2006/relationships/image" Target="media/image35.png"/><Relationship Id="rId138" Type="http://schemas.openxmlformats.org/officeDocument/2006/relationships/header" Target="header40.xml"/><Relationship Id="rId154" Type="http://schemas.openxmlformats.org/officeDocument/2006/relationships/footer" Target="footer56.xml"/><Relationship Id="rId159" Type="http://schemas.openxmlformats.org/officeDocument/2006/relationships/header" Target="header51.xml"/><Relationship Id="rId16" Type="http://schemas.openxmlformats.org/officeDocument/2006/relationships/header" Target="header3.xml"/><Relationship Id="rId107" Type="http://schemas.openxmlformats.org/officeDocument/2006/relationships/header" Target="header33.xml"/><Relationship Id="rId11" Type="http://schemas.openxmlformats.org/officeDocument/2006/relationships/footer" Target="footer3.xml"/><Relationship Id="rId32" Type="http://schemas.openxmlformats.org/officeDocument/2006/relationships/footer" Target="footer13.xml"/><Relationship Id="rId37" Type="http://schemas.openxmlformats.org/officeDocument/2006/relationships/footer" Target="footer15.xml"/><Relationship Id="rId53" Type="http://schemas.openxmlformats.org/officeDocument/2006/relationships/header" Target="header12.xml"/><Relationship Id="rId58" Type="http://schemas.openxmlformats.org/officeDocument/2006/relationships/image" Target="media/image16.jpeg"/><Relationship Id="rId74" Type="http://schemas.openxmlformats.org/officeDocument/2006/relationships/footer" Target="footer24.xml"/><Relationship Id="rId79" Type="http://schemas.openxmlformats.org/officeDocument/2006/relationships/footer" Target="footer26.xml"/><Relationship Id="rId102" Type="http://schemas.openxmlformats.org/officeDocument/2006/relationships/header" Target="header31.xml"/><Relationship Id="rId123" Type="http://schemas.openxmlformats.org/officeDocument/2006/relationships/footer" Target="footer44.xml"/><Relationship Id="rId128" Type="http://schemas.openxmlformats.org/officeDocument/2006/relationships/footer" Target="footer46.xml"/><Relationship Id="rId144" Type="http://schemas.openxmlformats.org/officeDocument/2006/relationships/footer" Target="footer52.xml"/><Relationship Id="rId149" Type="http://schemas.openxmlformats.org/officeDocument/2006/relationships/footer" Target="footer54.xml"/><Relationship Id="rId5" Type="http://schemas.openxmlformats.org/officeDocument/2006/relationships/footnotes" Target="footnotes.xml"/><Relationship Id="rId90" Type="http://schemas.openxmlformats.org/officeDocument/2006/relationships/header" Target="header27.xml"/><Relationship Id="rId95" Type="http://schemas.openxmlformats.org/officeDocument/2006/relationships/image" Target="media/image20.png"/><Relationship Id="rId160" Type="http://schemas.openxmlformats.org/officeDocument/2006/relationships/footer" Target="footer59.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5.jpeg"/><Relationship Id="rId48" Type="http://schemas.openxmlformats.org/officeDocument/2006/relationships/image" Target="media/image10.jpeg"/><Relationship Id="rId64" Type="http://schemas.openxmlformats.org/officeDocument/2006/relationships/footer" Target="footer19.xml"/><Relationship Id="rId69" Type="http://schemas.openxmlformats.org/officeDocument/2006/relationships/header" Target="header18.xml"/><Relationship Id="rId113" Type="http://schemas.openxmlformats.org/officeDocument/2006/relationships/image" Target="media/image24.png"/><Relationship Id="rId118" Type="http://schemas.openxmlformats.org/officeDocument/2006/relationships/image" Target="media/image27.png"/><Relationship Id="rId134" Type="http://schemas.openxmlformats.org/officeDocument/2006/relationships/image" Target="media/image36.jpeg"/><Relationship Id="rId139" Type="http://schemas.openxmlformats.org/officeDocument/2006/relationships/header" Target="header41.xml"/><Relationship Id="rId80" Type="http://schemas.openxmlformats.org/officeDocument/2006/relationships/footer" Target="footer27.xml"/><Relationship Id="rId85" Type="http://schemas.openxmlformats.org/officeDocument/2006/relationships/footer" Target="footer28.xml"/><Relationship Id="rId150" Type="http://schemas.openxmlformats.org/officeDocument/2006/relationships/header" Target="header46.xml"/><Relationship Id="rId155" Type="http://schemas.openxmlformats.org/officeDocument/2006/relationships/header" Target="header49.xml"/><Relationship Id="rId12" Type="http://schemas.openxmlformats.org/officeDocument/2006/relationships/hyperlink" Target="http://www.va.gov/vdl/" TargetMode="External"/><Relationship Id="rId17" Type="http://schemas.openxmlformats.org/officeDocument/2006/relationships/footer" Target="footer4.xml"/><Relationship Id="rId33" Type="http://schemas.openxmlformats.org/officeDocument/2006/relationships/image" Target="media/image2.jpeg"/><Relationship Id="rId38" Type="http://schemas.openxmlformats.org/officeDocument/2006/relationships/image" Target="media/image3.jpeg"/><Relationship Id="rId59" Type="http://schemas.openxmlformats.org/officeDocument/2006/relationships/image" Target="media/image17.jpeg"/><Relationship Id="rId103" Type="http://schemas.openxmlformats.org/officeDocument/2006/relationships/footer" Target="footer36.xml"/><Relationship Id="rId108" Type="http://schemas.openxmlformats.org/officeDocument/2006/relationships/footer" Target="footer39.xml"/><Relationship Id="rId124" Type="http://schemas.openxmlformats.org/officeDocument/2006/relationships/header" Target="header37.xml"/><Relationship Id="rId129" Type="http://schemas.openxmlformats.org/officeDocument/2006/relationships/image" Target="media/image31.png"/><Relationship Id="rId54" Type="http://schemas.openxmlformats.org/officeDocument/2006/relationships/header" Target="header13.xml"/><Relationship Id="rId70" Type="http://schemas.openxmlformats.org/officeDocument/2006/relationships/footer" Target="footer22.xml"/><Relationship Id="rId75" Type="http://schemas.openxmlformats.org/officeDocument/2006/relationships/footer" Target="footer25.xml"/><Relationship Id="rId91" Type="http://schemas.openxmlformats.org/officeDocument/2006/relationships/header" Target="header28.xml"/><Relationship Id="rId96" Type="http://schemas.openxmlformats.org/officeDocument/2006/relationships/image" Target="media/image21.png"/><Relationship Id="rId140" Type="http://schemas.openxmlformats.org/officeDocument/2006/relationships/footer" Target="footer49.xml"/><Relationship Id="rId145" Type="http://schemas.openxmlformats.org/officeDocument/2006/relationships/header" Target="header43.xml"/><Relationship Id="rId161" Type="http://schemas.openxmlformats.org/officeDocument/2006/relationships/footer" Target="footer6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11.jpeg"/><Relationship Id="rId57" Type="http://schemas.openxmlformats.org/officeDocument/2006/relationships/image" Target="media/image15.jpeg"/><Relationship Id="rId106" Type="http://schemas.openxmlformats.org/officeDocument/2006/relationships/footer" Target="footer38.xml"/><Relationship Id="rId114" Type="http://schemas.openxmlformats.org/officeDocument/2006/relationships/footer" Target="footer41.xml"/><Relationship Id="rId119" Type="http://schemas.openxmlformats.org/officeDocument/2006/relationships/image" Target="media/image28.png"/><Relationship Id="rId127" Type="http://schemas.openxmlformats.org/officeDocument/2006/relationships/footer" Target="footer45.xml"/><Relationship Id="rId10" Type="http://schemas.openxmlformats.org/officeDocument/2006/relationships/header" Target="header1.xml"/><Relationship Id="rId31" Type="http://schemas.openxmlformats.org/officeDocument/2006/relationships/footer" Target="footer12.xml"/><Relationship Id="rId44" Type="http://schemas.openxmlformats.org/officeDocument/2006/relationships/image" Target="media/image6.png"/><Relationship Id="rId52" Type="http://schemas.openxmlformats.org/officeDocument/2006/relationships/image" Target="media/image14.jpeg"/><Relationship Id="rId60" Type="http://schemas.openxmlformats.org/officeDocument/2006/relationships/image" Target="media/image18.png"/><Relationship Id="rId65" Type="http://schemas.openxmlformats.org/officeDocument/2006/relationships/header" Target="header16.xml"/><Relationship Id="rId73" Type="http://schemas.openxmlformats.org/officeDocument/2006/relationships/header" Target="header20.xml"/><Relationship Id="rId78" Type="http://schemas.openxmlformats.org/officeDocument/2006/relationships/header" Target="header23.xml"/><Relationship Id="rId81" Type="http://schemas.openxmlformats.org/officeDocument/2006/relationships/hyperlink" Target="http://www.va.gov/vdl/" TargetMode="External"/><Relationship Id="rId86" Type="http://schemas.openxmlformats.org/officeDocument/2006/relationships/footer" Target="footer29.xml"/><Relationship Id="rId94" Type="http://schemas.openxmlformats.org/officeDocument/2006/relationships/footer" Target="footer33.xml"/><Relationship Id="rId99" Type="http://schemas.openxmlformats.org/officeDocument/2006/relationships/footer" Target="footer34.xml"/><Relationship Id="rId101" Type="http://schemas.openxmlformats.org/officeDocument/2006/relationships/header" Target="header30.xml"/><Relationship Id="rId122" Type="http://schemas.openxmlformats.org/officeDocument/2006/relationships/footer" Target="footer43.xml"/><Relationship Id="rId130" Type="http://schemas.openxmlformats.org/officeDocument/2006/relationships/image" Target="media/image32.png"/><Relationship Id="rId135" Type="http://schemas.openxmlformats.org/officeDocument/2006/relationships/header" Target="header39.xml"/><Relationship Id="rId143" Type="http://schemas.openxmlformats.org/officeDocument/2006/relationships/footer" Target="footer51.xml"/><Relationship Id="rId148" Type="http://schemas.openxmlformats.org/officeDocument/2006/relationships/footer" Target="footer53.xml"/><Relationship Id="rId151" Type="http://schemas.openxmlformats.org/officeDocument/2006/relationships/header" Target="header47.xml"/><Relationship Id="rId156" Type="http://schemas.openxmlformats.org/officeDocument/2006/relationships/footer" Target="footer57.xm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www.va.gov./vdl" TargetMode="External"/><Relationship Id="rId18" Type="http://schemas.openxmlformats.org/officeDocument/2006/relationships/footer" Target="footer5.xml"/><Relationship Id="rId39" Type="http://schemas.openxmlformats.org/officeDocument/2006/relationships/hyperlink" Target="http://servername/servershare/serverpath/server.exe)" TargetMode="External"/><Relationship Id="rId109" Type="http://schemas.openxmlformats.org/officeDocument/2006/relationships/footer" Target="footer40.xml"/><Relationship Id="rId34" Type="http://schemas.openxmlformats.org/officeDocument/2006/relationships/header" Target="header10.xml"/><Relationship Id="rId50" Type="http://schemas.openxmlformats.org/officeDocument/2006/relationships/image" Target="media/image12.png"/><Relationship Id="rId55" Type="http://schemas.openxmlformats.org/officeDocument/2006/relationships/footer" Target="footer16.xml"/><Relationship Id="rId76" Type="http://schemas.openxmlformats.org/officeDocument/2006/relationships/header" Target="header21.xml"/><Relationship Id="rId97" Type="http://schemas.openxmlformats.org/officeDocument/2006/relationships/image" Target="media/image22.png"/><Relationship Id="rId104" Type="http://schemas.openxmlformats.org/officeDocument/2006/relationships/footer" Target="footer37.xml"/><Relationship Id="rId120" Type="http://schemas.openxmlformats.org/officeDocument/2006/relationships/image" Target="media/image29.png"/><Relationship Id="rId125" Type="http://schemas.openxmlformats.org/officeDocument/2006/relationships/header" Target="header38.xml"/><Relationship Id="rId141" Type="http://schemas.openxmlformats.org/officeDocument/2006/relationships/footer" Target="footer50.xml"/><Relationship Id="rId146" Type="http://schemas.openxmlformats.org/officeDocument/2006/relationships/header" Target="header44.xml"/><Relationship Id="rId7" Type="http://schemas.openxmlformats.org/officeDocument/2006/relationships/image" Target="media/image1.jpeg"/><Relationship Id="rId71" Type="http://schemas.openxmlformats.org/officeDocument/2006/relationships/footer" Target="footer23.xml"/><Relationship Id="rId92" Type="http://schemas.openxmlformats.org/officeDocument/2006/relationships/image" Target="media/image19.png"/><Relationship Id="rId162" Type="http://schemas.openxmlformats.org/officeDocument/2006/relationships/header" Target="header52.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footer" Target="footer8.xml"/><Relationship Id="rId40" Type="http://schemas.openxmlformats.org/officeDocument/2006/relationships/hyperlink" Target="http://vista.med.va.gov/ClinicalSpecialties/clinproc/" TargetMode="External"/><Relationship Id="rId45" Type="http://schemas.openxmlformats.org/officeDocument/2006/relationships/image" Target="media/image7.png"/><Relationship Id="rId66" Type="http://schemas.openxmlformats.org/officeDocument/2006/relationships/footer" Target="footer20.xml"/><Relationship Id="rId87" Type="http://schemas.openxmlformats.org/officeDocument/2006/relationships/header" Target="header26.xml"/><Relationship Id="rId110" Type="http://schemas.openxmlformats.org/officeDocument/2006/relationships/image" Target="media/image23.png"/><Relationship Id="rId115" Type="http://schemas.openxmlformats.org/officeDocument/2006/relationships/footer" Target="footer42.xml"/><Relationship Id="rId131" Type="http://schemas.openxmlformats.org/officeDocument/2006/relationships/image" Target="media/image33.png"/><Relationship Id="rId136" Type="http://schemas.openxmlformats.org/officeDocument/2006/relationships/footer" Target="footer47.xml"/><Relationship Id="rId157" Type="http://schemas.openxmlformats.org/officeDocument/2006/relationships/footer" Target="footer58.xml"/><Relationship Id="rId61" Type="http://schemas.openxmlformats.org/officeDocument/2006/relationships/header" Target="header14.xml"/><Relationship Id="rId82" Type="http://schemas.openxmlformats.org/officeDocument/2006/relationships/hyperlink" Target="http://www.va.gov/vdl/" TargetMode="External"/><Relationship Id="rId152" Type="http://schemas.openxmlformats.org/officeDocument/2006/relationships/header" Target="header48.xml"/><Relationship Id="rId19" Type="http://schemas.openxmlformats.org/officeDocument/2006/relationships/header" Target="header4.xml"/><Relationship Id="rId14" Type="http://schemas.openxmlformats.org/officeDocument/2006/relationships/hyperlink" Target="http://vista.med.va.gov/ClinicalSpecialties/clinproc/" TargetMode="External"/><Relationship Id="rId30" Type="http://schemas.openxmlformats.org/officeDocument/2006/relationships/header" Target="header9.xml"/><Relationship Id="rId35" Type="http://schemas.openxmlformats.org/officeDocument/2006/relationships/header" Target="header11.xml"/><Relationship Id="rId56" Type="http://schemas.openxmlformats.org/officeDocument/2006/relationships/footer" Target="footer17.xml"/><Relationship Id="rId77" Type="http://schemas.openxmlformats.org/officeDocument/2006/relationships/header" Target="header22.xml"/><Relationship Id="rId100" Type="http://schemas.openxmlformats.org/officeDocument/2006/relationships/footer" Target="footer35.xml"/><Relationship Id="rId105" Type="http://schemas.openxmlformats.org/officeDocument/2006/relationships/header" Target="header32.xml"/><Relationship Id="rId126" Type="http://schemas.openxmlformats.org/officeDocument/2006/relationships/image" Target="media/image30.png"/><Relationship Id="rId147" Type="http://schemas.openxmlformats.org/officeDocument/2006/relationships/header" Target="header45.xml"/><Relationship Id="rId8" Type="http://schemas.openxmlformats.org/officeDocument/2006/relationships/footer" Target="footer1.xml"/><Relationship Id="rId51" Type="http://schemas.openxmlformats.org/officeDocument/2006/relationships/image" Target="media/image13.png"/><Relationship Id="rId72" Type="http://schemas.openxmlformats.org/officeDocument/2006/relationships/header" Target="header19.xml"/><Relationship Id="rId93" Type="http://schemas.openxmlformats.org/officeDocument/2006/relationships/footer" Target="footer32.xml"/><Relationship Id="rId98" Type="http://schemas.openxmlformats.org/officeDocument/2006/relationships/header" Target="header29.xml"/><Relationship Id="rId121" Type="http://schemas.openxmlformats.org/officeDocument/2006/relationships/header" Target="header36.xml"/><Relationship Id="rId142" Type="http://schemas.openxmlformats.org/officeDocument/2006/relationships/header" Target="header42.xm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image" Target="media/image8.jpeg"/><Relationship Id="rId67" Type="http://schemas.openxmlformats.org/officeDocument/2006/relationships/footer" Target="footer21.xml"/><Relationship Id="rId116" Type="http://schemas.openxmlformats.org/officeDocument/2006/relationships/image" Target="media/image25.png"/><Relationship Id="rId137" Type="http://schemas.openxmlformats.org/officeDocument/2006/relationships/footer" Target="footer48.xml"/><Relationship Id="rId158" Type="http://schemas.openxmlformats.org/officeDocument/2006/relationships/header" Target="header50.xml"/><Relationship Id="rId20" Type="http://schemas.openxmlformats.org/officeDocument/2006/relationships/footer" Target="footer6.xml"/><Relationship Id="rId41" Type="http://schemas.openxmlformats.org/officeDocument/2006/relationships/image" Target="media/image4.png"/><Relationship Id="rId62" Type="http://schemas.openxmlformats.org/officeDocument/2006/relationships/header" Target="header15.xml"/><Relationship Id="rId83" Type="http://schemas.openxmlformats.org/officeDocument/2006/relationships/header" Target="header24.xml"/><Relationship Id="rId88" Type="http://schemas.openxmlformats.org/officeDocument/2006/relationships/footer" Target="footer30.xml"/><Relationship Id="rId111" Type="http://schemas.openxmlformats.org/officeDocument/2006/relationships/header" Target="header34.xml"/><Relationship Id="rId132" Type="http://schemas.openxmlformats.org/officeDocument/2006/relationships/image" Target="media/image34.png"/><Relationship Id="rId153" Type="http://schemas.openxmlformats.org/officeDocument/2006/relationships/footer" Target="foot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79</Pages>
  <Words>21656</Words>
  <Characters>123442</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Dept of Veterans Affairs</cp:lastModifiedBy>
  <cp:revision>4</cp:revision>
  <dcterms:created xsi:type="dcterms:W3CDTF">2020-04-30T20:31:00Z</dcterms:created>
  <dcterms:modified xsi:type="dcterms:W3CDTF">2021-08-19T20:17:00Z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2008-03-24T00:00:00Z</vt:filetime>
  </property>
  <property fmtid="{D5CDD505-2E9C-101B-9397-08002B2CF9AE}" pid="3" name="Creator">
    <vt:lpwstr>Acrobat PDFMaker 7.0.7 for Word</vt:lpwstr>
  </property>
  <property fmtid="{D5CDD505-2E9C-101B-9397-08002B2CF9AE}" pid="4" name="LastSaved">
    <vt:filetime>2020-04-30T00:00:00Z</vt:filetime>
  </property>
</Properties>
</file>