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13622" w14:textId="77777777" w:rsidR="004A2D93" w:rsidRPr="004A2D93" w:rsidRDefault="004A2D93" w:rsidP="004A2D93">
      <w:pPr>
        <w:pStyle w:val="Title"/>
        <w:rPr>
          <w:rFonts w:ascii="Arial" w:hAnsi="Arial" w:cs="Arial"/>
          <w:sz w:val="28"/>
          <w:szCs w:val="28"/>
        </w:rPr>
      </w:pPr>
      <w:r w:rsidRPr="004A2D93">
        <w:rPr>
          <w:rFonts w:ascii="Arial" w:hAnsi="Arial" w:cs="Arial"/>
          <w:sz w:val="28"/>
          <w:szCs w:val="28"/>
        </w:rPr>
        <w:t>Community Viewer (CV) Version 3.8</w:t>
      </w:r>
    </w:p>
    <w:p w14:paraId="57667F2E" w14:textId="77777777" w:rsidR="004A2D93" w:rsidRPr="004A2D93" w:rsidRDefault="004A2D93" w:rsidP="004A2D93">
      <w:pPr>
        <w:pStyle w:val="Title"/>
        <w:rPr>
          <w:rFonts w:ascii="Arial" w:hAnsi="Arial" w:cs="Arial"/>
          <w:sz w:val="28"/>
          <w:szCs w:val="28"/>
        </w:rPr>
      </w:pPr>
      <w:r w:rsidRPr="004A2D93">
        <w:rPr>
          <w:rFonts w:ascii="Arial" w:hAnsi="Arial" w:cs="Arial"/>
          <w:sz w:val="28"/>
          <w:szCs w:val="28"/>
        </w:rPr>
        <w:t>VA Staff User Guide</w:t>
      </w:r>
    </w:p>
    <w:p w14:paraId="1229F6D5" w14:textId="77777777" w:rsidR="004A2D93" w:rsidRDefault="004A2D93" w:rsidP="004A2D93">
      <w:pPr>
        <w:pStyle w:val="CoverImage"/>
      </w:pPr>
      <w:r>
        <w:rPr>
          <w:noProof/>
        </w:rPr>
        <w:drawing>
          <wp:inline distT="0" distB="0" distL="0" distR="0" wp14:anchorId="4A53F3DC" wp14:editId="11BF1B16">
            <wp:extent cx="2171700" cy="2171700"/>
            <wp:effectExtent l="0" t="0" r="0" b="0"/>
            <wp:docPr id="1" name="Picture 1" descr="Official Seal of the Department of Veterans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F0B2A" w14:textId="77777777" w:rsidR="004A2D93" w:rsidRPr="004A2D93" w:rsidRDefault="004A2D93" w:rsidP="004A2D93">
      <w:pPr>
        <w:pStyle w:val="PubDate"/>
        <w:contextualSpacing w:val="0"/>
        <w:rPr>
          <w:rFonts w:ascii="Arial" w:hAnsi="Arial" w:cs="Arial"/>
          <w:szCs w:val="28"/>
        </w:rPr>
      </w:pPr>
      <w:r w:rsidRPr="004A2D93">
        <w:rPr>
          <w:rFonts w:ascii="Arial" w:hAnsi="Arial" w:cs="Arial"/>
          <w:szCs w:val="28"/>
        </w:rPr>
        <w:t>October 2021</w:t>
      </w:r>
    </w:p>
    <w:p w14:paraId="1A8F92EC" w14:textId="110436C9" w:rsidR="004A2D93" w:rsidRPr="004A2D93" w:rsidRDefault="004A2D93" w:rsidP="004A2D93">
      <w:pPr>
        <w:pStyle w:val="Title2"/>
        <w:contextualSpacing w:val="0"/>
        <w:rPr>
          <w:rFonts w:ascii="Arial" w:hAnsi="Arial" w:cs="Arial"/>
          <w:szCs w:val="28"/>
        </w:rPr>
      </w:pPr>
      <w:r w:rsidRPr="004A2D93">
        <w:rPr>
          <w:rFonts w:ascii="Arial" w:hAnsi="Arial" w:cs="Arial"/>
          <w:szCs w:val="28"/>
        </w:rPr>
        <w:t xml:space="preserve">Version </w:t>
      </w:r>
      <w:r>
        <w:rPr>
          <w:rFonts w:ascii="Arial" w:hAnsi="Arial" w:cs="Arial"/>
          <w:szCs w:val="28"/>
        </w:rPr>
        <w:t>1.0</w:t>
      </w:r>
    </w:p>
    <w:p w14:paraId="646463B4" w14:textId="0BF8D87C" w:rsidR="004A2D93" w:rsidRPr="004A2D93" w:rsidRDefault="004A2D93" w:rsidP="004A2D93">
      <w:pPr>
        <w:pStyle w:val="Title2"/>
        <w:spacing w:before="360" w:after="320"/>
        <w:contextualSpacing w:val="0"/>
        <w:rPr>
          <w:rFonts w:ascii="Arial" w:hAnsi="Arial" w:cs="Arial"/>
          <w:szCs w:val="28"/>
        </w:rPr>
      </w:pPr>
      <w:r w:rsidRPr="004A2D93">
        <w:rPr>
          <w:rFonts w:ascii="Arial" w:hAnsi="Arial" w:cs="Arial"/>
          <w:bCs w:val="0"/>
          <w:szCs w:val="28"/>
        </w:rPr>
        <w:t>Department of Veterans Affairs (VA)</w:t>
      </w:r>
    </w:p>
    <w:p w14:paraId="7A51D784" w14:textId="77777777" w:rsidR="004A2D93" w:rsidRPr="004A2D93" w:rsidRDefault="004A2D93" w:rsidP="004A2D93">
      <w:pPr>
        <w:pStyle w:val="Subtitle"/>
        <w:rPr>
          <w:rFonts w:ascii="Arial" w:eastAsiaTheme="majorEastAsia" w:hAnsi="Arial" w:cs="Arial"/>
          <w:bCs/>
          <w:szCs w:val="28"/>
        </w:rPr>
      </w:pPr>
      <w:r w:rsidRPr="004A2D93">
        <w:rPr>
          <w:rFonts w:ascii="Arial" w:eastAsiaTheme="majorEastAsia" w:hAnsi="Arial" w:cs="Arial"/>
          <w:bCs/>
          <w:szCs w:val="28"/>
        </w:rPr>
        <w:t>Office of Information and Technology (OIT)</w:t>
      </w:r>
    </w:p>
    <w:p w14:paraId="4A006261" w14:textId="77777777" w:rsidR="00112251" w:rsidRDefault="00112251" w:rsidP="0074139C">
      <w:pPr>
        <w:rPr>
          <w:rFonts w:ascii="Arial" w:eastAsiaTheme="majorEastAsia" w:hAnsi="Arial" w:cs="Arial"/>
          <w:b/>
          <w:bCs/>
          <w:iCs/>
          <w:spacing w:val="10"/>
          <w:sz w:val="28"/>
          <w:szCs w:val="28"/>
          <w:u w:val="single"/>
        </w:rPr>
      </w:pPr>
    </w:p>
    <w:p w14:paraId="038D238A" w14:textId="7D9F5482" w:rsidR="0074139C" w:rsidRDefault="0074139C" w:rsidP="57368DB7">
      <w:pPr>
        <w:rPr>
          <w:rFonts w:ascii="Arial" w:eastAsiaTheme="majorEastAsia" w:hAnsi="Arial" w:cs="Arial"/>
          <w:b/>
          <w:bCs/>
          <w:spacing w:val="10"/>
          <w:sz w:val="28"/>
          <w:szCs w:val="28"/>
        </w:rPr>
      </w:pPr>
      <w:r w:rsidRPr="57368DB7">
        <w:rPr>
          <w:rFonts w:ascii="Arial" w:eastAsiaTheme="majorEastAsia" w:hAnsi="Arial" w:cs="Arial"/>
          <w:b/>
          <w:bCs/>
          <w:spacing w:val="10"/>
          <w:sz w:val="28"/>
          <w:szCs w:val="28"/>
          <w:u w:val="single"/>
        </w:rPr>
        <w:t>Notice of Discontinuation:</w:t>
      </w:r>
      <w:r w:rsidRPr="57368DB7">
        <w:rPr>
          <w:rFonts w:ascii="Arial" w:eastAsiaTheme="majorEastAsia" w:hAnsi="Arial" w:cs="Arial"/>
          <w:b/>
          <w:bCs/>
          <w:spacing w:val="10"/>
          <w:sz w:val="28"/>
          <w:szCs w:val="28"/>
        </w:rPr>
        <w:t xml:space="preserve"> VA’s Office of Community Care has made a decision to discontinue the use and support of the Community Viewer (CV) on 11 September 2021. CV is being replaced by </w:t>
      </w:r>
      <w:proofErr w:type="spellStart"/>
      <w:r w:rsidRPr="57368DB7">
        <w:rPr>
          <w:rFonts w:ascii="Arial" w:eastAsiaTheme="majorEastAsia" w:hAnsi="Arial" w:cs="Arial"/>
          <w:b/>
          <w:bCs/>
          <w:spacing w:val="10"/>
          <w:sz w:val="28"/>
          <w:szCs w:val="28"/>
        </w:rPr>
        <w:t>HealthShare</w:t>
      </w:r>
      <w:proofErr w:type="spellEnd"/>
      <w:r w:rsidRPr="57368DB7">
        <w:rPr>
          <w:rFonts w:ascii="Arial" w:eastAsiaTheme="majorEastAsia" w:hAnsi="Arial" w:cs="Arial"/>
          <w:b/>
          <w:bCs/>
          <w:spacing w:val="10"/>
          <w:sz w:val="28"/>
          <w:szCs w:val="28"/>
        </w:rPr>
        <w:t xml:space="preserve"> Referral Manager (HSRM) Clinical Viewer. To register and/or for additional information please see: </w:t>
      </w:r>
      <w:r w:rsidRPr="00EC43AE">
        <w:rPr>
          <w:rFonts w:ascii="Arial" w:hAnsi="Arial" w:cs="Arial"/>
          <w:b/>
          <w:bCs/>
          <w:sz w:val="28"/>
          <w:szCs w:val="28"/>
        </w:rPr>
        <w:t xml:space="preserve">HSRM </w:t>
      </w:r>
      <w:r w:rsidR="00926EEA" w:rsidRPr="00EC43AE">
        <w:rPr>
          <w:rFonts w:ascii="Arial" w:hAnsi="Arial" w:cs="Arial"/>
          <w:b/>
          <w:bCs/>
          <w:sz w:val="28"/>
          <w:szCs w:val="28"/>
        </w:rPr>
        <w:t>Clinical Viewer</w:t>
      </w:r>
      <w:r w:rsidRPr="00EC43AE">
        <w:rPr>
          <w:rFonts w:ascii="Arial" w:hAnsi="Arial" w:cs="Arial"/>
          <w:b/>
          <w:bCs/>
          <w:sz w:val="28"/>
          <w:szCs w:val="28"/>
        </w:rPr>
        <w:t xml:space="preserve"> - Community Care (va.gov)</w:t>
      </w:r>
      <w:r w:rsidR="00EC43AE">
        <w:rPr>
          <w:rFonts w:ascii="Arial" w:hAnsi="Arial" w:cs="Arial"/>
          <w:b/>
          <w:bCs/>
          <w:sz w:val="28"/>
          <w:szCs w:val="28"/>
        </w:rPr>
        <w:t xml:space="preserve"> </w:t>
      </w:r>
      <w:r w:rsidR="00275371" w:rsidRPr="002A54AF"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>SharePoint site</w:t>
      </w:r>
      <w:r w:rsidRPr="57368DB7">
        <w:rPr>
          <w:rFonts w:ascii="Arial" w:eastAsiaTheme="majorEastAsia" w:hAnsi="Arial" w:cs="Arial"/>
          <w:b/>
          <w:bCs/>
          <w:spacing w:val="10"/>
          <w:sz w:val="28"/>
          <w:szCs w:val="28"/>
        </w:rPr>
        <w:t>.</w:t>
      </w:r>
    </w:p>
    <w:p w14:paraId="37BEF70F" w14:textId="77777777" w:rsidR="003F3927" w:rsidRPr="0074139C" w:rsidRDefault="003F3927" w:rsidP="0074139C">
      <w:pPr>
        <w:rPr>
          <w:rFonts w:ascii="Arial" w:eastAsiaTheme="majorEastAsia" w:hAnsi="Arial" w:cs="Arial"/>
          <w:b/>
          <w:bCs/>
          <w:iCs/>
          <w:spacing w:val="10"/>
          <w:sz w:val="28"/>
          <w:szCs w:val="28"/>
        </w:rPr>
      </w:pPr>
    </w:p>
    <w:p w14:paraId="0AFBBA31" w14:textId="589916F5" w:rsidR="004A2D93" w:rsidRDefault="004A2D93">
      <w:pPr>
        <w:rPr>
          <w:rFonts w:ascii="Arial" w:eastAsiaTheme="majorEastAsia" w:hAnsi="Arial" w:cs="Arial"/>
          <w:b/>
          <w:bCs/>
          <w:iCs/>
          <w:spacing w:val="10"/>
          <w:sz w:val="28"/>
          <w:szCs w:val="28"/>
        </w:rPr>
      </w:pPr>
    </w:p>
    <w:p w14:paraId="3EC43D40" w14:textId="6E79C5AA" w:rsidR="00FB4673" w:rsidRPr="00112251" w:rsidRDefault="00FB4673">
      <w:pPr>
        <w:rPr>
          <w:rFonts w:ascii="Arial" w:eastAsiaTheme="majorEastAsia" w:hAnsi="Arial" w:cs="Arial"/>
          <w:b/>
          <w:bCs/>
          <w:iCs/>
          <w:spacing w:val="10"/>
          <w:sz w:val="28"/>
          <w:szCs w:val="28"/>
        </w:rPr>
      </w:pPr>
    </w:p>
    <w:sectPr w:rsidR="00FB4673" w:rsidRPr="001122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4E886" w14:textId="77777777" w:rsidR="003D5B36" w:rsidRDefault="003D5B36" w:rsidP="007973A7">
      <w:pPr>
        <w:spacing w:after="0" w:line="240" w:lineRule="auto"/>
      </w:pPr>
      <w:r>
        <w:separator/>
      </w:r>
    </w:p>
  </w:endnote>
  <w:endnote w:type="continuationSeparator" w:id="0">
    <w:p w14:paraId="0DB40C17" w14:textId="77777777" w:rsidR="003D5B36" w:rsidRDefault="003D5B36" w:rsidP="0079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ECB22" w14:textId="77777777" w:rsidR="007973A7" w:rsidRDefault="007973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361BF" w14:textId="77777777" w:rsidR="007973A7" w:rsidRDefault="007973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FA3E" w14:textId="77777777" w:rsidR="007973A7" w:rsidRDefault="00797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EC180" w14:textId="77777777" w:rsidR="003D5B36" w:rsidRDefault="003D5B36" w:rsidP="007973A7">
      <w:pPr>
        <w:spacing w:after="0" w:line="240" w:lineRule="auto"/>
      </w:pPr>
      <w:r>
        <w:separator/>
      </w:r>
    </w:p>
  </w:footnote>
  <w:footnote w:type="continuationSeparator" w:id="0">
    <w:p w14:paraId="0C77C4B6" w14:textId="77777777" w:rsidR="003D5B36" w:rsidRDefault="003D5B36" w:rsidP="0079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570E2" w14:textId="77777777" w:rsidR="007973A7" w:rsidRDefault="007973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4AB5A" w14:textId="77777777" w:rsidR="007973A7" w:rsidRDefault="007973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75D7A" w14:textId="77777777" w:rsidR="007973A7" w:rsidRDefault="007973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93"/>
    <w:rsid w:val="00013C84"/>
    <w:rsid w:val="00112251"/>
    <w:rsid w:val="002041CA"/>
    <w:rsid w:val="00275371"/>
    <w:rsid w:val="002A54AF"/>
    <w:rsid w:val="003D5B36"/>
    <w:rsid w:val="003F3927"/>
    <w:rsid w:val="00462874"/>
    <w:rsid w:val="004A2D93"/>
    <w:rsid w:val="004B7F39"/>
    <w:rsid w:val="00501B13"/>
    <w:rsid w:val="006C6B60"/>
    <w:rsid w:val="0074139C"/>
    <w:rsid w:val="007973A7"/>
    <w:rsid w:val="007E48AB"/>
    <w:rsid w:val="00926EEA"/>
    <w:rsid w:val="00994CD6"/>
    <w:rsid w:val="00A20DE8"/>
    <w:rsid w:val="00A75353"/>
    <w:rsid w:val="00B6310A"/>
    <w:rsid w:val="00E0782D"/>
    <w:rsid w:val="00EC43AE"/>
    <w:rsid w:val="00FA5266"/>
    <w:rsid w:val="00FB4673"/>
    <w:rsid w:val="57368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F68D5"/>
  <w15:chartTrackingRefBased/>
  <w15:docId w15:val="{5BC795E0-263B-4E26-854E-D558EF08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2D93"/>
    <w:pPr>
      <w:spacing w:before="40" w:after="360" w:line="240" w:lineRule="auto"/>
      <w:jc w:val="center"/>
    </w:pPr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A2D93"/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2D93"/>
    <w:pPr>
      <w:spacing w:before="360" w:after="320" w:line="240" w:lineRule="auto"/>
      <w:jc w:val="center"/>
    </w:pPr>
    <w:rPr>
      <w:rFonts w:asciiTheme="majorHAnsi" w:eastAsiaTheme="minorEastAsia" w:hAnsiTheme="majorHAnsi"/>
      <w:b/>
      <w:iCs/>
      <w:spacing w:val="1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2D93"/>
    <w:rPr>
      <w:rFonts w:asciiTheme="majorHAnsi" w:eastAsiaTheme="minorEastAsia" w:hAnsiTheme="majorHAnsi"/>
      <w:b/>
      <w:iCs/>
      <w:spacing w:val="10"/>
      <w:sz w:val="28"/>
      <w:szCs w:val="24"/>
    </w:rPr>
  </w:style>
  <w:style w:type="paragraph" w:customStyle="1" w:styleId="CoverImage">
    <w:name w:val="Cover Image"/>
    <w:basedOn w:val="Normal"/>
    <w:qFormat/>
    <w:rsid w:val="004A2D93"/>
    <w:pPr>
      <w:spacing w:before="960" w:after="960" w:line="240" w:lineRule="auto"/>
      <w:contextualSpacing/>
      <w:jc w:val="center"/>
    </w:pPr>
    <w:rPr>
      <w:rFonts w:eastAsiaTheme="minorEastAsia"/>
      <w:sz w:val="20"/>
    </w:rPr>
  </w:style>
  <w:style w:type="paragraph" w:customStyle="1" w:styleId="Title2">
    <w:name w:val="Title 2"/>
    <w:basedOn w:val="Title"/>
    <w:next w:val="Subtitle"/>
    <w:qFormat/>
    <w:rsid w:val="004A2D93"/>
    <w:pPr>
      <w:spacing w:after="120"/>
      <w:contextualSpacing/>
    </w:pPr>
    <w:rPr>
      <w:sz w:val="28"/>
    </w:rPr>
  </w:style>
  <w:style w:type="paragraph" w:customStyle="1" w:styleId="PubDate">
    <w:name w:val="PubDate"/>
    <w:basedOn w:val="Title2"/>
    <w:next w:val="Title2"/>
    <w:qFormat/>
    <w:rsid w:val="004A2D93"/>
  </w:style>
  <w:style w:type="character" w:styleId="CommentReference">
    <w:name w:val="annotation reference"/>
    <w:basedOn w:val="DefaultParagraphFont"/>
    <w:uiPriority w:val="99"/>
    <w:semiHidden/>
    <w:unhideWhenUsed/>
    <w:rsid w:val="004A2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D93"/>
    <w:pPr>
      <w:spacing w:before="40" w:after="4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D93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3A7"/>
  </w:style>
  <w:style w:type="paragraph" w:styleId="Footer">
    <w:name w:val="footer"/>
    <w:basedOn w:val="Normal"/>
    <w:link w:val="FooterChar"/>
    <w:uiPriority w:val="99"/>
    <w:unhideWhenUsed/>
    <w:rsid w:val="0079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3A7"/>
  </w:style>
  <w:style w:type="character" w:styleId="Hyperlink">
    <w:name w:val="Hyperlink"/>
    <w:basedOn w:val="DefaultParagraphFont"/>
    <w:uiPriority w:val="99"/>
    <w:unhideWhenUsed/>
    <w:rsid w:val="007413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3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139C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266"/>
    <w:pPr>
      <w:spacing w:before="0"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266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23BBEA39C804998D026F79D5D8CDF" ma:contentTypeVersion="6" ma:contentTypeDescription="Create a new document." ma:contentTypeScope="" ma:versionID="f76b591073a3acd135e5b633819038aa">
  <xsd:schema xmlns:xsd="http://www.w3.org/2001/XMLSchema" xmlns:xs="http://www.w3.org/2001/XMLSchema" xmlns:p="http://schemas.microsoft.com/office/2006/metadata/properties" xmlns:ns1="http://schemas.microsoft.com/sharepoint/v3" xmlns:ns2="bd758177-d211-4c02-9a56-90738bf86702" xmlns:ns3="42341282-3be3-4c2b-ae1f-661faa358061" targetNamespace="http://schemas.microsoft.com/office/2006/metadata/properties" ma:root="true" ma:fieldsID="92389a8bec6bb38e9dcfdf2a7e797301" ns1:_="" ns2:_="" ns3:_="">
    <xsd:import namespace="http://schemas.microsoft.com/sharepoint/v3"/>
    <xsd:import namespace="bd758177-d211-4c02-9a56-90738bf86702"/>
    <xsd:import namespace="42341282-3be3-4c2b-ae1f-661faa358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58177-d211-4c02-9a56-90738bf86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41282-3be3-4c2b-ae1f-661faa358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ADB3C-F319-4D64-B4AF-02EE2BE2F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758177-d211-4c02-9a56-90738bf86702"/>
    <ds:schemaRef ds:uri="42341282-3be3-4c2b-ae1f-661faa358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410F6B-4C6B-42CD-B645-5C06504A93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ECE888-2589-40AB-9810-484A9D7EA6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3D61200-3A03-4C1E-A195-8CFBDB0E35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Liberty ITS</dc:creator>
  <cp:keywords/>
  <dc:description/>
  <cp:lastModifiedBy>Liberty ITS</cp:lastModifiedBy>
  <cp:revision>2</cp:revision>
  <dcterms:created xsi:type="dcterms:W3CDTF">2021-10-19T19:39:00Z</dcterms:created>
  <dcterms:modified xsi:type="dcterms:W3CDTF">2021-10-19T19:39:00Z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0x01010064223BBEA39C804998D026F79D5D8CDF</vt:lpwstr>
  </property>
</Properties>
</file>