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BB2D" w14:textId="77777777" w:rsidR="002A5686" w:rsidRDefault="002A5686" w:rsidP="00A20C7D">
      <w:pPr>
        <w:pStyle w:val="Title"/>
      </w:pPr>
      <w:bookmarkStart w:id="0" w:name="_Toc205632711"/>
    </w:p>
    <w:p w14:paraId="34DF889C" w14:textId="77777777" w:rsidR="002A5686" w:rsidRDefault="002A5686" w:rsidP="00A20C7D">
      <w:pPr>
        <w:pStyle w:val="Title"/>
      </w:pPr>
    </w:p>
    <w:p w14:paraId="2C172334" w14:textId="77777777" w:rsidR="002C668B" w:rsidRDefault="00A20C7D" w:rsidP="00A20C7D">
      <w:pPr>
        <w:pStyle w:val="Title"/>
      </w:pPr>
      <w:r w:rsidRPr="003A0B19">
        <w:t>Com</w:t>
      </w:r>
      <w:r w:rsidR="004953EB" w:rsidRPr="003A0B19">
        <w:t>puterized Patient Record System</w:t>
      </w:r>
    </w:p>
    <w:p w14:paraId="7E88ABA6" w14:textId="335E6FB8" w:rsidR="00A20C7D" w:rsidRPr="003A0B19" w:rsidRDefault="00867419" w:rsidP="00A20C7D">
      <w:pPr>
        <w:pStyle w:val="Title"/>
      </w:pPr>
      <w:r>
        <w:t>V</w:t>
      </w:r>
      <w:r w:rsidR="002C668B">
        <w:t>31MA COMBINED BUILD 1.0</w:t>
      </w:r>
    </w:p>
    <w:p w14:paraId="5C2DFD7C" w14:textId="77777777" w:rsidR="00A20C7D" w:rsidRPr="002C668B" w:rsidRDefault="003F17CA" w:rsidP="002C668B">
      <w:pPr>
        <w:pStyle w:val="Title2"/>
        <w:rPr>
          <w:sz w:val="32"/>
        </w:rPr>
      </w:pPr>
      <w:r w:rsidRPr="002C668B">
        <w:rPr>
          <w:sz w:val="32"/>
        </w:rPr>
        <w:t xml:space="preserve">Deployment, </w:t>
      </w:r>
      <w:r w:rsidR="00A20C7D" w:rsidRPr="002C668B">
        <w:rPr>
          <w:sz w:val="32"/>
        </w:rPr>
        <w:t>Installation</w:t>
      </w:r>
      <w:r w:rsidRPr="002C668B">
        <w:rPr>
          <w:sz w:val="32"/>
        </w:rPr>
        <w:t>, Back Out and Rollback</w:t>
      </w:r>
      <w:r w:rsidR="00A20C7D" w:rsidRPr="002C668B">
        <w:rPr>
          <w:sz w:val="32"/>
        </w:rPr>
        <w:t xml:space="preserve"> Guide</w:t>
      </w:r>
    </w:p>
    <w:p w14:paraId="3625F8E6" w14:textId="77777777" w:rsidR="00846D75" w:rsidRPr="003A0B19" w:rsidRDefault="00846D75" w:rsidP="002836FE">
      <w:pPr>
        <w:pStyle w:val="Title2"/>
      </w:pPr>
    </w:p>
    <w:p w14:paraId="69CA53D0" w14:textId="77777777" w:rsidR="00846D75" w:rsidRPr="003A0B19" w:rsidRDefault="00846D75" w:rsidP="002836FE">
      <w:pPr>
        <w:pStyle w:val="Title2"/>
      </w:pPr>
    </w:p>
    <w:p w14:paraId="11FE3E9D" w14:textId="77777777" w:rsidR="00846D75" w:rsidRPr="003A0B19" w:rsidRDefault="00846D75" w:rsidP="002836FE">
      <w:pPr>
        <w:pStyle w:val="Title2"/>
      </w:pPr>
    </w:p>
    <w:p w14:paraId="61B4BDA9" w14:textId="14B3FA87" w:rsidR="00846D75" w:rsidRPr="003A0B19" w:rsidRDefault="002B62C8" w:rsidP="002836FE">
      <w:pPr>
        <w:pStyle w:val="Title2"/>
      </w:pPr>
      <w:r>
        <w:rPr>
          <w:noProof/>
        </w:rPr>
        <w:drawing>
          <wp:inline distT="0" distB="0" distL="0" distR="0" wp14:anchorId="2510B733" wp14:editId="3BB11D0B">
            <wp:extent cx="2247900" cy="2152650"/>
            <wp:effectExtent l="0" t="0" r="0" b="0"/>
            <wp:docPr id="1" name="Picture 18"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152650"/>
                    </a:xfrm>
                    <a:prstGeom prst="rect">
                      <a:avLst/>
                    </a:prstGeom>
                    <a:noFill/>
                    <a:ln>
                      <a:noFill/>
                    </a:ln>
                  </pic:spPr>
                </pic:pic>
              </a:graphicData>
            </a:graphic>
          </wp:inline>
        </w:drawing>
      </w:r>
    </w:p>
    <w:p w14:paraId="6DDCF82C" w14:textId="77777777" w:rsidR="00846D75" w:rsidRPr="003A0B19" w:rsidRDefault="00846D75" w:rsidP="002836FE">
      <w:pPr>
        <w:pStyle w:val="Title2"/>
      </w:pPr>
      <w:bookmarkStart w:id="1" w:name="Release_Date"/>
    </w:p>
    <w:bookmarkEnd w:id="1"/>
    <w:p w14:paraId="5129B2E2" w14:textId="57377187" w:rsidR="004A6D6F" w:rsidRPr="003A0B19" w:rsidRDefault="00C90265" w:rsidP="002836FE">
      <w:pPr>
        <w:pStyle w:val="Title2"/>
      </w:pPr>
      <w:r>
        <w:t>November</w:t>
      </w:r>
      <w:r w:rsidR="006A7195">
        <w:t xml:space="preserve"> 2020</w:t>
      </w:r>
    </w:p>
    <w:p w14:paraId="47C06E87" w14:textId="77777777" w:rsidR="00846D75" w:rsidRPr="003A0B19" w:rsidRDefault="00846D75" w:rsidP="002836FE">
      <w:pPr>
        <w:pStyle w:val="Title2"/>
      </w:pPr>
    </w:p>
    <w:p w14:paraId="3C5D167F" w14:textId="77777777" w:rsidR="00846D75" w:rsidRPr="003A0B19" w:rsidRDefault="00846D75" w:rsidP="002836FE">
      <w:pPr>
        <w:pStyle w:val="Title2"/>
      </w:pPr>
    </w:p>
    <w:p w14:paraId="5A34DDBA" w14:textId="77777777" w:rsidR="00846D75" w:rsidRPr="003A0B19" w:rsidRDefault="00846D75" w:rsidP="002836FE">
      <w:pPr>
        <w:pStyle w:val="Title2"/>
      </w:pPr>
    </w:p>
    <w:p w14:paraId="392B0F5F" w14:textId="77777777" w:rsidR="004A6D6F" w:rsidRPr="003A0B19" w:rsidRDefault="004A6D6F" w:rsidP="002836FE">
      <w:pPr>
        <w:pStyle w:val="Title2"/>
      </w:pPr>
      <w:r w:rsidRPr="003A0B19">
        <w:t>Department of Veterans Affairs</w:t>
      </w:r>
    </w:p>
    <w:p w14:paraId="43F99171" w14:textId="77777777" w:rsidR="004A6D6F" w:rsidRPr="003A0B19" w:rsidRDefault="004A6D6F" w:rsidP="002836FE">
      <w:pPr>
        <w:pStyle w:val="Title2"/>
      </w:pPr>
      <w:r w:rsidRPr="003A0B19">
        <w:t>Office of Information &amp; Technology (OI&amp;T)</w:t>
      </w:r>
    </w:p>
    <w:p w14:paraId="584D8566" w14:textId="77777777" w:rsidR="004A6D6F" w:rsidRPr="003A0B19" w:rsidRDefault="00C826B1" w:rsidP="002836FE">
      <w:pPr>
        <w:pStyle w:val="Title2"/>
      </w:pPr>
      <w:r w:rsidRPr="003A0B19">
        <w:t>Enterprise Program Management Office (EPMO)</w:t>
      </w:r>
    </w:p>
    <w:p w14:paraId="310382BB" w14:textId="77777777" w:rsidR="006A7195" w:rsidRDefault="006A7195" w:rsidP="002836FE">
      <w:pPr>
        <w:pStyle w:val="Title2"/>
        <w:sectPr w:rsidR="006A7195" w:rsidSect="00472227">
          <w:headerReference w:type="even" r:id="rId14"/>
          <w:headerReference w:type="default" r:id="rId15"/>
          <w:footerReference w:type="even" r:id="rId16"/>
          <w:footerReference w:type="default" r:id="rId17"/>
          <w:headerReference w:type="first" r:id="rId18"/>
          <w:type w:val="oddPage"/>
          <w:pgSz w:w="12240" w:h="15840" w:code="1"/>
          <w:pgMar w:top="1440" w:right="1440" w:bottom="1440" w:left="1440" w:header="720" w:footer="720" w:gutter="0"/>
          <w:pgNumType w:fmt="lowerRoman"/>
          <w:cols w:space="720"/>
          <w:titlePg/>
          <w:docGrid w:linePitch="360"/>
        </w:sectPr>
      </w:pPr>
    </w:p>
    <w:p w14:paraId="6EBB1041" w14:textId="77777777" w:rsidR="0071600D" w:rsidRPr="0008445A" w:rsidRDefault="0029713C" w:rsidP="00D640F1">
      <w:pPr>
        <w:jc w:val="center"/>
        <w:rPr>
          <w:bCs/>
        </w:rPr>
      </w:pPr>
      <w:r w:rsidRPr="0008445A">
        <w:rPr>
          <w:bCs/>
        </w:rPr>
        <w:lastRenderedPageBreak/>
        <w:t>This page left intentionally blank.</w:t>
      </w:r>
    </w:p>
    <w:p w14:paraId="196B8307" w14:textId="77777777" w:rsidR="00564E85" w:rsidRPr="003A0B19" w:rsidRDefault="00564E85" w:rsidP="00564E85">
      <w:pPr>
        <w:tabs>
          <w:tab w:val="left" w:pos="2055"/>
        </w:tabs>
      </w:pPr>
    </w:p>
    <w:p w14:paraId="4C8E6F4C" w14:textId="77777777" w:rsidR="0029713C" w:rsidRPr="003A0B19" w:rsidRDefault="0029713C" w:rsidP="00D640F1">
      <w:pPr>
        <w:jc w:val="center"/>
        <w:rPr>
          <w:b/>
        </w:rPr>
      </w:pPr>
      <w:r w:rsidRPr="003A0B19">
        <w:br w:type="page"/>
      </w:r>
    </w:p>
    <w:p w14:paraId="0F508297" w14:textId="77777777" w:rsidR="0029713C" w:rsidRPr="003A0B19" w:rsidRDefault="0029713C"/>
    <w:p w14:paraId="1EAE9560" w14:textId="77777777" w:rsidR="007541D0" w:rsidRPr="003A0B19" w:rsidRDefault="007541D0" w:rsidP="007541D0">
      <w:pPr>
        <w:pStyle w:val="Title2"/>
      </w:pPr>
      <w:r w:rsidRPr="003A0B19">
        <w:t>Revision History</w:t>
      </w:r>
    </w:p>
    <w:tbl>
      <w:tblPr>
        <w:tblStyle w:val="Table1"/>
        <w:tblW w:w="9529" w:type="dxa"/>
        <w:tblLayout w:type="fixed"/>
        <w:tblLook w:val="0020" w:firstRow="1" w:lastRow="0" w:firstColumn="0" w:lastColumn="0" w:noHBand="0" w:noVBand="0"/>
      </w:tblPr>
      <w:tblGrid>
        <w:gridCol w:w="1380"/>
        <w:gridCol w:w="1080"/>
        <w:gridCol w:w="5005"/>
        <w:gridCol w:w="2064"/>
      </w:tblGrid>
      <w:tr w:rsidR="007541D0" w:rsidRPr="003A0B19" w14:paraId="5DCEB6E6" w14:textId="77777777" w:rsidTr="00B96E67">
        <w:trPr>
          <w:cnfStyle w:val="100000000000" w:firstRow="1" w:lastRow="0" w:firstColumn="0" w:lastColumn="0" w:oddVBand="0" w:evenVBand="0" w:oddHBand="0" w:evenHBand="0" w:firstRowFirstColumn="0" w:firstRowLastColumn="0" w:lastRowFirstColumn="0" w:lastRowLastColumn="0"/>
          <w:trHeight w:val="530"/>
        </w:trPr>
        <w:tc>
          <w:tcPr>
            <w:tcW w:w="0" w:type="dxa"/>
          </w:tcPr>
          <w:p w14:paraId="2AA55865" w14:textId="00100AB1" w:rsidR="00DB7840" w:rsidRPr="00FD7494" w:rsidRDefault="00DB7840" w:rsidP="00175BDC">
            <w:pPr>
              <w:pStyle w:val="TableHeading"/>
            </w:pPr>
          </w:p>
        </w:tc>
        <w:tc>
          <w:tcPr>
            <w:tcW w:w="0" w:type="dxa"/>
          </w:tcPr>
          <w:p w14:paraId="243CF056" w14:textId="77777777" w:rsidR="007541D0" w:rsidRPr="003A0B19" w:rsidRDefault="007541D0" w:rsidP="00175BDC">
            <w:pPr>
              <w:pStyle w:val="TableHeading"/>
              <w:rPr>
                <w:b/>
              </w:rPr>
            </w:pPr>
            <w:r w:rsidRPr="003A0B19">
              <w:rPr>
                <w:b/>
              </w:rPr>
              <w:t>Version</w:t>
            </w:r>
          </w:p>
        </w:tc>
        <w:tc>
          <w:tcPr>
            <w:tcW w:w="0" w:type="dxa"/>
          </w:tcPr>
          <w:p w14:paraId="50DCDE52" w14:textId="77777777" w:rsidR="007541D0" w:rsidRPr="003A0B19" w:rsidRDefault="007541D0" w:rsidP="00175BDC">
            <w:pPr>
              <w:pStyle w:val="TableHeading"/>
              <w:rPr>
                <w:b/>
              </w:rPr>
            </w:pPr>
            <w:r w:rsidRPr="003A0B19">
              <w:rPr>
                <w:b/>
              </w:rPr>
              <w:t>Description</w:t>
            </w:r>
          </w:p>
        </w:tc>
        <w:tc>
          <w:tcPr>
            <w:tcW w:w="0" w:type="dxa"/>
          </w:tcPr>
          <w:p w14:paraId="4449C9C7" w14:textId="77777777" w:rsidR="007541D0" w:rsidRPr="003A0B19" w:rsidRDefault="007541D0" w:rsidP="00175BDC">
            <w:pPr>
              <w:pStyle w:val="TableHeading"/>
              <w:rPr>
                <w:b/>
              </w:rPr>
            </w:pPr>
            <w:r w:rsidRPr="003A0B19">
              <w:rPr>
                <w:b/>
              </w:rPr>
              <w:t>Author</w:t>
            </w:r>
          </w:p>
        </w:tc>
      </w:tr>
      <w:tr w:rsidR="009C2E0B" w:rsidRPr="003A0B19" w14:paraId="2D438E1C" w14:textId="77777777" w:rsidTr="00557516">
        <w:tc>
          <w:tcPr>
            <w:tcW w:w="1380" w:type="dxa"/>
          </w:tcPr>
          <w:p w14:paraId="67C8A6CE" w14:textId="1695B2FC" w:rsidR="009C2E0B" w:rsidRDefault="00DB7840" w:rsidP="00640149">
            <w:pPr>
              <w:pStyle w:val="TableText"/>
            </w:pPr>
            <w:r>
              <w:t>1</w:t>
            </w:r>
            <w:r w:rsidR="00C90265">
              <w:t>1</w:t>
            </w:r>
            <w:r w:rsidR="009C2E0B">
              <w:t>/2020</w:t>
            </w:r>
          </w:p>
        </w:tc>
        <w:tc>
          <w:tcPr>
            <w:tcW w:w="1080" w:type="dxa"/>
          </w:tcPr>
          <w:p w14:paraId="7CC8D548" w14:textId="4D2F509C" w:rsidR="00BD1EFA" w:rsidRDefault="00BD1EFA" w:rsidP="00AD64B9">
            <w:pPr>
              <w:pStyle w:val="TableText"/>
              <w:jc w:val="center"/>
            </w:pPr>
            <w:r>
              <w:t>0.10</w:t>
            </w:r>
          </w:p>
          <w:p w14:paraId="253AF3B4" w14:textId="77777777" w:rsidR="00BD1EFA" w:rsidRDefault="00BD1EFA" w:rsidP="00AD64B9">
            <w:pPr>
              <w:pStyle w:val="TableText"/>
              <w:jc w:val="center"/>
            </w:pPr>
          </w:p>
          <w:p w14:paraId="1B04D210" w14:textId="3FAB2F1B" w:rsidR="00747C3C" w:rsidRDefault="00747C3C" w:rsidP="00AD64B9">
            <w:pPr>
              <w:pStyle w:val="TableText"/>
              <w:jc w:val="center"/>
            </w:pPr>
            <w:r>
              <w:t>0.09</w:t>
            </w:r>
          </w:p>
          <w:p w14:paraId="2B2F1C95" w14:textId="77777777" w:rsidR="00747C3C" w:rsidRDefault="00747C3C" w:rsidP="00AD64B9">
            <w:pPr>
              <w:pStyle w:val="TableText"/>
              <w:jc w:val="center"/>
            </w:pPr>
          </w:p>
          <w:p w14:paraId="0EA64D44" w14:textId="2E451478" w:rsidR="00DB7840" w:rsidRDefault="00DB7840" w:rsidP="00AD64B9">
            <w:pPr>
              <w:pStyle w:val="TableText"/>
              <w:jc w:val="center"/>
            </w:pPr>
            <w:r>
              <w:t>0.08</w:t>
            </w:r>
          </w:p>
          <w:p w14:paraId="127FC132" w14:textId="77777777" w:rsidR="00DB7840" w:rsidRDefault="00DB7840" w:rsidP="00AD64B9">
            <w:pPr>
              <w:pStyle w:val="TableText"/>
              <w:jc w:val="center"/>
            </w:pPr>
          </w:p>
          <w:p w14:paraId="073DE699" w14:textId="1CEEDC22" w:rsidR="00867ECC" w:rsidRDefault="00867ECC" w:rsidP="00AD64B9">
            <w:pPr>
              <w:pStyle w:val="TableText"/>
              <w:jc w:val="center"/>
            </w:pPr>
            <w:r>
              <w:t>0.07</w:t>
            </w:r>
          </w:p>
          <w:p w14:paraId="213A0CA0" w14:textId="77777777" w:rsidR="00867ECC" w:rsidRDefault="00867ECC" w:rsidP="00AD64B9">
            <w:pPr>
              <w:pStyle w:val="TableText"/>
              <w:jc w:val="center"/>
            </w:pPr>
          </w:p>
          <w:p w14:paraId="253EBF75" w14:textId="2B661B9B" w:rsidR="00AB2F9F" w:rsidRDefault="00AB2F9F" w:rsidP="00AD64B9">
            <w:pPr>
              <w:pStyle w:val="TableText"/>
              <w:jc w:val="center"/>
            </w:pPr>
            <w:r w:rsidRPr="0039753B">
              <w:t>0.06</w:t>
            </w:r>
          </w:p>
          <w:p w14:paraId="08F6BE27" w14:textId="77777777" w:rsidR="00AB2F9F" w:rsidRDefault="00AB2F9F" w:rsidP="00AD64B9">
            <w:pPr>
              <w:pStyle w:val="TableText"/>
              <w:jc w:val="center"/>
            </w:pPr>
          </w:p>
          <w:p w14:paraId="24C7C10D" w14:textId="7343BEAC" w:rsidR="00DD1903" w:rsidRDefault="00DD1903" w:rsidP="00AD64B9">
            <w:pPr>
              <w:pStyle w:val="TableText"/>
              <w:jc w:val="center"/>
            </w:pPr>
            <w:r>
              <w:t>0.05</w:t>
            </w:r>
          </w:p>
          <w:p w14:paraId="75588D74" w14:textId="77777777" w:rsidR="00DD1903" w:rsidRDefault="00DD1903" w:rsidP="00AD64B9">
            <w:pPr>
              <w:pStyle w:val="TableText"/>
              <w:jc w:val="center"/>
            </w:pPr>
          </w:p>
          <w:p w14:paraId="0CE4D086" w14:textId="1E45C30D" w:rsidR="00863332" w:rsidRDefault="00863332" w:rsidP="00AD64B9">
            <w:pPr>
              <w:pStyle w:val="TableText"/>
              <w:jc w:val="center"/>
            </w:pPr>
            <w:r>
              <w:t>0.04</w:t>
            </w:r>
          </w:p>
          <w:p w14:paraId="0F3C3B38" w14:textId="77777777" w:rsidR="00863332" w:rsidRDefault="00863332" w:rsidP="00AD64B9">
            <w:pPr>
              <w:pStyle w:val="TableText"/>
              <w:jc w:val="center"/>
            </w:pPr>
          </w:p>
          <w:p w14:paraId="17142E01" w14:textId="77777777" w:rsidR="00AD64B9" w:rsidRDefault="00AD64B9" w:rsidP="00AD64B9">
            <w:pPr>
              <w:pStyle w:val="TableText"/>
              <w:jc w:val="center"/>
            </w:pPr>
          </w:p>
          <w:p w14:paraId="01F949EC" w14:textId="33C92B68" w:rsidR="00AD64B9" w:rsidRDefault="00AD64B9" w:rsidP="00AD64B9">
            <w:pPr>
              <w:pStyle w:val="TableText"/>
              <w:spacing w:before="40" w:after="40"/>
              <w:jc w:val="center"/>
            </w:pPr>
          </w:p>
          <w:p w14:paraId="4793149D" w14:textId="77777777" w:rsidR="00AD64B9" w:rsidRDefault="00AD64B9" w:rsidP="00AD64B9">
            <w:pPr>
              <w:pStyle w:val="TableText"/>
              <w:spacing w:before="40" w:after="40"/>
              <w:jc w:val="center"/>
            </w:pPr>
          </w:p>
          <w:p w14:paraId="17B41BBC" w14:textId="47722B70" w:rsidR="009C2E0B" w:rsidRDefault="009C2E0B" w:rsidP="00AD64B9">
            <w:pPr>
              <w:pStyle w:val="TableText"/>
              <w:spacing w:before="40" w:after="40"/>
              <w:jc w:val="center"/>
            </w:pPr>
            <w:r>
              <w:t>0.03</w:t>
            </w:r>
          </w:p>
        </w:tc>
        <w:tc>
          <w:tcPr>
            <w:tcW w:w="5005" w:type="dxa"/>
          </w:tcPr>
          <w:p w14:paraId="12EA5ED4" w14:textId="09E272A4" w:rsidR="00BD1EFA" w:rsidRDefault="00BD1EFA" w:rsidP="00747C3C">
            <w:pPr>
              <w:pStyle w:val="TableText"/>
            </w:pPr>
            <w:r>
              <w:t xml:space="preserve">Added </w:t>
            </w:r>
            <w:hyperlink w:anchor="_Appendix_B:_Disabling" w:history="1">
              <w:r w:rsidRPr="00BD1EFA">
                <w:rPr>
                  <w:rStyle w:val="Hyperlink"/>
                </w:rPr>
                <w:t>Appendix B: Disabling PDMP Functionality</w:t>
              </w:r>
            </w:hyperlink>
          </w:p>
          <w:p w14:paraId="19C2DF74" w14:textId="77777777" w:rsidR="00BD1EFA" w:rsidRDefault="00BD1EFA" w:rsidP="00747C3C">
            <w:pPr>
              <w:pStyle w:val="TableText"/>
            </w:pPr>
          </w:p>
          <w:p w14:paraId="604ADFD1" w14:textId="4444AD8D" w:rsidR="00747C3C" w:rsidRDefault="00747C3C" w:rsidP="00747C3C">
            <w:pPr>
              <w:pStyle w:val="TableText"/>
            </w:pPr>
            <w:r>
              <w:t xml:space="preserve">Updated for </w:t>
            </w:r>
            <w:r w:rsidR="00D349D2">
              <w:t>V</w:t>
            </w:r>
            <w:r>
              <w:t>312.1</w:t>
            </w:r>
          </w:p>
          <w:p w14:paraId="5589B55C" w14:textId="77777777" w:rsidR="00747C3C" w:rsidRDefault="00747C3C" w:rsidP="003618BD">
            <w:pPr>
              <w:pStyle w:val="TableText"/>
            </w:pPr>
          </w:p>
          <w:p w14:paraId="1953FCAA" w14:textId="6809A848" w:rsidR="00B96E67" w:rsidRDefault="00843DF1" w:rsidP="003618BD">
            <w:pPr>
              <w:pStyle w:val="TableText"/>
            </w:pPr>
            <w:r>
              <w:t>Update</w:t>
            </w:r>
            <w:r w:rsidR="00B96E67">
              <w:t>d</w:t>
            </w:r>
            <w:r>
              <w:t xml:space="preserve"> for </w:t>
            </w:r>
            <w:r w:rsidR="00B96E67">
              <w:t>v311.1</w:t>
            </w:r>
          </w:p>
          <w:p w14:paraId="4A611AA9" w14:textId="13E3690D" w:rsidR="00DB7840" w:rsidRDefault="00FF6519" w:rsidP="003618BD">
            <w:pPr>
              <w:pStyle w:val="TableText"/>
            </w:pPr>
            <w:hyperlink w:anchor="_Toc45815851" w:history="1">
              <w:r w:rsidR="00B96E67" w:rsidRPr="00B96E67">
                <w:rPr>
                  <w:rStyle w:val="Hyperlink"/>
                </w:rPr>
                <w:t>N</w:t>
              </w:r>
              <w:r w:rsidR="00FD7494" w:rsidRPr="00B96E67">
                <w:rPr>
                  <w:rStyle w:val="Hyperlink"/>
                </w:rPr>
                <w:t>ew DST Notification</w:t>
              </w:r>
            </w:hyperlink>
          </w:p>
          <w:p w14:paraId="1E98D7E7" w14:textId="77777777" w:rsidR="00DB7840" w:rsidRDefault="00DB7840" w:rsidP="003618BD">
            <w:pPr>
              <w:pStyle w:val="TableText"/>
            </w:pPr>
          </w:p>
          <w:p w14:paraId="3E1FFAAE" w14:textId="0A489C17" w:rsidR="00867ECC" w:rsidRDefault="00867ECC" w:rsidP="003618BD">
            <w:pPr>
              <w:pStyle w:val="TableText"/>
            </w:pPr>
            <w:r>
              <w:t>Added DST Notification</w:t>
            </w:r>
          </w:p>
          <w:p w14:paraId="79EADDCC" w14:textId="77777777" w:rsidR="00867ECC" w:rsidRDefault="00867ECC" w:rsidP="003618BD">
            <w:pPr>
              <w:pStyle w:val="TableText"/>
            </w:pPr>
          </w:p>
          <w:p w14:paraId="027281F6" w14:textId="6CC43486" w:rsidR="003618BD" w:rsidRDefault="003618BD" w:rsidP="003618BD">
            <w:pPr>
              <w:pStyle w:val="TableText"/>
            </w:pPr>
            <w:r w:rsidRPr="0039753B">
              <w:t>Updated for v310.1</w:t>
            </w:r>
          </w:p>
          <w:p w14:paraId="2AAFD425" w14:textId="77777777" w:rsidR="00AB2F9F" w:rsidRDefault="00AB2F9F" w:rsidP="00FB1C45">
            <w:pPr>
              <w:pStyle w:val="TableText"/>
            </w:pPr>
          </w:p>
          <w:p w14:paraId="2E7A4344" w14:textId="366A5D98" w:rsidR="00DD1903" w:rsidRDefault="00DD1903" w:rsidP="00FB1C45">
            <w:pPr>
              <w:pStyle w:val="TableText"/>
            </w:pPr>
            <w:r>
              <w:t>Update</w:t>
            </w:r>
            <w:r w:rsidR="00373227">
              <w:t>d</w:t>
            </w:r>
            <w:r>
              <w:t xml:space="preserve"> for v309.1</w:t>
            </w:r>
          </w:p>
          <w:p w14:paraId="1C6F034D" w14:textId="77777777" w:rsidR="00DD1903" w:rsidRDefault="00DD1903" w:rsidP="00FB1C45">
            <w:pPr>
              <w:pStyle w:val="TableText"/>
            </w:pPr>
          </w:p>
          <w:p w14:paraId="04D42694" w14:textId="23736178" w:rsidR="00863332" w:rsidRDefault="00863332" w:rsidP="00FB1C45">
            <w:pPr>
              <w:pStyle w:val="TableText"/>
            </w:pPr>
            <w:r>
              <w:t xml:space="preserve">Inserted text that </w:t>
            </w:r>
            <w:hyperlink w:anchor="Install_OR_3_533" w:history="1">
              <w:r w:rsidRPr="00863332">
                <w:rPr>
                  <w:rStyle w:val="Hyperlink"/>
                </w:rPr>
                <w:t>OR*3*533 patch must be installed first</w:t>
              </w:r>
            </w:hyperlink>
            <w:r>
              <w:t xml:space="preserve"> before any other patch</w:t>
            </w:r>
          </w:p>
          <w:p w14:paraId="308AFDDF" w14:textId="5F3A13A0" w:rsidR="00AD64B9" w:rsidRDefault="00AD64B9" w:rsidP="00FB1C45">
            <w:pPr>
              <w:pStyle w:val="TableText"/>
            </w:pPr>
          </w:p>
          <w:p w14:paraId="520FC321" w14:textId="5E4A4ECB" w:rsidR="00AD64B9" w:rsidRDefault="00AD64B9" w:rsidP="00FB1C45">
            <w:pPr>
              <w:pStyle w:val="TableText"/>
            </w:pPr>
            <w:r>
              <w:t>Updated date on Title page and in footers</w:t>
            </w:r>
          </w:p>
          <w:p w14:paraId="698286C9" w14:textId="77777777" w:rsidR="00863332" w:rsidRDefault="00863332" w:rsidP="00FB1C45">
            <w:pPr>
              <w:pStyle w:val="TableText"/>
            </w:pPr>
          </w:p>
          <w:p w14:paraId="24DE8B95" w14:textId="59D8B41C" w:rsidR="00857BDE" w:rsidRDefault="009C2E0B" w:rsidP="00FB1C45">
            <w:pPr>
              <w:pStyle w:val="TableText"/>
            </w:pPr>
            <w:r>
              <w:t>Incorporate</w:t>
            </w:r>
            <w:r w:rsidR="00857BDE">
              <w:t>d</w:t>
            </w:r>
            <w:r>
              <w:t xml:space="preserve"> v308.1 update</w:t>
            </w:r>
            <w:r w:rsidR="00857BDE">
              <w:t>s</w:t>
            </w:r>
            <w:r>
              <w:t xml:space="preserve"> from Developer (</w:t>
            </w:r>
            <w:r w:rsidR="00FB1C45">
              <w:t>a</w:t>
            </w:r>
            <w:r w:rsidR="00857BDE">
              <w:t xml:space="preserve">dded </w:t>
            </w:r>
            <w:r w:rsidR="00FB1C45">
              <w:t xml:space="preserve">Section 6.3.1 </w:t>
            </w:r>
            <w:hyperlink w:anchor="_Enable_Decision_Support" w:history="1">
              <w:r w:rsidR="00FB1C45" w:rsidRPr="00FB1C45">
                <w:rPr>
                  <w:rStyle w:val="Hyperlink"/>
                </w:rPr>
                <w:t>Enable Decision Support Tool (DST) and/or Consult Toolbox (CTB) Feature</w:t>
              </w:r>
            </w:hyperlink>
            <w:r w:rsidR="00FB1C45">
              <w:t>)</w:t>
            </w:r>
          </w:p>
          <w:p w14:paraId="690F7699" w14:textId="1145CBDD" w:rsidR="009E72E5" w:rsidRDefault="009E72E5" w:rsidP="00FB1C45">
            <w:pPr>
              <w:pStyle w:val="TableText"/>
            </w:pPr>
          </w:p>
          <w:p w14:paraId="3DAA8F90" w14:textId="0A9CADD1" w:rsidR="009E72E5" w:rsidRDefault="009E72E5" w:rsidP="00FB1C45">
            <w:pPr>
              <w:pStyle w:val="TableText"/>
            </w:pPr>
            <w:r>
              <w:t xml:space="preserve">Rearranged TOC with Pre-Installation Steps, Installation Procedure, and Post-Installation Steps under </w:t>
            </w:r>
            <w:hyperlink w:anchor="_Installation" w:history="1">
              <w:r w:rsidRPr="004212D6">
                <w:rPr>
                  <w:rStyle w:val="Hyperlink"/>
                  <w:color w:val="0070C0"/>
                </w:rPr>
                <w:t>Section 6 Installation</w:t>
              </w:r>
            </w:hyperlink>
          </w:p>
          <w:p w14:paraId="7398A82D" w14:textId="6025F401" w:rsidR="00FB1C45" w:rsidRDefault="00FB1C45" w:rsidP="00FB1C45">
            <w:pPr>
              <w:pStyle w:val="TableText"/>
            </w:pPr>
          </w:p>
        </w:tc>
        <w:tc>
          <w:tcPr>
            <w:tcW w:w="2064" w:type="dxa"/>
          </w:tcPr>
          <w:p w14:paraId="4278BEFB" w14:textId="742BEB7D" w:rsidR="009C2E0B" w:rsidRDefault="00E304E3" w:rsidP="00640149">
            <w:pPr>
              <w:pStyle w:val="TableText"/>
            </w:pPr>
            <w:r>
              <w:t>REDACTED</w:t>
            </w:r>
          </w:p>
        </w:tc>
      </w:tr>
      <w:tr w:rsidR="00B0028E" w:rsidRPr="003A0B19" w14:paraId="3D399A04" w14:textId="77777777" w:rsidTr="00557516">
        <w:tc>
          <w:tcPr>
            <w:tcW w:w="1380" w:type="dxa"/>
          </w:tcPr>
          <w:p w14:paraId="1746E6BA" w14:textId="365CA52D" w:rsidR="00B0028E" w:rsidRDefault="00B0028E" w:rsidP="00640149">
            <w:pPr>
              <w:pStyle w:val="TableText"/>
            </w:pPr>
            <w:r>
              <w:t>7/2020</w:t>
            </w:r>
          </w:p>
        </w:tc>
        <w:tc>
          <w:tcPr>
            <w:tcW w:w="1080" w:type="dxa"/>
          </w:tcPr>
          <w:p w14:paraId="160E362E" w14:textId="0F001882" w:rsidR="00B0028E" w:rsidRDefault="00B0028E" w:rsidP="00640149">
            <w:pPr>
              <w:pStyle w:val="TableText"/>
            </w:pPr>
            <w:r>
              <w:t>0.02</w:t>
            </w:r>
          </w:p>
        </w:tc>
        <w:tc>
          <w:tcPr>
            <w:tcW w:w="5005" w:type="dxa"/>
          </w:tcPr>
          <w:p w14:paraId="3A413690" w14:textId="46FE556C" w:rsidR="00B0028E" w:rsidRDefault="00B0028E" w:rsidP="00342392">
            <w:pPr>
              <w:pStyle w:val="TableText"/>
            </w:pPr>
            <w:r>
              <w:t xml:space="preserve">Removed incorrect information from Section 4, </w:t>
            </w:r>
            <w:hyperlink w:anchor="Pre_Installation_Steps" w:history="1">
              <w:r w:rsidRPr="00B0028E">
                <w:rPr>
                  <w:rStyle w:val="Hyperlink"/>
                </w:rPr>
                <w:t>Pre-Installation Steps</w:t>
              </w:r>
            </w:hyperlink>
            <w:r>
              <w:t>.</w:t>
            </w:r>
          </w:p>
        </w:tc>
        <w:tc>
          <w:tcPr>
            <w:tcW w:w="2064" w:type="dxa"/>
          </w:tcPr>
          <w:p w14:paraId="72D70076" w14:textId="4CBC10D5" w:rsidR="00B0028E" w:rsidRDefault="00E304E3" w:rsidP="00640149">
            <w:pPr>
              <w:pStyle w:val="TableText"/>
            </w:pPr>
            <w:r>
              <w:t>REDACTED</w:t>
            </w:r>
          </w:p>
        </w:tc>
      </w:tr>
      <w:tr w:rsidR="00342392" w:rsidRPr="003A0B19" w14:paraId="4DA90947" w14:textId="77777777" w:rsidTr="00557516">
        <w:tc>
          <w:tcPr>
            <w:tcW w:w="1380" w:type="dxa"/>
          </w:tcPr>
          <w:p w14:paraId="5E4B8D10" w14:textId="0F198F97" w:rsidR="00342392" w:rsidRPr="003A0B19" w:rsidRDefault="00B0028E" w:rsidP="00640149">
            <w:pPr>
              <w:pStyle w:val="TableText"/>
            </w:pPr>
            <w:r>
              <w:t>6</w:t>
            </w:r>
            <w:r w:rsidR="006A7195">
              <w:t>/2020</w:t>
            </w:r>
          </w:p>
        </w:tc>
        <w:tc>
          <w:tcPr>
            <w:tcW w:w="1080" w:type="dxa"/>
          </w:tcPr>
          <w:p w14:paraId="136F9427" w14:textId="77777777" w:rsidR="00342392" w:rsidRPr="003A0B19" w:rsidRDefault="006A7195" w:rsidP="00640149">
            <w:pPr>
              <w:pStyle w:val="TableText"/>
            </w:pPr>
            <w:r>
              <w:t>0.01</w:t>
            </w:r>
          </w:p>
        </w:tc>
        <w:tc>
          <w:tcPr>
            <w:tcW w:w="5005" w:type="dxa"/>
          </w:tcPr>
          <w:p w14:paraId="3A9360E1" w14:textId="01931EA7" w:rsidR="00342392" w:rsidRPr="003A0B19" w:rsidRDefault="006A7195" w:rsidP="00342392">
            <w:pPr>
              <w:pStyle w:val="TableText"/>
            </w:pPr>
            <w:r>
              <w:t xml:space="preserve">Initial </w:t>
            </w:r>
            <w:r w:rsidR="004428CE">
              <w:t xml:space="preserve">Draft </w:t>
            </w:r>
            <w:r>
              <w:t>version</w:t>
            </w:r>
          </w:p>
        </w:tc>
        <w:tc>
          <w:tcPr>
            <w:tcW w:w="2064" w:type="dxa"/>
          </w:tcPr>
          <w:p w14:paraId="42F860DE" w14:textId="179A2FF9" w:rsidR="00557516" w:rsidRPr="003A0B19" w:rsidRDefault="00E304E3" w:rsidP="00640149">
            <w:pPr>
              <w:pStyle w:val="TableText"/>
            </w:pPr>
            <w:r>
              <w:t>REDACTED</w:t>
            </w:r>
          </w:p>
        </w:tc>
      </w:tr>
    </w:tbl>
    <w:p w14:paraId="68D5C075" w14:textId="77777777" w:rsidR="0064548C" w:rsidRPr="003A0B19" w:rsidRDefault="0064548C">
      <w:pPr>
        <w:rPr>
          <w:rFonts w:ascii="Arial" w:hAnsi="Arial" w:cs="Arial"/>
          <w:b/>
          <w:bCs/>
          <w:sz w:val="28"/>
          <w:szCs w:val="32"/>
        </w:rPr>
      </w:pPr>
    </w:p>
    <w:p w14:paraId="6B453646" w14:textId="77777777" w:rsidR="0063757D" w:rsidRPr="003A0B19" w:rsidRDefault="0063757D" w:rsidP="007541D0">
      <w:pPr>
        <w:pStyle w:val="Title2"/>
        <w:sectPr w:rsidR="0063757D" w:rsidRPr="003A0B19" w:rsidSect="006A7195">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20" w:gutter="0"/>
          <w:pgNumType w:fmt="lowerRoman" w:start="1"/>
          <w:cols w:space="720"/>
          <w:titlePg/>
          <w:docGrid w:linePitch="360"/>
        </w:sectPr>
      </w:pPr>
    </w:p>
    <w:p w14:paraId="593FF93D" w14:textId="77777777" w:rsidR="007541D0" w:rsidRPr="003A0B19" w:rsidRDefault="007541D0" w:rsidP="007541D0">
      <w:pPr>
        <w:pStyle w:val="Title2"/>
      </w:pPr>
      <w:r w:rsidRPr="003A0B19">
        <w:lastRenderedPageBreak/>
        <w:t>Table of Contents</w:t>
      </w:r>
    </w:p>
    <w:p w14:paraId="23DEBC7D" w14:textId="724D6D53" w:rsidR="00BD1EFA" w:rsidRDefault="001F5027">
      <w:pPr>
        <w:pStyle w:val="TOC1"/>
        <w:rPr>
          <w:rFonts w:asciiTheme="minorHAnsi" w:eastAsiaTheme="minorEastAsia" w:hAnsiTheme="minorHAnsi" w:cstheme="minorBidi"/>
          <w:b w:val="0"/>
          <w:noProof/>
          <w:sz w:val="22"/>
          <w:szCs w:val="22"/>
        </w:rPr>
      </w:pPr>
      <w:r w:rsidRPr="003A0B19">
        <w:fldChar w:fldCharType="begin"/>
      </w:r>
      <w:r w:rsidRPr="003A0B19">
        <w:instrText xml:space="preserve"> TOC \o "1-3" \h \z \u </w:instrText>
      </w:r>
      <w:r w:rsidRPr="003A0B19">
        <w:fldChar w:fldCharType="separate"/>
      </w:r>
      <w:hyperlink w:anchor="_Toc55401603" w:history="1">
        <w:r w:rsidR="00BD1EFA" w:rsidRPr="00D408A2">
          <w:rPr>
            <w:rStyle w:val="Hyperlink"/>
            <w:rFonts w:ascii="Times New Roman" w:hAnsi="Times New Roman"/>
            <w:noProof/>
            <w14:scene3d>
              <w14:camera w14:prst="orthographicFront"/>
              <w14:lightRig w14:rig="threePt" w14:dir="t">
                <w14:rot w14:lat="0" w14:lon="0" w14:rev="0"/>
              </w14:lightRig>
            </w14:scene3d>
          </w:rPr>
          <w:t>1</w:t>
        </w:r>
        <w:r w:rsidR="00BD1EFA">
          <w:rPr>
            <w:rFonts w:asciiTheme="minorHAnsi" w:eastAsiaTheme="minorEastAsia" w:hAnsiTheme="minorHAnsi" w:cstheme="minorBidi"/>
            <w:b w:val="0"/>
            <w:noProof/>
            <w:sz w:val="22"/>
            <w:szCs w:val="22"/>
          </w:rPr>
          <w:tab/>
        </w:r>
        <w:r w:rsidR="00BD1EFA" w:rsidRPr="00D408A2">
          <w:rPr>
            <w:rStyle w:val="Hyperlink"/>
            <w:noProof/>
          </w:rPr>
          <w:t>Computerized Patient Record System Graphical User Interface</w:t>
        </w:r>
        <w:r w:rsidR="00BD1EFA">
          <w:rPr>
            <w:noProof/>
            <w:webHidden/>
          </w:rPr>
          <w:tab/>
        </w:r>
        <w:r w:rsidR="00BD1EFA">
          <w:rPr>
            <w:noProof/>
            <w:webHidden/>
          </w:rPr>
          <w:fldChar w:fldCharType="begin"/>
        </w:r>
        <w:r w:rsidR="00BD1EFA">
          <w:rPr>
            <w:noProof/>
            <w:webHidden/>
          </w:rPr>
          <w:instrText xml:space="preserve"> PAGEREF _Toc55401603 \h </w:instrText>
        </w:r>
        <w:r w:rsidR="00BD1EFA">
          <w:rPr>
            <w:noProof/>
            <w:webHidden/>
          </w:rPr>
        </w:r>
        <w:r w:rsidR="00BD1EFA">
          <w:rPr>
            <w:noProof/>
            <w:webHidden/>
          </w:rPr>
          <w:fldChar w:fldCharType="separate"/>
        </w:r>
        <w:r w:rsidR="00A204F0">
          <w:rPr>
            <w:noProof/>
            <w:webHidden/>
          </w:rPr>
          <w:t>1</w:t>
        </w:r>
        <w:r w:rsidR="00BD1EFA">
          <w:rPr>
            <w:noProof/>
            <w:webHidden/>
          </w:rPr>
          <w:fldChar w:fldCharType="end"/>
        </w:r>
      </w:hyperlink>
    </w:p>
    <w:p w14:paraId="32F1CE25" w14:textId="7486A1E0" w:rsidR="00BD1EFA" w:rsidRDefault="00FF6519">
      <w:pPr>
        <w:pStyle w:val="TOC2"/>
        <w:rPr>
          <w:rFonts w:asciiTheme="minorHAnsi" w:eastAsiaTheme="minorEastAsia" w:hAnsiTheme="minorHAnsi" w:cstheme="minorBidi"/>
          <w:b w:val="0"/>
          <w:noProof/>
          <w:sz w:val="22"/>
          <w:szCs w:val="22"/>
        </w:rPr>
      </w:pPr>
      <w:hyperlink w:anchor="_Toc55401604" w:history="1">
        <w:r w:rsidR="00BD1EFA" w:rsidRPr="00D408A2">
          <w:rPr>
            <w:rStyle w:val="Hyperlink"/>
            <w:noProof/>
          </w:rPr>
          <w:t>1.1</w:t>
        </w:r>
        <w:r w:rsidR="00BD1EFA">
          <w:rPr>
            <w:rFonts w:asciiTheme="minorHAnsi" w:eastAsiaTheme="minorEastAsia" w:hAnsiTheme="minorHAnsi" w:cstheme="minorBidi"/>
            <w:b w:val="0"/>
            <w:noProof/>
            <w:sz w:val="22"/>
            <w:szCs w:val="22"/>
          </w:rPr>
          <w:tab/>
        </w:r>
        <w:r w:rsidR="00BD1EFA" w:rsidRPr="00D408A2">
          <w:rPr>
            <w:rStyle w:val="Hyperlink"/>
            <w:noProof/>
          </w:rPr>
          <w:t>Overview</w:t>
        </w:r>
        <w:r w:rsidR="00BD1EFA">
          <w:rPr>
            <w:noProof/>
            <w:webHidden/>
          </w:rPr>
          <w:tab/>
        </w:r>
        <w:r w:rsidR="00BD1EFA">
          <w:rPr>
            <w:noProof/>
            <w:webHidden/>
          </w:rPr>
          <w:fldChar w:fldCharType="begin"/>
        </w:r>
        <w:r w:rsidR="00BD1EFA">
          <w:rPr>
            <w:noProof/>
            <w:webHidden/>
          </w:rPr>
          <w:instrText xml:space="preserve"> PAGEREF _Toc55401604 \h </w:instrText>
        </w:r>
        <w:r w:rsidR="00BD1EFA">
          <w:rPr>
            <w:noProof/>
            <w:webHidden/>
          </w:rPr>
        </w:r>
        <w:r w:rsidR="00BD1EFA">
          <w:rPr>
            <w:noProof/>
            <w:webHidden/>
          </w:rPr>
          <w:fldChar w:fldCharType="separate"/>
        </w:r>
        <w:r w:rsidR="00A204F0">
          <w:rPr>
            <w:noProof/>
            <w:webHidden/>
          </w:rPr>
          <w:t>1</w:t>
        </w:r>
        <w:r w:rsidR="00BD1EFA">
          <w:rPr>
            <w:noProof/>
            <w:webHidden/>
          </w:rPr>
          <w:fldChar w:fldCharType="end"/>
        </w:r>
      </w:hyperlink>
    </w:p>
    <w:p w14:paraId="017E26E7" w14:textId="64BDC5C0" w:rsidR="00BD1EFA" w:rsidRDefault="00FF6519">
      <w:pPr>
        <w:pStyle w:val="TOC2"/>
        <w:rPr>
          <w:rFonts w:asciiTheme="minorHAnsi" w:eastAsiaTheme="minorEastAsia" w:hAnsiTheme="minorHAnsi" w:cstheme="minorBidi"/>
          <w:b w:val="0"/>
          <w:noProof/>
          <w:sz w:val="22"/>
          <w:szCs w:val="22"/>
        </w:rPr>
      </w:pPr>
      <w:hyperlink w:anchor="_Toc55401605" w:history="1">
        <w:r w:rsidR="00BD1EFA" w:rsidRPr="00D408A2">
          <w:rPr>
            <w:rStyle w:val="Hyperlink"/>
            <w:noProof/>
          </w:rPr>
          <w:t>1.2</w:t>
        </w:r>
        <w:r w:rsidR="00BD1EFA">
          <w:rPr>
            <w:rFonts w:asciiTheme="minorHAnsi" w:eastAsiaTheme="minorEastAsia" w:hAnsiTheme="minorHAnsi" w:cstheme="minorBidi"/>
            <w:b w:val="0"/>
            <w:noProof/>
            <w:sz w:val="22"/>
            <w:szCs w:val="22"/>
          </w:rPr>
          <w:tab/>
        </w:r>
        <w:r w:rsidR="00BD1EFA" w:rsidRPr="00D408A2">
          <w:rPr>
            <w:rStyle w:val="Hyperlink"/>
            <w:noProof/>
          </w:rPr>
          <w:t>Recommended Audience</w:t>
        </w:r>
        <w:r w:rsidR="00BD1EFA">
          <w:rPr>
            <w:noProof/>
            <w:webHidden/>
          </w:rPr>
          <w:tab/>
        </w:r>
        <w:r w:rsidR="00BD1EFA">
          <w:rPr>
            <w:noProof/>
            <w:webHidden/>
          </w:rPr>
          <w:fldChar w:fldCharType="begin"/>
        </w:r>
        <w:r w:rsidR="00BD1EFA">
          <w:rPr>
            <w:noProof/>
            <w:webHidden/>
          </w:rPr>
          <w:instrText xml:space="preserve"> PAGEREF _Toc55401605 \h </w:instrText>
        </w:r>
        <w:r w:rsidR="00BD1EFA">
          <w:rPr>
            <w:noProof/>
            <w:webHidden/>
          </w:rPr>
        </w:r>
        <w:r w:rsidR="00BD1EFA">
          <w:rPr>
            <w:noProof/>
            <w:webHidden/>
          </w:rPr>
          <w:fldChar w:fldCharType="separate"/>
        </w:r>
        <w:r w:rsidR="00A204F0">
          <w:rPr>
            <w:noProof/>
            <w:webHidden/>
          </w:rPr>
          <w:t>1</w:t>
        </w:r>
        <w:r w:rsidR="00BD1EFA">
          <w:rPr>
            <w:noProof/>
            <w:webHidden/>
          </w:rPr>
          <w:fldChar w:fldCharType="end"/>
        </w:r>
      </w:hyperlink>
    </w:p>
    <w:p w14:paraId="5FA72E01" w14:textId="59CAAECC" w:rsidR="00BD1EFA" w:rsidRDefault="00FF6519">
      <w:pPr>
        <w:pStyle w:val="TOC2"/>
        <w:rPr>
          <w:rFonts w:asciiTheme="minorHAnsi" w:eastAsiaTheme="minorEastAsia" w:hAnsiTheme="minorHAnsi" w:cstheme="minorBidi"/>
          <w:b w:val="0"/>
          <w:noProof/>
          <w:sz w:val="22"/>
          <w:szCs w:val="22"/>
        </w:rPr>
      </w:pPr>
      <w:hyperlink w:anchor="_Toc55401606" w:history="1">
        <w:r w:rsidR="00BD1EFA" w:rsidRPr="00D408A2">
          <w:rPr>
            <w:rStyle w:val="Hyperlink"/>
            <w:noProof/>
          </w:rPr>
          <w:t>1.3</w:t>
        </w:r>
        <w:r w:rsidR="00BD1EFA">
          <w:rPr>
            <w:rFonts w:asciiTheme="minorHAnsi" w:eastAsiaTheme="minorEastAsia" w:hAnsiTheme="minorHAnsi" w:cstheme="minorBidi"/>
            <w:b w:val="0"/>
            <w:noProof/>
            <w:sz w:val="22"/>
            <w:szCs w:val="22"/>
          </w:rPr>
          <w:tab/>
        </w:r>
        <w:r w:rsidR="00BD1EFA" w:rsidRPr="00D408A2">
          <w:rPr>
            <w:rStyle w:val="Hyperlink"/>
            <w:noProof/>
          </w:rPr>
          <w:t>About this Guide</w:t>
        </w:r>
        <w:r w:rsidR="00BD1EFA">
          <w:rPr>
            <w:noProof/>
            <w:webHidden/>
          </w:rPr>
          <w:tab/>
        </w:r>
        <w:r w:rsidR="00BD1EFA">
          <w:rPr>
            <w:noProof/>
            <w:webHidden/>
          </w:rPr>
          <w:fldChar w:fldCharType="begin"/>
        </w:r>
        <w:r w:rsidR="00BD1EFA">
          <w:rPr>
            <w:noProof/>
            <w:webHidden/>
          </w:rPr>
          <w:instrText xml:space="preserve"> PAGEREF _Toc55401606 \h </w:instrText>
        </w:r>
        <w:r w:rsidR="00BD1EFA">
          <w:rPr>
            <w:noProof/>
            <w:webHidden/>
          </w:rPr>
        </w:r>
        <w:r w:rsidR="00BD1EFA">
          <w:rPr>
            <w:noProof/>
            <w:webHidden/>
          </w:rPr>
          <w:fldChar w:fldCharType="separate"/>
        </w:r>
        <w:r w:rsidR="00A204F0">
          <w:rPr>
            <w:noProof/>
            <w:webHidden/>
          </w:rPr>
          <w:t>1</w:t>
        </w:r>
        <w:r w:rsidR="00BD1EFA">
          <w:rPr>
            <w:noProof/>
            <w:webHidden/>
          </w:rPr>
          <w:fldChar w:fldCharType="end"/>
        </w:r>
      </w:hyperlink>
    </w:p>
    <w:p w14:paraId="2B9CBE26" w14:textId="608E77A7" w:rsidR="00BD1EFA" w:rsidRDefault="00FF6519">
      <w:pPr>
        <w:pStyle w:val="TOC3"/>
        <w:rPr>
          <w:rFonts w:asciiTheme="minorHAnsi" w:eastAsiaTheme="minorEastAsia" w:hAnsiTheme="minorHAnsi" w:cstheme="minorBidi"/>
          <w:b w:val="0"/>
          <w:noProof/>
          <w:sz w:val="22"/>
          <w:szCs w:val="22"/>
        </w:rPr>
      </w:pPr>
      <w:hyperlink w:anchor="_Toc55401607" w:history="1">
        <w:r w:rsidR="00BD1EFA" w:rsidRPr="00D408A2">
          <w:rPr>
            <w:rStyle w:val="Hyperlink"/>
            <w:noProof/>
          </w:rPr>
          <w:t>1.3.1</w:t>
        </w:r>
        <w:r w:rsidR="00BD1EFA">
          <w:rPr>
            <w:rFonts w:asciiTheme="minorHAnsi" w:eastAsiaTheme="minorEastAsia" w:hAnsiTheme="minorHAnsi" w:cstheme="minorBidi"/>
            <w:b w:val="0"/>
            <w:noProof/>
            <w:sz w:val="22"/>
            <w:szCs w:val="22"/>
          </w:rPr>
          <w:tab/>
        </w:r>
        <w:r w:rsidR="00BD1EFA" w:rsidRPr="00D408A2">
          <w:rPr>
            <w:rStyle w:val="Hyperlink"/>
            <w:noProof/>
          </w:rPr>
          <w:t>Description</w:t>
        </w:r>
        <w:r w:rsidR="00BD1EFA">
          <w:rPr>
            <w:noProof/>
            <w:webHidden/>
          </w:rPr>
          <w:tab/>
        </w:r>
        <w:r w:rsidR="00BD1EFA">
          <w:rPr>
            <w:noProof/>
            <w:webHidden/>
          </w:rPr>
          <w:fldChar w:fldCharType="begin"/>
        </w:r>
        <w:r w:rsidR="00BD1EFA">
          <w:rPr>
            <w:noProof/>
            <w:webHidden/>
          </w:rPr>
          <w:instrText xml:space="preserve"> PAGEREF _Toc55401607 \h </w:instrText>
        </w:r>
        <w:r w:rsidR="00BD1EFA">
          <w:rPr>
            <w:noProof/>
            <w:webHidden/>
          </w:rPr>
        </w:r>
        <w:r w:rsidR="00BD1EFA">
          <w:rPr>
            <w:noProof/>
            <w:webHidden/>
          </w:rPr>
          <w:fldChar w:fldCharType="separate"/>
        </w:r>
        <w:r w:rsidR="00A204F0">
          <w:rPr>
            <w:noProof/>
            <w:webHidden/>
          </w:rPr>
          <w:t>1</w:t>
        </w:r>
        <w:r w:rsidR="00BD1EFA">
          <w:rPr>
            <w:noProof/>
            <w:webHidden/>
          </w:rPr>
          <w:fldChar w:fldCharType="end"/>
        </w:r>
      </w:hyperlink>
    </w:p>
    <w:p w14:paraId="37377852" w14:textId="631A5F5F" w:rsidR="00BD1EFA" w:rsidRDefault="00FF6519">
      <w:pPr>
        <w:pStyle w:val="TOC2"/>
        <w:rPr>
          <w:rFonts w:asciiTheme="minorHAnsi" w:eastAsiaTheme="minorEastAsia" w:hAnsiTheme="minorHAnsi" w:cstheme="minorBidi"/>
          <w:b w:val="0"/>
          <w:noProof/>
          <w:sz w:val="22"/>
          <w:szCs w:val="22"/>
        </w:rPr>
      </w:pPr>
      <w:hyperlink w:anchor="_Toc55401608" w:history="1">
        <w:r w:rsidR="00BD1EFA" w:rsidRPr="00D408A2">
          <w:rPr>
            <w:rStyle w:val="Hyperlink"/>
            <w:noProof/>
          </w:rPr>
          <w:t>1.4</w:t>
        </w:r>
        <w:r w:rsidR="00BD1EFA">
          <w:rPr>
            <w:rFonts w:asciiTheme="minorHAnsi" w:eastAsiaTheme="minorEastAsia" w:hAnsiTheme="minorHAnsi" w:cstheme="minorBidi"/>
            <w:b w:val="0"/>
            <w:noProof/>
            <w:sz w:val="22"/>
            <w:szCs w:val="22"/>
          </w:rPr>
          <w:tab/>
        </w:r>
        <w:r w:rsidR="00BD1EFA" w:rsidRPr="00D408A2">
          <w:rPr>
            <w:rStyle w:val="Hyperlink"/>
            <w:noProof/>
          </w:rPr>
          <w:t>Document Conventions</w:t>
        </w:r>
        <w:r w:rsidR="00BD1EFA">
          <w:rPr>
            <w:noProof/>
            <w:webHidden/>
          </w:rPr>
          <w:tab/>
        </w:r>
        <w:r w:rsidR="00BD1EFA">
          <w:rPr>
            <w:noProof/>
            <w:webHidden/>
          </w:rPr>
          <w:fldChar w:fldCharType="begin"/>
        </w:r>
        <w:r w:rsidR="00BD1EFA">
          <w:rPr>
            <w:noProof/>
            <w:webHidden/>
          </w:rPr>
          <w:instrText xml:space="preserve"> PAGEREF _Toc55401608 \h </w:instrText>
        </w:r>
        <w:r w:rsidR="00BD1EFA">
          <w:rPr>
            <w:noProof/>
            <w:webHidden/>
          </w:rPr>
        </w:r>
        <w:r w:rsidR="00BD1EFA">
          <w:rPr>
            <w:noProof/>
            <w:webHidden/>
          </w:rPr>
          <w:fldChar w:fldCharType="separate"/>
        </w:r>
        <w:r w:rsidR="00A204F0">
          <w:rPr>
            <w:noProof/>
            <w:webHidden/>
          </w:rPr>
          <w:t>1</w:t>
        </w:r>
        <w:r w:rsidR="00BD1EFA">
          <w:rPr>
            <w:noProof/>
            <w:webHidden/>
          </w:rPr>
          <w:fldChar w:fldCharType="end"/>
        </w:r>
      </w:hyperlink>
    </w:p>
    <w:p w14:paraId="660FA453" w14:textId="2628F409" w:rsidR="00BD1EFA" w:rsidRDefault="00FF6519">
      <w:pPr>
        <w:pStyle w:val="TOC2"/>
        <w:rPr>
          <w:rFonts w:asciiTheme="minorHAnsi" w:eastAsiaTheme="minorEastAsia" w:hAnsiTheme="minorHAnsi" w:cstheme="minorBidi"/>
          <w:b w:val="0"/>
          <w:noProof/>
          <w:sz w:val="22"/>
          <w:szCs w:val="22"/>
        </w:rPr>
      </w:pPr>
      <w:hyperlink w:anchor="_Toc55401609" w:history="1">
        <w:r w:rsidR="00BD1EFA" w:rsidRPr="00D408A2">
          <w:rPr>
            <w:rStyle w:val="Hyperlink"/>
            <w:noProof/>
          </w:rPr>
          <w:t>1.5</w:t>
        </w:r>
        <w:r w:rsidR="00BD1EFA">
          <w:rPr>
            <w:rFonts w:asciiTheme="minorHAnsi" w:eastAsiaTheme="minorEastAsia" w:hAnsiTheme="minorHAnsi" w:cstheme="minorBidi"/>
            <w:b w:val="0"/>
            <w:noProof/>
            <w:sz w:val="22"/>
            <w:szCs w:val="22"/>
          </w:rPr>
          <w:tab/>
        </w:r>
        <w:r w:rsidR="00BD1EFA" w:rsidRPr="00D408A2">
          <w:rPr>
            <w:rStyle w:val="Hyperlink"/>
            <w:noProof/>
          </w:rPr>
          <w:t>Related Documents</w:t>
        </w:r>
        <w:r w:rsidR="00BD1EFA">
          <w:rPr>
            <w:noProof/>
            <w:webHidden/>
          </w:rPr>
          <w:tab/>
        </w:r>
        <w:r w:rsidR="00BD1EFA">
          <w:rPr>
            <w:noProof/>
            <w:webHidden/>
          </w:rPr>
          <w:fldChar w:fldCharType="begin"/>
        </w:r>
        <w:r w:rsidR="00BD1EFA">
          <w:rPr>
            <w:noProof/>
            <w:webHidden/>
          </w:rPr>
          <w:instrText xml:space="preserve"> PAGEREF _Toc55401609 \h </w:instrText>
        </w:r>
        <w:r w:rsidR="00BD1EFA">
          <w:rPr>
            <w:noProof/>
            <w:webHidden/>
          </w:rPr>
        </w:r>
        <w:r w:rsidR="00BD1EFA">
          <w:rPr>
            <w:noProof/>
            <w:webHidden/>
          </w:rPr>
          <w:fldChar w:fldCharType="separate"/>
        </w:r>
        <w:r w:rsidR="00A204F0">
          <w:rPr>
            <w:noProof/>
            <w:webHidden/>
          </w:rPr>
          <w:t>2</w:t>
        </w:r>
        <w:r w:rsidR="00BD1EFA">
          <w:rPr>
            <w:noProof/>
            <w:webHidden/>
          </w:rPr>
          <w:fldChar w:fldCharType="end"/>
        </w:r>
      </w:hyperlink>
    </w:p>
    <w:p w14:paraId="011FE962" w14:textId="47343492" w:rsidR="00BD1EFA" w:rsidRDefault="00FF6519">
      <w:pPr>
        <w:pStyle w:val="TOC1"/>
        <w:rPr>
          <w:rFonts w:asciiTheme="minorHAnsi" w:eastAsiaTheme="minorEastAsia" w:hAnsiTheme="minorHAnsi" w:cstheme="minorBidi"/>
          <w:b w:val="0"/>
          <w:noProof/>
          <w:sz w:val="22"/>
          <w:szCs w:val="22"/>
        </w:rPr>
      </w:pPr>
      <w:hyperlink w:anchor="_Toc55401610" w:history="1">
        <w:r w:rsidR="00BD1EFA" w:rsidRPr="00D408A2">
          <w:rPr>
            <w:rStyle w:val="Hyperlink"/>
            <w:rFonts w:ascii="Times New Roman" w:hAnsi="Times New Roman"/>
            <w:noProof/>
            <w14:scene3d>
              <w14:camera w14:prst="orthographicFront"/>
              <w14:lightRig w14:rig="threePt" w14:dir="t">
                <w14:rot w14:lat="0" w14:lon="0" w14:rev="0"/>
              </w14:lightRig>
            </w14:scene3d>
          </w:rPr>
          <w:t>2</w:t>
        </w:r>
        <w:r w:rsidR="00BD1EFA">
          <w:rPr>
            <w:rFonts w:asciiTheme="minorHAnsi" w:eastAsiaTheme="minorEastAsia" w:hAnsiTheme="minorHAnsi" w:cstheme="minorBidi"/>
            <w:b w:val="0"/>
            <w:noProof/>
            <w:sz w:val="22"/>
            <w:szCs w:val="22"/>
          </w:rPr>
          <w:tab/>
        </w:r>
        <w:r w:rsidR="00BD1EFA" w:rsidRPr="00D408A2">
          <w:rPr>
            <w:rStyle w:val="Hyperlink"/>
            <w:noProof/>
          </w:rPr>
          <w:t>Pre-requisites</w:t>
        </w:r>
        <w:r w:rsidR="00BD1EFA">
          <w:rPr>
            <w:noProof/>
            <w:webHidden/>
          </w:rPr>
          <w:tab/>
        </w:r>
        <w:r w:rsidR="00BD1EFA">
          <w:rPr>
            <w:noProof/>
            <w:webHidden/>
          </w:rPr>
          <w:fldChar w:fldCharType="begin"/>
        </w:r>
        <w:r w:rsidR="00BD1EFA">
          <w:rPr>
            <w:noProof/>
            <w:webHidden/>
          </w:rPr>
          <w:instrText xml:space="preserve"> PAGEREF _Toc55401610 \h </w:instrText>
        </w:r>
        <w:r w:rsidR="00BD1EFA">
          <w:rPr>
            <w:noProof/>
            <w:webHidden/>
          </w:rPr>
        </w:r>
        <w:r w:rsidR="00BD1EFA">
          <w:rPr>
            <w:noProof/>
            <w:webHidden/>
          </w:rPr>
          <w:fldChar w:fldCharType="separate"/>
        </w:r>
        <w:r w:rsidR="00A204F0">
          <w:rPr>
            <w:noProof/>
            <w:webHidden/>
          </w:rPr>
          <w:t>2</w:t>
        </w:r>
        <w:r w:rsidR="00BD1EFA">
          <w:rPr>
            <w:noProof/>
            <w:webHidden/>
          </w:rPr>
          <w:fldChar w:fldCharType="end"/>
        </w:r>
      </w:hyperlink>
    </w:p>
    <w:p w14:paraId="4049174A" w14:textId="5CFCAD15" w:rsidR="00BD1EFA" w:rsidRDefault="00FF6519">
      <w:pPr>
        <w:pStyle w:val="TOC1"/>
        <w:rPr>
          <w:rFonts w:asciiTheme="minorHAnsi" w:eastAsiaTheme="minorEastAsia" w:hAnsiTheme="minorHAnsi" w:cstheme="minorBidi"/>
          <w:b w:val="0"/>
          <w:noProof/>
          <w:sz w:val="22"/>
          <w:szCs w:val="22"/>
        </w:rPr>
      </w:pPr>
      <w:hyperlink w:anchor="_Toc55401611" w:history="1">
        <w:r w:rsidR="00BD1EFA" w:rsidRPr="00D408A2">
          <w:rPr>
            <w:rStyle w:val="Hyperlink"/>
            <w:rFonts w:ascii="Times New Roman" w:hAnsi="Times New Roman"/>
            <w:noProof/>
            <w14:scene3d>
              <w14:camera w14:prst="orthographicFront"/>
              <w14:lightRig w14:rig="threePt" w14:dir="t">
                <w14:rot w14:lat="0" w14:lon="0" w14:rev="0"/>
              </w14:lightRig>
            </w14:scene3d>
          </w:rPr>
          <w:t>3</w:t>
        </w:r>
        <w:r w:rsidR="00BD1EFA">
          <w:rPr>
            <w:rFonts w:asciiTheme="minorHAnsi" w:eastAsiaTheme="minorEastAsia" w:hAnsiTheme="minorHAnsi" w:cstheme="minorBidi"/>
            <w:b w:val="0"/>
            <w:noProof/>
            <w:sz w:val="22"/>
            <w:szCs w:val="22"/>
          </w:rPr>
          <w:tab/>
        </w:r>
        <w:r w:rsidR="00BD1EFA" w:rsidRPr="00D408A2">
          <w:rPr>
            <w:rStyle w:val="Hyperlink"/>
            <w:noProof/>
          </w:rPr>
          <w:t>Reporting Issues</w:t>
        </w:r>
        <w:r w:rsidR="00BD1EFA">
          <w:rPr>
            <w:noProof/>
            <w:webHidden/>
          </w:rPr>
          <w:tab/>
        </w:r>
        <w:r w:rsidR="00BD1EFA">
          <w:rPr>
            <w:noProof/>
            <w:webHidden/>
          </w:rPr>
          <w:fldChar w:fldCharType="begin"/>
        </w:r>
        <w:r w:rsidR="00BD1EFA">
          <w:rPr>
            <w:noProof/>
            <w:webHidden/>
          </w:rPr>
          <w:instrText xml:space="preserve"> PAGEREF _Toc55401611 \h </w:instrText>
        </w:r>
        <w:r w:rsidR="00BD1EFA">
          <w:rPr>
            <w:noProof/>
            <w:webHidden/>
          </w:rPr>
        </w:r>
        <w:r w:rsidR="00BD1EFA">
          <w:rPr>
            <w:noProof/>
            <w:webHidden/>
          </w:rPr>
          <w:fldChar w:fldCharType="separate"/>
        </w:r>
        <w:r w:rsidR="00A204F0">
          <w:rPr>
            <w:noProof/>
            <w:webHidden/>
          </w:rPr>
          <w:t>3</w:t>
        </w:r>
        <w:r w:rsidR="00BD1EFA">
          <w:rPr>
            <w:noProof/>
            <w:webHidden/>
          </w:rPr>
          <w:fldChar w:fldCharType="end"/>
        </w:r>
      </w:hyperlink>
    </w:p>
    <w:p w14:paraId="4F0F3EAF" w14:textId="7135C1A4" w:rsidR="00BD1EFA" w:rsidRDefault="00FF6519">
      <w:pPr>
        <w:pStyle w:val="TOC1"/>
        <w:rPr>
          <w:rFonts w:asciiTheme="minorHAnsi" w:eastAsiaTheme="minorEastAsia" w:hAnsiTheme="minorHAnsi" w:cstheme="minorBidi"/>
          <w:b w:val="0"/>
          <w:noProof/>
          <w:sz w:val="22"/>
          <w:szCs w:val="22"/>
        </w:rPr>
      </w:pPr>
      <w:hyperlink w:anchor="_Toc55401612" w:history="1">
        <w:r w:rsidR="00BD1EFA" w:rsidRPr="00D408A2">
          <w:rPr>
            <w:rStyle w:val="Hyperlink"/>
            <w:rFonts w:ascii="Times New Roman" w:hAnsi="Times New Roman"/>
            <w:noProof/>
            <w14:scene3d>
              <w14:camera w14:prst="orthographicFront"/>
              <w14:lightRig w14:rig="threePt" w14:dir="t">
                <w14:rot w14:lat="0" w14:lon="0" w14:rev="0"/>
              </w14:lightRig>
            </w14:scene3d>
          </w:rPr>
          <w:t>4</w:t>
        </w:r>
        <w:r w:rsidR="00BD1EFA">
          <w:rPr>
            <w:rFonts w:asciiTheme="minorHAnsi" w:eastAsiaTheme="minorEastAsia" w:hAnsiTheme="minorHAnsi" w:cstheme="minorBidi"/>
            <w:b w:val="0"/>
            <w:noProof/>
            <w:sz w:val="22"/>
            <w:szCs w:val="22"/>
          </w:rPr>
          <w:tab/>
        </w:r>
        <w:r w:rsidR="00BD1EFA" w:rsidRPr="00D408A2">
          <w:rPr>
            <w:rStyle w:val="Hyperlink"/>
            <w:noProof/>
          </w:rPr>
          <w:t>CPRS v31MA Installation Checklist</w:t>
        </w:r>
        <w:r w:rsidR="00BD1EFA">
          <w:rPr>
            <w:noProof/>
            <w:webHidden/>
          </w:rPr>
          <w:tab/>
        </w:r>
        <w:r w:rsidR="00BD1EFA">
          <w:rPr>
            <w:noProof/>
            <w:webHidden/>
          </w:rPr>
          <w:fldChar w:fldCharType="begin"/>
        </w:r>
        <w:r w:rsidR="00BD1EFA">
          <w:rPr>
            <w:noProof/>
            <w:webHidden/>
          </w:rPr>
          <w:instrText xml:space="preserve"> PAGEREF _Toc55401612 \h </w:instrText>
        </w:r>
        <w:r w:rsidR="00BD1EFA">
          <w:rPr>
            <w:noProof/>
            <w:webHidden/>
          </w:rPr>
        </w:r>
        <w:r w:rsidR="00BD1EFA">
          <w:rPr>
            <w:noProof/>
            <w:webHidden/>
          </w:rPr>
          <w:fldChar w:fldCharType="separate"/>
        </w:r>
        <w:r w:rsidR="00A204F0">
          <w:rPr>
            <w:noProof/>
            <w:webHidden/>
          </w:rPr>
          <w:t>3</w:t>
        </w:r>
        <w:r w:rsidR="00BD1EFA">
          <w:rPr>
            <w:noProof/>
            <w:webHidden/>
          </w:rPr>
          <w:fldChar w:fldCharType="end"/>
        </w:r>
      </w:hyperlink>
    </w:p>
    <w:p w14:paraId="16E4ABD9" w14:textId="1D37FBB3" w:rsidR="00BD1EFA" w:rsidRDefault="00FF6519">
      <w:pPr>
        <w:pStyle w:val="TOC1"/>
        <w:rPr>
          <w:rFonts w:asciiTheme="minorHAnsi" w:eastAsiaTheme="minorEastAsia" w:hAnsiTheme="minorHAnsi" w:cstheme="minorBidi"/>
          <w:b w:val="0"/>
          <w:noProof/>
          <w:sz w:val="22"/>
          <w:szCs w:val="22"/>
        </w:rPr>
      </w:pPr>
      <w:hyperlink w:anchor="_Toc55401613" w:history="1">
        <w:r w:rsidR="00BD1EFA" w:rsidRPr="00D408A2">
          <w:rPr>
            <w:rStyle w:val="Hyperlink"/>
            <w:rFonts w:ascii="Times New Roman" w:hAnsi="Times New Roman"/>
            <w:noProof/>
            <w14:scene3d>
              <w14:camera w14:prst="orthographicFront"/>
              <w14:lightRig w14:rig="threePt" w14:dir="t">
                <w14:rot w14:lat="0" w14:lon="0" w14:rev="0"/>
              </w14:lightRig>
            </w14:scene3d>
          </w:rPr>
          <w:t>5</w:t>
        </w:r>
        <w:r w:rsidR="00BD1EFA">
          <w:rPr>
            <w:rFonts w:asciiTheme="minorHAnsi" w:eastAsiaTheme="minorEastAsia" w:hAnsiTheme="minorHAnsi" w:cstheme="minorBidi"/>
            <w:b w:val="0"/>
            <w:noProof/>
            <w:sz w:val="22"/>
            <w:szCs w:val="22"/>
          </w:rPr>
          <w:tab/>
        </w:r>
        <w:r w:rsidR="00BD1EFA" w:rsidRPr="00D408A2">
          <w:rPr>
            <w:rStyle w:val="Hyperlink"/>
            <w:noProof/>
          </w:rPr>
          <w:t>Software Retrieval</w:t>
        </w:r>
        <w:r w:rsidR="00BD1EFA">
          <w:rPr>
            <w:noProof/>
            <w:webHidden/>
          </w:rPr>
          <w:tab/>
        </w:r>
        <w:r w:rsidR="00BD1EFA">
          <w:rPr>
            <w:noProof/>
            <w:webHidden/>
          </w:rPr>
          <w:fldChar w:fldCharType="begin"/>
        </w:r>
        <w:r w:rsidR="00BD1EFA">
          <w:rPr>
            <w:noProof/>
            <w:webHidden/>
          </w:rPr>
          <w:instrText xml:space="preserve"> PAGEREF _Toc55401613 \h </w:instrText>
        </w:r>
        <w:r w:rsidR="00BD1EFA">
          <w:rPr>
            <w:noProof/>
            <w:webHidden/>
          </w:rPr>
        </w:r>
        <w:r w:rsidR="00BD1EFA">
          <w:rPr>
            <w:noProof/>
            <w:webHidden/>
          </w:rPr>
          <w:fldChar w:fldCharType="separate"/>
        </w:r>
        <w:r w:rsidR="00A204F0">
          <w:rPr>
            <w:noProof/>
            <w:webHidden/>
          </w:rPr>
          <w:t>3</w:t>
        </w:r>
        <w:r w:rsidR="00BD1EFA">
          <w:rPr>
            <w:noProof/>
            <w:webHidden/>
          </w:rPr>
          <w:fldChar w:fldCharType="end"/>
        </w:r>
      </w:hyperlink>
    </w:p>
    <w:p w14:paraId="5DA1695D" w14:textId="620A375E" w:rsidR="00BD1EFA" w:rsidRDefault="00FF6519">
      <w:pPr>
        <w:pStyle w:val="TOC1"/>
        <w:rPr>
          <w:rFonts w:asciiTheme="minorHAnsi" w:eastAsiaTheme="minorEastAsia" w:hAnsiTheme="minorHAnsi" w:cstheme="minorBidi"/>
          <w:b w:val="0"/>
          <w:noProof/>
          <w:sz w:val="22"/>
          <w:szCs w:val="22"/>
        </w:rPr>
      </w:pPr>
      <w:hyperlink w:anchor="_Toc55401614" w:history="1">
        <w:r w:rsidR="00BD1EFA" w:rsidRPr="00D408A2">
          <w:rPr>
            <w:rStyle w:val="Hyperlink"/>
            <w:rFonts w:ascii="Times New Roman" w:hAnsi="Times New Roman"/>
            <w:noProof/>
            <w14:scene3d>
              <w14:camera w14:prst="orthographicFront"/>
              <w14:lightRig w14:rig="threePt" w14:dir="t">
                <w14:rot w14:lat="0" w14:lon="0" w14:rev="0"/>
              </w14:lightRig>
            </w14:scene3d>
          </w:rPr>
          <w:t>6</w:t>
        </w:r>
        <w:r w:rsidR="00BD1EFA">
          <w:rPr>
            <w:rFonts w:asciiTheme="minorHAnsi" w:eastAsiaTheme="minorEastAsia" w:hAnsiTheme="minorHAnsi" w:cstheme="minorBidi"/>
            <w:b w:val="0"/>
            <w:noProof/>
            <w:sz w:val="22"/>
            <w:szCs w:val="22"/>
          </w:rPr>
          <w:tab/>
        </w:r>
        <w:r w:rsidR="00BD1EFA" w:rsidRPr="00D408A2">
          <w:rPr>
            <w:rStyle w:val="Hyperlink"/>
            <w:noProof/>
          </w:rPr>
          <w:t>Installation</w:t>
        </w:r>
        <w:r w:rsidR="00BD1EFA">
          <w:rPr>
            <w:noProof/>
            <w:webHidden/>
          </w:rPr>
          <w:tab/>
        </w:r>
        <w:r w:rsidR="00BD1EFA">
          <w:rPr>
            <w:noProof/>
            <w:webHidden/>
          </w:rPr>
          <w:fldChar w:fldCharType="begin"/>
        </w:r>
        <w:r w:rsidR="00BD1EFA">
          <w:rPr>
            <w:noProof/>
            <w:webHidden/>
          </w:rPr>
          <w:instrText xml:space="preserve"> PAGEREF _Toc55401614 \h </w:instrText>
        </w:r>
        <w:r w:rsidR="00BD1EFA">
          <w:rPr>
            <w:noProof/>
            <w:webHidden/>
          </w:rPr>
        </w:r>
        <w:r w:rsidR="00BD1EFA">
          <w:rPr>
            <w:noProof/>
            <w:webHidden/>
          </w:rPr>
          <w:fldChar w:fldCharType="separate"/>
        </w:r>
        <w:r w:rsidR="00A204F0">
          <w:rPr>
            <w:noProof/>
            <w:webHidden/>
          </w:rPr>
          <w:t>4</w:t>
        </w:r>
        <w:r w:rsidR="00BD1EFA">
          <w:rPr>
            <w:noProof/>
            <w:webHidden/>
          </w:rPr>
          <w:fldChar w:fldCharType="end"/>
        </w:r>
      </w:hyperlink>
    </w:p>
    <w:p w14:paraId="14540435" w14:textId="044EB878" w:rsidR="00BD1EFA" w:rsidRDefault="00FF6519">
      <w:pPr>
        <w:pStyle w:val="TOC2"/>
        <w:rPr>
          <w:rFonts w:asciiTheme="minorHAnsi" w:eastAsiaTheme="minorEastAsia" w:hAnsiTheme="minorHAnsi" w:cstheme="minorBidi"/>
          <w:b w:val="0"/>
          <w:noProof/>
          <w:sz w:val="22"/>
          <w:szCs w:val="22"/>
        </w:rPr>
      </w:pPr>
      <w:hyperlink w:anchor="_Toc55401615" w:history="1">
        <w:r w:rsidR="00BD1EFA" w:rsidRPr="00D408A2">
          <w:rPr>
            <w:rStyle w:val="Hyperlink"/>
            <w:noProof/>
          </w:rPr>
          <w:t>6.1</w:t>
        </w:r>
        <w:r w:rsidR="00BD1EFA">
          <w:rPr>
            <w:rFonts w:asciiTheme="minorHAnsi" w:eastAsiaTheme="minorEastAsia" w:hAnsiTheme="minorHAnsi" w:cstheme="minorBidi"/>
            <w:b w:val="0"/>
            <w:noProof/>
            <w:sz w:val="22"/>
            <w:szCs w:val="22"/>
          </w:rPr>
          <w:tab/>
        </w:r>
        <w:r w:rsidR="00BD1EFA" w:rsidRPr="00D408A2">
          <w:rPr>
            <w:rStyle w:val="Hyperlink"/>
            <w:noProof/>
          </w:rPr>
          <w:t>Pre-Installation Steps</w:t>
        </w:r>
        <w:r w:rsidR="00BD1EFA">
          <w:rPr>
            <w:noProof/>
            <w:webHidden/>
          </w:rPr>
          <w:tab/>
        </w:r>
        <w:r w:rsidR="00BD1EFA">
          <w:rPr>
            <w:noProof/>
            <w:webHidden/>
          </w:rPr>
          <w:fldChar w:fldCharType="begin"/>
        </w:r>
        <w:r w:rsidR="00BD1EFA">
          <w:rPr>
            <w:noProof/>
            <w:webHidden/>
          </w:rPr>
          <w:instrText xml:space="preserve"> PAGEREF _Toc55401615 \h </w:instrText>
        </w:r>
        <w:r w:rsidR="00BD1EFA">
          <w:rPr>
            <w:noProof/>
            <w:webHidden/>
          </w:rPr>
        </w:r>
        <w:r w:rsidR="00BD1EFA">
          <w:rPr>
            <w:noProof/>
            <w:webHidden/>
          </w:rPr>
          <w:fldChar w:fldCharType="separate"/>
        </w:r>
        <w:r w:rsidR="00A204F0">
          <w:rPr>
            <w:noProof/>
            <w:webHidden/>
          </w:rPr>
          <w:t>4</w:t>
        </w:r>
        <w:r w:rsidR="00BD1EFA">
          <w:rPr>
            <w:noProof/>
            <w:webHidden/>
          </w:rPr>
          <w:fldChar w:fldCharType="end"/>
        </w:r>
      </w:hyperlink>
    </w:p>
    <w:p w14:paraId="76321C8C" w14:textId="4BBE64BC" w:rsidR="00BD1EFA" w:rsidRDefault="00FF6519">
      <w:pPr>
        <w:pStyle w:val="TOC3"/>
        <w:rPr>
          <w:rFonts w:asciiTheme="minorHAnsi" w:eastAsiaTheme="minorEastAsia" w:hAnsiTheme="minorHAnsi" w:cstheme="minorBidi"/>
          <w:b w:val="0"/>
          <w:noProof/>
          <w:sz w:val="22"/>
          <w:szCs w:val="22"/>
        </w:rPr>
      </w:pPr>
      <w:hyperlink w:anchor="_Toc55401616" w:history="1">
        <w:r w:rsidR="00BD1EFA" w:rsidRPr="00D408A2">
          <w:rPr>
            <w:rStyle w:val="Hyperlink"/>
            <w:noProof/>
          </w:rPr>
          <w:t>6.1.1</w:t>
        </w:r>
        <w:r w:rsidR="00BD1EFA">
          <w:rPr>
            <w:rFonts w:asciiTheme="minorHAnsi" w:eastAsiaTheme="minorEastAsia" w:hAnsiTheme="minorHAnsi" w:cstheme="minorBidi"/>
            <w:b w:val="0"/>
            <w:noProof/>
            <w:sz w:val="22"/>
            <w:szCs w:val="22"/>
          </w:rPr>
          <w:tab/>
        </w:r>
        <w:r w:rsidR="00BD1EFA" w:rsidRPr="00D408A2">
          <w:rPr>
            <w:rStyle w:val="Hyperlink"/>
            <w:noProof/>
          </w:rPr>
          <w:t>Confirm Installation of Patch XOBW*1.0*6</w:t>
        </w:r>
        <w:r w:rsidR="00BD1EFA">
          <w:rPr>
            <w:noProof/>
            <w:webHidden/>
          </w:rPr>
          <w:tab/>
        </w:r>
        <w:r w:rsidR="00BD1EFA">
          <w:rPr>
            <w:noProof/>
            <w:webHidden/>
          </w:rPr>
          <w:fldChar w:fldCharType="begin"/>
        </w:r>
        <w:r w:rsidR="00BD1EFA">
          <w:rPr>
            <w:noProof/>
            <w:webHidden/>
          </w:rPr>
          <w:instrText xml:space="preserve"> PAGEREF _Toc55401616 \h </w:instrText>
        </w:r>
        <w:r w:rsidR="00BD1EFA">
          <w:rPr>
            <w:noProof/>
            <w:webHidden/>
          </w:rPr>
        </w:r>
        <w:r w:rsidR="00BD1EFA">
          <w:rPr>
            <w:noProof/>
            <w:webHidden/>
          </w:rPr>
          <w:fldChar w:fldCharType="separate"/>
        </w:r>
        <w:r w:rsidR="00A204F0">
          <w:rPr>
            <w:noProof/>
            <w:webHidden/>
          </w:rPr>
          <w:t>4</w:t>
        </w:r>
        <w:r w:rsidR="00BD1EFA">
          <w:rPr>
            <w:noProof/>
            <w:webHidden/>
          </w:rPr>
          <w:fldChar w:fldCharType="end"/>
        </w:r>
      </w:hyperlink>
    </w:p>
    <w:p w14:paraId="7B7E2902" w14:textId="35D44F60" w:rsidR="00BD1EFA" w:rsidRDefault="00FF6519">
      <w:pPr>
        <w:pStyle w:val="TOC3"/>
        <w:rPr>
          <w:rFonts w:asciiTheme="minorHAnsi" w:eastAsiaTheme="minorEastAsia" w:hAnsiTheme="minorHAnsi" w:cstheme="minorBidi"/>
          <w:b w:val="0"/>
          <w:noProof/>
          <w:sz w:val="22"/>
          <w:szCs w:val="22"/>
        </w:rPr>
      </w:pPr>
      <w:hyperlink w:anchor="_Toc55401617" w:history="1">
        <w:r w:rsidR="00BD1EFA" w:rsidRPr="00D408A2">
          <w:rPr>
            <w:rStyle w:val="Hyperlink"/>
            <w:noProof/>
          </w:rPr>
          <w:t>6.1.2</w:t>
        </w:r>
        <w:r w:rsidR="00BD1EFA">
          <w:rPr>
            <w:rFonts w:asciiTheme="minorHAnsi" w:eastAsiaTheme="minorEastAsia" w:hAnsiTheme="minorHAnsi" w:cstheme="minorBidi"/>
            <w:b w:val="0"/>
            <w:noProof/>
            <w:sz w:val="22"/>
            <w:szCs w:val="22"/>
          </w:rPr>
          <w:tab/>
        </w:r>
        <w:r w:rsidR="00BD1EFA" w:rsidRPr="00D408A2">
          <w:rPr>
            <w:rStyle w:val="Hyperlink"/>
            <w:noProof/>
          </w:rPr>
          <w:t>Backup Procedures</w:t>
        </w:r>
        <w:r w:rsidR="00BD1EFA">
          <w:rPr>
            <w:noProof/>
            <w:webHidden/>
          </w:rPr>
          <w:tab/>
        </w:r>
        <w:r w:rsidR="00BD1EFA">
          <w:rPr>
            <w:noProof/>
            <w:webHidden/>
          </w:rPr>
          <w:fldChar w:fldCharType="begin"/>
        </w:r>
        <w:r w:rsidR="00BD1EFA">
          <w:rPr>
            <w:noProof/>
            <w:webHidden/>
          </w:rPr>
          <w:instrText xml:space="preserve"> PAGEREF _Toc55401617 \h </w:instrText>
        </w:r>
        <w:r w:rsidR="00BD1EFA">
          <w:rPr>
            <w:noProof/>
            <w:webHidden/>
          </w:rPr>
        </w:r>
        <w:r w:rsidR="00BD1EFA">
          <w:rPr>
            <w:noProof/>
            <w:webHidden/>
          </w:rPr>
          <w:fldChar w:fldCharType="separate"/>
        </w:r>
        <w:r w:rsidR="00A204F0">
          <w:rPr>
            <w:noProof/>
            <w:webHidden/>
          </w:rPr>
          <w:t>5</w:t>
        </w:r>
        <w:r w:rsidR="00BD1EFA">
          <w:rPr>
            <w:noProof/>
            <w:webHidden/>
          </w:rPr>
          <w:fldChar w:fldCharType="end"/>
        </w:r>
      </w:hyperlink>
    </w:p>
    <w:p w14:paraId="31F81F33" w14:textId="731C6416" w:rsidR="00BD1EFA" w:rsidRDefault="00FF6519">
      <w:pPr>
        <w:pStyle w:val="TOC3"/>
        <w:rPr>
          <w:rFonts w:asciiTheme="minorHAnsi" w:eastAsiaTheme="minorEastAsia" w:hAnsiTheme="minorHAnsi" w:cstheme="minorBidi"/>
          <w:b w:val="0"/>
          <w:noProof/>
          <w:sz w:val="22"/>
          <w:szCs w:val="22"/>
        </w:rPr>
      </w:pPr>
      <w:hyperlink w:anchor="_Toc55401618" w:history="1">
        <w:r w:rsidR="00BD1EFA" w:rsidRPr="00D408A2">
          <w:rPr>
            <w:rStyle w:val="Hyperlink"/>
            <w:noProof/>
          </w:rPr>
          <w:t>6.1.3</w:t>
        </w:r>
        <w:r w:rsidR="00BD1EFA">
          <w:rPr>
            <w:rFonts w:asciiTheme="minorHAnsi" w:eastAsiaTheme="minorEastAsia" w:hAnsiTheme="minorHAnsi" w:cstheme="minorBidi"/>
            <w:b w:val="0"/>
            <w:noProof/>
            <w:sz w:val="22"/>
            <w:szCs w:val="22"/>
          </w:rPr>
          <w:tab/>
        </w:r>
        <w:r w:rsidR="00BD1EFA" w:rsidRPr="00D408A2">
          <w:rPr>
            <w:rStyle w:val="Hyperlink"/>
            <w:noProof/>
          </w:rPr>
          <w:t>Disable Ordering during Installation</w:t>
        </w:r>
        <w:r w:rsidR="00BD1EFA">
          <w:rPr>
            <w:noProof/>
            <w:webHidden/>
          </w:rPr>
          <w:tab/>
        </w:r>
        <w:r w:rsidR="00BD1EFA">
          <w:rPr>
            <w:noProof/>
            <w:webHidden/>
          </w:rPr>
          <w:fldChar w:fldCharType="begin"/>
        </w:r>
        <w:r w:rsidR="00BD1EFA">
          <w:rPr>
            <w:noProof/>
            <w:webHidden/>
          </w:rPr>
          <w:instrText xml:space="preserve"> PAGEREF _Toc55401618 \h </w:instrText>
        </w:r>
        <w:r w:rsidR="00BD1EFA">
          <w:rPr>
            <w:noProof/>
            <w:webHidden/>
          </w:rPr>
        </w:r>
        <w:r w:rsidR="00BD1EFA">
          <w:rPr>
            <w:noProof/>
            <w:webHidden/>
          </w:rPr>
          <w:fldChar w:fldCharType="separate"/>
        </w:r>
        <w:r w:rsidR="00A204F0">
          <w:rPr>
            <w:noProof/>
            <w:webHidden/>
          </w:rPr>
          <w:t>5</w:t>
        </w:r>
        <w:r w:rsidR="00BD1EFA">
          <w:rPr>
            <w:noProof/>
            <w:webHidden/>
          </w:rPr>
          <w:fldChar w:fldCharType="end"/>
        </w:r>
      </w:hyperlink>
    </w:p>
    <w:p w14:paraId="16D1A98B" w14:textId="4F3286CE" w:rsidR="00BD1EFA" w:rsidRDefault="00FF6519">
      <w:pPr>
        <w:pStyle w:val="TOC2"/>
        <w:rPr>
          <w:rFonts w:asciiTheme="minorHAnsi" w:eastAsiaTheme="minorEastAsia" w:hAnsiTheme="minorHAnsi" w:cstheme="minorBidi"/>
          <w:b w:val="0"/>
          <w:noProof/>
          <w:sz w:val="22"/>
          <w:szCs w:val="22"/>
        </w:rPr>
      </w:pPr>
      <w:hyperlink w:anchor="_Toc55401619" w:history="1">
        <w:r w:rsidR="00BD1EFA" w:rsidRPr="00D408A2">
          <w:rPr>
            <w:rStyle w:val="Hyperlink"/>
            <w:noProof/>
          </w:rPr>
          <w:t>6.2</w:t>
        </w:r>
        <w:r w:rsidR="00BD1EFA">
          <w:rPr>
            <w:rFonts w:asciiTheme="minorHAnsi" w:eastAsiaTheme="minorEastAsia" w:hAnsiTheme="minorHAnsi" w:cstheme="minorBidi"/>
            <w:b w:val="0"/>
            <w:noProof/>
            <w:sz w:val="22"/>
            <w:szCs w:val="22"/>
          </w:rPr>
          <w:tab/>
        </w:r>
        <w:r w:rsidR="00BD1EFA" w:rsidRPr="00D408A2">
          <w:rPr>
            <w:rStyle w:val="Hyperlink"/>
            <w:noProof/>
          </w:rPr>
          <w:t>Installation Procedure</w:t>
        </w:r>
        <w:r w:rsidR="00BD1EFA">
          <w:rPr>
            <w:noProof/>
            <w:webHidden/>
          </w:rPr>
          <w:tab/>
        </w:r>
        <w:r w:rsidR="00BD1EFA">
          <w:rPr>
            <w:noProof/>
            <w:webHidden/>
          </w:rPr>
          <w:fldChar w:fldCharType="begin"/>
        </w:r>
        <w:r w:rsidR="00BD1EFA">
          <w:rPr>
            <w:noProof/>
            <w:webHidden/>
          </w:rPr>
          <w:instrText xml:space="preserve"> PAGEREF _Toc55401619 \h </w:instrText>
        </w:r>
        <w:r w:rsidR="00BD1EFA">
          <w:rPr>
            <w:noProof/>
            <w:webHidden/>
          </w:rPr>
        </w:r>
        <w:r w:rsidR="00BD1EFA">
          <w:rPr>
            <w:noProof/>
            <w:webHidden/>
          </w:rPr>
          <w:fldChar w:fldCharType="separate"/>
        </w:r>
        <w:r w:rsidR="00A204F0">
          <w:rPr>
            <w:noProof/>
            <w:webHidden/>
          </w:rPr>
          <w:t>6</w:t>
        </w:r>
        <w:r w:rsidR="00BD1EFA">
          <w:rPr>
            <w:noProof/>
            <w:webHidden/>
          </w:rPr>
          <w:fldChar w:fldCharType="end"/>
        </w:r>
      </w:hyperlink>
    </w:p>
    <w:p w14:paraId="0461EDF3" w14:textId="6B5C7EC1" w:rsidR="00BD1EFA" w:rsidRDefault="00FF6519">
      <w:pPr>
        <w:pStyle w:val="TOC3"/>
        <w:rPr>
          <w:rFonts w:asciiTheme="minorHAnsi" w:eastAsiaTheme="minorEastAsia" w:hAnsiTheme="minorHAnsi" w:cstheme="minorBidi"/>
          <w:b w:val="0"/>
          <w:noProof/>
          <w:sz w:val="22"/>
          <w:szCs w:val="22"/>
        </w:rPr>
      </w:pPr>
      <w:hyperlink w:anchor="_Toc55401620" w:history="1">
        <w:r w:rsidR="00BD1EFA" w:rsidRPr="00D408A2">
          <w:rPr>
            <w:rStyle w:val="Hyperlink"/>
            <w:noProof/>
          </w:rPr>
          <w:t>6.2.1</w:t>
        </w:r>
        <w:r w:rsidR="00BD1EFA">
          <w:rPr>
            <w:rFonts w:asciiTheme="minorHAnsi" w:eastAsiaTheme="minorEastAsia" w:hAnsiTheme="minorHAnsi" w:cstheme="minorBidi"/>
            <w:b w:val="0"/>
            <w:noProof/>
            <w:sz w:val="22"/>
            <w:szCs w:val="22"/>
          </w:rPr>
          <w:tab/>
        </w:r>
        <w:r w:rsidR="00BD1EFA" w:rsidRPr="00D408A2">
          <w:rPr>
            <w:rStyle w:val="Hyperlink"/>
            <w:noProof/>
          </w:rPr>
          <w:t>CPRS v31MA Combined Build 1.0 Required Patches</w:t>
        </w:r>
        <w:r w:rsidR="00BD1EFA">
          <w:rPr>
            <w:noProof/>
            <w:webHidden/>
          </w:rPr>
          <w:tab/>
        </w:r>
        <w:r w:rsidR="00BD1EFA">
          <w:rPr>
            <w:noProof/>
            <w:webHidden/>
          </w:rPr>
          <w:fldChar w:fldCharType="begin"/>
        </w:r>
        <w:r w:rsidR="00BD1EFA">
          <w:rPr>
            <w:noProof/>
            <w:webHidden/>
          </w:rPr>
          <w:instrText xml:space="preserve"> PAGEREF _Toc55401620 \h </w:instrText>
        </w:r>
        <w:r w:rsidR="00BD1EFA">
          <w:rPr>
            <w:noProof/>
            <w:webHidden/>
          </w:rPr>
        </w:r>
        <w:r w:rsidR="00BD1EFA">
          <w:rPr>
            <w:noProof/>
            <w:webHidden/>
          </w:rPr>
          <w:fldChar w:fldCharType="separate"/>
        </w:r>
        <w:r w:rsidR="00A204F0">
          <w:rPr>
            <w:noProof/>
            <w:webHidden/>
          </w:rPr>
          <w:t>6</w:t>
        </w:r>
        <w:r w:rsidR="00BD1EFA">
          <w:rPr>
            <w:noProof/>
            <w:webHidden/>
          </w:rPr>
          <w:fldChar w:fldCharType="end"/>
        </w:r>
      </w:hyperlink>
    </w:p>
    <w:p w14:paraId="3BF23C73" w14:textId="44073864" w:rsidR="00BD1EFA" w:rsidRDefault="00FF6519">
      <w:pPr>
        <w:pStyle w:val="TOC3"/>
        <w:rPr>
          <w:rFonts w:asciiTheme="minorHAnsi" w:eastAsiaTheme="minorEastAsia" w:hAnsiTheme="minorHAnsi" w:cstheme="minorBidi"/>
          <w:b w:val="0"/>
          <w:noProof/>
          <w:sz w:val="22"/>
          <w:szCs w:val="22"/>
        </w:rPr>
      </w:pPr>
      <w:hyperlink w:anchor="_Toc55401621" w:history="1">
        <w:r w:rsidR="00BD1EFA" w:rsidRPr="00D408A2">
          <w:rPr>
            <w:rStyle w:val="Hyperlink"/>
            <w:noProof/>
          </w:rPr>
          <w:t>6.2.2</w:t>
        </w:r>
        <w:r w:rsidR="00BD1EFA">
          <w:rPr>
            <w:rFonts w:asciiTheme="minorHAnsi" w:eastAsiaTheme="minorEastAsia" w:hAnsiTheme="minorHAnsi" w:cstheme="minorBidi"/>
            <w:b w:val="0"/>
            <w:noProof/>
            <w:sz w:val="22"/>
            <w:szCs w:val="22"/>
          </w:rPr>
          <w:tab/>
        </w:r>
        <w:r w:rsidR="00BD1EFA" w:rsidRPr="00D408A2">
          <w:rPr>
            <w:rStyle w:val="Hyperlink"/>
            <w:noProof/>
          </w:rPr>
          <w:t>CPRS GUI v31MA COMBINED BUILD 1.0 – Host file (CPRS_V31MA_COMBINED_BUILD.KID)</w:t>
        </w:r>
        <w:r w:rsidR="00BD1EFA">
          <w:rPr>
            <w:noProof/>
            <w:webHidden/>
          </w:rPr>
          <w:tab/>
        </w:r>
        <w:r w:rsidR="00BD1EFA">
          <w:rPr>
            <w:noProof/>
            <w:webHidden/>
          </w:rPr>
          <w:fldChar w:fldCharType="begin"/>
        </w:r>
        <w:r w:rsidR="00BD1EFA">
          <w:rPr>
            <w:noProof/>
            <w:webHidden/>
          </w:rPr>
          <w:instrText xml:space="preserve"> PAGEREF _Toc55401621 \h </w:instrText>
        </w:r>
        <w:r w:rsidR="00BD1EFA">
          <w:rPr>
            <w:noProof/>
            <w:webHidden/>
          </w:rPr>
        </w:r>
        <w:r w:rsidR="00BD1EFA">
          <w:rPr>
            <w:noProof/>
            <w:webHidden/>
          </w:rPr>
          <w:fldChar w:fldCharType="separate"/>
        </w:r>
        <w:r w:rsidR="00A204F0">
          <w:rPr>
            <w:noProof/>
            <w:webHidden/>
          </w:rPr>
          <w:t>6</w:t>
        </w:r>
        <w:r w:rsidR="00BD1EFA">
          <w:rPr>
            <w:noProof/>
            <w:webHidden/>
          </w:rPr>
          <w:fldChar w:fldCharType="end"/>
        </w:r>
      </w:hyperlink>
    </w:p>
    <w:p w14:paraId="5705D1F5" w14:textId="1987355C" w:rsidR="00BD1EFA" w:rsidRDefault="00FF6519">
      <w:pPr>
        <w:pStyle w:val="TOC3"/>
        <w:rPr>
          <w:rFonts w:asciiTheme="minorHAnsi" w:eastAsiaTheme="minorEastAsia" w:hAnsiTheme="minorHAnsi" w:cstheme="minorBidi"/>
          <w:b w:val="0"/>
          <w:noProof/>
          <w:sz w:val="22"/>
          <w:szCs w:val="22"/>
        </w:rPr>
      </w:pPr>
      <w:hyperlink w:anchor="_Toc55401622" w:history="1">
        <w:r w:rsidR="00BD1EFA" w:rsidRPr="00D408A2">
          <w:rPr>
            <w:rStyle w:val="Hyperlink"/>
            <w:noProof/>
          </w:rPr>
          <w:t>6.2.3</w:t>
        </w:r>
        <w:r w:rsidR="00BD1EFA">
          <w:rPr>
            <w:rFonts w:asciiTheme="minorHAnsi" w:eastAsiaTheme="minorEastAsia" w:hAnsiTheme="minorHAnsi" w:cstheme="minorBidi"/>
            <w:b w:val="0"/>
            <w:noProof/>
            <w:sz w:val="22"/>
            <w:szCs w:val="22"/>
          </w:rPr>
          <w:tab/>
        </w:r>
        <w:r w:rsidR="00BD1EFA" w:rsidRPr="00D408A2">
          <w:rPr>
            <w:rStyle w:val="Hyperlink"/>
            <w:noProof/>
          </w:rPr>
          <w:t>Methods of installation</w:t>
        </w:r>
        <w:r w:rsidR="00BD1EFA">
          <w:rPr>
            <w:noProof/>
            <w:webHidden/>
          </w:rPr>
          <w:tab/>
        </w:r>
        <w:r w:rsidR="00BD1EFA">
          <w:rPr>
            <w:noProof/>
            <w:webHidden/>
          </w:rPr>
          <w:fldChar w:fldCharType="begin"/>
        </w:r>
        <w:r w:rsidR="00BD1EFA">
          <w:rPr>
            <w:noProof/>
            <w:webHidden/>
          </w:rPr>
          <w:instrText xml:space="preserve"> PAGEREF _Toc55401622 \h </w:instrText>
        </w:r>
        <w:r w:rsidR="00BD1EFA">
          <w:rPr>
            <w:noProof/>
            <w:webHidden/>
          </w:rPr>
        </w:r>
        <w:r w:rsidR="00BD1EFA">
          <w:rPr>
            <w:noProof/>
            <w:webHidden/>
          </w:rPr>
          <w:fldChar w:fldCharType="separate"/>
        </w:r>
        <w:r w:rsidR="00A204F0">
          <w:rPr>
            <w:noProof/>
            <w:webHidden/>
          </w:rPr>
          <w:t>8</w:t>
        </w:r>
        <w:r w:rsidR="00BD1EFA">
          <w:rPr>
            <w:noProof/>
            <w:webHidden/>
          </w:rPr>
          <w:fldChar w:fldCharType="end"/>
        </w:r>
      </w:hyperlink>
    </w:p>
    <w:p w14:paraId="1554771A" w14:textId="4C37BE70" w:rsidR="00BD1EFA" w:rsidRDefault="00FF6519">
      <w:pPr>
        <w:pStyle w:val="TOC2"/>
        <w:rPr>
          <w:rFonts w:asciiTheme="minorHAnsi" w:eastAsiaTheme="minorEastAsia" w:hAnsiTheme="minorHAnsi" w:cstheme="minorBidi"/>
          <w:b w:val="0"/>
          <w:noProof/>
          <w:sz w:val="22"/>
          <w:szCs w:val="22"/>
        </w:rPr>
      </w:pPr>
      <w:hyperlink w:anchor="_Toc55401623" w:history="1">
        <w:r w:rsidR="00BD1EFA" w:rsidRPr="00D408A2">
          <w:rPr>
            <w:rStyle w:val="Hyperlink"/>
            <w:noProof/>
          </w:rPr>
          <w:t>6.3</w:t>
        </w:r>
        <w:r w:rsidR="00BD1EFA">
          <w:rPr>
            <w:rFonts w:asciiTheme="minorHAnsi" w:eastAsiaTheme="minorEastAsia" w:hAnsiTheme="minorHAnsi" w:cstheme="minorBidi"/>
            <w:b w:val="0"/>
            <w:noProof/>
            <w:sz w:val="22"/>
            <w:szCs w:val="22"/>
          </w:rPr>
          <w:tab/>
        </w:r>
        <w:r w:rsidR="00BD1EFA" w:rsidRPr="00D408A2">
          <w:rPr>
            <w:rStyle w:val="Hyperlink"/>
            <w:noProof/>
          </w:rPr>
          <w:t>Post-Installation Steps</w:t>
        </w:r>
        <w:r w:rsidR="00BD1EFA">
          <w:rPr>
            <w:noProof/>
            <w:webHidden/>
          </w:rPr>
          <w:tab/>
        </w:r>
        <w:r w:rsidR="00BD1EFA">
          <w:rPr>
            <w:noProof/>
            <w:webHidden/>
          </w:rPr>
          <w:fldChar w:fldCharType="begin"/>
        </w:r>
        <w:r w:rsidR="00BD1EFA">
          <w:rPr>
            <w:noProof/>
            <w:webHidden/>
          </w:rPr>
          <w:instrText xml:space="preserve"> PAGEREF _Toc55401623 \h </w:instrText>
        </w:r>
        <w:r w:rsidR="00BD1EFA">
          <w:rPr>
            <w:noProof/>
            <w:webHidden/>
          </w:rPr>
        </w:r>
        <w:r w:rsidR="00BD1EFA">
          <w:rPr>
            <w:noProof/>
            <w:webHidden/>
          </w:rPr>
          <w:fldChar w:fldCharType="separate"/>
        </w:r>
        <w:r w:rsidR="00A204F0">
          <w:rPr>
            <w:noProof/>
            <w:webHidden/>
          </w:rPr>
          <w:t>11</w:t>
        </w:r>
        <w:r w:rsidR="00BD1EFA">
          <w:rPr>
            <w:noProof/>
            <w:webHidden/>
          </w:rPr>
          <w:fldChar w:fldCharType="end"/>
        </w:r>
      </w:hyperlink>
    </w:p>
    <w:p w14:paraId="6469E4C7" w14:textId="1F2B6FFD" w:rsidR="00BD1EFA" w:rsidRDefault="00FF6519">
      <w:pPr>
        <w:pStyle w:val="TOC3"/>
        <w:rPr>
          <w:rFonts w:asciiTheme="minorHAnsi" w:eastAsiaTheme="minorEastAsia" w:hAnsiTheme="minorHAnsi" w:cstheme="minorBidi"/>
          <w:b w:val="0"/>
          <w:noProof/>
          <w:sz w:val="22"/>
          <w:szCs w:val="22"/>
        </w:rPr>
      </w:pPr>
      <w:hyperlink w:anchor="_Toc55401624" w:history="1">
        <w:r w:rsidR="00BD1EFA" w:rsidRPr="00D408A2">
          <w:rPr>
            <w:rStyle w:val="Hyperlink"/>
            <w:noProof/>
          </w:rPr>
          <w:t>6.3.1</w:t>
        </w:r>
        <w:r w:rsidR="00BD1EFA">
          <w:rPr>
            <w:rFonts w:asciiTheme="minorHAnsi" w:eastAsiaTheme="minorEastAsia" w:hAnsiTheme="minorHAnsi" w:cstheme="minorBidi"/>
            <w:b w:val="0"/>
            <w:noProof/>
            <w:sz w:val="22"/>
            <w:szCs w:val="22"/>
          </w:rPr>
          <w:tab/>
        </w:r>
        <w:r w:rsidR="00BD1EFA" w:rsidRPr="00D408A2">
          <w:rPr>
            <w:rStyle w:val="Hyperlink"/>
            <w:noProof/>
          </w:rPr>
          <w:t>Decision Support Tool (DST) and/or Consult Toolbox (CTB) Features</w:t>
        </w:r>
        <w:r w:rsidR="00BD1EFA">
          <w:rPr>
            <w:noProof/>
            <w:webHidden/>
          </w:rPr>
          <w:tab/>
        </w:r>
        <w:r w:rsidR="00BD1EFA">
          <w:rPr>
            <w:noProof/>
            <w:webHidden/>
          </w:rPr>
          <w:fldChar w:fldCharType="begin"/>
        </w:r>
        <w:r w:rsidR="00BD1EFA">
          <w:rPr>
            <w:noProof/>
            <w:webHidden/>
          </w:rPr>
          <w:instrText xml:space="preserve"> PAGEREF _Toc55401624 \h </w:instrText>
        </w:r>
        <w:r w:rsidR="00BD1EFA">
          <w:rPr>
            <w:noProof/>
            <w:webHidden/>
          </w:rPr>
        </w:r>
        <w:r w:rsidR="00BD1EFA">
          <w:rPr>
            <w:noProof/>
            <w:webHidden/>
          </w:rPr>
          <w:fldChar w:fldCharType="separate"/>
        </w:r>
        <w:r w:rsidR="00A204F0">
          <w:rPr>
            <w:noProof/>
            <w:webHidden/>
          </w:rPr>
          <w:t>11</w:t>
        </w:r>
        <w:r w:rsidR="00BD1EFA">
          <w:rPr>
            <w:noProof/>
            <w:webHidden/>
          </w:rPr>
          <w:fldChar w:fldCharType="end"/>
        </w:r>
      </w:hyperlink>
    </w:p>
    <w:p w14:paraId="4D7A994F" w14:textId="5D9CF7D2" w:rsidR="00BD1EFA" w:rsidRDefault="00FF6519">
      <w:pPr>
        <w:pStyle w:val="TOC3"/>
        <w:rPr>
          <w:rFonts w:asciiTheme="minorHAnsi" w:eastAsiaTheme="minorEastAsia" w:hAnsiTheme="minorHAnsi" w:cstheme="minorBidi"/>
          <w:b w:val="0"/>
          <w:noProof/>
          <w:sz w:val="22"/>
          <w:szCs w:val="22"/>
        </w:rPr>
      </w:pPr>
      <w:hyperlink w:anchor="_Toc55401625" w:history="1">
        <w:r w:rsidR="00BD1EFA" w:rsidRPr="00D408A2">
          <w:rPr>
            <w:rStyle w:val="Hyperlink"/>
            <w:noProof/>
          </w:rPr>
          <w:t>6.3.2</w:t>
        </w:r>
        <w:r w:rsidR="00BD1EFA">
          <w:rPr>
            <w:rFonts w:asciiTheme="minorHAnsi" w:eastAsiaTheme="minorEastAsia" w:hAnsiTheme="minorHAnsi" w:cstheme="minorBidi"/>
            <w:b w:val="0"/>
            <w:noProof/>
            <w:sz w:val="22"/>
            <w:szCs w:val="22"/>
          </w:rPr>
          <w:tab/>
        </w:r>
        <w:r w:rsidR="00BD1EFA" w:rsidRPr="00D408A2">
          <w:rPr>
            <w:rStyle w:val="Hyperlink"/>
            <w:noProof/>
          </w:rPr>
          <w:t>Enable Ordering for Testers</w:t>
        </w:r>
        <w:r w:rsidR="00BD1EFA">
          <w:rPr>
            <w:noProof/>
            <w:webHidden/>
          </w:rPr>
          <w:tab/>
        </w:r>
        <w:r w:rsidR="00BD1EFA">
          <w:rPr>
            <w:noProof/>
            <w:webHidden/>
          </w:rPr>
          <w:fldChar w:fldCharType="begin"/>
        </w:r>
        <w:r w:rsidR="00BD1EFA">
          <w:rPr>
            <w:noProof/>
            <w:webHidden/>
          </w:rPr>
          <w:instrText xml:space="preserve"> PAGEREF _Toc55401625 \h </w:instrText>
        </w:r>
        <w:r w:rsidR="00BD1EFA">
          <w:rPr>
            <w:noProof/>
            <w:webHidden/>
          </w:rPr>
        </w:r>
        <w:r w:rsidR="00BD1EFA">
          <w:rPr>
            <w:noProof/>
            <w:webHidden/>
          </w:rPr>
          <w:fldChar w:fldCharType="separate"/>
        </w:r>
        <w:r w:rsidR="00A204F0">
          <w:rPr>
            <w:noProof/>
            <w:webHidden/>
          </w:rPr>
          <w:t>11</w:t>
        </w:r>
        <w:r w:rsidR="00BD1EFA">
          <w:rPr>
            <w:noProof/>
            <w:webHidden/>
          </w:rPr>
          <w:fldChar w:fldCharType="end"/>
        </w:r>
      </w:hyperlink>
    </w:p>
    <w:p w14:paraId="73583E91" w14:textId="3D2C576A" w:rsidR="00BD1EFA" w:rsidRDefault="00FF6519">
      <w:pPr>
        <w:pStyle w:val="TOC3"/>
        <w:rPr>
          <w:rFonts w:asciiTheme="minorHAnsi" w:eastAsiaTheme="minorEastAsia" w:hAnsiTheme="minorHAnsi" w:cstheme="minorBidi"/>
          <w:b w:val="0"/>
          <w:noProof/>
          <w:sz w:val="22"/>
          <w:szCs w:val="22"/>
        </w:rPr>
      </w:pPr>
      <w:hyperlink w:anchor="_Toc55401626" w:history="1">
        <w:r w:rsidR="00BD1EFA" w:rsidRPr="00D408A2">
          <w:rPr>
            <w:rStyle w:val="Hyperlink"/>
            <w:noProof/>
          </w:rPr>
          <w:t>6.3.3</w:t>
        </w:r>
        <w:r w:rsidR="00BD1EFA">
          <w:rPr>
            <w:rFonts w:asciiTheme="minorHAnsi" w:eastAsiaTheme="minorEastAsia" w:hAnsiTheme="minorHAnsi" w:cstheme="minorBidi"/>
            <w:b w:val="0"/>
            <w:noProof/>
            <w:sz w:val="22"/>
            <w:szCs w:val="22"/>
          </w:rPr>
          <w:tab/>
        </w:r>
        <w:r w:rsidR="00BD1EFA" w:rsidRPr="00D408A2">
          <w:rPr>
            <w:rStyle w:val="Hyperlink"/>
            <w:noProof/>
          </w:rPr>
          <w:t>Enabling Ordering for All Users</w:t>
        </w:r>
        <w:r w:rsidR="00BD1EFA">
          <w:rPr>
            <w:noProof/>
            <w:webHidden/>
          </w:rPr>
          <w:tab/>
        </w:r>
        <w:r w:rsidR="00BD1EFA">
          <w:rPr>
            <w:noProof/>
            <w:webHidden/>
          </w:rPr>
          <w:fldChar w:fldCharType="begin"/>
        </w:r>
        <w:r w:rsidR="00BD1EFA">
          <w:rPr>
            <w:noProof/>
            <w:webHidden/>
          </w:rPr>
          <w:instrText xml:space="preserve"> PAGEREF _Toc55401626 \h </w:instrText>
        </w:r>
        <w:r w:rsidR="00BD1EFA">
          <w:rPr>
            <w:noProof/>
            <w:webHidden/>
          </w:rPr>
        </w:r>
        <w:r w:rsidR="00BD1EFA">
          <w:rPr>
            <w:noProof/>
            <w:webHidden/>
          </w:rPr>
          <w:fldChar w:fldCharType="separate"/>
        </w:r>
        <w:r w:rsidR="00A204F0">
          <w:rPr>
            <w:noProof/>
            <w:webHidden/>
          </w:rPr>
          <w:t>11</w:t>
        </w:r>
        <w:r w:rsidR="00BD1EFA">
          <w:rPr>
            <w:noProof/>
            <w:webHidden/>
          </w:rPr>
          <w:fldChar w:fldCharType="end"/>
        </w:r>
      </w:hyperlink>
    </w:p>
    <w:p w14:paraId="1B653CD6" w14:textId="65C87FA4" w:rsidR="00BD1EFA" w:rsidRDefault="00FF6519">
      <w:pPr>
        <w:pStyle w:val="TOC3"/>
        <w:rPr>
          <w:rFonts w:asciiTheme="minorHAnsi" w:eastAsiaTheme="minorEastAsia" w:hAnsiTheme="minorHAnsi" w:cstheme="minorBidi"/>
          <w:b w:val="0"/>
          <w:noProof/>
          <w:sz w:val="22"/>
          <w:szCs w:val="22"/>
        </w:rPr>
      </w:pPr>
      <w:hyperlink w:anchor="_Toc55401627" w:history="1">
        <w:r w:rsidR="00BD1EFA" w:rsidRPr="00D408A2">
          <w:rPr>
            <w:rStyle w:val="Hyperlink"/>
            <w:noProof/>
          </w:rPr>
          <w:t>6.3.4</w:t>
        </w:r>
        <w:r w:rsidR="00BD1EFA">
          <w:rPr>
            <w:rFonts w:asciiTheme="minorHAnsi" w:eastAsiaTheme="minorEastAsia" w:hAnsiTheme="minorHAnsi" w:cstheme="minorBidi"/>
            <w:b w:val="0"/>
            <w:noProof/>
            <w:sz w:val="22"/>
            <w:szCs w:val="22"/>
          </w:rPr>
          <w:tab/>
        </w:r>
        <w:r w:rsidR="00BD1EFA" w:rsidRPr="00D408A2">
          <w:rPr>
            <w:rStyle w:val="Hyperlink"/>
            <w:noProof/>
          </w:rPr>
          <w:t>CPRS Documentation</w:t>
        </w:r>
        <w:r w:rsidR="00BD1EFA">
          <w:rPr>
            <w:noProof/>
            <w:webHidden/>
          </w:rPr>
          <w:tab/>
        </w:r>
        <w:r w:rsidR="00BD1EFA">
          <w:rPr>
            <w:noProof/>
            <w:webHidden/>
          </w:rPr>
          <w:fldChar w:fldCharType="begin"/>
        </w:r>
        <w:r w:rsidR="00BD1EFA">
          <w:rPr>
            <w:noProof/>
            <w:webHidden/>
          </w:rPr>
          <w:instrText xml:space="preserve"> PAGEREF _Toc55401627 \h </w:instrText>
        </w:r>
        <w:r w:rsidR="00BD1EFA">
          <w:rPr>
            <w:noProof/>
            <w:webHidden/>
          </w:rPr>
        </w:r>
        <w:r w:rsidR="00BD1EFA">
          <w:rPr>
            <w:noProof/>
            <w:webHidden/>
          </w:rPr>
          <w:fldChar w:fldCharType="separate"/>
        </w:r>
        <w:r w:rsidR="00A204F0">
          <w:rPr>
            <w:noProof/>
            <w:webHidden/>
          </w:rPr>
          <w:t>12</w:t>
        </w:r>
        <w:r w:rsidR="00BD1EFA">
          <w:rPr>
            <w:noProof/>
            <w:webHidden/>
          </w:rPr>
          <w:fldChar w:fldCharType="end"/>
        </w:r>
      </w:hyperlink>
    </w:p>
    <w:p w14:paraId="15DB9079" w14:textId="38319D9C" w:rsidR="00BD1EFA" w:rsidRDefault="00FF6519">
      <w:pPr>
        <w:pStyle w:val="TOC1"/>
        <w:rPr>
          <w:rFonts w:asciiTheme="minorHAnsi" w:eastAsiaTheme="minorEastAsia" w:hAnsiTheme="minorHAnsi" w:cstheme="minorBidi"/>
          <w:b w:val="0"/>
          <w:noProof/>
          <w:sz w:val="22"/>
          <w:szCs w:val="22"/>
        </w:rPr>
      </w:pPr>
      <w:hyperlink w:anchor="_Toc55401628" w:history="1">
        <w:r w:rsidR="00BD1EFA" w:rsidRPr="00D408A2">
          <w:rPr>
            <w:rStyle w:val="Hyperlink"/>
            <w:rFonts w:ascii="Times New Roman" w:hAnsi="Times New Roman"/>
            <w:noProof/>
            <w14:scene3d>
              <w14:camera w14:prst="orthographicFront"/>
              <w14:lightRig w14:rig="threePt" w14:dir="t">
                <w14:rot w14:lat="0" w14:lon="0" w14:rev="0"/>
              </w14:lightRig>
            </w14:scene3d>
          </w:rPr>
          <w:t>7</w:t>
        </w:r>
        <w:r w:rsidR="00BD1EFA">
          <w:rPr>
            <w:rFonts w:asciiTheme="minorHAnsi" w:eastAsiaTheme="minorEastAsia" w:hAnsiTheme="minorHAnsi" w:cstheme="minorBidi"/>
            <w:b w:val="0"/>
            <w:noProof/>
            <w:sz w:val="22"/>
            <w:szCs w:val="22"/>
          </w:rPr>
          <w:tab/>
        </w:r>
        <w:r w:rsidR="00BD1EFA" w:rsidRPr="00D408A2">
          <w:rPr>
            <w:rStyle w:val="Hyperlink"/>
            <w:noProof/>
          </w:rPr>
          <w:t>Back-Out Procedure</w:t>
        </w:r>
        <w:r w:rsidR="00BD1EFA">
          <w:rPr>
            <w:noProof/>
            <w:webHidden/>
          </w:rPr>
          <w:tab/>
        </w:r>
        <w:r w:rsidR="00BD1EFA">
          <w:rPr>
            <w:noProof/>
            <w:webHidden/>
          </w:rPr>
          <w:fldChar w:fldCharType="begin"/>
        </w:r>
        <w:r w:rsidR="00BD1EFA">
          <w:rPr>
            <w:noProof/>
            <w:webHidden/>
          </w:rPr>
          <w:instrText xml:space="preserve"> PAGEREF _Toc55401628 \h </w:instrText>
        </w:r>
        <w:r w:rsidR="00BD1EFA">
          <w:rPr>
            <w:noProof/>
            <w:webHidden/>
          </w:rPr>
        </w:r>
        <w:r w:rsidR="00BD1EFA">
          <w:rPr>
            <w:noProof/>
            <w:webHidden/>
          </w:rPr>
          <w:fldChar w:fldCharType="separate"/>
        </w:r>
        <w:r w:rsidR="00A204F0">
          <w:rPr>
            <w:noProof/>
            <w:webHidden/>
          </w:rPr>
          <w:t>12</w:t>
        </w:r>
        <w:r w:rsidR="00BD1EFA">
          <w:rPr>
            <w:noProof/>
            <w:webHidden/>
          </w:rPr>
          <w:fldChar w:fldCharType="end"/>
        </w:r>
      </w:hyperlink>
    </w:p>
    <w:p w14:paraId="23422450" w14:textId="3C2CF9F8" w:rsidR="00BD1EFA" w:rsidRDefault="00FF6519">
      <w:pPr>
        <w:pStyle w:val="TOC2"/>
        <w:rPr>
          <w:rFonts w:asciiTheme="minorHAnsi" w:eastAsiaTheme="minorEastAsia" w:hAnsiTheme="minorHAnsi" w:cstheme="minorBidi"/>
          <w:b w:val="0"/>
          <w:noProof/>
          <w:sz w:val="22"/>
          <w:szCs w:val="22"/>
        </w:rPr>
      </w:pPr>
      <w:hyperlink w:anchor="_Toc55401629" w:history="1">
        <w:r w:rsidR="00BD1EFA" w:rsidRPr="00D408A2">
          <w:rPr>
            <w:rStyle w:val="Hyperlink"/>
            <w:noProof/>
          </w:rPr>
          <w:t>7.1</w:t>
        </w:r>
        <w:r w:rsidR="00BD1EFA">
          <w:rPr>
            <w:rFonts w:asciiTheme="minorHAnsi" w:eastAsiaTheme="minorEastAsia" w:hAnsiTheme="minorHAnsi" w:cstheme="minorBidi"/>
            <w:b w:val="0"/>
            <w:noProof/>
            <w:sz w:val="22"/>
            <w:szCs w:val="22"/>
          </w:rPr>
          <w:tab/>
        </w:r>
        <w:r w:rsidR="00BD1EFA" w:rsidRPr="00D408A2">
          <w:rPr>
            <w:rStyle w:val="Hyperlink"/>
            <w:noProof/>
          </w:rPr>
          <w:t>Back-Out Strategy</w:t>
        </w:r>
        <w:r w:rsidR="00BD1EFA">
          <w:rPr>
            <w:noProof/>
            <w:webHidden/>
          </w:rPr>
          <w:tab/>
        </w:r>
        <w:r w:rsidR="00BD1EFA">
          <w:rPr>
            <w:noProof/>
            <w:webHidden/>
          </w:rPr>
          <w:fldChar w:fldCharType="begin"/>
        </w:r>
        <w:r w:rsidR="00BD1EFA">
          <w:rPr>
            <w:noProof/>
            <w:webHidden/>
          </w:rPr>
          <w:instrText xml:space="preserve"> PAGEREF _Toc55401629 \h </w:instrText>
        </w:r>
        <w:r w:rsidR="00BD1EFA">
          <w:rPr>
            <w:noProof/>
            <w:webHidden/>
          </w:rPr>
        </w:r>
        <w:r w:rsidR="00BD1EFA">
          <w:rPr>
            <w:noProof/>
            <w:webHidden/>
          </w:rPr>
          <w:fldChar w:fldCharType="separate"/>
        </w:r>
        <w:r w:rsidR="00A204F0">
          <w:rPr>
            <w:noProof/>
            <w:webHidden/>
          </w:rPr>
          <w:t>12</w:t>
        </w:r>
        <w:r w:rsidR="00BD1EFA">
          <w:rPr>
            <w:noProof/>
            <w:webHidden/>
          </w:rPr>
          <w:fldChar w:fldCharType="end"/>
        </w:r>
      </w:hyperlink>
    </w:p>
    <w:p w14:paraId="3B77C6F0" w14:textId="1FCD5EB6" w:rsidR="00BD1EFA" w:rsidRDefault="00FF6519">
      <w:pPr>
        <w:pStyle w:val="TOC2"/>
        <w:rPr>
          <w:rFonts w:asciiTheme="minorHAnsi" w:eastAsiaTheme="minorEastAsia" w:hAnsiTheme="minorHAnsi" w:cstheme="minorBidi"/>
          <w:b w:val="0"/>
          <w:noProof/>
          <w:sz w:val="22"/>
          <w:szCs w:val="22"/>
        </w:rPr>
      </w:pPr>
      <w:hyperlink w:anchor="_Toc55401630" w:history="1">
        <w:r w:rsidR="00BD1EFA" w:rsidRPr="00D408A2">
          <w:rPr>
            <w:rStyle w:val="Hyperlink"/>
            <w:noProof/>
          </w:rPr>
          <w:t>7.2</w:t>
        </w:r>
        <w:r w:rsidR="00BD1EFA">
          <w:rPr>
            <w:rFonts w:asciiTheme="minorHAnsi" w:eastAsiaTheme="minorEastAsia" w:hAnsiTheme="minorHAnsi" w:cstheme="minorBidi"/>
            <w:b w:val="0"/>
            <w:noProof/>
            <w:sz w:val="22"/>
            <w:szCs w:val="22"/>
          </w:rPr>
          <w:tab/>
        </w:r>
        <w:r w:rsidR="00BD1EFA" w:rsidRPr="00D408A2">
          <w:rPr>
            <w:rStyle w:val="Hyperlink"/>
            <w:noProof/>
          </w:rPr>
          <w:t>Back-Out Criteria</w:t>
        </w:r>
        <w:r w:rsidR="00BD1EFA">
          <w:rPr>
            <w:noProof/>
            <w:webHidden/>
          </w:rPr>
          <w:tab/>
        </w:r>
        <w:r w:rsidR="00BD1EFA">
          <w:rPr>
            <w:noProof/>
            <w:webHidden/>
          </w:rPr>
          <w:fldChar w:fldCharType="begin"/>
        </w:r>
        <w:r w:rsidR="00BD1EFA">
          <w:rPr>
            <w:noProof/>
            <w:webHidden/>
          </w:rPr>
          <w:instrText xml:space="preserve"> PAGEREF _Toc55401630 \h </w:instrText>
        </w:r>
        <w:r w:rsidR="00BD1EFA">
          <w:rPr>
            <w:noProof/>
            <w:webHidden/>
          </w:rPr>
        </w:r>
        <w:r w:rsidR="00BD1EFA">
          <w:rPr>
            <w:noProof/>
            <w:webHidden/>
          </w:rPr>
          <w:fldChar w:fldCharType="separate"/>
        </w:r>
        <w:r w:rsidR="00A204F0">
          <w:rPr>
            <w:noProof/>
            <w:webHidden/>
          </w:rPr>
          <w:t>12</w:t>
        </w:r>
        <w:r w:rsidR="00BD1EFA">
          <w:rPr>
            <w:noProof/>
            <w:webHidden/>
          </w:rPr>
          <w:fldChar w:fldCharType="end"/>
        </w:r>
      </w:hyperlink>
    </w:p>
    <w:p w14:paraId="7D17AFAA" w14:textId="20A5977F" w:rsidR="00BD1EFA" w:rsidRDefault="00FF6519">
      <w:pPr>
        <w:pStyle w:val="TOC2"/>
        <w:rPr>
          <w:rFonts w:asciiTheme="minorHAnsi" w:eastAsiaTheme="minorEastAsia" w:hAnsiTheme="minorHAnsi" w:cstheme="minorBidi"/>
          <w:b w:val="0"/>
          <w:noProof/>
          <w:sz w:val="22"/>
          <w:szCs w:val="22"/>
        </w:rPr>
      </w:pPr>
      <w:hyperlink w:anchor="_Toc55401631" w:history="1">
        <w:r w:rsidR="00BD1EFA" w:rsidRPr="00D408A2">
          <w:rPr>
            <w:rStyle w:val="Hyperlink"/>
            <w:noProof/>
          </w:rPr>
          <w:t>7.3</w:t>
        </w:r>
        <w:r w:rsidR="00BD1EFA">
          <w:rPr>
            <w:rFonts w:asciiTheme="minorHAnsi" w:eastAsiaTheme="minorEastAsia" w:hAnsiTheme="minorHAnsi" w:cstheme="minorBidi"/>
            <w:b w:val="0"/>
            <w:noProof/>
            <w:sz w:val="22"/>
            <w:szCs w:val="22"/>
          </w:rPr>
          <w:tab/>
        </w:r>
        <w:r w:rsidR="00BD1EFA" w:rsidRPr="00D408A2">
          <w:rPr>
            <w:rStyle w:val="Hyperlink"/>
            <w:noProof/>
          </w:rPr>
          <w:t>Back-Out Risks</w:t>
        </w:r>
        <w:r w:rsidR="00BD1EFA">
          <w:rPr>
            <w:noProof/>
            <w:webHidden/>
          </w:rPr>
          <w:tab/>
        </w:r>
        <w:r w:rsidR="00BD1EFA">
          <w:rPr>
            <w:noProof/>
            <w:webHidden/>
          </w:rPr>
          <w:fldChar w:fldCharType="begin"/>
        </w:r>
        <w:r w:rsidR="00BD1EFA">
          <w:rPr>
            <w:noProof/>
            <w:webHidden/>
          </w:rPr>
          <w:instrText xml:space="preserve"> PAGEREF _Toc55401631 \h </w:instrText>
        </w:r>
        <w:r w:rsidR="00BD1EFA">
          <w:rPr>
            <w:noProof/>
            <w:webHidden/>
          </w:rPr>
        </w:r>
        <w:r w:rsidR="00BD1EFA">
          <w:rPr>
            <w:noProof/>
            <w:webHidden/>
          </w:rPr>
          <w:fldChar w:fldCharType="separate"/>
        </w:r>
        <w:r w:rsidR="00A204F0">
          <w:rPr>
            <w:noProof/>
            <w:webHidden/>
          </w:rPr>
          <w:t>12</w:t>
        </w:r>
        <w:r w:rsidR="00BD1EFA">
          <w:rPr>
            <w:noProof/>
            <w:webHidden/>
          </w:rPr>
          <w:fldChar w:fldCharType="end"/>
        </w:r>
      </w:hyperlink>
    </w:p>
    <w:p w14:paraId="10BAFBBB" w14:textId="38DA4077" w:rsidR="00BD1EFA" w:rsidRDefault="00FF6519">
      <w:pPr>
        <w:pStyle w:val="TOC2"/>
        <w:rPr>
          <w:rFonts w:asciiTheme="minorHAnsi" w:eastAsiaTheme="minorEastAsia" w:hAnsiTheme="minorHAnsi" w:cstheme="minorBidi"/>
          <w:b w:val="0"/>
          <w:noProof/>
          <w:sz w:val="22"/>
          <w:szCs w:val="22"/>
        </w:rPr>
      </w:pPr>
      <w:hyperlink w:anchor="_Toc55401632" w:history="1">
        <w:r w:rsidR="00BD1EFA" w:rsidRPr="00D408A2">
          <w:rPr>
            <w:rStyle w:val="Hyperlink"/>
            <w:noProof/>
          </w:rPr>
          <w:t>7.4</w:t>
        </w:r>
        <w:r w:rsidR="00BD1EFA">
          <w:rPr>
            <w:rFonts w:asciiTheme="minorHAnsi" w:eastAsiaTheme="minorEastAsia" w:hAnsiTheme="minorHAnsi" w:cstheme="minorBidi"/>
            <w:b w:val="0"/>
            <w:noProof/>
            <w:sz w:val="22"/>
            <w:szCs w:val="22"/>
          </w:rPr>
          <w:tab/>
        </w:r>
        <w:r w:rsidR="00BD1EFA" w:rsidRPr="00D408A2">
          <w:rPr>
            <w:rStyle w:val="Hyperlink"/>
            <w:noProof/>
          </w:rPr>
          <w:t>Authority for Back-Out</w:t>
        </w:r>
        <w:r w:rsidR="00BD1EFA">
          <w:rPr>
            <w:noProof/>
            <w:webHidden/>
          </w:rPr>
          <w:tab/>
        </w:r>
        <w:r w:rsidR="00BD1EFA">
          <w:rPr>
            <w:noProof/>
            <w:webHidden/>
          </w:rPr>
          <w:fldChar w:fldCharType="begin"/>
        </w:r>
        <w:r w:rsidR="00BD1EFA">
          <w:rPr>
            <w:noProof/>
            <w:webHidden/>
          </w:rPr>
          <w:instrText xml:space="preserve"> PAGEREF _Toc55401632 \h </w:instrText>
        </w:r>
        <w:r w:rsidR="00BD1EFA">
          <w:rPr>
            <w:noProof/>
            <w:webHidden/>
          </w:rPr>
        </w:r>
        <w:r w:rsidR="00BD1EFA">
          <w:rPr>
            <w:noProof/>
            <w:webHidden/>
          </w:rPr>
          <w:fldChar w:fldCharType="separate"/>
        </w:r>
        <w:r w:rsidR="00A204F0">
          <w:rPr>
            <w:noProof/>
            <w:webHidden/>
          </w:rPr>
          <w:t>13</w:t>
        </w:r>
        <w:r w:rsidR="00BD1EFA">
          <w:rPr>
            <w:noProof/>
            <w:webHidden/>
          </w:rPr>
          <w:fldChar w:fldCharType="end"/>
        </w:r>
      </w:hyperlink>
    </w:p>
    <w:p w14:paraId="7057E8DB" w14:textId="04FCB78C" w:rsidR="00BD1EFA" w:rsidRDefault="00FF6519">
      <w:pPr>
        <w:pStyle w:val="TOC2"/>
        <w:rPr>
          <w:rFonts w:asciiTheme="minorHAnsi" w:eastAsiaTheme="minorEastAsia" w:hAnsiTheme="minorHAnsi" w:cstheme="minorBidi"/>
          <w:b w:val="0"/>
          <w:noProof/>
          <w:sz w:val="22"/>
          <w:szCs w:val="22"/>
        </w:rPr>
      </w:pPr>
      <w:hyperlink w:anchor="_Toc55401633" w:history="1">
        <w:r w:rsidR="00BD1EFA" w:rsidRPr="00D408A2">
          <w:rPr>
            <w:rStyle w:val="Hyperlink"/>
            <w:noProof/>
          </w:rPr>
          <w:t>7.5</w:t>
        </w:r>
        <w:r w:rsidR="00BD1EFA">
          <w:rPr>
            <w:rFonts w:asciiTheme="minorHAnsi" w:eastAsiaTheme="minorEastAsia" w:hAnsiTheme="minorHAnsi" w:cstheme="minorBidi"/>
            <w:b w:val="0"/>
            <w:noProof/>
            <w:sz w:val="22"/>
            <w:szCs w:val="22"/>
          </w:rPr>
          <w:tab/>
        </w:r>
        <w:r w:rsidR="00BD1EFA" w:rsidRPr="00D408A2">
          <w:rPr>
            <w:rStyle w:val="Hyperlink"/>
            <w:noProof/>
          </w:rPr>
          <w:t>Back-Out Procedure</w:t>
        </w:r>
        <w:r w:rsidR="00BD1EFA">
          <w:rPr>
            <w:noProof/>
            <w:webHidden/>
          </w:rPr>
          <w:tab/>
        </w:r>
        <w:r w:rsidR="00BD1EFA">
          <w:rPr>
            <w:noProof/>
            <w:webHidden/>
          </w:rPr>
          <w:fldChar w:fldCharType="begin"/>
        </w:r>
        <w:r w:rsidR="00BD1EFA">
          <w:rPr>
            <w:noProof/>
            <w:webHidden/>
          </w:rPr>
          <w:instrText xml:space="preserve"> PAGEREF _Toc55401633 \h </w:instrText>
        </w:r>
        <w:r w:rsidR="00BD1EFA">
          <w:rPr>
            <w:noProof/>
            <w:webHidden/>
          </w:rPr>
        </w:r>
        <w:r w:rsidR="00BD1EFA">
          <w:rPr>
            <w:noProof/>
            <w:webHidden/>
          </w:rPr>
          <w:fldChar w:fldCharType="separate"/>
        </w:r>
        <w:r w:rsidR="00A204F0">
          <w:rPr>
            <w:noProof/>
            <w:webHidden/>
          </w:rPr>
          <w:t>13</w:t>
        </w:r>
        <w:r w:rsidR="00BD1EFA">
          <w:rPr>
            <w:noProof/>
            <w:webHidden/>
          </w:rPr>
          <w:fldChar w:fldCharType="end"/>
        </w:r>
      </w:hyperlink>
    </w:p>
    <w:p w14:paraId="778D150A" w14:textId="7BCAA442" w:rsidR="00BD1EFA" w:rsidRDefault="00FF6519">
      <w:pPr>
        <w:pStyle w:val="TOC2"/>
        <w:rPr>
          <w:rFonts w:asciiTheme="minorHAnsi" w:eastAsiaTheme="minorEastAsia" w:hAnsiTheme="minorHAnsi" w:cstheme="minorBidi"/>
          <w:b w:val="0"/>
          <w:noProof/>
          <w:sz w:val="22"/>
          <w:szCs w:val="22"/>
        </w:rPr>
      </w:pPr>
      <w:hyperlink w:anchor="_Toc55401634" w:history="1">
        <w:r w:rsidR="00BD1EFA" w:rsidRPr="00D408A2">
          <w:rPr>
            <w:rStyle w:val="Hyperlink"/>
            <w:noProof/>
          </w:rPr>
          <w:t>7.6</w:t>
        </w:r>
        <w:r w:rsidR="00BD1EFA">
          <w:rPr>
            <w:rFonts w:asciiTheme="minorHAnsi" w:eastAsiaTheme="minorEastAsia" w:hAnsiTheme="minorHAnsi" w:cstheme="minorBidi"/>
            <w:b w:val="0"/>
            <w:noProof/>
            <w:sz w:val="22"/>
            <w:szCs w:val="22"/>
          </w:rPr>
          <w:tab/>
        </w:r>
        <w:r w:rsidR="00BD1EFA" w:rsidRPr="00D408A2">
          <w:rPr>
            <w:rStyle w:val="Hyperlink"/>
            <w:noProof/>
          </w:rPr>
          <w:t>Back-out Verification Procedure</w:t>
        </w:r>
        <w:r w:rsidR="00BD1EFA">
          <w:rPr>
            <w:noProof/>
            <w:webHidden/>
          </w:rPr>
          <w:tab/>
        </w:r>
        <w:r w:rsidR="00BD1EFA">
          <w:rPr>
            <w:noProof/>
            <w:webHidden/>
          </w:rPr>
          <w:fldChar w:fldCharType="begin"/>
        </w:r>
        <w:r w:rsidR="00BD1EFA">
          <w:rPr>
            <w:noProof/>
            <w:webHidden/>
          </w:rPr>
          <w:instrText xml:space="preserve"> PAGEREF _Toc55401634 \h </w:instrText>
        </w:r>
        <w:r w:rsidR="00BD1EFA">
          <w:rPr>
            <w:noProof/>
            <w:webHidden/>
          </w:rPr>
        </w:r>
        <w:r w:rsidR="00BD1EFA">
          <w:rPr>
            <w:noProof/>
            <w:webHidden/>
          </w:rPr>
          <w:fldChar w:fldCharType="separate"/>
        </w:r>
        <w:r w:rsidR="00A204F0">
          <w:rPr>
            <w:noProof/>
            <w:webHidden/>
          </w:rPr>
          <w:t>13</w:t>
        </w:r>
        <w:r w:rsidR="00BD1EFA">
          <w:rPr>
            <w:noProof/>
            <w:webHidden/>
          </w:rPr>
          <w:fldChar w:fldCharType="end"/>
        </w:r>
      </w:hyperlink>
    </w:p>
    <w:p w14:paraId="7A6D07A8" w14:textId="7F09E9DF" w:rsidR="00BD1EFA" w:rsidRDefault="00FF6519">
      <w:pPr>
        <w:pStyle w:val="TOC1"/>
        <w:rPr>
          <w:rFonts w:asciiTheme="minorHAnsi" w:eastAsiaTheme="minorEastAsia" w:hAnsiTheme="minorHAnsi" w:cstheme="minorBidi"/>
          <w:b w:val="0"/>
          <w:noProof/>
          <w:sz w:val="22"/>
          <w:szCs w:val="22"/>
        </w:rPr>
      </w:pPr>
      <w:hyperlink w:anchor="_Toc55401635" w:history="1">
        <w:r w:rsidR="00BD1EFA" w:rsidRPr="00D408A2">
          <w:rPr>
            <w:rStyle w:val="Hyperlink"/>
            <w:rFonts w:ascii="Times New Roman" w:hAnsi="Times New Roman"/>
            <w:noProof/>
            <w14:scene3d>
              <w14:camera w14:prst="orthographicFront"/>
              <w14:lightRig w14:rig="threePt" w14:dir="t">
                <w14:rot w14:lat="0" w14:lon="0" w14:rev="0"/>
              </w14:lightRig>
            </w14:scene3d>
          </w:rPr>
          <w:t>8</w:t>
        </w:r>
        <w:r w:rsidR="00BD1EFA">
          <w:rPr>
            <w:rFonts w:asciiTheme="minorHAnsi" w:eastAsiaTheme="minorEastAsia" w:hAnsiTheme="minorHAnsi" w:cstheme="minorBidi"/>
            <w:b w:val="0"/>
            <w:noProof/>
            <w:sz w:val="22"/>
            <w:szCs w:val="22"/>
          </w:rPr>
          <w:tab/>
        </w:r>
        <w:r w:rsidR="00BD1EFA" w:rsidRPr="00D408A2">
          <w:rPr>
            <w:rStyle w:val="Hyperlink"/>
            <w:noProof/>
          </w:rPr>
          <w:t>Rollback Procedure</w:t>
        </w:r>
        <w:r w:rsidR="00BD1EFA">
          <w:rPr>
            <w:noProof/>
            <w:webHidden/>
          </w:rPr>
          <w:tab/>
        </w:r>
        <w:r w:rsidR="00BD1EFA">
          <w:rPr>
            <w:noProof/>
            <w:webHidden/>
          </w:rPr>
          <w:fldChar w:fldCharType="begin"/>
        </w:r>
        <w:r w:rsidR="00BD1EFA">
          <w:rPr>
            <w:noProof/>
            <w:webHidden/>
          </w:rPr>
          <w:instrText xml:space="preserve"> PAGEREF _Toc55401635 \h </w:instrText>
        </w:r>
        <w:r w:rsidR="00BD1EFA">
          <w:rPr>
            <w:noProof/>
            <w:webHidden/>
          </w:rPr>
        </w:r>
        <w:r w:rsidR="00BD1EFA">
          <w:rPr>
            <w:noProof/>
            <w:webHidden/>
          </w:rPr>
          <w:fldChar w:fldCharType="separate"/>
        </w:r>
        <w:r w:rsidR="00A204F0">
          <w:rPr>
            <w:noProof/>
            <w:webHidden/>
          </w:rPr>
          <w:t>13</w:t>
        </w:r>
        <w:r w:rsidR="00BD1EFA">
          <w:rPr>
            <w:noProof/>
            <w:webHidden/>
          </w:rPr>
          <w:fldChar w:fldCharType="end"/>
        </w:r>
      </w:hyperlink>
    </w:p>
    <w:p w14:paraId="43CBAEF1" w14:textId="454D838D" w:rsidR="00BD1EFA" w:rsidRDefault="00FF6519">
      <w:pPr>
        <w:pStyle w:val="TOC1"/>
        <w:rPr>
          <w:rFonts w:asciiTheme="minorHAnsi" w:eastAsiaTheme="minorEastAsia" w:hAnsiTheme="minorHAnsi" w:cstheme="minorBidi"/>
          <w:b w:val="0"/>
          <w:noProof/>
          <w:sz w:val="22"/>
          <w:szCs w:val="22"/>
        </w:rPr>
      </w:pPr>
      <w:hyperlink w:anchor="_Toc55401636" w:history="1">
        <w:r w:rsidR="00BD1EFA" w:rsidRPr="00D408A2">
          <w:rPr>
            <w:rStyle w:val="Hyperlink"/>
            <w:noProof/>
          </w:rPr>
          <w:t>Appendix A: Web Server Post-Installation Check</w:t>
        </w:r>
        <w:r w:rsidR="00BD1EFA">
          <w:rPr>
            <w:noProof/>
            <w:webHidden/>
          </w:rPr>
          <w:tab/>
        </w:r>
        <w:r w:rsidR="00BD1EFA">
          <w:rPr>
            <w:noProof/>
            <w:webHidden/>
          </w:rPr>
          <w:fldChar w:fldCharType="begin"/>
        </w:r>
        <w:r w:rsidR="00BD1EFA">
          <w:rPr>
            <w:noProof/>
            <w:webHidden/>
          </w:rPr>
          <w:instrText xml:space="preserve"> PAGEREF _Toc55401636 \h </w:instrText>
        </w:r>
        <w:r w:rsidR="00BD1EFA">
          <w:rPr>
            <w:noProof/>
            <w:webHidden/>
          </w:rPr>
        </w:r>
        <w:r w:rsidR="00BD1EFA">
          <w:rPr>
            <w:noProof/>
            <w:webHidden/>
          </w:rPr>
          <w:fldChar w:fldCharType="separate"/>
        </w:r>
        <w:r w:rsidR="00A204F0">
          <w:rPr>
            <w:noProof/>
            <w:webHidden/>
          </w:rPr>
          <w:t>14</w:t>
        </w:r>
        <w:r w:rsidR="00BD1EFA">
          <w:rPr>
            <w:noProof/>
            <w:webHidden/>
          </w:rPr>
          <w:fldChar w:fldCharType="end"/>
        </w:r>
      </w:hyperlink>
    </w:p>
    <w:p w14:paraId="78033794" w14:textId="64EB4293" w:rsidR="00BD1EFA" w:rsidRDefault="00FF6519">
      <w:pPr>
        <w:pStyle w:val="TOC2"/>
        <w:rPr>
          <w:rFonts w:asciiTheme="minorHAnsi" w:eastAsiaTheme="minorEastAsia" w:hAnsiTheme="minorHAnsi" w:cstheme="minorBidi"/>
          <w:b w:val="0"/>
          <w:noProof/>
          <w:sz w:val="22"/>
          <w:szCs w:val="22"/>
        </w:rPr>
      </w:pPr>
      <w:hyperlink w:anchor="_Toc55401637" w:history="1">
        <w:r w:rsidR="00BD1EFA" w:rsidRPr="00D408A2">
          <w:rPr>
            <w:rStyle w:val="Hyperlink"/>
            <w:noProof/>
          </w:rPr>
          <w:t>A1</w:t>
        </w:r>
        <w:r w:rsidR="00BD1EFA">
          <w:rPr>
            <w:rFonts w:asciiTheme="minorHAnsi" w:eastAsiaTheme="minorEastAsia" w:hAnsiTheme="minorHAnsi" w:cstheme="minorBidi"/>
            <w:b w:val="0"/>
            <w:noProof/>
            <w:sz w:val="22"/>
            <w:szCs w:val="22"/>
          </w:rPr>
          <w:tab/>
        </w:r>
        <w:r w:rsidR="00BD1EFA" w:rsidRPr="00D408A2">
          <w:rPr>
            <w:rStyle w:val="Hyperlink"/>
            <w:noProof/>
          </w:rPr>
          <w:t>Add Web Server Entry</w:t>
        </w:r>
        <w:r w:rsidR="00BD1EFA">
          <w:rPr>
            <w:noProof/>
            <w:webHidden/>
          </w:rPr>
          <w:tab/>
        </w:r>
        <w:r w:rsidR="00BD1EFA">
          <w:rPr>
            <w:noProof/>
            <w:webHidden/>
          </w:rPr>
          <w:fldChar w:fldCharType="begin"/>
        </w:r>
        <w:r w:rsidR="00BD1EFA">
          <w:rPr>
            <w:noProof/>
            <w:webHidden/>
          </w:rPr>
          <w:instrText xml:space="preserve"> PAGEREF _Toc55401637 \h </w:instrText>
        </w:r>
        <w:r w:rsidR="00BD1EFA">
          <w:rPr>
            <w:noProof/>
            <w:webHidden/>
          </w:rPr>
        </w:r>
        <w:r w:rsidR="00BD1EFA">
          <w:rPr>
            <w:noProof/>
            <w:webHidden/>
          </w:rPr>
          <w:fldChar w:fldCharType="separate"/>
        </w:r>
        <w:r w:rsidR="00A204F0">
          <w:rPr>
            <w:noProof/>
            <w:webHidden/>
          </w:rPr>
          <w:t>15</w:t>
        </w:r>
        <w:r w:rsidR="00BD1EFA">
          <w:rPr>
            <w:noProof/>
            <w:webHidden/>
          </w:rPr>
          <w:fldChar w:fldCharType="end"/>
        </w:r>
      </w:hyperlink>
    </w:p>
    <w:p w14:paraId="2E78156A" w14:textId="50677660" w:rsidR="00BD1EFA" w:rsidRDefault="00FF6519">
      <w:pPr>
        <w:pStyle w:val="TOC1"/>
        <w:rPr>
          <w:rFonts w:asciiTheme="minorHAnsi" w:eastAsiaTheme="minorEastAsia" w:hAnsiTheme="minorHAnsi" w:cstheme="minorBidi"/>
          <w:b w:val="0"/>
          <w:noProof/>
          <w:sz w:val="22"/>
          <w:szCs w:val="22"/>
        </w:rPr>
      </w:pPr>
      <w:hyperlink w:anchor="_Toc55401638" w:history="1">
        <w:r w:rsidR="00BD1EFA" w:rsidRPr="00D408A2">
          <w:rPr>
            <w:rStyle w:val="Hyperlink"/>
            <w:noProof/>
          </w:rPr>
          <w:t>Appendix B: Disabling PDMP Functionality</w:t>
        </w:r>
        <w:r w:rsidR="00BD1EFA">
          <w:rPr>
            <w:noProof/>
            <w:webHidden/>
          </w:rPr>
          <w:tab/>
        </w:r>
        <w:r w:rsidR="00BD1EFA">
          <w:rPr>
            <w:noProof/>
            <w:webHidden/>
          </w:rPr>
          <w:fldChar w:fldCharType="begin"/>
        </w:r>
        <w:r w:rsidR="00BD1EFA">
          <w:rPr>
            <w:noProof/>
            <w:webHidden/>
          </w:rPr>
          <w:instrText xml:space="preserve"> PAGEREF _Toc55401638 \h </w:instrText>
        </w:r>
        <w:r w:rsidR="00BD1EFA">
          <w:rPr>
            <w:noProof/>
            <w:webHidden/>
          </w:rPr>
        </w:r>
        <w:r w:rsidR="00BD1EFA">
          <w:rPr>
            <w:noProof/>
            <w:webHidden/>
          </w:rPr>
          <w:fldChar w:fldCharType="separate"/>
        </w:r>
        <w:r w:rsidR="00A204F0">
          <w:rPr>
            <w:noProof/>
            <w:webHidden/>
          </w:rPr>
          <w:t>18</w:t>
        </w:r>
        <w:r w:rsidR="00BD1EFA">
          <w:rPr>
            <w:noProof/>
            <w:webHidden/>
          </w:rPr>
          <w:fldChar w:fldCharType="end"/>
        </w:r>
      </w:hyperlink>
    </w:p>
    <w:p w14:paraId="46D1EE84" w14:textId="4FDA45AB" w:rsidR="004D5B19" w:rsidRPr="003A0B19" w:rsidRDefault="001F5027" w:rsidP="002C3F1F">
      <w:pPr>
        <w:pStyle w:val="BodyText"/>
      </w:pPr>
      <w:r w:rsidRPr="003A0B19">
        <w:fldChar w:fldCharType="end"/>
      </w:r>
    </w:p>
    <w:p w14:paraId="7EB80B93" w14:textId="77777777" w:rsidR="0063757D" w:rsidRPr="003A0B19" w:rsidRDefault="0063757D" w:rsidP="007C5AB3">
      <w:pPr>
        <w:pStyle w:val="Heading1"/>
        <w:numPr>
          <w:ilvl w:val="0"/>
          <w:numId w:val="0"/>
        </w:numPr>
        <w:sectPr w:rsidR="0063757D" w:rsidRPr="003A0B19" w:rsidSect="0063757D">
          <w:type w:val="oddPage"/>
          <w:pgSz w:w="12240" w:h="15840" w:code="1"/>
          <w:pgMar w:top="1440" w:right="1440" w:bottom="1440" w:left="1440" w:header="720" w:footer="720" w:gutter="0"/>
          <w:pgNumType w:fmt="lowerRoman"/>
          <w:cols w:space="720"/>
          <w:docGrid w:linePitch="360"/>
        </w:sectPr>
      </w:pPr>
    </w:p>
    <w:p w14:paraId="75A10D7F" w14:textId="77777777" w:rsidR="00DF423B" w:rsidRPr="003A0B19" w:rsidRDefault="00E56342" w:rsidP="00011597">
      <w:pPr>
        <w:pStyle w:val="Heading1"/>
      </w:pPr>
      <w:bookmarkStart w:id="2" w:name="_Toc55401603"/>
      <w:r w:rsidRPr="003A0B19">
        <w:lastRenderedPageBreak/>
        <w:t>Computerized Patient Record System</w:t>
      </w:r>
      <w:r w:rsidR="00011597" w:rsidRPr="003A0B19">
        <w:t xml:space="preserve"> Graphical User Interface</w:t>
      </w:r>
      <w:bookmarkEnd w:id="2"/>
    </w:p>
    <w:p w14:paraId="3E8FAE28" w14:textId="77777777" w:rsidR="00DF423B" w:rsidRPr="003A0B19" w:rsidRDefault="00011597" w:rsidP="0029646A">
      <w:pPr>
        <w:pStyle w:val="Heading2"/>
      </w:pPr>
      <w:bookmarkStart w:id="3" w:name="_Toc55401604"/>
      <w:r w:rsidRPr="003A0B19">
        <w:t>Overview</w:t>
      </w:r>
      <w:bookmarkEnd w:id="3"/>
    </w:p>
    <w:p w14:paraId="29191976" w14:textId="77777777" w:rsidR="005B709C" w:rsidRPr="00B67D17" w:rsidRDefault="00011597" w:rsidP="00B67D17">
      <w:pPr>
        <w:pStyle w:val="BodyText"/>
      </w:pPr>
      <w:r w:rsidRPr="00B67D17">
        <w:t>The Computerized Patient Record System (CPRS)</w:t>
      </w:r>
      <w:r w:rsidR="00E56342" w:rsidRPr="00B67D17">
        <w:t xml:space="preserve"> </w:t>
      </w:r>
      <w:r w:rsidRPr="00B67D17">
        <w:t xml:space="preserve">is a Veterans Health Information Systems and Technology Architecture (VistA) </w:t>
      </w:r>
      <w:r w:rsidR="00DD3954" w:rsidRPr="00B67D17">
        <w:t>suite of application packages</w:t>
      </w:r>
      <w:r w:rsidRPr="00B67D17">
        <w:t xml:space="preserve">. CPRS enables you to enter, review, and continuously update information connected with </w:t>
      </w:r>
      <w:r w:rsidR="00012585" w:rsidRPr="00B67D17">
        <w:t>a</w:t>
      </w:r>
      <w:r w:rsidRPr="00B67D17">
        <w:t xml:space="preserve">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42F2910B" w14:textId="77777777" w:rsidR="00011597" w:rsidRPr="003A0B19" w:rsidRDefault="00EB7AA4" w:rsidP="00011597">
      <w:pPr>
        <w:pStyle w:val="Heading2"/>
      </w:pPr>
      <w:bookmarkStart w:id="4" w:name="_Toc55401605"/>
      <w:r w:rsidRPr="003A0B19">
        <w:t>Recommended Audience</w:t>
      </w:r>
      <w:bookmarkEnd w:id="4"/>
    </w:p>
    <w:p w14:paraId="6EB33047" w14:textId="77777777" w:rsidR="00011597" w:rsidRPr="003A0B19" w:rsidRDefault="00EB7AA4" w:rsidP="00011597">
      <w:r w:rsidRPr="003A0B19">
        <w:t xml:space="preserve">This guide provides information specifically for Department of Veterans Affairs Medical Center (VAMC) Information </w:t>
      </w:r>
      <w:r w:rsidR="0073039B">
        <w:t>Technology (IT) Operations and Services</w:t>
      </w:r>
      <w:r w:rsidR="0073039B" w:rsidRPr="003A0B19">
        <w:t xml:space="preserve"> </w:t>
      </w:r>
      <w:r w:rsidRPr="003A0B19">
        <w:t>staff.</w:t>
      </w:r>
    </w:p>
    <w:p w14:paraId="6B501976" w14:textId="77777777" w:rsidR="00EB7AA4" w:rsidRPr="003A0B19" w:rsidRDefault="001C0AE7" w:rsidP="00EB7AA4">
      <w:pPr>
        <w:pStyle w:val="Heading2"/>
      </w:pPr>
      <w:bookmarkStart w:id="5" w:name="_Toc55401606"/>
      <w:r w:rsidRPr="003A0B19">
        <w:t>About this Guide</w:t>
      </w:r>
      <w:bookmarkEnd w:id="5"/>
    </w:p>
    <w:p w14:paraId="7AEDC5DD" w14:textId="77777777" w:rsidR="00EB7AA4" w:rsidRPr="003A0B19" w:rsidRDefault="00EB7AA4" w:rsidP="00EB7AA4">
      <w:r w:rsidRPr="003A0B19">
        <w:t>This installation guide provides instructions for:</w:t>
      </w:r>
    </w:p>
    <w:p w14:paraId="0ECCB52F" w14:textId="77777777" w:rsidR="00EB7AA4" w:rsidRPr="003A0B19" w:rsidRDefault="00EB7AA4" w:rsidP="008D22F7">
      <w:pPr>
        <w:numPr>
          <w:ilvl w:val="0"/>
          <w:numId w:val="5"/>
        </w:numPr>
        <w:spacing w:before="60" w:after="60"/>
      </w:pPr>
      <w:r w:rsidRPr="003A0B19">
        <w:t>Installing application components that run on M servers at VAMC facilities</w:t>
      </w:r>
    </w:p>
    <w:p w14:paraId="5E4F9654" w14:textId="77777777" w:rsidR="00EB7AA4" w:rsidRPr="003A0B19" w:rsidRDefault="00EB7AA4" w:rsidP="0054235A">
      <w:pPr>
        <w:pStyle w:val="BodyTextBullet1"/>
      </w:pPr>
      <w:r w:rsidRPr="003A0B19">
        <w:t>Installing Windows executable programs on workstations</w:t>
      </w:r>
      <w:r w:rsidR="00270AE0">
        <w:t>, network shares, or the Citrix gateway</w:t>
      </w:r>
    </w:p>
    <w:p w14:paraId="3D52D65A" w14:textId="0FC96DB7" w:rsidR="003F7A15" w:rsidRDefault="003F7A15" w:rsidP="003F7A15">
      <w:pPr>
        <w:pStyle w:val="Heading3"/>
      </w:pPr>
      <w:bookmarkStart w:id="6" w:name="_Toc55401607"/>
      <w:r>
        <w:t>Description</w:t>
      </w:r>
      <w:bookmarkEnd w:id="6"/>
    </w:p>
    <w:p w14:paraId="7BFF62E2" w14:textId="23C5F4D0" w:rsidR="003F7A15" w:rsidRDefault="003F7A15" w:rsidP="003F7A15">
      <w:pPr>
        <w:pStyle w:val="BodyText"/>
      </w:pPr>
      <w:r>
        <w:t xml:space="preserve">This patch is part of the CPRS v31.MA updates. Below is a list of all the applications involved in this project along with their patch numbers:  </w:t>
      </w:r>
    </w:p>
    <w:p w14:paraId="0F8170D0" w14:textId="6F0DAE21" w:rsidR="003F7A15" w:rsidRPr="003F7A15" w:rsidRDefault="003F7A15" w:rsidP="00D1286D">
      <w:pPr>
        <w:pStyle w:val="BodyText"/>
        <w:spacing w:before="0" w:after="0"/>
        <w:ind w:left="360"/>
      </w:pPr>
      <w:r w:rsidRPr="003F7A15">
        <w:rPr>
          <w:u w:val="single"/>
        </w:rPr>
        <w:t>APPLICATION/VERSION</w:t>
      </w:r>
      <w:r w:rsidRPr="003F7A15">
        <w:tab/>
      </w:r>
      <w:r w:rsidRPr="003F7A15">
        <w:tab/>
      </w:r>
      <w:r w:rsidRPr="003F7A15">
        <w:tab/>
      </w:r>
      <w:r w:rsidRPr="003F7A15">
        <w:tab/>
      </w:r>
      <w:r w:rsidRPr="003F7A15">
        <w:rPr>
          <w:u w:val="single"/>
        </w:rPr>
        <w:t>PATCH</w:t>
      </w:r>
    </w:p>
    <w:p w14:paraId="4D011AEB" w14:textId="7ADE10CF" w:rsidR="003F7A15" w:rsidRDefault="003F7A15" w:rsidP="00D1286D">
      <w:pPr>
        <w:pStyle w:val="BodyText"/>
        <w:spacing w:after="0"/>
        <w:ind w:left="360"/>
      </w:pPr>
      <w:r>
        <w:t>ORDER ENTRY/RESULTS REPORTING v3.0</w:t>
      </w:r>
      <w:r>
        <w:tab/>
        <w:t>OR*3.0*519</w:t>
      </w:r>
    </w:p>
    <w:p w14:paraId="3E729AE3" w14:textId="3437D9E6" w:rsidR="003F7A15" w:rsidRDefault="003F7A15" w:rsidP="00D1286D">
      <w:pPr>
        <w:pStyle w:val="BodyText"/>
        <w:spacing w:before="0" w:after="0"/>
        <w:ind w:left="360"/>
      </w:pPr>
      <w:r>
        <w:t>TEXT INTEGRATION UTILITIES v1.0</w:t>
      </w:r>
      <w:r>
        <w:tab/>
      </w:r>
      <w:r>
        <w:tab/>
        <w:t>TIU*1.0*328</w:t>
      </w:r>
    </w:p>
    <w:p w14:paraId="4DACD76C" w14:textId="5DAF1A67" w:rsidR="003F7A15" w:rsidRDefault="003F7A15" w:rsidP="00D1286D">
      <w:pPr>
        <w:pStyle w:val="BodyText"/>
        <w:spacing w:before="0" w:after="0"/>
        <w:ind w:left="360"/>
      </w:pPr>
      <w:r>
        <w:t>CONSULT/REQUEST TRACKING v3.0</w:t>
      </w:r>
      <w:r>
        <w:tab/>
      </w:r>
      <w:r>
        <w:tab/>
        <w:t>GMRC*3.0*145</w:t>
      </w:r>
    </w:p>
    <w:p w14:paraId="7AD125B8" w14:textId="2194D70F" w:rsidR="003F7A15" w:rsidRDefault="003F7A15" w:rsidP="00D1286D">
      <w:pPr>
        <w:pStyle w:val="BodyText"/>
        <w:spacing w:before="0" w:after="0"/>
        <w:ind w:left="360"/>
      </w:pPr>
      <w:r>
        <w:t>HEALTH SUMMARY v2.7</w:t>
      </w:r>
      <w:r>
        <w:tab/>
      </w:r>
      <w:r>
        <w:tab/>
      </w:r>
      <w:r>
        <w:tab/>
      </w:r>
      <w:r>
        <w:tab/>
        <w:t>GMTS*2.7*134</w:t>
      </w:r>
    </w:p>
    <w:p w14:paraId="7048E97A" w14:textId="4BCBF012" w:rsidR="003F7A15" w:rsidRDefault="003F7A15" w:rsidP="003F7A15">
      <w:pPr>
        <w:pStyle w:val="BodyText"/>
      </w:pPr>
      <w:r>
        <w:t>The patches (OR*3.0*519, TIU*1.0*328, GMRC*3.0*145, and GMTS*2.7*134) are being released in the Kernel Installation and Distribution System (KIDS) multi-package build CPRS V31MA COMBINED BUILD 1.0.</w:t>
      </w:r>
    </w:p>
    <w:p w14:paraId="3D82CF83" w14:textId="77777777" w:rsidR="003F7A15" w:rsidRPr="003F7A15" w:rsidRDefault="003F7A15" w:rsidP="003F7A15">
      <w:pPr>
        <w:pStyle w:val="BodyText"/>
      </w:pPr>
    </w:p>
    <w:p w14:paraId="2E46EE95" w14:textId="72FF0AEB" w:rsidR="00EB7AA4" w:rsidRPr="003A0B19" w:rsidRDefault="001C0AE7" w:rsidP="00EB7AA4">
      <w:pPr>
        <w:pStyle w:val="Heading2"/>
      </w:pPr>
      <w:bookmarkStart w:id="7" w:name="_Toc55401608"/>
      <w:r w:rsidRPr="003A0B19">
        <w:t>Document Conventions</w:t>
      </w:r>
      <w:bookmarkEnd w:id="7"/>
    </w:p>
    <w:p w14:paraId="723B8A57" w14:textId="77777777" w:rsidR="001C0AE7" w:rsidRPr="003A0B19" w:rsidRDefault="001C0AE7" w:rsidP="00012585">
      <w:pPr>
        <w:pStyle w:val="BodyText"/>
      </w:pPr>
      <w:r w:rsidRPr="003A0B19">
        <w:t>Examples of VistA “Roll and Scroll” interface actions will be shown in a box such as this:</w:t>
      </w:r>
    </w:p>
    <w:p w14:paraId="71371EFE" w14:textId="77777777" w:rsidR="00E30CD9" w:rsidRPr="003A0B19" w:rsidRDefault="00E30CD9" w:rsidP="00E30CD9">
      <w:pPr>
        <w:pStyle w:val="capture"/>
      </w:pPr>
      <w:r w:rsidRPr="003A0B19">
        <w:t>Select OPTION NAME: XPAR EDIT PARAMETER       Edit Parameter Values</w:t>
      </w:r>
    </w:p>
    <w:p w14:paraId="6AACEBFC" w14:textId="77777777" w:rsidR="001C0AE7" w:rsidRPr="003A0B19" w:rsidRDefault="00E30CD9" w:rsidP="00E30CD9">
      <w:pPr>
        <w:pStyle w:val="capture"/>
      </w:pPr>
      <w:r w:rsidRPr="003A0B19">
        <w:t>Edit Parameter Values</w:t>
      </w:r>
    </w:p>
    <w:p w14:paraId="06E60A2D" w14:textId="77777777" w:rsidR="00012585" w:rsidRPr="003A0B19" w:rsidRDefault="00012585" w:rsidP="00012585">
      <w:pPr>
        <w:pStyle w:val="BodyText"/>
      </w:pPr>
      <w:r w:rsidRPr="003A0B19">
        <w:t xml:space="preserve">Emphasis of important points may be </w:t>
      </w:r>
      <w:r w:rsidR="007D5B7A" w:rsidRPr="003A0B19">
        <w:t>displayed</w:t>
      </w:r>
      <w:r w:rsidRPr="003A0B19">
        <w:t xml:space="preserve"> in this manner:</w:t>
      </w:r>
    </w:p>
    <w:p w14:paraId="42211BD7" w14:textId="6100E030" w:rsidR="00012585" w:rsidRPr="00C71DA1" w:rsidRDefault="008C72B5" w:rsidP="00C71DA1">
      <w:pPr>
        <w:pStyle w:val="InstructionalNote"/>
        <w:numPr>
          <w:ilvl w:val="0"/>
          <w:numId w:val="0"/>
        </w:numPr>
        <w:ind w:firstLine="720"/>
        <w:rPr>
          <w:b/>
          <w:i w:val="0"/>
          <w:color w:val="auto"/>
        </w:rPr>
      </w:pPr>
      <w:r w:rsidRPr="008C72B5">
        <w:rPr>
          <w:b/>
          <w:i w:val="0"/>
          <w:color w:val="auto"/>
          <w:sz w:val="20"/>
          <w:szCs w:val="20"/>
        </w:rPr>
        <w:t>NOTE:</w:t>
      </w:r>
      <w:r w:rsidR="007A01D8" w:rsidRPr="00C71DA1">
        <w:rPr>
          <w:b/>
          <w:i w:val="0"/>
          <w:color w:val="auto"/>
        </w:rPr>
        <w:t xml:space="preserve"> </w:t>
      </w:r>
      <w:r w:rsidR="00012585" w:rsidRPr="00C71DA1">
        <w:rPr>
          <w:b/>
          <w:i w:val="0"/>
          <w:color w:val="auto"/>
        </w:rPr>
        <w:t>This is an important point and must not be omitted</w:t>
      </w:r>
      <w:r w:rsidR="002E59ED" w:rsidRPr="00C71DA1">
        <w:rPr>
          <w:b/>
          <w:i w:val="0"/>
          <w:color w:val="auto"/>
        </w:rPr>
        <w:t>.</w:t>
      </w:r>
    </w:p>
    <w:p w14:paraId="0B35E97D" w14:textId="059BAB03" w:rsidR="005F335D" w:rsidRDefault="005F335D" w:rsidP="005F335D">
      <w:pPr>
        <w:pStyle w:val="BodyText"/>
      </w:pPr>
      <w:r w:rsidRPr="003A0B19">
        <w:t>Call-outs may be used to draw attention to part of a block of text or a table without disrupting the flow of the block or table. For example:</w:t>
      </w:r>
    </w:p>
    <w:p w14:paraId="3FFC4531" w14:textId="15232836" w:rsidR="00234587" w:rsidRDefault="001C7AF4" w:rsidP="002413ED">
      <w:pPr>
        <w:pStyle w:val="BodyText"/>
        <w:ind w:left="720"/>
      </w:pPr>
      <w:r>
        <w:rPr>
          <w:noProof/>
        </w:rPr>
        <w:lastRenderedPageBreak/>
        <w:drawing>
          <wp:inline distT="0" distB="0" distL="0" distR="0" wp14:anchorId="6175F745" wp14:editId="6B47A759">
            <wp:extent cx="5563376" cy="2133898"/>
            <wp:effectExtent l="0" t="0" r="0" b="0"/>
            <wp:docPr id="5" name="Picture 5" descr="Screen capture of a block of text with a callout pointing to specific lin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BORScrn-1.PNG"/>
                    <pic:cNvPicPr/>
                  </pic:nvPicPr>
                  <pic:blipFill>
                    <a:blip r:embed="rId24">
                      <a:extLst>
                        <a:ext uri="{28A0092B-C50C-407E-A947-70E740481C1C}">
                          <a14:useLocalDpi xmlns:a14="http://schemas.microsoft.com/office/drawing/2010/main" val="0"/>
                        </a:ext>
                      </a:extLst>
                    </a:blip>
                    <a:stretch>
                      <a:fillRect/>
                    </a:stretch>
                  </pic:blipFill>
                  <pic:spPr>
                    <a:xfrm>
                      <a:off x="0" y="0"/>
                      <a:ext cx="5563376" cy="2133898"/>
                    </a:xfrm>
                    <a:prstGeom prst="rect">
                      <a:avLst/>
                    </a:prstGeom>
                  </pic:spPr>
                </pic:pic>
              </a:graphicData>
            </a:graphic>
          </wp:inline>
        </w:drawing>
      </w:r>
    </w:p>
    <w:p w14:paraId="6D998094" w14:textId="77777777" w:rsidR="00234587" w:rsidRDefault="00234587" w:rsidP="005F335D">
      <w:pPr>
        <w:pStyle w:val="BodyText"/>
      </w:pPr>
    </w:p>
    <w:p w14:paraId="605B8150" w14:textId="77777777" w:rsidR="001C0AE7" w:rsidRPr="003A0B19" w:rsidRDefault="001C0AE7" w:rsidP="001C0AE7">
      <w:pPr>
        <w:pStyle w:val="Heading2"/>
      </w:pPr>
      <w:bookmarkStart w:id="8" w:name="_Toc34760014"/>
      <w:bookmarkStart w:id="9" w:name="_Toc34760067"/>
      <w:bookmarkStart w:id="10" w:name="_Toc34760015"/>
      <w:bookmarkStart w:id="11" w:name="_Toc34760068"/>
      <w:bookmarkStart w:id="12" w:name="_Toc34760016"/>
      <w:bookmarkStart w:id="13" w:name="_Toc34760069"/>
      <w:bookmarkStart w:id="14" w:name="_Toc34760017"/>
      <w:bookmarkStart w:id="15" w:name="_Toc34760070"/>
      <w:bookmarkStart w:id="16" w:name="_Toc34760018"/>
      <w:bookmarkStart w:id="17" w:name="_Toc34760071"/>
      <w:bookmarkStart w:id="18" w:name="_Toc34760019"/>
      <w:bookmarkStart w:id="19" w:name="_Toc34760072"/>
      <w:bookmarkStart w:id="20" w:name="_Toc34760020"/>
      <w:bookmarkStart w:id="21" w:name="_Toc34760073"/>
      <w:bookmarkStart w:id="22" w:name="_Toc34760021"/>
      <w:bookmarkStart w:id="23" w:name="_Toc34760074"/>
      <w:bookmarkStart w:id="24" w:name="_Toc34760022"/>
      <w:bookmarkStart w:id="25" w:name="_Toc34760075"/>
      <w:bookmarkStart w:id="26" w:name="_Toc34760023"/>
      <w:bookmarkStart w:id="27" w:name="_Toc34760076"/>
      <w:bookmarkStart w:id="28" w:name="_Toc34760024"/>
      <w:bookmarkStart w:id="29" w:name="_Toc34760077"/>
      <w:bookmarkStart w:id="30" w:name="_Toc34760025"/>
      <w:bookmarkStart w:id="31" w:name="_Toc34760078"/>
      <w:bookmarkStart w:id="32" w:name="_Toc34760026"/>
      <w:bookmarkStart w:id="33" w:name="_Toc34760079"/>
      <w:bookmarkStart w:id="34" w:name="_Toc34760027"/>
      <w:bookmarkStart w:id="35" w:name="_Toc34760080"/>
      <w:bookmarkStart w:id="36" w:name="_Toc34760028"/>
      <w:bookmarkStart w:id="37" w:name="_Toc34760081"/>
      <w:bookmarkStart w:id="38" w:name="_Toc34760029"/>
      <w:bookmarkStart w:id="39" w:name="_Toc34760082"/>
      <w:bookmarkStart w:id="40" w:name="_Toc34760030"/>
      <w:bookmarkStart w:id="41" w:name="_Toc34760083"/>
      <w:bookmarkStart w:id="42" w:name="_Toc34760031"/>
      <w:bookmarkStart w:id="43" w:name="_Toc34760084"/>
      <w:bookmarkStart w:id="44" w:name="Related_Documents"/>
      <w:bookmarkStart w:id="45" w:name="_Toc5540160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A0B19">
        <w:t>Related Documents</w:t>
      </w:r>
      <w:bookmarkEnd w:id="44"/>
      <w:bookmarkEnd w:id="45"/>
    </w:p>
    <w:p w14:paraId="317CC7AF" w14:textId="77777777" w:rsidR="001C0AE7" w:rsidRPr="003A0B19" w:rsidRDefault="001C0AE7" w:rsidP="001C0AE7">
      <w:r w:rsidRPr="003A0B19">
        <w:t xml:space="preserve">The following documents </w:t>
      </w:r>
      <w:r w:rsidR="00BC44D5" w:rsidRPr="003A0B19">
        <w:t>will be</w:t>
      </w:r>
      <w:r w:rsidRPr="003A0B19">
        <w:t xml:space="preserve"> available </w:t>
      </w:r>
      <w:r w:rsidR="0020469B" w:rsidRPr="003A0B19">
        <w:t>on the VA Software Document Library (VDL)</w:t>
      </w:r>
      <w:r w:rsidR="00554447" w:rsidRPr="003A0B19">
        <w:t xml:space="preserve"> when the patch is release</w:t>
      </w:r>
      <w:r w:rsidR="00270AE0">
        <w:t>d</w:t>
      </w:r>
      <w:r w:rsidR="0020469B" w:rsidRPr="003A0B19">
        <w:t>:</w:t>
      </w:r>
    </w:p>
    <w:p w14:paraId="1B055473" w14:textId="77777777" w:rsidR="0020469B" w:rsidRPr="003A0B19" w:rsidRDefault="00FF6519" w:rsidP="008A4233">
      <w:pPr>
        <w:pStyle w:val="BodyText"/>
      </w:pPr>
      <w:hyperlink r:id="rId25" w:history="1">
        <w:r w:rsidR="008A4233" w:rsidRPr="003A0B19">
          <w:rPr>
            <w:rStyle w:val="Hyperlink"/>
          </w:rPr>
          <w:t>CPRS on the VDL</w:t>
        </w:r>
      </w:hyperlink>
    </w:p>
    <w:p w14:paraId="36858B62" w14:textId="77777777" w:rsidR="0020469B" w:rsidRPr="00914098" w:rsidRDefault="00B56A6C" w:rsidP="0054235A">
      <w:pPr>
        <w:pStyle w:val="BodyTextBullet1"/>
        <w:rPr>
          <w:i/>
        </w:rPr>
      </w:pPr>
      <w:r w:rsidRPr="00914098">
        <w:rPr>
          <w:i/>
        </w:rPr>
        <w:t>CPRS User Guide</w:t>
      </w:r>
      <w:r w:rsidR="00575954" w:rsidRPr="00914098">
        <w:rPr>
          <w:i/>
        </w:rPr>
        <w:t>: GUI Version</w:t>
      </w:r>
    </w:p>
    <w:p w14:paraId="3C40ECA5" w14:textId="77777777" w:rsidR="00B56A6C" w:rsidRPr="00914098" w:rsidRDefault="00B56A6C" w:rsidP="0054235A">
      <w:pPr>
        <w:pStyle w:val="BodyTextBullet1"/>
        <w:rPr>
          <w:i/>
        </w:rPr>
      </w:pPr>
      <w:r w:rsidRPr="00914098">
        <w:rPr>
          <w:i/>
        </w:rPr>
        <w:t>CPRS Technical Manual</w:t>
      </w:r>
    </w:p>
    <w:p w14:paraId="21C338B4" w14:textId="77777777" w:rsidR="00B56A6C" w:rsidRPr="00914098" w:rsidRDefault="00B56A6C" w:rsidP="0054235A">
      <w:pPr>
        <w:pStyle w:val="BodyTextBullet1"/>
        <w:rPr>
          <w:i/>
        </w:rPr>
      </w:pPr>
      <w:r w:rsidRPr="00914098">
        <w:rPr>
          <w:i/>
        </w:rPr>
        <w:t>CPRS Technical Manual: GUI Version</w:t>
      </w:r>
    </w:p>
    <w:p w14:paraId="59632529" w14:textId="3C28A702" w:rsidR="00B56A6C" w:rsidRPr="00914098" w:rsidRDefault="004504FD" w:rsidP="0054235A">
      <w:pPr>
        <w:pStyle w:val="BodyTextBullet1"/>
        <w:rPr>
          <w:i/>
        </w:rPr>
      </w:pPr>
      <w:r w:rsidRPr="00914098">
        <w:rPr>
          <w:i/>
        </w:rPr>
        <w:t>CPRS v</w:t>
      </w:r>
      <w:r w:rsidR="00B56A6C" w:rsidRPr="00914098">
        <w:rPr>
          <w:i/>
        </w:rPr>
        <w:t>3</w:t>
      </w:r>
      <w:r w:rsidR="00270651">
        <w:rPr>
          <w:i/>
        </w:rPr>
        <w:t>1MA</w:t>
      </w:r>
      <w:r w:rsidR="00B56A6C" w:rsidRPr="00914098">
        <w:rPr>
          <w:i/>
        </w:rPr>
        <w:t xml:space="preserve"> Release Notes</w:t>
      </w:r>
    </w:p>
    <w:p w14:paraId="4B957295" w14:textId="288DACB9" w:rsidR="00B56A6C" w:rsidRPr="00914098" w:rsidRDefault="004504FD" w:rsidP="0054235A">
      <w:pPr>
        <w:pStyle w:val="BodyTextBullet1"/>
        <w:rPr>
          <w:i/>
        </w:rPr>
      </w:pPr>
      <w:r w:rsidRPr="00914098">
        <w:rPr>
          <w:i/>
        </w:rPr>
        <w:t>CPRS v</w:t>
      </w:r>
      <w:r w:rsidR="00B56A6C" w:rsidRPr="00914098">
        <w:rPr>
          <w:i/>
        </w:rPr>
        <w:t>3</w:t>
      </w:r>
      <w:r w:rsidR="00270651">
        <w:rPr>
          <w:i/>
        </w:rPr>
        <w:t xml:space="preserve">1MA </w:t>
      </w:r>
      <w:r w:rsidR="00B56A6C" w:rsidRPr="00914098">
        <w:rPr>
          <w:i/>
        </w:rPr>
        <w:t>Installation Guide</w:t>
      </w:r>
    </w:p>
    <w:p w14:paraId="695ECB54" w14:textId="77777777" w:rsidR="00B56A6C" w:rsidRPr="003A0B19" w:rsidRDefault="00B56A6C" w:rsidP="00326504">
      <w:pPr>
        <w:pStyle w:val="BodyTextBullet1"/>
        <w:numPr>
          <w:ilvl w:val="0"/>
          <w:numId w:val="0"/>
        </w:numPr>
        <w:ind w:left="720"/>
      </w:pPr>
    </w:p>
    <w:p w14:paraId="74AB31F9" w14:textId="77777777" w:rsidR="00D43CFC" w:rsidRPr="003A0B19" w:rsidRDefault="007414B3" w:rsidP="007414B3">
      <w:pPr>
        <w:pStyle w:val="Heading1"/>
      </w:pPr>
      <w:bookmarkStart w:id="46" w:name="Pre_requisites"/>
      <w:bookmarkStart w:id="47" w:name="_Toc55401610"/>
      <w:r w:rsidRPr="003A0B19">
        <w:t>Pre-</w:t>
      </w:r>
      <w:r w:rsidR="00311164" w:rsidRPr="003A0B19">
        <w:t>requisites</w:t>
      </w:r>
      <w:bookmarkEnd w:id="46"/>
      <w:bookmarkEnd w:id="47"/>
    </w:p>
    <w:p w14:paraId="66A92334" w14:textId="1310CFE2" w:rsidR="004B5D00" w:rsidRPr="003A0B19" w:rsidRDefault="00311164" w:rsidP="00311164">
      <w:pPr>
        <w:pStyle w:val="BodyText"/>
      </w:pPr>
      <w:r w:rsidRPr="003A0B19">
        <w:t xml:space="preserve">Before beginning the processes described in this document </w:t>
      </w:r>
      <w:r w:rsidR="00B15725" w:rsidRPr="003A0B19">
        <w:t xml:space="preserve">the </w:t>
      </w:r>
      <w:r w:rsidR="00E26EB7">
        <w:t>patches listed here must be installed</w:t>
      </w:r>
      <w:r w:rsidR="00782EBE">
        <w:t>:</w:t>
      </w:r>
    </w:p>
    <w:p w14:paraId="56AD546A" w14:textId="650413BF" w:rsidR="00E26EB7" w:rsidRPr="008A4001" w:rsidRDefault="00E26EB7" w:rsidP="00E26EB7">
      <w:pPr>
        <w:spacing w:before="60"/>
        <w:rPr>
          <w:szCs w:val="22"/>
        </w:rPr>
      </w:pPr>
      <w:bookmarkStart w:id="48" w:name="_Pre-requisite_Patches"/>
      <w:bookmarkStart w:id="49" w:name="Install_OR_3_533"/>
      <w:bookmarkEnd w:id="48"/>
      <w:bookmarkEnd w:id="49"/>
      <w:r w:rsidRPr="008A4001">
        <w:rPr>
          <w:szCs w:val="22"/>
        </w:rPr>
        <w:t>(v)</w:t>
      </w:r>
      <w:r>
        <w:rPr>
          <w:szCs w:val="22"/>
        </w:rPr>
        <w:t xml:space="preserve"> </w:t>
      </w:r>
      <w:r w:rsidRPr="008A4001">
        <w:rPr>
          <w:szCs w:val="22"/>
        </w:rPr>
        <w:t>OR*3*350</w:t>
      </w:r>
      <w:r>
        <w:rPr>
          <w:szCs w:val="22"/>
        </w:rPr>
        <w:tab/>
      </w:r>
      <w:r>
        <w:rPr>
          <w:szCs w:val="22"/>
        </w:rPr>
        <w:tab/>
      </w:r>
      <w:r w:rsidRPr="008A4001">
        <w:rPr>
          <w:szCs w:val="22"/>
        </w:rPr>
        <w:t xml:space="preserve">install </w:t>
      </w:r>
      <w:r w:rsidRPr="00916446">
        <w:rPr>
          <w:b/>
          <w:bCs/>
          <w:szCs w:val="22"/>
        </w:rPr>
        <w:t>BEFORE</w:t>
      </w:r>
      <w:r w:rsidRPr="008A4001">
        <w:rPr>
          <w:szCs w:val="22"/>
        </w:rPr>
        <w:t xml:space="preserve"> </w:t>
      </w:r>
      <w:r>
        <w:rPr>
          <w:szCs w:val="22"/>
        </w:rPr>
        <w:t xml:space="preserve">patch </w:t>
      </w:r>
      <w:r w:rsidRPr="008A4001">
        <w:rPr>
          <w:szCs w:val="22"/>
        </w:rPr>
        <w:t>OR*3*519</w:t>
      </w:r>
    </w:p>
    <w:p w14:paraId="528C509B" w14:textId="77777777" w:rsidR="00E26EB7" w:rsidRPr="008A4001" w:rsidRDefault="00E26EB7" w:rsidP="00E26EB7">
      <w:pPr>
        <w:spacing w:before="60"/>
        <w:rPr>
          <w:szCs w:val="22"/>
        </w:rPr>
      </w:pPr>
      <w:r w:rsidRPr="008A4001">
        <w:rPr>
          <w:szCs w:val="22"/>
        </w:rPr>
        <w:t>(v)</w:t>
      </w:r>
      <w:r>
        <w:rPr>
          <w:szCs w:val="22"/>
        </w:rPr>
        <w:t xml:space="preserve"> </w:t>
      </w:r>
      <w:r w:rsidRPr="008A4001">
        <w:rPr>
          <w:szCs w:val="22"/>
        </w:rPr>
        <w:t>OR*3*</w:t>
      </w:r>
      <w:r>
        <w:rPr>
          <w:szCs w:val="22"/>
        </w:rPr>
        <w:t>377</w:t>
      </w:r>
      <w:r>
        <w:rPr>
          <w:szCs w:val="22"/>
        </w:rPr>
        <w:tab/>
      </w:r>
      <w:r>
        <w:rPr>
          <w:szCs w:val="22"/>
        </w:rPr>
        <w:tab/>
      </w:r>
      <w:r w:rsidRPr="008A4001">
        <w:rPr>
          <w:szCs w:val="22"/>
        </w:rPr>
        <w:t xml:space="preserve">install </w:t>
      </w:r>
      <w:r w:rsidRPr="00916446">
        <w:rPr>
          <w:b/>
          <w:bCs/>
          <w:szCs w:val="22"/>
        </w:rPr>
        <w:t>BEFORE</w:t>
      </w:r>
      <w:r w:rsidRPr="008A4001">
        <w:rPr>
          <w:szCs w:val="22"/>
        </w:rPr>
        <w:t xml:space="preserve"> </w:t>
      </w:r>
      <w:r>
        <w:rPr>
          <w:szCs w:val="22"/>
        </w:rPr>
        <w:t xml:space="preserve">patch </w:t>
      </w:r>
      <w:r w:rsidRPr="008A4001">
        <w:rPr>
          <w:szCs w:val="22"/>
        </w:rPr>
        <w:t>OR*3*519</w:t>
      </w:r>
    </w:p>
    <w:p w14:paraId="6BFD2BF0" w14:textId="77777777" w:rsidR="00E26EB7" w:rsidRPr="008A4001" w:rsidRDefault="00E26EB7" w:rsidP="00E26EB7">
      <w:pPr>
        <w:spacing w:before="60"/>
        <w:rPr>
          <w:szCs w:val="22"/>
        </w:rPr>
      </w:pPr>
      <w:r w:rsidRPr="008A4001">
        <w:rPr>
          <w:szCs w:val="22"/>
        </w:rPr>
        <w:t>(v)</w:t>
      </w:r>
      <w:r>
        <w:rPr>
          <w:szCs w:val="22"/>
        </w:rPr>
        <w:t xml:space="preserve"> </w:t>
      </w:r>
      <w:r w:rsidRPr="008A4001">
        <w:rPr>
          <w:szCs w:val="22"/>
        </w:rPr>
        <w:t>OR*3*</w:t>
      </w:r>
      <w:r>
        <w:rPr>
          <w:szCs w:val="22"/>
        </w:rPr>
        <w:t>415</w:t>
      </w:r>
      <w:r>
        <w:rPr>
          <w:szCs w:val="22"/>
        </w:rPr>
        <w:tab/>
      </w:r>
      <w:r>
        <w:rPr>
          <w:szCs w:val="22"/>
        </w:rPr>
        <w:tab/>
      </w:r>
      <w:r w:rsidRPr="008A4001">
        <w:rPr>
          <w:szCs w:val="22"/>
        </w:rPr>
        <w:t xml:space="preserve">install </w:t>
      </w:r>
      <w:r w:rsidRPr="00916446">
        <w:rPr>
          <w:b/>
          <w:bCs/>
          <w:szCs w:val="22"/>
        </w:rPr>
        <w:t>BEFORE</w:t>
      </w:r>
      <w:r w:rsidRPr="008A4001">
        <w:rPr>
          <w:szCs w:val="22"/>
        </w:rPr>
        <w:t xml:space="preserve"> </w:t>
      </w:r>
      <w:r>
        <w:rPr>
          <w:szCs w:val="22"/>
        </w:rPr>
        <w:t xml:space="preserve">patch </w:t>
      </w:r>
      <w:r w:rsidRPr="008A4001">
        <w:rPr>
          <w:szCs w:val="22"/>
        </w:rPr>
        <w:t>OR*3*519</w:t>
      </w:r>
    </w:p>
    <w:p w14:paraId="6A8B8A06" w14:textId="77777777" w:rsidR="00E26EB7" w:rsidRPr="008A4001" w:rsidRDefault="00E26EB7" w:rsidP="00E26EB7">
      <w:pPr>
        <w:spacing w:before="60"/>
        <w:rPr>
          <w:szCs w:val="22"/>
        </w:rPr>
      </w:pPr>
      <w:r w:rsidRPr="008A4001">
        <w:rPr>
          <w:szCs w:val="22"/>
        </w:rPr>
        <w:t>(v)</w:t>
      </w:r>
      <w:r>
        <w:rPr>
          <w:szCs w:val="22"/>
        </w:rPr>
        <w:t xml:space="preserve"> </w:t>
      </w:r>
      <w:r w:rsidRPr="008A4001">
        <w:rPr>
          <w:szCs w:val="22"/>
        </w:rPr>
        <w:t>OR*3*441</w:t>
      </w:r>
      <w:r>
        <w:rPr>
          <w:szCs w:val="22"/>
        </w:rPr>
        <w:tab/>
      </w:r>
      <w:r>
        <w:rPr>
          <w:szCs w:val="22"/>
        </w:rPr>
        <w:tab/>
      </w:r>
      <w:r w:rsidRPr="008A4001">
        <w:rPr>
          <w:szCs w:val="22"/>
        </w:rPr>
        <w:t xml:space="preserve">install </w:t>
      </w:r>
      <w:r w:rsidRPr="00916446">
        <w:rPr>
          <w:b/>
          <w:bCs/>
          <w:szCs w:val="22"/>
        </w:rPr>
        <w:t>BEFORE</w:t>
      </w:r>
      <w:r w:rsidRPr="008A4001">
        <w:rPr>
          <w:szCs w:val="22"/>
        </w:rPr>
        <w:t xml:space="preserve"> </w:t>
      </w:r>
      <w:r>
        <w:rPr>
          <w:szCs w:val="22"/>
        </w:rPr>
        <w:t xml:space="preserve">patch </w:t>
      </w:r>
      <w:r w:rsidRPr="008A4001">
        <w:rPr>
          <w:szCs w:val="22"/>
        </w:rPr>
        <w:t>OR*3*519</w:t>
      </w:r>
    </w:p>
    <w:p w14:paraId="063B017E" w14:textId="77777777" w:rsidR="00E26EB7" w:rsidRDefault="00E26EB7" w:rsidP="00E26EB7">
      <w:pPr>
        <w:spacing w:before="60"/>
        <w:rPr>
          <w:szCs w:val="22"/>
        </w:rPr>
      </w:pPr>
      <w:r w:rsidRPr="008A4001">
        <w:rPr>
          <w:szCs w:val="22"/>
        </w:rPr>
        <w:t>(</w:t>
      </w:r>
      <w:r>
        <w:rPr>
          <w:szCs w:val="22"/>
        </w:rPr>
        <w:t>v</w:t>
      </w:r>
      <w:r w:rsidRPr="008A4001">
        <w:rPr>
          <w:szCs w:val="22"/>
        </w:rPr>
        <w:t>)</w:t>
      </w:r>
      <w:r>
        <w:rPr>
          <w:szCs w:val="22"/>
        </w:rPr>
        <w:t xml:space="preserve"> </w:t>
      </w:r>
      <w:r w:rsidRPr="008A4001">
        <w:rPr>
          <w:szCs w:val="22"/>
        </w:rPr>
        <w:t>XOBW*1*6</w:t>
      </w:r>
      <w:r>
        <w:rPr>
          <w:szCs w:val="22"/>
        </w:rPr>
        <w:tab/>
      </w:r>
      <w:r>
        <w:rPr>
          <w:szCs w:val="22"/>
        </w:rPr>
        <w:tab/>
      </w:r>
      <w:r w:rsidRPr="008A4001">
        <w:rPr>
          <w:szCs w:val="22"/>
        </w:rPr>
        <w:t xml:space="preserve">install </w:t>
      </w:r>
      <w:r w:rsidRPr="00916446">
        <w:rPr>
          <w:b/>
          <w:bCs/>
          <w:szCs w:val="22"/>
        </w:rPr>
        <w:t>BEFORE</w:t>
      </w:r>
      <w:r w:rsidRPr="008A4001">
        <w:rPr>
          <w:szCs w:val="22"/>
        </w:rPr>
        <w:t xml:space="preserve"> </w:t>
      </w:r>
      <w:r>
        <w:rPr>
          <w:szCs w:val="22"/>
        </w:rPr>
        <w:t xml:space="preserve">patch </w:t>
      </w:r>
      <w:r w:rsidRPr="008A4001">
        <w:rPr>
          <w:szCs w:val="22"/>
        </w:rPr>
        <w:t>OR*3*519</w:t>
      </w:r>
    </w:p>
    <w:p w14:paraId="20B4F52C" w14:textId="77777777" w:rsidR="00E26EB7" w:rsidRDefault="00E26EB7" w:rsidP="00E26EB7">
      <w:pPr>
        <w:spacing w:before="60"/>
        <w:rPr>
          <w:szCs w:val="22"/>
        </w:rPr>
      </w:pPr>
      <w:r w:rsidRPr="00D06842">
        <w:t>(v) OR*3*528</w:t>
      </w:r>
      <w:r>
        <w:tab/>
      </w:r>
      <w:r>
        <w:tab/>
      </w:r>
      <w:r w:rsidRPr="00D06842">
        <w:t xml:space="preserve">install </w:t>
      </w:r>
      <w:r w:rsidRPr="00D06842">
        <w:rPr>
          <w:b/>
          <w:bCs/>
        </w:rPr>
        <w:t>BEFORE</w:t>
      </w:r>
      <w:r w:rsidRPr="00D06842">
        <w:t xml:space="preserve"> patch OR*3*519</w:t>
      </w:r>
    </w:p>
    <w:p w14:paraId="3917180A" w14:textId="325F4105" w:rsidR="00E26EB7" w:rsidRDefault="00E26EB7" w:rsidP="00E26EB7">
      <w:pPr>
        <w:pStyle w:val="BodyText"/>
        <w:spacing w:before="60" w:after="60"/>
        <w:rPr>
          <w:szCs w:val="22"/>
        </w:rPr>
      </w:pPr>
      <w:r w:rsidRPr="008A4001">
        <w:rPr>
          <w:szCs w:val="22"/>
        </w:rPr>
        <w:t>(v)</w:t>
      </w:r>
      <w:r>
        <w:rPr>
          <w:szCs w:val="22"/>
        </w:rPr>
        <w:t xml:space="preserve"> </w:t>
      </w:r>
      <w:r w:rsidRPr="008A4001">
        <w:rPr>
          <w:szCs w:val="22"/>
        </w:rPr>
        <w:t>OR*3*533</w:t>
      </w:r>
      <w:r>
        <w:rPr>
          <w:szCs w:val="22"/>
        </w:rPr>
        <w:tab/>
      </w:r>
      <w:r>
        <w:rPr>
          <w:szCs w:val="22"/>
        </w:rPr>
        <w:tab/>
      </w:r>
      <w:r w:rsidRPr="008A4001">
        <w:rPr>
          <w:szCs w:val="22"/>
        </w:rPr>
        <w:t>install</w:t>
      </w:r>
      <w:r>
        <w:rPr>
          <w:szCs w:val="22"/>
        </w:rPr>
        <w:t xml:space="preserve"> </w:t>
      </w:r>
      <w:r w:rsidRPr="00916446">
        <w:rPr>
          <w:b/>
          <w:bCs/>
          <w:szCs w:val="22"/>
        </w:rPr>
        <w:t>BEFORE</w:t>
      </w:r>
      <w:r w:rsidRPr="008A4001">
        <w:rPr>
          <w:szCs w:val="22"/>
        </w:rPr>
        <w:t xml:space="preserve"> </w:t>
      </w:r>
      <w:r>
        <w:rPr>
          <w:szCs w:val="22"/>
        </w:rPr>
        <w:t xml:space="preserve">patch </w:t>
      </w:r>
      <w:r w:rsidRPr="008A4001">
        <w:rPr>
          <w:szCs w:val="22"/>
        </w:rPr>
        <w:t>OR*3*519</w:t>
      </w:r>
    </w:p>
    <w:p w14:paraId="02DDA456" w14:textId="77777777" w:rsidR="00E26EB7" w:rsidRDefault="00E26EB7" w:rsidP="00E26EB7">
      <w:pPr>
        <w:pStyle w:val="BodyText"/>
        <w:spacing w:before="60" w:after="60"/>
      </w:pPr>
    </w:p>
    <w:p w14:paraId="0B4E1BFC" w14:textId="32B27274" w:rsidR="00E26EB7" w:rsidRPr="00D71905" w:rsidRDefault="00E26EB7" w:rsidP="00E26EB7">
      <w:pPr>
        <w:pStyle w:val="BodyText"/>
        <w:spacing w:before="60" w:after="60"/>
        <w:rPr>
          <w:szCs w:val="22"/>
        </w:rPr>
      </w:pPr>
      <w:r>
        <w:t>CPRS v31</w:t>
      </w:r>
      <w:r w:rsidRPr="0005613A">
        <w:rPr>
          <w:i/>
        </w:rPr>
        <w:t xml:space="preserve"> </w:t>
      </w:r>
      <w:r w:rsidRPr="00A95185">
        <w:rPr>
          <w:iCs/>
        </w:rPr>
        <w:t>Mission Act</w:t>
      </w:r>
      <w:r>
        <w:t xml:space="preserve"> expects a fully patched VistA system.</w:t>
      </w:r>
    </w:p>
    <w:p w14:paraId="6D25A4D1" w14:textId="274D31E3" w:rsidR="008A4001" w:rsidRDefault="008C72B5" w:rsidP="00E26EB7">
      <w:pPr>
        <w:pStyle w:val="BodyText"/>
        <w:rPr>
          <w:b/>
          <w:bCs/>
        </w:rPr>
      </w:pPr>
      <w:r w:rsidRPr="008C72B5">
        <w:rPr>
          <w:b/>
          <w:bCs/>
        </w:rPr>
        <w:t>NOTE:</w:t>
      </w:r>
      <w:r w:rsidR="003A0B54" w:rsidRPr="008C72B5">
        <w:rPr>
          <w:b/>
          <w:bCs/>
        </w:rPr>
        <w:t xml:space="preserve"> </w:t>
      </w:r>
      <w:r w:rsidR="006452CF" w:rsidRPr="008C72B5">
        <w:rPr>
          <w:b/>
          <w:bCs/>
        </w:rPr>
        <w:t xml:space="preserve">You </w:t>
      </w:r>
      <w:r w:rsidR="006452CF" w:rsidRPr="008C72B5">
        <w:rPr>
          <w:b/>
          <w:bCs/>
          <w:i/>
          <w:iCs/>
        </w:rPr>
        <w:t xml:space="preserve">must </w:t>
      </w:r>
      <w:r w:rsidR="003A0B54" w:rsidRPr="008C72B5">
        <w:rPr>
          <w:b/>
          <w:bCs/>
        </w:rPr>
        <w:t>confirm XOBW*1.0*6 has</w:t>
      </w:r>
      <w:r w:rsidR="00DE249A" w:rsidRPr="008C72B5">
        <w:rPr>
          <w:b/>
          <w:bCs/>
        </w:rPr>
        <w:t xml:space="preserve"> been</w:t>
      </w:r>
      <w:r w:rsidR="003A0B54" w:rsidRPr="008C72B5">
        <w:rPr>
          <w:b/>
          <w:bCs/>
        </w:rPr>
        <w:t xml:space="preserve"> installed, </w:t>
      </w:r>
      <w:r w:rsidR="006452CF" w:rsidRPr="008C72B5">
        <w:rPr>
          <w:b/>
          <w:bCs/>
        </w:rPr>
        <w:t xml:space="preserve">please </w:t>
      </w:r>
      <w:r w:rsidR="003A0B54" w:rsidRPr="008C72B5">
        <w:rPr>
          <w:b/>
          <w:bCs/>
        </w:rPr>
        <w:t>refer to "</w:t>
      </w:r>
      <w:r w:rsidR="00796E19" w:rsidRPr="008C72B5">
        <w:rPr>
          <w:b/>
          <w:bCs/>
          <w:i/>
          <w:iCs/>
        </w:rPr>
        <w:t xml:space="preserve">Section </w:t>
      </w:r>
      <w:r w:rsidR="004145EC">
        <w:rPr>
          <w:b/>
          <w:bCs/>
          <w:i/>
          <w:iCs/>
        </w:rPr>
        <w:t>6</w:t>
      </w:r>
      <w:r w:rsidR="005A46FA" w:rsidRPr="008C72B5">
        <w:rPr>
          <w:b/>
          <w:bCs/>
          <w:i/>
          <w:iCs/>
        </w:rPr>
        <w:t>.1</w:t>
      </w:r>
      <w:r w:rsidR="004145EC">
        <w:rPr>
          <w:b/>
          <w:bCs/>
          <w:i/>
          <w:iCs/>
        </w:rPr>
        <w:t>.1</w:t>
      </w:r>
      <w:r w:rsidR="00796E19" w:rsidRPr="008C72B5">
        <w:rPr>
          <w:b/>
          <w:bCs/>
          <w:i/>
          <w:iCs/>
        </w:rPr>
        <w:t xml:space="preserve">: </w:t>
      </w:r>
      <w:r w:rsidR="005A46FA" w:rsidRPr="008C72B5">
        <w:rPr>
          <w:b/>
          <w:bCs/>
          <w:i/>
          <w:iCs/>
        </w:rPr>
        <w:t>"</w:t>
      </w:r>
      <w:hyperlink w:anchor="_Confirm_Installation_of" w:history="1">
        <w:r w:rsidR="005A46FA" w:rsidRPr="008C72B5">
          <w:rPr>
            <w:rStyle w:val="Hyperlink"/>
            <w:b/>
            <w:bCs/>
            <w:i/>
            <w:iCs/>
          </w:rPr>
          <w:t>Confirm Installation of Patch XOBW*1.0*6</w:t>
        </w:r>
      </w:hyperlink>
      <w:r w:rsidR="00796E19" w:rsidRPr="008C72B5">
        <w:rPr>
          <w:b/>
          <w:bCs/>
        </w:rPr>
        <w:t>"</w:t>
      </w:r>
    </w:p>
    <w:p w14:paraId="43BF61B0" w14:textId="77777777" w:rsidR="008A4001" w:rsidRDefault="008A4001">
      <w:pPr>
        <w:rPr>
          <w:b/>
          <w:bCs/>
          <w:szCs w:val="20"/>
        </w:rPr>
      </w:pPr>
      <w:r>
        <w:rPr>
          <w:b/>
          <w:bCs/>
        </w:rPr>
        <w:br w:type="page"/>
      </w:r>
    </w:p>
    <w:p w14:paraId="5D14F60E" w14:textId="77777777" w:rsidR="00F11B73" w:rsidRPr="008C72B5" w:rsidRDefault="00F11B73" w:rsidP="00A94581">
      <w:pPr>
        <w:pStyle w:val="BodyText"/>
        <w:ind w:left="720"/>
        <w:rPr>
          <w:b/>
          <w:bCs/>
        </w:rPr>
      </w:pPr>
    </w:p>
    <w:p w14:paraId="5FAEB0AD" w14:textId="77777777" w:rsidR="0005613A" w:rsidRDefault="0005613A" w:rsidP="0073039B">
      <w:pPr>
        <w:pStyle w:val="BodyText"/>
      </w:pPr>
      <w:bookmarkStart w:id="50" w:name="_Toc419965110"/>
    </w:p>
    <w:p w14:paraId="01463A5C" w14:textId="77777777" w:rsidR="0073039B" w:rsidRPr="003A0B19" w:rsidRDefault="0073039B" w:rsidP="0073039B">
      <w:pPr>
        <w:pStyle w:val="Heading1"/>
      </w:pPr>
      <w:bookmarkStart w:id="51" w:name="_Toc33686342"/>
      <w:bookmarkStart w:id="52" w:name="_Toc55401611"/>
      <w:bookmarkEnd w:id="51"/>
      <w:r w:rsidRPr="003A0B19">
        <w:t>Reporting Issues</w:t>
      </w:r>
      <w:bookmarkEnd w:id="52"/>
    </w:p>
    <w:p w14:paraId="7E399BC8" w14:textId="5F6FBC0C" w:rsidR="0073039B" w:rsidRPr="003A0B19" w:rsidRDefault="0073039B" w:rsidP="0073039B">
      <w:pPr>
        <w:rPr>
          <w:noProof/>
        </w:rPr>
      </w:pPr>
      <w:r w:rsidRPr="003A0B19">
        <w:t>To report issues with CPRS v31</w:t>
      </w:r>
      <w:r w:rsidR="00695CA4">
        <w:t>MA</w:t>
      </w:r>
      <w:r w:rsidRPr="003A0B19">
        <w:t xml:space="preserve">, please </w:t>
      </w:r>
      <w:r>
        <w:t xml:space="preserve">call the CPRS Development Team members or use the </w:t>
      </w:r>
      <w:r w:rsidR="004070DF">
        <w:t>REDACTED</w:t>
      </w:r>
      <w:r>
        <w:t>.</w:t>
      </w:r>
    </w:p>
    <w:p w14:paraId="031A48FD" w14:textId="77777777" w:rsidR="00303587" w:rsidRPr="003A0B19" w:rsidRDefault="00303587" w:rsidP="00303587">
      <w:pPr>
        <w:pStyle w:val="BodyTextBullet1"/>
        <w:numPr>
          <w:ilvl w:val="0"/>
          <w:numId w:val="0"/>
        </w:numPr>
        <w:ind w:left="720"/>
      </w:pPr>
    </w:p>
    <w:p w14:paraId="536A22EC" w14:textId="24AD5192" w:rsidR="00C9545D" w:rsidRPr="003A0B19" w:rsidRDefault="00DD3954" w:rsidP="00C9545D">
      <w:pPr>
        <w:pStyle w:val="Heading1"/>
      </w:pPr>
      <w:bookmarkStart w:id="53" w:name="Pre_Installation_Steps"/>
      <w:bookmarkStart w:id="54" w:name="_Toc55401612"/>
      <w:bookmarkEnd w:id="50"/>
      <w:bookmarkEnd w:id="53"/>
      <w:r w:rsidRPr="003A0B19">
        <w:t xml:space="preserve">CPRS </w:t>
      </w:r>
      <w:r w:rsidR="00A95185" w:rsidRPr="003A0B19">
        <w:t>v31</w:t>
      </w:r>
      <w:r w:rsidR="00A95185">
        <w:t>MA</w:t>
      </w:r>
      <w:r w:rsidR="00A95185" w:rsidRPr="003A0B19">
        <w:t xml:space="preserve"> </w:t>
      </w:r>
      <w:r w:rsidR="00C9545D" w:rsidRPr="003A0B19">
        <w:t>Installation Checklist</w:t>
      </w:r>
      <w:bookmarkEnd w:id="54"/>
    </w:p>
    <w:p w14:paraId="29CA9B77" w14:textId="77777777" w:rsidR="00C9545D" w:rsidRPr="003A0B19" w:rsidRDefault="00C9545D" w:rsidP="0099127E">
      <w:pPr>
        <w:keepNext/>
      </w:pPr>
      <w:r w:rsidRPr="003A0B19">
        <w:t>The following activities should be completed in order.</w:t>
      </w:r>
    </w:p>
    <w:p w14:paraId="5CBAF500" w14:textId="77777777" w:rsidR="00C9545D" w:rsidRPr="003A0B19" w:rsidRDefault="00C9545D" w:rsidP="00962794">
      <w:pPr>
        <w:pStyle w:val="Caption"/>
      </w:pPr>
      <w:r w:rsidRPr="003A0B19">
        <w:t xml:space="preserve">Table </w:t>
      </w:r>
      <w:r w:rsidR="00E85832" w:rsidRPr="003A0B19">
        <w:t>1</w:t>
      </w:r>
      <w:r w:rsidRPr="003A0B19">
        <w:t xml:space="preserve"> Installation Checklist</w:t>
      </w:r>
    </w:p>
    <w:tbl>
      <w:tblPr>
        <w:tblStyle w:val="Table1"/>
        <w:tblW w:w="0" w:type="auto"/>
        <w:tblInd w:w="355" w:type="dxa"/>
        <w:tblLook w:val="04A0" w:firstRow="1" w:lastRow="0" w:firstColumn="1" w:lastColumn="0" w:noHBand="0" w:noVBand="1"/>
        <w:tblDescription w:val="Installation Check List"/>
      </w:tblPr>
      <w:tblGrid>
        <w:gridCol w:w="1280"/>
        <w:gridCol w:w="6550"/>
        <w:gridCol w:w="1165"/>
      </w:tblGrid>
      <w:tr w:rsidR="005F5BC2" w:rsidRPr="003A0B19" w14:paraId="6A712DD1" w14:textId="77777777" w:rsidTr="005F5BC2">
        <w:trPr>
          <w:cnfStyle w:val="100000000000" w:firstRow="1" w:lastRow="0" w:firstColumn="0" w:lastColumn="0" w:oddVBand="0" w:evenVBand="0" w:oddHBand="0" w:evenHBand="0" w:firstRowFirstColumn="0" w:firstRowLastColumn="0" w:lastRowFirstColumn="0" w:lastRowLastColumn="0"/>
        </w:trPr>
        <w:tc>
          <w:tcPr>
            <w:tcW w:w="1280" w:type="dxa"/>
          </w:tcPr>
          <w:p w14:paraId="0B55F9DD" w14:textId="77777777" w:rsidR="00C9545D" w:rsidRPr="003A0B19" w:rsidRDefault="00C9545D" w:rsidP="00D93A31">
            <w:pPr>
              <w:pStyle w:val="TableHeading"/>
              <w:rPr>
                <w:b/>
              </w:rPr>
            </w:pPr>
            <w:r w:rsidRPr="003A0B19">
              <w:rPr>
                <w:b/>
              </w:rPr>
              <w:t>No.</w:t>
            </w:r>
          </w:p>
        </w:tc>
        <w:tc>
          <w:tcPr>
            <w:tcW w:w="6550" w:type="dxa"/>
          </w:tcPr>
          <w:p w14:paraId="7C5F463C" w14:textId="77777777" w:rsidR="00C9545D" w:rsidRPr="003A0B19" w:rsidRDefault="00C9545D" w:rsidP="00D93A31">
            <w:pPr>
              <w:pStyle w:val="TableHeading"/>
              <w:rPr>
                <w:b/>
              </w:rPr>
            </w:pPr>
            <w:r w:rsidRPr="003A0B19">
              <w:rPr>
                <w:b/>
              </w:rPr>
              <w:t>Item</w:t>
            </w:r>
          </w:p>
        </w:tc>
        <w:tc>
          <w:tcPr>
            <w:tcW w:w="1165" w:type="dxa"/>
          </w:tcPr>
          <w:p w14:paraId="6E16596A" w14:textId="77777777" w:rsidR="00C9545D" w:rsidRPr="003A0B19" w:rsidRDefault="00C9545D" w:rsidP="00D93A31">
            <w:pPr>
              <w:pStyle w:val="TableHeading"/>
              <w:rPr>
                <w:b/>
              </w:rPr>
            </w:pPr>
            <w:r w:rsidRPr="003A0B19">
              <w:rPr>
                <w:b/>
              </w:rPr>
              <w:t>Done</w:t>
            </w:r>
          </w:p>
        </w:tc>
      </w:tr>
      <w:tr w:rsidR="005F5BC2" w:rsidRPr="003A0B19" w14:paraId="4158EF13" w14:textId="77777777" w:rsidTr="005F5BC2">
        <w:tc>
          <w:tcPr>
            <w:tcW w:w="1280" w:type="dxa"/>
          </w:tcPr>
          <w:p w14:paraId="18E5B487" w14:textId="2A42CD51" w:rsidR="005F5BC2" w:rsidRPr="003A0B19" w:rsidRDefault="005F5BC2" w:rsidP="00BD3635">
            <w:pPr>
              <w:pStyle w:val="TableText"/>
              <w:jc w:val="center"/>
            </w:pPr>
          </w:p>
        </w:tc>
        <w:tc>
          <w:tcPr>
            <w:tcW w:w="6550" w:type="dxa"/>
          </w:tcPr>
          <w:p w14:paraId="3F4B5CB6" w14:textId="600A9DF8" w:rsidR="005F5BC2" w:rsidRPr="00403D03" w:rsidRDefault="005F5BC2" w:rsidP="00BD3635">
            <w:pPr>
              <w:pStyle w:val="TableText"/>
              <w:jc w:val="center"/>
              <w:rPr>
                <w:b/>
                <w:bCs/>
              </w:rPr>
            </w:pPr>
            <w:r w:rsidRPr="00403D03">
              <w:rPr>
                <w:b/>
                <w:bCs/>
              </w:rPr>
              <w:t>Test/Mirror System Installation</w:t>
            </w:r>
          </w:p>
        </w:tc>
        <w:tc>
          <w:tcPr>
            <w:tcW w:w="1165" w:type="dxa"/>
          </w:tcPr>
          <w:p w14:paraId="12F7A3F0" w14:textId="3D44F131" w:rsidR="005F5BC2" w:rsidRPr="003A0B19" w:rsidRDefault="005F5BC2" w:rsidP="00BD3635">
            <w:pPr>
              <w:pStyle w:val="TableText"/>
              <w:jc w:val="center"/>
            </w:pPr>
          </w:p>
        </w:tc>
      </w:tr>
      <w:tr w:rsidR="005F5BC2" w:rsidRPr="003A0B19" w14:paraId="59668789" w14:textId="77777777" w:rsidTr="005F5BC2">
        <w:tc>
          <w:tcPr>
            <w:tcW w:w="1280" w:type="dxa"/>
          </w:tcPr>
          <w:p w14:paraId="0BD89149" w14:textId="77777777" w:rsidR="0036387F" w:rsidRPr="003A0B19" w:rsidRDefault="0036387F" w:rsidP="003204F8">
            <w:pPr>
              <w:pStyle w:val="TableText"/>
              <w:numPr>
                <w:ilvl w:val="0"/>
                <w:numId w:val="20"/>
              </w:numPr>
            </w:pPr>
          </w:p>
        </w:tc>
        <w:tc>
          <w:tcPr>
            <w:tcW w:w="6550" w:type="dxa"/>
          </w:tcPr>
          <w:p w14:paraId="0E4A47C8" w14:textId="7F6CCA7D" w:rsidR="00872671" w:rsidRPr="003A0B19" w:rsidRDefault="00A915D9" w:rsidP="00CA1B39">
            <w:pPr>
              <w:pStyle w:val="TableText"/>
            </w:pPr>
            <w:r w:rsidRPr="003A0B19">
              <w:t>Confirm all Pre-requisite patches have been installed</w:t>
            </w:r>
            <w:r w:rsidR="00957E26" w:rsidRPr="003A0B19">
              <w:t xml:space="preserve"> in your Test/Mirror system </w:t>
            </w:r>
            <w:r w:rsidR="00872671" w:rsidRPr="003A0B19">
              <w:t>(see Section</w:t>
            </w:r>
            <w:r w:rsidRPr="003A0B19">
              <w:t xml:space="preserve"> </w:t>
            </w:r>
            <w:r w:rsidR="00C21EB8" w:rsidRPr="003A0B19">
              <w:fldChar w:fldCharType="begin"/>
            </w:r>
            <w:r w:rsidRPr="003A0B19">
              <w:instrText xml:space="preserve"> REF Pre_requisite_Patches \r \h </w:instrText>
            </w:r>
            <w:r w:rsidR="00CA1B39" w:rsidRPr="003A0B19">
              <w:instrText xml:space="preserve"> \* MERGEFORMAT </w:instrText>
            </w:r>
            <w:r w:rsidR="00C21EB8" w:rsidRPr="003A0B19">
              <w:fldChar w:fldCharType="separate"/>
            </w:r>
            <w:r w:rsidR="00A204F0">
              <w:rPr>
                <w:b/>
                <w:bCs/>
              </w:rPr>
              <w:t>Error! Reference source not found.</w:t>
            </w:r>
            <w:r w:rsidR="00C21EB8" w:rsidRPr="003A0B19">
              <w:fldChar w:fldCharType="end"/>
            </w:r>
            <w:r w:rsidR="00957E26" w:rsidRPr="003A0B19">
              <w:t>,</w:t>
            </w:r>
            <w:r w:rsidRPr="003A0B19">
              <w:t xml:space="preserve"> </w:t>
            </w:r>
            <w:hyperlink w:anchor="_Pre-requisite_Patches" w:history="1">
              <w:r w:rsidR="00832ABB" w:rsidRPr="00832ABB">
                <w:rPr>
                  <w:rStyle w:val="Hyperlink"/>
                </w:rPr>
                <w:t>Pre-requisite Patches</w:t>
              </w:r>
            </w:hyperlink>
            <w:r w:rsidR="00957E26" w:rsidRPr="003A0B19">
              <w:t>,</w:t>
            </w:r>
            <w:r w:rsidRPr="003A0B19">
              <w:t xml:space="preserve"> </w:t>
            </w:r>
            <w:r w:rsidR="00C21EB8" w:rsidRPr="003A0B19">
              <w:fldChar w:fldCharType="begin"/>
            </w:r>
            <w:r w:rsidRPr="003A0B19">
              <w:instrText xml:space="preserve"> REF Pre_requisite_Patches \p \h </w:instrText>
            </w:r>
            <w:r w:rsidR="00CA1B39" w:rsidRPr="003A0B19">
              <w:instrText xml:space="preserve"> \* MERGEFORMAT </w:instrText>
            </w:r>
            <w:r w:rsidR="00C21EB8" w:rsidRPr="003A0B19">
              <w:fldChar w:fldCharType="separate"/>
            </w:r>
            <w:r w:rsidR="00A204F0">
              <w:rPr>
                <w:b/>
                <w:bCs/>
              </w:rPr>
              <w:t>Error! Reference source not found.</w:t>
            </w:r>
            <w:r w:rsidR="00C21EB8" w:rsidRPr="003A0B19">
              <w:fldChar w:fldCharType="end"/>
            </w:r>
            <w:r w:rsidR="00872671" w:rsidRPr="003A0B19">
              <w:t>)</w:t>
            </w:r>
          </w:p>
        </w:tc>
        <w:tc>
          <w:tcPr>
            <w:tcW w:w="1165" w:type="dxa"/>
          </w:tcPr>
          <w:p w14:paraId="52B08837" w14:textId="77777777" w:rsidR="00872671" w:rsidRPr="003A0B19" w:rsidRDefault="00872671" w:rsidP="00CA1B39">
            <w:pPr>
              <w:pStyle w:val="TableText"/>
            </w:pPr>
          </w:p>
        </w:tc>
      </w:tr>
      <w:tr w:rsidR="00447E37" w:rsidRPr="003A0B19" w14:paraId="0EF4F2B9" w14:textId="77777777" w:rsidTr="005F5BC2">
        <w:tc>
          <w:tcPr>
            <w:tcW w:w="1280" w:type="dxa"/>
          </w:tcPr>
          <w:p w14:paraId="2B8DC80B" w14:textId="1E4FCCED" w:rsidR="00447E37" w:rsidRDefault="00447E37" w:rsidP="00E81C3C">
            <w:pPr>
              <w:pStyle w:val="TableText"/>
              <w:ind w:left="360"/>
            </w:pPr>
            <w:r>
              <w:t>2.</w:t>
            </w:r>
          </w:p>
        </w:tc>
        <w:tc>
          <w:tcPr>
            <w:tcW w:w="6550" w:type="dxa"/>
          </w:tcPr>
          <w:p w14:paraId="0FC4FD35" w14:textId="1485055B" w:rsidR="00403D03" w:rsidRPr="00D06842" w:rsidRDefault="00403D03" w:rsidP="00403D03">
            <w:pPr>
              <w:pStyle w:val="CommentText"/>
              <w:spacing w:before="120" w:after="120"/>
              <w:rPr>
                <w:sz w:val="22"/>
                <w:szCs w:val="22"/>
              </w:rPr>
            </w:pPr>
            <w:r>
              <w:rPr>
                <w:sz w:val="22"/>
                <w:szCs w:val="22"/>
              </w:rPr>
              <w:t>C</w:t>
            </w:r>
            <w:r w:rsidRPr="00403D03">
              <w:rPr>
                <w:sz w:val="22"/>
                <w:szCs w:val="22"/>
              </w:rPr>
              <w:t xml:space="preserve">onfirm </w:t>
            </w:r>
            <w:r w:rsidR="00447E37" w:rsidRPr="00403D03">
              <w:rPr>
                <w:sz w:val="22"/>
                <w:szCs w:val="22"/>
              </w:rPr>
              <w:t>the following info</w:t>
            </w:r>
            <w:r>
              <w:rPr>
                <w:sz w:val="22"/>
                <w:szCs w:val="22"/>
              </w:rPr>
              <w:t>rmation</w:t>
            </w:r>
            <w:r w:rsidRPr="00403D03">
              <w:rPr>
                <w:sz w:val="22"/>
                <w:szCs w:val="22"/>
              </w:rPr>
              <w:t xml:space="preserve"> is available</w:t>
            </w:r>
            <w:r>
              <w:rPr>
                <w:sz w:val="22"/>
                <w:szCs w:val="22"/>
              </w:rPr>
              <w:t xml:space="preserve"> b</w:t>
            </w:r>
            <w:r w:rsidRPr="00403D03">
              <w:rPr>
                <w:sz w:val="22"/>
                <w:szCs w:val="22"/>
              </w:rPr>
              <w:t>efore begin</w:t>
            </w:r>
            <w:r>
              <w:rPr>
                <w:sz w:val="22"/>
                <w:szCs w:val="22"/>
              </w:rPr>
              <w:t>ning</w:t>
            </w:r>
            <w:r w:rsidRPr="00403D03">
              <w:rPr>
                <w:sz w:val="22"/>
                <w:szCs w:val="22"/>
              </w:rPr>
              <w:t xml:space="preserve"> the installation</w:t>
            </w:r>
            <w:r w:rsidR="00447E37" w:rsidRPr="00403D03">
              <w:rPr>
                <w:sz w:val="22"/>
                <w:szCs w:val="22"/>
              </w:rPr>
              <w:t xml:space="preserve">: IP/Domain Name of the PDMP Server, Port, </w:t>
            </w:r>
            <w:r w:rsidR="00447E37" w:rsidRPr="00D06842">
              <w:rPr>
                <w:sz w:val="22"/>
                <w:szCs w:val="22"/>
              </w:rPr>
              <w:t>Username, password, and SSL/TLS Configuration.</w:t>
            </w:r>
          </w:p>
          <w:p w14:paraId="4E2B1E05" w14:textId="1B2EF64B" w:rsidR="00C33627" w:rsidRDefault="00C33627" w:rsidP="00403D03">
            <w:pPr>
              <w:pStyle w:val="CommentText"/>
              <w:spacing w:before="120" w:after="120"/>
              <w:rPr>
                <w:sz w:val="22"/>
                <w:szCs w:val="22"/>
              </w:rPr>
            </w:pPr>
            <w:r w:rsidRPr="00D06842">
              <w:rPr>
                <w:sz w:val="22"/>
                <w:szCs w:val="22"/>
              </w:rPr>
              <w:t>An encrypted email was sent out to the ITOPS installers with this information. If you did not receive it, please reach out to the CPRS implementation team (use the mail group: OIT PD CPRS Implementation Team</w:t>
            </w:r>
            <w:r w:rsidRPr="00D06842">
              <w:t xml:space="preserve"> </w:t>
            </w:r>
            <w:r w:rsidR="004070DF" w:rsidRPr="004070DF">
              <w:t>REDACTED</w:t>
            </w:r>
            <w:r w:rsidRPr="00D06842">
              <w:t>).</w:t>
            </w:r>
          </w:p>
          <w:p w14:paraId="79400BF5" w14:textId="460F55C0" w:rsidR="00447E37" w:rsidRPr="008C72B5" w:rsidRDefault="008C72B5" w:rsidP="00403D03">
            <w:pPr>
              <w:pStyle w:val="CommentText"/>
              <w:spacing w:before="120" w:after="120"/>
              <w:rPr>
                <w:b/>
                <w:bCs/>
              </w:rPr>
            </w:pPr>
            <w:r w:rsidRPr="008C72B5">
              <w:rPr>
                <w:b/>
                <w:bCs/>
                <w:sz w:val="22"/>
                <w:szCs w:val="22"/>
              </w:rPr>
              <w:t>NOTE:</w:t>
            </w:r>
            <w:r w:rsidR="00403D03" w:rsidRPr="008C72B5">
              <w:rPr>
                <w:b/>
                <w:bCs/>
                <w:sz w:val="22"/>
                <w:szCs w:val="22"/>
              </w:rPr>
              <w:t xml:space="preserve"> You will be </w:t>
            </w:r>
            <w:r w:rsidR="00447E37" w:rsidRPr="008C72B5">
              <w:rPr>
                <w:b/>
                <w:bCs/>
                <w:sz w:val="22"/>
                <w:szCs w:val="22"/>
              </w:rPr>
              <w:t>prompt</w:t>
            </w:r>
            <w:r w:rsidR="00403D03" w:rsidRPr="008C72B5">
              <w:rPr>
                <w:b/>
                <w:bCs/>
                <w:sz w:val="22"/>
                <w:szCs w:val="22"/>
              </w:rPr>
              <w:t>ed</w:t>
            </w:r>
            <w:r w:rsidR="00447E37" w:rsidRPr="008C72B5">
              <w:rPr>
                <w:b/>
                <w:bCs/>
                <w:sz w:val="22"/>
                <w:szCs w:val="22"/>
              </w:rPr>
              <w:t xml:space="preserve"> to enter this information during the patch installation</w:t>
            </w:r>
            <w:r w:rsidR="00403D03" w:rsidRPr="008C72B5">
              <w:rPr>
                <w:b/>
                <w:bCs/>
                <w:sz w:val="22"/>
                <w:szCs w:val="22"/>
              </w:rPr>
              <w:t>.</w:t>
            </w:r>
          </w:p>
        </w:tc>
        <w:tc>
          <w:tcPr>
            <w:tcW w:w="1165" w:type="dxa"/>
          </w:tcPr>
          <w:p w14:paraId="2917BE86" w14:textId="77777777" w:rsidR="00447E37" w:rsidRPr="003A0B19" w:rsidRDefault="00447E37" w:rsidP="00F13829">
            <w:pPr>
              <w:pStyle w:val="TableText"/>
            </w:pPr>
          </w:p>
        </w:tc>
      </w:tr>
      <w:tr w:rsidR="005F5BC2" w:rsidRPr="003A0B19" w14:paraId="1FD9ECBD" w14:textId="77777777" w:rsidTr="005F5BC2">
        <w:tc>
          <w:tcPr>
            <w:tcW w:w="1280" w:type="dxa"/>
          </w:tcPr>
          <w:p w14:paraId="395C85D7" w14:textId="10BD416D" w:rsidR="00F13829" w:rsidRPr="003A0B19" w:rsidRDefault="00447E37" w:rsidP="00E81C3C">
            <w:pPr>
              <w:pStyle w:val="TableText"/>
              <w:ind w:left="360"/>
            </w:pPr>
            <w:r>
              <w:t>3</w:t>
            </w:r>
            <w:r w:rsidR="00E81C3C">
              <w:t>.</w:t>
            </w:r>
          </w:p>
        </w:tc>
        <w:tc>
          <w:tcPr>
            <w:tcW w:w="6550" w:type="dxa"/>
          </w:tcPr>
          <w:p w14:paraId="1A9F7B0A" w14:textId="77777777" w:rsidR="00481212" w:rsidRDefault="00F13829" w:rsidP="00F13829">
            <w:pPr>
              <w:pStyle w:val="TableText"/>
            </w:pPr>
            <w:r w:rsidRPr="003A0B19">
              <w:t xml:space="preserve">Download and install the CPRS </w:t>
            </w:r>
            <w:r w:rsidR="00451944" w:rsidRPr="003A0B19">
              <w:t>v31</w:t>
            </w:r>
            <w:r w:rsidR="00C25199">
              <w:t>MA</w:t>
            </w:r>
            <w:r w:rsidR="00451944" w:rsidRPr="003A0B19">
              <w:t xml:space="preserve"> </w:t>
            </w:r>
            <w:r w:rsidRPr="003A0B19">
              <w:t xml:space="preserve">bundle of patches </w:t>
            </w:r>
          </w:p>
          <w:p w14:paraId="2D875815" w14:textId="73CF241C" w:rsidR="00F13829" w:rsidRPr="003A0B19" w:rsidRDefault="003F7A15" w:rsidP="00F13829">
            <w:pPr>
              <w:pStyle w:val="TableText"/>
            </w:pPr>
            <w:r>
              <w:t>(</w:t>
            </w:r>
            <w:r w:rsidR="00A07D4F">
              <w:t>CPRS_V31MA_COMBINED_BUILD.KID</w:t>
            </w:r>
            <w:r>
              <w:t>)</w:t>
            </w:r>
          </w:p>
        </w:tc>
        <w:tc>
          <w:tcPr>
            <w:tcW w:w="1165" w:type="dxa"/>
          </w:tcPr>
          <w:p w14:paraId="3C4AE257" w14:textId="77777777" w:rsidR="00F13829" w:rsidRPr="003A0B19" w:rsidRDefault="00F13829" w:rsidP="00F13829">
            <w:pPr>
              <w:pStyle w:val="TableText"/>
            </w:pPr>
          </w:p>
        </w:tc>
      </w:tr>
      <w:tr w:rsidR="005F5BC2" w:rsidRPr="003A0B19" w14:paraId="68373513" w14:textId="77777777" w:rsidTr="005F5BC2">
        <w:tc>
          <w:tcPr>
            <w:tcW w:w="1280" w:type="dxa"/>
          </w:tcPr>
          <w:p w14:paraId="15B12C35" w14:textId="2394D566" w:rsidR="00F13829" w:rsidRPr="003A0B19" w:rsidRDefault="00447E37" w:rsidP="00E81C3C">
            <w:pPr>
              <w:pStyle w:val="TableText"/>
              <w:ind w:left="360"/>
            </w:pPr>
            <w:r>
              <w:t>4</w:t>
            </w:r>
            <w:r w:rsidR="00E81C3C">
              <w:t>.</w:t>
            </w:r>
          </w:p>
        </w:tc>
        <w:tc>
          <w:tcPr>
            <w:tcW w:w="6550" w:type="dxa"/>
          </w:tcPr>
          <w:p w14:paraId="48F9A753" w14:textId="5E564736" w:rsidR="00F13829" w:rsidRPr="003A0B19" w:rsidRDefault="00F13829" w:rsidP="00F13829">
            <w:pPr>
              <w:pStyle w:val="TableText"/>
            </w:pPr>
            <w:r w:rsidRPr="003A0B19">
              <w:t xml:space="preserve">Verify </w:t>
            </w:r>
            <w:r w:rsidR="00C83CEB">
              <w:t xml:space="preserve">that </w:t>
            </w:r>
            <w:r w:rsidRPr="003A0B19">
              <w:t>the installation in your Test/Mirror system has been successful</w:t>
            </w:r>
          </w:p>
        </w:tc>
        <w:tc>
          <w:tcPr>
            <w:tcW w:w="1165" w:type="dxa"/>
          </w:tcPr>
          <w:p w14:paraId="2C94EC3A" w14:textId="77777777" w:rsidR="00F13829" w:rsidRPr="003A0B19" w:rsidRDefault="00F13829" w:rsidP="00F13829">
            <w:pPr>
              <w:pStyle w:val="TableText"/>
            </w:pPr>
          </w:p>
        </w:tc>
      </w:tr>
    </w:tbl>
    <w:p w14:paraId="7CE782FA" w14:textId="77777777" w:rsidR="00BA04D4" w:rsidRPr="003A0B19" w:rsidRDefault="00BA04D4" w:rsidP="00BA04D4">
      <w:pPr>
        <w:pStyle w:val="BodyText"/>
      </w:pPr>
      <w:bookmarkStart w:id="55" w:name="_Toc329262632"/>
      <w:bookmarkStart w:id="56" w:name="Software_Retrieval"/>
    </w:p>
    <w:p w14:paraId="724821E5" w14:textId="77777777" w:rsidR="00D03A6E" w:rsidRPr="003A0B19" w:rsidRDefault="00D03A6E" w:rsidP="005157B9">
      <w:pPr>
        <w:pStyle w:val="Heading1"/>
      </w:pPr>
      <w:bookmarkStart w:id="57" w:name="_Software_Retrieval"/>
      <w:bookmarkStart w:id="58" w:name="_Toc55401613"/>
      <w:bookmarkEnd w:id="57"/>
      <w:r w:rsidRPr="003A0B19">
        <w:t>Software Retrieval</w:t>
      </w:r>
      <w:bookmarkEnd w:id="55"/>
      <w:bookmarkEnd w:id="56"/>
      <w:bookmarkEnd w:id="58"/>
    </w:p>
    <w:p w14:paraId="544930F2" w14:textId="59DFBA7F" w:rsidR="0010585A" w:rsidRPr="003A0B19" w:rsidRDefault="00184FD7" w:rsidP="00BB56C3">
      <w:pPr>
        <w:pStyle w:val="BodyText"/>
      </w:pPr>
      <w:r w:rsidRPr="003A0B19">
        <w:t>T</w:t>
      </w:r>
      <w:r w:rsidR="00B0058C" w:rsidRPr="003A0B19">
        <w:t xml:space="preserve">hese patches </w:t>
      </w:r>
      <w:r w:rsidR="00B37F5F">
        <w:t>will</w:t>
      </w:r>
      <w:r w:rsidR="00B0058C" w:rsidRPr="003A0B19">
        <w:t xml:space="preserve"> be sent </w:t>
      </w:r>
      <w:r w:rsidR="00D15B52" w:rsidRPr="0039753B">
        <w:t xml:space="preserve">as </w:t>
      </w:r>
      <w:r w:rsidR="00B0058C" w:rsidRPr="0039753B">
        <w:t>h</w:t>
      </w:r>
      <w:r w:rsidR="00B0058C" w:rsidRPr="003A0B19">
        <w:t xml:space="preserve">ost files. The table below will show in what form the patch will be distributed. </w:t>
      </w:r>
      <w:r w:rsidR="00E85832" w:rsidRPr="003A0B19">
        <w:t>The necessary files are:</w:t>
      </w:r>
    </w:p>
    <w:p w14:paraId="4E8BDBE3" w14:textId="6FBBEC70" w:rsidR="00E85832" w:rsidRPr="00962794" w:rsidRDefault="00E85832">
      <w:pPr>
        <w:pStyle w:val="Caption"/>
      </w:pPr>
      <w:bookmarkStart w:id="59" w:name="CPRS_v29_Files_Table"/>
      <w:r w:rsidRPr="003A0B19">
        <w:lastRenderedPageBreak/>
        <w:t xml:space="preserve">Table </w:t>
      </w:r>
      <w:r w:rsidR="00B25FBE" w:rsidRPr="003A0B19">
        <w:t xml:space="preserve">1 </w:t>
      </w:r>
      <w:r w:rsidR="001F7BEA" w:rsidRPr="003A0B19">
        <w:t xml:space="preserve">CPRS </w:t>
      </w:r>
      <w:r w:rsidR="00FB2491" w:rsidRPr="003A0B19">
        <w:t>v</w:t>
      </w:r>
      <w:r w:rsidR="00524E79" w:rsidRPr="003A0B19">
        <w:t>31</w:t>
      </w:r>
      <w:r w:rsidR="00180F07">
        <w:t>MA</w:t>
      </w:r>
      <w:r w:rsidR="001F7BEA" w:rsidRPr="003A0B19">
        <w:t xml:space="preserve"> files</w:t>
      </w:r>
      <w:bookmarkEnd w:id="59"/>
    </w:p>
    <w:tbl>
      <w:tblPr>
        <w:tblStyle w:val="Table1"/>
        <w:tblW w:w="8905" w:type="dxa"/>
        <w:tblInd w:w="360" w:type="dxa"/>
        <w:tblLook w:val="04A0" w:firstRow="1" w:lastRow="0" w:firstColumn="1" w:lastColumn="0" w:noHBand="0" w:noVBand="1"/>
      </w:tblPr>
      <w:tblGrid>
        <w:gridCol w:w="5059"/>
        <w:gridCol w:w="3846"/>
      </w:tblGrid>
      <w:tr w:rsidR="0018100A" w:rsidRPr="003A0B19" w14:paraId="10B6AD05" w14:textId="77777777" w:rsidTr="00863549">
        <w:trPr>
          <w:cnfStyle w:val="100000000000" w:firstRow="1" w:lastRow="0" w:firstColumn="0" w:lastColumn="0" w:oddVBand="0" w:evenVBand="0" w:oddHBand="0" w:evenHBand="0" w:firstRowFirstColumn="0" w:firstRowLastColumn="0" w:lastRowFirstColumn="0" w:lastRowLastColumn="0"/>
        </w:trPr>
        <w:tc>
          <w:tcPr>
            <w:tcW w:w="5059" w:type="dxa"/>
            <w:hideMark/>
          </w:tcPr>
          <w:p w14:paraId="667F5FAA" w14:textId="77777777" w:rsidR="0018100A" w:rsidRPr="003A0B19" w:rsidRDefault="0018100A" w:rsidP="00524E79">
            <w:pPr>
              <w:pStyle w:val="TableHeading"/>
              <w:rPr>
                <w:b/>
              </w:rPr>
            </w:pPr>
            <w:r w:rsidRPr="003A0B19">
              <w:rPr>
                <w:b/>
              </w:rPr>
              <w:t xml:space="preserve">CPRS </w:t>
            </w:r>
            <w:r w:rsidR="00524E79" w:rsidRPr="003A0B19">
              <w:rPr>
                <w:b/>
              </w:rPr>
              <w:t>Version</w:t>
            </w:r>
            <w:r w:rsidRPr="003A0B19">
              <w:rPr>
                <w:b/>
              </w:rPr>
              <w:t xml:space="preserve"> files to be downloaded</w:t>
            </w:r>
          </w:p>
        </w:tc>
        <w:tc>
          <w:tcPr>
            <w:tcW w:w="3846" w:type="dxa"/>
            <w:hideMark/>
          </w:tcPr>
          <w:p w14:paraId="3F85F28C" w14:textId="77777777" w:rsidR="0018100A" w:rsidRPr="003A0B19" w:rsidRDefault="0018100A" w:rsidP="00545DC0">
            <w:pPr>
              <w:pStyle w:val="TableHeading"/>
              <w:rPr>
                <w:b/>
              </w:rPr>
            </w:pPr>
            <w:r w:rsidRPr="003A0B19">
              <w:rPr>
                <w:b/>
              </w:rPr>
              <w:t>File Contents</w:t>
            </w:r>
            <w:r w:rsidR="007D494D" w:rsidRPr="003A0B19">
              <w:rPr>
                <w:b/>
              </w:rPr>
              <w:t xml:space="preserve"> / Supported Functionality</w:t>
            </w:r>
          </w:p>
        </w:tc>
      </w:tr>
      <w:tr w:rsidR="00524E79" w:rsidRPr="003A0B19" w14:paraId="63851140" w14:textId="77777777" w:rsidTr="00863549">
        <w:tc>
          <w:tcPr>
            <w:tcW w:w="5059" w:type="dxa"/>
          </w:tcPr>
          <w:p w14:paraId="5E1A0F20" w14:textId="7A9C0B17" w:rsidR="00524E79" w:rsidRPr="003A0B19" w:rsidRDefault="002F08CA" w:rsidP="00607FC3">
            <w:pPr>
              <w:pStyle w:val="TableText"/>
              <w:keepNext/>
            </w:pPr>
            <w:bookmarkStart w:id="60" w:name="_Toc192991032"/>
            <w:r w:rsidRPr="00B05233">
              <w:t>CPRS_V31MA_COMBINED_BUILD</w:t>
            </w:r>
            <w:r w:rsidR="00DF2884">
              <w:t>.</w:t>
            </w:r>
            <w:r>
              <w:t>KID</w:t>
            </w:r>
          </w:p>
        </w:tc>
        <w:tc>
          <w:tcPr>
            <w:tcW w:w="3846" w:type="dxa"/>
          </w:tcPr>
          <w:p w14:paraId="28C332EA" w14:textId="21BEA715" w:rsidR="00524E79" w:rsidRPr="003A0B19" w:rsidRDefault="00DF2884" w:rsidP="00DF2884">
            <w:pPr>
              <w:pStyle w:val="TableTextIndent1"/>
              <w:ind w:left="76"/>
            </w:pPr>
            <w:r>
              <w:t>R</w:t>
            </w:r>
            <w:r w:rsidR="00524E79" w:rsidRPr="003A0B19">
              <w:t xml:space="preserve">equired patches for the CPRS </w:t>
            </w:r>
            <w:r w:rsidR="004504FD" w:rsidRPr="003A0B19">
              <w:t>v</w:t>
            </w:r>
            <w:r w:rsidR="00524E79" w:rsidRPr="003A0B19">
              <w:t>31</w:t>
            </w:r>
            <w:r>
              <w:t>MA</w:t>
            </w:r>
            <w:r w:rsidR="00524E79" w:rsidRPr="003A0B19">
              <w:t xml:space="preserve"> </w:t>
            </w:r>
            <w:r>
              <w:t>R</w:t>
            </w:r>
            <w:r w:rsidR="00524E79" w:rsidRPr="003A0B19">
              <w:t>elease</w:t>
            </w:r>
          </w:p>
        </w:tc>
      </w:tr>
      <w:tr w:rsidR="0029330C" w:rsidRPr="003A0B19" w14:paraId="3CBA4A63" w14:textId="77777777" w:rsidTr="00863549">
        <w:tc>
          <w:tcPr>
            <w:tcW w:w="5059" w:type="dxa"/>
          </w:tcPr>
          <w:p w14:paraId="1499127D" w14:textId="0082C2D3" w:rsidR="003E3DC1" w:rsidRPr="003A0B19" w:rsidRDefault="0029330C" w:rsidP="0029330C">
            <w:pPr>
              <w:pStyle w:val="TableText"/>
              <w:keepNext/>
            </w:pPr>
            <w:r w:rsidRPr="0054161A">
              <w:t>OR_30_519.ZIP</w:t>
            </w:r>
          </w:p>
        </w:tc>
        <w:tc>
          <w:tcPr>
            <w:tcW w:w="3846" w:type="dxa"/>
          </w:tcPr>
          <w:p w14:paraId="4F66FB0F" w14:textId="02B6A181" w:rsidR="0029330C" w:rsidRPr="003A0B19" w:rsidRDefault="0029330C" w:rsidP="00DF2884">
            <w:pPr>
              <w:pStyle w:val="TableTextIndent1"/>
              <w:ind w:left="76"/>
            </w:pPr>
            <w:r>
              <w:t>CPRSCHART.EXE</w:t>
            </w:r>
          </w:p>
        </w:tc>
      </w:tr>
    </w:tbl>
    <w:p w14:paraId="00EA7015" w14:textId="77777777" w:rsidR="00B13ED6" w:rsidRPr="00F13208" w:rsidRDefault="00B13ED6" w:rsidP="00B13ED6">
      <w:pPr>
        <w:pStyle w:val="BodyText"/>
      </w:pPr>
      <w:bookmarkStart w:id="61" w:name="_Hlk2845736"/>
    </w:p>
    <w:p w14:paraId="3CDA891B" w14:textId="5966FDAC" w:rsidR="00CA7AB3" w:rsidRDefault="003B5B44" w:rsidP="003822ED">
      <w:pPr>
        <w:pStyle w:val="Heading1"/>
      </w:pPr>
      <w:bookmarkStart w:id="62" w:name="_Installation"/>
      <w:bookmarkStart w:id="63" w:name="_Toc55401614"/>
      <w:bookmarkEnd w:id="61"/>
      <w:bookmarkEnd w:id="62"/>
      <w:r>
        <w:t>Installation</w:t>
      </w:r>
      <w:bookmarkEnd w:id="63"/>
    </w:p>
    <w:p w14:paraId="5F1E9A8E" w14:textId="43752648" w:rsidR="00B33D24" w:rsidRDefault="00B33D24" w:rsidP="00B33D24">
      <w:pPr>
        <w:pStyle w:val="BodyText"/>
      </w:pPr>
      <w:r>
        <w:t>This section gives instructions for installing CPRS v31MA. Sites should disable ordering, install the patches, distribute the GUI, re-enable ordering for testers, re-enable ordering for all users.</w:t>
      </w:r>
    </w:p>
    <w:p w14:paraId="004A66FC" w14:textId="050BAE2A" w:rsidR="00020A66" w:rsidRDefault="00020A66" w:rsidP="00B33D24">
      <w:pPr>
        <w:pStyle w:val="BodyText"/>
      </w:pPr>
    </w:p>
    <w:p w14:paraId="0E5A737A" w14:textId="77777777" w:rsidR="00020A66" w:rsidRDefault="00020A66" w:rsidP="00FB1C45">
      <w:pPr>
        <w:pStyle w:val="Heading2"/>
      </w:pPr>
      <w:bookmarkStart w:id="64" w:name="_Toc55401615"/>
      <w:r w:rsidRPr="003A0B19">
        <w:t>Pre-Installation Steps</w:t>
      </w:r>
      <w:bookmarkEnd w:id="64"/>
    </w:p>
    <w:p w14:paraId="3F0CD78D" w14:textId="77777777" w:rsidR="00020A66" w:rsidRDefault="00020A66" w:rsidP="00020A66">
      <w:pPr>
        <w:pStyle w:val="BodyText"/>
      </w:pPr>
      <w:r>
        <w:t>Before this installation proceeds, the steps below need be done by Information Technology Operations and Support (ITOPS) and other groups. Once these set up items are completed, installation can proceed.</w:t>
      </w:r>
    </w:p>
    <w:p w14:paraId="6AB619F5" w14:textId="77777777" w:rsidR="00020A66" w:rsidRPr="003A0B19" w:rsidRDefault="00020A66" w:rsidP="00020A66">
      <w:pPr>
        <w:pStyle w:val="BodyText"/>
      </w:pPr>
    </w:p>
    <w:p w14:paraId="670EAEC2" w14:textId="75AE1F83" w:rsidR="00020A66" w:rsidRDefault="00020A66" w:rsidP="00FB1C45">
      <w:pPr>
        <w:pStyle w:val="Heading3"/>
      </w:pPr>
      <w:bookmarkStart w:id="65" w:name="_Confirm_Installation_of"/>
      <w:bookmarkStart w:id="66" w:name="_Toc55401616"/>
      <w:bookmarkEnd w:id="65"/>
      <w:r w:rsidRPr="00104C66">
        <w:t>Confirm Installation of Patch</w:t>
      </w:r>
      <w:r w:rsidRPr="00693D24">
        <w:t xml:space="preserve"> XOBW*1.0*6</w:t>
      </w:r>
      <w:bookmarkEnd w:id="66"/>
    </w:p>
    <w:p w14:paraId="395331C0" w14:textId="77777777" w:rsidR="00020A66" w:rsidRPr="002F08CA" w:rsidRDefault="00020A66" w:rsidP="00020A66">
      <w:pPr>
        <w:rPr>
          <w:szCs w:val="22"/>
        </w:rPr>
      </w:pPr>
      <w:r w:rsidRPr="002F08CA">
        <w:rPr>
          <w:szCs w:val="22"/>
        </w:rPr>
        <w:t>Confirm that patch XOBW*1.0*6 was installed and all of the instructions for setup have been completed. That patch had instructions for creating a new SSL/TLS configuration, “encrypt_only_tlsv12,” on both front-end server nodes and database server nodes.</w:t>
      </w:r>
    </w:p>
    <w:p w14:paraId="47A87475" w14:textId="77777777" w:rsidR="00020A66" w:rsidRPr="003A1C5A" w:rsidRDefault="00020A66" w:rsidP="00020A66">
      <w:pPr>
        <w:pStyle w:val="ListParagraph"/>
        <w:rPr>
          <w:rFonts w:eastAsiaTheme="minorHAnsi"/>
          <w:szCs w:val="22"/>
        </w:rPr>
      </w:pPr>
    </w:p>
    <w:p w14:paraId="248880F3" w14:textId="77777777" w:rsidR="00020A66" w:rsidRPr="003A1C5A" w:rsidRDefault="00020A66" w:rsidP="00020A66">
      <w:pPr>
        <w:pStyle w:val="ListParagraph"/>
        <w:ind w:left="360"/>
        <w:rPr>
          <w:szCs w:val="22"/>
        </w:rPr>
      </w:pPr>
      <w:r w:rsidRPr="003A1C5A">
        <w:rPr>
          <w:szCs w:val="22"/>
        </w:rPr>
        <w:t xml:space="preserve">To perform this check you will need to: </w:t>
      </w:r>
    </w:p>
    <w:p w14:paraId="23C7B8F4" w14:textId="77777777" w:rsidR="00020A66" w:rsidRPr="003A1C5A" w:rsidRDefault="00020A66" w:rsidP="00020A66">
      <w:pPr>
        <w:pStyle w:val="ListParagraph"/>
        <w:numPr>
          <w:ilvl w:val="0"/>
          <w:numId w:val="25"/>
        </w:numPr>
        <w:ind w:left="1080"/>
        <w:contextualSpacing w:val="0"/>
        <w:rPr>
          <w:szCs w:val="22"/>
        </w:rPr>
      </w:pPr>
      <w:r w:rsidRPr="003A1C5A">
        <w:rPr>
          <w:szCs w:val="22"/>
        </w:rPr>
        <w:t xml:space="preserve">Coordinate with your site’s respective system administration group (e.g. Region Operation Center) to receive assistance in performing the SSL Configuration verification check. </w:t>
      </w:r>
    </w:p>
    <w:p w14:paraId="400F37D7" w14:textId="77777777" w:rsidR="00020A66" w:rsidRPr="003A1C5A" w:rsidRDefault="00020A66" w:rsidP="00020A66">
      <w:pPr>
        <w:pStyle w:val="ListParagraph"/>
        <w:numPr>
          <w:ilvl w:val="0"/>
          <w:numId w:val="25"/>
        </w:numPr>
        <w:ind w:left="1080"/>
        <w:contextualSpacing w:val="0"/>
        <w:rPr>
          <w:szCs w:val="22"/>
        </w:rPr>
      </w:pPr>
      <w:r w:rsidRPr="003A1C5A">
        <w:rPr>
          <w:szCs w:val="22"/>
        </w:rPr>
        <w:t xml:space="preserve">Ask the system administrator to check that the SSL/TLS configuration has been installed in all nodes. The system administrator (with a </w:t>
      </w:r>
      <w:r w:rsidRPr="003A1C5A">
        <w:rPr>
          <w:b/>
          <w:bCs/>
          <w:szCs w:val="22"/>
        </w:rPr>
        <w:t>Programmer Support</w:t>
      </w:r>
      <w:r w:rsidRPr="003A1C5A">
        <w:rPr>
          <w:szCs w:val="22"/>
        </w:rPr>
        <w:t xml:space="preserve"> account) will need one of the following roles (e.g. greater than %Developer role) to perform the check: </w:t>
      </w:r>
    </w:p>
    <w:p w14:paraId="22DE0CB9" w14:textId="77777777" w:rsidR="00020A66" w:rsidRPr="003A1C5A" w:rsidRDefault="00020A66" w:rsidP="00020A66">
      <w:pPr>
        <w:pStyle w:val="ListParagraph"/>
        <w:numPr>
          <w:ilvl w:val="1"/>
          <w:numId w:val="25"/>
        </w:numPr>
        <w:ind w:left="1800"/>
        <w:contextualSpacing w:val="0"/>
        <w:rPr>
          <w:szCs w:val="22"/>
        </w:rPr>
      </w:pPr>
      <w:r w:rsidRPr="003A1C5A">
        <w:rPr>
          <w:szCs w:val="22"/>
        </w:rPr>
        <w:t xml:space="preserve">%All </w:t>
      </w:r>
    </w:p>
    <w:p w14:paraId="3B9AD1F9" w14:textId="77777777" w:rsidR="00020A66" w:rsidRPr="003A1C5A" w:rsidRDefault="00020A66" w:rsidP="00020A66">
      <w:pPr>
        <w:pStyle w:val="ListParagraph"/>
        <w:numPr>
          <w:ilvl w:val="1"/>
          <w:numId w:val="25"/>
        </w:numPr>
        <w:ind w:left="1800"/>
        <w:contextualSpacing w:val="0"/>
        <w:rPr>
          <w:szCs w:val="22"/>
        </w:rPr>
      </w:pPr>
      <w:r w:rsidRPr="003A1C5A">
        <w:rPr>
          <w:szCs w:val="22"/>
        </w:rPr>
        <w:t xml:space="preserve">%Manager </w:t>
      </w:r>
    </w:p>
    <w:p w14:paraId="3D762336" w14:textId="77777777" w:rsidR="00020A66" w:rsidRPr="003A1C5A" w:rsidRDefault="00020A66" w:rsidP="00020A66">
      <w:pPr>
        <w:ind w:left="720" w:firstLine="720"/>
        <w:rPr>
          <w:szCs w:val="22"/>
        </w:rPr>
      </w:pPr>
    </w:p>
    <w:p w14:paraId="78319BB7" w14:textId="77777777" w:rsidR="00020A66" w:rsidRPr="003A1C5A" w:rsidRDefault="00020A66" w:rsidP="00020A66">
      <w:pPr>
        <w:ind w:left="720" w:firstLine="720"/>
        <w:rPr>
          <w:rFonts w:eastAsiaTheme="minorHAnsi"/>
          <w:szCs w:val="22"/>
        </w:rPr>
      </w:pPr>
      <w:r w:rsidRPr="003A1C5A">
        <w:rPr>
          <w:szCs w:val="22"/>
        </w:rPr>
        <w:t xml:space="preserve">Example of determining Roles currently held: </w:t>
      </w:r>
    </w:p>
    <w:p w14:paraId="222FB82A" w14:textId="77777777" w:rsidR="00020A66" w:rsidRPr="003A1C5A" w:rsidRDefault="00020A66" w:rsidP="00020A66">
      <w:pPr>
        <w:pStyle w:val="ListParagraph"/>
        <w:ind w:firstLine="720"/>
        <w:rPr>
          <w:szCs w:val="22"/>
        </w:rPr>
      </w:pPr>
      <w:r w:rsidRPr="003A1C5A">
        <w:rPr>
          <w:szCs w:val="22"/>
        </w:rPr>
        <w:t>&gt;</w:t>
      </w:r>
      <w:r w:rsidRPr="003A1C5A">
        <w:rPr>
          <w:b/>
          <w:bCs/>
          <w:szCs w:val="22"/>
        </w:rPr>
        <w:t>W $ROLES</w:t>
      </w:r>
      <w:r w:rsidRPr="003A1C5A">
        <w:rPr>
          <w:szCs w:val="22"/>
        </w:rPr>
        <w:t xml:space="preserve"> </w:t>
      </w:r>
    </w:p>
    <w:p w14:paraId="1BB8E054" w14:textId="77777777" w:rsidR="00020A66" w:rsidRPr="003A1C5A" w:rsidRDefault="00020A66" w:rsidP="00020A66">
      <w:pPr>
        <w:pStyle w:val="ListParagraph"/>
        <w:ind w:firstLine="720"/>
        <w:rPr>
          <w:szCs w:val="22"/>
        </w:rPr>
      </w:pPr>
      <w:r w:rsidRPr="003A1C5A">
        <w:rPr>
          <w:szCs w:val="22"/>
        </w:rPr>
        <w:t>&gt;%All,%Developer</w:t>
      </w:r>
    </w:p>
    <w:p w14:paraId="1E82AB6B" w14:textId="77777777" w:rsidR="00020A66" w:rsidRPr="00693D24" w:rsidRDefault="00020A66" w:rsidP="00020A66">
      <w:pPr>
        <w:ind w:firstLine="720"/>
        <w:rPr>
          <w:sz w:val="24"/>
        </w:rPr>
      </w:pPr>
    </w:p>
    <w:p w14:paraId="15F6E47E" w14:textId="77777777" w:rsidR="00020A66" w:rsidRPr="003A1C5A" w:rsidRDefault="00020A66" w:rsidP="00020A66">
      <w:pPr>
        <w:ind w:left="450"/>
        <w:rPr>
          <w:szCs w:val="22"/>
        </w:rPr>
      </w:pPr>
      <w:r w:rsidRPr="003A1C5A">
        <w:rPr>
          <w:szCs w:val="22"/>
        </w:rPr>
        <w:t xml:space="preserve">To check if the “encrypt_only_tlsv12” SSL Configuration exists on a node, enter the following code at the programmer prompt: </w:t>
      </w:r>
    </w:p>
    <w:p w14:paraId="3BA8673A" w14:textId="77777777" w:rsidR="00020A66" w:rsidRDefault="00020A66" w:rsidP="00020A66">
      <w:pPr>
        <w:ind w:left="450"/>
      </w:pPr>
    </w:p>
    <w:p w14:paraId="468CF16A" w14:textId="77777777" w:rsidR="00020A66" w:rsidRPr="00CA41F5" w:rsidRDefault="00020A66" w:rsidP="00020A66">
      <w:pPr>
        <w:ind w:left="720"/>
        <w:rPr>
          <w:rFonts w:ascii="Courier New" w:hAnsi="Courier New" w:cs="Courier New"/>
          <w:sz w:val="20"/>
          <w:szCs w:val="20"/>
        </w:rPr>
      </w:pPr>
      <w:r w:rsidRPr="00CA41F5">
        <w:rPr>
          <w:rFonts w:ascii="Courier New" w:hAnsi="Courier New" w:cs="Courier New"/>
          <w:sz w:val="20"/>
          <w:szCs w:val="20"/>
        </w:rPr>
        <w:t>&gt;</w:t>
      </w:r>
      <w:r w:rsidRPr="00CA41F5">
        <w:rPr>
          <w:rFonts w:ascii="Courier New" w:hAnsi="Courier New" w:cs="Courier New"/>
          <w:b/>
          <w:bCs/>
          <w:sz w:val="20"/>
          <w:szCs w:val="20"/>
        </w:rPr>
        <w:t>D CHCKEXST^XOBWP004("encrypt_only_tlsv12")</w:t>
      </w:r>
    </w:p>
    <w:p w14:paraId="28164514" w14:textId="77777777" w:rsidR="00020A66" w:rsidRPr="00693D24" w:rsidRDefault="00020A66" w:rsidP="00020A66">
      <w:pPr>
        <w:ind w:left="720" w:firstLine="720"/>
        <w:rPr>
          <w:sz w:val="24"/>
        </w:rPr>
      </w:pPr>
    </w:p>
    <w:p w14:paraId="7964D45F" w14:textId="77777777" w:rsidR="00020A66" w:rsidRPr="003A1C5A" w:rsidRDefault="00020A66" w:rsidP="00020A66">
      <w:pPr>
        <w:pStyle w:val="ListParagraph"/>
        <w:numPr>
          <w:ilvl w:val="0"/>
          <w:numId w:val="26"/>
        </w:numPr>
        <w:ind w:left="1080"/>
        <w:contextualSpacing w:val="0"/>
        <w:rPr>
          <w:szCs w:val="22"/>
        </w:rPr>
      </w:pPr>
      <w:r w:rsidRPr="003A1C5A">
        <w:rPr>
          <w:szCs w:val="22"/>
        </w:rPr>
        <w:t>If you get something similar to below displayed on all nodes, where Protocols is equal to ‘16,’ you are good to go and can proceed with installing patch CPRS V31MA COMBINED BUILD 1.0:</w:t>
      </w:r>
    </w:p>
    <w:p w14:paraId="2C3444FD" w14:textId="77777777" w:rsidR="00020A66" w:rsidRPr="00297E8F" w:rsidRDefault="00020A66" w:rsidP="00020A66">
      <w:pPr>
        <w:rPr>
          <w:rFonts w:eastAsiaTheme="minorHAnsi"/>
          <w:sz w:val="20"/>
          <w:szCs w:val="20"/>
        </w:rPr>
      </w:pPr>
    </w:p>
    <w:p w14:paraId="6C4756C7" w14:textId="77777777" w:rsidR="00020A66" w:rsidRPr="00297E8F" w:rsidRDefault="00020A66" w:rsidP="00020A66">
      <w:pPr>
        <w:pStyle w:val="ListParagraph"/>
        <w:ind w:left="1890"/>
        <w:rPr>
          <w:rFonts w:ascii="Courier New" w:hAnsi="Courier New" w:cs="Courier New"/>
          <w:sz w:val="20"/>
          <w:szCs w:val="20"/>
        </w:rPr>
      </w:pPr>
      <w:r w:rsidRPr="00297E8F">
        <w:rPr>
          <w:rFonts w:ascii="Courier New" w:hAnsi="Courier New" w:cs="Courier New"/>
          <w:sz w:val="20"/>
          <w:szCs w:val="20"/>
        </w:rPr>
        <w:t>&gt;D CHCKEXST^XOBWP004("encrypt_only_tlsv12")</w:t>
      </w:r>
    </w:p>
    <w:p w14:paraId="07D90B54" w14:textId="77777777" w:rsidR="00020A66" w:rsidRPr="00297E8F" w:rsidRDefault="00020A66" w:rsidP="00020A66">
      <w:pPr>
        <w:rPr>
          <w:rFonts w:ascii="Courier New" w:hAnsi="Courier New" w:cs="Courier New"/>
          <w:sz w:val="20"/>
          <w:szCs w:val="20"/>
        </w:rPr>
      </w:pPr>
    </w:p>
    <w:p w14:paraId="2C9452E2"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Configuration Values</w:t>
      </w:r>
    </w:p>
    <w:p w14:paraId="513C78E0"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xml:space="preserve">         CAFile               : </w:t>
      </w:r>
    </w:p>
    <w:p w14:paraId="17F5FBE0"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xml:space="preserve">         CAPath               : </w:t>
      </w:r>
    </w:p>
    <w:p w14:paraId="52CC7353"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xml:space="preserve">         CRLFile              : </w:t>
      </w:r>
    </w:p>
    <w:p w14:paraId="087124C7"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xml:space="preserve">         CertificateFile      : </w:t>
      </w:r>
    </w:p>
    <w:p w14:paraId="779C8FCD"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CipherList           : ALL:!aNULL:!eNULL:!EXP:!SSLv2</w:t>
      </w:r>
    </w:p>
    <w:p w14:paraId="4C459D70"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Description          : XOBW*1.0*6</w:t>
      </w:r>
    </w:p>
    <w:p w14:paraId="25B5B62B"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Enabled              : 1</w:t>
      </w:r>
    </w:p>
    <w:p w14:paraId="471A595A"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xml:space="preserve">         PrivateKeyFile       : </w:t>
      </w:r>
    </w:p>
    <w:p w14:paraId="58E2A158"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xml:space="preserve">         PrivateKeyPassword   : </w:t>
      </w:r>
    </w:p>
    <w:p w14:paraId="09548A09"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PrivateKeyType       : 2</w:t>
      </w:r>
    </w:p>
    <w:p w14:paraId="0B401F50"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Protocols            : 16</w:t>
      </w:r>
    </w:p>
    <w:p w14:paraId="35FE01B3"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Type                 : 0</w:t>
      </w:r>
    </w:p>
    <w:p w14:paraId="6C940E5C"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VerifyDepth          : 9</w:t>
      </w:r>
    </w:p>
    <w:p w14:paraId="06F7D391" w14:textId="77777777" w:rsidR="00020A66" w:rsidRPr="00297E8F" w:rsidRDefault="00020A66" w:rsidP="00020A66">
      <w:pPr>
        <w:autoSpaceDE w:val="0"/>
        <w:autoSpaceDN w:val="0"/>
        <w:ind w:left="1440"/>
        <w:rPr>
          <w:rFonts w:ascii="Courier New" w:hAnsi="Courier New" w:cs="Courier New"/>
          <w:sz w:val="20"/>
          <w:szCs w:val="20"/>
        </w:rPr>
      </w:pPr>
      <w:r w:rsidRPr="00297E8F">
        <w:rPr>
          <w:rFonts w:ascii="Courier New" w:hAnsi="Courier New" w:cs="Courier New"/>
          <w:sz w:val="20"/>
          <w:szCs w:val="20"/>
        </w:rPr>
        <w:t>       </w:t>
      </w:r>
      <w:r>
        <w:rPr>
          <w:rFonts w:ascii="Courier New" w:hAnsi="Courier New" w:cs="Courier New"/>
          <w:sz w:val="20"/>
          <w:szCs w:val="20"/>
        </w:rPr>
        <w:t xml:space="preserve">  </w:t>
      </w:r>
      <w:r w:rsidRPr="00297E8F">
        <w:rPr>
          <w:rFonts w:ascii="Courier New" w:hAnsi="Courier New" w:cs="Courier New"/>
          <w:sz w:val="20"/>
          <w:szCs w:val="20"/>
        </w:rPr>
        <w:t>VerifyPeer        </w:t>
      </w:r>
      <w:r>
        <w:rPr>
          <w:rFonts w:ascii="Courier New" w:hAnsi="Courier New" w:cs="Courier New"/>
          <w:sz w:val="20"/>
          <w:szCs w:val="20"/>
        </w:rPr>
        <w:t xml:space="preserve">  </w:t>
      </w:r>
      <w:r w:rsidRPr="00297E8F">
        <w:rPr>
          <w:rFonts w:ascii="Courier New" w:hAnsi="Courier New" w:cs="Courier New"/>
          <w:sz w:val="20"/>
          <w:szCs w:val="20"/>
        </w:rPr>
        <w:t xml:space="preserve"> : 0</w:t>
      </w:r>
    </w:p>
    <w:p w14:paraId="6C7C03C4" w14:textId="77777777" w:rsidR="00020A66" w:rsidRDefault="00020A66" w:rsidP="00020A66">
      <w:pPr>
        <w:pStyle w:val="ListParagraph"/>
        <w:ind w:left="1440"/>
        <w:rPr>
          <w:rFonts w:ascii="Calibri" w:hAnsi="Calibri" w:cs="Calibri"/>
        </w:rPr>
      </w:pPr>
    </w:p>
    <w:p w14:paraId="6CA968D7" w14:textId="77777777" w:rsidR="00020A66" w:rsidRPr="003A1C5A" w:rsidRDefault="00020A66" w:rsidP="00020A66">
      <w:pPr>
        <w:pStyle w:val="ListParagraph"/>
        <w:numPr>
          <w:ilvl w:val="0"/>
          <w:numId w:val="26"/>
        </w:numPr>
        <w:contextualSpacing w:val="0"/>
        <w:rPr>
          <w:szCs w:val="22"/>
        </w:rPr>
      </w:pPr>
      <w:r w:rsidRPr="003A1C5A">
        <w:rPr>
          <w:szCs w:val="22"/>
        </w:rPr>
        <w:t xml:space="preserve">If you get the following, you will need to go back to the XOBW*1.0*6 patch instructions and complete the setup before proceeding with the installation of patch CPRS V31MA COMBINED BUILD 1.0: </w:t>
      </w:r>
    </w:p>
    <w:p w14:paraId="3A27FD03" w14:textId="77777777" w:rsidR="00020A66" w:rsidRPr="00693D24" w:rsidRDefault="00020A66" w:rsidP="00020A66">
      <w:pPr>
        <w:pStyle w:val="ListParagraph"/>
        <w:ind w:left="1440"/>
        <w:rPr>
          <w:rFonts w:eastAsiaTheme="minorHAnsi"/>
          <w:sz w:val="24"/>
        </w:rPr>
      </w:pPr>
    </w:p>
    <w:p w14:paraId="2B222E23" w14:textId="77777777" w:rsidR="00020A66" w:rsidRPr="00CA41F5" w:rsidRDefault="00020A66" w:rsidP="00020A66">
      <w:pPr>
        <w:ind w:left="1080" w:firstLine="720"/>
        <w:rPr>
          <w:rFonts w:ascii="Courier New" w:hAnsi="Courier New" w:cs="Courier New"/>
          <w:sz w:val="20"/>
          <w:szCs w:val="20"/>
        </w:rPr>
      </w:pPr>
      <w:r w:rsidRPr="00CA41F5">
        <w:rPr>
          <w:rFonts w:ascii="Courier New" w:hAnsi="Courier New" w:cs="Courier New"/>
          <w:sz w:val="20"/>
          <w:szCs w:val="20"/>
        </w:rPr>
        <w:t xml:space="preserve">&gt;D CHCKEXST^XOBWP004("encrypt_only_tlsv12") </w:t>
      </w:r>
    </w:p>
    <w:p w14:paraId="5950CA95" w14:textId="77777777" w:rsidR="00020A66" w:rsidRPr="00CA41F5" w:rsidRDefault="00020A66" w:rsidP="00020A66">
      <w:pPr>
        <w:ind w:left="720"/>
        <w:rPr>
          <w:rFonts w:ascii="Courier New" w:hAnsi="Courier New" w:cs="Courier New"/>
          <w:sz w:val="20"/>
          <w:szCs w:val="20"/>
        </w:rPr>
      </w:pPr>
    </w:p>
    <w:p w14:paraId="0B78961E" w14:textId="77777777" w:rsidR="00020A66" w:rsidRPr="00CA41F5" w:rsidRDefault="00020A66" w:rsidP="00020A66">
      <w:pPr>
        <w:ind w:left="1080" w:firstLine="720"/>
        <w:rPr>
          <w:rFonts w:ascii="Courier New" w:hAnsi="Courier New" w:cs="Courier New"/>
          <w:sz w:val="20"/>
          <w:szCs w:val="20"/>
        </w:rPr>
      </w:pPr>
      <w:r w:rsidRPr="00CA41F5">
        <w:rPr>
          <w:rFonts w:ascii="Courier New" w:hAnsi="Courier New" w:cs="Courier New"/>
          <w:sz w:val="20"/>
          <w:szCs w:val="20"/>
        </w:rPr>
        <w:t>   &gt;&gt;&gt;&gt;  'encrypt_only_tlsv12' SSL Config doesn't</w:t>
      </w:r>
      <w:r>
        <w:rPr>
          <w:rFonts w:ascii="Courier New" w:hAnsi="Courier New" w:cs="Courier New"/>
          <w:sz w:val="20"/>
          <w:szCs w:val="20"/>
        </w:rPr>
        <w:t xml:space="preserve"> </w:t>
      </w:r>
      <w:r w:rsidRPr="00CA41F5">
        <w:rPr>
          <w:rFonts w:ascii="Courier New" w:hAnsi="Courier New" w:cs="Courier New"/>
          <w:sz w:val="20"/>
          <w:szCs w:val="20"/>
        </w:rPr>
        <w:t>exist.</w:t>
      </w:r>
    </w:p>
    <w:p w14:paraId="2C23A42A" w14:textId="77777777" w:rsidR="00020A66" w:rsidRDefault="00020A66" w:rsidP="00020A66">
      <w:pPr>
        <w:ind w:left="720"/>
        <w:rPr>
          <w:rFonts w:ascii="Calibri" w:hAnsi="Calibri" w:cs="Calibri"/>
        </w:rPr>
      </w:pPr>
    </w:p>
    <w:p w14:paraId="6E5D99A0" w14:textId="77777777" w:rsidR="00020A66" w:rsidRPr="003A1C5A" w:rsidRDefault="00020A66" w:rsidP="00020A66">
      <w:pPr>
        <w:pStyle w:val="ListParagraph"/>
        <w:numPr>
          <w:ilvl w:val="0"/>
          <w:numId w:val="26"/>
        </w:numPr>
        <w:contextualSpacing w:val="0"/>
        <w:rPr>
          <w:szCs w:val="22"/>
        </w:rPr>
      </w:pPr>
      <w:r w:rsidRPr="003A1C5A">
        <w:rPr>
          <w:szCs w:val="22"/>
        </w:rPr>
        <w:t>If you get an error resembling the following, you do not have sufficient roles assigned and you will need to contact your Cache System Administrator with a sufficient role to perform this check:</w:t>
      </w:r>
    </w:p>
    <w:p w14:paraId="17DB7C13" w14:textId="77777777" w:rsidR="00020A66" w:rsidRDefault="00020A66" w:rsidP="00020A66">
      <w:pPr>
        <w:ind w:left="720" w:firstLine="720"/>
        <w:rPr>
          <w:rFonts w:eastAsiaTheme="minorHAnsi"/>
        </w:rPr>
      </w:pPr>
    </w:p>
    <w:p w14:paraId="5A339C93" w14:textId="77777777" w:rsidR="00020A66" w:rsidRPr="00CA41F5" w:rsidRDefault="00020A66" w:rsidP="00020A66">
      <w:pPr>
        <w:ind w:left="1080" w:firstLine="720"/>
        <w:rPr>
          <w:rFonts w:ascii="Courier New" w:hAnsi="Courier New" w:cs="Courier New"/>
          <w:sz w:val="20"/>
          <w:szCs w:val="20"/>
        </w:rPr>
      </w:pPr>
      <w:r w:rsidRPr="00CA41F5">
        <w:rPr>
          <w:rFonts w:ascii="Courier New" w:hAnsi="Courier New" w:cs="Courier New"/>
          <w:sz w:val="20"/>
          <w:szCs w:val="20"/>
        </w:rPr>
        <w:t>&gt;D CHCKEXST^XOBWP004("encrypt_only_tlsv12")</w:t>
      </w:r>
    </w:p>
    <w:p w14:paraId="090A8BAC" w14:textId="77777777" w:rsidR="00020A66" w:rsidRPr="00CA41F5" w:rsidRDefault="00020A66" w:rsidP="00020A66">
      <w:pPr>
        <w:ind w:left="720" w:firstLine="720"/>
        <w:rPr>
          <w:rFonts w:ascii="Courier New" w:hAnsi="Courier New" w:cs="Courier New"/>
          <w:sz w:val="20"/>
          <w:szCs w:val="20"/>
        </w:rPr>
      </w:pPr>
    </w:p>
    <w:p w14:paraId="749CF7E9" w14:textId="77777777" w:rsidR="00020A66" w:rsidRPr="00CA41F5" w:rsidRDefault="00020A66" w:rsidP="00020A66">
      <w:pPr>
        <w:ind w:left="1800"/>
        <w:rPr>
          <w:rFonts w:ascii="Courier New" w:hAnsi="Courier New" w:cs="Courier New"/>
          <w:sz w:val="20"/>
          <w:szCs w:val="20"/>
        </w:rPr>
      </w:pPr>
      <w:r w:rsidRPr="00CA41F5">
        <w:rPr>
          <w:rFonts w:ascii="Courier New" w:hAnsi="Courier New" w:cs="Courier New"/>
          <w:sz w:val="20"/>
          <w:szCs w:val="20"/>
        </w:rPr>
        <w:t xml:space="preserve">.S $NAMESPACE="%SYS" ;Change namespace, revert back upon "Q" </w:t>
      </w:r>
    </w:p>
    <w:p w14:paraId="44DF88DA" w14:textId="77777777" w:rsidR="00020A66" w:rsidRPr="00CA41F5" w:rsidRDefault="00020A66" w:rsidP="00020A66">
      <w:pPr>
        <w:ind w:left="1800"/>
        <w:rPr>
          <w:rFonts w:ascii="Courier New" w:hAnsi="Courier New" w:cs="Courier New"/>
          <w:sz w:val="20"/>
          <w:szCs w:val="20"/>
        </w:rPr>
      </w:pPr>
      <w:r w:rsidRPr="00CA41F5">
        <w:rPr>
          <w:rFonts w:ascii="Courier New" w:hAnsi="Courier New" w:cs="Courier New"/>
          <w:sz w:val="20"/>
          <w:szCs w:val="20"/>
        </w:rPr>
        <w:t xml:space="preserve"> ^ </w:t>
      </w:r>
    </w:p>
    <w:p w14:paraId="4E91D98D" w14:textId="77777777" w:rsidR="00020A66" w:rsidRPr="00CA41F5" w:rsidRDefault="00020A66" w:rsidP="00020A66">
      <w:pPr>
        <w:ind w:left="1800"/>
        <w:rPr>
          <w:rFonts w:ascii="Courier New" w:hAnsi="Courier New" w:cs="Courier New"/>
          <w:sz w:val="20"/>
          <w:szCs w:val="20"/>
        </w:rPr>
      </w:pPr>
      <w:r w:rsidRPr="00CA41F5">
        <w:rPr>
          <w:rFonts w:ascii="Courier New" w:hAnsi="Courier New" w:cs="Courier New"/>
          <w:sz w:val="20"/>
          <w:szCs w:val="20"/>
        </w:rPr>
        <w:t>&lt;PROTECT&gt;EXISTS+6^XOBWP004 */opt/cachesys/mgr/</w:t>
      </w:r>
    </w:p>
    <w:p w14:paraId="4C53E591" w14:textId="77777777" w:rsidR="00020A66" w:rsidRPr="006C6644" w:rsidRDefault="00020A66" w:rsidP="00020A66">
      <w:pPr>
        <w:pStyle w:val="BodyText"/>
      </w:pPr>
    </w:p>
    <w:p w14:paraId="499AC25E" w14:textId="77777777" w:rsidR="00020A66" w:rsidRPr="003B5B44" w:rsidRDefault="00020A66" w:rsidP="00FB1C45">
      <w:pPr>
        <w:pStyle w:val="Heading3"/>
      </w:pPr>
      <w:bookmarkStart w:id="67" w:name="_Toc55401617"/>
      <w:r>
        <w:t>Backup Procedures</w:t>
      </w:r>
      <w:bookmarkEnd w:id="67"/>
    </w:p>
    <w:p w14:paraId="3905B13F" w14:textId="2EAEACE1" w:rsidR="003F51D3" w:rsidRPr="003A0B19" w:rsidRDefault="003F51D3" w:rsidP="003F51D3">
      <w:r>
        <w:t xml:space="preserve">Refer to </w:t>
      </w:r>
      <w:hyperlink w:anchor="Backup" w:history="1">
        <w:r w:rsidRPr="003F51D3">
          <w:rPr>
            <w:rStyle w:val="Hyperlink"/>
          </w:rPr>
          <w:t>Step b</w:t>
        </w:r>
      </w:hyperlink>
      <w:r>
        <w:t>. under Section 6.2.2 "</w:t>
      </w:r>
      <w:r w:rsidRPr="003A0B19">
        <w:t>CPRS GUI v31</w:t>
      </w:r>
      <w:r>
        <w:t xml:space="preserve">MA COMBINED BUILD 1.0 </w:t>
      </w:r>
      <w:r w:rsidRPr="003A0B19">
        <w:t>– Host file (</w:t>
      </w:r>
      <w:r w:rsidRPr="00CD637F">
        <w:t>CPRS_V31MA_COMBINED_BUILD.KID</w:t>
      </w:r>
      <w:r w:rsidRPr="003A0B19">
        <w:t>)</w:t>
      </w:r>
      <w:r>
        <w:t>"</w:t>
      </w:r>
    </w:p>
    <w:p w14:paraId="3E1AB61B" w14:textId="2A6D9C39" w:rsidR="00020A66" w:rsidRPr="003A0B19" w:rsidRDefault="00020A66" w:rsidP="00020A66"/>
    <w:p w14:paraId="0887CD58" w14:textId="77777777" w:rsidR="00B37F5F" w:rsidRDefault="00B37F5F" w:rsidP="00FB1C45">
      <w:pPr>
        <w:pStyle w:val="Heading3"/>
      </w:pPr>
      <w:bookmarkStart w:id="68" w:name="_Toc55401618"/>
      <w:r>
        <w:t>Disable Ordering during Installation</w:t>
      </w:r>
      <w:bookmarkEnd w:id="68"/>
    </w:p>
    <w:p w14:paraId="5CDD6403" w14:textId="77777777" w:rsidR="00B37F5F" w:rsidRDefault="00B37F5F" w:rsidP="00B37F5F">
      <w:pPr>
        <w:pStyle w:val="BodyText"/>
      </w:pPr>
      <w:r>
        <w:t xml:space="preserve">It is best to ensure that users cannot enter orders while the CPRS software is being updated. To help with this, there is a parameter that disables ordering in CPRS. Disabling ordering should be done before installation begins. </w:t>
      </w:r>
    </w:p>
    <w:p w14:paraId="3452A606" w14:textId="77777777" w:rsidR="00B37F5F" w:rsidRDefault="00B37F5F" w:rsidP="00B37F5F">
      <w:pPr>
        <w:pStyle w:val="BodyText"/>
      </w:pPr>
      <w:r>
        <w:t xml:space="preserve">Ordering can then be enabled for testing immediately after installation. The following example shows how to disable ordering for the SYSTEM level. </w:t>
      </w:r>
    </w:p>
    <w:p w14:paraId="61B81356" w14:textId="77777777" w:rsidR="00B37F5F" w:rsidRDefault="00B37F5F" w:rsidP="008740EE">
      <w:pPr>
        <w:pStyle w:val="capture"/>
        <w:ind w:left="360"/>
        <w:rPr>
          <w:sz w:val="22"/>
          <w:szCs w:val="22"/>
        </w:rPr>
      </w:pPr>
      <w:r>
        <w:t>CHOOSE 1-3: 2  ORWOR DISABLE ORDERING   Disable Ordering in GUI</w:t>
      </w:r>
    </w:p>
    <w:p w14:paraId="6DCABE4E" w14:textId="77777777" w:rsidR="00B37F5F" w:rsidRDefault="00B37F5F" w:rsidP="008740EE">
      <w:pPr>
        <w:pStyle w:val="capture"/>
        <w:ind w:left="360"/>
      </w:pPr>
      <w:r>
        <w:t> </w:t>
      </w:r>
    </w:p>
    <w:p w14:paraId="15F39E0A" w14:textId="77777777" w:rsidR="00B37F5F" w:rsidRDefault="00B37F5F" w:rsidP="008740EE">
      <w:pPr>
        <w:pStyle w:val="capture"/>
        <w:ind w:left="360"/>
      </w:pPr>
      <w:r>
        <w:t>ORWOR DISABLE ORDERING may be set for the following:</w:t>
      </w:r>
    </w:p>
    <w:p w14:paraId="3E02A818" w14:textId="77777777" w:rsidR="00B37F5F" w:rsidRDefault="00B37F5F" w:rsidP="008740EE">
      <w:pPr>
        <w:pStyle w:val="capture"/>
        <w:ind w:left="360"/>
      </w:pPr>
      <w:r>
        <w:t> </w:t>
      </w:r>
    </w:p>
    <w:p w14:paraId="06F77EFB" w14:textId="77777777" w:rsidR="00B37F5F" w:rsidRDefault="00B37F5F" w:rsidP="008740EE">
      <w:pPr>
        <w:pStyle w:val="capture"/>
        <w:ind w:left="360"/>
      </w:pPr>
      <w:r>
        <w:lastRenderedPageBreak/>
        <w:t>     2   User          USR    [choose from NEW PERSON]</w:t>
      </w:r>
    </w:p>
    <w:p w14:paraId="5FCF29FD" w14:textId="77777777" w:rsidR="00B37F5F" w:rsidRDefault="00B37F5F" w:rsidP="008740EE">
      <w:pPr>
        <w:pStyle w:val="capture"/>
        <w:ind w:left="360"/>
      </w:pPr>
      <w:r>
        <w:t>     5   System        SYS    [ONEBCE.DEVSLC.FO-SLC.MED.VA.GOV]</w:t>
      </w:r>
    </w:p>
    <w:p w14:paraId="298AC1B4" w14:textId="77777777" w:rsidR="00B37F5F" w:rsidRDefault="00B37F5F" w:rsidP="008740EE">
      <w:pPr>
        <w:pStyle w:val="capture"/>
        <w:ind w:left="360"/>
      </w:pPr>
      <w:r>
        <w:t>     10  Package       PKG    [ORDER ENTRY/RESULTS REPORTING]</w:t>
      </w:r>
    </w:p>
    <w:p w14:paraId="4B35D45B" w14:textId="77777777" w:rsidR="00B37F5F" w:rsidRDefault="00B37F5F" w:rsidP="008740EE">
      <w:pPr>
        <w:pStyle w:val="capture"/>
        <w:ind w:left="360"/>
      </w:pPr>
      <w:r>
        <w:t> </w:t>
      </w:r>
    </w:p>
    <w:p w14:paraId="6B208936" w14:textId="77777777" w:rsidR="00B37F5F" w:rsidRDefault="00B37F5F" w:rsidP="008740EE">
      <w:pPr>
        <w:pStyle w:val="capture"/>
        <w:ind w:left="360"/>
      </w:pPr>
      <w:r>
        <w:t>Enter selection: 5  System   ONEBCE.DEVSLC.FO-SLC.MED.VA.GOV</w:t>
      </w:r>
    </w:p>
    <w:p w14:paraId="5A3CDADF" w14:textId="77777777" w:rsidR="00B37F5F" w:rsidRDefault="00B37F5F" w:rsidP="008740EE">
      <w:pPr>
        <w:pStyle w:val="capture"/>
        <w:ind w:left="360"/>
      </w:pPr>
      <w:r>
        <w:t> </w:t>
      </w:r>
    </w:p>
    <w:p w14:paraId="6BA57965" w14:textId="77777777" w:rsidR="00B37F5F" w:rsidRDefault="00B37F5F" w:rsidP="008740EE">
      <w:pPr>
        <w:pStyle w:val="capture"/>
        <w:ind w:left="360"/>
      </w:pPr>
      <w:r>
        <w:t xml:space="preserve"> Setting ORWOR DISABLE ORDERING  for System: ONEBCE.DEVSLC.FO-SLC.MED.VA.GOV </w:t>
      </w:r>
    </w:p>
    <w:p w14:paraId="462F1678" w14:textId="77777777" w:rsidR="00B37F5F" w:rsidRDefault="00B37F5F" w:rsidP="008740EE">
      <w:pPr>
        <w:pStyle w:val="capture"/>
        <w:ind w:left="360"/>
      </w:pPr>
      <w:r>
        <w:t>Disable Ordering: YES</w:t>
      </w:r>
    </w:p>
    <w:p w14:paraId="2ED8A739" w14:textId="77777777" w:rsidR="003B5B44" w:rsidRPr="003B5B44" w:rsidRDefault="003B5B44" w:rsidP="003A0B54">
      <w:pPr>
        <w:autoSpaceDE w:val="0"/>
        <w:autoSpaceDN w:val="0"/>
        <w:spacing w:before="40" w:after="40"/>
      </w:pPr>
    </w:p>
    <w:p w14:paraId="623944FE" w14:textId="2760F64E" w:rsidR="00020A66" w:rsidRDefault="00020A66" w:rsidP="00104C66">
      <w:pPr>
        <w:pStyle w:val="Heading2"/>
      </w:pPr>
      <w:bookmarkStart w:id="69" w:name="_Toc55401619"/>
      <w:bookmarkStart w:id="70" w:name="CPRS_GUI_Executable"/>
      <w:r>
        <w:t>Installation Procedure</w:t>
      </w:r>
      <w:bookmarkEnd w:id="69"/>
    </w:p>
    <w:p w14:paraId="4EEEC0B0" w14:textId="34094217" w:rsidR="00036D9D" w:rsidRPr="003A0B19" w:rsidRDefault="0042474D" w:rsidP="00FB1C45">
      <w:pPr>
        <w:pStyle w:val="Heading3"/>
      </w:pPr>
      <w:bookmarkStart w:id="71" w:name="_Toc55401620"/>
      <w:r w:rsidRPr="003A0B19">
        <w:t xml:space="preserve">CPRS </w:t>
      </w:r>
      <w:bookmarkEnd w:id="70"/>
      <w:r w:rsidR="004504FD" w:rsidRPr="003A0B19">
        <w:t>v</w:t>
      </w:r>
      <w:r w:rsidR="00C462CE" w:rsidRPr="003A0B19">
        <w:t>31</w:t>
      </w:r>
      <w:r w:rsidR="001D761F">
        <w:t>M</w:t>
      </w:r>
      <w:r w:rsidR="001D0D9F">
        <w:t>A Combined Build 1.0</w:t>
      </w:r>
      <w:r w:rsidR="00B37F5F">
        <w:t xml:space="preserve"> </w:t>
      </w:r>
      <w:r w:rsidR="00F865CD">
        <w:t xml:space="preserve">Required </w:t>
      </w:r>
      <w:r w:rsidR="00F761FA" w:rsidRPr="003A0B19">
        <w:t>P</w:t>
      </w:r>
      <w:r w:rsidR="00501A2B" w:rsidRPr="003A0B19">
        <w:t>atches</w:t>
      </w:r>
      <w:bookmarkEnd w:id="71"/>
      <w:r w:rsidR="0068451E" w:rsidRPr="003A0B19">
        <w:t xml:space="preserve"> </w:t>
      </w:r>
    </w:p>
    <w:p w14:paraId="152B849D" w14:textId="550ED092" w:rsidR="00F865CD" w:rsidRDefault="00F865CD" w:rsidP="00F865CD">
      <w:pPr>
        <w:pStyle w:val="BodyText"/>
      </w:pPr>
      <w:bookmarkStart w:id="72" w:name="_Toc329262645"/>
      <w:r>
        <w:t xml:space="preserve">The following list of patches are part of CPRS </w:t>
      </w:r>
      <w:r w:rsidR="00B33D24">
        <w:t>v</w:t>
      </w:r>
      <w:r>
        <w:t>31</w:t>
      </w:r>
      <w:r w:rsidR="00B33D24">
        <w:t>MA</w:t>
      </w:r>
      <w:r w:rsidR="00C03C52">
        <w:t xml:space="preserve"> COMBINED BUILD</w:t>
      </w:r>
      <w:r w:rsidR="00B33D24">
        <w:t xml:space="preserve"> 1.0.</w:t>
      </w:r>
      <w:r>
        <w:t xml:space="preserve"> There is no need to install them individually.</w:t>
      </w:r>
    </w:p>
    <w:p w14:paraId="113074B8" w14:textId="750D8073" w:rsidR="00B33D24" w:rsidRDefault="00B33D24" w:rsidP="00B33D24">
      <w:pPr>
        <w:pStyle w:val="BodyText"/>
        <w:spacing w:after="0"/>
        <w:ind w:left="360"/>
      </w:pPr>
      <w:r>
        <w:t>OR*3.0*519</w:t>
      </w:r>
    </w:p>
    <w:p w14:paraId="0AFA7BDB" w14:textId="2205A581" w:rsidR="00B33D24" w:rsidRDefault="00B33D24" w:rsidP="00B33D24">
      <w:pPr>
        <w:pStyle w:val="BodyText"/>
        <w:spacing w:before="0" w:after="0"/>
        <w:ind w:left="360"/>
      </w:pPr>
      <w:r>
        <w:t>TIU*1.0*328</w:t>
      </w:r>
    </w:p>
    <w:p w14:paraId="466E3F33" w14:textId="4DAB04BA" w:rsidR="00B33D24" w:rsidRDefault="00B33D24" w:rsidP="00B33D24">
      <w:pPr>
        <w:pStyle w:val="BodyText"/>
        <w:spacing w:before="0" w:after="0"/>
        <w:ind w:left="360"/>
      </w:pPr>
      <w:r>
        <w:t>GMRC*3.0*145</w:t>
      </w:r>
    </w:p>
    <w:p w14:paraId="0E7B5BAD" w14:textId="299561B2" w:rsidR="00B33D24" w:rsidRDefault="00B33D24" w:rsidP="00B33D24">
      <w:pPr>
        <w:pStyle w:val="BodyText"/>
        <w:spacing w:before="0" w:after="0"/>
        <w:ind w:left="360"/>
      </w:pPr>
      <w:r>
        <w:t>GMTS*2.7*134</w:t>
      </w:r>
    </w:p>
    <w:p w14:paraId="62D1BB09" w14:textId="23012C27" w:rsidR="00A56FAA" w:rsidRDefault="00A56FAA" w:rsidP="00B33D24">
      <w:pPr>
        <w:pStyle w:val="BodyText"/>
        <w:spacing w:before="0" w:after="0"/>
        <w:ind w:left="360"/>
      </w:pPr>
    </w:p>
    <w:p w14:paraId="38B087DA" w14:textId="5B941FFB" w:rsidR="00A20C7D" w:rsidRPr="003A0B19" w:rsidRDefault="008D7349" w:rsidP="00313326">
      <w:pPr>
        <w:pStyle w:val="Heading3"/>
      </w:pPr>
      <w:bookmarkStart w:id="73" w:name="_Toc517767450"/>
      <w:bookmarkStart w:id="74" w:name="_Toc55401621"/>
      <w:bookmarkStart w:id="75" w:name="MSI_GUI"/>
      <w:bookmarkEnd w:id="73"/>
      <w:r w:rsidRPr="003A0B19">
        <w:t xml:space="preserve">CPRS GUI </w:t>
      </w:r>
      <w:r w:rsidR="0072304A" w:rsidRPr="003A0B19">
        <w:t>v31</w:t>
      </w:r>
      <w:r w:rsidR="0072304A">
        <w:t xml:space="preserve">MA COMBINED BUILD 1.0 </w:t>
      </w:r>
      <w:r w:rsidR="000E21C7" w:rsidRPr="003A0B19">
        <w:t>– Host file (</w:t>
      </w:r>
      <w:r w:rsidR="00D06842" w:rsidRPr="00CD637F">
        <w:t>CPRS_V31MA_COMBINED_BUILD.KID</w:t>
      </w:r>
      <w:r w:rsidR="000E21C7" w:rsidRPr="003A0B19">
        <w:t>)</w:t>
      </w:r>
      <w:bookmarkEnd w:id="74"/>
    </w:p>
    <w:p w14:paraId="67588791" w14:textId="550F6396" w:rsidR="001741F6" w:rsidRDefault="0068451E" w:rsidP="00C462CE">
      <w:pPr>
        <w:autoSpaceDE w:val="0"/>
        <w:autoSpaceDN w:val="0"/>
        <w:adjustRightInd w:val="0"/>
      </w:pPr>
      <w:r w:rsidRPr="003A0B19">
        <w:t xml:space="preserve">All patches listed in section </w:t>
      </w:r>
      <w:r w:rsidR="00C33627">
        <w:t>6.2.1</w:t>
      </w:r>
      <w:r w:rsidR="00572459" w:rsidRPr="003A0B19">
        <w:t xml:space="preserve"> </w:t>
      </w:r>
      <w:r w:rsidRPr="003A0B19">
        <w:t xml:space="preserve">are part of a single host file for </w:t>
      </w:r>
      <w:r w:rsidR="008D7349" w:rsidRPr="003A0B19">
        <w:t>CPRS v</w:t>
      </w:r>
      <w:r w:rsidRPr="003A0B19">
        <w:t>31</w:t>
      </w:r>
      <w:r w:rsidR="00872ABD">
        <w:t>M</w:t>
      </w:r>
      <w:r w:rsidR="00180F07">
        <w:t>A</w:t>
      </w:r>
      <w:r w:rsidRPr="003A0B19">
        <w:t>.</w:t>
      </w:r>
    </w:p>
    <w:p w14:paraId="6003CCE2" w14:textId="4A35E1E1" w:rsidR="00CB2BDB" w:rsidRDefault="00CB2BDB" w:rsidP="000B19FD">
      <w:pPr>
        <w:autoSpaceDE w:val="0"/>
        <w:autoSpaceDN w:val="0"/>
        <w:adjustRightInd w:val="0"/>
        <w:spacing w:before="120" w:after="120"/>
      </w:pPr>
      <w:r>
        <w:t>This patch may be installed with users on the system although it is recommended that it be installed during non-peak hours to minimize</w:t>
      </w:r>
      <w:r w:rsidR="00813E71">
        <w:t xml:space="preserve"> </w:t>
      </w:r>
      <w:r>
        <w:t>potential disruption to users. This patch should take less than 5 minutes to install.</w:t>
      </w:r>
    </w:p>
    <w:p w14:paraId="0C331586" w14:textId="7E18AD31" w:rsidR="00C33627" w:rsidRDefault="006D33DE" w:rsidP="00C33627">
      <w:pPr>
        <w:pStyle w:val="CommentText"/>
        <w:spacing w:before="120" w:after="120"/>
        <w:rPr>
          <w:sz w:val="22"/>
          <w:szCs w:val="22"/>
        </w:rPr>
      </w:pPr>
      <w:r w:rsidRPr="006D33DE">
        <w:rPr>
          <w:b/>
          <w:bCs/>
          <w:sz w:val="22"/>
          <w:szCs w:val="22"/>
        </w:rPr>
        <w:t>NOTE</w:t>
      </w:r>
      <w:r w:rsidR="000B19FD" w:rsidRPr="006D33DE">
        <w:rPr>
          <w:b/>
          <w:bCs/>
          <w:sz w:val="22"/>
          <w:szCs w:val="22"/>
        </w:rPr>
        <w:t>:</w:t>
      </w:r>
      <w:r w:rsidR="000B19FD">
        <w:rPr>
          <w:b/>
          <w:bCs/>
        </w:rPr>
        <w:t xml:space="preserve"> </w:t>
      </w:r>
      <w:r w:rsidR="000B19FD" w:rsidRPr="008C72B5">
        <w:rPr>
          <w:b/>
          <w:bCs/>
          <w:sz w:val="22"/>
          <w:szCs w:val="22"/>
        </w:rPr>
        <w:t>Confirm the following information is available before beginning the installation: IP/Domain Name of the PDMP Server, Port, Username, password, and SSL/TLS Configuration. You will be prompted to enter this information during the patch installation</w:t>
      </w:r>
      <w:r w:rsidR="000B19FD" w:rsidRPr="00D06842">
        <w:rPr>
          <w:b/>
          <w:bCs/>
          <w:sz w:val="22"/>
          <w:szCs w:val="22"/>
        </w:rPr>
        <w:t>.</w:t>
      </w:r>
      <w:r w:rsidR="00C33627" w:rsidRPr="00D06842">
        <w:rPr>
          <w:b/>
          <w:bCs/>
          <w:sz w:val="22"/>
          <w:szCs w:val="22"/>
        </w:rPr>
        <w:t xml:space="preserve"> An encrypted email was sent out to the ITOPS installers with this information. If you did not receive it, please reach out to the CPRS implementation team (use the mail group: OIT PD CPRS Implementation Team </w:t>
      </w:r>
      <w:r w:rsidR="004070DF" w:rsidRPr="004070DF">
        <w:rPr>
          <w:sz w:val="22"/>
          <w:szCs w:val="22"/>
        </w:rPr>
        <w:t>REDACTED</w:t>
      </w:r>
      <w:r w:rsidR="00C33627" w:rsidRPr="00D06842">
        <w:rPr>
          <w:sz w:val="22"/>
          <w:szCs w:val="22"/>
        </w:rPr>
        <w:t>).</w:t>
      </w:r>
    </w:p>
    <w:p w14:paraId="10273E52" w14:textId="1ECD6A95" w:rsidR="000B19FD" w:rsidRPr="008C72B5" w:rsidRDefault="000B19FD" w:rsidP="000B19FD">
      <w:pPr>
        <w:pStyle w:val="CommentText"/>
        <w:spacing w:before="120" w:after="120"/>
        <w:rPr>
          <w:b/>
          <w:bCs/>
        </w:rPr>
      </w:pPr>
    </w:p>
    <w:p w14:paraId="308C3ABA" w14:textId="1579A959" w:rsidR="000B19FD" w:rsidRPr="006D33DE" w:rsidRDefault="006D33DE" w:rsidP="00CB2BDB">
      <w:pPr>
        <w:autoSpaceDE w:val="0"/>
        <w:autoSpaceDN w:val="0"/>
        <w:adjustRightInd w:val="0"/>
        <w:rPr>
          <w:b/>
          <w:bCs/>
          <w:szCs w:val="22"/>
        </w:rPr>
      </w:pPr>
      <w:r w:rsidRPr="006D33DE">
        <w:rPr>
          <w:b/>
          <w:bCs/>
          <w:szCs w:val="22"/>
          <w:highlight w:val="yellow"/>
        </w:rPr>
        <w:t>NOTE</w:t>
      </w:r>
      <w:r w:rsidR="000B19FD" w:rsidRPr="006D33DE">
        <w:rPr>
          <w:b/>
          <w:bCs/>
          <w:szCs w:val="22"/>
          <w:highlight w:val="yellow"/>
        </w:rPr>
        <w:t xml:space="preserve">: </w:t>
      </w:r>
      <w:r w:rsidR="000B19FD" w:rsidRPr="008C72B5">
        <w:rPr>
          <w:b/>
          <w:bCs/>
          <w:szCs w:val="22"/>
          <w:highlight w:val="yellow"/>
        </w:rPr>
        <w:t>Do not queue the install.</w:t>
      </w:r>
    </w:p>
    <w:p w14:paraId="0DF41D3A" w14:textId="77777777" w:rsidR="00641ACF" w:rsidRDefault="00641ACF" w:rsidP="00D214AF">
      <w:pPr>
        <w:pStyle w:val="ListParagraph"/>
        <w:numPr>
          <w:ilvl w:val="0"/>
          <w:numId w:val="45"/>
        </w:numPr>
        <w:autoSpaceDE w:val="0"/>
        <w:autoSpaceDN w:val="0"/>
        <w:adjustRightInd w:val="0"/>
      </w:pPr>
      <w:r>
        <w:t xml:space="preserve">Use the Load a Distribution option contained on the Kernel Installation and Distribution System Menu to load the Host file. </w:t>
      </w:r>
    </w:p>
    <w:p w14:paraId="3C9C77FB" w14:textId="26EDDAEA" w:rsidR="00641ACF" w:rsidRDefault="00641ACF" w:rsidP="005C4832">
      <w:pPr>
        <w:pStyle w:val="ListParagraph"/>
        <w:numPr>
          <w:ilvl w:val="1"/>
          <w:numId w:val="45"/>
        </w:numPr>
        <w:autoSpaceDE w:val="0"/>
        <w:autoSpaceDN w:val="0"/>
        <w:adjustRightInd w:val="0"/>
      </w:pPr>
      <w:r>
        <w:t>When prompted to "Enter a Host File:" enter</w:t>
      </w:r>
    </w:p>
    <w:p w14:paraId="327BA4D4" w14:textId="1791E848" w:rsidR="00CB2BDB" w:rsidRDefault="00641ACF" w:rsidP="005C4832">
      <w:pPr>
        <w:pStyle w:val="ListParagraph"/>
        <w:autoSpaceDE w:val="0"/>
        <w:autoSpaceDN w:val="0"/>
        <w:adjustRightInd w:val="0"/>
        <w:spacing w:before="120" w:after="120"/>
        <w:contextualSpacing w:val="0"/>
      </w:pPr>
      <w:r>
        <w:t xml:space="preserve">    /srv/vista/patches/SOFTWARE/CPRS_V31MA_COMBINED_BUILD.KID</w:t>
      </w:r>
    </w:p>
    <w:p w14:paraId="0C2D54B7" w14:textId="1C3583FE" w:rsidR="00CB2BDB" w:rsidRDefault="00CB2BDB" w:rsidP="005C4832">
      <w:pPr>
        <w:pStyle w:val="ListParagraph"/>
        <w:numPr>
          <w:ilvl w:val="0"/>
          <w:numId w:val="45"/>
        </w:numPr>
        <w:autoSpaceDE w:val="0"/>
        <w:autoSpaceDN w:val="0"/>
        <w:adjustRightInd w:val="0"/>
        <w:spacing w:before="120" w:after="120"/>
      </w:pPr>
      <w:r>
        <w:t>From the Kernel Installation and Distribution System Menu, select the Installation Menu. From this menu, you should run the following options. When prompted for the INSTALL NAME enter CPRS V31MA COMBINED BUILD 1.0.</w:t>
      </w:r>
    </w:p>
    <w:p w14:paraId="31BEB854" w14:textId="43347632" w:rsidR="00813E71" w:rsidRPr="008C72B5" w:rsidRDefault="00CB2BDB" w:rsidP="00813E71">
      <w:pPr>
        <w:autoSpaceDE w:val="0"/>
        <w:autoSpaceDN w:val="0"/>
        <w:adjustRightInd w:val="0"/>
        <w:spacing w:before="120" w:after="120"/>
        <w:ind w:left="720"/>
        <w:rPr>
          <w:b/>
          <w:bCs/>
        </w:rPr>
      </w:pPr>
      <w:r w:rsidRPr="008C72B5">
        <w:rPr>
          <w:b/>
          <w:bCs/>
        </w:rPr>
        <w:t xml:space="preserve">NOTE: Using &lt;spacebar&gt;&lt;enter&gt; will not bring up a Multi-Package build even if it was loaded </w:t>
      </w:r>
      <w:r w:rsidR="00813E71" w:rsidRPr="008C72B5">
        <w:rPr>
          <w:b/>
          <w:bCs/>
        </w:rPr>
        <w:t>i</w:t>
      </w:r>
      <w:r w:rsidRPr="008C72B5">
        <w:rPr>
          <w:b/>
          <w:bCs/>
        </w:rPr>
        <w:t>mmediately before this step. It will only bring up the last patch in the build</w:t>
      </w:r>
      <w:r w:rsidR="00813E71" w:rsidRPr="008C72B5">
        <w:rPr>
          <w:b/>
          <w:bCs/>
        </w:rPr>
        <w:t>:</w:t>
      </w:r>
    </w:p>
    <w:p w14:paraId="5D5CA246" w14:textId="04E38455" w:rsidR="00CB2BDB" w:rsidRDefault="00CB2BDB" w:rsidP="005C4832">
      <w:pPr>
        <w:pStyle w:val="ListParagraph"/>
        <w:numPr>
          <w:ilvl w:val="1"/>
          <w:numId w:val="45"/>
        </w:numPr>
        <w:autoSpaceDE w:val="0"/>
        <w:autoSpaceDN w:val="0"/>
        <w:adjustRightInd w:val="0"/>
        <w:spacing w:before="120" w:after="120"/>
        <w:contextualSpacing w:val="0"/>
      </w:pPr>
      <w:r>
        <w:t>Select the Verify Checksums in Transport Global option to confirm the integrity of the routines that are in the transport global.</w:t>
      </w:r>
    </w:p>
    <w:p w14:paraId="70A9179B" w14:textId="1AECAADF" w:rsidR="00CB2BDB" w:rsidRDefault="00CB2BDB" w:rsidP="005C4832">
      <w:pPr>
        <w:pStyle w:val="ListParagraph"/>
        <w:numPr>
          <w:ilvl w:val="1"/>
          <w:numId w:val="45"/>
        </w:numPr>
        <w:autoSpaceDE w:val="0"/>
        <w:autoSpaceDN w:val="0"/>
        <w:adjustRightInd w:val="0"/>
        <w:spacing w:before="120" w:after="120"/>
        <w:contextualSpacing w:val="0"/>
      </w:pPr>
      <w:bookmarkStart w:id="76" w:name="Backup"/>
      <w:bookmarkEnd w:id="76"/>
      <w:r>
        <w:lastRenderedPageBreak/>
        <w:t>Select the Backup a Transport Global option to create a backup message of any routines exported with this patch. It will not backup any other changes such as DDs or templates.</w:t>
      </w:r>
    </w:p>
    <w:p w14:paraId="61AF567F" w14:textId="4EA72332" w:rsidR="00813E71" w:rsidRDefault="00CB2BDB" w:rsidP="005C4832">
      <w:pPr>
        <w:pStyle w:val="ListParagraph"/>
        <w:numPr>
          <w:ilvl w:val="1"/>
          <w:numId w:val="45"/>
        </w:numPr>
        <w:autoSpaceDE w:val="0"/>
        <w:autoSpaceDN w:val="0"/>
        <w:adjustRightInd w:val="0"/>
        <w:spacing w:before="120" w:after="120"/>
        <w:contextualSpacing w:val="0"/>
      </w:pPr>
      <w:r>
        <w:t>You may also elect to use the following options:</w:t>
      </w:r>
    </w:p>
    <w:p w14:paraId="6640F2B5" w14:textId="2EEF7918" w:rsidR="00CB2BDB" w:rsidRDefault="00CB2BDB" w:rsidP="005C4832">
      <w:pPr>
        <w:pStyle w:val="ListParagraph"/>
        <w:numPr>
          <w:ilvl w:val="2"/>
          <w:numId w:val="45"/>
        </w:numPr>
        <w:autoSpaceDE w:val="0"/>
        <w:autoSpaceDN w:val="0"/>
        <w:adjustRightInd w:val="0"/>
        <w:spacing w:before="120" w:after="120"/>
        <w:contextualSpacing w:val="0"/>
      </w:pPr>
      <w:r>
        <w:t>Print Transport Global - This option will allow you to view the components of the KIDS build.</w:t>
      </w:r>
    </w:p>
    <w:p w14:paraId="6D2EE71D" w14:textId="7CFE167E" w:rsidR="00CB2BDB" w:rsidRDefault="00CB2BDB" w:rsidP="005C4832">
      <w:pPr>
        <w:pStyle w:val="ListParagraph"/>
        <w:numPr>
          <w:ilvl w:val="2"/>
          <w:numId w:val="45"/>
        </w:numPr>
        <w:autoSpaceDE w:val="0"/>
        <w:autoSpaceDN w:val="0"/>
        <w:adjustRightInd w:val="0"/>
        <w:spacing w:before="120" w:after="120"/>
        <w:contextualSpacing w:val="0"/>
      </w:pPr>
      <w:r>
        <w:t xml:space="preserve">Compare Transport Global to Current System - This option will allow you to view all changes that will be made when this patch is installed. It compares all of </w:t>
      </w:r>
      <w:r w:rsidR="00813E71">
        <w:t>t</w:t>
      </w:r>
      <w:r>
        <w:t>he components of this patch, such as routines, DDs, templates, etc.</w:t>
      </w:r>
    </w:p>
    <w:p w14:paraId="1BB9356D" w14:textId="5AA43400" w:rsidR="00CB2BDB" w:rsidRDefault="00CB2BDB" w:rsidP="005C4832">
      <w:pPr>
        <w:pStyle w:val="ListParagraph"/>
        <w:numPr>
          <w:ilvl w:val="1"/>
          <w:numId w:val="45"/>
        </w:numPr>
        <w:autoSpaceDE w:val="0"/>
        <w:autoSpaceDN w:val="0"/>
        <w:adjustRightInd w:val="0"/>
        <w:spacing w:before="120" w:after="120"/>
        <w:contextualSpacing w:val="0"/>
      </w:pPr>
      <w:r>
        <w:t>Select the Install Package(s) option and choose the patch to install</w:t>
      </w:r>
      <w:r w:rsidR="00813E71">
        <w:t>:</w:t>
      </w:r>
    </w:p>
    <w:p w14:paraId="2E18FDDD" w14:textId="40485AD6" w:rsidR="00CB2BDB" w:rsidRDefault="00CB2BDB" w:rsidP="005C4832">
      <w:pPr>
        <w:pStyle w:val="ListParagraph"/>
        <w:numPr>
          <w:ilvl w:val="2"/>
          <w:numId w:val="45"/>
        </w:numPr>
        <w:autoSpaceDE w:val="0"/>
        <w:autoSpaceDN w:val="0"/>
        <w:adjustRightInd w:val="0"/>
        <w:spacing w:before="120" w:after="120"/>
        <w:contextualSpacing w:val="0"/>
      </w:pPr>
      <w:r>
        <w:t>If prompted 'Want KIDS to Rebuild Menu Trees Upon Completion of Install? NO//', answer NO.</w:t>
      </w:r>
    </w:p>
    <w:p w14:paraId="32D18F92" w14:textId="12DB88CE" w:rsidR="000F7CC4" w:rsidRDefault="000F7CC4" w:rsidP="000F7CC4">
      <w:pPr>
        <w:autoSpaceDE w:val="0"/>
        <w:autoSpaceDN w:val="0"/>
        <w:adjustRightInd w:val="0"/>
        <w:spacing w:before="120" w:after="120"/>
      </w:pPr>
    </w:p>
    <w:p w14:paraId="570BDE6D" w14:textId="2D70F9C4" w:rsidR="005C4832" w:rsidRDefault="000F7CC4" w:rsidP="005C4832">
      <w:pPr>
        <w:autoSpaceDE w:val="0"/>
        <w:autoSpaceDN w:val="0"/>
        <w:adjustRightInd w:val="0"/>
        <w:spacing w:before="120" w:after="120"/>
        <w:ind w:left="1080"/>
        <w:rPr>
          <w:b/>
          <w:bCs/>
          <w:sz w:val="23"/>
          <w:szCs w:val="23"/>
        </w:rPr>
      </w:pPr>
      <w:r>
        <w:rPr>
          <w:b/>
          <w:bCs/>
          <w:sz w:val="23"/>
          <w:szCs w:val="23"/>
        </w:rPr>
        <w:t>ALERT</w:t>
      </w:r>
      <w:r>
        <w:rPr>
          <w:sz w:val="23"/>
          <w:szCs w:val="23"/>
        </w:rPr>
        <w:t xml:space="preserve">: </w:t>
      </w:r>
      <w:r w:rsidRPr="00CF4C43">
        <w:rPr>
          <w:b/>
          <w:bCs/>
          <w:sz w:val="23"/>
          <w:szCs w:val="23"/>
        </w:rPr>
        <w:t>Do NOT use the Production Account Settings in your test account as this may send test patient information to the PDMP production system</w:t>
      </w:r>
      <w:r w:rsidR="005C4832">
        <w:rPr>
          <w:b/>
          <w:bCs/>
          <w:sz w:val="23"/>
          <w:szCs w:val="23"/>
        </w:rPr>
        <w:t xml:space="preserve">, </w:t>
      </w:r>
      <w:r w:rsidR="005C4832" w:rsidRPr="00684CFE">
        <w:rPr>
          <w:b/>
          <w:bCs/>
          <w:sz w:val="23"/>
          <w:szCs w:val="23"/>
        </w:rPr>
        <w:t>and similarly, do not use the Test Account settings in the production account as this may send real patient information to the PDMP test system</w:t>
      </w:r>
      <w:r w:rsidR="005C4832" w:rsidRPr="00CF4C43">
        <w:rPr>
          <w:b/>
          <w:bCs/>
          <w:sz w:val="23"/>
          <w:szCs w:val="23"/>
        </w:rPr>
        <w:t>.</w:t>
      </w:r>
    </w:p>
    <w:p w14:paraId="2BB4D6B6" w14:textId="15B0B28D" w:rsidR="000F7CC4" w:rsidRDefault="000F7CC4" w:rsidP="000F7CC4">
      <w:pPr>
        <w:autoSpaceDE w:val="0"/>
        <w:autoSpaceDN w:val="0"/>
        <w:adjustRightInd w:val="0"/>
        <w:spacing w:before="120" w:after="120"/>
        <w:ind w:left="1080"/>
        <w:rPr>
          <w:b/>
          <w:bCs/>
          <w:sz w:val="23"/>
          <w:szCs w:val="23"/>
        </w:rPr>
      </w:pPr>
    </w:p>
    <w:p w14:paraId="3F31BBDD" w14:textId="0FE9C17E" w:rsidR="00A56FAA" w:rsidRDefault="00A56FAA" w:rsidP="00862CE9">
      <w:pPr>
        <w:pStyle w:val="BodyText"/>
        <w:spacing w:before="0" w:after="0"/>
        <w:ind w:left="1080"/>
      </w:pPr>
      <w:r>
        <w:rPr>
          <w:b/>
          <w:bCs/>
          <w:highlight w:val="yellow"/>
        </w:rPr>
        <w:t xml:space="preserve">NOTE: </w:t>
      </w:r>
      <w:r>
        <w:t>I</w:t>
      </w:r>
      <w:r w:rsidRPr="00A56FAA">
        <w:t xml:space="preserve">f </w:t>
      </w:r>
      <w:r>
        <w:t>any</w:t>
      </w:r>
      <w:r w:rsidRPr="00A56FAA">
        <w:t xml:space="preserve"> of the responses related to the PDMP questions </w:t>
      </w:r>
      <w:r w:rsidR="005C4832">
        <w:t>are</w:t>
      </w:r>
      <w:r w:rsidR="00862CE9">
        <w:t xml:space="preserve"> </w:t>
      </w:r>
      <w:r w:rsidR="00862CE9" w:rsidRPr="00A56FAA">
        <w:t>accidentally mistyped</w:t>
      </w:r>
      <w:r w:rsidR="00862CE9">
        <w:t>,</w:t>
      </w:r>
      <w:r w:rsidR="00862CE9" w:rsidRPr="00A56FAA">
        <w:t xml:space="preserve"> </w:t>
      </w:r>
      <w:r w:rsidRPr="00A56FAA">
        <w:t xml:space="preserve">or by mistake skipped, </w:t>
      </w:r>
      <w:r w:rsidR="00862CE9">
        <w:t>refer to</w:t>
      </w:r>
      <w:r w:rsidRPr="00A56FAA">
        <w:t xml:space="preserve"> </w:t>
      </w:r>
      <w:r w:rsidR="003001CF">
        <w:t>"</w:t>
      </w:r>
      <w:hyperlink w:anchor="_Appendix_A:_Web" w:history="1">
        <w:r w:rsidR="003001CF" w:rsidRPr="003001CF">
          <w:rPr>
            <w:rStyle w:val="Hyperlink"/>
            <w:i/>
            <w:iCs/>
          </w:rPr>
          <w:t>Appendix A: Web Server Post-Installation Check</w:t>
        </w:r>
      </w:hyperlink>
      <w:r w:rsidR="003001CF">
        <w:t>"</w:t>
      </w:r>
      <w:r w:rsidRPr="00A56FAA">
        <w:t xml:space="preserve"> on how to rectify it.</w:t>
      </w:r>
    </w:p>
    <w:p w14:paraId="539DCAEC" w14:textId="2CC16CDC" w:rsidR="000F7CC4" w:rsidRPr="00E6145A" w:rsidRDefault="000F7CC4" w:rsidP="005C4832">
      <w:pPr>
        <w:pStyle w:val="ListParagraph"/>
        <w:numPr>
          <w:ilvl w:val="2"/>
          <w:numId w:val="45"/>
        </w:numPr>
        <w:autoSpaceDE w:val="0"/>
        <w:autoSpaceDN w:val="0"/>
        <w:adjustRightInd w:val="0"/>
        <w:spacing w:before="120" w:after="120"/>
        <w:contextualSpacing w:val="0"/>
      </w:pPr>
      <w:r w:rsidRPr="00E6145A">
        <w:t>When prompted ‘Enter the IP address or domain name of the PDMP server:’</w:t>
      </w:r>
      <w:r w:rsidR="008A4CCA">
        <w:t xml:space="preserve"> </w:t>
      </w:r>
      <w:r w:rsidRPr="00E6145A">
        <w:t>answer with the IP/Domain name you were provided.</w:t>
      </w:r>
    </w:p>
    <w:p w14:paraId="677EB286" w14:textId="1C525CE7" w:rsidR="000F7CC4" w:rsidRPr="00E6145A" w:rsidRDefault="000F7CC4" w:rsidP="005C4832">
      <w:pPr>
        <w:pStyle w:val="ListParagraph"/>
        <w:numPr>
          <w:ilvl w:val="2"/>
          <w:numId w:val="45"/>
        </w:numPr>
        <w:autoSpaceDE w:val="0"/>
        <w:autoSpaceDN w:val="0"/>
        <w:adjustRightInd w:val="0"/>
        <w:spacing w:before="120" w:after="120"/>
        <w:contextualSpacing w:val="0"/>
      </w:pPr>
      <w:r w:rsidRPr="00E6145A">
        <w:t xml:space="preserve">When prompted ‘Enter the port number for the PDMP server: (1-99999):’, answer with the port you were provided with. </w:t>
      </w:r>
    </w:p>
    <w:p w14:paraId="0293A303" w14:textId="7E910CAB" w:rsidR="000F7CC4" w:rsidRPr="00E6145A" w:rsidRDefault="000F7CC4" w:rsidP="005C4832">
      <w:pPr>
        <w:pStyle w:val="ListParagraph"/>
        <w:numPr>
          <w:ilvl w:val="2"/>
          <w:numId w:val="45"/>
        </w:numPr>
        <w:autoSpaceDE w:val="0"/>
        <w:autoSpaceDN w:val="0"/>
        <w:adjustRightInd w:val="0"/>
        <w:spacing w:before="120" w:after="120"/>
        <w:contextualSpacing w:val="0"/>
      </w:pPr>
      <w:r w:rsidRPr="00E6145A">
        <w:t>When prompted ‘Enter the username for the PDMP server:’ answer with the username you were provided with.</w:t>
      </w:r>
    </w:p>
    <w:p w14:paraId="74E165E1" w14:textId="2375F051" w:rsidR="000F7CC4" w:rsidRPr="00E6145A" w:rsidRDefault="000F7CC4" w:rsidP="005C4832">
      <w:pPr>
        <w:pStyle w:val="ListParagraph"/>
        <w:numPr>
          <w:ilvl w:val="2"/>
          <w:numId w:val="45"/>
        </w:numPr>
        <w:autoSpaceDE w:val="0"/>
        <w:autoSpaceDN w:val="0"/>
        <w:adjustRightInd w:val="0"/>
        <w:spacing w:before="120" w:after="120"/>
        <w:contextualSpacing w:val="0"/>
      </w:pPr>
      <w:r w:rsidRPr="00E6145A">
        <w:t>When prompted ‘Enter the password for the PDMP server:’ answer with the password you were provided with.</w:t>
      </w:r>
    </w:p>
    <w:p w14:paraId="060E6700" w14:textId="1D9FF3A2" w:rsidR="000F7CC4" w:rsidRPr="00E6145A" w:rsidRDefault="000F7CC4" w:rsidP="005C4832">
      <w:pPr>
        <w:pStyle w:val="ListParagraph"/>
        <w:numPr>
          <w:ilvl w:val="2"/>
          <w:numId w:val="45"/>
        </w:numPr>
        <w:autoSpaceDE w:val="0"/>
        <w:autoSpaceDN w:val="0"/>
        <w:adjustRightInd w:val="0"/>
        <w:spacing w:before="120" w:after="120"/>
        <w:contextualSpacing w:val="0"/>
      </w:pPr>
      <w:r w:rsidRPr="00E6145A">
        <w:t>When prompted ‘Enter the SSL/TLS Configuration:’ answer with “encrypt_only_tlsv12” (without quotes).</w:t>
      </w:r>
    </w:p>
    <w:p w14:paraId="55F44222" w14:textId="137A0812" w:rsidR="00E6145A" w:rsidRDefault="00E6145A" w:rsidP="00832AD6">
      <w:pPr>
        <w:pStyle w:val="ListParagraph"/>
        <w:numPr>
          <w:ilvl w:val="0"/>
          <w:numId w:val="40"/>
        </w:numPr>
        <w:autoSpaceDE w:val="0"/>
        <w:autoSpaceDN w:val="0"/>
        <w:adjustRightInd w:val="0"/>
        <w:spacing w:before="120" w:after="120"/>
        <w:ind w:left="1800"/>
      </w:pPr>
      <w:r>
        <w:t>When prompted ‘When rebuilding the Health Summary Adhoc Report, do you want to include disabled components?’ answer either YES or NO as appropriate for your site.</w:t>
      </w:r>
    </w:p>
    <w:p w14:paraId="1699E3CD" w14:textId="0299E1D9" w:rsidR="00E6145A" w:rsidRDefault="00E6145A" w:rsidP="00832AD6">
      <w:pPr>
        <w:autoSpaceDE w:val="0"/>
        <w:autoSpaceDN w:val="0"/>
        <w:adjustRightInd w:val="0"/>
        <w:spacing w:before="120" w:after="120"/>
        <w:ind w:left="1800"/>
      </w:pPr>
      <w:r w:rsidRPr="00E6145A">
        <w:rPr>
          <w:b/>
          <w:bCs/>
        </w:rPr>
        <w:t>NOTE:</w:t>
      </w:r>
      <w:r>
        <w:t xml:space="preserve"> If your site has any components that are temporarily disabled (rather than permanently disabled) and you plan to enable them in the future, you may want to answer YES at this prompt. Keep in mind that you can rebuild the Adhoc Report at any time in the future, at which point you are prompted again whether to include disabled components.</w:t>
      </w:r>
    </w:p>
    <w:p w14:paraId="30FD0857" w14:textId="40BCE6D0" w:rsidR="00CB2BDB" w:rsidRDefault="00CB2BDB" w:rsidP="00832AD6">
      <w:pPr>
        <w:pStyle w:val="ListParagraph"/>
        <w:numPr>
          <w:ilvl w:val="0"/>
          <w:numId w:val="41"/>
        </w:numPr>
        <w:autoSpaceDE w:val="0"/>
        <w:autoSpaceDN w:val="0"/>
        <w:adjustRightInd w:val="0"/>
        <w:spacing w:before="120" w:after="120"/>
        <w:ind w:left="1800"/>
        <w:contextualSpacing w:val="0"/>
      </w:pPr>
      <w:r>
        <w:t>When prompted 'Want KIDS to INHIBIT LOGONs during the install? NO//', answer NO.</w:t>
      </w:r>
    </w:p>
    <w:p w14:paraId="28F37A76" w14:textId="1FE567F6" w:rsidR="00CB2BDB" w:rsidRDefault="00CB2BDB" w:rsidP="00832AD6">
      <w:pPr>
        <w:pStyle w:val="ListParagraph"/>
        <w:numPr>
          <w:ilvl w:val="0"/>
          <w:numId w:val="41"/>
        </w:numPr>
        <w:autoSpaceDE w:val="0"/>
        <w:autoSpaceDN w:val="0"/>
        <w:adjustRightInd w:val="0"/>
        <w:spacing w:before="120" w:after="120"/>
        <w:ind w:left="1800"/>
        <w:contextualSpacing w:val="0"/>
      </w:pPr>
      <w:r>
        <w:t>When prompted 'Want to DISABLE Scheduled Options, Menu Options, and Protocols? NO//', answer NO.</w:t>
      </w:r>
    </w:p>
    <w:p w14:paraId="1AAA0C69" w14:textId="7ECBCD3A" w:rsidR="00CB2BDB" w:rsidRDefault="00CB2BDB" w:rsidP="00832AD6">
      <w:pPr>
        <w:pStyle w:val="ListParagraph"/>
        <w:numPr>
          <w:ilvl w:val="0"/>
          <w:numId w:val="41"/>
        </w:numPr>
        <w:autoSpaceDE w:val="0"/>
        <w:autoSpaceDN w:val="0"/>
        <w:adjustRightInd w:val="0"/>
        <w:spacing w:before="120" w:after="120"/>
        <w:ind w:left="1800"/>
        <w:contextualSpacing w:val="0"/>
      </w:pPr>
      <w:r>
        <w:lastRenderedPageBreak/>
        <w:t>When prompted 'Delay Install (Minutes):  (0 - 60): 0//', answer 0.</w:t>
      </w:r>
    </w:p>
    <w:bookmarkEnd w:id="75"/>
    <w:p w14:paraId="7207BF24" w14:textId="16D7E492" w:rsidR="00F97E75" w:rsidRPr="003A0B19" w:rsidRDefault="00F97E75" w:rsidP="00F97E75">
      <w:pPr>
        <w:pStyle w:val="BodyText"/>
        <w:rPr>
          <w:b/>
        </w:rPr>
      </w:pPr>
    </w:p>
    <w:p w14:paraId="2E3CCF2D" w14:textId="77777777" w:rsidR="003C60B4" w:rsidRPr="003A0B19" w:rsidRDefault="00F97E75" w:rsidP="008349FF">
      <w:pPr>
        <w:pStyle w:val="Heading3"/>
      </w:pPr>
      <w:bookmarkStart w:id="77" w:name="_Toc376978379"/>
      <w:bookmarkStart w:id="78" w:name="_Toc55401622"/>
      <w:r w:rsidRPr="003A0B19">
        <w:t>Methods of installation</w:t>
      </w:r>
      <w:bookmarkEnd w:id="77"/>
      <w:bookmarkEnd w:id="78"/>
    </w:p>
    <w:p w14:paraId="6DE4B801" w14:textId="77777777" w:rsidR="00F97E75" w:rsidRPr="003A0B19" w:rsidRDefault="003C60B4" w:rsidP="003C60B4">
      <w:r w:rsidRPr="003A0B19">
        <w:t>S</w:t>
      </w:r>
      <w:r w:rsidR="00F97E75" w:rsidRPr="003A0B19">
        <w:t>ites have used primarily four methods to distribute the application</w:t>
      </w:r>
      <w:r w:rsidRPr="003A0B19">
        <w:t xml:space="preserve">. Each site will need to decide how they will install. </w:t>
      </w:r>
      <w:r w:rsidR="00A83FEB">
        <w:t>This decision is typically made by the ITOPS and Client Desktop teams.</w:t>
      </w:r>
      <w:r w:rsidRPr="003A0B19">
        <w:t xml:space="preserve"> </w:t>
      </w:r>
    </w:p>
    <w:p w14:paraId="7A73E337" w14:textId="77777777" w:rsidR="00B40FB9" w:rsidRPr="003A0B19" w:rsidRDefault="00F97E75" w:rsidP="00F97E75">
      <w:pPr>
        <w:pStyle w:val="BodyTextBullet1"/>
        <w:numPr>
          <w:ilvl w:val="0"/>
          <w:numId w:val="5"/>
        </w:numPr>
      </w:pPr>
      <w:r w:rsidRPr="003A0B19">
        <w:rPr>
          <w:b/>
        </w:rPr>
        <w:t>Network (shared) installation:</w:t>
      </w:r>
    </w:p>
    <w:p w14:paraId="4AE0A1B3" w14:textId="686BC1D2" w:rsidR="00574F04" w:rsidRPr="003A0B19" w:rsidRDefault="00574F04" w:rsidP="00574F04">
      <w:pPr>
        <w:pStyle w:val="BodyTextIndent"/>
        <w:ind w:left="720"/>
        <w:rPr>
          <w:sz w:val="24"/>
        </w:rPr>
      </w:pPr>
      <w:r w:rsidRPr="003A0B19">
        <w:t xml:space="preserve">This method is typically the simplest to maintain, providing the local network infrastructure is robust enough to handle the additional traffic caused by users running the </w:t>
      </w:r>
      <w:r w:rsidR="004D51B1" w:rsidRPr="003A0B19">
        <w:t>CPRS v31</w:t>
      </w:r>
      <w:r w:rsidR="000D7C9F">
        <w:t xml:space="preserve">MA </w:t>
      </w:r>
      <w:r w:rsidRPr="003A0B19">
        <w:t xml:space="preserve">(CPRSChart.exe) across the </w:t>
      </w:r>
      <w:r w:rsidR="005E1F8F">
        <w:t>network</w:t>
      </w:r>
      <w:r w:rsidRPr="003A0B19">
        <w:t>.</w:t>
      </w:r>
    </w:p>
    <w:p w14:paraId="26A83F73" w14:textId="4433D9FB" w:rsidR="00574F04" w:rsidRPr="003A0B19" w:rsidRDefault="00574F04" w:rsidP="00574F04">
      <w:pPr>
        <w:pStyle w:val="BodyTextIndent"/>
        <w:ind w:left="720"/>
      </w:pPr>
      <w:r w:rsidRPr="003A0B19">
        <w:t>The GUI executable (CPRSChart.exe)</w:t>
      </w:r>
      <w:r w:rsidR="005E1F8F">
        <w:t xml:space="preserve"> and </w:t>
      </w:r>
      <w:r w:rsidRPr="003A0B19">
        <w:t xml:space="preserve">help file system are copied to a network shared location. Users are provided with a desktop shortcut to run </w:t>
      </w:r>
      <w:r w:rsidR="004D51B1" w:rsidRPr="003A0B19">
        <w:t>CPRS v31</w:t>
      </w:r>
      <w:r w:rsidR="000D7C9F">
        <w:t xml:space="preserve">MA </w:t>
      </w:r>
      <w:r w:rsidRPr="003A0B19">
        <w:t>directly from the network shared drive. The necessary command line parameters (VistA server address or name and RPC Broker Port number) are entered in the “Target” field of the shortcut properties</w:t>
      </w:r>
      <w:r w:rsidR="00345AB1">
        <w:t>.</w:t>
      </w:r>
    </w:p>
    <w:p w14:paraId="1F96D614" w14:textId="77777777" w:rsidR="00574F04" w:rsidRDefault="00574F04" w:rsidP="00574F04">
      <w:pPr>
        <w:pStyle w:val="BodyTextIndent"/>
        <w:ind w:left="720"/>
      </w:pPr>
      <w:r w:rsidRPr="003A0B19">
        <w:t xml:space="preserve">At the time of a </w:t>
      </w:r>
      <w:r w:rsidR="004D51B1" w:rsidRPr="003A0B19">
        <w:t>CPRS</w:t>
      </w:r>
      <w:r w:rsidRPr="003A0B19">
        <w:t xml:space="preserve"> version update the copy of </w:t>
      </w:r>
      <w:r w:rsidR="004D51B1" w:rsidRPr="003A0B19">
        <w:t>CPRSChart.exe</w:t>
      </w:r>
      <w:r w:rsidRPr="003A0B19">
        <w:t xml:space="preserve"> and the help file </w:t>
      </w:r>
      <w:r w:rsidR="004D51B1" w:rsidRPr="003A0B19">
        <w:t xml:space="preserve">system </w:t>
      </w:r>
      <w:r w:rsidRPr="003A0B19">
        <w:t>are replaced, on the network share, with the new version.</w:t>
      </w:r>
    </w:p>
    <w:p w14:paraId="789F72B0" w14:textId="77777777" w:rsidR="00816023" w:rsidRPr="00380345" w:rsidRDefault="00380345" w:rsidP="00380345">
      <w:pPr>
        <w:pStyle w:val="BodyTextIndent"/>
        <w:ind w:left="720"/>
      </w:pPr>
      <w:r>
        <w:t xml:space="preserve">For the DLLS, each site will coordinate with ITOPS to determine where the </w:t>
      </w:r>
      <w:r w:rsidRPr="00380345">
        <w:t>DLL</w:t>
      </w:r>
      <w:r>
        <w:t xml:space="preserve">s will be placed. </w:t>
      </w:r>
      <w:r w:rsidRPr="00380345">
        <w:t xml:space="preserve"> The DLL</w:t>
      </w:r>
      <w:r>
        <w:t>s must</w:t>
      </w:r>
      <w:r w:rsidRPr="00380345">
        <w:t xml:space="preserve"> be available on the local search path, and all previous versions of the DLLs must be removed</w:t>
      </w:r>
      <w:r>
        <w:t xml:space="preserve">. For example, </w:t>
      </w:r>
      <w:r w:rsidRPr="00380345">
        <w:t xml:space="preserve">some sites </w:t>
      </w:r>
      <w:r>
        <w:t xml:space="preserve">may choose </w:t>
      </w:r>
      <w:r w:rsidRPr="00380345">
        <w:t xml:space="preserve">to have the DLLs in the same network share as the CPRS executable itself.  Others </w:t>
      </w:r>
      <w:r w:rsidR="00F83BE8">
        <w:t>might choose to</w:t>
      </w:r>
      <w:r w:rsidRPr="00380345">
        <w:t xml:space="preserve"> put </w:t>
      </w:r>
      <w:r w:rsidR="00F83BE8">
        <w:t>them</w:t>
      </w:r>
      <w:r w:rsidRPr="00380345">
        <w:t xml:space="preserve"> in the Program Files\VistA\Shared Files directory.</w:t>
      </w:r>
      <w:r w:rsidR="00F83BE8">
        <w:t xml:space="preserve"> Sites will need to choose where to put them.</w:t>
      </w:r>
    </w:p>
    <w:p w14:paraId="17FFB756" w14:textId="77777777" w:rsidR="00574F04" w:rsidRPr="003A0B19" w:rsidRDefault="00574F04" w:rsidP="00574F04">
      <w:pPr>
        <w:pStyle w:val="BodyTextIndent"/>
        <w:ind w:left="720"/>
      </w:pPr>
      <w:r w:rsidRPr="003A0B19">
        <w:t xml:space="preserve">Any users requiring access to another site's </w:t>
      </w:r>
      <w:r w:rsidR="004D51B1" w:rsidRPr="003A0B19">
        <w:t>CPRS</w:t>
      </w:r>
      <w:r w:rsidRPr="003A0B19">
        <w:t xml:space="preserve"> system can be given an alternate desktop shortcut with command line parameters appropriate to the intended target VistA system.</w:t>
      </w:r>
    </w:p>
    <w:p w14:paraId="48291936" w14:textId="77777777" w:rsidR="00574F04" w:rsidRPr="003A0B19" w:rsidRDefault="00574F04" w:rsidP="00574F04">
      <w:pPr>
        <w:pStyle w:val="BodyTextIndent"/>
        <w:ind w:left="720"/>
      </w:pPr>
      <w:r w:rsidRPr="003A0B19">
        <w:t xml:space="preserve">If a user requires access to an older or newer version of </w:t>
      </w:r>
      <w:r w:rsidR="004D51B1" w:rsidRPr="003A0B19">
        <w:t xml:space="preserve">CPRSChart.exe </w:t>
      </w:r>
      <w:r w:rsidRPr="003A0B19">
        <w:t xml:space="preserve">(e.g. for testing purposes), a different version of </w:t>
      </w:r>
      <w:r w:rsidR="004D51B1" w:rsidRPr="003A0B19">
        <w:t>CPRSChart</w:t>
      </w:r>
      <w:r w:rsidRPr="003A0B19">
        <w:t>.exe can be placed in a separate network location and the user can be supplied with an appropriate alternate shortcut (different Target path and different VistA server command line parameters).</w:t>
      </w:r>
    </w:p>
    <w:p w14:paraId="6BB90495" w14:textId="77777777" w:rsidR="00B40FB9" w:rsidRPr="003A0B19" w:rsidRDefault="00F97E75" w:rsidP="00F97E75">
      <w:pPr>
        <w:pStyle w:val="BodyTextBullet1"/>
        <w:numPr>
          <w:ilvl w:val="0"/>
          <w:numId w:val="5"/>
        </w:numPr>
      </w:pPr>
      <w:r w:rsidRPr="003A0B19">
        <w:rPr>
          <w:b/>
        </w:rPr>
        <w:t>Citrix installation:</w:t>
      </w:r>
      <w:r w:rsidR="00B40FB9" w:rsidRPr="003A0B19">
        <w:rPr>
          <w:b/>
        </w:rPr>
        <w:t xml:space="preserve"> </w:t>
      </w:r>
    </w:p>
    <w:p w14:paraId="33F1AB69" w14:textId="77777777" w:rsidR="00704B1A" w:rsidRPr="003A0B19" w:rsidRDefault="00704B1A" w:rsidP="00704B1A">
      <w:pPr>
        <w:pStyle w:val="BodyTextIndent"/>
        <w:ind w:left="720"/>
        <w:rPr>
          <w:sz w:val="24"/>
        </w:rPr>
      </w:pPr>
      <w:r w:rsidRPr="003A0B19">
        <w:t>The GUI executable (CPRSChart.exe)</w:t>
      </w:r>
      <w:r w:rsidR="00E37EF7" w:rsidRPr="003A0B19">
        <w:t xml:space="preserve">, </w:t>
      </w:r>
      <w:r w:rsidRPr="003A0B19">
        <w:t xml:space="preserve">help </w:t>
      </w:r>
      <w:r w:rsidR="00C115C0">
        <w:t xml:space="preserve">file </w:t>
      </w:r>
      <w:r w:rsidR="00E37EF7" w:rsidRPr="003A0B19">
        <w:t>system,</w:t>
      </w:r>
      <w:r w:rsidRPr="003A0B19">
        <w:t xml:space="preserve"> and </w:t>
      </w:r>
      <w:r w:rsidR="00E37EF7" w:rsidRPr="003A0B19">
        <w:t xml:space="preserve">the DLLs </w:t>
      </w:r>
      <w:r w:rsidRPr="003A0B19">
        <w:t>are installed and run from a remote workstation, and the user views the remote workstation’s screen on their local workstation.</w:t>
      </w:r>
    </w:p>
    <w:p w14:paraId="5949A88B" w14:textId="77777777" w:rsidR="00704B1A" w:rsidRPr="003A0B19" w:rsidRDefault="00704B1A" w:rsidP="00704B1A">
      <w:pPr>
        <w:pStyle w:val="BodyTextIndent"/>
        <w:ind w:left="720"/>
      </w:pPr>
      <w:r w:rsidRPr="003A0B19">
        <w:t>For the local site users, this method is on a similar level to the Network (shared) installation above. The users' workstations require only an appropriate shortcut (and the necessary Citrix Access Group (CAG) infrastructure).</w:t>
      </w:r>
    </w:p>
    <w:p w14:paraId="79D3CEAF" w14:textId="353E2219" w:rsidR="00704B1A" w:rsidRPr="008C72B5" w:rsidRDefault="008C72B5" w:rsidP="00704B1A">
      <w:pPr>
        <w:pStyle w:val="BodyTextIndent"/>
        <w:ind w:left="720"/>
        <w:rPr>
          <w:b/>
          <w:bCs/>
        </w:rPr>
      </w:pPr>
      <w:r w:rsidRPr="008C72B5">
        <w:rPr>
          <w:b/>
          <w:bCs/>
        </w:rPr>
        <w:t>NOTE:</w:t>
      </w:r>
      <w:r w:rsidR="00704B1A" w:rsidRPr="008C72B5">
        <w:rPr>
          <w:b/>
          <w:bCs/>
        </w:rPr>
        <w:t xml:space="preserve"> For issues with CAG, please contact the local or national help desk.</w:t>
      </w:r>
    </w:p>
    <w:p w14:paraId="4DAD08E2" w14:textId="77777777" w:rsidR="00704B1A" w:rsidRPr="003A0B19" w:rsidRDefault="00704B1A" w:rsidP="00704B1A">
      <w:pPr>
        <w:pStyle w:val="BodyTextIndent"/>
        <w:ind w:left="720"/>
      </w:pPr>
      <w:r w:rsidRPr="003A0B19">
        <w:t>For the Citrix Farm administrator, this method involves installations on the host in a similar manner to either the Gold Path or the Direct Access methods outlined below.</w:t>
      </w:r>
    </w:p>
    <w:p w14:paraId="023AA2F1" w14:textId="77777777" w:rsidR="00F97E75" w:rsidRPr="003A0B19" w:rsidRDefault="00F97E75" w:rsidP="00F97E75">
      <w:pPr>
        <w:pStyle w:val="BodyTextBullet1"/>
        <w:numPr>
          <w:ilvl w:val="0"/>
          <w:numId w:val="5"/>
        </w:numPr>
        <w:rPr>
          <w:b/>
        </w:rPr>
      </w:pPr>
      <w:r w:rsidRPr="003A0B19">
        <w:rPr>
          <w:b/>
        </w:rPr>
        <w:t>Gold Path installation:</w:t>
      </w:r>
    </w:p>
    <w:p w14:paraId="1E89AD0D" w14:textId="77777777" w:rsidR="00497A49" w:rsidRPr="003A0B19" w:rsidRDefault="00D95ADB" w:rsidP="00497A49">
      <w:pPr>
        <w:pStyle w:val="BodyTextIndent"/>
        <w:ind w:left="720"/>
      </w:pPr>
      <w:r w:rsidRPr="003A0B19">
        <w:t xml:space="preserve">This is </w:t>
      </w:r>
      <w:r w:rsidR="00F97E75" w:rsidRPr="003A0B19">
        <w:t>where the new executable is placed in a common shared location (called a gold path) and updated when the CPRS GUI is first accessed from the local workstation.</w:t>
      </w:r>
      <w:r w:rsidR="00B40FB9" w:rsidRPr="003A0B19">
        <w:t xml:space="preserve"> </w:t>
      </w:r>
      <w:r w:rsidR="00F97E75" w:rsidRPr="003A0B19">
        <w:t xml:space="preserve">This method is handled though desktop enterprise services. </w:t>
      </w:r>
    </w:p>
    <w:p w14:paraId="22C099BA" w14:textId="77777777" w:rsidR="00D95ADB" w:rsidRPr="003A0B19" w:rsidRDefault="00D95ADB" w:rsidP="00D95ADB">
      <w:pPr>
        <w:pStyle w:val="BodyTextBullet1"/>
        <w:rPr>
          <w:b/>
          <w:bCs/>
          <w:szCs w:val="24"/>
        </w:rPr>
      </w:pPr>
      <w:bookmarkStart w:id="79" w:name="_Hlk54768253"/>
      <w:r w:rsidRPr="003A0B19">
        <w:rPr>
          <w:b/>
          <w:bCs/>
        </w:rPr>
        <w:t>Local workstation installation:</w:t>
      </w:r>
    </w:p>
    <w:p w14:paraId="51D6426C" w14:textId="022B0FF8" w:rsidR="00D95ADB" w:rsidRPr="003A0B19" w:rsidRDefault="00D95ADB" w:rsidP="00AF1656">
      <w:pPr>
        <w:pStyle w:val="BodyTextIndent"/>
        <w:ind w:left="720"/>
        <w:rPr>
          <w:color w:val="000000"/>
        </w:rPr>
      </w:pPr>
      <w:r w:rsidRPr="003A0B19">
        <w:lastRenderedPageBreak/>
        <w:t xml:space="preserve">This </w:t>
      </w:r>
      <w:r w:rsidR="002C668B">
        <w:t xml:space="preserve">is an </w:t>
      </w:r>
      <w:r w:rsidR="00630D35" w:rsidRPr="003A0B19">
        <w:t xml:space="preserve">installation </w:t>
      </w:r>
      <w:r w:rsidRPr="003A0B19">
        <w:t>method where the GUI executable (</w:t>
      </w:r>
      <w:r w:rsidR="00630D35" w:rsidRPr="003A0B19">
        <w:t>CPRSChart</w:t>
      </w:r>
      <w:r w:rsidRPr="003A0B19">
        <w:t>.exe)</w:t>
      </w:r>
      <w:r w:rsidR="00630D35" w:rsidRPr="003A0B19">
        <w:t xml:space="preserve">, help file system, and DLLs </w:t>
      </w:r>
      <w:r w:rsidRPr="003A0B19">
        <w:t xml:space="preserve">are installed on and run from the user's local workstation. This method of installation initially requires the distribution and installation of a Microsoft Software Installation (MSI) file to each user's workstation, typically accomplished via SCCM. </w:t>
      </w:r>
      <w:bookmarkStart w:id="80" w:name="_Hlk54768199"/>
      <w:r w:rsidRPr="003A0B19">
        <w:t>A National package</w:t>
      </w:r>
      <w:r w:rsidR="00387797">
        <w:t>,</w:t>
      </w:r>
      <w:r w:rsidRPr="003A0B19">
        <w:t xml:space="preserve"> (</w:t>
      </w:r>
      <w:r w:rsidR="00990D8C" w:rsidRPr="00990D8C">
        <w:rPr>
          <w:rStyle w:val="Strong"/>
          <w:b w:val="0"/>
          <w:bCs w:val="0"/>
          <w:szCs w:val="22"/>
        </w:rPr>
        <w:t>CPRS 1.31.311.1</w:t>
      </w:r>
      <w:r w:rsidRPr="003A0B19">
        <w:t>) has been prepared and made available to Regional COR Client Technologies leadership.</w:t>
      </w:r>
    </w:p>
    <w:bookmarkEnd w:id="79"/>
    <w:bookmarkEnd w:id="80"/>
    <w:p w14:paraId="23BEF883" w14:textId="77777777" w:rsidR="00F97E75" w:rsidRPr="003A0B19" w:rsidRDefault="00F97E75" w:rsidP="00497A49">
      <w:pPr>
        <w:pStyle w:val="BodyTextBullet1"/>
        <w:rPr>
          <w:b/>
          <w:bCs/>
        </w:rPr>
      </w:pPr>
      <w:r w:rsidRPr="003A0B19">
        <w:rPr>
          <w:b/>
          <w:bCs/>
        </w:rPr>
        <w:t>Manual install:</w:t>
      </w:r>
    </w:p>
    <w:p w14:paraId="705073CE" w14:textId="00CA5BFE" w:rsidR="00F97E75" w:rsidRPr="003A0B19" w:rsidRDefault="00D95ADB" w:rsidP="00F97E75">
      <w:pPr>
        <w:pStyle w:val="BodyTextBullet1"/>
        <w:numPr>
          <w:ilvl w:val="0"/>
          <w:numId w:val="0"/>
        </w:numPr>
        <w:ind w:left="720"/>
      </w:pPr>
      <w:r w:rsidRPr="003A0B19">
        <w:t xml:space="preserve">This is a situation </w:t>
      </w:r>
      <w:r w:rsidR="00F97E75" w:rsidRPr="003A0B19">
        <w:t>which is used primarily for advanced users and at testing locations.</w:t>
      </w:r>
      <w:r w:rsidR="00D84FCD" w:rsidRPr="003A0B19">
        <w:t xml:space="preserve"> </w:t>
      </w:r>
      <w:r w:rsidR="00F97E75" w:rsidRPr="003A0B19">
        <w:t xml:space="preserve">This method is somewhat changed from that used previously for Windows XP workstations. For more detail please refer to section </w:t>
      </w:r>
      <w:r w:rsidR="004145EC" w:rsidRPr="004145EC">
        <w:rPr>
          <w:b/>
          <w:bCs/>
          <w:i/>
          <w:iCs/>
        </w:rPr>
        <w:t>6.2.3.1</w:t>
      </w:r>
      <w:r w:rsidR="004145EC">
        <w:t xml:space="preserve"> </w:t>
      </w:r>
      <w:r w:rsidR="00832ABB" w:rsidRPr="004145EC">
        <w:rPr>
          <w:b/>
          <w:bCs/>
          <w:i/>
          <w:iCs/>
        </w:rPr>
        <w:t>Manual Installation</w:t>
      </w:r>
      <w:r w:rsidR="004145EC">
        <w:rPr>
          <w:b/>
          <w:bCs/>
          <w:i/>
          <w:iCs/>
        </w:rPr>
        <w:t xml:space="preserve"> </w:t>
      </w:r>
      <w:r w:rsidR="004145EC">
        <w:t>below</w:t>
      </w:r>
      <w:r w:rsidR="00832ABB">
        <w:t>.</w:t>
      </w:r>
    </w:p>
    <w:p w14:paraId="5977AB35" w14:textId="5BF274BB" w:rsidR="003B23B6" w:rsidRPr="003A0B19" w:rsidRDefault="003B23B6" w:rsidP="00F97E75">
      <w:pPr>
        <w:rPr>
          <w:b/>
        </w:rPr>
      </w:pPr>
    </w:p>
    <w:p w14:paraId="5EEFF661" w14:textId="77777777" w:rsidR="00F97E75" w:rsidRPr="003A0B19" w:rsidRDefault="00F97E75" w:rsidP="00FB1C45">
      <w:pPr>
        <w:pStyle w:val="Heading4"/>
      </w:pPr>
      <w:bookmarkStart w:id="81" w:name="Manual_Installation"/>
      <w:bookmarkStart w:id="82" w:name="_Toc376978380"/>
      <w:r w:rsidRPr="003A0B19">
        <w:t>Manual Installation</w:t>
      </w:r>
      <w:bookmarkEnd w:id="81"/>
      <w:bookmarkEnd w:id="82"/>
    </w:p>
    <w:p w14:paraId="36CBD72F" w14:textId="77777777" w:rsidR="00FF35DF" w:rsidRPr="003A0B19" w:rsidRDefault="00FF35DF" w:rsidP="00FF35DF">
      <w:pPr>
        <w:pStyle w:val="BodyText"/>
        <w:rPr>
          <w:sz w:val="24"/>
          <w:szCs w:val="24"/>
        </w:rPr>
      </w:pPr>
      <w:r w:rsidRPr="003A0B19">
        <w:t>This method is used for users who wish to have a production instance and a non-production instance running on the same machine. An example would be users who are testing this software or need to have access to a pre-production (mirror) VistA instance.</w:t>
      </w:r>
    </w:p>
    <w:p w14:paraId="450AE7C9" w14:textId="7208F454" w:rsidR="00F97E75" w:rsidRPr="003A0B19" w:rsidRDefault="00F97E75" w:rsidP="00841DD8">
      <w:pPr>
        <w:pStyle w:val="BodyTextNumbered1"/>
        <w:numPr>
          <w:ilvl w:val="0"/>
          <w:numId w:val="17"/>
        </w:numPr>
      </w:pPr>
      <w:r w:rsidRPr="003A0B19">
        <w:t>Locate the</w:t>
      </w:r>
      <w:r w:rsidR="00937D59" w:rsidRPr="003A0B19">
        <w:t xml:space="preserve"> ZIP file for OR*3*</w:t>
      </w:r>
      <w:r w:rsidR="0084177C">
        <w:t>519</w:t>
      </w:r>
      <w:r w:rsidRPr="003A0B19">
        <w:t xml:space="preserve"> and unzip the file.</w:t>
      </w:r>
    </w:p>
    <w:p w14:paraId="4E6AEF52" w14:textId="77777777" w:rsidR="001C4D09" w:rsidRPr="003A0B19" w:rsidRDefault="001C4D09" w:rsidP="008C72B5">
      <w:pPr>
        <w:pStyle w:val="BodyTextNumbered1"/>
        <w:numPr>
          <w:ilvl w:val="0"/>
          <w:numId w:val="17"/>
        </w:numPr>
        <w:tabs>
          <w:tab w:val="left" w:pos="720"/>
        </w:tabs>
        <w:spacing w:before="120" w:after="120"/>
        <w:rPr>
          <w:sz w:val="24"/>
          <w:szCs w:val="24"/>
        </w:rPr>
      </w:pPr>
      <w:r w:rsidRPr="003A0B19">
        <w:t>Copy the contents of the zip archive (the GUI and the help file</w:t>
      </w:r>
      <w:r w:rsidR="00042AC4">
        <w:t xml:space="preserve"> system</w:t>
      </w:r>
      <w:r w:rsidRPr="003A0B19">
        <w:t>) to a test directory, for example, C:\cprstest. A new directory may need to be created.</w:t>
      </w:r>
    </w:p>
    <w:p w14:paraId="776C0CCE" w14:textId="6D79E9A4" w:rsidR="00F97E75" w:rsidRPr="008C72B5" w:rsidRDefault="008C72B5" w:rsidP="001C4D09">
      <w:pPr>
        <w:pStyle w:val="NoteHeading"/>
        <w:ind w:left="1440" w:hanging="720"/>
        <w:rPr>
          <w:b/>
          <w:bCs/>
        </w:rPr>
      </w:pPr>
      <w:r w:rsidRPr="008C72B5">
        <w:rPr>
          <w:b/>
          <w:bCs/>
        </w:rPr>
        <w:t>NOTE:</w:t>
      </w:r>
      <w:r w:rsidR="001C4D09" w:rsidRPr="008C72B5">
        <w:rPr>
          <w:b/>
          <w:bCs/>
        </w:rPr>
        <w:t xml:space="preserve"> Administrator rights are required for the PC used to complete this step.</w:t>
      </w:r>
    </w:p>
    <w:p w14:paraId="073429E2" w14:textId="77777777" w:rsidR="001C4D09" w:rsidRPr="003A0B19" w:rsidRDefault="001C4D09" w:rsidP="001C4D09"/>
    <w:p w14:paraId="77377E11" w14:textId="0C7D8431" w:rsidR="00F97E75" w:rsidRPr="003A0B19" w:rsidRDefault="00F97E75" w:rsidP="0004524D">
      <w:pPr>
        <w:pStyle w:val="BodyTextNumbered1"/>
        <w:numPr>
          <w:ilvl w:val="0"/>
          <w:numId w:val="17"/>
        </w:numPr>
        <w:spacing w:after="120"/>
      </w:pPr>
      <w:r w:rsidRPr="003A0B19">
        <w:t>Create a Shortcut and name it “Test CPRSv</w:t>
      </w:r>
      <w:r w:rsidR="001E1346">
        <w:t>31</w:t>
      </w:r>
      <w:r w:rsidR="00C50ED6">
        <w:t>MA</w:t>
      </w:r>
      <w:r w:rsidR="000150F9">
        <w:t>.</w:t>
      </w:r>
      <w:r w:rsidRPr="003A0B19">
        <w:t>” This is to give the user another visual cue that this is not the normal CPRS icon.</w:t>
      </w:r>
    </w:p>
    <w:p w14:paraId="26EC5082" w14:textId="52124CE4" w:rsidR="00F97E75" w:rsidRPr="003A0B19" w:rsidRDefault="002B62C8" w:rsidP="00F97E75">
      <w:pPr>
        <w:pStyle w:val="BodyTextNumbered1"/>
        <w:numPr>
          <w:ilvl w:val="0"/>
          <w:numId w:val="0"/>
        </w:numPr>
        <w:ind w:left="720"/>
        <w:rPr>
          <w:noProof/>
        </w:rPr>
      </w:pPr>
      <w:r>
        <w:rPr>
          <w:noProof/>
        </w:rPr>
        <w:drawing>
          <wp:inline distT="0" distB="0" distL="0" distR="0" wp14:anchorId="67EEBAFB" wp14:editId="23AD7FF3">
            <wp:extent cx="714375" cy="504825"/>
            <wp:effectExtent l="0" t="0" r="0" b="0"/>
            <wp:docPr id="2" name="Picture 11" descr="This shows a CPRS icon named test cprsv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shows a CPRS icon named test cprsv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p w14:paraId="52D9484B" w14:textId="77777777" w:rsidR="00F97E75" w:rsidRPr="003A0B19" w:rsidRDefault="00F97E75" w:rsidP="00F97E75">
      <w:pPr>
        <w:pStyle w:val="BodyTextNumbered1"/>
        <w:numPr>
          <w:ilvl w:val="0"/>
          <w:numId w:val="0"/>
        </w:numPr>
        <w:ind w:left="720"/>
      </w:pPr>
    </w:p>
    <w:p w14:paraId="74B74082" w14:textId="7B0441DD" w:rsidR="00F97E75" w:rsidRPr="003A0B19" w:rsidRDefault="00F97E75" w:rsidP="00841DD8">
      <w:pPr>
        <w:pStyle w:val="BodyTextNumbered1"/>
        <w:numPr>
          <w:ilvl w:val="0"/>
          <w:numId w:val="17"/>
        </w:numPr>
      </w:pPr>
      <w:r w:rsidRPr="003A0B19">
        <w:t xml:space="preserve">Copy the borlandmm.dll file into the same directory as cprschart.exe (for example, c:\cprstest). This file should be in the same directory </w:t>
      </w:r>
      <w:r w:rsidR="008D7349" w:rsidRPr="003A0B19">
        <w:t>as the CPRSChart.exe for CPRS v</w:t>
      </w:r>
      <w:r w:rsidR="00692C12" w:rsidRPr="003A0B19">
        <w:t>31</w:t>
      </w:r>
      <w:r w:rsidR="00345AB1">
        <w:t>M</w:t>
      </w:r>
      <w:r w:rsidR="00976564">
        <w:t>A</w:t>
      </w:r>
      <w:r w:rsidRPr="003A0B19">
        <w:t>.</w:t>
      </w:r>
    </w:p>
    <w:p w14:paraId="35329E35" w14:textId="77777777" w:rsidR="00F97E75" w:rsidRPr="003A0B19" w:rsidRDefault="00F97E75" w:rsidP="00841DD8">
      <w:pPr>
        <w:pStyle w:val="BodyTextNumbered1"/>
        <w:numPr>
          <w:ilvl w:val="0"/>
          <w:numId w:val="17"/>
        </w:numPr>
      </w:pPr>
      <w:r w:rsidRPr="003A0B19">
        <w:t>Determine the DNS server name or IP address for the appropriate VistA server.</w:t>
      </w:r>
    </w:p>
    <w:p w14:paraId="71EC2F24" w14:textId="77777777" w:rsidR="00F97E75" w:rsidRPr="003A0B19" w:rsidRDefault="00F97E75" w:rsidP="00841DD8">
      <w:pPr>
        <w:pStyle w:val="BodyTextNumbered1"/>
        <w:numPr>
          <w:ilvl w:val="0"/>
          <w:numId w:val="17"/>
        </w:numPr>
      </w:pPr>
      <w:r w:rsidRPr="003A0B19">
        <w:t>Determine the Broker RPC port for the VistA account.</w:t>
      </w:r>
    </w:p>
    <w:p w14:paraId="0CD97AC2" w14:textId="77777777" w:rsidR="00F97E75" w:rsidRPr="003A0B19" w:rsidRDefault="00C95D49" w:rsidP="000150F9">
      <w:pPr>
        <w:pStyle w:val="BodyTextNumbered1"/>
        <w:numPr>
          <w:ilvl w:val="0"/>
          <w:numId w:val="17"/>
        </w:numPr>
        <w:spacing w:before="120" w:after="120"/>
      </w:pPr>
      <w:r w:rsidRPr="003A0B19">
        <w:br w:type="page"/>
      </w:r>
      <w:r w:rsidR="00F97E75" w:rsidRPr="003A0B19">
        <w:lastRenderedPageBreak/>
        <w:t>Enter IP and RPC port in the Target fiel</w:t>
      </w:r>
      <w:r w:rsidR="009C77A7" w:rsidRPr="003A0B19">
        <w:t>d of the Shortcut properties (</w:t>
      </w:r>
      <w:r w:rsidR="00F97E75" w:rsidRPr="003A0B19">
        <w:t>or use ServerList.exe).</w:t>
      </w:r>
    </w:p>
    <w:p w14:paraId="0E470F90" w14:textId="2D885174" w:rsidR="00C95D49" w:rsidRPr="003A0B19" w:rsidRDefault="002B62C8" w:rsidP="00F1589C">
      <w:pPr>
        <w:pStyle w:val="BodyText"/>
        <w:ind w:left="720"/>
        <w:rPr>
          <w:noProof/>
        </w:rPr>
      </w:pPr>
      <w:r>
        <w:rPr>
          <w:noProof/>
        </w:rPr>
        <w:drawing>
          <wp:inline distT="0" distB="0" distL="0" distR="0" wp14:anchorId="4C881E74" wp14:editId="7E519071">
            <wp:extent cx="3590925" cy="5076825"/>
            <wp:effectExtent l="0" t="0" r="0" b="0"/>
            <wp:docPr id="3" name="Picture 12" descr="This is the properties dialog for the test cprsv31 icon. In the target field, the server IP address and the RPC port number had been added to the Target filed. The numbers used are fictit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s the properties dialog for the test cprsv31 icon. In the target field, the server IP address and the RPC port number had been added to the Target filed. The numbers used are fictici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0925" cy="5076825"/>
                    </a:xfrm>
                    <a:prstGeom prst="rect">
                      <a:avLst/>
                    </a:prstGeom>
                    <a:noFill/>
                    <a:ln>
                      <a:noFill/>
                    </a:ln>
                  </pic:spPr>
                </pic:pic>
              </a:graphicData>
            </a:graphic>
          </wp:inline>
        </w:drawing>
      </w:r>
    </w:p>
    <w:p w14:paraId="572CCBCC" w14:textId="77777777" w:rsidR="00F97E75" w:rsidRPr="003A0B19" w:rsidRDefault="00F97E75" w:rsidP="00F97E75">
      <w:pPr>
        <w:pStyle w:val="BodyText"/>
        <w:rPr>
          <w:noProof/>
        </w:rPr>
      </w:pPr>
      <w:r w:rsidRPr="003A0B19">
        <w:rPr>
          <w:noProof/>
        </w:rPr>
        <w:t xml:space="preserve">Example of what the shortcut properties dialog might look like. </w:t>
      </w:r>
    </w:p>
    <w:p w14:paraId="6C932BB2" w14:textId="77777777" w:rsidR="00F97E75" w:rsidRPr="003A0B19" w:rsidRDefault="00F97E75" w:rsidP="00F97E75">
      <w:pPr>
        <w:pStyle w:val="BodyText"/>
      </w:pPr>
      <w:r w:rsidRPr="003A0B19">
        <w:rPr>
          <w:noProof/>
        </w:rPr>
        <w:t>The server and port number shown above are not real and are for example only.</w:t>
      </w:r>
    </w:p>
    <w:p w14:paraId="65003CA7" w14:textId="77777777" w:rsidR="00856083" w:rsidRPr="003A0B19" w:rsidRDefault="005F1E68" w:rsidP="003F11EA">
      <w:pPr>
        <w:pStyle w:val="Heading4"/>
        <w:numPr>
          <w:ilvl w:val="0"/>
          <w:numId w:val="0"/>
        </w:numPr>
        <w:ind w:left="1267" w:hanging="1267"/>
      </w:pPr>
      <w:r>
        <w:br w:type="page"/>
      </w:r>
    </w:p>
    <w:p w14:paraId="7F27455E" w14:textId="0691E3CB" w:rsidR="00197C4C" w:rsidRDefault="00197C4C" w:rsidP="00197C4C">
      <w:pPr>
        <w:pStyle w:val="Heading2"/>
      </w:pPr>
      <w:bookmarkStart w:id="83" w:name="_Toc55401623"/>
      <w:bookmarkStart w:id="84" w:name="_Toc330379604"/>
      <w:bookmarkEnd w:id="72"/>
      <w:r w:rsidRPr="003A0B19">
        <w:lastRenderedPageBreak/>
        <w:t>P</w:t>
      </w:r>
      <w:r>
        <w:t>ost</w:t>
      </w:r>
      <w:r w:rsidRPr="003A0B19">
        <w:t>-Installation Steps</w:t>
      </w:r>
      <w:bookmarkEnd w:id="83"/>
    </w:p>
    <w:p w14:paraId="15D7DE16" w14:textId="10209A5A" w:rsidR="00394552" w:rsidRDefault="00955D93" w:rsidP="00394552">
      <w:pPr>
        <w:pStyle w:val="Heading3"/>
      </w:pPr>
      <w:bookmarkStart w:id="85" w:name="_Toc45815851"/>
      <w:bookmarkStart w:id="86" w:name="_Enable_Decision_Support"/>
      <w:bookmarkStart w:id="87" w:name="_Toc55401624"/>
      <w:bookmarkEnd w:id="85"/>
      <w:bookmarkEnd w:id="86"/>
      <w:r>
        <w:t xml:space="preserve">Decision </w:t>
      </w:r>
      <w:r w:rsidR="00AE5302">
        <w:t>Support Tool (DST) and/or Consult Toolbox (CTB) Features</w:t>
      </w:r>
      <w:bookmarkEnd w:id="87"/>
      <w:r w:rsidR="00AE5302" w:rsidDel="00AE5302">
        <w:t xml:space="preserve"> </w:t>
      </w:r>
    </w:p>
    <w:p w14:paraId="1EC2CE94" w14:textId="323E4BCF" w:rsidR="00AE5302" w:rsidRPr="00B7749B" w:rsidRDefault="00AE5302" w:rsidP="00FD7494">
      <w:r w:rsidRPr="00B7749B">
        <w:t xml:space="preserve">The integrated DST/CTB features in this version of CPRS GUI are installed as </w:t>
      </w:r>
      <w:r w:rsidRPr="00FD7494">
        <w:rPr>
          <w:b/>
          <w:bCs/>
        </w:rPr>
        <w:t>disabled/off</w:t>
      </w:r>
      <w:r w:rsidRPr="00B7749B">
        <w:t>. At the time of this writing, it has not been determined exactly when these features should be enabled in production systems. At some point in the future, VAMCs can expect to receive information about when and how to enable the integrated DST/CTB features of CPRS GUI</w:t>
      </w:r>
      <w:r w:rsidR="00DC35A9">
        <w:t>.</w:t>
      </w:r>
    </w:p>
    <w:p w14:paraId="5523CF93" w14:textId="7942A8BD" w:rsidR="003F2296" w:rsidRDefault="00A4293F" w:rsidP="00857BDE">
      <w:pPr>
        <w:pStyle w:val="Heading3"/>
      </w:pPr>
      <w:bookmarkStart w:id="88" w:name="_Toc54253071"/>
      <w:bookmarkStart w:id="89" w:name="_Toc54253072"/>
      <w:bookmarkStart w:id="90" w:name="_Toc54253073"/>
      <w:bookmarkStart w:id="91" w:name="_Toc54253074"/>
      <w:bookmarkStart w:id="92" w:name="_Toc54253075"/>
      <w:bookmarkStart w:id="93" w:name="_Toc54253076"/>
      <w:bookmarkStart w:id="94" w:name="_Toc54253077"/>
      <w:bookmarkStart w:id="95" w:name="_Toc54253078"/>
      <w:bookmarkStart w:id="96" w:name="_Toc54253079"/>
      <w:bookmarkStart w:id="97" w:name="_Toc54253080"/>
      <w:bookmarkStart w:id="98" w:name="_Toc54253081"/>
      <w:bookmarkStart w:id="99" w:name="_Toc54253082"/>
      <w:bookmarkStart w:id="100" w:name="_Toc54253083"/>
      <w:bookmarkStart w:id="101" w:name="_Toc54253084"/>
      <w:bookmarkStart w:id="102" w:name="_Toc54253085"/>
      <w:bookmarkStart w:id="103" w:name="_Toc54253086"/>
      <w:bookmarkStart w:id="104" w:name="_Toc54253087"/>
      <w:bookmarkStart w:id="105" w:name="_Toc54253088"/>
      <w:bookmarkStart w:id="106" w:name="_Toc54253089"/>
      <w:bookmarkStart w:id="107" w:name="_Toc54253090"/>
      <w:bookmarkStart w:id="108" w:name="_Toc54253091"/>
      <w:bookmarkStart w:id="109" w:name="_Toc54253092"/>
      <w:bookmarkStart w:id="110" w:name="_Toc54253093"/>
      <w:bookmarkStart w:id="111" w:name="_Toc54253094"/>
      <w:bookmarkStart w:id="112" w:name="_Toc54253095"/>
      <w:bookmarkStart w:id="113" w:name="_Toc54253096"/>
      <w:bookmarkStart w:id="114" w:name="_Toc54253097"/>
      <w:bookmarkStart w:id="115" w:name="_Toc54253098"/>
      <w:bookmarkStart w:id="116" w:name="_Toc54253099"/>
      <w:bookmarkStart w:id="117" w:name="_Toc54253100"/>
      <w:bookmarkStart w:id="118" w:name="_Toc54253101"/>
      <w:bookmarkStart w:id="119" w:name="_Toc54253102"/>
      <w:bookmarkStart w:id="120" w:name="_Toc54253103"/>
      <w:bookmarkStart w:id="121" w:name="_Toc54253104"/>
      <w:bookmarkStart w:id="122" w:name="_Toc54253105"/>
      <w:bookmarkStart w:id="123" w:name="_Toc54253106"/>
      <w:bookmarkStart w:id="124" w:name="_Toc54253107"/>
      <w:bookmarkStart w:id="125" w:name="_Toc54253108"/>
      <w:bookmarkStart w:id="126" w:name="_Toc54253109"/>
      <w:bookmarkStart w:id="127" w:name="_Toc54253110"/>
      <w:bookmarkStart w:id="128" w:name="_Toc54253111"/>
      <w:bookmarkStart w:id="129" w:name="_Toc54253112"/>
      <w:bookmarkStart w:id="130" w:name="_Toc54253113"/>
      <w:bookmarkStart w:id="131" w:name="_Toc54253114"/>
      <w:bookmarkStart w:id="132" w:name="_Toc54253115"/>
      <w:bookmarkStart w:id="133" w:name="_Toc54253116"/>
      <w:bookmarkStart w:id="134" w:name="_Toc54253117"/>
      <w:bookmarkStart w:id="135" w:name="_Toc54253118"/>
      <w:bookmarkStart w:id="136" w:name="_Toc54253119"/>
      <w:bookmarkStart w:id="137" w:name="_Toc54253120"/>
      <w:bookmarkStart w:id="138" w:name="_Toc54253121"/>
      <w:bookmarkStart w:id="139" w:name="_Toc54253122"/>
      <w:bookmarkStart w:id="140" w:name="_Toc54253123"/>
      <w:bookmarkStart w:id="141" w:name="_Toc54253124"/>
      <w:bookmarkStart w:id="142" w:name="_Toc54253125"/>
      <w:bookmarkStart w:id="143" w:name="_Toc54253126"/>
      <w:bookmarkStart w:id="144" w:name="_Toc54253127"/>
      <w:bookmarkStart w:id="145" w:name="_Toc54253128"/>
      <w:bookmarkStart w:id="146" w:name="_Toc54253129"/>
      <w:bookmarkStart w:id="147" w:name="_Toc54253130"/>
      <w:bookmarkStart w:id="148" w:name="_Toc54253131"/>
      <w:bookmarkStart w:id="149" w:name="_Toc54253132"/>
      <w:bookmarkStart w:id="150" w:name="_Toc54253133"/>
      <w:bookmarkStart w:id="151" w:name="_Toc54253134"/>
      <w:bookmarkStart w:id="152" w:name="_Toc54253135"/>
      <w:bookmarkStart w:id="153" w:name="_Toc54253136"/>
      <w:bookmarkStart w:id="154" w:name="_Toc54253137"/>
      <w:bookmarkStart w:id="155" w:name="_Toc54253138"/>
      <w:bookmarkStart w:id="156" w:name="_Toc54253139"/>
      <w:bookmarkStart w:id="157" w:name="_Toc54253140"/>
      <w:bookmarkStart w:id="158" w:name="_Toc54253141"/>
      <w:bookmarkStart w:id="159" w:name="_Toc54253142"/>
      <w:bookmarkStart w:id="160" w:name="_Toc54253143"/>
      <w:bookmarkStart w:id="161" w:name="_Toc54253144"/>
      <w:bookmarkStart w:id="162" w:name="_Toc5540162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t>Enable Ordering for Test</w:t>
      </w:r>
      <w:r w:rsidR="00E738B3">
        <w:t>ers</w:t>
      </w:r>
      <w:bookmarkEnd w:id="162"/>
    </w:p>
    <w:p w14:paraId="59DF0C5F" w14:textId="3F74B96D" w:rsidR="003F2296" w:rsidRDefault="003F2296" w:rsidP="003F2296">
      <w:pPr>
        <w:pStyle w:val="BodyText"/>
      </w:pPr>
      <w:r>
        <w:t>Once CPRS v31</w:t>
      </w:r>
      <w:r w:rsidR="00976564">
        <w:t>MA COMBINED BUIL</w:t>
      </w:r>
      <w:r w:rsidR="00C03C52">
        <w:t>D</w:t>
      </w:r>
      <w:r w:rsidR="00976564">
        <w:t xml:space="preserve"> 1.0</w:t>
      </w:r>
      <w:r>
        <w:t xml:space="preserve"> is installed, sites can enable testing for the specific users that will be testing before all users are allowed on the system. </w:t>
      </w:r>
    </w:p>
    <w:p w14:paraId="5CEA8DC6" w14:textId="7D4C79DD" w:rsidR="00E738B3" w:rsidRDefault="00E738B3" w:rsidP="003F2296">
      <w:pPr>
        <w:pStyle w:val="BodyText"/>
      </w:pPr>
      <w:r>
        <w:t>Below is an example of how to change the parameter at the USER level.</w:t>
      </w:r>
    </w:p>
    <w:p w14:paraId="79EBFC8E" w14:textId="77777777" w:rsidR="00FF23C2" w:rsidRDefault="00FF23C2" w:rsidP="003F2296">
      <w:pPr>
        <w:pStyle w:val="BodyText"/>
      </w:pPr>
    </w:p>
    <w:p w14:paraId="2D4DC909" w14:textId="77777777" w:rsidR="00E738B3" w:rsidRDefault="00E738B3" w:rsidP="00E738B3">
      <w:pPr>
        <w:pStyle w:val="capture"/>
      </w:pPr>
      <w:r>
        <w:t>ORWOR DISABLE ORDERING may be set for the following:</w:t>
      </w:r>
    </w:p>
    <w:p w14:paraId="1C262B86" w14:textId="77777777" w:rsidR="00E738B3" w:rsidRDefault="00E738B3" w:rsidP="00E738B3">
      <w:pPr>
        <w:pStyle w:val="capture"/>
      </w:pPr>
      <w:r>
        <w:t> </w:t>
      </w:r>
    </w:p>
    <w:p w14:paraId="7F607191" w14:textId="77777777" w:rsidR="00E738B3" w:rsidRDefault="00E738B3" w:rsidP="00E738B3">
      <w:pPr>
        <w:pStyle w:val="capture"/>
      </w:pPr>
      <w:r>
        <w:t>     2   User          USR    [choose from NEW PERSON]</w:t>
      </w:r>
    </w:p>
    <w:p w14:paraId="31F1C93A" w14:textId="77777777" w:rsidR="00E738B3" w:rsidRDefault="00E738B3" w:rsidP="00E738B3">
      <w:pPr>
        <w:pStyle w:val="capture"/>
      </w:pPr>
      <w:r>
        <w:t>     5   System        SYS    [ONEBCE.DEVSLC.FO-SLC.MED.VA.GOV]</w:t>
      </w:r>
    </w:p>
    <w:p w14:paraId="23C19229" w14:textId="77777777" w:rsidR="00E738B3" w:rsidRDefault="00E738B3" w:rsidP="00E738B3">
      <w:pPr>
        <w:pStyle w:val="capture"/>
      </w:pPr>
      <w:r>
        <w:t>     10  Package       PKG    [ORDER ENTRY/RESULTS REPORTING]</w:t>
      </w:r>
    </w:p>
    <w:p w14:paraId="5410EB70" w14:textId="77777777" w:rsidR="00E738B3" w:rsidRDefault="00E738B3" w:rsidP="00E738B3">
      <w:pPr>
        <w:pStyle w:val="capture"/>
      </w:pPr>
      <w:r>
        <w:t> </w:t>
      </w:r>
    </w:p>
    <w:p w14:paraId="2824F889" w14:textId="77777777" w:rsidR="00E738B3" w:rsidRDefault="00E738B3" w:rsidP="00E738B3">
      <w:pPr>
        <w:pStyle w:val="capture"/>
      </w:pPr>
      <w:r>
        <w:t>Enter selection: 2  User   NEW PERSON</w:t>
      </w:r>
    </w:p>
    <w:p w14:paraId="2D5F793C" w14:textId="77777777" w:rsidR="00E738B3" w:rsidRDefault="00E738B3" w:rsidP="00E738B3">
      <w:pPr>
        <w:pStyle w:val="capture"/>
      </w:pPr>
      <w:r>
        <w:t xml:space="preserve">Select NEW PERSON NAME: </w:t>
      </w:r>
      <w:r w:rsidR="000E2423">
        <w:t>CPRSPROVIDER,TWO  CPRSPROVIDER,TWO</w:t>
      </w:r>
      <w:r>
        <w:t>    </w:t>
      </w:r>
      <w:r w:rsidR="000E2423">
        <w:t>TC</w:t>
      </w:r>
      <w:r>
        <w:t>   </w:t>
      </w:r>
      <w:r w:rsidR="00B6642B">
        <w:t>PROVIDER</w:t>
      </w:r>
    </w:p>
    <w:p w14:paraId="42BAC7FE" w14:textId="77777777" w:rsidR="00E738B3" w:rsidRDefault="00E738B3" w:rsidP="00E738B3">
      <w:pPr>
        <w:pStyle w:val="capture"/>
      </w:pPr>
      <w:r>
        <w:t> </w:t>
      </w:r>
    </w:p>
    <w:p w14:paraId="129722E8" w14:textId="77777777" w:rsidR="00E738B3" w:rsidRDefault="00E738B3" w:rsidP="00E738B3">
      <w:pPr>
        <w:pStyle w:val="capture"/>
      </w:pPr>
      <w:r>
        <w:t xml:space="preserve">---------- Setting ORWOR DISABLE ORDERING  for User: </w:t>
      </w:r>
      <w:r w:rsidR="00B6642B">
        <w:t>CPRSPROVIDER,TWO</w:t>
      </w:r>
      <w:r>
        <w:t xml:space="preserve"> ---------</w:t>
      </w:r>
    </w:p>
    <w:p w14:paraId="4B22EAA2" w14:textId="77777777" w:rsidR="00E738B3" w:rsidRDefault="00E738B3" w:rsidP="00E738B3">
      <w:pPr>
        <w:pStyle w:val="capture"/>
      </w:pPr>
      <w:r>
        <w:t>Disable Ordering: NO</w:t>
      </w:r>
    </w:p>
    <w:p w14:paraId="15902637" w14:textId="77777777" w:rsidR="00E738B3" w:rsidRDefault="00E738B3" w:rsidP="00E738B3">
      <w:pPr>
        <w:pStyle w:val="capture"/>
      </w:pPr>
    </w:p>
    <w:p w14:paraId="5616CBE5" w14:textId="77777777" w:rsidR="003F2296" w:rsidRDefault="003F2296" w:rsidP="003F2296">
      <w:pPr>
        <w:pStyle w:val="BodyText"/>
      </w:pPr>
    </w:p>
    <w:p w14:paraId="4398E7B5" w14:textId="53BC0A64" w:rsidR="00232959" w:rsidRPr="008C72B5" w:rsidRDefault="008C72B5" w:rsidP="003F2296">
      <w:pPr>
        <w:pStyle w:val="BodyText"/>
        <w:rPr>
          <w:b/>
          <w:bCs/>
        </w:rPr>
      </w:pPr>
      <w:r w:rsidRPr="008C72B5">
        <w:rPr>
          <w:b/>
          <w:bCs/>
        </w:rPr>
        <w:t>NOTE:</w:t>
      </w:r>
      <w:r w:rsidR="00B0677C" w:rsidRPr="008C72B5">
        <w:rPr>
          <w:b/>
          <w:bCs/>
        </w:rPr>
        <w:t xml:space="preserve"> </w:t>
      </w:r>
      <w:r w:rsidR="00232959" w:rsidRPr="008C72B5">
        <w:rPr>
          <w:b/>
          <w:bCs/>
        </w:rPr>
        <w:t>Enable all users that will be testing before all users have ordering enabled.</w:t>
      </w:r>
    </w:p>
    <w:p w14:paraId="371D628C" w14:textId="77777777" w:rsidR="00232959" w:rsidRPr="003F2296" w:rsidRDefault="00232959" w:rsidP="003F2296">
      <w:pPr>
        <w:pStyle w:val="BodyText"/>
      </w:pPr>
    </w:p>
    <w:p w14:paraId="7D5A5778" w14:textId="77777777" w:rsidR="000E2423" w:rsidRDefault="00E738B3" w:rsidP="00FB1C45">
      <w:pPr>
        <w:pStyle w:val="Heading3"/>
      </w:pPr>
      <w:bookmarkStart w:id="163" w:name="_Toc55401626"/>
      <w:r>
        <w:t xml:space="preserve">Enabling </w:t>
      </w:r>
      <w:r w:rsidR="000E2423">
        <w:t>O</w:t>
      </w:r>
      <w:r>
        <w:t>rdering</w:t>
      </w:r>
      <w:r w:rsidR="000E2423">
        <w:t xml:space="preserve"> for All Users</w:t>
      </w:r>
      <w:bookmarkEnd w:id="163"/>
    </w:p>
    <w:p w14:paraId="0DDA82CB" w14:textId="77777777" w:rsidR="000E2423" w:rsidRDefault="000E2423" w:rsidP="000E2423">
      <w:pPr>
        <w:pStyle w:val="BodyText"/>
      </w:pPr>
      <w:r>
        <w:t>When testing is complete and the site is comfortable, the site should enable ordering for all users as shown below.</w:t>
      </w:r>
    </w:p>
    <w:p w14:paraId="12D86450" w14:textId="77777777" w:rsidR="000E2423" w:rsidRDefault="000E2423" w:rsidP="000E2423">
      <w:pPr>
        <w:pStyle w:val="capture"/>
      </w:pPr>
      <w:r>
        <w:t>ORWOR DISABLE ORDERING may be set for the following:</w:t>
      </w:r>
    </w:p>
    <w:p w14:paraId="128D1E3E" w14:textId="77777777" w:rsidR="000E2423" w:rsidRDefault="000E2423" w:rsidP="000E2423">
      <w:pPr>
        <w:pStyle w:val="capture"/>
      </w:pPr>
      <w:r>
        <w:t> </w:t>
      </w:r>
    </w:p>
    <w:p w14:paraId="4ACDE772" w14:textId="77777777" w:rsidR="000E2423" w:rsidRDefault="000E2423" w:rsidP="000E2423">
      <w:pPr>
        <w:pStyle w:val="capture"/>
      </w:pPr>
      <w:r>
        <w:t>     2   User          USR    [choose from NEW PERSON]</w:t>
      </w:r>
    </w:p>
    <w:p w14:paraId="5834DFB9" w14:textId="77777777" w:rsidR="000E2423" w:rsidRDefault="000E2423" w:rsidP="000E2423">
      <w:pPr>
        <w:pStyle w:val="capture"/>
      </w:pPr>
      <w:r>
        <w:t>     5   System        SYS    [ONEBCE.DEVSLC.FO-SLC.MED.VA.GOV]</w:t>
      </w:r>
    </w:p>
    <w:p w14:paraId="7F7797D7" w14:textId="77777777" w:rsidR="000E2423" w:rsidRDefault="000E2423" w:rsidP="000E2423">
      <w:pPr>
        <w:pStyle w:val="capture"/>
      </w:pPr>
      <w:r>
        <w:t>     10  Package       PKG    [ORDER ENTRY/RESULTS REPORTING]</w:t>
      </w:r>
    </w:p>
    <w:p w14:paraId="2A0918EE" w14:textId="77777777" w:rsidR="000E2423" w:rsidRDefault="000E2423" w:rsidP="000E2423">
      <w:pPr>
        <w:pStyle w:val="capture"/>
      </w:pPr>
      <w:r>
        <w:t> </w:t>
      </w:r>
    </w:p>
    <w:p w14:paraId="3A0E25D2" w14:textId="77777777" w:rsidR="000E2423" w:rsidRDefault="000E2423" w:rsidP="000E2423">
      <w:pPr>
        <w:pStyle w:val="capture"/>
      </w:pPr>
      <w:r>
        <w:t>Enter selection: 5  System   ONEBCE.DEVSLC.FO-SLC.MED.VA.GOV</w:t>
      </w:r>
    </w:p>
    <w:p w14:paraId="4BCDCE71" w14:textId="77777777" w:rsidR="000E2423" w:rsidRDefault="000E2423" w:rsidP="000E2423">
      <w:pPr>
        <w:pStyle w:val="capture"/>
      </w:pPr>
      <w:r>
        <w:t> </w:t>
      </w:r>
    </w:p>
    <w:p w14:paraId="3175A722" w14:textId="77777777" w:rsidR="000E2423" w:rsidRDefault="000E2423" w:rsidP="000E2423">
      <w:pPr>
        <w:pStyle w:val="capture"/>
      </w:pPr>
      <w:r>
        <w:t xml:space="preserve"> Setting ORWOR DISABLE ORDERING  for System: ONEBCE.DEVSLC.FO-SLC.MED.VA.GOV </w:t>
      </w:r>
    </w:p>
    <w:p w14:paraId="09999447" w14:textId="77777777" w:rsidR="000E2423" w:rsidRDefault="000E2423" w:rsidP="000E2423">
      <w:pPr>
        <w:pStyle w:val="capture"/>
      </w:pPr>
      <w:r>
        <w:t>Disable Ordering: YES// @  ...deleted</w:t>
      </w:r>
    </w:p>
    <w:p w14:paraId="63DA21DC" w14:textId="77777777" w:rsidR="000E2423" w:rsidRDefault="000E2423" w:rsidP="000E2423">
      <w:pPr>
        <w:pStyle w:val="capture"/>
      </w:pPr>
      <w:r>
        <w:t> </w:t>
      </w:r>
    </w:p>
    <w:p w14:paraId="4251EC5C" w14:textId="77777777" w:rsidR="000E2423" w:rsidRDefault="000E2423" w:rsidP="000E2423">
      <w:pPr>
        <w:pStyle w:val="capture"/>
      </w:pPr>
      <w:r>
        <w:t>ORWOR DISABLE ORDERING may be set for the following:</w:t>
      </w:r>
    </w:p>
    <w:p w14:paraId="5BE54D6D" w14:textId="77777777" w:rsidR="000E2423" w:rsidRDefault="000E2423" w:rsidP="000E2423">
      <w:pPr>
        <w:pStyle w:val="capture"/>
      </w:pPr>
      <w:r>
        <w:t> </w:t>
      </w:r>
    </w:p>
    <w:p w14:paraId="06D83DCC" w14:textId="77777777" w:rsidR="000E2423" w:rsidRDefault="000E2423" w:rsidP="000E2423">
      <w:pPr>
        <w:pStyle w:val="capture"/>
      </w:pPr>
      <w:r>
        <w:t>     2   User          USR    [choose from NEW PERSON]</w:t>
      </w:r>
    </w:p>
    <w:p w14:paraId="30C75D81" w14:textId="77777777" w:rsidR="000E2423" w:rsidRDefault="000E2423" w:rsidP="000E2423">
      <w:pPr>
        <w:pStyle w:val="capture"/>
      </w:pPr>
      <w:r>
        <w:t>     5   System        SYS    [ONEBCE.DEVSLC.FO-SLC.MED.VA.GOV]</w:t>
      </w:r>
    </w:p>
    <w:p w14:paraId="6B5ADFA6" w14:textId="77777777" w:rsidR="000E2423" w:rsidRDefault="000E2423" w:rsidP="000E2423">
      <w:pPr>
        <w:pStyle w:val="capture"/>
      </w:pPr>
      <w:r>
        <w:t>     10  Package       PKG    [ORDER ENTRY/RESULTS REPORTING]</w:t>
      </w:r>
      <w:r>
        <w:rPr>
          <w:rFonts w:ascii="Segoe UI" w:hAnsi="Segoe UI" w:cs="Segoe UI"/>
          <w:color w:val="000000"/>
        </w:rPr>
        <w:t xml:space="preserve"> </w:t>
      </w:r>
    </w:p>
    <w:p w14:paraId="5622265F" w14:textId="3AC2C5D3" w:rsidR="00FF7B42" w:rsidRDefault="00FF7B42">
      <w:pPr>
        <w:rPr>
          <w:szCs w:val="20"/>
        </w:rPr>
      </w:pPr>
      <w:r>
        <w:br w:type="page"/>
      </w:r>
    </w:p>
    <w:p w14:paraId="5D2C1135" w14:textId="77777777" w:rsidR="000E2423" w:rsidRPr="000E2423" w:rsidRDefault="000E2423" w:rsidP="000E2423">
      <w:pPr>
        <w:pStyle w:val="BodyText"/>
      </w:pPr>
    </w:p>
    <w:p w14:paraId="772700E5" w14:textId="77777777" w:rsidR="006F17F1" w:rsidRPr="003A0B19" w:rsidRDefault="006F17F1" w:rsidP="00FB1C45">
      <w:pPr>
        <w:pStyle w:val="Heading3"/>
      </w:pPr>
      <w:bookmarkStart w:id="164" w:name="_Toc55401627"/>
      <w:r w:rsidRPr="003A0B19">
        <w:t>CPR</w:t>
      </w:r>
      <w:bookmarkStart w:id="165" w:name="_GoBack"/>
      <w:bookmarkEnd w:id="165"/>
      <w:r w:rsidRPr="003A0B19">
        <w:t>S Documentation</w:t>
      </w:r>
      <w:bookmarkEnd w:id="84"/>
      <w:bookmarkEnd w:id="164"/>
    </w:p>
    <w:p w14:paraId="3DA7A12B" w14:textId="07551518" w:rsidR="00B46239" w:rsidRDefault="00D349D2" w:rsidP="0094631A">
      <w:pPr>
        <w:rPr>
          <w:rFonts w:cstheme="minorHAnsi"/>
          <w:color w:val="000000" w:themeColor="text1"/>
          <w:szCs w:val="22"/>
        </w:rPr>
      </w:pPr>
      <w:r w:rsidRPr="00833CDF">
        <w:rPr>
          <w:color w:val="000000" w:themeColor="text1"/>
        </w:rPr>
        <w:t xml:space="preserve">Due to standardized software document changes and VDL updates, the CPRSv31MissionAct documentation will be released and stored with the software on the </w:t>
      </w:r>
      <w:r w:rsidR="00114734">
        <w:rPr>
          <w:color w:val="000000" w:themeColor="text1"/>
        </w:rPr>
        <w:t>network share</w:t>
      </w:r>
      <w:r w:rsidRPr="00833CDF">
        <w:rPr>
          <w:color w:val="000000" w:themeColor="text1"/>
        </w:rPr>
        <w:t xml:space="preserve"> site for 45 day compliance period. The documents will then be loaded and stored on the VDL. </w:t>
      </w:r>
      <w:r w:rsidR="0094631A">
        <w:rPr>
          <w:color w:val="000000" w:themeColor="text1"/>
        </w:rPr>
        <w:t>T</w:t>
      </w:r>
      <w:r w:rsidRPr="00D349D2">
        <w:rPr>
          <w:rFonts w:cstheme="minorHAnsi"/>
          <w:color w:val="000000" w:themeColor="text1"/>
          <w:sz w:val="24"/>
        </w:rPr>
        <w:t xml:space="preserve">he documents and manuals may be downloaded </w:t>
      </w:r>
      <w:r w:rsidRPr="0094631A">
        <w:rPr>
          <w:rFonts w:cstheme="minorHAnsi"/>
          <w:color w:val="000000" w:themeColor="text1"/>
          <w:szCs w:val="22"/>
        </w:rPr>
        <w:t xml:space="preserve">from </w:t>
      </w:r>
      <w:hyperlink r:id="rId28" w:history="1">
        <w:r w:rsidR="003675BD" w:rsidRPr="000E3413">
          <w:rPr>
            <w:rStyle w:val="Hyperlink"/>
            <w:rFonts w:cstheme="minorHAnsi"/>
            <w:szCs w:val="22"/>
          </w:rPr>
          <w:t>https://www.va.gov/vdl/section.asp?secid=1</w:t>
        </w:r>
      </w:hyperlink>
    </w:p>
    <w:p w14:paraId="70746B92" w14:textId="77777777" w:rsidR="003675BD" w:rsidRPr="0094631A" w:rsidRDefault="003675BD" w:rsidP="0094631A">
      <w:pPr>
        <w:rPr>
          <w:color w:val="000000" w:themeColor="text1"/>
        </w:rPr>
      </w:pPr>
    </w:p>
    <w:p w14:paraId="59E5E1F4" w14:textId="1B0B11F0" w:rsidR="0025597E" w:rsidRDefault="0025597E" w:rsidP="00EF0E7E">
      <w:pPr>
        <w:pStyle w:val="NoSpacing"/>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4225"/>
        <w:gridCol w:w="4765"/>
      </w:tblGrid>
      <w:tr w:rsidR="00FF7B42" w:rsidRPr="00FF7B42" w14:paraId="3FF6EE91" w14:textId="77777777" w:rsidTr="00EF0E7E">
        <w:tc>
          <w:tcPr>
            <w:tcW w:w="4225" w:type="dxa"/>
            <w:shd w:val="pct20" w:color="auto" w:fill="auto"/>
          </w:tcPr>
          <w:p w14:paraId="2E57A30A" w14:textId="6387801C" w:rsidR="00FF7B42" w:rsidRPr="00FF7B42" w:rsidRDefault="00FF7B42" w:rsidP="00EF0E7E">
            <w:pPr>
              <w:spacing w:before="60" w:after="60"/>
              <w:rPr>
                <w:rFonts w:ascii="Arial" w:hAnsi="Arial" w:cs="Arial"/>
                <w:b/>
                <w:bCs/>
                <w:sz w:val="20"/>
                <w:szCs w:val="20"/>
              </w:rPr>
            </w:pPr>
            <w:r>
              <w:rPr>
                <w:rFonts w:ascii="Arial" w:hAnsi="Arial" w:cs="Arial"/>
                <w:b/>
                <w:bCs/>
                <w:sz w:val="20"/>
                <w:szCs w:val="20"/>
              </w:rPr>
              <w:t>File Name</w:t>
            </w:r>
          </w:p>
        </w:tc>
        <w:tc>
          <w:tcPr>
            <w:tcW w:w="4765" w:type="dxa"/>
            <w:shd w:val="pct20" w:color="auto" w:fill="auto"/>
          </w:tcPr>
          <w:p w14:paraId="73167798" w14:textId="17F9D691" w:rsidR="00FF7B42" w:rsidRPr="00FF7B42" w:rsidRDefault="00FF7B42" w:rsidP="00EF0E7E">
            <w:pPr>
              <w:spacing w:before="60" w:after="60"/>
              <w:rPr>
                <w:rFonts w:ascii="Arial" w:hAnsi="Arial" w:cs="Arial"/>
                <w:b/>
                <w:bCs/>
                <w:sz w:val="20"/>
                <w:szCs w:val="20"/>
              </w:rPr>
            </w:pPr>
            <w:r w:rsidRPr="00FF7B42">
              <w:rPr>
                <w:rFonts w:ascii="Arial" w:hAnsi="Arial" w:cs="Arial"/>
                <w:b/>
                <w:bCs/>
                <w:sz w:val="20"/>
                <w:szCs w:val="20"/>
              </w:rPr>
              <w:t>Document</w:t>
            </w:r>
          </w:p>
        </w:tc>
      </w:tr>
      <w:tr w:rsidR="00EF0E7E" w14:paraId="58654C78" w14:textId="77777777" w:rsidTr="00B46239">
        <w:trPr>
          <w:trHeight w:val="440"/>
        </w:trPr>
        <w:tc>
          <w:tcPr>
            <w:tcW w:w="4225" w:type="dxa"/>
          </w:tcPr>
          <w:p w14:paraId="41EB22D5" w14:textId="4255A60D" w:rsidR="00EF0E7E" w:rsidRPr="00CD6A6A" w:rsidRDefault="00EF0E7E" w:rsidP="00EF0E7E">
            <w:pPr>
              <w:spacing w:before="40" w:after="40"/>
              <w:rPr>
                <w:szCs w:val="22"/>
              </w:rPr>
            </w:pPr>
            <w:r w:rsidRPr="00CD6A6A">
              <w:rPr>
                <w:szCs w:val="22"/>
              </w:rPr>
              <w:t>CPRSGUIUM.PDF</w:t>
            </w:r>
          </w:p>
        </w:tc>
        <w:tc>
          <w:tcPr>
            <w:tcW w:w="4765" w:type="dxa"/>
          </w:tcPr>
          <w:p w14:paraId="74A4267C" w14:textId="362EB14C" w:rsidR="00EF0E7E" w:rsidRPr="00CD6A6A" w:rsidRDefault="00EF0E7E" w:rsidP="00EF0E7E">
            <w:pPr>
              <w:spacing w:before="40" w:after="40"/>
              <w:rPr>
                <w:szCs w:val="22"/>
              </w:rPr>
            </w:pPr>
            <w:r w:rsidRPr="00CD6A6A">
              <w:rPr>
                <w:szCs w:val="22"/>
              </w:rPr>
              <w:t>CPRS User Guide: GUI Version</w:t>
            </w:r>
          </w:p>
        </w:tc>
      </w:tr>
      <w:tr w:rsidR="00B46239" w14:paraId="7E59BFAE" w14:textId="77777777" w:rsidTr="00EF0E7E">
        <w:trPr>
          <w:trHeight w:val="440"/>
        </w:trPr>
        <w:tc>
          <w:tcPr>
            <w:tcW w:w="4225" w:type="dxa"/>
          </w:tcPr>
          <w:p w14:paraId="586E8ECF" w14:textId="03494CBD" w:rsidR="00B46239" w:rsidDel="00B46239" w:rsidRDefault="00EF0E7E" w:rsidP="00EF0E7E">
            <w:pPr>
              <w:spacing w:before="40" w:after="40"/>
              <w:rPr>
                <w:szCs w:val="22"/>
              </w:rPr>
            </w:pPr>
            <w:r w:rsidRPr="00CD6A6A">
              <w:rPr>
                <w:szCs w:val="22"/>
              </w:rPr>
              <w:t>CPRSLMTM.PDF</w:t>
            </w:r>
          </w:p>
        </w:tc>
        <w:tc>
          <w:tcPr>
            <w:tcW w:w="4765" w:type="dxa"/>
          </w:tcPr>
          <w:p w14:paraId="24697FD4" w14:textId="10B99CA2" w:rsidR="00B46239" w:rsidRPr="00FF7B42" w:rsidRDefault="00EF0E7E" w:rsidP="00EF0E7E">
            <w:pPr>
              <w:spacing w:before="40" w:after="40"/>
              <w:rPr>
                <w:szCs w:val="22"/>
              </w:rPr>
            </w:pPr>
            <w:r w:rsidRPr="00CD6A6A">
              <w:rPr>
                <w:szCs w:val="22"/>
              </w:rPr>
              <w:t>CPRS Technical Manual</w:t>
            </w:r>
          </w:p>
        </w:tc>
      </w:tr>
      <w:tr w:rsidR="00B46239" w14:paraId="193FE6DF" w14:textId="77777777" w:rsidTr="00EF0E7E">
        <w:trPr>
          <w:trHeight w:val="440"/>
        </w:trPr>
        <w:tc>
          <w:tcPr>
            <w:tcW w:w="4225" w:type="dxa"/>
          </w:tcPr>
          <w:p w14:paraId="541B63FB" w14:textId="37D7831D" w:rsidR="00B46239" w:rsidDel="00B46239" w:rsidRDefault="00EF0E7E" w:rsidP="00EF0E7E">
            <w:pPr>
              <w:spacing w:before="40" w:after="40"/>
              <w:rPr>
                <w:szCs w:val="22"/>
              </w:rPr>
            </w:pPr>
            <w:r w:rsidRPr="00CD6A6A">
              <w:rPr>
                <w:szCs w:val="22"/>
              </w:rPr>
              <w:t>CPRSGUITM.PDF</w:t>
            </w:r>
          </w:p>
        </w:tc>
        <w:tc>
          <w:tcPr>
            <w:tcW w:w="4765" w:type="dxa"/>
          </w:tcPr>
          <w:p w14:paraId="39D77212" w14:textId="5C0C6627" w:rsidR="00B46239" w:rsidRPr="00FF7B42" w:rsidRDefault="00B46239" w:rsidP="00EF0E7E">
            <w:pPr>
              <w:spacing w:before="40" w:after="40"/>
              <w:rPr>
                <w:szCs w:val="22"/>
              </w:rPr>
            </w:pPr>
            <w:r w:rsidRPr="00CD6A6A">
              <w:rPr>
                <w:szCs w:val="22"/>
              </w:rPr>
              <w:t>CPRS Technical Manual: GUI Version</w:t>
            </w:r>
          </w:p>
        </w:tc>
      </w:tr>
      <w:tr w:rsidR="00B46239" w14:paraId="4F4BDB0E" w14:textId="77777777" w:rsidTr="00EF0E7E">
        <w:trPr>
          <w:trHeight w:val="440"/>
        </w:trPr>
        <w:tc>
          <w:tcPr>
            <w:tcW w:w="4225" w:type="dxa"/>
          </w:tcPr>
          <w:p w14:paraId="0C05E25D" w14:textId="48D2CC4F" w:rsidR="00B46239" w:rsidDel="00B46239" w:rsidRDefault="00B46239" w:rsidP="00EF0E7E">
            <w:pPr>
              <w:spacing w:before="40" w:after="40"/>
              <w:rPr>
                <w:szCs w:val="22"/>
              </w:rPr>
            </w:pPr>
            <w:r w:rsidRPr="00CD6A6A">
              <w:rPr>
                <w:szCs w:val="22"/>
              </w:rPr>
              <w:t>OR_30_519_RN.PDF</w:t>
            </w:r>
          </w:p>
        </w:tc>
        <w:tc>
          <w:tcPr>
            <w:tcW w:w="4765" w:type="dxa"/>
          </w:tcPr>
          <w:p w14:paraId="58C9C307" w14:textId="1B756B22" w:rsidR="00B46239" w:rsidRPr="00FF7B42" w:rsidRDefault="00B46239" w:rsidP="00EF0E7E">
            <w:pPr>
              <w:spacing w:before="40" w:after="40"/>
              <w:rPr>
                <w:szCs w:val="22"/>
              </w:rPr>
            </w:pPr>
            <w:r w:rsidRPr="00CD6A6A">
              <w:rPr>
                <w:szCs w:val="22"/>
              </w:rPr>
              <w:t xml:space="preserve">CPRS GUI </w:t>
            </w:r>
            <w:r>
              <w:rPr>
                <w:szCs w:val="22"/>
              </w:rPr>
              <w:t>v</w:t>
            </w:r>
            <w:r w:rsidRPr="00CD6A6A">
              <w:rPr>
                <w:szCs w:val="22"/>
              </w:rPr>
              <w:t>31 MA (Patch OR*3.0*519)</w:t>
            </w:r>
          </w:p>
        </w:tc>
      </w:tr>
      <w:tr w:rsidR="00FF7B42" w14:paraId="184030F3" w14:textId="77777777" w:rsidTr="00EF0E7E">
        <w:trPr>
          <w:trHeight w:val="440"/>
        </w:trPr>
        <w:tc>
          <w:tcPr>
            <w:tcW w:w="4225" w:type="dxa"/>
          </w:tcPr>
          <w:p w14:paraId="7857CED3" w14:textId="106714E7" w:rsidR="00FF7B42" w:rsidRPr="00FF7B42" w:rsidRDefault="00B46239" w:rsidP="00EF0E7E">
            <w:pPr>
              <w:spacing w:before="40" w:after="40"/>
              <w:rPr>
                <w:szCs w:val="22"/>
              </w:rPr>
            </w:pPr>
            <w:r w:rsidRPr="00CD6A6A">
              <w:rPr>
                <w:szCs w:val="22"/>
              </w:rPr>
              <w:t>OR_30_519_DIBR.PDF</w:t>
            </w:r>
            <w:r w:rsidDel="00B46239">
              <w:rPr>
                <w:szCs w:val="22"/>
              </w:rPr>
              <w:t xml:space="preserve"> </w:t>
            </w:r>
          </w:p>
        </w:tc>
        <w:tc>
          <w:tcPr>
            <w:tcW w:w="4765" w:type="dxa"/>
          </w:tcPr>
          <w:p w14:paraId="5BA65CBA" w14:textId="3BC8B98B" w:rsidR="00FF7B42" w:rsidRPr="00FF7B42" w:rsidRDefault="00FF7B42" w:rsidP="00EF0E7E">
            <w:pPr>
              <w:spacing w:before="40" w:after="40"/>
              <w:rPr>
                <w:szCs w:val="22"/>
              </w:rPr>
            </w:pPr>
            <w:r w:rsidRPr="00FF7B42">
              <w:rPr>
                <w:szCs w:val="22"/>
              </w:rPr>
              <w:t xml:space="preserve">CPRS GUI </w:t>
            </w:r>
            <w:r w:rsidR="00B46239">
              <w:rPr>
                <w:szCs w:val="22"/>
              </w:rPr>
              <w:t>v</w:t>
            </w:r>
            <w:r w:rsidRPr="00FF7B42">
              <w:rPr>
                <w:szCs w:val="22"/>
              </w:rPr>
              <w:t>31 MA</w:t>
            </w:r>
            <w:r w:rsidR="00317F7C">
              <w:rPr>
                <w:szCs w:val="22"/>
              </w:rPr>
              <w:t xml:space="preserve"> </w:t>
            </w:r>
            <w:r w:rsidR="00B46239">
              <w:rPr>
                <w:szCs w:val="22"/>
              </w:rPr>
              <w:t xml:space="preserve">Installation </w:t>
            </w:r>
            <w:r w:rsidRPr="00FF7B42">
              <w:rPr>
                <w:szCs w:val="22"/>
              </w:rPr>
              <w:t>Guide</w:t>
            </w:r>
          </w:p>
        </w:tc>
      </w:tr>
    </w:tbl>
    <w:p w14:paraId="55CB90A0" w14:textId="77777777" w:rsidR="00FF7B42" w:rsidRDefault="00FF7B42" w:rsidP="00663A1C"/>
    <w:p w14:paraId="365358E6" w14:textId="73AD529D" w:rsidR="001C5EBE" w:rsidRPr="001C5EBE" w:rsidRDefault="005F3500" w:rsidP="001C5EBE">
      <w:pPr>
        <w:pStyle w:val="Heading1"/>
        <w:tabs>
          <w:tab w:val="clear" w:pos="720"/>
          <w:tab w:val="left" w:pos="540"/>
        </w:tabs>
        <w:spacing w:before="240"/>
        <w:ind w:left="432" w:hanging="432"/>
      </w:pPr>
      <w:bookmarkStart w:id="166" w:name="_Toc508955646"/>
      <w:bookmarkStart w:id="167" w:name="_Toc55401628"/>
      <w:bookmarkEnd w:id="0"/>
      <w:bookmarkEnd w:id="60"/>
      <w:r w:rsidRPr="003A0B19">
        <w:t>Back-Out Procedure</w:t>
      </w:r>
      <w:bookmarkEnd w:id="166"/>
      <w:bookmarkEnd w:id="167"/>
    </w:p>
    <w:p w14:paraId="36864E57" w14:textId="77777777" w:rsidR="005F3500" w:rsidRPr="003A0B19" w:rsidRDefault="005F3500" w:rsidP="00E96878">
      <w:r w:rsidRPr="003A0B19">
        <w:t xml:space="preserve">In the event of a major issue with the patch, the </w:t>
      </w:r>
      <w:r w:rsidR="00AB2BD3" w:rsidRPr="003A0B19">
        <w:t>Area Manager</w:t>
      </w:r>
      <w:r w:rsidRPr="003A0B19">
        <w:t xml:space="preserve"> may make the decision to back-out the patch. However, this decision should include both Health Product Support and the CPRS development team</w:t>
      </w:r>
    </w:p>
    <w:p w14:paraId="597830D4" w14:textId="77777777" w:rsidR="005F3500" w:rsidRPr="003A0B19" w:rsidRDefault="005F3500" w:rsidP="005F3500">
      <w:pPr>
        <w:pStyle w:val="Heading2"/>
        <w:tabs>
          <w:tab w:val="clear" w:pos="907"/>
          <w:tab w:val="left" w:pos="720"/>
        </w:tabs>
        <w:autoSpaceDE w:val="0"/>
        <w:autoSpaceDN w:val="0"/>
        <w:adjustRightInd w:val="0"/>
        <w:spacing w:before="240" w:after="120"/>
        <w:ind w:left="756" w:hanging="576"/>
      </w:pPr>
      <w:bookmarkStart w:id="168" w:name="_Toc508955647"/>
      <w:bookmarkStart w:id="169" w:name="_Toc55401629"/>
      <w:r w:rsidRPr="003A0B19">
        <w:t>Back-Out Strategy</w:t>
      </w:r>
      <w:bookmarkEnd w:id="168"/>
      <w:bookmarkEnd w:id="169"/>
    </w:p>
    <w:p w14:paraId="7AD2D1F6" w14:textId="5CD28033" w:rsidR="00782EBE" w:rsidRPr="0094631A" w:rsidRDefault="005F3500" w:rsidP="00782EBE">
      <w:pPr>
        <w:pStyle w:val="CommentText"/>
        <w:spacing w:before="120" w:after="120"/>
        <w:rPr>
          <w:sz w:val="22"/>
          <w:szCs w:val="22"/>
        </w:rPr>
      </w:pPr>
      <w:r w:rsidRPr="0094631A">
        <w:rPr>
          <w:sz w:val="22"/>
          <w:szCs w:val="22"/>
        </w:rPr>
        <w:t xml:space="preserve">To back out the changes associated with </w:t>
      </w:r>
      <w:r w:rsidR="002D6E4E" w:rsidRPr="0094631A">
        <w:rPr>
          <w:sz w:val="22"/>
          <w:szCs w:val="22"/>
        </w:rPr>
        <w:t xml:space="preserve">CPRS </w:t>
      </w:r>
      <w:r w:rsidR="00D349D2" w:rsidRPr="0094631A">
        <w:rPr>
          <w:sz w:val="22"/>
          <w:szCs w:val="22"/>
        </w:rPr>
        <w:t>V</w:t>
      </w:r>
      <w:r w:rsidR="00976564" w:rsidRPr="0094631A">
        <w:rPr>
          <w:sz w:val="22"/>
          <w:szCs w:val="22"/>
        </w:rPr>
        <w:t>31MA COMBINED BUILD 1.0</w:t>
      </w:r>
      <w:r w:rsidRPr="0094631A">
        <w:rPr>
          <w:sz w:val="22"/>
          <w:szCs w:val="22"/>
        </w:rPr>
        <w:t xml:space="preserve">, personnel </w:t>
      </w:r>
      <w:r w:rsidR="002D6E4E" w:rsidRPr="0094631A">
        <w:rPr>
          <w:sz w:val="22"/>
          <w:szCs w:val="22"/>
        </w:rPr>
        <w:t xml:space="preserve">would install </w:t>
      </w:r>
      <w:r w:rsidR="00CC56B8" w:rsidRPr="0094631A">
        <w:rPr>
          <w:sz w:val="22"/>
          <w:szCs w:val="22"/>
        </w:rPr>
        <w:t xml:space="preserve">OR_3_508_V31MA_V311_BACKOUT.KID </w:t>
      </w:r>
      <w:r w:rsidR="00042AC4" w:rsidRPr="0094631A">
        <w:rPr>
          <w:sz w:val="22"/>
          <w:szCs w:val="22"/>
        </w:rPr>
        <w:t>to</w:t>
      </w:r>
      <w:r w:rsidR="00FF5D59" w:rsidRPr="0094631A">
        <w:rPr>
          <w:sz w:val="22"/>
          <w:szCs w:val="22"/>
        </w:rPr>
        <w:t xml:space="preserve"> back out all of t</w:t>
      </w:r>
      <w:r w:rsidR="00B52E66" w:rsidRPr="0094631A">
        <w:rPr>
          <w:sz w:val="22"/>
          <w:szCs w:val="22"/>
        </w:rPr>
        <w:t xml:space="preserve">he patches installed with CPRS </w:t>
      </w:r>
      <w:r w:rsidR="00D349D2" w:rsidRPr="0094631A">
        <w:rPr>
          <w:sz w:val="22"/>
          <w:szCs w:val="22"/>
        </w:rPr>
        <w:t>V</w:t>
      </w:r>
      <w:r w:rsidR="00976564" w:rsidRPr="0094631A">
        <w:rPr>
          <w:sz w:val="22"/>
          <w:szCs w:val="22"/>
        </w:rPr>
        <w:t>31MA COMBINED BUILD 1.0</w:t>
      </w:r>
      <w:r w:rsidR="0041289E" w:rsidRPr="0094631A">
        <w:rPr>
          <w:sz w:val="22"/>
          <w:szCs w:val="22"/>
        </w:rPr>
        <w:t>.</w:t>
      </w:r>
      <w:r w:rsidR="00782EBE" w:rsidRPr="0094631A">
        <w:rPr>
          <w:sz w:val="22"/>
          <w:szCs w:val="22"/>
        </w:rPr>
        <w:t xml:space="preserve"> For assistance, please contact the CPRS implementation team (use the mail group: OIT PD CPRS Implementation Team</w:t>
      </w:r>
      <w:r w:rsidR="00782EBE" w:rsidRPr="0094631A">
        <w:rPr>
          <w:b/>
          <w:bCs/>
          <w:sz w:val="22"/>
          <w:szCs w:val="22"/>
        </w:rPr>
        <w:t xml:space="preserve"> </w:t>
      </w:r>
      <w:r w:rsidR="00BA1F87" w:rsidRPr="00BA1F87">
        <w:rPr>
          <w:sz w:val="22"/>
          <w:szCs w:val="22"/>
        </w:rPr>
        <w:t>REDACTED</w:t>
      </w:r>
      <w:r w:rsidR="00782EBE" w:rsidRPr="0094631A">
        <w:rPr>
          <w:sz w:val="22"/>
          <w:szCs w:val="22"/>
        </w:rPr>
        <w:t>).</w:t>
      </w:r>
    </w:p>
    <w:p w14:paraId="640F3FF4" w14:textId="77777777" w:rsidR="005F3500" w:rsidRPr="003A0B19" w:rsidRDefault="005F3500" w:rsidP="005F3500">
      <w:pPr>
        <w:pStyle w:val="Heading2"/>
        <w:tabs>
          <w:tab w:val="clear" w:pos="907"/>
          <w:tab w:val="left" w:pos="720"/>
        </w:tabs>
        <w:autoSpaceDE w:val="0"/>
        <w:autoSpaceDN w:val="0"/>
        <w:adjustRightInd w:val="0"/>
        <w:spacing w:before="240" w:after="120"/>
        <w:ind w:left="756" w:hanging="576"/>
      </w:pPr>
      <w:bookmarkStart w:id="170" w:name="_Toc508955648"/>
      <w:bookmarkStart w:id="171" w:name="_Toc55401630"/>
      <w:r w:rsidRPr="003A0B19">
        <w:t>Back-Out Criteria</w:t>
      </w:r>
      <w:bookmarkEnd w:id="170"/>
      <w:bookmarkEnd w:id="171"/>
    </w:p>
    <w:p w14:paraId="381563A9" w14:textId="77777777" w:rsidR="005F3500" w:rsidRPr="003A0B19" w:rsidRDefault="005F3500" w:rsidP="005F3500">
      <w:r w:rsidRPr="003A0B19">
        <w:t>These patches should be backed out only if they cause a catastrophic failure of the system.</w:t>
      </w:r>
    </w:p>
    <w:p w14:paraId="279D1314" w14:textId="77777777" w:rsidR="005F3500" w:rsidRPr="003A0B19" w:rsidRDefault="005F3500" w:rsidP="005F3500">
      <w:pPr>
        <w:pStyle w:val="Heading2"/>
        <w:tabs>
          <w:tab w:val="clear" w:pos="907"/>
          <w:tab w:val="left" w:pos="720"/>
        </w:tabs>
        <w:autoSpaceDE w:val="0"/>
        <w:autoSpaceDN w:val="0"/>
        <w:adjustRightInd w:val="0"/>
        <w:spacing w:before="240" w:after="120"/>
        <w:ind w:left="756" w:hanging="576"/>
      </w:pPr>
      <w:bookmarkStart w:id="172" w:name="_Toc508955649"/>
      <w:bookmarkStart w:id="173" w:name="_Toc55401631"/>
      <w:r w:rsidRPr="003A0B19">
        <w:t>Back-Out Risks</w:t>
      </w:r>
      <w:bookmarkEnd w:id="172"/>
      <w:bookmarkEnd w:id="173"/>
    </w:p>
    <w:p w14:paraId="4FF1A115" w14:textId="1CBA8A51" w:rsidR="005F3500" w:rsidRPr="003A0B19" w:rsidRDefault="005F3500" w:rsidP="005F3500">
      <w:r w:rsidRPr="003A0B19">
        <w:t>Backing ou</w:t>
      </w:r>
      <w:r w:rsidR="00B52E66" w:rsidRPr="003A0B19">
        <w:t xml:space="preserve">t the patches </w:t>
      </w:r>
      <w:r w:rsidR="008A570A" w:rsidRPr="003A0B19">
        <w:t xml:space="preserve">involved with CPRS </w:t>
      </w:r>
      <w:r w:rsidR="00796E19" w:rsidRPr="003A0B19">
        <w:rPr>
          <w:sz w:val="24"/>
          <w:szCs w:val="20"/>
        </w:rPr>
        <w:t>v31</w:t>
      </w:r>
      <w:r w:rsidR="00796E19">
        <w:t>MA COMBINED BUILD 1.</w:t>
      </w:r>
      <w:r w:rsidR="00796E19" w:rsidRPr="00736F4A">
        <w:t>0</w:t>
      </w:r>
      <w:r w:rsidR="008A570A" w:rsidRPr="00736F4A">
        <w:t xml:space="preserve"> </w:t>
      </w:r>
      <w:r w:rsidR="00736F4A" w:rsidRPr="00736F4A">
        <w:t>(Patch # OR*3.0*519)</w:t>
      </w:r>
      <w:r w:rsidR="00736F4A">
        <w:rPr>
          <w:i/>
        </w:rPr>
        <w:t xml:space="preserve"> </w:t>
      </w:r>
      <w:r w:rsidR="00B52E66" w:rsidRPr="003A0B19">
        <w:t>would affe</w:t>
      </w:r>
      <w:r w:rsidR="005F778F" w:rsidRPr="003A0B19">
        <w:t>ct many different parts of CPRS</w:t>
      </w:r>
      <w:r w:rsidR="00042AC4">
        <w:t xml:space="preserve"> and VistA</w:t>
      </w:r>
      <w:r w:rsidR="008A570A" w:rsidRPr="003A0B19">
        <w:t xml:space="preserve">. </w:t>
      </w:r>
      <w:r w:rsidR="00CF6ED2" w:rsidRPr="003A0B19">
        <w:t xml:space="preserve">For more information about all the changes in CPRS </w:t>
      </w:r>
      <w:r w:rsidR="00976564" w:rsidRPr="003A0B19">
        <w:rPr>
          <w:sz w:val="24"/>
          <w:szCs w:val="20"/>
        </w:rPr>
        <w:t>v31</w:t>
      </w:r>
      <w:r w:rsidR="00976564">
        <w:t>MA COMBINED BUILD 1.0</w:t>
      </w:r>
      <w:r w:rsidR="00CF6ED2" w:rsidRPr="003A0B19">
        <w:t>, please reference the</w:t>
      </w:r>
      <w:r w:rsidR="00C80ABF">
        <w:t xml:space="preserve"> </w:t>
      </w:r>
      <w:r w:rsidR="00CF6ED2" w:rsidRPr="003A0B19">
        <w:t xml:space="preserve"> </w:t>
      </w:r>
      <w:r w:rsidR="00C80ABF" w:rsidRPr="00C80ABF">
        <w:rPr>
          <w:i/>
          <w:iCs/>
        </w:rPr>
        <w:t xml:space="preserve">CPRS </w:t>
      </w:r>
      <w:r w:rsidR="00C80ABF" w:rsidRPr="00C80ABF">
        <w:rPr>
          <w:i/>
          <w:iCs/>
          <w:sz w:val="24"/>
          <w:szCs w:val="20"/>
        </w:rPr>
        <w:t>v31</w:t>
      </w:r>
      <w:r w:rsidR="00C80ABF" w:rsidRPr="00C80ABF">
        <w:rPr>
          <w:i/>
          <w:iCs/>
        </w:rPr>
        <w:t>MA</w:t>
      </w:r>
      <w:r w:rsidR="00C80ABF">
        <w:t xml:space="preserve"> </w:t>
      </w:r>
      <w:r w:rsidR="00CF6ED2" w:rsidRPr="003A0B19">
        <w:rPr>
          <w:i/>
        </w:rPr>
        <w:t>Release Notes</w:t>
      </w:r>
      <w:r w:rsidR="0096182E">
        <w:rPr>
          <w:i/>
        </w:rPr>
        <w:t xml:space="preserve"> (</w:t>
      </w:r>
      <w:r w:rsidR="00C80ABF">
        <w:rPr>
          <w:i/>
        </w:rPr>
        <w:t>Patch # OR*</w:t>
      </w:r>
      <w:r w:rsidR="0096182E" w:rsidRPr="0096182E">
        <w:rPr>
          <w:i/>
        </w:rPr>
        <w:t>3</w:t>
      </w:r>
      <w:r w:rsidR="00C80ABF">
        <w:rPr>
          <w:i/>
        </w:rPr>
        <w:t>.</w:t>
      </w:r>
      <w:r w:rsidR="0096182E" w:rsidRPr="0096182E">
        <w:rPr>
          <w:i/>
        </w:rPr>
        <w:t>0</w:t>
      </w:r>
      <w:r w:rsidR="00C80ABF">
        <w:rPr>
          <w:i/>
        </w:rPr>
        <w:t>*</w:t>
      </w:r>
      <w:r w:rsidR="0096182E" w:rsidRPr="0096182E">
        <w:rPr>
          <w:i/>
        </w:rPr>
        <w:t>519</w:t>
      </w:r>
      <w:r w:rsidR="0096182E">
        <w:rPr>
          <w:i/>
        </w:rPr>
        <w:t>)</w:t>
      </w:r>
      <w:r w:rsidR="00CF6ED2" w:rsidRPr="003A0B19">
        <w:t xml:space="preserve">, which can be obtained from the </w:t>
      </w:r>
      <w:hyperlink r:id="rId29" w:history="1">
        <w:r w:rsidR="00CF6ED2" w:rsidRPr="003A0B19">
          <w:rPr>
            <w:rStyle w:val="Hyperlink"/>
          </w:rPr>
          <w:t>VA Software Document Library</w:t>
        </w:r>
      </w:hyperlink>
      <w:r w:rsidR="00CF6ED2" w:rsidRPr="003A0B19">
        <w:t xml:space="preserve">. </w:t>
      </w:r>
      <w:r w:rsidR="008A570A" w:rsidRPr="003A0B19">
        <w:t>However, installing the OR*3.0*</w:t>
      </w:r>
      <w:r w:rsidR="00966057">
        <w:t>508</w:t>
      </w:r>
      <w:r w:rsidR="008A570A" w:rsidRPr="003A0B19">
        <w:t xml:space="preserve"> patch should return CPRS </w:t>
      </w:r>
      <w:r w:rsidR="00042AC4">
        <w:t xml:space="preserve">and VistA </w:t>
      </w:r>
      <w:r w:rsidR="008A570A" w:rsidRPr="003A0B19">
        <w:t>to the state it was in prior to the install</w:t>
      </w:r>
      <w:r w:rsidR="00C80ABF">
        <w:t>ation</w:t>
      </w:r>
      <w:r w:rsidR="008A570A" w:rsidRPr="003A0B19">
        <w:t xml:space="preserve"> of CPRS </w:t>
      </w:r>
      <w:r w:rsidR="00976564" w:rsidRPr="003A0B19">
        <w:rPr>
          <w:sz w:val="24"/>
          <w:szCs w:val="20"/>
        </w:rPr>
        <w:t>v31</w:t>
      </w:r>
      <w:r w:rsidR="00976564">
        <w:t>MA COMBINED BUILD 1.0</w:t>
      </w:r>
      <w:r w:rsidR="00736F4A">
        <w:t xml:space="preserve"> </w:t>
      </w:r>
      <w:r w:rsidR="00736F4A" w:rsidRPr="00736F4A">
        <w:rPr>
          <w:iCs/>
        </w:rPr>
        <w:t>(Patch # OR*3.0*519)</w:t>
      </w:r>
      <w:r w:rsidR="00736F4A">
        <w:t>.</w:t>
      </w:r>
    </w:p>
    <w:p w14:paraId="03BD9306" w14:textId="77777777" w:rsidR="005F3500" w:rsidRPr="003A0B19" w:rsidRDefault="005F3500" w:rsidP="005F3500">
      <w:pPr>
        <w:pStyle w:val="Heading2"/>
        <w:tabs>
          <w:tab w:val="clear" w:pos="907"/>
          <w:tab w:val="left" w:pos="720"/>
        </w:tabs>
        <w:autoSpaceDE w:val="0"/>
        <w:autoSpaceDN w:val="0"/>
        <w:adjustRightInd w:val="0"/>
        <w:spacing w:before="240" w:after="120"/>
        <w:ind w:left="756" w:hanging="576"/>
      </w:pPr>
      <w:bookmarkStart w:id="174" w:name="_Toc508955650"/>
      <w:bookmarkStart w:id="175" w:name="_Toc55401632"/>
      <w:r w:rsidRPr="003A0B19">
        <w:lastRenderedPageBreak/>
        <w:t>Authority for Back-Out</w:t>
      </w:r>
      <w:bookmarkEnd w:id="174"/>
      <w:bookmarkEnd w:id="175"/>
    </w:p>
    <w:p w14:paraId="1ABE1257" w14:textId="77777777" w:rsidR="005F3500" w:rsidRPr="003A0B19" w:rsidRDefault="005F3500" w:rsidP="005F3500">
      <w:r w:rsidRPr="003A0B19">
        <w:t xml:space="preserve">The </w:t>
      </w:r>
      <w:r w:rsidR="004A359B" w:rsidRPr="003A0B19">
        <w:t xml:space="preserve">Area Manager </w:t>
      </w:r>
      <w:r w:rsidRPr="003A0B19">
        <w:t xml:space="preserve">has the ultimate responsibility for the decision to back out the two patches and revert to a previous version. The </w:t>
      </w:r>
      <w:r w:rsidR="004A359B" w:rsidRPr="003A0B19">
        <w:t>Area Manager</w:t>
      </w:r>
      <w:r w:rsidRPr="003A0B19">
        <w:t xml:space="preserve"> should consult with the</w:t>
      </w:r>
      <w:r w:rsidR="00042AC4">
        <w:t xml:space="preserve"> medical center clinical staff,</w:t>
      </w:r>
      <w:r w:rsidRPr="003A0B19">
        <w:t xml:space="preserve"> CPRS Development team</w:t>
      </w:r>
      <w:r w:rsidR="00042AC4">
        <w:t>,</w:t>
      </w:r>
      <w:r w:rsidRPr="003A0B19">
        <w:t xml:space="preserve"> and Health Product Support Clinical personnel before backing out the patches. </w:t>
      </w:r>
    </w:p>
    <w:p w14:paraId="08D26030" w14:textId="77777777" w:rsidR="005F3500" w:rsidRPr="003A0B19" w:rsidRDefault="005F3500" w:rsidP="005F3500">
      <w:pPr>
        <w:pStyle w:val="Heading2"/>
        <w:tabs>
          <w:tab w:val="clear" w:pos="907"/>
          <w:tab w:val="left" w:pos="720"/>
        </w:tabs>
        <w:autoSpaceDE w:val="0"/>
        <w:autoSpaceDN w:val="0"/>
        <w:adjustRightInd w:val="0"/>
        <w:spacing w:before="240" w:after="120"/>
        <w:ind w:left="756" w:hanging="576"/>
      </w:pPr>
      <w:bookmarkStart w:id="176" w:name="_Toc508955651"/>
      <w:bookmarkStart w:id="177" w:name="_Toc55401633"/>
      <w:bookmarkStart w:id="178" w:name="_Hlk23312818"/>
      <w:r w:rsidRPr="003A0B19">
        <w:t>Back-Out Procedure</w:t>
      </w:r>
      <w:bookmarkEnd w:id="176"/>
      <w:bookmarkEnd w:id="177"/>
    </w:p>
    <w:p w14:paraId="09C0B6FB" w14:textId="72B918A7" w:rsidR="005F3500" w:rsidRPr="003A0B19" w:rsidRDefault="005F3500" w:rsidP="005F3500">
      <w:r w:rsidRPr="003A0B19">
        <w:t xml:space="preserve">To back out the features with </w:t>
      </w:r>
      <w:r w:rsidR="00EF5EAF" w:rsidRPr="003A0B19">
        <w:rPr>
          <w:sz w:val="24"/>
          <w:szCs w:val="20"/>
        </w:rPr>
        <w:t>CPRS v31</w:t>
      </w:r>
      <w:r w:rsidR="00A17BE0">
        <w:t>M</w:t>
      </w:r>
      <w:r w:rsidR="006924D7">
        <w:t>A COMBINED BUILD 1.0</w:t>
      </w:r>
      <w:r w:rsidRPr="003A0B19">
        <w:t xml:space="preserve">, </w:t>
      </w:r>
      <w:r w:rsidR="00476912" w:rsidRPr="003A0B19">
        <w:t xml:space="preserve">a back out patch was created which should uninstall all </w:t>
      </w:r>
      <w:r w:rsidR="00A45BA2" w:rsidRPr="003A0B19">
        <w:t>of</w:t>
      </w:r>
      <w:r w:rsidR="00476912" w:rsidRPr="003A0B19">
        <w:t xml:space="preserve"> the patches installed with CPRS </w:t>
      </w:r>
      <w:r w:rsidR="006924D7" w:rsidRPr="003A0B19">
        <w:rPr>
          <w:sz w:val="24"/>
          <w:szCs w:val="20"/>
        </w:rPr>
        <w:t>v31</w:t>
      </w:r>
      <w:r w:rsidR="006924D7">
        <w:t>MA COMBINED BUILD 1.0</w:t>
      </w:r>
      <w:r w:rsidR="00267F93">
        <w:t xml:space="preserve"> </w:t>
      </w:r>
      <w:r w:rsidR="00476912" w:rsidRPr="003A0B19">
        <w:t>and return the system to a previous state. To back</w:t>
      </w:r>
      <w:r w:rsidR="00127416">
        <w:t xml:space="preserve"> </w:t>
      </w:r>
      <w:r w:rsidR="00476912" w:rsidRPr="003A0B19">
        <w:t xml:space="preserve">out CPRS </w:t>
      </w:r>
      <w:r w:rsidR="00796E19" w:rsidRPr="003A0B19">
        <w:rPr>
          <w:sz w:val="24"/>
          <w:szCs w:val="20"/>
        </w:rPr>
        <w:t>v31</w:t>
      </w:r>
      <w:r w:rsidR="00796E19">
        <w:t>MA COMBINED BUILD 1.0</w:t>
      </w:r>
      <w:r w:rsidR="00736F4A">
        <w:t xml:space="preserve"> </w:t>
      </w:r>
      <w:r w:rsidR="00736F4A" w:rsidRPr="00736F4A">
        <w:rPr>
          <w:iCs/>
        </w:rPr>
        <w:t>(Patch # OR*3.0*519)</w:t>
      </w:r>
      <w:r w:rsidR="00476912" w:rsidRPr="003A0B19">
        <w:t xml:space="preserve">, </w:t>
      </w:r>
      <w:r w:rsidRPr="003A0B19">
        <w:t>follow these steps:</w:t>
      </w:r>
    </w:p>
    <w:p w14:paraId="41386EBC" w14:textId="77777777" w:rsidR="005F3500" w:rsidRPr="003A0B19" w:rsidRDefault="005F3500" w:rsidP="005F3500"/>
    <w:p w14:paraId="2CFCFAF0" w14:textId="6FF5A21E" w:rsidR="005F3500" w:rsidRPr="003A0B19" w:rsidRDefault="00641ACF" w:rsidP="000C5C08">
      <w:pPr>
        <w:pStyle w:val="ListNumber2"/>
        <w:numPr>
          <w:ilvl w:val="0"/>
          <w:numId w:val="21"/>
        </w:numPr>
      </w:pPr>
      <w:r>
        <w:t>Load and Install the OR_3_508.KID host file</w:t>
      </w:r>
    </w:p>
    <w:p w14:paraId="00339E76" w14:textId="7480C625" w:rsidR="002344D2" w:rsidRDefault="008C7F7C" w:rsidP="000C5C08">
      <w:pPr>
        <w:pStyle w:val="ListNumber2"/>
        <w:numPr>
          <w:ilvl w:val="0"/>
          <w:numId w:val="21"/>
        </w:numPr>
      </w:pPr>
      <w:r>
        <w:t xml:space="preserve">If any </w:t>
      </w:r>
      <w:r w:rsidR="00377D4B" w:rsidRPr="003A0B19">
        <w:t>files were backed up in Step 6</w:t>
      </w:r>
      <w:r>
        <w:t>, restore them now.</w:t>
      </w:r>
    </w:p>
    <w:p w14:paraId="0B3E6258" w14:textId="67C7C5A9" w:rsidR="00A53E47" w:rsidRPr="003A0B19" w:rsidRDefault="00A53E47" w:rsidP="000C5C08">
      <w:pPr>
        <w:pStyle w:val="ListNumber2"/>
        <w:numPr>
          <w:ilvl w:val="0"/>
          <w:numId w:val="21"/>
        </w:numPr>
      </w:pPr>
      <w:r>
        <w:t>Re-install released patch OR*3.0*528 SEQ#452</w:t>
      </w:r>
    </w:p>
    <w:p w14:paraId="5752BD1A" w14:textId="2E4863B3" w:rsidR="009E0210" w:rsidRPr="003A0B19" w:rsidRDefault="00E663F1" w:rsidP="000C5C08">
      <w:pPr>
        <w:pStyle w:val="ListNumber2"/>
        <w:numPr>
          <w:ilvl w:val="0"/>
          <w:numId w:val="21"/>
        </w:numPr>
      </w:pPr>
      <w:r w:rsidRPr="003A0B19">
        <w:t>Remove the CPRS v31</w:t>
      </w:r>
      <w:r w:rsidR="00A83E44">
        <w:t>MA</w:t>
      </w:r>
      <w:r w:rsidRPr="003A0B19">
        <w:t xml:space="preserve"> executable </w:t>
      </w:r>
      <w:r w:rsidR="006D1BEE" w:rsidRPr="003A0B19">
        <w:t xml:space="preserve">(cprschart.exe) </w:t>
      </w:r>
      <w:r w:rsidRPr="003A0B19">
        <w:t xml:space="preserve">and redistribute the CPRS </w:t>
      </w:r>
      <w:r w:rsidR="00A17BE0" w:rsidRPr="003A0B19">
        <w:t>v31</w:t>
      </w:r>
      <w:r w:rsidR="00A17BE0">
        <w:t>b</w:t>
      </w:r>
      <w:r w:rsidR="00A17BE0" w:rsidRPr="003A0B19">
        <w:t xml:space="preserve"> </w:t>
      </w:r>
      <w:r w:rsidRPr="003A0B19">
        <w:t>executable.</w:t>
      </w:r>
    </w:p>
    <w:p w14:paraId="1C2D7D0B" w14:textId="77777777" w:rsidR="006D1BEE" w:rsidRPr="003A0B19" w:rsidRDefault="00E6709F" w:rsidP="000C5C08">
      <w:pPr>
        <w:pStyle w:val="ListNumber2"/>
        <w:numPr>
          <w:ilvl w:val="0"/>
          <w:numId w:val="21"/>
        </w:numPr>
      </w:pPr>
      <w:r w:rsidRPr="003A0B19">
        <w:t xml:space="preserve">Check the desktop icons to see if any adjustments need to be made. </w:t>
      </w:r>
    </w:p>
    <w:p w14:paraId="1822D4C2" w14:textId="77777777" w:rsidR="005F3500" w:rsidRPr="003A0B19" w:rsidRDefault="005F3500" w:rsidP="005F3500">
      <w:pPr>
        <w:pStyle w:val="Heading2"/>
        <w:tabs>
          <w:tab w:val="clear" w:pos="907"/>
          <w:tab w:val="left" w:pos="720"/>
        </w:tabs>
        <w:autoSpaceDE w:val="0"/>
        <w:autoSpaceDN w:val="0"/>
        <w:adjustRightInd w:val="0"/>
        <w:spacing w:before="240" w:after="120"/>
        <w:ind w:left="756" w:hanging="576"/>
      </w:pPr>
      <w:bookmarkStart w:id="179" w:name="_Toc508955652"/>
      <w:bookmarkStart w:id="180" w:name="_Toc55401634"/>
      <w:bookmarkEnd w:id="178"/>
      <w:r w:rsidRPr="003A0B19">
        <w:t>Back-out Verification Procedure</w:t>
      </w:r>
      <w:bookmarkEnd w:id="179"/>
      <w:bookmarkEnd w:id="180"/>
    </w:p>
    <w:p w14:paraId="0B48CE14" w14:textId="7FC9B8A9" w:rsidR="002344D2" w:rsidRPr="003A0B19" w:rsidRDefault="002344D2" w:rsidP="002344D2">
      <w:bookmarkStart w:id="181" w:name="_Toc508955653"/>
      <w:r w:rsidRPr="003A0B19">
        <w:t xml:space="preserve">To verify that the rollback has been successful, check that the option is back at </w:t>
      </w:r>
      <w:r w:rsidR="00FF3EEA">
        <w:t>1.31.266.2</w:t>
      </w:r>
      <w:r w:rsidRPr="003A0B19">
        <w:t>.</w:t>
      </w:r>
      <w:r w:rsidR="005E0372" w:rsidRPr="003A0B19">
        <w:t xml:space="preserve"> </w:t>
      </w:r>
      <w:r w:rsidR="00AC0AFA" w:rsidRPr="003A0B19">
        <w:t xml:space="preserve">Use VA FileMan to check that MENU TEXT field of the OR CPRS GUI CHART option in the OPTION file (#19) has been reset to </w:t>
      </w:r>
      <w:r w:rsidR="00FF3EEA">
        <w:t>1.31.266.2</w:t>
      </w:r>
      <w:r w:rsidR="00AC0AFA" w:rsidRPr="003A0B19">
        <w:t>.</w:t>
      </w:r>
    </w:p>
    <w:p w14:paraId="03168034" w14:textId="77777777" w:rsidR="005F3500" w:rsidRPr="003A0B19" w:rsidRDefault="005F3500" w:rsidP="002344D2">
      <w:pPr>
        <w:pStyle w:val="Heading1"/>
        <w:spacing w:before="240"/>
      </w:pPr>
      <w:bookmarkStart w:id="182" w:name="_Toc55401635"/>
      <w:r w:rsidRPr="003A0B19">
        <w:t>Rollback Procedure</w:t>
      </w:r>
      <w:bookmarkEnd w:id="181"/>
      <w:bookmarkEnd w:id="182"/>
    </w:p>
    <w:p w14:paraId="11410171" w14:textId="7DAA6F06" w:rsidR="005F3500" w:rsidRDefault="00FF3EEA" w:rsidP="005F3500">
      <w:r>
        <w:rPr>
          <w:szCs w:val="22"/>
        </w:rPr>
        <w:t>No rollback is required for this installation.</w:t>
      </w:r>
    </w:p>
    <w:p w14:paraId="1DC86AAD" w14:textId="77777777" w:rsidR="00297E8F" w:rsidRDefault="00297E8F" w:rsidP="005F3500"/>
    <w:p w14:paraId="671764F9" w14:textId="77777777" w:rsidR="000F7903" w:rsidRDefault="000F7903" w:rsidP="00B0677C">
      <w:pPr>
        <w:pStyle w:val="BodyText"/>
        <w:sectPr w:rsidR="000F7903" w:rsidSect="003C6306">
          <w:pgSz w:w="12240" w:h="15840" w:code="1"/>
          <w:pgMar w:top="1440" w:right="1440" w:bottom="1440" w:left="1440" w:header="720" w:footer="720" w:gutter="0"/>
          <w:pgNumType w:start="1"/>
          <w:cols w:space="720"/>
          <w:docGrid w:linePitch="360"/>
        </w:sectPr>
      </w:pPr>
    </w:p>
    <w:p w14:paraId="0789936E" w14:textId="1B9576EF" w:rsidR="000F7903" w:rsidRDefault="00EC627C" w:rsidP="00EC627C">
      <w:pPr>
        <w:pStyle w:val="Heading1"/>
        <w:numPr>
          <w:ilvl w:val="0"/>
          <w:numId w:val="0"/>
        </w:numPr>
        <w:ind w:left="720" w:hanging="720"/>
      </w:pPr>
      <w:bookmarkStart w:id="183" w:name="_Appendix_A:_Web"/>
      <w:bookmarkStart w:id="184" w:name="_Toc55401636"/>
      <w:bookmarkEnd w:id="183"/>
      <w:r>
        <w:lastRenderedPageBreak/>
        <w:t xml:space="preserve">Appendix A: </w:t>
      </w:r>
      <w:r w:rsidR="000F7903">
        <w:t>Web Server Post-Installation Check</w:t>
      </w:r>
      <w:bookmarkEnd w:id="184"/>
    </w:p>
    <w:p w14:paraId="43E996D0" w14:textId="77777777" w:rsidR="000F7903" w:rsidRPr="006441E4" w:rsidRDefault="000F7903" w:rsidP="000F7903">
      <w:r w:rsidRPr="006441E4">
        <w:t>After successfully installing patch OR*3.0*519, a user can validate that the post-install routine added the PDMP Web Server and Web Service entries correctly. If needed, edits to the server domain name, SSL Port, Username, Password, or SSL Configuration can be made here.</w:t>
      </w:r>
    </w:p>
    <w:p w14:paraId="313C6C44" w14:textId="77777777" w:rsidR="000F7903" w:rsidRPr="006441E4" w:rsidRDefault="000F7903" w:rsidP="000C5C08">
      <w:pPr>
        <w:pStyle w:val="ListParagraph"/>
        <w:numPr>
          <w:ilvl w:val="0"/>
          <w:numId w:val="31"/>
        </w:numPr>
        <w:spacing w:before="120" w:after="120"/>
        <w:contextualSpacing w:val="0"/>
      </w:pPr>
      <w:r w:rsidRPr="006441E4">
        <w:t>Run option Web Server Manager [XOBW WEB SERVER MANAGER].</w:t>
      </w:r>
    </w:p>
    <w:p w14:paraId="76123CF3" w14:textId="57E13EFD" w:rsidR="000F7903" w:rsidRPr="006441E4" w:rsidRDefault="000F7903" w:rsidP="000C5C08">
      <w:pPr>
        <w:pStyle w:val="ListParagraph"/>
        <w:numPr>
          <w:ilvl w:val="0"/>
          <w:numId w:val="31"/>
        </w:numPr>
        <w:spacing w:before="120" w:after="120"/>
        <w:contextualSpacing w:val="0"/>
      </w:pPr>
      <w:r w:rsidRPr="006441E4">
        <w:t xml:space="preserve">There should be a Web Server “PDMP SERVER” (in production) or “PDMP TEST SERVER” (in test). If not, please see instructions in </w:t>
      </w:r>
      <w:r w:rsidR="00BA1F87" w:rsidRPr="00BA1F87">
        <w:t>REDACTED</w:t>
      </w:r>
      <w:r w:rsidRPr="006441E4">
        <w:t xml:space="preserve"> on how to create one.</w:t>
      </w:r>
    </w:p>
    <w:p w14:paraId="34B924B9" w14:textId="77777777" w:rsidR="000F7903" w:rsidRPr="006441E4" w:rsidRDefault="000F7903" w:rsidP="000C5C08">
      <w:pPr>
        <w:pStyle w:val="ListParagraph"/>
        <w:numPr>
          <w:ilvl w:val="0"/>
          <w:numId w:val="31"/>
        </w:numPr>
        <w:spacing w:before="120" w:after="120"/>
        <w:contextualSpacing w:val="0"/>
      </w:pPr>
      <w:r w:rsidRPr="006441E4">
        <w:t>Choose action “Edit Server” (ES).</w:t>
      </w:r>
    </w:p>
    <w:p w14:paraId="3DC29D28" w14:textId="246A4EFC" w:rsidR="000F7903" w:rsidRPr="006441E4" w:rsidRDefault="000F7903" w:rsidP="000C5C08">
      <w:pPr>
        <w:pStyle w:val="ListParagraph"/>
        <w:numPr>
          <w:ilvl w:val="0"/>
          <w:numId w:val="31"/>
        </w:numPr>
        <w:spacing w:before="120" w:after="120"/>
        <w:contextualSpacing w:val="0"/>
      </w:pPr>
      <w:r w:rsidRPr="006441E4">
        <w:t>When prompted, “Select Web Server:” answer with the ID for “PDMP SERVER” or “PDMP TEST SERVER</w:t>
      </w:r>
      <w:r w:rsidR="005C5B7B">
        <w:t>.</w:t>
      </w:r>
      <w:r w:rsidRPr="006441E4">
        <w:t>”</w:t>
      </w:r>
    </w:p>
    <w:p w14:paraId="6E13DA1A" w14:textId="77777777" w:rsidR="000F7903" w:rsidRPr="006441E4" w:rsidRDefault="000F7903" w:rsidP="000C5C08">
      <w:pPr>
        <w:pStyle w:val="ListParagraph"/>
        <w:numPr>
          <w:ilvl w:val="0"/>
          <w:numId w:val="31"/>
        </w:numPr>
        <w:spacing w:before="120" w:after="120"/>
        <w:contextualSpacing w:val="0"/>
      </w:pPr>
      <w:r w:rsidRPr="006441E4">
        <w:t>Enter through the prompts. If needed, you can edit the responses.</w:t>
      </w:r>
    </w:p>
    <w:p w14:paraId="0AA2F7BB" w14:textId="77777777" w:rsidR="000F7903" w:rsidRPr="006441E4" w:rsidRDefault="000F7903" w:rsidP="000F7903">
      <w:pPr>
        <w:rPr>
          <w:rFonts w:eastAsiaTheme="minorHAnsi"/>
        </w:rPr>
      </w:pPr>
    </w:p>
    <w:p w14:paraId="29068425" w14:textId="77777777" w:rsidR="000F7903" w:rsidRPr="006441E4" w:rsidRDefault="000F7903" w:rsidP="000F7903">
      <w:pPr>
        <w:shd w:val="clear" w:color="auto" w:fill="F2F2F2"/>
        <w:autoSpaceDE w:val="0"/>
        <w:autoSpaceDN w:val="0"/>
        <w:ind w:left="720"/>
        <w:rPr>
          <w:rFonts w:ascii="Courier New" w:hAnsi="Courier New" w:cs="Courier New"/>
          <w:sz w:val="18"/>
          <w:szCs w:val="18"/>
          <w:u w:val="single"/>
        </w:rPr>
      </w:pPr>
      <w:r w:rsidRPr="006441E4">
        <w:rPr>
          <w:rFonts w:ascii="Courier New" w:hAnsi="Courier New" w:cs="Courier New"/>
          <w:b/>
          <w:bCs/>
          <w:color w:val="000000"/>
          <w:sz w:val="18"/>
          <w:szCs w:val="18"/>
          <w:u w:val="single"/>
        </w:rPr>
        <w:t>Web Server Manager</w:t>
      </w:r>
      <w:r w:rsidRPr="006441E4">
        <w:rPr>
          <w:rFonts w:ascii="Courier New" w:hAnsi="Courier New" w:cs="Courier New"/>
          <w:color w:val="000000"/>
          <w:sz w:val="18"/>
          <w:szCs w:val="18"/>
          <w:u w:val="single"/>
        </w:rPr>
        <w:t xml:space="preserve">            Jun 16, 2020@11:01:35          Page:    1 of    1 </w:t>
      </w:r>
    </w:p>
    <w:p w14:paraId="7A0856A8"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HWSC Web Server Manager</w:t>
      </w:r>
    </w:p>
    <w:p w14:paraId="2CF1555B"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Version: 1.0     Build: 9</w:t>
      </w:r>
    </w:p>
    <w:p w14:paraId="4164544F"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p>
    <w:p w14:paraId="410322C8" w14:textId="77777777" w:rsidR="000F7903" w:rsidRPr="006441E4" w:rsidRDefault="000F7903" w:rsidP="000F7903">
      <w:pPr>
        <w:shd w:val="clear" w:color="auto" w:fill="F2F2F2"/>
        <w:autoSpaceDE w:val="0"/>
        <w:autoSpaceDN w:val="0"/>
        <w:ind w:left="720"/>
        <w:rPr>
          <w:rFonts w:ascii="Courier New" w:hAnsi="Courier New" w:cs="Courier New"/>
          <w:sz w:val="18"/>
          <w:szCs w:val="18"/>
          <w:u w:val="single"/>
        </w:rPr>
      </w:pPr>
      <w:r w:rsidRPr="006441E4">
        <w:rPr>
          <w:rFonts w:ascii="Courier New" w:hAnsi="Courier New" w:cs="Courier New"/>
          <w:color w:val="000000"/>
          <w:sz w:val="18"/>
          <w:szCs w:val="18"/>
          <w:u w:val="single"/>
        </w:rPr>
        <w:t xml:space="preserve">ID    Web Server Name           IP Address or Domain Name:Port                 </w:t>
      </w:r>
    </w:p>
    <w:p w14:paraId="305A2275"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1    *PDMP SERVER               xxxxxxxxxxxx.xx.xxx:xxx (SSL)               </w:t>
      </w:r>
      <w:r>
        <w:rPr>
          <w:rFonts w:ascii="Courier New" w:hAnsi="Courier New" w:cs="Courier New"/>
          <w:color w:val="000000"/>
          <w:sz w:val="18"/>
          <w:szCs w:val="18"/>
        </w:rPr>
        <w:t xml:space="preserve"> </w:t>
      </w:r>
    </w:p>
    <w:p w14:paraId="0CE8A724"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p>
    <w:p w14:paraId="5460D23D"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          Legend:  *Enabled                                                     </w:t>
      </w:r>
    </w:p>
    <w:p w14:paraId="216E56E9"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AS  Add Server                          TS  (Test Server)</w:t>
      </w:r>
    </w:p>
    <w:p w14:paraId="2108FFF0"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ES  Edit Server                         WS  Web Service Manager</w:t>
      </w:r>
    </w:p>
    <w:p w14:paraId="714F651D"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DS  Delete Server                       CK  Check Web Service Availability</w:t>
      </w:r>
    </w:p>
    <w:p w14:paraId="0DE6FBF4"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EP  Expand Entry                        LK  Lookup Key Manager</w:t>
      </w:r>
    </w:p>
    <w:p w14:paraId="715C8133"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Select Action:Quit// ES   Edit Server  </w:t>
      </w:r>
    </w:p>
    <w:p w14:paraId="04D57F43"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Select Web Server:  (1-12): 1</w:t>
      </w:r>
    </w:p>
    <w:p w14:paraId="0D7FD907"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NAME: PDMP SERVER// </w:t>
      </w:r>
    </w:p>
    <w:p w14:paraId="7CB5910B"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SERVER: xxxxxxxxxxxx.xx.xxx  Replace </w:t>
      </w:r>
    </w:p>
    <w:p w14:paraId="5C8A5957"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PORT: 80// </w:t>
      </w:r>
      <w:r w:rsidRPr="00403D03">
        <w:rPr>
          <w:rFonts w:ascii="Courier New" w:hAnsi="Courier New" w:cs="Courier New"/>
          <w:b/>
          <w:bCs/>
          <w:sz w:val="18"/>
          <w:szCs w:val="18"/>
        </w:rPr>
        <w:t>(</w:t>
      </w:r>
      <w:r w:rsidRPr="00403D03">
        <w:rPr>
          <w:rFonts w:ascii="Wingdings" w:hAnsi="Wingdings"/>
          <w:b/>
          <w:bCs/>
          <w:sz w:val="18"/>
          <w:szCs w:val="18"/>
        </w:rPr>
        <w:t></w:t>
      </w:r>
      <w:r w:rsidRPr="00403D03">
        <w:rPr>
          <w:rFonts w:ascii="Courier New" w:hAnsi="Courier New" w:cs="Courier New"/>
          <w:b/>
          <w:bCs/>
          <w:sz w:val="18"/>
          <w:szCs w:val="18"/>
        </w:rPr>
        <w:t xml:space="preserve"> This can be ignored, as we are only using the SSL PORT below)</w:t>
      </w:r>
    </w:p>
    <w:p w14:paraId="429252AB"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DEFAULT HTTP TIMEOUT: 180// </w:t>
      </w:r>
    </w:p>
    <w:p w14:paraId="027A51D3"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STATUS: ENABLED// </w:t>
      </w:r>
    </w:p>
    <w:p w14:paraId="29A1CE1E"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p>
    <w:p w14:paraId="3F6D0CCC"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Security Credentials</w:t>
      </w:r>
    </w:p>
    <w:p w14:paraId="5590CBEB"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w:t>
      </w:r>
    </w:p>
    <w:p w14:paraId="2EEBE019"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LOGIN REQUIRED: YES// </w:t>
      </w:r>
    </w:p>
    <w:p w14:paraId="2A00DDE0"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USERNAME: USERNAME// </w:t>
      </w:r>
    </w:p>
    <w:p w14:paraId="7E4C9617"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Want to edit PASSWORD (Y/N): </w:t>
      </w:r>
    </w:p>
    <w:p w14:paraId="5B26E7A4"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p>
    <w:p w14:paraId="7E915F02"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SSL Setup</w:t>
      </w:r>
    </w:p>
    <w:p w14:paraId="29F6C72A"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w:t>
      </w:r>
    </w:p>
    <w:p w14:paraId="7B435E69"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SSL ENABLED: TRUE// </w:t>
      </w:r>
    </w:p>
    <w:p w14:paraId="6289DF46"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SSL CONFIGURATION: encrypt_only_tlsv12// </w:t>
      </w:r>
    </w:p>
    <w:p w14:paraId="5E476774"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SSL PORT: 443// </w:t>
      </w:r>
    </w:p>
    <w:p w14:paraId="7458C3F9"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p>
    <w:p w14:paraId="0C632ACF"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Authorize Web Services</w:t>
      </w:r>
    </w:p>
    <w:p w14:paraId="536E0AB5"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w:t>
      </w:r>
    </w:p>
    <w:p w14:paraId="3F9DB4D8"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Select WEB SERVICE: PDMP WEB SERVICE// </w:t>
      </w:r>
    </w:p>
    <w:p w14:paraId="202F9C4F"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  WEB SERVICE: PDMP WEB SERVICE// </w:t>
      </w:r>
    </w:p>
    <w:p w14:paraId="5D8C545F" w14:textId="77777777" w:rsidR="000F7903" w:rsidRPr="006441E4" w:rsidRDefault="000F7903" w:rsidP="000F7903">
      <w:pPr>
        <w:shd w:val="clear" w:color="auto" w:fill="F2F2F2"/>
        <w:autoSpaceDE w:val="0"/>
        <w:autoSpaceDN w:val="0"/>
        <w:ind w:left="720"/>
        <w:rPr>
          <w:rFonts w:ascii="Courier New" w:hAnsi="Courier New" w:cs="Courier New"/>
          <w:sz w:val="18"/>
          <w:szCs w:val="18"/>
        </w:rPr>
      </w:pPr>
      <w:r w:rsidRPr="006441E4">
        <w:rPr>
          <w:rFonts w:ascii="Courier New" w:hAnsi="Courier New" w:cs="Courier New"/>
          <w:color w:val="000000"/>
          <w:sz w:val="18"/>
          <w:szCs w:val="18"/>
        </w:rPr>
        <w:t xml:space="preserve">  STATUS: ENABLED// </w:t>
      </w:r>
    </w:p>
    <w:p w14:paraId="6B8D99E6" w14:textId="77777777" w:rsidR="000F7903" w:rsidRPr="006441E4" w:rsidRDefault="000F7903" w:rsidP="000F7903">
      <w:pPr>
        <w:shd w:val="clear" w:color="auto" w:fill="F2F2F2"/>
        <w:ind w:left="720"/>
        <w:rPr>
          <w:rFonts w:ascii="Courier New" w:hAnsi="Courier New" w:cs="Courier New"/>
          <w:sz w:val="18"/>
          <w:szCs w:val="18"/>
        </w:rPr>
      </w:pPr>
      <w:r w:rsidRPr="006441E4">
        <w:rPr>
          <w:rFonts w:ascii="Courier New" w:hAnsi="Courier New" w:cs="Courier New"/>
          <w:color w:val="000000"/>
          <w:sz w:val="18"/>
          <w:szCs w:val="18"/>
        </w:rPr>
        <w:t>Select WEB SERVICE:</w:t>
      </w:r>
    </w:p>
    <w:p w14:paraId="19DC497A" w14:textId="77777777" w:rsidR="000F7903" w:rsidRDefault="000F7903" w:rsidP="000F7903"/>
    <w:p w14:paraId="2876B432" w14:textId="4AE1FA14" w:rsidR="000F7903" w:rsidRDefault="00957A37" w:rsidP="00957A37">
      <w:pPr>
        <w:pStyle w:val="Heading2"/>
        <w:numPr>
          <w:ilvl w:val="0"/>
          <w:numId w:val="0"/>
        </w:numPr>
      </w:pPr>
      <w:bookmarkStart w:id="185" w:name="_A1_Add_Web"/>
      <w:bookmarkStart w:id="186" w:name="_Toc55401637"/>
      <w:bookmarkEnd w:id="185"/>
      <w:r>
        <w:lastRenderedPageBreak/>
        <w:t>A1</w:t>
      </w:r>
      <w:r>
        <w:tab/>
      </w:r>
      <w:r w:rsidR="000F7903">
        <w:t>Add Web Server Entry</w:t>
      </w:r>
      <w:bookmarkEnd w:id="186"/>
    </w:p>
    <w:p w14:paraId="6CEBAE24" w14:textId="77777777" w:rsidR="000F7903" w:rsidRDefault="000F7903" w:rsidP="000F7903">
      <w:pPr>
        <w:rPr>
          <w:szCs w:val="22"/>
        </w:rPr>
      </w:pPr>
      <w:r>
        <w:t>If the post-install was not be able to create the “PDMP SERVER” (in production) or “PDMP TEST SERVER” (in test) Web Server entry (for example, if some of the install questions related to these entries were not answered during the installation), the following instructions will explain how to manually create them:</w:t>
      </w:r>
    </w:p>
    <w:p w14:paraId="28847BF6" w14:textId="77777777" w:rsidR="000F7903" w:rsidRDefault="000F7903" w:rsidP="000C5C08">
      <w:pPr>
        <w:pStyle w:val="ListParagraph"/>
        <w:numPr>
          <w:ilvl w:val="0"/>
          <w:numId w:val="32"/>
        </w:numPr>
        <w:spacing w:before="120" w:after="120"/>
        <w:contextualSpacing w:val="0"/>
      </w:pPr>
      <w:r>
        <w:t>Run option Web Server Manager [XOBW WEB SERVER MANAGER].</w:t>
      </w:r>
    </w:p>
    <w:p w14:paraId="7D9460F5" w14:textId="77777777" w:rsidR="000F7903" w:rsidRDefault="000F7903" w:rsidP="000C5C08">
      <w:pPr>
        <w:pStyle w:val="ListParagraph"/>
        <w:numPr>
          <w:ilvl w:val="0"/>
          <w:numId w:val="32"/>
        </w:numPr>
        <w:spacing w:before="120" w:after="120"/>
        <w:contextualSpacing w:val="0"/>
      </w:pPr>
      <w:r>
        <w:t>Choose action “Web Service Manager” (WS).</w:t>
      </w:r>
    </w:p>
    <w:p w14:paraId="405899FB" w14:textId="77777777" w:rsidR="000F7903" w:rsidRDefault="000F7903" w:rsidP="000C5C08">
      <w:pPr>
        <w:pStyle w:val="ListParagraph"/>
        <w:numPr>
          <w:ilvl w:val="0"/>
          <w:numId w:val="32"/>
        </w:numPr>
        <w:spacing w:before="120" w:after="120"/>
        <w:contextualSpacing w:val="0"/>
      </w:pPr>
      <w:r>
        <w:t>Choose action “Add Service” (AS).</w:t>
      </w:r>
    </w:p>
    <w:p w14:paraId="2217F925" w14:textId="77777777" w:rsidR="000F7903" w:rsidRDefault="000F7903" w:rsidP="000C5C08">
      <w:pPr>
        <w:pStyle w:val="ListParagraph"/>
        <w:numPr>
          <w:ilvl w:val="0"/>
          <w:numId w:val="32"/>
        </w:numPr>
        <w:spacing w:before="120" w:after="120"/>
        <w:contextualSpacing w:val="0"/>
      </w:pPr>
      <w:r>
        <w:t>When prompted, “Select WEB SERVICE NAME,” answer with “PDMP WEB SERVICE”</w:t>
      </w:r>
    </w:p>
    <w:p w14:paraId="0CBDB472" w14:textId="13D0FE19" w:rsidR="000F7903" w:rsidRDefault="000F7903" w:rsidP="000C5C08">
      <w:pPr>
        <w:pStyle w:val="ListParagraph"/>
        <w:numPr>
          <w:ilvl w:val="0"/>
          <w:numId w:val="32"/>
        </w:numPr>
        <w:spacing w:before="120" w:after="120"/>
        <w:contextualSpacing w:val="0"/>
      </w:pPr>
      <w:r>
        <w:t>When prompted, “Are you adding 'PDMP WEB SERVICE' as a new WEB SERVICE (the 14TH)? No//” answer with “YES”</w:t>
      </w:r>
    </w:p>
    <w:p w14:paraId="64C02F23" w14:textId="53B0BA5B" w:rsidR="000F7903" w:rsidRDefault="000F7903" w:rsidP="000C5C08">
      <w:pPr>
        <w:pStyle w:val="ListParagraph"/>
        <w:numPr>
          <w:ilvl w:val="0"/>
          <w:numId w:val="32"/>
        </w:numPr>
        <w:spacing w:before="120" w:after="120"/>
        <w:contextualSpacing w:val="0"/>
      </w:pPr>
      <w:r>
        <w:t>When prompted, “NAME: PDMP WEB SERVICE///” hit [Enter] to take the default</w:t>
      </w:r>
    </w:p>
    <w:p w14:paraId="3BDD349F" w14:textId="77777777" w:rsidR="000F7903" w:rsidRDefault="000F7903" w:rsidP="000C5C08">
      <w:pPr>
        <w:pStyle w:val="ListParagraph"/>
        <w:numPr>
          <w:ilvl w:val="0"/>
          <w:numId w:val="32"/>
        </w:numPr>
        <w:spacing w:before="120" w:after="120"/>
        <w:contextualSpacing w:val="0"/>
      </w:pPr>
      <w:r>
        <w:t>When prompted, “DATE REGISTERED:” answer with “NOW”</w:t>
      </w:r>
    </w:p>
    <w:p w14:paraId="3038889C" w14:textId="3DEA1485" w:rsidR="000F7903" w:rsidRDefault="000F7903" w:rsidP="000C5C08">
      <w:pPr>
        <w:pStyle w:val="ListParagraph"/>
        <w:numPr>
          <w:ilvl w:val="0"/>
          <w:numId w:val="32"/>
        </w:numPr>
        <w:spacing w:before="120" w:after="120"/>
        <w:contextualSpacing w:val="0"/>
      </w:pPr>
      <w:r>
        <w:t>When prompted, “TYPE:” answer with “REST”</w:t>
      </w:r>
    </w:p>
    <w:p w14:paraId="03DDA224" w14:textId="5821F587" w:rsidR="000F7903" w:rsidRDefault="000F7903" w:rsidP="000C5C08">
      <w:pPr>
        <w:pStyle w:val="ListParagraph"/>
        <w:numPr>
          <w:ilvl w:val="0"/>
          <w:numId w:val="32"/>
        </w:numPr>
        <w:spacing w:before="120" w:after="120"/>
        <w:contextualSpacing w:val="0"/>
      </w:pPr>
      <w:r>
        <w:t>When prompted, “CONTEXT ROOT:” answer with “csp/resthsb/pdmp/PDMP.API.REST”</w:t>
      </w:r>
    </w:p>
    <w:p w14:paraId="68A1EDE8" w14:textId="29D51343" w:rsidR="000F7903" w:rsidRDefault="000F7903" w:rsidP="000C5C08">
      <w:pPr>
        <w:pStyle w:val="ListParagraph"/>
        <w:numPr>
          <w:ilvl w:val="0"/>
          <w:numId w:val="32"/>
        </w:numPr>
        <w:spacing w:before="120" w:after="120"/>
        <w:contextualSpacing w:val="0"/>
      </w:pPr>
      <w:r>
        <w:t>When prompted, “AVAILABILITY RESOURCE” don’t enter a response, and hit [Enter].</w:t>
      </w:r>
    </w:p>
    <w:p w14:paraId="2730CB47" w14:textId="77777777" w:rsidR="000F7903" w:rsidRPr="000F7903" w:rsidRDefault="000F7903" w:rsidP="000F7903">
      <w:pPr>
        <w:ind w:left="360"/>
        <w:rPr>
          <w:rFonts w:eastAsiaTheme="minorHAnsi"/>
        </w:rPr>
      </w:pPr>
    </w:p>
    <w:p w14:paraId="15F32F26" w14:textId="77777777" w:rsidR="000F7903" w:rsidRPr="000F7903" w:rsidRDefault="000F7903" w:rsidP="000F7903">
      <w:pPr>
        <w:shd w:val="clear" w:color="auto" w:fill="F2F2F2"/>
        <w:autoSpaceDE w:val="0"/>
        <w:autoSpaceDN w:val="0"/>
        <w:ind w:left="720"/>
        <w:rPr>
          <w:rFonts w:ascii="Courier New" w:hAnsi="Courier New" w:cs="Courier New"/>
          <w:sz w:val="18"/>
          <w:szCs w:val="18"/>
          <w:u w:val="single"/>
        </w:rPr>
      </w:pPr>
      <w:r w:rsidRPr="000F7903">
        <w:rPr>
          <w:rFonts w:ascii="Courier New" w:hAnsi="Courier New" w:cs="Courier New"/>
          <w:b/>
          <w:bCs/>
          <w:color w:val="000000"/>
          <w:sz w:val="18"/>
          <w:szCs w:val="18"/>
          <w:u w:val="single"/>
        </w:rPr>
        <w:t>Web Service Manager</w:t>
      </w:r>
      <w:r w:rsidRPr="000F7903">
        <w:rPr>
          <w:rFonts w:ascii="Courier New" w:hAnsi="Courier New" w:cs="Courier New"/>
          <w:color w:val="000000"/>
          <w:sz w:val="18"/>
          <w:szCs w:val="18"/>
          <w:u w:val="single"/>
        </w:rPr>
        <w:t xml:space="preserve">           Jun 16, 2020@11:17:28          Page:    1 of    1 </w:t>
      </w:r>
    </w:p>
    <w:p w14:paraId="2D647BCE"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HWSC Web Service Manager</w:t>
      </w:r>
    </w:p>
    <w:p w14:paraId="02EE4DC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Version: 1.0     Build: 9</w:t>
      </w:r>
    </w:p>
    <w:p w14:paraId="0B29964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55768E8A" w14:textId="77777777" w:rsidR="000F7903" w:rsidRPr="000F7903" w:rsidRDefault="000F7903" w:rsidP="000F7903">
      <w:pPr>
        <w:shd w:val="clear" w:color="auto" w:fill="F2F2F2"/>
        <w:autoSpaceDE w:val="0"/>
        <w:autoSpaceDN w:val="0"/>
        <w:ind w:left="720"/>
        <w:rPr>
          <w:rFonts w:ascii="Courier New" w:hAnsi="Courier New" w:cs="Courier New"/>
          <w:sz w:val="18"/>
          <w:szCs w:val="18"/>
          <w:u w:val="single"/>
        </w:rPr>
      </w:pPr>
      <w:r w:rsidRPr="000F7903">
        <w:rPr>
          <w:rFonts w:ascii="Courier New" w:hAnsi="Courier New" w:cs="Courier New"/>
          <w:color w:val="000000"/>
          <w:sz w:val="18"/>
          <w:szCs w:val="18"/>
          <w:u w:val="single"/>
        </w:rPr>
        <w:t xml:space="preserve">ID    Web Service Name           Type   URL Context Root                       </w:t>
      </w:r>
    </w:p>
    <w:p w14:paraId="40471AD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1     TEST WEB SERVICE           REST   /TEST/</w:t>
      </w:r>
    </w:p>
    <w:p w14:paraId="02DC948D"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633BA9C8"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02ED3F38"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629EFE7D"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0895F5A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7BFCE166"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2F6003F0"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1183C7A9"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          Enter ?? for more actions                                             </w:t>
      </w:r>
    </w:p>
    <w:p w14:paraId="078F5E16"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AS  Add Service</w:t>
      </w:r>
    </w:p>
    <w:p w14:paraId="2219349B"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ES  Edit Service</w:t>
      </w:r>
    </w:p>
    <w:p w14:paraId="3C03E424"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DS  Delete Service</w:t>
      </w:r>
    </w:p>
    <w:p w14:paraId="7C541E0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EP  Expand Entry</w:t>
      </w:r>
    </w:p>
    <w:p w14:paraId="420FFFE7"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Select Action:Quit// AD   Add Service  </w:t>
      </w:r>
    </w:p>
    <w:p w14:paraId="7AD91E5A"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766E4FF0"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Select WEB SERVICE NAME: PDMP WEB SERVICE</w:t>
      </w:r>
    </w:p>
    <w:p w14:paraId="00FDA41A"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Are you adding 'PDMP WEB SERVICE' as a new WEB SERVICE (the 14TH)? No// Y  (Yes)</w:t>
      </w:r>
    </w:p>
    <w:p w14:paraId="1D8D1AF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NAME: PDMP WEB SERVICE// </w:t>
      </w:r>
    </w:p>
    <w:p w14:paraId="494F4A72"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DATE REGISTERED: NOW  (JUN 16, 2020@11:18:06)</w:t>
      </w:r>
    </w:p>
    <w:p w14:paraId="01E7D3EB"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TYPE: REST</w:t>
      </w:r>
    </w:p>
    <w:p w14:paraId="35B987BC"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CONTEXT ROOT: csp/resthsb/pdmp/PDMP.API.REST</w:t>
      </w:r>
    </w:p>
    <w:p w14:paraId="2998F4F8" w14:textId="77777777" w:rsidR="000F7903" w:rsidRPr="000F7903" w:rsidRDefault="000F7903" w:rsidP="000F7903">
      <w:pPr>
        <w:shd w:val="clear" w:color="auto" w:fill="F2F2F2"/>
        <w:ind w:left="720"/>
        <w:rPr>
          <w:rFonts w:ascii="Courier New" w:hAnsi="Courier New" w:cs="Courier New"/>
          <w:sz w:val="18"/>
          <w:szCs w:val="18"/>
        </w:rPr>
      </w:pPr>
      <w:r w:rsidRPr="000F7903">
        <w:rPr>
          <w:rFonts w:ascii="Courier New" w:hAnsi="Courier New" w:cs="Courier New"/>
          <w:color w:val="000000"/>
          <w:sz w:val="18"/>
          <w:szCs w:val="18"/>
        </w:rPr>
        <w:t>AVAILABILITY RESOURCE:</w:t>
      </w:r>
    </w:p>
    <w:p w14:paraId="6BFA8504" w14:textId="77777777" w:rsidR="000F7903" w:rsidRDefault="000F7903" w:rsidP="000F7903">
      <w:pPr>
        <w:rPr>
          <w:rFonts w:ascii="Calibri" w:hAnsi="Calibri" w:cs="Calibri"/>
        </w:rPr>
      </w:pPr>
    </w:p>
    <w:p w14:paraId="04CDC9C4" w14:textId="38E9EC1E" w:rsidR="000F7903" w:rsidRDefault="000F7903" w:rsidP="000C5C08">
      <w:pPr>
        <w:pStyle w:val="ListParagraph"/>
        <w:numPr>
          <w:ilvl w:val="0"/>
          <w:numId w:val="32"/>
        </w:numPr>
        <w:spacing w:before="120" w:after="120"/>
        <w:contextualSpacing w:val="0"/>
      </w:pPr>
      <w:r>
        <w:t>When prompted, “Select Action:” answer with “Quit</w:t>
      </w:r>
      <w:r w:rsidR="00363DCE">
        <w:t>.</w:t>
      </w:r>
      <w:r>
        <w:t>” This should take you back to the Web Server Manager.</w:t>
      </w:r>
    </w:p>
    <w:p w14:paraId="65C2197A" w14:textId="77777777" w:rsidR="000F7903" w:rsidRDefault="000F7903" w:rsidP="000C5C08">
      <w:pPr>
        <w:pStyle w:val="ListParagraph"/>
        <w:numPr>
          <w:ilvl w:val="0"/>
          <w:numId w:val="32"/>
        </w:numPr>
        <w:spacing w:before="120" w:after="120"/>
        <w:contextualSpacing w:val="0"/>
      </w:pPr>
      <w:r>
        <w:t>Choose action “Add Server” (AS).</w:t>
      </w:r>
    </w:p>
    <w:p w14:paraId="62583CC7" w14:textId="40D4EFBA" w:rsidR="000F7903" w:rsidRDefault="000F7903" w:rsidP="000C5C08">
      <w:pPr>
        <w:pStyle w:val="ListParagraph"/>
        <w:numPr>
          <w:ilvl w:val="0"/>
          <w:numId w:val="32"/>
        </w:numPr>
        <w:spacing w:before="120" w:after="120"/>
        <w:contextualSpacing w:val="0"/>
      </w:pPr>
      <w:r>
        <w:lastRenderedPageBreak/>
        <w:t>When prompted, “Select WEB SERVER NAME:” answer with “PDMP SERVER” (in the test account, answer with “PDMP TEST SERVER”)</w:t>
      </w:r>
    </w:p>
    <w:p w14:paraId="6E2087DD" w14:textId="612F45D5" w:rsidR="000F7903" w:rsidRDefault="000F7903" w:rsidP="000C5C08">
      <w:pPr>
        <w:pStyle w:val="ListParagraph"/>
        <w:numPr>
          <w:ilvl w:val="0"/>
          <w:numId w:val="32"/>
        </w:numPr>
        <w:spacing w:before="120" w:after="120"/>
        <w:contextualSpacing w:val="0"/>
      </w:pPr>
      <w:r>
        <w:t>When prompted, “Are you adding 'PDMP SERVER' as a new WEB SERVER (the 13TH)? No//”</w:t>
      </w:r>
      <w:r w:rsidR="005C5B7B">
        <w:t xml:space="preserve"> </w:t>
      </w:r>
      <w:r>
        <w:t>answer with “YES”</w:t>
      </w:r>
    </w:p>
    <w:p w14:paraId="710926DD" w14:textId="6D96DA1D" w:rsidR="000F7903" w:rsidRDefault="000F7903" w:rsidP="000C5C08">
      <w:pPr>
        <w:pStyle w:val="ListParagraph"/>
        <w:numPr>
          <w:ilvl w:val="0"/>
          <w:numId w:val="32"/>
        </w:numPr>
        <w:spacing w:before="120" w:after="120"/>
        <w:contextualSpacing w:val="0"/>
      </w:pPr>
      <w:r>
        <w:t>When prompted, “NAME: PDMP SERVER//” hit [Enter] to take the default.</w:t>
      </w:r>
    </w:p>
    <w:p w14:paraId="0724D69D" w14:textId="77777777" w:rsidR="000F7903" w:rsidRDefault="000F7903" w:rsidP="000F7903">
      <w:pPr>
        <w:rPr>
          <w:rFonts w:eastAsiaTheme="minorHAnsi"/>
        </w:rPr>
      </w:pPr>
    </w:p>
    <w:p w14:paraId="2B49EEEC" w14:textId="77777777" w:rsidR="000F7903" w:rsidRDefault="000F7903" w:rsidP="000F7903">
      <w:pPr>
        <w:ind w:left="360"/>
      </w:pPr>
      <w:r>
        <w:rPr>
          <w:b/>
          <w:bCs/>
          <w:sz w:val="23"/>
          <w:szCs w:val="23"/>
        </w:rPr>
        <w:t>ALERT</w:t>
      </w:r>
      <w:r>
        <w:rPr>
          <w:sz w:val="23"/>
          <w:szCs w:val="23"/>
        </w:rPr>
        <w:t xml:space="preserve">: Do NOT use the Production Account Settings in your test account as this may send test patient information to the PDMP production system.  </w:t>
      </w:r>
    </w:p>
    <w:p w14:paraId="4E5F9BD1" w14:textId="77777777" w:rsidR="000F7903" w:rsidRDefault="000F7903" w:rsidP="000F7903"/>
    <w:p w14:paraId="44E970B9" w14:textId="4F3A6D4A" w:rsidR="000F7903" w:rsidRDefault="000F7903" w:rsidP="000C5C08">
      <w:pPr>
        <w:pStyle w:val="ListParagraph"/>
        <w:numPr>
          <w:ilvl w:val="0"/>
          <w:numId w:val="32"/>
        </w:numPr>
        <w:spacing w:before="120" w:after="120"/>
        <w:contextualSpacing w:val="0"/>
      </w:pPr>
      <w:r>
        <w:t>When prompted, “SERVER:” answer with the domain name of the PDMP server.</w:t>
      </w:r>
    </w:p>
    <w:p w14:paraId="4A965434" w14:textId="0F7F994F" w:rsidR="000F7903" w:rsidRDefault="000F7903" w:rsidP="000C5C08">
      <w:pPr>
        <w:pStyle w:val="ListParagraph"/>
        <w:numPr>
          <w:ilvl w:val="0"/>
          <w:numId w:val="32"/>
        </w:numPr>
        <w:spacing w:before="120" w:after="120"/>
        <w:contextualSpacing w:val="0"/>
      </w:pPr>
      <w:r>
        <w:t>When prompted, “PORT: 80//” hit [Enter] to take the default. (We do not use this port. We only use the SSL Port below).</w:t>
      </w:r>
    </w:p>
    <w:p w14:paraId="0429376B" w14:textId="2D2934FB" w:rsidR="000F7903" w:rsidRDefault="000F7903" w:rsidP="000C5C08">
      <w:pPr>
        <w:pStyle w:val="ListParagraph"/>
        <w:numPr>
          <w:ilvl w:val="0"/>
          <w:numId w:val="32"/>
        </w:numPr>
        <w:spacing w:before="120" w:after="120"/>
        <w:contextualSpacing w:val="0"/>
      </w:pPr>
      <w:r>
        <w:t>When prompted, “DEFAULT HTTP TIMEOUT: 30//” answer with “180”</w:t>
      </w:r>
    </w:p>
    <w:p w14:paraId="3C3FC642" w14:textId="20E24D63" w:rsidR="000F7903" w:rsidRDefault="000F7903" w:rsidP="000C5C08">
      <w:pPr>
        <w:pStyle w:val="ListParagraph"/>
        <w:numPr>
          <w:ilvl w:val="0"/>
          <w:numId w:val="32"/>
        </w:numPr>
        <w:spacing w:before="120" w:after="120"/>
        <w:contextualSpacing w:val="0"/>
      </w:pPr>
      <w:r>
        <w:t>When prompted, “STATUS:” answer with “ENABLED”</w:t>
      </w:r>
    </w:p>
    <w:p w14:paraId="75A5A944" w14:textId="24BF9E64" w:rsidR="000F7903" w:rsidRDefault="000F7903" w:rsidP="000C5C08">
      <w:pPr>
        <w:pStyle w:val="ListParagraph"/>
        <w:numPr>
          <w:ilvl w:val="0"/>
          <w:numId w:val="32"/>
        </w:numPr>
        <w:spacing w:before="120" w:after="120"/>
        <w:contextualSpacing w:val="0"/>
      </w:pPr>
      <w:r>
        <w:t>When prompted, “LOGIN REQUIRED:” answer with “YES”</w:t>
      </w:r>
    </w:p>
    <w:p w14:paraId="6F5B86FE" w14:textId="662C2A7B" w:rsidR="000F7903" w:rsidRDefault="000F7903" w:rsidP="000C5C08">
      <w:pPr>
        <w:pStyle w:val="ListParagraph"/>
        <w:numPr>
          <w:ilvl w:val="0"/>
          <w:numId w:val="32"/>
        </w:numPr>
        <w:spacing w:before="120" w:after="120"/>
        <w:contextualSpacing w:val="0"/>
      </w:pPr>
      <w:r>
        <w:t>When prompted, “USERNAME:” answer with the username for the PDMP server.</w:t>
      </w:r>
    </w:p>
    <w:p w14:paraId="2556B0B1" w14:textId="4766ADD0" w:rsidR="000F7903" w:rsidRDefault="000F7903" w:rsidP="000C5C08">
      <w:pPr>
        <w:pStyle w:val="ListParagraph"/>
        <w:numPr>
          <w:ilvl w:val="0"/>
          <w:numId w:val="32"/>
        </w:numPr>
        <w:spacing w:before="120" w:after="120"/>
        <w:contextualSpacing w:val="0"/>
      </w:pPr>
      <w:r>
        <w:t>When prompted, “Want to edit PASSWORD (Y/N):” answer with “Y”</w:t>
      </w:r>
    </w:p>
    <w:p w14:paraId="09C537DE" w14:textId="4926EB70" w:rsidR="000F7903" w:rsidRDefault="000F7903" w:rsidP="000C5C08">
      <w:pPr>
        <w:pStyle w:val="ListParagraph"/>
        <w:numPr>
          <w:ilvl w:val="0"/>
          <w:numId w:val="32"/>
        </w:numPr>
        <w:spacing w:before="120" w:after="120"/>
        <w:contextualSpacing w:val="0"/>
      </w:pPr>
      <w:r>
        <w:t>When prompted, “Enter a new PASSWORD:” answer with the password for the PDMP server.</w:t>
      </w:r>
    </w:p>
    <w:p w14:paraId="6DFCF0A6" w14:textId="75231096" w:rsidR="000F7903" w:rsidRDefault="000F7903" w:rsidP="000C5C08">
      <w:pPr>
        <w:pStyle w:val="ListParagraph"/>
        <w:numPr>
          <w:ilvl w:val="0"/>
          <w:numId w:val="32"/>
        </w:numPr>
        <w:spacing w:before="120" w:after="120"/>
        <w:contextualSpacing w:val="0"/>
      </w:pPr>
      <w:r>
        <w:t>When prompted, “Please re-type the new password to show that I have it right:” re-type the password.</w:t>
      </w:r>
    </w:p>
    <w:p w14:paraId="1BA90891" w14:textId="5D402FB8" w:rsidR="000F7903" w:rsidRDefault="000F7903" w:rsidP="000C5C08">
      <w:pPr>
        <w:pStyle w:val="ListParagraph"/>
        <w:numPr>
          <w:ilvl w:val="0"/>
          <w:numId w:val="32"/>
        </w:numPr>
        <w:spacing w:before="120" w:after="120"/>
        <w:contextualSpacing w:val="0"/>
      </w:pPr>
      <w:r>
        <w:t>When prompted, “SSL ENABLED: FALSE//” answer with “TRUE”</w:t>
      </w:r>
    </w:p>
    <w:p w14:paraId="3EBA6AAF" w14:textId="02738EF9" w:rsidR="000F7903" w:rsidRDefault="000F7903" w:rsidP="000C5C08">
      <w:pPr>
        <w:pStyle w:val="ListParagraph"/>
        <w:numPr>
          <w:ilvl w:val="0"/>
          <w:numId w:val="32"/>
        </w:numPr>
        <w:spacing w:before="120" w:after="120"/>
        <w:contextualSpacing w:val="0"/>
      </w:pPr>
      <w:r>
        <w:t>When prompted, “SSL CONFIGURATION:” answer with “encrypt_only_tlsv12”</w:t>
      </w:r>
    </w:p>
    <w:p w14:paraId="109B8468" w14:textId="264093DE" w:rsidR="000F7903" w:rsidRDefault="000F7903" w:rsidP="000C5C08">
      <w:pPr>
        <w:pStyle w:val="ListParagraph"/>
        <w:numPr>
          <w:ilvl w:val="0"/>
          <w:numId w:val="32"/>
        </w:numPr>
        <w:spacing w:before="120" w:after="120"/>
        <w:contextualSpacing w:val="0"/>
      </w:pPr>
      <w:r>
        <w:t>When prompted, “SSL PORT” answer with the PDMP port.</w:t>
      </w:r>
    </w:p>
    <w:p w14:paraId="3933528A" w14:textId="167561FA" w:rsidR="000F7903" w:rsidRDefault="000F7903" w:rsidP="000C5C08">
      <w:pPr>
        <w:pStyle w:val="ListParagraph"/>
        <w:numPr>
          <w:ilvl w:val="0"/>
          <w:numId w:val="32"/>
        </w:numPr>
        <w:spacing w:before="120" w:after="120"/>
        <w:contextualSpacing w:val="0"/>
      </w:pPr>
      <w:r>
        <w:t>When prompted, “Select WEB SERVICE:” answer with “PDMP WEB SERVICE”</w:t>
      </w:r>
    </w:p>
    <w:p w14:paraId="00F239ED" w14:textId="303C7263" w:rsidR="000F7903" w:rsidRDefault="000F7903" w:rsidP="000C5C08">
      <w:pPr>
        <w:pStyle w:val="ListParagraph"/>
        <w:numPr>
          <w:ilvl w:val="0"/>
          <w:numId w:val="32"/>
        </w:numPr>
        <w:spacing w:before="120" w:after="120"/>
        <w:contextualSpacing w:val="0"/>
      </w:pPr>
      <w:r>
        <w:t>When prompted, “Are you adding 'PDMP WEB SERVICE' as a new AUTHORIZED WEB SERVICES (the 1ST for this WEB SERVER)? No//” answer with “YES”</w:t>
      </w:r>
    </w:p>
    <w:p w14:paraId="67A4D8A4" w14:textId="19FD0D25" w:rsidR="000F7903" w:rsidRDefault="000F7903" w:rsidP="000C5C08">
      <w:pPr>
        <w:pStyle w:val="ListParagraph"/>
        <w:numPr>
          <w:ilvl w:val="0"/>
          <w:numId w:val="32"/>
        </w:numPr>
        <w:spacing w:before="120" w:after="120"/>
        <w:contextualSpacing w:val="0"/>
      </w:pPr>
      <w:r>
        <w:t>When prompted, “STATUS:” answer with “ENABLED”</w:t>
      </w:r>
    </w:p>
    <w:p w14:paraId="3A17F77A" w14:textId="1BEDFB5E" w:rsidR="000F7903" w:rsidRDefault="000F7903" w:rsidP="000C5C08">
      <w:pPr>
        <w:pStyle w:val="ListParagraph"/>
        <w:numPr>
          <w:ilvl w:val="0"/>
          <w:numId w:val="32"/>
        </w:numPr>
        <w:spacing w:before="120" w:after="120"/>
        <w:contextualSpacing w:val="0"/>
      </w:pPr>
      <w:r>
        <w:t>When prompted, “Select WEB SERVICE:” don’t enter a response, and hit [Enter].</w:t>
      </w:r>
    </w:p>
    <w:p w14:paraId="447DD7D7" w14:textId="77777777" w:rsidR="000F7903" w:rsidRDefault="000F7903" w:rsidP="000F7903">
      <w:pPr>
        <w:rPr>
          <w:rFonts w:eastAsiaTheme="minorHAnsi"/>
        </w:rPr>
      </w:pPr>
    </w:p>
    <w:p w14:paraId="2ACE28C0" w14:textId="77777777" w:rsidR="000F7903" w:rsidRPr="000F7903" w:rsidRDefault="000F7903" w:rsidP="000F7903">
      <w:pPr>
        <w:shd w:val="clear" w:color="auto" w:fill="F2F2F2"/>
        <w:autoSpaceDE w:val="0"/>
        <w:autoSpaceDN w:val="0"/>
        <w:ind w:left="720"/>
        <w:rPr>
          <w:rFonts w:ascii="Courier New" w:hAnsi="Courier New" w:cs="Courier New"/>
          <w:sz w:val="18"/>
          <w:szCs w:val="18"/>
          <w:u w:val="single"/>
        </w:rPr>
      </w:pPr>
      <w:r w:rsidRPr="000F7903">
        <w:rPr>
          <w:rFonts w:ascii="Courier New" w:hAnsi="Courier New" w:cs="Courier New"/>
          <w:b/>
          <w:bCs/>
          <w:color w:val="000000"/>
          <w:sz w:val="18"/>
          <w:szCs w:val="18"/>
          <w:u w:val="single"/>
        </w:rPr>
        <w:t>Web Server Manager</w:t>
      </w:r>
      <w:r w:rsidRPr="000F7903">
        <w:rPr>
          <w:rFonts w:ascii="Courier New" w:hAnsi="Courier New" w:cs="Courier New"/>
          <w:color w:val="000000"/>
          <w:sz w:val="18"/>
          <w:szCs w:val="18"/>
          <w:u w:val="single"/>
        </w:rPr>
        <w:t xml:space="preserve">            Jun 16, 2020@11:13:48          Page:    1 of    1 </w:t>
      </w:r>
    </w:p>
    <w:p w14:paraId="41FE18D4"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HWSC Web Server Manager</w:t>
      </w:r>
    </w:p>
    <w:p w14:paraId="4C0B570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Version: 1.0     Build: 9</w:t>
      </w:r>
    </w:p>
    <w:p w14:paraId="6A15A0F8"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5ACD419A" w14:textId="77777777" w:rsidR="000F7903" w:rsidRPr="000F7903" w:rsidRDefault="000F7903" w:rsidP="000F7903">
      <w:pPr>
        <w:shd w:val="clear" w:color="auto" w:fill="F2F2F2"/>
        <w:autoSpaceDE w:val="0"/>
        <w:autoSpaceDN w:val="0"/>
        <w:ind w:left="720"/>
        <w:rPr>
          <w:rFonts w:ascii="Courier New" w:hAnsi="Courier New" w:cs="Courier New"/>
          <w:sz w:val="18"/>
          <w:szCs w:val="18"/>
          <w:u w:val="single"/>
        </w:rPr>
      </w:pPr>
      <w:r w:rsidRPr="000F7903">
        <w:rPr>
          <w:rFonts w:ascii="Courier New" w:hAnsi="Courier New" w:cs="Courier New"/>
          <w:color w:val="000000"/>
          <w:sz w:val="18"/>
          <w:szCs w:val="18"/>
          <w:u w:val="single"/>
        </w:rPr>
        <w:t xml:space="preserve">ID    Web Server Name           IP Address or Domain Name:Port                 </w:t>
      </w:r>
    </w:p>
    <w:p w14:paraId="0F5AA649"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1    *TEST SERVER               xxxxxxxxxxxx.xx.xxx:xxx (SSL)</w:t>
      </w:r>
    </w:p>
    <w:p w14:paraId="7F2414B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263B732B" w14:textId="1C9F6FE6"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          Legend:  *Enabled                                            </w:t>
      </w:r>
    </w:p>
    <w:p w14:paraId="51BE0592"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AS  Add Server                          TS  (Test Server)</w:t>
      </w:r>
    </w:p>
    <w:p w14:paraId="01E8A0CA"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ES  Edit Server                         WS  Web Service Manager</w:t>
      </w:r>
    </w:p>
    <w:p w14:paraId="546D0454"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DS  Delete Server                       CK  Check Web Service Availability</w:t>
      </w:r>
    </w:p>
    <w:p w14:paraId="754BE507"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EP  Expand Entry                        LK  Lookup Key Manager</w:t>
      </w:r>
    </w:p>
    <w:p w14:paraId="7B9E3E9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Select Action:Quit// AS   Add Server  </w:t>
      </w:r>
    </w:p>
    <w:p w14:paraId="00D338CA"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42365774" w14:textId="1840CFF5" w:rsidR="000F7903" w:rsidRPr="00403D03" w:rsidRDefault="000F7903" w:rsidP="000F7903">
      <w:pPr>
        <w:shd w:val="clear" w:color="auto" w:fill="F2F2F2"/>
        <w:autoSpaceDE w:val="0"/>
        <w:autoSpaceDN w:val="0"/>
        <w:ind w:left="720"/>
        <w:rPr>
          <w:rFonts w:ascii="Courier New" w:hAnsi="Courier New" w:cs="Courier New"/>
          <w:b/>
          <w:bCs/>
          <w:sz w:val="18"/>
          <w:szCs w:val="18"/>
        </w:rPr>
      </w:pPr>
      <w:r w:rsidRPr="000F7903">
        <w:rPr>
          <w:rFonts w:ascii="Courier New" w:hAnsi="Courier New" w:cs="Courier New"/>
          <w:color w:val="000000"/>
          <w:sz w:val="18"/>
          <w:szCs w:val="18"/>
        </w:rPr>
        <w:lastRenderedPageBreak/>
        <w:t xml:space="preserve">Select WEB SERVER NAME: PDMP SERVER  </w:t>
      </w:r>
      <w:r w:rsidRPr="00403D03">
        <w:rPr>
          <w:rFonts w:ascii="Courier New" w:hAnsi="Courier New" w:cs="Courier New"/>
          <w:b/>
          <w:bCs/>
          <w:sz w:val="18"/>
          <w:szCs w:val="18"/>
        </w:rPr>
        <w:t>(In the Test account this should be PDMP TEST SERVER)</w:t>
      </w:r>
    </w:p>
    <w:p w14:paraId="39C5CE37"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Are you adding 'PDMP SERVER' as a new WEB SERVER (the 13TH)? No// Y  (Yes)</w:t>
      </w:r>
    </w:p>
    <w:p w14:paraId="7484E773"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NAME: PDMP SERVER// </w:t>
      </w:r>
    </w:p>
    <w:p w14:paraId="29B00DF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SERVER: xxxxxxxxxxxx.xx.xxx</w:t>
      </w:r>
    </w:p>
    <w:p w14:paraId="62142820" w14:textId="26536B8E"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PORT: 80// </w:t>
      </w:r>
      <w:r w:rsidRPr="00403D03">
        <w:rPr>
          <w:rFonts w:ascii="Courier New" w:hAnsi="Courier New" w:cs="Courier New"/>
          <w:b/>
          <w:bCs/>
          <w:sz w:val="18"/>
          <w:szCs w:val="18"/>
        </w:rPr>
        <w:t>(This can be ignored, as we are only using the SSL PORT below)</w:t>
      </w:r>
    </w:p>
    <w:p w14:paraId="3A542F57"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DEFAULT HTTP TIMEOUT: 30// 180</w:t>
      </w:r>
    </w:p>
    <w:p w14:paraId="4AA8DCAB"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STATUS: ENABLED</w:t>
      </w:r>
    </w:p>
    <w:p w14:paraId="4B267193"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1CDFEBFF"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Security Credentials</w:t>
      </w:r>
    </w:p>
    <w:p w14:paraId="556D5613"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w:t>
      </w:r>
    </w:p>
    <w:p w14:paraId="5E8BF8D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LOGIN REQUIRED: YES</w:t>
      </w:r>
    </w:p>
    <w:p w14:paraId="3AD5ECBB"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USERNAME: USERNAME</w:t>
      </w:r>
    </w:p>
    <w:p w14:paraId="3BE7843F"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Want to edit PASSWORD (Y/N): Y</w:t>
      </w:r>
    </w:p>
    <w:p w14:paraId="3BC93536"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310B27AB"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Enter a new PASSWORD: ********</w:t>
      </w:r>
    </w:p>
    <w:p w14:paraId="13FD96CD"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028EFB7C"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Please re-type the new password to show that I have it right: ********</w:t>
      </w:r>
    </w:p>
    <w:p w14:paraId="425282B0"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726C6E1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Ok, password has been changed!</w:t>
      </w:r>
    </w:p>
    <w:p w14:paraId="44C80BCC"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497967CD"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5190036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SSL Setup</w:t>
      </w:r>
    </w:p>
    <w:p w14:paraId="1CDE8D43"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w:t>
      </w:r>
    </w:p>
    <w:p w14:paraId="20DE01D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SSL ENABLED: FALSE// TRUE</w:t>
      </w:r>
    </w:p>
    <w:p w14:paraId="7FF90E9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SSL CONFIGURATION: encrypt_only_tlsv12</w:t>
      </w:r>
    </w:p>
    <w:p w14:paraId="10B171E7"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SSL PORT: xxx</w:t>
      </w:r>
    </w:p>
    <w:p w14:paraId="026B637E"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p>
    <w:p w14:paraId="6CD49191"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Authorize Web Services</w:t>
      </w:r>
    </w:p>
    <w:p w14:paraId="31E15BBE"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w:t>
      </w:r>
    </w:p>
    <w:p w14:paraId="2D89605E"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Select WEB SERVICE: PDMP WEB SERVICE  </w:t>
      </w:r>
    </w:p>
    <w:p w14:paraId="0A42AF8C"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xml:space="preserve">  Are you adding 'PDMP WEB SERVICE' as </w:t>
      </w:r>
    </w:p>
    <w:p w14:paraId="3B554695"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a new AUTHORIZED WEB SERVICES (the 1ST for this WEB SERVER)? No// Y  (Yes)</w:t>
      </w:r>
    </w:p>
    <w:p w14:paraId="518188DC" w14:textId="77777777" w:rsidR="000F7903" w:rsidRPr="000F7903" w:rsidRDefault="000F7903" w:rsidP="000F7903">
      <w:pPr>
        <w:shd w:val="clear" w:color="auto" w:fill="F2F2F2"/>
        <w:autoSpaceDE w:val="0"/>
        <w:autoSpaceDN w:val="0"/>
        <w:ind w:left="720"/>
        <w:rPr>
          <w:rFonts w:ascii="Courier New" w:hAnsi="Courier New" w:cs="Courier New"/>
          <w:sz w:val="18"/>
          <w:szCs w:val="18"/>
        </w:rPr>
      </w:pPr>
      <w:r w:rsidRPr="000F7903">
        <w:rPr>
          <w:rFonts w:ascii="Courier New" w:hAnsi="Courier New" w:cs="Courier New"/>
          <w:color w:val="000000"/>
          <w:sz w:val="18"/>
          <w:szCs w:val="18"/>
        </w:rPr>
        <w:t>  STATUS: ENABLED</w:t>
      </w:r>
    </w:p>
    <w:p w14:paraId="716C4BBE" w14:textId="6F8CC458" w:rsidR="000F7903" w:rsidRDefault="000F7903" w:rsidP="000F7903">
      <w:pPr>
        <w:shd w:val="clear" w:color="auto" w:fill="F2F2F2"/>
        <w:ind w:left="720"/>
        <w:rPr>
          <w:rFonts w:ascii="Courier New" w:hAnsi="Courier New" w:cs="Courier New"/>
          <w:color w:val="000000"/>
          <w:sz w:val="18"/>
          <w:szCs w:val="18"/>
        </w:rPr>
      </w:pPr>
      <w:r w:rsidRPr="000F7903">
        <w:rPr>
          <w:rFonts w:ascii="Courier New" w:hAnsi="Courier New" w:cs="Courier New"/>
          <w:color w:val="000000"/>
          <w:sz w:val="18"/>
          <w:szCs w:val="18"/>
        </w:rPr>
        <w:t>Select WEB SERVICE:</w:t>
      </w:r>
    </w:p>
    <w:p w14:paraId="06555C02" w14:textId="13B76BE8" w:rsidR="004278A6" w:rsidRDefault="004278A6" w:rsidP="000F7903">
      <w:pPr>
        <w:shd w:val="clear" w:color="auto" w:fill="F2F2F2"/>
        <w:ind w:left="720"/>
        <w:rPr>
          <w:rFonts w:ascii="Courier New" w:hAnsi="Courier New" w:cs="Courier New"/>
          <w:color w:val="000000"/>
          <w:sz w:val="18"/>
          <w:szCs w:val="18"/>
        </w:rPr>
      </w:pPr>
    </w:p>
    <w:p w14:paraId="7EB35914" w14:textId="416D3E24" w:rsidR="004278A6" w:rsidRPr="004278A6" w:rsidRDefault="004278A6" w:rsidP="004278A6">
      <w:pPr>
        <w:rPr>
          <w:color w:val="000000"/>
          <w:szCs w:val="22"/>
        </w:rPr>
      </w:pPr>
    </w:p>
    <w:p w14:paraId="0EB14290" w14:textId="77777777" w:rsidR="004278A6" w:rsidRDefault="004278A6" w:rsidP="004278A6">
      <w:pPr>
        <w:rPr>
          <w:szCs w:val="22"/>
        </w:rPr>
        <w:sectPr w:rsidR="004278A6">
          <w:pgSz w:w="12240" w:h="15840"/>
          <w:pgMar w:top="1440" w:right="1440" w:bottom="1440" w:left="1440" w:header="720" w:footer="720" w:gutter="0"/>
          <w:cols w:space="720"/>
          <w:docGrid w:linePitch="360"/>
        </w:sectPr>
      </w:pPr>
    </w:p>
    <w:p w14:paraId="1B6AF5C2" w14:textId="5FC7D4EB" w:rsidR="004278A6" w:rsidRDefault="004278A6" w:rsidP="004278A6">
      <w:pPr>
        <w:pStyle w:val="Heading1"/>
        <w:numPr>
          <w:ilvl w:val="0"/>
          <w:numId w:val="0"/>
        </w:numPr>
        <w:ind w:left="720" w:hanging="720"/>
      </w:pPr>
      <w:bookmarkStart w:id="187" w:name="_Appendix_B:_Disabling"/>
      <w:bookmarkStart w:id="188" w:name="_Toc55401638"/>
      <w:bookmarkEnd w:id="187"/>
      <w:r>
        <w:lastRenderedPageBreak/>
        <w:t xml:space="preserve">Appendix B: </w:t>
      </w:r>
      <w:r w:rsidR="008F5ED8">
        <w:t>Disabling PDMP Functionality</w:t>
      </w:r>
      <w:bookmarkEnd w:id="188"/>
    </w:p>
    <w:p w14:paraId="02364098" w14:textId="77777777" w:rsidR="004278A6" w:rsidRDefault="004278A6" w:rsidP="008F5ED8">
      <w:pPr>
        <w:spacing w:before="120" w:after="120"/>
        <w:rPr>
          <w:szCs w:val="22"/>
        </w:rPr>
      </w:pPr>
      <w:r>
        <w:t xml:space="preserve">The PDMP feature is installed as </w:t>
      </w:r>
      <w:r>
        <w:rPr>
          <w:b/>
          <w:bCs/>
        </w:rPr>
        <w:t>enabled/on</w:t>
      </w:r>
      <w:r>
        <w:t xml:space="preserve">. If it is determined that a site or division needs to disable or hide the PDMP functionality, the following two parameters can be used. </w:t>
      </w:r>
    </w:p>
    <w:p w14:paraId="7658C149" w14:textId="77777777" w:rsidR="004278A6" w:rsidRDefault="004278A6" w:rsidP="008F5ED8">
      <w:pPr>
        <w:pStyle w:val="ListParagraph"/>
        <w:numPr>
          <w:ilvl w:val="0"/>
          <w:numId w:val="47"/>
        </w:numPr>
        <w:spacing w:before="120" w:after="120"/>
        <w:contextualSpacing w:val="0"/>
      </w:pPr>
      <w:r>
        <w:t xml:space="preserve">The OR PDMP TURN ON parameter can be used to disable the PDMP functionality entirely. Setting it to disabled/off, will remove the PDMP functionality entirely from CPRS (it will remove the PDMP Query button from the ribbon bar and the Tools menu). It can be configured at the System and Division levels. </w:t>
      </w:r>
    </w:p>
    <w:p w14:paraId="45FC04F5" w14:textId="77777777" w:rsidR="004278A6" w:rsidRDefault="004278A6" w:rsidP="008F5ED8">
      <w:pPr>
        <w:pStyle w:val="ListParagraph"/>
        <w:numPr>
          <w:ilvl w:val="0"/>
          <w:numId w:val="47"/>
        </w:numPr>
        <w:spacing w:before="120" w:after="120"/>
        <w:contextualSpacing w:val="0"/>
      </w:pPr>
      <w:r>
        <w:t>The OR PDMP SHOW BUTTON can be used if a site wants to leave the PDMP functionality enabled but hidden. Setting it to RESULTS ONLY will remove the PDMP Query button from the ribbon bar, but leave it on the Tools Menu. It can be configured at the System, Division, or User levels.</w:t>
      </w:r>
    </w:p>
    <w:p w14:paraId="562ADB16" w14:textId="5F4B61BD" w:rsidR="004278A6" w:rsidRDefault="004278A6" w:rsidP="006F70DD">
      <w:pPr>
        <w:rPr>
          <w:b/>
          <w:bCs/>
        </w:rPr>
      </w:pPr>
      <w:r>
        <w:rPr>
          <w:b/>
          <w:bCs/>
        </w:rPr>
        <w:t>Example Disabling PDMP at the System Level</w:t>
      </w:r>
    </w:p>
    <w:p w14:paraId="4523C6D0"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Select CPRS Configuration (IRM) Option: XX  General Parameter Tools</w:t>
      </w:r>
    </w:p>
    <w:p w14:paraId="088F0204"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714D0EDE"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34405C6D"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LV     List Values for a Selected Parameter</w:t>
      </w:r>
    </w:p>
    <w:p w14:paraId="24268C27"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LE     List Values for a Selected Entity</w:t>
      </w:r>
    </w:p>
    <w:p w14:paraId="75DB83BD"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LP     List Values for a Selected Package</w:t>
      </w:r>
    </w:p>
    <w:p w14:paraId="0159E61F"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LT     List Values for a Selected Template</w:t>
      </w:r>
    </w:p>
    <w:p w14:paraId="70DDDB7F"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EP     Edit Parameter Values</w:t>
      </w:r>
    </w:p>
    <w:p w14:paraId="0A3A85BC"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ET     Edit Parameter Values with Template</w:t>
      </w:r>
    </w:p>
    <w:p w14:paraId="02294036"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EK     Edit Parameter Definition Keyword</w:t>
      </w:r>
    </w:p>
    <w:p w14:paraId="039112F7"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6F913BD0"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31B0803B"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Select General Parameter Tools Option: EP  Edit Parameter Values</w:t>
      </w:r>
    </w:p>
    <w:p w14:paraId="5B3434B8"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 Edit Parameter Values ---</w:t>
      </w:r>
    </w:p>
    <w:p w14:paraId="7CD75626"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6C10F1CE" w14:textId="4DD99D03"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Select PARAMETER DEFINITION NAME: OR PDMP TURN ON  PDMP functionality turn on</w:t>
      </w:r>
    </w:p>
    <w:p w14:paraId="61194B5E"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226D45C5"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OR PDMP TURN ON may be set for the following:</w:t>
      </w:r>
    </w:p>
    <w:p w14:paraId="551A4A44"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6C9FF947"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3   Division      DIV    [choose from INSTITUTION]</w:t>
      </w:r>
    </w:p>
    <w:p w14:paraId="502B0C2F"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6   System        SYS    [EXAMPLE.TEST.VA.GOV]</w:t>
      </w:r>
    </w:p>
    <w:p w14:paraId="1E7F366D"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1157B4CA"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Enter selection: 6  System   EXAMPLE.TEST.VA.GOV</w:t>
      </w:r>
    </w:p>
    <w:p w14:paraId="6CBF5DE8"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048273C9"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Setting OR PDMP TURN ON  for System: EXAMPLE.TEST.VA.GOV -------</w:t>
      </w:r>
    </w:p>
    <w:p w14:paraId="1BA0AC14"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18"/>
          <w:szCs w:val="18"/>
        </w:rPr>
      </w:pPr>
      <w:r w:rsidRPr="006F70DD">
        <w:rPr>
          <w:rFonts w:ascii="Courier New" w:hAnsi="Courier New" w:cs="Courier New"/>
          <w:sz w:val="18"/>
          <w:szCs w:val="18"/>
        </w:rPr>
        <w:t>Value: NO</w:t>
      </w:r>
    </w:p>
    <w:p w14:paraId="7DF64EBB" w14:textId="77777777" w:rsidR="004278A6" w:rsidRDefault="004278A6" w:rsidP="004278A6">
      <w:pPr>
        <w:rPr>
          <w:rFonts w:ascii="Calibri" w:hAnsi="Calibri"/>
        </w:rPr>
      </w:pPr>
    </w:p>
    <w:p w14:paraId="6D376979" w14:textId="77777777" w:rsidR="004278A6" w:rsidRDefault="004278A6" w:rsidP="004278A6">
      <w:pPr>
        <w:rPr>
          <w:b/>
          <w:bCs/>
        </w:rPr>
      </w:pPr>
      <w:r>
        <w:rPr>
          <w:b/>
          <w:bCs/>
        </w:rPr>
        <w:t>Example Removing the PDMP Query Button From the Ribbon Bar</w:t>
      </w:r>
    </w:p>
    <w:p w14:paraId="01D62572"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Select CPRS Configuration (IRM) Option: XX  General Parameter Tools</w:t>
      </w:r>
    </w:p>
    <w:p w14:paraId="0F673BD7"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066F6E25"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7BE12D0C"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LV     List Values for a Selected Parameter</w:t>
      </w:r>
    </w:p>
    <w:p w14:paraId="088A1AA0"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LE     List Values for a Selected Entity</w:t>
      </w:r>
    </w:p>
    <w:p w14:paraId="352C29F1"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LP     List Values for a Selected Package</w:t>
      </w:r>
    </w:p>
    <w:p w14:paraId="7A51D6C4"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LT     List Values for a Selected Template</w:t>
      </w:r>
    </w:p>
    <w:p w14:paraId="30A923B3"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EP     Edit Parameter Values</w:t>
      </w:r>
    </w:p>
    <w:p w14:paraId="63CB65AA"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ET     Edit Parameter Values with Template</w:t>
      </w:r>
    </w:p>
    <w:p w14:paraId="0D080A38"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EK     Edit Parameter Definition Keyword</w:t>
      </w:r>
    </w:p>
    <w:p w14:paraId="087CC98F"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364D23CE"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486359CC"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Select General Parameter Tools Option: EP  Edit Parameter Values</w:t>
      </w:r>
    </w:p>
    <w:p w14:paraId="2678B749"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 Edit Parameter Values ---</w:t>
      </w:r>
    </w:p>
    <w:p w14:paraId="001C2CA3"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53E916C5"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lastRenderedPageBreak/>
        <w:t>Select PARAMETER DEFINITION NAME: OR PDMP SHOW BUTTON     PDMP SHOW BUTTON</w:t>
      </w:r>
    </w:p>
    <w:p w14:paraId="301B6E31"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275F21DF"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OR PDMP SHOW BUTTON may be set for the following:</w:t>
      </w:r>
    </w:p>
    <w:p w14:paraId="07A33A36"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1BFCE710"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1   User          USR    [choose from NEW PERSON]</w:t>
      </w:r>
    </w:p>
    <w:p w14:paraId="50390231"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5   Division      DIV    [choose from INSTITUTION]</w:t>
      </w:r>
    </w:p>
    <w:p w14:paraId="3615E02D"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7   System        SYS    [EXAMPLE.TEST.VA.GOV]</w:t>
      </w:r>
    </w:p>
    <w:p w14:paraId="0045F80B"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17495B5F"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Enter selection: 7  System   EXAMPLE.TEST.VA.GOV</w:t>
      </w:r>
    </w:p>
    <w:p w14:paraId="744306C7"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p>
    <w:p w14:paraId="4A680280" w14:textId="77777777"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 Setting OR PDMP SHOW BUTTON  for System: EXAMPLE.TEST.VA.GOV -----</w:t>
      </w:r>
    </w:p>
    <w:p w14:paraId="697ADC00" w14:textId="7745A50A" w:rsidR="004278A6" w:rsidRPr="006F70DD" w:rsidRDefault="004278A6" w:rsidP="006F70DD">
      <w:pPr>
        <w:pBdr>
          <w:top w:val="single" w:sz="4" w:space="1" w:color="auto"/>
          <w:left w:val="single" w:sz="4" w:space="4" w:color="auto"/>
          <w:bottom w:val="single" w:sz="4" w:space="1" w:color="auto"/>
          <w:right w:val="single" w:sz="4" w:space="4" w:color="auto"/>
        </w:pBdr>
        <w:shd w:val="pct5" w:color="auto" w:fill="auto"/>
        <w:autoSpaceDE w:val="0"/>
        <w:autoSpaceDN w:val="0"/>
        <w:rPr>
          <w:rFonts w:ascii="Courier New" w:hAnsi="Courier New" w:cs="Courier New"/>
          <w:sz w:val="18"/>
          <w:szCs w:val="18"/>
        </w:rPr>
      </w:pPr>
      <w:r w:rsidRPr="006F70DD">
        <w:rPr>
          <w:rFonts w:ascii="Courier New" w:hAnsi="Courier New" w:cs="Courier New"/>
          <w:sz w:val="18"/>
          <w:szCs w:val="18"/>
        </w:rPr>
        <w:t>Value: RESULTS ONLY</w:t>
      </w:r>
    </w:p>
    <w:p w14:paraId="2956DBDF" w14:textId="77777777" w:rsidR="004278A6" w:rsidRDefault="004278A6" w:rsidP="004278A6"/>
    <w:p w14:paraId="16F5B7E2" w14:textId="6BD4E779" w:rsidR="004278A6" w:rsidRPr="004278A6" w:rsidRDefault="004278A6" w:rsidP="004278A6"/>
    <w:sectPr w:rsidR="004278A6" w:rsidRPr="00427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5A81" w14:textId="77777777" w:rsidR="0027005E" w:rsidRDefault="0027005E">
      <w:r>
        <w:separator/>
      </w:r>
    </w:p>
    <w:p w14:paraId="3BDDBAF0" w14:textId="77777777" w:rsidR="0027005E" w:rsidRDefault="0027005E"/>
  </w:endnote>
  <w:endnote w:type="continuationSeparator" w:id="0">
    <w:p w14:paraId="359A654F" w14:textId="77777777" w:rsidR="0027005E" w:rsidRDefault="0027005E">
      <w:r>
        <w:continuationSeparator/>
      </w:r>
    </w:p>
    <w:p w14:paraId="7F2D58EB" w14:textId="77777777" w:rsidR="0027005E" w:rsidRDefault="00270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87E" w14:textId="77777777" w:rsidR="00A204F0" w:rsidRPr="003A0B19" w:rsidRDefault="004145EC" w:rsidP="002836FE">
    <w:pPr>
      <w:pStyle w:val="Title2"/>
    </w:pPr>
    <w:r>
      <w:rPr>
        <w:szCs w:val="20"/>
      </w:rPr>
      <w:t>CPRS v</w:t>
    </w:r>
    <w:r w:rsidRPr="001507F7">
      <w:rPr>
        <w:szCs w:val="20"/>
      </w:rPr>
      <w:t>31</w:t>
    </w:r>
    <w:r>
      <w:rPr>
        <w:szCs w:val="20"/>
      </w:rPr>
      <w:t>b</w:t>
    </w:r>
    <w:r w:rsidRPr="001507F7">
      <w:rPr>
        <w:szCs w:val="20"/>
      </w:rPr>
      <w:t xml:space="preserve"> GUI Installation Guide</w:t>
    </w:r>
    <w:r w:rsidRPr="001507F7">
      <w:rPr>
        <w:rStyle w:val="PageNumber"/>
        <w:szCs w:val="20"/>
      </w:rPr>
      <w:t xml:space="preserve"> </w:t>
    </w:r>
    <w:r>
      <w:rPr>
        <w:rStyle w:val="PageNumber"/>
        <w:szCs w:val="20"/>
      </w:rPr>
      <w:tab/>
    </w:r>
    <w:r w:rsidRPr="001507F7">
      <w:rPr>
        <w:rStyle w:val="PageNumber"/>
        <w:szCs w:val="20"/>
      </w:rPr>
      <w:t xml:space="preserve"> </w:t>
    </w:r>
    <w:r w:rsidRPr="001507F7">
      <w:rPr>
        <w:rStyle w:val="PageNumber"/>
        <w:szCs w:val="20"/>
      </w:rPr>
      <w:fldChar w:fldCharType="begin"/>
    </w:r>
    <w:r w:rsidRPr="001507F7">
      <w:rPr>
        <w:rStyle w:val="PageNumber"/>
        <w:szCs w:val="20"/>
      </w:rPr>
      <w:instrText xml:space="preserve">PAGE  </w:instrText>
    </w:r>
    <w:r w:rsidRPr="001507F7">
      <w:rPr>
        <w:rStyle w:val="PageNumber"/>
        <w:szCs w:val="20"/>
      </w:rPr>
      <w:fldChar w:fldCharType="separate"/>
    </w:r>
    <w:r>
      <w:rPr>
        <w:rStyle w:val="PageNumber"/>
        <w:noProof/>
        <w:szCs w:val="20"/>
      </w:rPr>
      <w:t>ii</w:t>
    </w:r>
    <w:r w:rsidRPr="001507F7">
      <w:rPr>
        <w:rStyle w:val="PageNumber"/>
        <w:szCs w:val="20"/>
      </w:rPr>
      <w:fldChar w:fldCharType="end"/>
    </w:r>
    <w:r>
      <w:rPr>
        <w:szCs w:val="20"/>
      </w:rPr>
      <w:tab/>
      <w:t>May 2018</w:t>
    </w:r>
    <w:r w:rsidRPr="001507F7">
      <w:rPr>
        <w:szCs w:val="20"/>
      </w:rPr>
      <w:fldChar w:fldCharType="begin"/>
    </w:r>
    <w:r w:rsidRPr="001507F7">
      <w:rPr>
        <w:szCs w:val="20"/>
      </w:rPr>
      <w:instrText xml:space="preserve"> REF Release_Date  \* MERGEFORMAT </w:instrText>
    </w:r>
    <w:r w:rsidRPr="001507F7">
      <w:rPr>
        <w:szCs w:val="20"/>
      </w:rPr>
      <w:fldChar w:fldCharType="separate"/>
    </w:r>
  </w:p>
  <w:p w14:paraId="2E85ED71" w14:textId="1F9BDD52" w:rsidR="004145EC" w:rsidRPr="001507F7" w:rsidRDefault="004145EC" w:rsidP="00077B1D">
    <w:pPr>
      <w:pStyle w:val="Footer"/>
      <w:tabs>
        <w:tab w:val="clear" w:pos="9360"/>
        <w:tab w:val="right" w:pos="9090"/>
      </w:tabs>
      <w:rPr>
        <w:szCs w:val="20"/>
      </w:rPr>
    </w:pPr>
    <w:r w:rsidRPr="001507F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B11D" w14:textId="77777777" w:rsidR="004145EC" w:rsidRDefault="004145EC" w:rsidP="00EA6F62">
    <w:pPr>
      <w:pStyle w:val="Footer"/>
    </w:pPr>
    <w:r>
      <w:t>CPRS v.1.0</w:t>
    </w:r>
  </w:p>
  <w:p w14:paraId="1A235FE8" w14:textId="77777777" w:rsidR="004145EC" w:rsidRDefault="004145EC" w:rsidP="00EA6F62">
    <w:pPr>
      <w:pStyle w:val="Footer"/>
    </w:pPr>
    <w:r>
      <w:t xml:space="preserve">CPRS v31c Deployment, Installation, </w:t>
    </w:r>
  </w:p>
  <w:p w14:paraId="5A230DDD" w14:textId="77777777" w:rsidR="004145EC" w:rsidRPr="00EA6F62" w:rsidRDefault="004145EC" w:rsidP="00EA6F62">
    <w:pPr>
      <w:pStyle w:val="Footer"/>
    </w:pPr>
    <w:r>
      <w:t>Back Out, and Rollback Guide</w:t>
    </w:r>
    <w:r>
      <w:tab/>
    </w:r>
    <w:r w:rsidRPr="00EA6F62">
      <w:rPr>
        <w:rStyle w:val="PageNumber"/>
      </w:rPr>
      <w:fldChar w:fldCharType="begin"/>
    </w:r>
    <w:r w:rsidRPr="00EA6F62">
      <w:rPr>
        <w:rStyle w:val="PageNumber"/>
      </w:rPr>
      <w:instrText xml:space="preserve"> PAGE   \* MERGEFORMAT </w:instrText>
    </w:r>
    <w:r w:rsidRPr="00EA6F62">
      <w:rPr>
        <w:rStyle w:val="PageNumber"/>
      </w:rPr>
      <w:fldChar w:fldCharType="separate"/>
    </w:r>
    <w:r>
      <w:rPr>
        <w:rStyle w:val="PageNumber"/>
        <w:noProof/>
      </w:rPr>
      <w:t>20</w:t>
    </w:r>
    <w:r w:rsidRPr="00EA6F62">
      <w:rPr>
        <w:rStyle w:val="PageNumber"/>
      </w:rPr>
      <w:fldChar w:fldCharType="end"/>
    </w:r>
    <w:r>
      <w:rPr>
        <w:rStyle w:val="PageNumber"/>
      </w:rPr>
      <w:tab/>
    </w:r>
    <w: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1A6F" w14:textId="77777777" w:rsidR="004145EC" w:rsidRDefault="004145EC" w:rsidP="00C03C52">
    <w:pPr>
      <w:pStyle w:val="Footer"/>
    </w:pPr>
    <w:r>
      <w:t>CPRS v.1.0</w:t>
    </w:r>
  </w:p>
  <w:p w14:paraId="0F01F07D" w14:textId="77777777" w:rsidR="004145EC" w:rsidRDefault="004145EC" w:rsidP="00C03C52">
    <w:pPr>
      <w:pStyle w:val="Footer"/>
    </w:pPr>
    <w:r>
      <w:t xml:space="preserve">CPRS v31MA COMBINED BUILD 1.0 Deployment, Installation, </w:t>
    </w:r>
  </w:p>
  <w:p w14:paraId="56BB6791" w14:textId="28CB1F7F" w:rsidR="004145EC" w:rsidRPr="00A83E44" w:rsidRDefault="004145EC" w:rsidP="00A83E44">
    <w:pPr>
      <w:pStyle w:val="Footer"/>
    </w:pPr>
    <w:r>
      <w:t>Back Out, and Rollback Guide</w:t>
    </w:r>
    <w:r>
      <w:tab/>
    </w:r>
    <w:r w:rsidRPr="00EA6F62">
      <w:rPr>
        <w:rStyle w:val="PageNumber"/>
      </w:rPr>
      <w:fldChar w:fldCharType="begin"/>
    </w:r>
    <w:r w:rsidRPr="00EA6F62">
      <w:rPr>
        <w:rStyle w:val="PageNumber"/>
      </w:rPr>
      <w:instrText xml:space="preserve"> PAGE   \* MERGEFORMAT </w:instrText>
    </w:r>
    <w:r w:rsidRPr="00EA6F62">
      <w:rPr>
        <w:rStyle w:val="PageNumber"/>
      </w:rPr>
      <w:fldChar w:fldCharType="separate"/>
    </w:r>
    <w:r>
      <w:rPr>
        <w:rStyle w:val="PageNumber"/>
      </w:rPr>
      <w:t>iii</w:t>
    </w:r>
    <w:r w:rsidRPr="00EA6F62">
      <w:rPr>
        <w:rStyle w:val="PageNumber"/>
      </w:rPr>
      <w:fldChar w:fldCharType="end"/>
    </w:r>
    <w:r>
      <w:rPr>
        <w:rStyle w:val="PageNumber"/>
      </w:rPr>
      <w:tab/>
    </w:r>
    <w:r>
      <w:t>November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4C51" w14:textId="77777777" w:rsidR="004145EC" w:rsidRDefault="0041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08CD" w14:textId="77777777" w:rsidR="0027005E" w:rsidRDefault="0027005E">
      <w:r>
        <w:separator/>
      </w:r>
    </w:p>
    <w:p w14:paraId="7F388373" w14:textId="77777777" w:rsidR="0027005E" w:rsidRDefault="0027005E"/>
  </w:footnote>
  <w:footnote w:type="continuationSeparator" w:id="0">
    <w:p w14:paraId="4CE00384" w14:textId="77777777" w:rsidR="0027005E" w:rsidRDefault="0027005E">
      <w:r>
        <w:continuationSeparator/>
      </w:r>
    </w:p>
    <w:p w14:paraId="48F3C2E8" w14:textId="77777777" w:rsidR="0027005E" w:rsidRDefault="00270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B86B" w14:textId="75BF6237" w:rsidR="004145EC" w:rsidRDefault="0041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993C" w14:textId="4A27E0A6" w:rsidR="004145EC" w:rsidRDefault="00414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2B1C" w14:textId="3B383112" w:rsidR="004145EC" w:rsidRDefault="004145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445A" w14:textId="5CDDBA6B" w:rsidR="004145EC" w:rsidRDefault="004145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52F6" w14:textId="41459395" w:rsidR="004145EC" w:rsidRDefault="004145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6009" w14:textId="76E22621" w:rsidR="004145EC" w:rsidRDefault="00414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C89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90A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B6E8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CCD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1A75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886EEA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C6A633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08E9DD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75A9D2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B26222"/>
    <w:multiLevelType w:val="hybridMultilevel"/>
    <w:tmpl w:val="0E203F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B5220C"/>
    <w:multiLevelType w:val="hybridMultilevel"/>
    <w:tmpl w:val="D1A42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3F7199"/>
    <w:multiLevelType w:val="hybridMultilevel"/>
    <w:tmpl w:val="0024D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ACF37BF"/>
    <w:multiLevelType w:val="hybridMultilevel"/>
    <w:tmpl w:val="9A509F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C88381C"/>
    <w:multiLevelType w:val="hybridMultilevel"/>
    <w:tmpl w:val="BA7EF7CE"/>
    <w:lvl w:ilvl="0" w:tplc="57364F6C">
      <w:start w:val="1"/>
      <w:numFmt w:val="bullet"/>
      <w:pStyle w:val="InstructionalBullet1"/>
      <w:lvlText w:val=""/>
      <w:lvlJc w:val="left"/>
      <w:pPr>
        <w:tabs>
          <w:tab w:val="num" w:pos="720"/>
        </w:tabs>
        <w:ind w:left="720" w:hanging="360"/>
      </w:pPr>
      <w:rPr>
        <w:rFonts w:ascii="Symbol" w:hAnsi="Symbol" w:hint="default"/>
      </w:rPr>
    </w:lvl>
    <w:lvl w:ilvl="1" w:tplc="5D481FC0" w:tentative="1">
      <w:start w:val="1"/>
      <w:numFmt w:val="bullet"/>
      <w:lvlText w:val="o"/>
      <w:lvlJc w:val="left"/>
      <w:pPr>
        <w:tabs>
          <w:tab w:val="num" w:pos="1440"/>
        </w:tabs>
        <w:ind w:left="1440" w:hanging="360"/>
      </w:pPr>
      <w:rPr>
        <w:rFonts w:ascii="Courier New" w:hAnsi="Courier New" w:cs="Courier New" w:hint="default"/>
      </w:rPr>
    </w:lvl>
    <w:lvl w:ilvl="2" w:tplc="5C442F66" w:tentative="1">
      <w:start w:val="1"/>
      <w:numFmt w:val="bullet"/>
      <w:lvlText w:val=""/>
      <w:lvlJc w:val="left"/>
      <w:pPr>
        <w:tabs>
          <w:tab w:val="num" w:pos="2160"/>
        </w:tabs>
        <w:ind w:left="2160" w:hanging="360"/>
      </w:pPr>
      <w:rPr>
        <w:rFonts w:ascii="Wingdings" w:hAnsi="Wingdings" w:hint="default"/>
      </w:rPr>
    </w:lvl>
    <w:lvl w:ilvl="3" w:tplc="BB00A752" w:tentative="1">
      <w:start w:val="1"/>
      <w:numFmt w:val="bullet"/>
      <w:lvlText w:val=""/>
      <w:lvlJc w:val="left"/>
      <w:pPr>
        <w:tabs>
          <w:tab w:val="num" w:pos="2880"/>
        </w:tabs>
        <w:ind w:left="2880" w:hanging="360"/>
      </w:pPr>
      <w:rPr>
        <w:rFonts w:ascii="Symbol" w:hAnsi="Symbol" w:hint="default"/>
      </w:rPr>
    </w:lvl>
    <w:lvl w:ilvl="4" w:tplc="8F006066" w:tentative="1">
      <w:start w:val="1"/>
      <w:numFmt w:val="bullet"/>
      <w:lvlText w:val="o"/>
      <w:lvlJc w:val="left"/>
      <w:pPr>
        <w:tabs>
          <w:tab w:val="num" w:pos="3600"/>
        </w:tabs>
        <w:ind w:left="3600" w:hanging="360"/>
      </w:pPr>
      <w:rPr>
        <w:rFonts w:ascii="Courier New" w:hAnsi="Courier New" w:cs="Courier New" w:hint="default"/>
      </w:rPr>
    </w:lvl>
    <w:lvl w:ilvl="5" w:tplc="C5F04126" w:tentative="1">
      <w:start w:val="1"/>
      <w:numFmt w:val="bullet"/>
      <w:lvlText w:val=""/>
      <w:lvlJc w:val="left"/>
      <w:pPr>
        <w:tabs>
          <w:tab w:val="num" w:pos="4320"/>
        </w:tabs>
        <w:ind w:left="4320" w:hanging="360"/>
      </w:pPr>
      <w:rPr>
        <w:rFonts w:ascii="Wingdings" w:hAnsi="Wingdings" w:hint="default"/>
      </w:rPr>
    </w:lvl>
    <w:lvl w:ilvl="6" w:tplc="D9448BDC" w:tentative="1">
      <w:start w:val="1"/>
      <w:numFmt w:val="bullet"/>
      <w:lvlText w:val=""/>
      <w:lvlJc w:val="left"/>
      <w:pPr>
        <w:tabs>
          <w:tab w:val="num" w:pos="5040"/>
        </w:tabs>
        <w:ind w:left="5040" w:hanging="360"/>
      </w:pPr>
      <w:rPr>
        <w:rFonts w:ascii="Symbol" w:hAnsi="Symbol" w:hint="default"/>
      </w:rPr>
    </w:lvl>
    <w:lvl w:ilvl="7" w:tplc="F1420B20" w:tentative="1">
      <w:start w:val="1"/>
      <w:numFmt w:val="bullet"/>
      <w:lvlText w:val="o"/>
      <w:lvlJc w:val="left"/>
      <w:pPr>
        <w:tabs>
          <w:tab w:val="num" w:pos="5760"/>
        </w:tabs>
        <w:ind w:left="5760" w:hanging="360"/>
      </w:pPr>
      <w:rPr>
        <w:rFonts w:ascii="Courier New" w:hAnsi="Courier New" w:cs="Courier New" w:hint="default"/>
      </w:rPr>
    </w:lvl>
    <w:lvl w:ilvl="8" w:tplc="288E18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B7E9A"/>
    <w:multiLevelType w:val="hybridMultilevel"/>
    <w:tmpl w:val="C46E56B2"/>
    <w:lvl w:ilvl="0" w:tplc="77EAC614">
      <w:start w:val="1"/>
      <w:numFmt w:val="decimal"/>
      <w:lvlText w:val="%1."/>
      <w:lvlJc w:val="left"/>
      <w:pPr>
        <w:ind w:left="720" w:hanging="360"/>
      </w:pPr>
      <w:rPr>
        <w:rFonts w:hint="default"/>
      </w:rPr>
    </w:lvl>
    <w:lvl w:ilvl="1" w:tplc="945643DA">
      <w:start w:val="1"/>
      <w:numFmt w:val="upperLetter"/>
      <w:lvlText w:val="%2."/>
      <w:lvlJc w:val="left"/>
      <w:pPr>
        <w:ind w:left="1440" w:hanging="360"/>
      </w:pPr>
      <w:rPr>
        <w:rFonts w:hint="default"/>
      </w:rPr>
    </w:lvl>
    <w:lvl w:ilvl="2" w:tplc="5430436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43108"/>
    <w:multiLevelType w:val="hybridMultilevel"/>
    <w:tmpl w:val="985A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A0A26"/>
    <w:multiLevelType w:val="hybridMultilevel"/>
    <w:tmpl w:val="DEC6F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931389"/>
    <w:multiLevelType w:val="hybridMultilevel"/>
    <w:tmpl w:val="60A6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15826"/>
    <w:multiLevelType w:val="hybridMultilevel"/>
    <w:tmpl w:val="CA76A818"/>
    <w:lvl w:ilvl="0" w:tplc="356E25C0">
      <w:start w:val="1"/>
      <w:numFmt w:val="none"/>
      <w:pStyle w:val="InstructionalNote"/>
      <w:lvlText w:val="NOTE:"/>
      <w:lvlJc w:val="left"/>
      <w:pPr>
        <w:tabs>
          <w:tab w:val="num" w:pos="1512"/>
        </w:tabs>
        <w:ind w:left="1512" w:hanging="1152"/>
      </w:pPr>
      <w:rPr>
        <w:rFonts w:ascii="Arial" w:hAnsi="Arial" w:hint="default"/>
        <w:b/>
        <w:i w:val="0"/>
        <w:sz w:val="22"/>
        <w:szCs w:val="22"/>
      </w:rPr>
    </w:lvl>
    <w:lvl w:ilvl="1" w:tplc="6FACB882" w:tentative="1">
      <w:start w:val="1"/>
      <w:numFmt w:val="lowerLetter"/>
      <w:lvlText w:val="%2."/>
      <w:lvlJc w:val="left"/>
      <w:pPr>
        <w:tabs>
          <w:tab w:val="num" w:pos="1440"/>
        </w:tabs>
        <w:ind w:left="1440" w:hanging="360"/>
      </w:pPr>
    </w:lvl>
    <w:lvl w:ilvl="2" w:tplc="F90AA610" w:tentative="1">
      <w:start w:val="1"/>
      <w:numFmt w:val="lowerRoman"/>
      <w:lvlText w:val="%3."/>
      <w:lvlJc w:val="right"/>
      <w:pPr>
        <w:tabs>
          <w:tab w:val="num" w:pos="2160"/>
        </w:tabs>
        <w:ind w:left="2160" w:hanging="180"/>
      </w:pPr>
    </w:lvl>
    <w:lvl w:ilvl="3" w:tplc="633C6056" w:tentative="1">
      <w:start w:val="1"/>
      <w:numFmt w:val="decimal"/>
      <w:lvlText w:val="%4."/>
      <w:lvlJc w:val="left"/>
      <w:pPr>
        <w:tabs>
          <w:tab w:val="num" w:pos="2880"/>
        </w:tabs>
        <w:ind w:left="2880" w:hanging="360"/>
      </w:pPr>
    </w:lvl>
    <w:lvl w:ilvl="4" w:tplc="40A66F66" w:tentative="1">
      <w:start w:val="1"/>
      <w:numFmt w:val="lowerLetter"/>
      <w:lvlText w:val="%5."/>
      <w:lvlJc w:val="left"/>
      <w:pPr>
        <w:tabs>
          <w:tab w:val="num" w:pos="3600"/>
        </w:tabs>
        <w:ind w:left="3600" w:hanging="360"/>
      </w:pPr>
    </w:lvl>
    <w:lvl w:ilvl="5" w:tplc="29B6B278" w:tentative="1">
      <w:start w:val="1"/>
      <w:numFmt w:val="lowerRoman"/>
      <w:lvlText w:val="%6."/>
      <w:lvlJc w:val="right"/>
      <w:pPr>
        <w:tabs>
          <w:tab w:val="num" w:pos="4320"/>
        </w:tabs>
        <w:ind w:left="4320" w:hanging="180"/>
      </w:pPr>
    </w:lvl>
    <w:lvl w:ilvl="6" w:tplc="53069F80" w:tentative="1">
      <w:start w:val="1"/>
      <w:numFmt w:val="decimal"/>
      <w:lvlText w:val="%7."/>
      <w:lvlJc w:val="left"/>
      <w:pPr>
        <w:tabs>
          <w:tab w:val="num" w:pos="5040"/>
        </w:tabs>
        <w:ind w:left="5040" w:hanging="360"/>
      </w:pPr>
    </w:lvl>
    <w:lvl w:ilvl="7" w:tplc="95C05EEC" w:tentative="1">
      <w:start w:val="1"/>
      <w:numFmt w:val="lowerLetter"/>
      <w:lvlText w:val="%8."/>
      <w:lvlJc w:val="left"/>
      <w:pPr>
        <w:tabs>
          <w:tab w:val="num" w:pos="5760"/>
        </w:tabs>
        <w:ind w:left="5760" w:hanging="360"/>
      </w:pPr>
    </w:lvl>
    <w:lvl w:ilvl="8" w:tplc="F8A0C1A8" w:tentative="1">
      <w:start w:val="1"/>
      <w:numFmt w:val="lowerRoman"/>
      <w:lvlText w:val="%9."/>
      <w:lvlJc w:val="right"/>
      <w:pPr>
        <w:tabs>
          <w:tab w:val="num" w:pos="6480"/>
        </w:tabs>
        <w:ind w:left="6480" w:hanging="180"/>
      </w:pPr>
    </w:lvl>
  </w:abstractNum>
  <w:abstractNum w:abstractNumId="21"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rPr>
        <w:rFonts w:hint="default"/>
      </w:rPr>
    </w:lvl>
    <w:lvl w:ilvl="1" w:tplc="4E5CAE74">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9678CA"/>
    <w:multiLevelType w:val="hybridMultilevel"/>
    <w:tmpl w:val="4218E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8474A6"/>
    <w:multiLevelType w:val="multilevel"/>
    <w:tmpl w:val="4FB06CCC"/>
    <w:styleLink w:val="EditorsNote"/>
    <w:lvl w:ilvl="0">
      <w:start w:val="1"/>
      <w:numFmt w:val="none"/>
      <w:pStyle w:val="EditorsNote1"/>
      <w:lvlText w:val="%1Editor’s Note:"/>
      <w:lvlJc w:val="left"/>
      <w:pPr>
        <w:ind w:left="1440" w:hanging="1800"/>
      </w:pPr>
      <w:rPr>
        <w:rFonts w:ascii="Arial" w:hAnsi="Arial" w:hint="default"/>
        <w:b w:val="0"/>
        <w:i/>
        <w:caps/>
        <w:color w:val="660066"/>
        <w:sz w:val="18"/>
      </w:rPr>
    </w:lvl>
    <w:lvl w:ilvl="1">
      <w:start w:val="1"/>
      <w:numFmt w:val="none"/>
      <w:pStyle w:val="EditorsNote2"/>
      <w:lvlText w:val=""/>
      <w:lvlJc w:val="left"/>
      <w:pPr>
        <w:ind w:left="144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6" w15:restartNumberingAfterBreak="0">
    <w:nsid w:val="457C713B"/>
    <w:multiLevelType w:val="hybridMultilevel"/>
    <w:tmpl w:val="A858A9B8"/>
    <w:lvl w:ilvl="0" w:tplc="A1A81C9A">
      <w:start w:val="8"/>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11C9D"/>
    <w:multiLevelType w:val="hybridMultilevel"/>
    <w:tmpl w:val="D4C06828"/>
    <w:lvl w:ilvl="0" w:tplc="E70C4E4E">
      <w:start w:val="7"/>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A2360"/>
    <w:multiLevelType w:val="multilevel"/>
    <w:tmpl w:val="B2BC57F6"/>
    <w:styleLink w:val="SubItemList1"/>
    <w:lvl w:ilvl="0">
      <w:start w:val="1"/>
      <w:numFmt w:val="decimal"/>
      <w:lvlText w:val="%1."/>
      <w:lvlJc w:val="left"/>
      <w:pPr>
        <w:tabs>
          <w:tab w:val="num" w:pos="1080"/>
        </w:tabs>
        <w:ind w:left="1080" w:hanging="360"/>
      </w:pPr>
      <w:rPr>
        <w:rFonts w:ascii="Arial" w:hAnsi="Arial" w:hint="default"/>
        <w:sz w:val="22"/>
      </w:rPr>
    </w:lvl>
    <w:lvl w:ilvl="1">
      <w:start w:val="1"/>
      <w:numFmt w:val="lowerLetter"/>
      <w:lvlText w:val="%2."/>
      <w:lvlJc w:val="left"/>
      <w:pPr>
        <w:tabs>
          <w:tab w:val="num" w:pos="1440"/>
        </w:tabs>
        <w:ind w:left="1440" w:hanging="360"/>
      </w:pPr>
      <w:rPr>
        <w:rFonts w:ascii="Arial" w:hAnsi="Arial" w:hint="default"/>
        <w:sz w:val="20"/>
      </w:rPr>
    </w:lvl>
    <w:lvl w:ilvl="2">
      <w:start w:val="1"/>
      <w:numFmt w:val="lowerRoman"/>
      <w:lvlText w:val="%3"/>
      <w:lvlJc w:val="left"/>
      <w:pPr>
        <w:tabs>
          <w:tab w:val="num" w:pos="1800"/>
        </w:tabs>
        <w:ind w:left="1800" w:hanging="360"/>
      </w:pPr>
      <w:rPr>
        <w:rFonts w:ascii="Arial" w:hAnsi="Arial" w:hint="default"/>
        <w:sz w:val="20"/>
      </w:rPr>
    </w:lvl>
    <w:lvl w:ilvl="3">
      <w:start w:val="1"/>
      <w:numFmt w:val="none"/>
      <w:lvlText w:val=""/>
      <w:lvlJc w:val="left"/>
      <w:pPr>
        <w:tabs>
          <w:tab w:val="num" w:pos="1800"/>
        </w:tabs>
        <w:ind w:left="1800" w:hanging="1800"/>
      </w:pPr>
      <w:rPr>
        <w:rFonts w:hint="default"/>
      </w:rPr>
    </w:lvl>
    <w:lvl w:ilvl="4">
      <w:start w:val="1"/>
      <w:numFmt w:val="none"/>
      <w:lvlText w:val=""/>
      <w:lvlJc w:val="left"/>
      <w:pPr>
        <w:tabs>
          <w:tab w:val="num" w:pos="1800"/>
        </w:tabs>
        <w:ind w:left="1800" w:hanging="1800"/>
      </w:pPr>
      <w:rPr>
        <w:rFonts w:hint="default"/>
      </w:rPr>
    </w:lvl>
    <w:lvl w:ilvl="5">
      <w:start w:val="1"/>
      <w:numFmt w:val="none"/>
      <w:lvlText w:val=""/>
      <w:lvlJc w:val="left"/>
      <w:pPr>
        <w:tabs>
          <w:tab w:val="num" w:pos="1800"/>
        </w:tabs>
        <w:ind w:left="1800" w:hanging="1800"/>
      </w:pPr>
      <w:rPr>
        <w:rFonts w:hint="default"/>
      </w:rPr>
    </w:lvl>
    <w:lvl w:ilvl="6">
      <w:start w:val="1"/>
      <w:numFmt w:val="none"/>
      <w:lvlText w:val=""/>
      <w:lvlJc w:val="left"/>
      <w:pPr>
        <w:tabs>
          <w:tab w:val="num" w:pos="1800"/>
        </w:tabs>
        <w:ind w:left="1800" w:hanging="180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1800"/>
        </w:tabs>
        <w:ind w:left="1800" w:hanging="1800"/>
      </w:pPr>
      <w:rPr>
        <w:rFonts w:hint="default"/>
      </w:rPr>
    </w:lvl>
  </w:abstractNum>
  <w:abstractNum w:abstractNumId="29" w15:restartNumberingAfterBreak="0">
    <w:nsid w:val="4A722AD3"/>
    <w:multiLevelType w:val="multilevel"/>
    <w:tmpl w:val="EEB0729C"/>
    <w:styleLink w:val="Caption-Tables-NumStyle"/>
    <w:lvl w:ilvl="0">
      <w:start w:val="1"/>
      <w:numFmt w:val="decimal"/>
      <w:lvlText w:val="Table %1"/>
      <w:lvlJc w:val="left"/>
      <w:pPr>
        <w:ind w:left="1080" w:hanging="1080"/>
      </w:pPr>
      <w:rPr>
        <w:rFonts w:hint="default"/>
      </w:rPr>
    </w:lvl>
    <w:lvl w:ilvl="1">
      <w:start w:val="1"/>
      <w:numFmt w:val="none"/>
      <w:lvlText w:val=""/>
      <w:lvlJc w:val="left"/>
      <w:pPr>
        <w:ind w:left="1080" w:hanging="1080"/>
      </w:pPr>
      <w:rPr>
        <w:rFonts w:hint="default"/>
      </w:rPr>
    </w:lvl>
    <w:lvl w:ilvl="2">
      <w:start w:val="1"/>
      <w:numFmt w:val="none"/>
      <w:lvlText w:val=""/>
      <w:lvlJc w:val="left"/>
      <w:pPr>
        <w:ind w:left="1080" w:hanging="1080"/>
      </w:pPr>
      <w:rPr>
        <w:rFonts w:hint="default"/>
      </w:rPr>
    </w:lvl>
    <w:lvl w:ilvl="3">
      <w:start w:val="1"/>
      <w:numFmt w:val="none"/>
      <w:lvlText w:val=""/>
      <w:lvlJc w:val="left"/>
      <w:pPr>
        <w:ind w:left="1080" w:hanging="1080"/>
      </w:pPr>
      <w:rPr>
        <w:rFonts w:hint="default"/>
      </w:rPr>
    </w:lvl>
    <w:lvl w:ilvl="4">
      <w:start w:val="1"/>
      <w:numFmt w:val="none"/>
      <w:lvlText w:val=""/>
      <w:lvlJc w:val="left"/>
      <w:pPr>
        <w:ind w:left="1080" w:hanging="1080"/>
      </w:pPr>
      <w:rPr>
        <w:rFonts w:hint="default"/>
      </w:rPr>
    </w:lvl>
    <w:lvl w:ilvl="5">
      <w:start w:val="1"/>
      <w:numFmt w:val="none"/>
      <w:lvlText w:val=""/>
      <w:lvlJc w:val="left"/>
      <w:pPr>
        <w:ind w:left="1080" w:hanging="1080"/>
      </w:pPr>
      <w:rPr>
        <w:rFonts w:hint="default"/>
      </w:rPr>
    </w:lvl>
    <w:lvl w:ilvl="6">
      <w:start w:val="1"/>
      <w:numFmt w:val="none"/>
      <w:lvlText w:val=""/>
      <w:lvlJc w:val="left"/>
      <w:pPr>
        <w:ind w:left="1080" w:hanging="1080"/>
      </w:pPr>
      <w:rPr>
        <w:rFonts w:hint="default"/>
      </w:rPr>
    </w:lvl>
    <w:lvl w:ilvl="7">
      <w:start w:val="1"/>
      <w:numFmt w:val="none"/>
      <w:lvlText w:val=""/>
      <w:lvlJc w:val="left"/>
      <w:pPr>
        <w:ind w:left="1080" w:hanging="1080"/>
      </w:pPr>
      <w:rPr>
        <w:rFonts w:hint="default"/>
      </w:rPr>
    </w:lvl>
    <w:lvl w:ilvl="8">
      <w:start w:val="1"/>
      <w:numFmt w:val="none"/>
      <w:lvlText w:val=""/>
      <w:lvlJc w:val="left"/>
      <w:pPr>
        <w:ind w:left="1080" w:hanging="1080"/>
      </w:pPr>
      <w:rPr>
        <w:rFonts w:hint="default"/>
      </w:rPr>
    </w:lvl>
  </w:abstractNum>
  <w:abstractNum w:abstractNumId="30" w15:restartNumberingAfterBreak="0">
    <w:nsid w:val="50B62A66"/>
    <w:multiLevelType w:val="hybridMultilevel"/>
    <w:tmpl w:val="32B601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0212E8"/>
    <w:multiLevelType w:val="hybridMultilevel"/>
    <w:tmpl w:val="19761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2039E"/>
    <w:multiLevelType w:val="hybridMultilevel"/>
    <w:tmpl w:val="A754B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5C2438"/>
    <w:multiLevelType w:val="hybridMultilevel"/>
    <w:tmpl w:val="9CEEF7A4"/>
    <w:lvl w:ilvl="0" w:tplc="1428B538">
      <w:start w:val="1"/>
      <w:numFmt w:val="decimal"/>
      <w:pStyle w:val="BodyTextNumbered2"/>
      <w:lvlText w:val="%1."/>
      <w:lvlJc w:val="left"/>
      <w:pPr>
        <w:tabs>
          <w:tab w:val="num" w:pos="1440"/>
        </w:tabs>
        <w:ind w:left="1440" w:hanging="360"/>
      </w:pPr>
      <w:rPr>
        <w:rFonts w:hint="default"/>
      </w:rPr>
    </w:lvl>
    <w:lvl w:ilvl="1" w:tplc="D92CFE70">
      <w:start w:val="1"/>
      <w:numFmt w:val="lowerLetter"/>
      <w:lvlText w:val="%2."/>
      <w:lvlJc w:val="left"/>
      <w:pPr>
        <w:tabs>
          <w:tab w:val="num" w:pos="2160"/>
        </w:tabs>
        <w:ind w:left="2160" w:hanging="360"/>
      </w:pPr>
    </w:lvl>
    <w:lvl w:ilvl="2" w:tplc="A3EE4A2A" w:tentative="1">
      <w:start w:val="1"/>
      <w:numFmt w:val="lowerRoman"/>
      <w:lvlText w:val="%3."/>
      <w:lvlJc w:val="right"/>
      <w:pPr>
        <w:tabs>
          <w:tab w:val="num" w:pos="2880"/>
        </w:tabs>
        <w:ind w:left="2880" w:hanging="180"/>
      </w:pPr>
    </w:lvl>
    <w:lvl w:ilvl="3" w:tplc="B434A040" w:tentative="1">
      <w:start w:val="1"/>
      <w:numFmt w:val="decimal"/>
      <w:lvlText w:val="%4."/>
      <w:lvlJc w:val="left"/>
      <w:pPr>
        <w:tabs>
          <w:tab w:val="num" w:pos="3600"/>
        </w:tabs>
        <w:ind w:left="3600" w:hanging="360"/>
      </w:pPr>
    </w:lvl>
    <w:lvl w:ilvl="4" w:tplc="64A81760" w:tentative="1">
      <w:start w:val="1"/>
      <w:numFmt w:val="lowerLetter"/>
      <w:lvlText w:val="%5."/>
      <w:lvlJc w:val="left"/>
      <w:pPr>
        <w:tabs>
          <w:tab w:val="num" w:pos="4320"/>
        </w:tabs>
        <w:ind w:left="4320" w:hanging="360"/>
      </w:pPr>
    </w:lvl>
    <w:lvl w:ilvl="5" w:tplc="128A78E6" w:tentative="1">
      <w:start w:val="1"/>
      <w:numFmt w:val="lowerRoman"/>
      <w:lvlText w:val="%6."/>
      <w:lvlJc w:val="right"/>
      <w:pPr>
        <w:tabs>
          <w:tab w:val="num" w:pos="5040"/>
        </w:tabs>
        <w:ind w:left="5040" w:hanging="180"/>
      </w:pPr>
    </w:lvl>
    <w:lvl w:ilvl="6" w:tplc="77D81C4E" w:tentative="1">
      <w:start w:val="1"/>
      <w:numFmt w:val="decimal"/>
      <w:lvlText w:val="%7."/>
      <w:lvlJc w:val="left"/>
      <w:pPr>
        <w:tabs>
          <w:tab w:val="num" w:pos="5760"/>
        </w:tabs>
        <w:ind w:left="5760" w:hanging="360"/>
      </w:pPr>
    </w:lvl>
    <w:lvl w:ilvl="7" w:tplc="23248C90" w:tentative="1">
      <w:start w:val="1"/>
      <w:numFmt w:val="lowerLetter"/>
      <w:lvlText w:val="%8."/>
      <w:lvlJc w:val="left"/>
      <w:pPr>
        <w:tabs>
          <w:tab w:val="num" w:pos="6480"/>
        </w:tabs>
        <w:ind w:left="6480" w:hanging="360"/>
      </w:pPr>
    </w:lvl>
    <w:lvl w:ilvl="8" w:tplc="F2DA40B2"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F9E5A9E"/>
    <w:multiLevelType w:val="multilevel"/>
    <w:tmpl w:val="405A1D8A"/>
    <w:styleLink w:val="Appendices"/>
    <w:lvl w:ilvl="0">
      <w:start w:val="1"/>
      <w:numFmt w:val="none"/>
      <w:pStyle w:val="AppendixHeading1"/>
      <w:suff w:val="nothing"/>
      <w:lvlText w:val="Appendices"/>
      <w:lvlJc w:val="left"/>
      <w:pPr>
        <w:ind w:left="2160" w:hanging="2160"/>
      </w:pPr>
      <w:rPr>
        <w:rFonts w:ascii="Arial Bold" w:hAnsi="Arial Bold" w:hint="default"/>
        <w:b/>
        <w:i w:val="0"/>
        <w:sz w:val="36"/>
      </w:rPr>
    </w:lvl>
    <w:lvl w:ilvl="1">
      <w:start w:val="1"/>
      <w:numFmt w:val="upperLetter"/>
      <w:lvlRestart w:val="0"/>
      <w:pStyle w:val="AppendixHeading2"/>
      <w:lvlText w:val="Appendix%1 %2"/>
      <w:lvlJc w:val="left"/>
      <w:pPr>
        <w:ind w:left="2160" w:hanging="2160"/>
      </w:pPr>
      <w:rPr>
        <w:rFonts w:hint="default"/>
      </w:rPr>
    </w:lvl>
    <w:lvl w:ilvl="2">
      <w:start w:val="1"/>
      <w:numFmt w:val="decimal"/>
      <w:pStyle w:val="AppendixHeading3"/>
      <w:lvlText w:val="%2%3"/>
      <w:lvlJc w:val="left"/>
      <w:pPr>
        <w:ind w:left="720" w:hanging="720"/>
      </w:pPr>
      <w:rPr>
        <w:rFonts w:hint="default"/>
      </w:rPr>
    </w:lvl>
    <w:lvl w:ilvl="3">
      <w:start w:val="1"/>
      <w:numFmt w:val="decimal"/>
      <w:pStyle w:val="AppendixHeading4"/>
      <w:lvlText w:val="%2%3.%4"/>
      <w:lvlJc w:val="left"/>
      <w:pPr>
        <w:ind w:left="950" w:hanging="9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694DEC"/>
    <w:multiLevelType w:val="hybridMultilevel"/>
    <w:tmpl w:val="3304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1173E"/>
    <w:multiLevelType w:val="hybridMultilevel"/>
    <w:tmpl w:val="2640D13E"/>
    <w:lvl w:ilvl="0" w:tplc="6CC64338">
      <w:start w:val="1"/>
      <w:numFmt w:val="lowerLetter"/>
      <w:pStyle w:val="BodyTextLettered2"/>
      <w:lvlText w:val="%1."/>
      <w:lvlJc w:val="left"/>
      <w:pPr>
        <w:tabs>
          <w:tab w:val="num" w:pos="1440"/>
        </w:tabs>
        <w:ind w:left="1440" w:hanging="360"/>
      </w:pPr>
      <w:rPr>
        <w:rFonts w:hint="default"/>
      </w:rPr>
    </w:lvl>
    <w:lvl w:ilvl="1" w:tplc="4168BB74">
      <w:start w:val="1"/>
      <w:numFmt w:val="bullet"/>
      <w:lvlText w:val=""/>
      <w:lvlJc w:val="left"/>
      <w:pPr>
        <w:tabs>
          <w:tab w:val="num" w:pos="2160"/>
        </w:tabs>
        <w:ind w:left="2160" w:hanging="360"/>
      </w:pPr>
      <w:rPr>
        <w:rFonts w:ascii="Symbol" w:hAnsi="Symbol" w:hint="default"/>
        <w:color w:val="auto"/>
      </w:rPr>
    </w:lvl>
    <w:lvl w:ilvl="2" w:tplc="C6040314" w:tentative="1">
      <w:start w:val="1"/>
      <w:numFmt w:val="lowerRoman"/>
      <w:lvlText w:val="%3."/>
      <w:lvlJc w:val="right"/>
      <w:pPr>
        <w:tabs>
          <w:tab w:val="num" w:pos="2880"/>
        </w:tabs>
        <w:ind w:left="2880" w:hanging="180"/>
      </w:pPr>
    </w:lvl>
    <w:lvl w:ilvl="3" w:tplc="5052ADEE" w:tentative="1">
      <w:start w:val="1"/>
      <w:numFmt w:val="decimal"/>
      <w:lvlText w:val="%4."/>
      <w:lvlJc w:val="left"/>
      <w:pPr>
        <w:tabs>
          <w:tab w:val="num" w:pos="3600"/>
        </w:tabs>
        <w:ind w:left="3600" w:hanging="360"/>
      </w:pPr>
    </w:lvl>
    <w:lvl w:ilvl="4" w:tplc="EFE82BFE" w:tentative="1">
      <w:start w:val="1"/>
      <w:numFmt w:val="lowerLetter"/>
      <w:lvlText w:val="%5."/>
      <w:lvlJc w:val="left"/>
      <w:pPr>
        <w:tabs>
          <w:tab w:val="num" w:pos="4320"/>
        </w:tabs>
        <w:ind w:left="4320" w:hanging="360"/>
      </w:pPr>
    </w:lvl>
    <w:lvl w:ilvl="5" w:tplc="172074F6" w:tentative="1">
      <w:start w:val="1"/>
      <w:numFmt w:val="lowerRoman"/>
      <w:lvlText w:val="%6."/>
      <w:lvlJc w:val="right"/>
      <w:pPr>
        <w:tabs>
          <w:tab w:val="num" w:pos="5040"/>
        </w:tabs>
        <w:ind w:left="5040" w:hanging="180"/>
      </w:pPr>
    </w:lvl>
    <w:lvl w:ilvl="6" w:tplc="A520515C" w:tentative="1">
      <w:start w:val="1"/>
      <w:numFmt w:val="decimal"/>
      <w:lvlText w:val="%7."/>
      <w:lvlJc w:val="left"/>
      <w:pPr>
        <w:tabs>
          <w:tab w:val="num" w:pos="5760"/>
        </w:tabs>
        <w:ind w:left="5760" w:hanging="360"/>
      </w:pPr>
    </w:lvl>
    <w:lvl w:ilvl="7" w:tplc="9F702A36" w:tentative="1">
      <w:start w:val="1"/>
      <w:numFmt w:val="lowerLetter"/>
      <w:lvlText w:val="%8."/>
      <w:lvlJc w:val="left"/>
      <w:pPr>
        <w:tabs>
          <w:tab w:val="num" w:pos="6480"/>
        </w:tabs>
        <w:ind w:left="6480" w:hanging="360"/>
      </w:pPr>
    </w:lvl>
    <w:lvl w:ilvl="8" w:tplc="D8C6A238" w:tentative="1">
      <w:start w:val="1"/>
      <w:numFmt w:val="lowerRoman"/>
      <w:lvlText w:val="%9."/>
      <w:lvlJc w:val="right"/>
      <w:pPr>
        <w:tabs>
          <w:tab w:val="num" w:pos="7200"/>
        </w:tabs>
        <w:ind w:left="7200" w:hanging="180"/>
      </w:pPr>
    </w:lvl>
  </w:abstractNum>
  <w:abstractNum w:abstractNumId="39" w15:restartNumberingAfterBreak="0">
    <w:nsid w:val="74745686"/>
    <w:multiLevelType w:val="hybridMultilevel"/>
    <w:tmpl w:val="427E3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7DB6303"/>
    <w:multiLevelType w:val="multilevel"/>
    <w:tmpl w:val="4C220550"/>
    <w:lvl w:ilvl="0">
      <w:start w:val="1"/>
      <w:numFmt w:val="decimal"/>
      <w:pStyle w:val="Heading1"/>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80"/>
        </w:tabs>
        <w:ind w:left="1080" w:hanging="1080"/>
      </w:pPr>
      <w:rPr>
        <w:rFonts w:ascii="Arial" w:hAnsi="Arial" w:cs="Arial" w:hint="default"/>
        <w:sz w:val="28"/>
        <w:szCs w:val="28"/>
      </w:rPr>
    </w:lvl>
    <w:lvl w:ilvl="3">
      <w:start w:val="1"/>
      <w:numFmt w:val="decimal"/>
      <w:pStyle w:val="Heading4"/>
      <w:lvlText w:val="%1.%2.%3.%4"/>
      <w:lvlJc w:val="left"/>
      <w:pPr>
        <w:tabs>
          <w:tab w:val="num" w:pos="1267"/>
        </w:tabs>
        <w:ind w:left="1267" w:hanging="12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3511C"/>
    <w:multiLevelType w:val="hybridMultilevel"/>
    <w:tmpl w:val="AF224BCE"/>
    <w:lvl w:ilvl="0" w:tplc="581CA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C4C5F"/>
    <w:multiLevelType w:val="hybridMultilevel"/>
    <w:tmpl w:val="015A3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1"/>
  </w:num>
  <w:num w:numId="4">
    <w:abstractNumId w:val="38"/>
  </w:num>
  <w:num w:numId="5">
    <w:abstractNumId w:val="44"/>
  </w:num>
  <w:num w:numId="6">
    <w:abstractNumId w:val="32"/>
  </w:num>
  <w:num w:numId="7">
    <w:abstractNumId w:val="20"/>
  </w:num>
  <w:num w:numId="8">
    <w:abstractNumId w:val="15"/>
  </w:num>
  <w:num w:numId="9">
    <w:abstractNumId w:val="22"/>
  </w:num>
  <w:num w:numId="10">
    <w:abstractNumId w:val="44"/>
  </w:num>
  <w:num w:numId="11">
    <w:abstractNumId w:val="25"/>
  </w:num>
  <w:num w:numId="12">
    <w:abstractNumId w:val="24"/>
  </w:num>
  <w:num w:numId="13">
    <w:abstractNumId w:val="40"/>
  </w:num>
  <w:num w:numId="14">
    <w:abstractNumId w:val="36"/>
  </w:num>
  <w:num w:numId="15">
    <w:abstractNumId w:val="28"/>
  </w:num>
  <w:num w:numId="16">
    <w:abstractNumId w:val="41"/>
  </w:num>
  <w:num w:numId="17">
    <w:abstractNumId w:val="35"/>
    <w:lvlOverride w:ilvl="0">
      <w:startOverride w:val="1"/>
    </w:lvlOverride>
  </w:num>
  <w:num w:numId="18">
    <w:abstractNumId w:val="21"/>
  </w:num>
  <w:num w:numId="19">
    <w:abstractNumId w:val="29"/>
  </w:num>
  <w:num w:numId="20">
    <w:abstractNumId w:val="42"/>
  </w:num>
  <w:num w:numId="21">
    <w:abstractNumId w:val="3"/>
  </w:num>
  <w:num w:numId="22">
    <w:abstractNumId w:val="6"/>
  </w:num>
  <w:num w:numId="23">
    <w:abstractNumId w:val="5"/>
  </w:num>
  <w:num w:numId="24">
    <w:abstractNumId w:val="2"/>
  </w:num>
  <w:num w:numId="25">
    <w:abstractNumId w:val="39"/>
  </w:num>
  <w:num w:numId="26">
    <w:abstractNumId w:val="4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8"/>
  </w:num>
  <w:num w:numId="35">
    <w:abstractNumId w:val="4"/>
  </w:num>
  <w:num w:numId="36">
    <w:abstractNumId w:val="7"/>
  </w:num>
  <w:num w:numId="37">
    <w:abstractNumId w:val="1"/>
  </w:num>
  <w:num w:numId="38">
    <w:abstractNumId w:val="0"/>
  </w:num>
  <w:num w:numId="39">
    <w:abstractNumId w:val="19"/>
  </w:num>
  <w:num w:numId="40">
    <w:abstractNumId w:val="27"/>
  </w:num>
  <w:num w:numId="41">
    <w:abstractNumId w:val="26"/>
  </w:num>
  <w:num w:numId="42">
    <w:abstractNumId w:val="37"/>
  </w:num>
  <w:num w:numId="43">
    <w:abstractNumId w:val="10"/>
  </w:num>
  <w:num w:numId="44">
    <w:abstractNumId w:val="23"/>
  </w:num>
  <w:num w:numId="45">
    <w:abstractNumId w:val="30"/>
  </w:num>
  <w:num w:numId="46">
    <w:abstractNumId w:val="17"/>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B1"/>
    <w:rsid w:val="00000566"/>
    <w:rsid w:val="0000079A"/>
    <w:rsid w:val="00000E55"/>
    <w:rsid w:val="00001837"/>
    <w:rsid w:val="00002AAF"/>
    <w:rsid w:val="00004CE0"/>
    <w:rsid w:val="0000509D"/>
    <w:rsid w:val="000053E9"/>
    <w:rsid w:val="00005C2E"/>
    <w:rsid w:val="00005CCB"/>
    <w:rsid w:val="00005DEF"/>
    <w:rsid w:val="00006232"/>
    <w:rsid w:val="000063A7"/>
    <w:rsid w:val="0000675B"/>
    <w:rsid w:val="00006DB8"/>
    <w:rsid w:val="000072F5"/>
    <w:rsid w:val="000079ED"/>
    <w:rsid w:val="00007CF7"/>
    <w:rsid w:val="00010140"/>
    <w:rsid w:val="0001112A"/>
    <w:rsid w:val="000114B6"/>
    <w:rsid w:val="00011597"/>
    <w:rsid w:val="00011620"/>
    <w:rsid w:val="00011C5F"/>
    <w:rsid w:val="00011EE6"/>
    <w:rsid w:val="0001226E"/>
    <w:rsid w:val="00012585"/>
    <w:rsid w:val="00012CC3"/>
    <w:rsid w:val="000150F9"/>
    <w:rsid w:val="00015FC6"/>
    <w:rsid w:val="0001707D"/>
    <w:rsid w:val="000171DA"/>
    <w:rsid w:val="00020058"/>
    <w:rsid w:val="0002089C"/>
    <w:rsid w:val="00020A66"/>
    <w:rsid w:val="00020D8B"/>
    <w:rsid w:val="00022222"/>
    <w:rsid w:val="00022793"/>
    <w:rsid w:val="00022858"/>
    <w:rsid w:val="000262DD"/>
    <w:rsid w:val="000263BB"/>
    <w:rsid w:val="00027159"/>
    <w:rsid w:val="000273EF"/>
    <w:rsid w:val="00027C4D"/>
    <w:rsid w:val="00030B38"/>
    <w:rsid w:val="000321E9"/>
    <w:rsid w:val="00035FF3"/>
    <w:rsid w:val="00036D9D"/>
    <w:rsid w:val="00037D58"/>
    <w:rsid w:val="000403A7"/>
    <w:rsid w:val="00041153"/>
    <w:rsid w:val="00041492"/>
    <w:rsid w:val="000423A7"/>
    <w:rsid w:val="00042A0F"/>
    <w:rsid w:val="00042AC4"/>
    <w:rsid w:val="00042C26"/>
    <w:rsid w:val="0004401B"/>
    <w:rsid w:val="000445CE"/>
    <w:rsid w:val="0004524D"/>
    <w:rsid w:val="0004636C"/>
    <w:rsid w:val="0005040E"/>
    <w:rsid w:val="000505BF"/>
    <w:rsid w:val="0005124E"/>
    <w:rsid w:val="000513EB"/>
    <w:rsid w:val="000532BD"/>
    <w:rsid w:val="00054282"/>
    <w:rsid w:val="00055C2E"/>
    <w:rsid w:val="0005613A"/>
    <w:rsid w:val="00056945"/>
    <w:rsid w:val="000575AF"/>
    <w:rsid w:val="00057693"/>
    <w:rsid w:val="000606A3"/>
    <w:rsid w:val="0006113A"/>
    <w:rsid w:val="00061D81"/>
    <w:rsid w:val="00063B40"/>
    <w:rsid w:val="00063E87"/>
    <w:rsid w:val="00064551"/>
    <w:rsid w:val="00064744"/>
    <w:rsid w:val="000652DA"/>
    <w:rsid w:val="00065A51"/>
    <w:rsid w:val="00070FFE"/>
    <w:rsid w:val="00071609"/>
    <w:rsid w:val="0007214D"/>
    <w:rsid w:val="000736B7"/>
    <w:rsid w:val="0007375D"/>
    <w:rsid w:val="00074A91"/>
    <w:rsid w:val="00074FD3"/>
    <w:rsid w:val="00075619"/>
    <w:rsid w:val="000763DD"/>
    <w:rsid w:val="00077B1D"/>
    <w:rsid w:val="00081DDC"/>
    <w:rsid w:val="0008285C"/>
    <w:rsid w:val="000831DF"/>
    <w:rsid w:val="000836C5"/>
    <w:rsid w:val="0008445A"/>
    <w:rsid w:val="00084D00"/>
    <w:rsid w:val="00085CED"/>
    <w:rsid w:val="00087315"/>
    <w:rsid w:val="0008786D"/>
    <w:rsid w:val="000910DE"/>
    <w:rsid w:val="00093114"/>
    <w:rsid w:val="000931FC"/>
    <w:rsid w:val="000933A4"/>
    <w:rsid w:val="00094202"/>
    <w:rsid w:val="000950FE"/>
    <w:rsid w:val="00097BD7"/>
    <w:rsid w:val="000A10B8"/>
    <w:rsid w:val="000A2343"/>
    <w:rsid w:val="000A3CCE"/>
    <w:rsid w:val="000A3D17"/>
    <w:rsid w:val="000A40C6"/>
    <w:rsid w:val="000A554E"/>
    <w:rsid w:val="000A5C22"/>
    <w:rsid w:val="000A6ED8"/>
    <w:rsid w:val="000A771A"/>
    <w:rsid w:val="000A7B34"/>
    <w:rsid w:val="000B07D5"/>
    <w:rsid w:val="000B1247"/>
    <w:rsid w:val="000B19FD"/>
    <w:rsid w:val="000B1FE1"/>
    <w:rsid w:val="000B2355"/>
    <w:rsid w:val="000B23BB"/>
    <w:rsid w:val="000B23F8"/>
    <w:rsid w:val="000B4843"/>
    <w:rsid w:val="000B6316"/>
    <w:rsid w:val="000B65F0"/>
    <w:rsid w:val="000C007E"/>
    <w:rsid w:val="000C172E"/>
    <w:rsid w:val="000C554A"/>
    <w:rsid w:val="000C5C08"/>
    <w:rsid w:val="000C719B"/>
    <w:rsid w:val="000D1894"/>
    <w:rsid w:val="000D18EE"/>
    <w:rsid w:val="000D285E"/>
    <w:rsid w:val="000D4AEE"/>
    <w:rsid w:val="000D5DEC"/>
    <w:rsid w:val="000D5FCB"/>
    <w:rsid w:val="000D63B2"/>
    <w:rsid w:val="000D6F8E"/>
    <w:rsid w:val="000D7776"/>
    <w:rsid w:val="000D7C9F"/>
    <w:rsid w:val="000E0E75"/>
    <w:rsid w:val="000E21C7"/>
    <w:rsid w:val="000E2423"/>
    <w:rsid w:val="000E5748"/>
    <w:rsid w:val="000E5FF4"/>
    <w:rsid w:val="000E6868"/>
    <w:rsid w:val="000E7693"/>
    <w:rsid w:val="000F27F9"/>
    <w:rsid w:val="000F2806"/>
    <w:rsid w:val="000F3438"/>
    <w:rsid w:val="000F4536"/>
    <w:rsid w:val="000F4863"/>
    <w:rsid w:val="000F4D2C"/>
    <w:rsid w:val="000F5934"/>
    <w:rsid w:val="000F62F0"/>
    <w:rsid w:val="000F72B5"/>
    <w:rsid w:val="000F7560"/>
    <w:rsid w:val="000F7903"/>
    <w:rsid w:val="000F7CC4"/>
    <w:rsid w:val="0010395E"/>
    <w:rsid w:val="00104399"/>
    <w:rsid w:val="00104C66"/>
    <w:rsid w:val="0010566A"/>
    <w:rsid w:val="0010585A"/>
    <w:rsid w:val="00106273"/>
    <w:rsid w:val="0010664C"/>
    <w:rsid w:val="00107971"/>
    <w:rsid w:val="00111337"/>
    <w:rsid w:val="00111387"/>
    <w:rsid w:val="0011337D"/>
    <w:rsid w:val="00113584"/>
    <w:rsid w:val="001137EE"/>
    <w:rsid w:val="00113FEC"/>
    <w:rsid w:val="00114734"/>
    <w:rsid w:val="00114774"/>
    <w:rsid w:val="00114B22"/>
    <w:rsid w:val="00114B9D"/>
    <w:rsid w:val="001170B1"/>
    <w:rsid w:val="0012060D"/>
    <w:rsid w:val="0012077D"/>
    <w:rsid w:val="00120EBE"/>
    <w:rsid w:val="00123904"/>
    <w:rsid w:val="00126E8F"/>
    <w:rsid w:val="00127416"/>
    <w:rsid w:val="00127DAB"/>
    <w:rsid w:val="001301CA"/>
    <w:rsid w:val="001311AA"/>
    <w:rsid w:val="0013245A"/>
    <w:rsid w:val="001332E3"/>
    <w:rsid w:val="00133AC8"/>
    <w:rsid w:val="00133DBF"/>
    <w:rsid w:val="00134849"/>
    <w:rsid w:val="00134945"/>
    <w:rsid w:val="00134FBE"/>
    <w:rsid w:val="00135E85"/>
    <w:rsid w:val="001367E5"/>
    <w:rsid w:val="001378E2"/>
    <w:rsid w:val="00140BB1"/>
    <w:rsid w:val="00141A42"/>
    <w:rsid w:val="0014369C"/>
    <w:rsid w:val="00146D6E"/>
    <w:rsid w:val="00147F1E"/>
    <w:rsid w:val="001507F7"/>
    <w:rsid w:val="00151087"/>
    <w:rsid w:val="00151C94"/>
    <w:rsid w:val="00151DDC"/>
    <w:rsid w:val="0015247D"/>
    <w:rsid w:val="001544D2"/>
    <w:rsid w:val="00155E71"/>
    <w:rsid w:val="00156441"/>
    <w:rsid w:val="001574A4"/>
    <w:rsid w:val="00157DF9"/>
    <w:rsid w:val="00160824"/>
    <w:rsid w:val="0016178A"/>
    <w:rsid w:val="001624C3"/>
    <w:rsid w:val="00163B47"/>
    <w:rsid w:val="00164143"/>
    <w:rsid w:val="00165AB8"/>
    <w:rsid w:val="001704D1"/>
    <w:rsid w:val="00171E9D"/>
    <w:rsid w:val="00172D7F"/>
    <w:rsid w:val="00173AC1"/>
    <w:rsid w:val="001741F6"/>
    <w:rsid w:val="00174BF0"/>
    <w:rsid w:val="00175BDC"/>
    <w:rsid w:val="0017627F"/>
    <w:rsid w:val="00176D9C"/>
    <w:rsid w:val="00177307"/>
    <w:rsid w:val="00177765"/>
    <w:rsid w:val="00177B0A"/>
    <w:rsid w:val="00177C8B"/>
    <w:rsid w:val="00180125"/>
    <w:rsid w:val="00180235"/>
    <w:rsid w:val="0018049B"/>
    <w:rsid w:val="00180AD8"/>
    <w:rsid w:val="00180F07"/>
    <w:rsid w:val="0018100A"/>
    <w:rsid w:val="001826FE"/>
    <w:rsid w:val="00183E83"/>
    <w:rsid w:val="00184FD7"/>
    <w:rsid w:val="00186009"/>
    <w:rsid w:val="00186861"/>
    <w:rsid w:val="0018771A"/>
    <w:rsid w:val="001909AD"/>
    <w:rsid w:val="0019141B"/>
    <w:rsid w:val="001915A9"/>
    <w:rsid w:val="0019219F"/>
    <w:rsid w:val="00192CA7"/>
    <w:rsid w:val="001934EA"/>
    <w:rsid w:val="0019508F"/>
    <w:rsid w:val="00195A4B"/>
    <w:rsid w:val="00197223"/>
    <w:rsid w:val="001973DE"/>
    <w:rsid w:val="00197C4C"/>
    <w:rsid w:val="001A23F1"/>
    <w:rsid w:val="001A295B"/>
    <w:rsid w:val="001A3C5C"/>
    <w:rsid w:val="001A49A0"/>
    <w:rsid w:val="001A64AC"/>
    <w:rsid w:val="001A732B"/>
    <w:rsid w:val="001A7F65"/>
    <w:rsid w:val="001B24C2"/>
    <w:rsid w:val="001B3207"/>
    <w:rsid w:val="001B3BAC"/>
    <w:rsid w:val="001B6AF7"/>
    <w:rsid w:val="001B7D4D"/>
    <w:rsid w:val="001B7F47"/>
    <w:rsid w:val="001C0781"/>
    <w:rsid w:val="001C0AE7"/>
    <w:rsid w:val="001C10BB"/>
    <w:rsid w:val="001C11F6"/>
    <w:rsid w:val="001C3610"/>
    <w:rsid w:val="001C3862"/>
    <w:rsid w:val="001C4D09"/>
    <w:rsid w:val="001C54B2"/>
    <w:rsid w:val="001C5EBE"/>
    <w:rsid w:val="001C61A5"/>
    <w:rsid w:val="001C6D26"/>
    <w:rsid w:val="001C7AF4"/>
    <w:rsid w:val="001D0D9F"/>
    <w:rsid w:val="001D1E28"/>
    <w:rsid w:val="001D3222"/>
    <w:rsid w:val="001D3265"/>
    <w:rsid w:val="001D4021"/>
    <w:rsid w:val="001D6650"/>
    <w:rsid w:val="001D67BB"/>
    <w:rsid w:val="001D761F"/>
    <w:rsid w:val="001D7C46"/>
    <w:rsid w:val="001D7E8F"/>
    <w:rsid w:val="001E1346"/>
    <w:rsid w:val="001E1380"/>
    <w:rsid w:val="001E16AB"/>
    <w:rsid w:val="001E2D95"/>
    <w:rsid w:val="001E36FE"/>
    <w:rsid w:val="001E376E"/>
    <w:rsid w:val="001E37C0"/>
    <w:rsid w:val="001E4B39"/>
    <w:rsid w:val="001E5D8F"/>
    <w:rsid w:val="001E6FF0"/>
    <w:rsid w:val="001E7E31"/>
    <w:rsid w:val="001F02F8"/>
    <w:rsid w:val="001F173B"/>
    <w:rsid w:val="001F2613"/>
    <w:rsid w:val="001F331C"/>
    <w:rsid w:val="001F5027"/>
    <w:rsid w:val="001F5643"/>
    <w:rsid w:val="001F6008"/>
    <w:rsid w:val="001F6BA7"/>
    <w:rsid w:val="001F7BEA"/>
    <w:rsid w:val="00201B0B"/>
    <w:rsid w:val="0020469B"/>
    <w:rsid w:val="002070E7"/>
    <w:rsid w:val="0020716D"/>
    <w:rsid w:val="002105FD"/>
    <w:rsid w:val="0021065D"/>
    <w:rsid w:val="00213065"/>
    <w:rsid w:val="002137EA"/>
    <w:rsid w:val="002139D6"/>
    <w:rsid w:val="00214B66"/>
    <w:rsid w:val="00214E25"/>
    <w:rsid w:val="0021530C"/>
    <w:rsid w:val="002161AF"/>
    <w:rsid w:val="00217034"/>
    <w:rsid w:val="002209D0"/>
    <w:rsid w:val="00220DB2"/>
    <w:rsid w:val="002216E6"/>
    <w:rsid w:val="00221766"/>
    <w:rsid w:val="00222318"/>
    <w:rsid w:val="00222566"/>
    <w:rsid w:val="00223B4A"/>
    <w:rsid w:val="002240F2"/>
    <w:rsid w:val="00227230"/>
    <w:rsid w:val="002273CA"/>
    <w:rsid w:val="00230E4C"/>
    <w:rsid w:val="00231547"/>
    <w:rsid w:val="002317EC"/>
    <w:rsid w:val="00232959"/>
    <w:rsid w:val="00234111"/>
    <w:rsid w:val="002344D2"/>
    <w:rsid w:val="00234587"/>
    <w:rsid w:val="002367A2"/>
    <w:rsid w:val="002372C8"/>
    <w:rsid w:val="002413ED"/>
    <w:rsid w:val="002415C2"/>
    <w:rsid w:val="00241D51"/>
    <w:rsid w:val="002430E2"/>
    <w:rsid w:val="002439B8"/>
    <w:rsid w:val="002448C0"/>
    <w:rsid w:val="0024624C"/>
    <w:rsid w:val="002505E2"/>
    <w:rsid w:val="002516D5"/>
    <w:rsid w:val="00252BD5"/>
    <w:rsid w:val="00253F25"/>
    <w:rsid w:val="00255009"/>
    <w:rsid w:val="0025597E"/>
    <w:rsid w:val="00255F47"/>
    <w:rsid w:val="00256419"/>
    <w:rsid w:val="00256A2B"/>
    <w:rsid w:val="00256F04"/>
    <w:rsid w:val="002615B4"/>
    <w:rsid w:val="0026273A"/>
    <w:rsid w:val="00266A38"/>
    <w:rsid w:val="00266D60"/>
    <w:rsid w:val="002677C6"/>
    <w:rsid w:val="00267F93"/>
    <w:rsid w:val="0027005E"/>
    <w:rsid w:val="00270651"/>
    <w:rsid w:val="00270AE0"/>
    <w:rsid w:val="00270B31"/>
    <w:rsid w:val="00271893"/>
    <w:rsid w:val="00272D3B"/>
    <w:rsid w:val="00274E71"/>
    <w:rsid w:val="00275108"/>
    <w:rsid w:val="002751E3"/>
    <w:rsid w:val="00275B7A"/>
    <w:rsid w:val="00275E2E"/>
    <w:rsid w:val="00282125"/>
    <w:rsid w:val="00282EDE"/>
    <w:rsid w:val="002836FE"/>
    <w:rsid w:val="00283707"/>
    <w:rsid w:val="00284D26"/>
    <w:rsid w:val="00285573"/>
    <w:rsid w:val="002859B6"/>
    <w:rsid w:val="00286FCE"/>
    <w:rsid w:val="00287A11"/>
    <w:rsid w:val="00291612"/>
    <w:rsid w:val="00292F9D"/>
    <w:rsid w:val="0029330C"/>
    <w:rsid w:val="00293762"/>
    <w:rsid w:val="00294C9C"/>
    <w:rsid w:val="0029525F"/>
    <w:rsid w:val="0029646A"/>
    <w:rsid w:val="002965A6"/>
    <w:rsid w:val="0029682A"/>
    <w:rsid w:val="00296BC5"/>
    <w:rsid w:val="0029713C"/>
    <w:rsid w:val="0029730D"/>
    <w:rsid w:val="00297E8F"/>
    <w:rsid w:val="002A07CD"/>
    <w:rsid w:val="002A0C8C"/>
    <w:rsid w:val="002A2EE5"/>
    <w:rsid w:val="002A41A3"/>
    <w:rsid w:val="002A49CC"/>
    <w:rsid w:val="002A5686"/>
    <w:rsid w:val="002A56A3"/>
    <w:rsid w:val="002A5817"/>
    <w:rsid w:val="002A5B28"/>
    <w:rsid w:val="002A5D59"/>
    <w:rsid w:val="002A6C83"/>
    <w:rsid w:val="002B1EA8"/>
    <w:rsid w:val="002B3C06"/>
    <w:rsid w:val="002B4C4E"/>
    <w:rsid w:val="002B62C8"/>
    <w:rsid w:val="002B7FC7"/>
    <w:rsid w:val="002C28EB"/>
    <w:rsid w:val="002C2F29"/>
    <w:rsid w:val="002C3432"/>
    <w:rsid w:val="002C345E"/>
    <w:rsid w:val="002C34AB"/>
    <w:rsid w:val="002C34B3"/>
    <w:rsid w:val="002C3536"/>
    <w:rsid w:val="002C3ADA"/>
    <w:rsid w:val="002C3F1F"/>
    <w:rsid w:val="002C4547"/>
    <w:rsid w:val="002C5778"/>
    <w:rsid w:val="002C5BB9"/>
    <w:rsid w:val="002C6335"/>
    <w:rsid w:val="002C668B"/>
    <w:rsid w:val="002C75B5"/>
    <w:rsid w:val="002D095B"/>
    <w:rsid w:val="002D0C49"/>
    <w:rsid w:val="002D13C0"/>
    <w:rsid w:val="002D446D"/>
    <w:rsid w:val="002D452E"/>
    <w:rsid w:val="002D5204"/>
    <w:rsid w:val="002D6E4E"/>
    <w:rsid w:val="002D7740"/>
    <w:rsid w:val="002E06CF"/>
    <w:rsid w:val="002E0A93"/>
    <w:rsid w:val="002E1D8C"/>
    <w:rsid w:val="002E2894"/>
    <w:rsid w:val="002E2E39"/>
    <w:rsid w:val="002E3ADE"/>
    <w:rsid w:val="002E422D"/>
    <w:rsid w:val="002E59ED"/>
    <w:rsid w:val="002E66F8"/>
    <w:rsid w:val="002E751D"/>
    <w:rsid w:val="002F0076"/>
    <w:rsid w:val="002F08CA"/>
    <w:rsid w:val="002F0AF8"/>
    <w:rsid w:val="002F2D77"/>
    <w:rsid w:val="002F3299"/>
    <w:rsid w:val="002F3ACA"/>
    <w:rsid w:val="002F4B60"/>
    <w:rsid w:val="002F5410"/>
    <w:rsid w:val="002F56AF"/>
    <w:rsid w:val="002F669A"/>
    <w:rsid w:val="002F6B3C"/>
    <w:rsid w:val="003001CF"/>
    <w:rsid w:val="00300E2C"/>
    <w:rsid w:val="00300E47"/>
    <w:rsid w:val="003018C3"/>
    <w:rsid w:val="00301CBE"/>
    <w:rsid w:val="00302AE3"/>
    <w:rsid w:val="00302F07"/>
    <w:rsid w:val="00303587"/>
    <w:rsid w:val="00303970"/>
    <w:rsid w:val="00306F63"/>
    <w:rsid w:val="00307AC8"/>
    <w:rsid w:val="00307EB5"/>
    <w:rsid w:val="00310D14"/>
    <w:rsid w:val="00310FB2"/>
    <w:rsid w:val="003110DB"/>
    <w:rsid w:val="00311164"/>
    <w:rsid w:val="00312A28"/>
    <w:rsid w:val="00312FCF"/>
    <w:rsid w:val="00313326"/>
    <w:rsid w:val="00314765"/>
    <w:rsid w:val="00314B90"/>
    <w:rsid w:val="003151AB"/>
    <w:rsid w:val="00315655"/>
    <w:rsid w:val="003170B1"/>
    <w:rsid w:val="00317F7C"/>
    <w:rsid w:val="00320189"/>
    <w:rsid w:val="003204F8"/>
    <w:rsid w:val="0032241E"/>
    <w:rsid w:val="00326504"/>
    <w:rsid w:val="00326800"/>
    <w:rsid w:val="00326966"/>
    <w:rsid w:val="00327074"/>
    <w:rsid w:val="00327385"/>
    <w:rsid w:val="003307D8"/>
    <w:rsid w:val="003308BB"/>
    <w:rsid w:val="00331C19"/>
    <w:rsid w:val="00332565"/>
    <w:rsid w:val="00332A0B"/>
    <w:rsid w:val="0033342B"/>
    <w:rsid w:val="00333E8C"/>
    <w:rsid w:val="003347BE"/>
    <w:rsid w:val="00334BD0"/>
    <w:rsid w:val="00334CF0"/>
    <w:rsid w:val="003353C4"/>
    <w:rsid w:val="00336308"/>
    <w:rsid w:val="00336C69"/>
    <w:rsid w:val="003377B8"/>
    <w:rsid w:val="00337A8C"/>
    <w:rsid w:val="00340495"/>
    <w:rsid w:val="003419B9"/>
    <w:rsid w:val="00342392"/>
    <w:rsid w:val="003424DE"/>
    <w:rsid w:val="00342E0C"/>
    <w:rsid w:val="00344D0D"/>
    <w:rsid w:val="0034565B"/>
    <w:rsid w:val="00345AB1"/>
    <w:rsid w:val="00345B6B"/>
    <w:rsid w:val="00346959"/>
    <w:rsid w:val="0034703C"/>
    <w:rsid w:val="003500C0"/>
    <w:rsid w:val="00350675"/>
    <w:rsid w:val="00350758"/>
    <w:rsid w:val="003507D1"/>
    <w:rsid w:val="00350B0A"/>
    <w:rsid w:val="00351313"/>
    <w:rsid w:val="0035141B"/>
    <w:rsid w:val="00351BEE"/>
    <w:rsid w:val="00352B36"/>
    <w:rsid w:val="00353152"/>
    <w:rsid w:val="0035381C"/>
    <w:rsid w:val="003547D2"/>
    <w:rsid w:val="00355790"/>
    <w:rsid w:val="003558D3"/>
    <w:rsid w:val="00355C3A"/>
    <w:rsid w:val="003565C2"/>
    <w:rsid w:val="00357369"/>
    <w:rsid w:val="003600D5"/>
    <w:rsid w:val="00360F7B"/>
    <w:rsid w:val="003618BD"/>
    <w:rsid w:val="00362B69"/>
    <w:rsid w:val="0036387F"/>
    <w:rsid w:val="00363DCE"/>
    <w:rsid w:val="00365BF2"/>
    <w:rsid w:val="00366E86"/>
    <w:rsid w:val="003675BD"/>
    <w:rsid w:val="00373227"/>
    <w:rsid w:val="00373A48"/>
    <w:rsid w:val="00374133"/>
    <w:rsid w:val="0037426A"/>
    <w:rsid w:val="00374DE0"/>
    <w:rsid w:val="003761C4"/>
    <w:rsid w:val="00376742"/>
    <w:rsid w:val="00376DD4"/>
    <w:rsid w:val="0037732A"/>
    <w:rsid w:val="003778CF"/>
    <w:rsid w:val="00377D4B"/>
    <w:rsid w:val="00380345"/>
    <w:rsid w:val="0038068B"/>
    <w:rsid w:val="00380B2F"/>
    <w:rsid w:val="00380D99"/>
    <w:rsid w:val="0038104A"/>
    <w:rsid w:val="003813E9"/>
    <w:rsid w:val="003822ED"/>
    <w:rsid w:val="00382ACE"/>
    <w:rsid w:val="00382E7E"/>
    <w:rsid w:val="0038307E"/>
    <w:rsid w:val="003838E0"/>
    <w:rsid w:val="00385E4D"/>
    <w:rsid w:val="0038679C"/>
    <w:rsid w:val="0038769B"/>
    <w:rsid w:val="00387797"/>
    <w:rsid w:val="00390BE6"/>
    <w:rsid w:val="00391367"/>
    <w:rsid w:val="00392424"/>
    <w:rsid w:val="00392B05"/>
    <w:rsid w:val="00394552"/>
    <w:rsid w:val="0039753B"/>
    <w:rsid w:val="00397E3A"/>
    <w:rsid w:val="003A02FD"/>
    <w:rsid w:val="003A0B19"/>
    <w:rsid w:val="003A0B54"/>
    <w:rsid w:val="003A10D0"/>
    <w:rsid w:val="003A17B6"/>
    <w:rsid w:val="003A1C5A"/>
    <w:rsid w:val="003A4B46"/>
    <w:rsid w:val="003A502A"/>
    <w:rsid w:val="003A51BD"/>
    <w:rsid w:val="003A536F"/>
    <w:rsid w:val="003B0AA0"/>
    <w:rsid w:val="003B23B6"/>
    <w:rsid w:val="003B2C09"/>
    <w:rsid w:val="003B5B44"/>
    <w:rsid w:val="003B5D21"/>
    <w:rsid w:val="003C0DDD"/>
    <w:rsid w:val="003C2662"/>
    <w:rsid w:val="003C2722"/>
    <w:rsid w:val="003C2B2F"/>
    <w:rsid w:val="003C60B4"/>
    <w:rsid w:val="003C6306"/>
    <w:rsid w:val="003C6718"/>
    <w:rsid w:val="003C730E"/>
    <w:rsid w:val="003C7F64"/>
    <w:rsid w:val="003D02AD"/>
    <w:rsid w:val="003D1CAE"/>
    <w:rsid w:val="003D1E65"/>
    <w:rsid w:val="003D2E95"/>
    <w:rsid w:val="003D3B06"/>
    <w:rsid w:val="003D3F82"/>
    <w:rsid w:val="003D45F6"/>
    <w:rsid w:val="003D59EF"/>
    <w:rsid w:val="003D5A4F"/>
    <w:rsid w:val="003D7EA1"/>
    <w:rsid w:val="003E1D61"/>
    <w:rsid w:val="003E3DC1"/>
    <w:rsid w:val="003E409B"/>
    <w:rsid w:val="003E485C"/>
    <w:rsid w:val="003F04A7"/>
    <w:rsid w:val="003F1106"/>
    <w:rsid w:val="003F11EA"/>
    <w:rsid w:val="003F17CA"/>
    <w:rsid w:val="003F2296"/>
    <w:rsid w:val="003F249A"/>
    <w:rsid w:val="003F249B"/>
    <w:rsid w:val="003F26DD"/>
    <w:rsid w:val="003F3C2E"/>
    <w:rsid w:val="003F4789"/>
    <w:rsid w:val="003F51D3"/>
    <w:rsid w:val="003F5A55"/>
    <w:rsid w:val="003F6009"/>
    <w:rsid w:val="003F60B0"/>
    <w:rsid w:val="003F69FF"/>
    <w:rsid w:val="003F7A15"/>
    <w:rsid w:val="00400BA7"/>
    <w:rsid w:val="00401D35"/>
    <w:rsid w:val="004033C5"/>
    <w:rsid w:val="00403D03"/>
    <w:rsid w:val="004070DF"/>
    <w:rsid w:val="0040736B"/>
    <w:rsid w:val="00407405"/>
    <w:rsid w:val="00407E3F"/>
    <w:rsid w:val="00410DBC"/>
    <w:rsid w:val="00410F2E"/>
    <w:rsid w:val="004123A7"/>
    <w:rsid w:val="004127BE"/>
    <w:rsid w:val="0041289E"/>
    <w:rsid w:val="00413F99"/>
    <w:rsid w:val="004145D9"/>
    <w:rsid w:val="004145EC"/>
    <w:rsid w:val="00414881"/>
    <w:rsid w:val="00415FC3"/>
    <w:rsid w:val="004164FE"/>
    <w:rsid w:val="004168DE"/>
    <w:rsid w:val="004212D6"/>
    <w:rsid w:val="0042275F"/>
    <w:rsid w:val="00423003"/>
    <w:rsid w:val="00423A58"/>
    <w:rsid w:val="00424495"/>
    <w:rsid w:val="0042474D"/>
    <w:rsid w:val="00424803"/>
    <w:rsid w:val="004269F1"/>
    <w:rsid w:val="004278A6"/>
    <w:rsid w:val="004278FB"/>
    <w:rsid w:val="00427CE9"/>
    <w:rsid w:val="0043068A"/>
    <w:rsid w:val="00430FD0"/>
    <w:rsid w:val="00431460"/>
    <w:rsid w:val="00431729"/>
    <w:rsid w:val="0043223C"/>
    <w:rsid w:val="0043300C"/>
    <w:rsid w:val="00433816"/>
    <w:rsid w:val="0043395F"/>
    <w:rsid w:val="00434A06"/>
    <w:rsid w:val="00436327"/>
    <w:rsid w:val="00436737"/>
    <w:rsid w:val="00436A21"/>
    <w:rsid w:val="004375FD"/>
    <w:rsid w:val="004406AB"/>
    <w:rsid w:val="0044095A"/>
    <w:rsid w:val="00440A78"/>
    <w:rsid w:val="0044134F"/>
    <w:rsid w:val="00441E65"/>
    <w:rsid w:val="00441FF9"/>
    <w:rsid w:val="004428CE"/>
    <w:rsid w:val="00442BE3"/>
    <w:rsid w:val="00444332"/>
    <w:rsid w:val="00445100"/>
    <w:rsid w:val="004479B0"/>
    <w:rsid w:val="004479B6"/>
    <w:rsid w:val="00447CD1"/>
    <w:rsid w:val="00447E37"/>
    <w:rsid w:val="004504FD"/>
    <w:rsid w:val="00450E30"/>
    <w:rsid w:val="00451181"/>
    <w:rsid w:val="004516D5"/>
    <w:rsid w:val="00451944"/>
    <w:rsid w:val="00451E3C"/>
    <w:rsid w:val="00452DB6"/>
    <w:rsid w:val="00454DE2"/>
    <w:rsid w:val="0045545E"/>
    <w:rsid w:val="004568B7"/>
    <w:rsid w:val="00460B44"/>
    <w:rsid w:val="00463004"/>
    <w:rsid w:val="00465A88"/>
    <w:rsid w:val="00466190"/>
    <w:rsid w:val="004671DF"/>
    <w:rsid w:val="004672B2"/>
    <w:rsid w:val="004679B0"/>
    <w:rsid w:val="00467EF4"/>
    <w:rsid w:val="0047147E"/>
    <w:rsid w:val="004719A6"/>
    <w:rsid w:val="00472227"/>
    <w:rsid w:val="004728FC"/>
    <w:rsid w:val="004747F8"/>
    <w:rsid w:val="00474BBC"/>
    <w:rsid w:val="00474F44"/>
    <w:rsid w:val="00475A19"/>
    <w:rsid w:val="00475F1C"/>
    <w:rsid w:val="00476463"/>
    <w:rsid w:val="00476912"/>
    <w:rsid w:val="0048016C"/>
    <w:rsid w:val="004808F5"/>
    <w:rsid w:val="00481197"/>
    <w:rsid w:val="00481212"/>
    <w:rsid w:val="00481EF3"/>
    <w:rsid w:val="00482A3F"/>
    <w:rsid w:val="004830FD"/>
    <w:rsid w:val="004836E3"/>
    <w:rsid w:val="0048455F"/>
    <w:rsid w:val="0048464B"/>
    <w:rsid w:val="004850BF"/>
    <w:rsid w:val="00485311"/>
    <w:rsid w:val="004854A8"/>
    <w:rsid w:val="0048609C"/>
    <w:rsid w:val="00486458"/>
    <w:rsid w:val="00487202"/>
    <w:rsid w:val="004878AA"/>
    <w:rsid w:val="00491190"/>
    <w:rsid w:val="00491B52"/>
    <w:rsid w:val="004938DC"/>
    <w:rsid w:val="00493E00"/>
    <w:rsid w:val="00494D08"/>
    <w:rsid w:val="004953EB"/>
    <w:rsid w:val="00495BF9"/>
    <w:rsid w:val="00495DD3"/>
    <w:rsid w:val="0049731D"/>
    <w:rsid w:val="00497A49"/>
    <w:rsid w:val="004A08EB"/>
    <w:rsid w:val="004A0BFD"/>
    <w:rsid w:val="004A28E1"/>
    <w:rsid w:val="004A359B"/>
    <w:rsid w:val="004A39A4"/>
    <w:rsid w:val="004A4503"/>
    <w:rsid w:val="004A48A3"/>
    <w:rsid w:val="004A56ED"/>
    <w:rsid w:val="004A6D6F"/>
    <w:rsid w:val="004A7163"/>
    <w:rsid w:val="004A78CB"/>
    <w:rsid w:val="004B1402"/>
    <w:rsid w:val="004B19FA"/>
    <w:rsid w:val="004B23EA"/>
    <w:rsid w:val="004B5D00"/>
    <w:rsid w:val="004B5ED7"/>
    <w:rsid w:val="004B64EC"/>
    <w:rsid w:val="004B7ABC"/>
    <w:rsid w:val="004C2116"/>
    <w:rsid w:val="004C2FAF"/>
    <w:rsid w:val="004C3B32"/>
    <w:rsid w:val="004C3E3C"/>
    <w:rsid w:val="004C53F6"/>
    <w:rsid w:val="004C5BC6"/>
    <w:rsid w:val="004C684D"/>
    <w:rsid w:val="004C7BFB"/>
    <w:rsid w:val="004D03DD"/>
    <w:rsid w:val="004D173E"/>
    <w:rsid w:val="004D17BB"/>
    <w:rsid w:val="004D2313"/>
    <w:rsid w:val="004D3B94"/>
    <w:rsid w:val="004D3CB7"/>
    <w:rsid w:val="004D3FB6"/>
    <w:rsid w:val="004D51B1"/>
    <w:rsid w:val="004D5B19"/>
    <w:rsid w:val="004D5CD2"/>
    <w:rsid w:val="004D6660"/>
    <w:rsid w:val="004D7158"/>
    <w:rsid w:val="004D78D1"/>
    <w:rsid w:val="004E1035"/>
    <w:rsid w:val="004E1A65"/>
    <w:rsid w:val="004E1D32"/>
    <w:rsid w:val="004E34CB"/>
    <w:rsid w:val="004E3F73"/>
    <w:rsid w:val="004E477D"/>
    <w:rsid w:val="004E5C3D"/>
    <w:rsid w:val="004F0FB3"/>
    <w:rsid w:val="004F1EA5"/>
    <w:rsid w:val="004F3A80"/>
    <w:rsid w:val="004F5327"/>
    <w:rsid w:val="004F5CD6"/>
    <w:rsid w:val="004F6329"/>
    <w:rsid w:val="004F78A7"/>
    <w:rsid w:val="00500824"/>
    <w:rsid w:val="00500C97"/>
    <w:rsid w:val="00501704"/>
    <w:rsid w:val="0050192C"/>
    <w:rsid w:val="00501A2B"/>
    <w:rsid w:val="005021BB"/>
    <w:rsid w:val="0050228D"/>
    <w:rsid w:val="00502F95"/>
    <w:rsid w:val="00503B07"/>
    <w:rsid w:val="00503BA7"/>
    <w:rsid w:val="0050461D"/>
    <w:rsid w:val="00504BC1"/>
    <w:rsid w:val="0050594A"/>
    <w:rsid w:val="0050595F"/>
    <w:rsid w:val="005064E6"/>
    <w:rsid w:val="005077B2"/>
    <w:rsid w:val="00507D90"/>
    <w:rsid w:val="005112A3"/>
    <w:rsid w:val="00511C17"/>
    <w:rsid w:val="00513095"/>
    <w:rsid w:val="005139C9"/>
    <w:rsid w:val="00513BE1"/>
    <w:rsid w:val="00514E27"/>
    <w:rsid w:val="005157B9"/>
    <w:rsid w:val="00515F2A"/>
    <w:rsid w:val="005160A7"/>
    <w:rsid w:val="005165D9"/>
    <w:rsid w:val="005175FF"/>
    <w:rsid w:val="005210CE"/>
    <w:rsid w:val="00522649"/>
    <w:rsid w:val="00524E79"/>
    <w:rsid w:val="00524F60"/>
    <w:rsid w:val="005252FD"/>
    <w:rsid w:val="005268A6"/>
    <w:rsid w:val="005275D2"/>
    <w:rsid w:val="005276B4"/>
    <w:rsid w:val="00527B5C"/>
    <w:rsid w:val="00530B72"/>
    <w:rsid w:val="00530B82"/>
    <w:rsid w:val="00530D34"/>
    <w:rsid w:val="00531CD9"/>
    <w:rsid w:val="005327F9"/>
    <w:rsid w:val="00532B92"/>
    <w:rsid w:val="00533A8C"/>
    <w:rsid w:val="0054089B"/>
    <w:rsid w:val="00540D33"/>
    <w:rsid w:val="00541017"/>
    <w:rsid w:val="005417C5"/>
    <w:rsid w:val="00541861"/>
    <w:rsid w:val="005419E5"/>
    <w:rsid w:val="00542329"/>
    <w:rsid w:val="0054235A"/>
    <w:rsid w:val="005423FE"/>
    <w:rsid w:val="00542808"/>
    <w:rsid w:val="00543655"/>
    <w:rsid w:val="00543696"/>
    <w:rsid w:val="00543713"/>
    <w:rsid w:val="0054399A"/>
    <w:rsid w:val="00543E06"/>
    <w:rsid w:val="00544AEF"/>
    <w:rsid w:val="00545AE3"/>
    <w:rsid w:val="00545DC0"/>
    <w:rsid w:val="00546EF7"/>
    <w:rsid w:val="0055089D"/>
    <w:rsid w:val="005523D0"/>
    <w:rsid w:val="00553795"/>
    <w:rsid w:val="00554447"/>
    <w:rsid w:val="00554B8F"/>
    <w:rsid w:val="00554E48"/>
    <w:rsid w:val="00556DE8"/>
    <w:rsid w:val="00557516"/>
    <w:rsid w:val="005579AE"/>
    <w:rsid w:val="005579AF"/>
    <w:rsid w:val="0056288F"/>
    <w:rsid w:val="00563988"/>
    <w:rsid w:val="00563CD0"/>
    <w:rsid w:val="005645D1"/>
    <w:rsid w:val="005647C7"/>
    <w:rsid w:val="00564E85"/>
    <w:rsid w:val="00565A28"/>
    <w:rsid w:val="0056606F"/>
    <w:rsid w:val="00566A18"/>
    <w:rsid w:val="00566D6A"/>
    <w:rsid w:val="005678A8"/>
    <w:rsid w:val="0057003A"/>
    <w:rsid w:val="00572459"/>
    <w:rsid w:val="00573061"/>
    <w:rsid w:val="00573340"/>
    <w:rsid w:val="005738EC"/>
    <w:rsid w:val="00573E96"/>
    <w:rsid w:val="005740BA"/>
    <w:rsid w:val="00574F04"/>
    <w:rsid w:val="00575151"/>
    <w:rsid w:val="00575954"/>
    <w:rsid w:val="00575CFA"/>
    <w:rsid w:val="0057602E"/>
    <w:rsid w:val="005824A2"/>
    <w:rsid w:val="00582EA9"/>
    <w:rsid w:val="00583348"/>
    <w:rsid w:val="00584DD8"/>
    <w:rsid w:val="00585788"/>
    <w:rsid w:val="00585881"/>
    <w:rsid w:val="00586AC4"/>
    <w:rsid w:val="00586EE3"/>
    <w:rsid w:val="00587C8E"/>
    <w:rsid w:val="00590AAA"/>
    <w:rsid w:val="00590C40"/>
    <w:rsid w:val="00591734"/>
    <w:rsid w:val="00593792"/>
    <w:rsid w:val="005959AF"/>
    <w:rsid w:val="00597642"/>
    <w:rsid w:val="005977EB"/>
    <w:rsid w:val="005A08F0"/>
    <w:rsid w:val="005A183D"/>
    <w:rsid w:val="005A3A67"/>
    <w:rsid w:val="005A46FA"/>
    <w:rsid w:val="005A69AC"/>
    <w:rsid w:val="005A6A72"/>
    <w:rsid w:val="005A722B"/>
    <w:rsid w:val="005A7404"/>
    <w:rsid w:val="005B1F20"/>
    <w:rsid w:val="005B3553"/>
    <w:rsid w:val="005B362C"/>
    <w:rsid w:val="005B5298"/>
    <w:rsid w:val="005B5411"/>
    <w:rsid w:val="005B709C"/>
    <w:rsid w:val="005B73AE"/>
    <w:rsid w:val="005B7F6B"/>
    <w:rsid w:val="005C24BE"/>
    <w:rsid w:val="005C2BD6"/>
    <w:rsid w:val="005C36A0"/>
    <w:rsid w:val="005C38DA"/>
    <w:rsid w:val="005C4832"/>
    <w:rsid w:val="005C5225"/>
    <w:rsid w:val="005C5B7B"/>
    <w:rsid w:val="005C6587"/>
    <w:rsid w:val="005C6C00"/>
    <w:rsid w:val="005D0641"/>
    <w:rsid w:val="005D11FB"/>
    <w:rsid w:val="005D18C5"/>
    <w:rsid w:val="005D2451"/>
    <w:rsid w:val="005D374C"/>
    <w:rsid w:val="005D3B22"/>
    <w:rsid w:val="005D3E57"/>
    <w:rsid w:val="005D4B25"/>
    <w:rsid w:val="005E0263"/>
    <w:rsid w:val="005E0372"/>
    <w:rsid w:val="005E0AAB"/>
    <w:rsid w:val="005E0F00"/>
    <w:rsid w:val="005E1F8F"/>
    <w:rsid w:val="005E2AF9"/>
    <w:rsid w:val="005E2EE8"/>
    <w:rsid w:val="005E354C"/>
    <w:rsid w:val="005E35A4"/>
    <w:rsid w:val="005E5C12"/>
    <w:rsid w:val="005E7BE7"/>
    <w:rsid w:val="005F044A"/>
    <w:rsid w:val="005F1B09"/>
    <w:rsid w:val="005F1E68"/>
    <w:rsid w:val="005F3090"/>
    <w:rsid w:val="005F335D"/>
    <w:rsid w:val="005F3500"/>
    <w:rsid w:val="005F382D"/>
    <w:rsid w:val="005F3937"/>
    <w:rsid w:val="005F440A"/>
    <w:rsid w:val="005F546E"/>
    <w:rsid w:val="005F57EC"/>
    <w:rsid w:val="005F5BC2"/>
    <w:rsid w:val="005F778F"/>
    <w:rsid w:val="00601E35"/>
    <w:rsid w:val="006069DD"/>
    <w:rsid w:val="00607FC3"/>
    <w:rsid w:val="006126D5"/>
    <w:rsid w:val="006166C7"/>
    <w:rsid w:val="006169B4"/>
    <w:rsid w:val="00616E52"/>
    <w:rsid w:val="006206E4"/>
    <w:rsid w:val="0062078F"/>
    <w:rsid w:val="00620E97"/>
    <w:rsid w:val="0062314A"/>
    <w:rsid w:val="00623942"/>
    <w:rsid w:val="00623CDB"/>
    <w:rsid w:val="00623E58"/>
    <w:rsid w:val="00630D35"/>
    <w:rsid w:val="00631830"/>
    <w:rsid w:val="00631C63"/>
    <w:rsid w:val="00631DD2"/>
    <w:rsid w:val="00632ED8"/>
    <w:rsid w:val="00633DAB"/>
    <w:rsid w:val="00634030"/>
    <w:rsid w:val="00634638"/>
    <w:rsid w:val="0063465E"/>
    <w:rsid w:val="00635379"/>
    <w:rsid w:val="00636A26"/>
    <w:rsid w:val="0063757D"/>
    <w:rsid w:val="00640149"/>
    <w:rsid w:val="00640E55"/>
    <w:rsid w:val="00641ACF"/>
    <w:rsid w:val="006421EA"/>
    <w:rsid w:val="006425FD"/>
    <w:rsid w:val="00642849"/>
    <w:rsid w:val="006429B7"/>
    <w:rsid w:val="006452CF"/>
    <w:rsid w:val="0064548C"/>
    <w:rsid w:val="006464FC"/>
    <w:rsid w:val="00646969"/>
    <w:rsid w:val="00646C33"/>
    <w:rsid w:val="006471AF"/>
    <w:rsid w:val="00647AA8"/>
    <w:rsid w:val="00651B3B"/>
    <w:rsid w:val="00652042"/>
    <w:rsid w:val="0065443F"/>
    <w:rsid w:val="00657A03"/>
    <w:rsid w:val="006603DB"/>
    <w:rsid w:val="006615F9"/>
    <w:rsid w:val="00663481"/>
    <w:rsid w:val="00663A1C"/>
    <w:rsid w:val="00663B92"/>
    <w:rsid w:val="00664078"/>
    <w:rsid w:val="006651B4"/>
    <w:rsid w:val="00665BF6"/>
    <w:rsid w:val="00666C8D"/>
    <w:rsid w:val="006670D2"/>
    <w:rsid w:val="00667AE5"/>
    <w:rsid w:val="00667E47"/>
    <w:rsid w:val="00672449"/>
    <w:rsid w:val="006724CE"/>
    <w:rsid w:val="0067259A"/>
    <w:rsid w:val="0067308A"/>
    <w:rsid w:val="00673FB7"/>
    <w:rsid w:val="00674A95"/>
    <w:rsid w:val="0067517A"/>
    <w:rsid w:val="00675D13"/>
    <w:rsid w:val="00676168"/>
    <w:rsid w:val="00677157"/>
    <w:rsid w:val="00677451"/>
    <w:rsid w:val="00677AC2"/>
    <w:rsid w:val="00680463"/>
    <w:rsid w:val="00680563"/>
    <w:rsid w:val="0068067F"/>
    <w:rsid w:val="00681D78"/>
    <w:rsid w:val="006840FE"/>
    <w:rsid w:val="0068451E"/>
    <w:rsid w:val="006848B7"/>
    <w:rsid w:val="00684C42"/>
    <w:rsid w:val="00687391"/>
    <w:rsid w:val="00690ECF"/>
    <w:rsid w:val="00691431"/>
    <w:rsid w:val="006924D7"/>
    <w:rsid w:val="00692C12"/>
    <w:rsid w:val="00693269"/>
    <w:rsid w:val="00693688"/>
    <w:rsid w:val="0069419F"/>
    <w:rsid w:val="006949D2"/>
    <w:rsid w:val="006956F8"/>
    <w:rsid w:val="00695CA4"/>
    <w:rsid w:val="006960D0"/>
    <w:rsid w:val="00696BD8"/>
    <w:rsid w:val="006970B4"/>
    <w:rsid w:val="006A012B"/>
    <w:rsid w:val="006A03B3"/>
    <w:rsid w:val="006A20A1"/>
    <w:rsid w:val="006A37ED"/>
    <w:rsid w:val="006A3D4B"/>
    <w:rsid w:val="006A49D2"/>
    <w:rsid w:val="006A4ABF"/>
    <w:rsid w:val="006A62DC"/>
    <w:rsid w:val="006A6742"/>
    <w:rsid w:val="006A6CE2"/>
    <w:rsid w:val="006A7090"/>
    <w:rsid w:val="006A7195"/>
    <w:rsid w:val="006A745D"/>
    <w:rsid w:val="006A7603"/>
    <w:rsid w:val="006A782C"/>
    <w:rsid w:val="006B0C29"/>
    <w:rsid w:val="006B23C2"/>
    <w:rsid w:val="006B3537"/>
    <w:rsid w:val="006B40FF"/>
    <w:rsid w:val="006B44CD"/>
    <w:rsid w:val="006B57E4"/>
    <w:rsid w:val="006C1425"/>
    <w:rsid w:val="006C3836"/>
    <w:rsid w:val="006C3EE7"/>
    <w:rsid w:val="006C43EE"/>
    <w:rsid w:val="006C5801"/>
    <w:rsid w:val="006C5A67"/>
    <w:rsid w:val="006C6644"/>
    <w:rsid w:val="006C7359"/>
    <w:rsid w:val="006C74B2"/>
    <w:rsid w:val="006D1586"/>
    <w:rsid w:val="006D1BEE"/>
    <w:rsid w:val="006D243B"/>
    <w:rsid w:val="006D33DE"/>
    <w:rsid w:val="006D4142"/>
    <w:rsid w:val="006D5B7B"/>
    <w:rsid w:val="006D68DA"/>
    <w:rsid w:val="006D69B7"/>
    <w:rsid w:val="006D6ECD"/>
    <w:rsid w:val="006D745D"/>
    <w:rsid w:val="006E0356"/>
    <w:rsid w:val="006E059F"/>
    <w:rsid w:val="006E0958"/>
    <w:rsid w:val="006E275A"/>
    <w:rsid w:val="006E2AB5"/>
    <w:rsid w:val="006E2D16"/>
    <w:rsid w:val="006E32E0"/>
    <w:rsid w:val="006E341B"/>
    <w:rsid w:val="006E418E"/>
    <w:rsid w:val="006E4744"/>
    <w:rsid w:val="006E4E74"/>
    <w:rsid w:val="006E5D1D"/>
    <w:rsid w:val="006E656F"/>
    <w:rsid w:val="006E6C96"/>
    <w:rsid w:val="006F17F1"/>
    <w:rsid w:val="006F29AE"/>
    <w:rsid w:val="006F2C41"/>
    <w:rsid w:val="006F2F50"/>
    <w:rsid w:val="006F5D7A"/>
    <w:rsid w:val="006F6244"/>
    <w:rsid w:val="006F6D65"/>
    <w:rsid w:val="006F70DD"/>
    <w:rsid w:val="006F7A2B"/>
    <w:rsid w:val="007010A7"/>
    <w:rsid w:val="0070175D"/>
    <w:rsid w:val="007026E1"/>
    <w:rsid w:val="007029D1"/>
    <w:rsid w:val="00703B31"/>
    <w:rsid w:val="0070453D"/>
    <w:rsid w:val="00704B1A"/>
    <w:rsid w:val="00704C94"/>
    <w:rsid w:val="00705A3F"/>
    <w:rsid w:val="0070609F"/>
    <w:rsid w:val="00710565"/>
    <w:rsid w:val="00713AC4"/>
    <w:rsid w:val="00714730"/>
    <w:rsid w:val="007147CC"/>
    <w:rsid w:val="00715F75"/>
    <w:rsid w:val="0071600D"/>
    <w:rsid w:val="007167F4"/>
    <w:rsid w:val="00716A11"/>
    <w:rsid w:val="00716B2A"/>
    <w:rsid w:val="00716D1E"/>
    <w:rsid w:val="0071723E"/>
    <w:rsid w:val="0071758C"/>
    <w:rsid w:val="00717F5E"/>
    <w:rsid w:val="0072054F"/>
    <w:rsid w:val="00720D01"/>
    <w:rsid w:val="00721534"/>
    <w:rsid w:val="0072156B"/>
    <w:rsid w:val="007219C6"/>
    <w:rsid w:val="00722F76"/>
    <w:rsid w:val="0072304A"/>
    <w:rsid w:val="007238FF"/>
    <w:rsid w:val="007241C9"/>
    <w:rsid w:val="0072481E"/>
    <w:rsid w:val="007248E2"/>
    <w:rsid w:val="00724E55"/>
    <w:rsid w:val="0072569B"/>
    <w:rsid w:val="00727540"/>
    <w:rsid w:val="00727C0D"/>
    <w:rsid w:val="00727C98"/>
    <w:rsid w:val="00727E96"/>
    <w:rsid w:val="0073039B"/>
    <w:rsid w:val="007305E9"/>
    <w:rsid w:val="0073078F"/>
    <w:rsid w:val="0073122B"/>
    <w:rsid w:val="007316E5"/>
    <w:rsid w:val="0073174D"/>
    <w:rsid w:val="0073204B"/>
    <w:rsid w:val="00734B60"/>
    <w:rsid w:val="00734C75"/>
    <w:rsid w:val="00734D3F"/>
    <w:rsid w:val="0073565B"/>
    <w:rsid w:val="00735CD3"/>
    <w:rsid w:val="00736587"/>
    <w:rsid w:val="00736B0D"/>
    <w:rsid w:val="00736F4A"/>
    <w:rsid w:val="0073737A"/>
    <w:rsid w:val="00740096"/>
    <w:rsid w:val="00740E2C"/>
    <w:rsid w:val="00740FC5"/>
    <w:rsid w:val="00741385"/>
    <w:rsid w:val="007414B3"/>
    <w:rsid w:val="00741AAD"/>
    <w:rsid w:val="00743E79"/>
    <w:rsid w:val="00744EFC"/>
    <w:rsid w:val="00744F0F"/>
    <w:rsid w:val="00746BE9"/>
    <w:rsid w:val="00747C3C"/>
    <w:rsid w:val="00747E36"/>
    <w:rsid w:val="007501ED"/>
    <w:rsid w:val="007505A9"/>
    <w:rsid w:val="0075131C"/>
    <w:rsid w:val="007537E2"/>
    <w:rsid w:val="00753A4A"/>
    <w:rsid w:val="007541D0"/>
    <w:rsid w:val="00754C94"/>
    <w:rsid w:val="00755486"/>
    <w:rsid w:val="00755F9C"/>
    <w:rsid w:val="00757538"/>
    <w:rsid w:val="00757DAB"/>
    <w:rsid w:val="00760416"/>
    <w:rsid w:val="007628CC"/>
    <w:rsid w:val="00762B56"/>
    <w:rsid w:val="00762BF6"/>
    <w:rsid w:val="007630B5"/>
    <w:rsid w:val="00763DBB"/>
    <w:rsid w:val="00765E89"/>
    <w:rsid w:val="00766980"/>
    <w:rsid w:val="00767A78"/>
    <w:rsid w:val="00770ED7"/>
    <w:rsid w:val="00771EEC"/>
    <w:rsid w:val="00772DC1"/>
    <w:rsid w:val="00772E3A"/>
    <w:rsid w:val="00773714"/>
    <w:rsid w:val="007756B1"/>
    <w:rsid w:val="00775DD5"/>
    <w:rsid w:val="00776ACA"/>
    <w:rsid w:val="007772D4"/>
    <w:rsid w:val="00777FAF"/>
    <w:rsid w:val="007809A2"/>
    <w:rsid w:val="00780BB1"/>
    <w:rsid w:val="00780CD0"/>
    <w:rsid w:val="00781144"/>
    <w:rsid w:val="007818A9"/>
    <w:rsid w:val="007827C9"/>
    <w:rsid w:val="00782EBE"/>
    <w:rsid w:val="0078450D"/>
    <w:rsid w:val="00785064"/>
    <w:rsid w:val="0078638D"/>
    <w:rsid w:val="007864FA"/>
    <w:rsid w:val="007867AE"/>
    <w:rsid w:val="0078769E"/>
    <w:rsid w:val="00787F30"/>
    <w:rsid w:val="007921A1"/>
    <w:rsid w:val="007926DE"/>
    <w:rsid w:val="007933FE"/>
    <w:rsid w:val="0079378B"/>
    <w:rsid w:val="00794553"/>
    <w:rsid w:val="00794F8C"/>
    <w:rsid w:val="00795969"/>
    <w:rsid w:val="00795FE9"/>
    <w:rsid w:val="0079607B"/>
    <w:rsid w:val="00796E19"/>
    <w:rsid w:val="007975FA"/>
    <w:rsid w:val="007A01D8"/>
    <w:rsid w:val="007A0DFD"/>
    <w:rsid w:val="007A1293"/>
    <w:rsid w:val="007A39CC"/>
    <w:rsid w:val="007A66A3"/>
    <w:rsid w:val="007A6DC9"/>
    <w:rsid w:val="007A6DDF"/>
    <w:rsid w:val="007A73A4"/>
    <w:rsid w:val="007A78FB"/>
    <w:rsid w:val="007A7CF4"/>
    <w:rsid w:val="007B0457"/>
    <w:rsid w:val="007B0B3D"/>
    <w:rsid w:val="007B1282"/>
    <w:rsid w:val="007B211F"/>
    <w:rsid w:val="007B34E2"/>
    <w:rsid w:val="007B3502"/>
    <w:rsid w:val="007B4E9F"/>
    <w:rsid w:val="007B65D7"/>
    <w:rsid w:val="007B792E"/>
    <w:rsid w:val="007C1DF6"/>
    <w:rsid w:val="007C23C5"/>
    <w:rsid w:val="007C2637"/>
    <w:rsid w:val="007C2C25"/>
    <w:rsid w:val="007C2CE6"/>
    <w:rsid w:val="007C35F4"/>
    <w:rsid w:val="007C480F"/>
    <w:rsid w:val="007C4E98"/>
    <w:rsid w:val="007C5AB3"/>
    <w:rsid w:val="007C652E"/>
    <w:rsid w:val="007D033D"/>
    <w:rsid w:val="007D0EFE"/>
    <w:rsid w:val="007D1C2D"/>
    <w:rsid w:val="007D32FA"/>
    <w:rsid w:val="007D3739"/>
    <w:rsid w:val="007D39C1"/>
    <w:rsid w:val="007D40C7"/>
    <w:rsid w:val="007D48D9"/>
    <w:rsid w:val="007D494D"/>
    <w:rsid w:val="007D57B9"/>
    <w:rsid w:val="007D5B7A"/>
    <w:rsid w:val="007D649A"/>
    <w:rsid w:val="007D68F7"/>
    <w:rsid w:val="007D6BED"/>
    <w:rsid w:val="007E05D4"/>
    <w:rsid w:val="007E2080"/>
    <w:rsid w:val="007E2140"/>
    <w:rsid w:val="007E2CBF"/>
    <w:rsid w:val="007E425F"/>
    <w:rsid w:val="007E4370"/>
    <w:rsid w:val="007E454E"/>
    <w:rsid w:val="007E496F"/>
    <w:rsid w:val="007E50A2"/>
    <w:rsid w:val="007E50EF"/>
    <w:rsid w:val="007E6384"/>
    <w:rsid w:val="007F0C8C"/>
    <w:rsid w:val="007F0D4E"/>
    <w:rsid w:val="007F1BDD"/>
    <w:rsid w:val="007F2408"/>
    <w:rsid w:val="007F447F"/>
    <w:rsid w:val="007F767C"/>
    <w:rsid w:val="007F7946"/>
    <w:rsid w:val="008019B3"/>
    <w:rsid w:val="00801B32"/>
    <w:rsid w:val="0080332B"/>
    <w:rsid w:val="008033AF"/>
    <w:rsid w:val="00804F48"/>
    <w:rsid w:val="00806257"/>
    <w:rsid w:val="008118FA"/>
    <w:rsid w:val="0081289D"/>
    <w:rsid w:val="008128C3"/>
    <w:rsid w:val="008134F6"/>
    <w:rsid w:val="008137C2"/>
    <w:rsid w:val="00813E71"/>
    <w:rsid w:val="00815BDE"/>
    <w:rsid w:val="00816023"/>
    <w:rsid w:val="008163E0"/>
    <w:rsid w:val="008167F8"/>
    <w:rsid w:val="0082016E"/>
    <w:rsid w:val="00821691"/>
    <w:rsid w:val="00821FD9"/>
    <w:rsid w:val="0082225B"/>
    <w:rsid w:val="0082453E"/>
    <w:rsid w:val="00826C29"/>
    <w:rsid w:val="00826CCC"/>
    <w:rsid w:val="0082786A"/>
    <w:rsid w:val="00830862"/>
    <w:rsid w:val="008308C2"/>
    <w:rsid w:val="008319FD"/>
    <w:rsid w:val="00831B55"/>
    <w:rsid w:val="008329F8"/>
    <w:rsid w:val="00832ABB"/>
    <w:rsid w:val="00832AD6"/>
    <w:rsid w:val="00832E97"/>
    <w:rsid w:val="0083373A"/>
    <w:rsid w:val="00833CDF"/>
    <w:rsid w:val="008349FF"/>
    <w:rsid w:val="0083534C"/>
    <w:rsid w:val="00835E25"/>
    <w:rsid w:val="00837228"/>
    <w:rsid w:val="00837F34"/>
    <w:rsid w:val="0084177C"/>
    <w:rsid w:val="00841DD8"/>
    <w:rsid w:val="00843037"/>
    <w:rsid w:val="00843DF1"/>
    <w:rsid w:val="00845BB9"/>
    <w:rsid w:val="00845C3E"/>
    <w:rsid w:val="00846D75"/>
    <w:rsid w:val="00850132"/>
    <w:rsid w:val="0085031A"/>
    <w:rsid w:val="0085039F"/>
    <w:rsid w:val="00850BB4"/>
    <w:rsid w:val="00851812"/>
    <w:rsid w:val="00853B04"/>
    <w:rsid w:val="00853B23"/>
    <w:rsid w:val="00856083"/>
    <w:rsid w:val="00856488"/>
    <w:rsid w:val="00856A08"/>
    <w:rsid w:val="00857BDE"/>
    <w:rsid w:val="00861CDC"/>
    <w:rsid w:val="00861EA3"/>
    <w:rsid w:val="00862CE9"/>
    <w:rsid w:val="00863332"/>
    <w:rsid w:val="00863549"/>
    <w:rsid w:val="00863B21"/>
    <w:rsid w:val="00864FC5"/>
    <w:rsid w:val="00867419"/>
    <w:rsid w:val="00867ECC"/>
    <w:rsid w:val="00871E3C"/>
    <w:rsid w:val="00872133"/>
    <w:rsid w:val="00872671"/>
    <w:rsid w:val="00872ABD"/>
    <w:rsid w:val="00872C18"/>
    <w:rsid w:val="00873756"/>
    <w:rsid w:val="008740EE"/>
    <w:rsid w:val="008745CD"/>
    <w:rsid w:val="00875168"/>
    <w:rsid w:val="00877688"/>
    <w:rsid w:val="00880A5B"/>
    <w:rsid w:val="00880C3D"/>
    <w:rsid w:val="008810FA"/>
    <w:rsid w:val="0088137A"/>
    <w:rsid w:val="00882746"/>
    <w:rsid w:val="0088315A"/>
    <w:rsid w:val="00884070"/>
    <w:rsid w:val="00884CD2"/>
    <w:rsid w:val="00885019"/>
    <w:rsid w:val="00885361"/>
    <w:rsid w:val="008854EF"/>
    <w:rsid w:val="00885593"/>
    <w:rsid w:val="008859F2"/>
    <w:rsid w:val="00886069"/>
    <w:rsid w:val="00886F51"/>
    <w:rsid w:val="00887588"/>
    <w:rsid w:val="00887CD0"/>
    <w:rsid w:val="00887D77"/>
    <w:rsid w:val="008920CD"/>
    <w:rsid w:val="00893607"/>
    <w:rsid w:val="0089479E"/>
    <w:rsid w:val="008968C3"/>
    <w:rsid w:val="00896B73"/>
    <w:rsid w:val="008A1731"/>
    <w:rsid w:val="008A3279"/>
    <w:rsid w:val="008A3E87"/>
    <w:rsid w:val="008A4001"/>
    <w:rsid w:val="008A4233"/>
    <w:rsid w:val="008A445E"/>
    <w:rsid w:val="008A4AE4"/>
    <w:rsid w:val="008A4CCA"/>
    <w:rsid w:val="008A570A"/>
    <w:rsid w:val="008A648C"/>
    <w:rsid w:val="008A6BEC"/>
    <w:rsid w:val="008A6E1A"/>
    <w:rsid w:val="008A6F19"/>
    <w:rsid w:val="008A783A"/>
    <w:rsid w:val="008A79CE"/>
    <w:rsid w:val="008B3D44"/>
    <w:rsid w:val="008B5C64"/>
    <w:rsid w:val="008B5F52"/>
    <w:rsid w:val="008B758F"/>
    <w:rsid w:val="008B7ADB"/>
    <w:rsid w:val="008C1EEC"/>
    <w:rsid w:val="008C2A50"/>
    <w:rsid w:val="008C37A8"/>
    <w:rsid w:val="008C4576"/>
    <w:rsid w:val="008C67B1"/>
    <w:rsid w:val="008C72B5"/>
    <w:rsid w:val="008C7765"/>
    <w:rsid w:val="008C7D65"/>
    <w:rsid w:val="008C7F7C"/>
    <w:rsid w:val="008D0A10"/>
    <w:rsid w:val="008D191D"/>
    <w:rsid w:val="008D1E89"/>
    <w:rsid w:val="008D22F7"/>
    <w:rsid w:val="008D28DE"/>
    <w:rsid w:val="008D2BCA"/>
    <w:rsid w:val="008D2DB7"/>
    <w:rsid w:val="008D4953"/>
    <w:rsid w:val="008D5700"/>
    <w:rsid w:val="008D6D37"/>
    <w:rsid w:val="008D7349"/>
    <w:rsid w:val="008D79CC"/>
    <w:rsid w:val="008D7AFF"/>
    <w:rsid w:val="008E17B1"/>
    <w:rsid w:val="008E215A"/>
    <w:rsid w:val="008E2362"/>
    <w:rsid w:val="008E263C"/>
    <w:rsid w:val="008E3EF4"/>
    <w:rsid w:val="008E4CDD"/>
    <w:rsid w:val="008E5B71"/>
    <w:rsid w:val="008E661A"/>
    <w:rsid w:val="008E67A2"/>
    <w:rsid w:val="008E7B5D"/>
    <w:rsid w:val="008E7D51"/>
    <w:rsid w:val="008F0C0E"/>
    <w:rsid w:val="008F298E"/>
    <w:rsid w:val="008F2C94"/>
    <w:rsid w:val="008F2E40"/>
    <w:rsid w:val="008F3E4B"/>
    <w:rsid w:val="008F3FC8"/>
    <w:rsid w:val="008F4099"/>
    <w:rsid w:val="008F43AA"/>
    <w:rsid w:val="008F4BCE"/>
    <w:rsid w:val="008F5ED8"/>
    <w:rsid w:val="008F68FB"/>
    <w:rsid w:val="009011D4"/>
    <w:rsid w:val="0090131B"/>
    <w:rsid w:val="00901D12"/>
    <w:rsid w:val="0090295B"/>
    <w:rsid w:val="009054D6"/>
    <w:rsid w:val="00906711"/>
    <w:rsid w:val="0090767C"/>
    <w:rsid w:val="0091008C"/>
    <w:rsid w:val="0091095D"/>
    <w:rsid w:val="00914098"/>
    <w:rsid w:val="009140C3"/>
    <w:rsid w:val="009142FC"/>
    <w:rsid w:val="00915200"/>
    <w:rsid w:val="00916446"/>
    <w:rsid w:val="0091647A"/>
    <w:rsid w:val="00916CAE"/>
    <w:rsid w:val="0091746B"/>
    <w:rsid w:val="0092188C"/>
    <w:rsid w:val="00921DEC"/>
    <w:rsid w:val="00922014"/>
    <w:rsid w:val="00924D2D"/>
    <w:rsid w:val="0092733E"/>
    <w:rsid w:val="00927614"/>
    <w:rsid w:val="00931B08"/>
    <w:rsid w:val="009328BF"/>
    <w:rsid w:val="00933677"/>
    <w:rsid w:val="009352D9"/>
    <w:rsid w:val="00935662"/>
    <w:rsid w:val="009364E0"/>
    <w:rsid w:val="00937D59"/>
    <w:rsid w:val="0094132D"/>
    <w:rsid w:val="009453C1"/>
    <w:rsid w:val="0094631A"/>
    <w:rsid w:val="0094748D"/>
    <w:rsid w:val="00947759"/>
    <w:rsid w:val="00947AE3"/>
    <w:rsid w:val="00950AA3"/>
    <w:rsid w:val="0095133D"/>
    <w:rsid w:val="00951570"/>
    <w:rsid w:val="00951735"/>
    <w:rsid w:val="0095183D"/>
    <w:rsid w:val="00952FE0"/>
    <w:rsid w:val="00953E77"/>
    <w:rsid w:val="00954B5B"/>
    <w:rsid w:val="00955584"/>
    <w:rsid w:val="00955A69"/>
    <w:rsid w:val="00955D93"/>
    <w:rsid w:val="009567DC"/>
    <w:rsid w:val="00957A37"/>
    <w:rsid w:val="00957A62"/>
    <w:rsid w:val="00957E26"/>
    <w:rsid w:val="0096035C"/>
    <w:rsid w:val="00960BD8"/>
    <w:rsid w:val="00961351"/>
    <w:rsid w:val="0096182E"/>
    <w:rsid w:val="00962794"/>
    <w:rsid w:val="0096287A"/>
    <w:rsid w:val="009629E0"/>
    <w:rsid w:val="00963C11"/>
    <w:rsid w:val="00964279"/>
    <w:rsid w:val="00965926"/>
    <w:rsid w:val="00965E32"/>
    <w:rsid w:val="00966057"/>
    <w:rsid w:val="009660DA"/>
    <w:rsid w:val="00966C1C"/>
    <w:rsid w:val="00967441"/>
    <w:rsid w:val="00967A05"/>
    <w:rsid w:val="00967C1C"/>
    <w:rsid w:val="009703DE"/>
    <w:rsid w:val="00971170"/>
    <w:rsid w:val="009714E3"/>
    <w:rsid w:val="00971A4B"/>
    <w:rsid w:val="00972200"/>
    <w:rsid w:val="009723B2"/>
    <w:rsid w:val="00972C4A"/>
    <w:rsid w:val="009738FC"/>
    <w:rsid w:val="00973912"/>
    <w:rsid w:val="00975CE8"/>
    <w:rsid w:val="009760BB"/>
    <w:rsid w:val="009763BD"/>
    <w:rsid w:val="00976564"/>
    <w:rsid w:val="009772C9"/>
    <w:rsid w:val="00980D88"/>
    <w:rsid w:val="009811B1"/>
    <w:rsid w:val="009817A8"/>
    <w:rsid w:val="009823AA"/>
    <w:rsid w:val="00983617"/>
    <w:rsid w:val="00984DA0"/>
    <w:rsid w:val="009858F3"/>
    <w:rsid w:val="00990D8C"/>
    <w:rsid w:val="0099127E"/>
    <w:rsid w:val="00991613"/>
    <w:rsid w:val="00991C8E"/>
    <w:rsid w:val="009921F2"/>
    <w:rsid w:val="0099297B"/>
    <w:rsid w:val="0099503C"/>
    <w:rsid w:val="00995B83"/>
    <w:rsid w:val="009965EC"/>
    <w:rsid w:val="00996E0A"/>
    <w:rsid w:val="00997477"/>
    <w:rsid w:val="00997E77"/>
    <w:rsid w:val="009A09A6"/>
    <w:rsid w:val="009A194B"/>
    <w:rsid w:val="009A2182"/>
    <w:rsid w:val="009A267C"/>
    <w:rsid w:val="009A2E5F"/>
    <w:rsid w:val="009A3E5E"/>
    <w:rsid w:val="009A4E34"/>
    <w:rsid w:val="009A719B"/>
    <w:rsid w:val="009A7A28"/>
    <w:rsid w:val="009A7B8D"/>
    <w:rsid w:val="009B0046"/>
    <w:rsid w:val="009B1957"/>
    <w:rsid w:val="009B25C1"/>
    <w:rsid w:val="009B2776"/>
    <w:rsid w:val="009B277A"/>
    <w:rsid w:val="009B2BCA"/>
    <w:rsid w:val="009B3CD1"/>
    <w:rsid w:val="009B44C8"/>
    <w:rsid w:val="009B55BC"/>
    <w:rsid w:val="009B5F31"/>
    <w:rsid w:val="009B68FF"/>
    <w:rsid w:val="009C00FC"/>
    <w:rsid w:val="009C2E0B"/>
    <w:rsid w:val="009C3322"/>
    <w:rsid w:val="009C4C27"/>
    <w:rsid w:val="009C4C5F"/>
    <w:rsid w:val="009C53F3"/>
    <w:rsid w:val="009C6920"/>
    <w:rsid w:val="009C77A7"/>
    <w:rsid w:val="009D1E89"/>
    <w:rsid w:val="009D2FBF"/>
    <w:rsid w:val="009D3336"/>
    <w:rsid w:val="009D368C"/>
    <w:rsid w:val="009D4125"/>
    <w:rsid w:val="009D4326"/>
    <w:rsid w:val="009D45AC"/>
    <w:rsid w:val="009D504A"/>
    <w:rsid w:val="009D57D7"/>
    <w:rsid w:val="009D6656"/>
    <w:rsid w:val="009D6787"/>
    <w:rsid w:val="009D69F6"/>
    <w:rsid w:val="009D6E74"/>
    <w:rsid w:val="009D7095"/>
    <w:rsid w:val="009D7D45"/>
    <w:rsid w:val="009E0210"/>
    <w:rsid w:val="009E03BD"/>
    <w:rsid w:val="009E05E6"/>
    <w:rsid w:val="009E05F4"/>
    <w:rsid w:val="009E14C2"/>
    <w:rsid w:val="009E16B0"/>
    <w:rsid w:val="009E2A50"/>
    <w:rsid w:val="009E3C3F"/>
    <w:rsid w:val="009E48B9"/>
    <w:rsid w:val="009E52E9"/>
    <w:rsid w:val="009E5550"/>
    <w:rsid w:val="009E6E45"/>
    <w:rsid w:val="009E6E9D"/>
    <w:rsid w:val="009E719D"/>
    <w:rsid w:val="009E72E5"/>
    <w:rsid w:val="009F06DA"/>
    <w:rsid w:val="009F0A63"/>
    <w:rsid w:val="009F2A62"/>
    <w:rsid w:val="009F4764"/>
    <w:rsid w:val="009F4C29"/>
    <w:rsid w:val="009F5E75"/>
    <w:rsid w:val="009F738E"/>
    <w:rsid w:val="009F744F"/>
    <w:rsid w:val="009F768A"/>
    <w:rsid w:val="009F7789"/>
    <w:rsid w:val="009F77D2"/>
    <w:rsid w:val="009F79B5"/>
    <w:rsid w:val="009F7A8B"/>
    <w:rsid w:val="00A011AB"/>
    <w:rsid w:val="00A03DE5"/>
    <w:rsid w:val="00A04018"/>
    <w:rsid w:val="00A04764"/>
    <w:rsid w:val="00A05CA6"/>
    <w:rsid w:val="00A05F12"/>
    <w:rsid w:val="00A0709F"/>
    <w:rsid w:val="00A07D4F"/>
    <w:rsid w:val="00A10039"/>
    <w:rsid w:val="00A102C5"/>
    <w:rsid w:val="00A10526"/>
    <w:rsid w:val="00A1058F"/>
    <w:rsid w:val="00A10D7F"/>
    <w:rsid w:val="00A117B0"/>
    <w:rsid w:val="00A142D4"/>
    <w:rsid w:val="00A146E3"/>
    <w:rsid w:val="00A149C0"/>
    <w:rsid w:val="00A16670"/>
    <w:rsid w:val="00A16CCA"/>
    <w:rsid w:val="00A16D43"/>
    <w:rsid w:val="00A16D99"/>
    <w:rsid w:val="00A1734E"/>
    <w:rsid w:val="00A17BE0"/>
    <w:rsid w:val="00A17EB8"/>
    <w:rsid w:val="00A204F0"/>
    <w:rsid w:val="00A20C7D"/>
    <w:rsid w:val="00A22D3C"/>
    <w:rsid w:val="00A22E7F"/>
    <w:rsid w:val="00A24CF9"/>
    <w:rsid w:val="00A26019"/>
    <w:rsid w:val="00A26DAC"/>
    <w:rsid w:val="00A30DC4"/>
    <w:rsid w:val="00A32434"/>
    <w:rsid w:val="00A34776"/>
    <w:rsid w:val="00A34A86"/>
    <w:rsid w:val="00A34D07"/>
    <w:rsid w:val="00A35AE4"/>
    <w:rsid w:val="00A36A24"/>
    <w:rsid w:val="00A36EF7"/>
    <w:rsid w:val="00A40145"/>
    <w:rsid w:val="00A40D35"/>
    <w:rsid w:val="00A41D35"/>
    <w:rsid w:val="00A41D3D"/>
    <w:rsid w:val="00A4226C"/>
    <w:rsid w:val="00A4293F"/>
    <w:rsid w:val="00A43900"/>
    <w:rsid w:val="00A43AA1"/>
    <w:rsid w:val="00A44A49"/>
    <w:rsid w:val="00A45942"/>
    <w:rsid w:val="00A45BA2"/>
    <w:rsid w:val="00A45C75"/>
    <w:rsid w:val="00A46137"/>
    <w:rsid w:val="00A461A1"/>
    <w:rsid w:val="00A47015"/>
    <w:rsid w:val="00A50B43"/>
    <w:rsid w:val="00A50C85"/>
    <w:rsid w:val="00A51724"/>
    <w:rsid w:val="00A51EDD"/>
    <w:rsid w:val="00A5234C"/>
    <w:rsid w:val="00A52682"/>
    <w:rsid w:val="00A539E1"/>
    <w:rsid w:val="00A53E47"/>
    <w:rsid w:val="00A55664"/>
    <w:rsid w:val="00A560CB"/>
    <w:rsid w:val="00A56B3D"/>
    <w:rsid w:val="00A56FAA"/>
    <w:rsid w:val="00A636DF"/>
    <w:rsid w:val="00A6411F"/>
    <w:rsid w:val="00A6646E"/>
    <w:rsid w:val="00A67D7A"/>
    <w:rsid w:val="00A67EA9"/>
    <w:rsid w:val="00A70267"/>
    <w:rsid w:val="00A70F8B"/>
    <w:rsid w:val="00A716C5"/>
    <w:rsid w:val="00A71A31"/>
    <w:rsid w:val="00A72A58"/>
    <w:rsid w:val="00A73E76"/>
    <w:rsid w:val="00A7447C"/>
    <w:rsid w:val="00A745EC"/>
    <w:rsid w:val="00A750F0"/>
    <w:rsid w:val="00A753C8"/>
    <w:rsid w:val="00A7602C"/>
    <w:rsid w:val="00A76208"/>
    <w:rsid w:val="00A76B62"/>
    <w:rsid w:val="00A76CF0"/>
    <w:rsid w:val="00A76D4F"/>
    <w:rsid w:val="00A81FBA"/>
    <w:rsid w:val="00A827F4"/>
    <w:rsid w:val="00A83442"/>
    <w:rsid w:val="00A83D56"/>
    <w:rsid w:val="00A83E44"/>
    <w:rsid w:val="00A83EB5"/>
    <w:rsid w:val="00A83FEB"/>
    <w:rsid w:val="00A8431F"/>
    <w:rsid w:val="00A847EF"/>
    <w:rsid w:val="00A858AF"/>
    <w:rsid w:val="00A860D3"/>
    <w:rsid w:val="00A862C6"/>
    <w:rsid w:val="00A871D1"/>
    <w:rsid w:val="00A9013C"/>
    <w:rsid w:val="00A9087D"/>
    <w:rsid w:val="00A90B3C"/>
    <w:rsid w:val="00A915D9"/>
    <w:rsid w:val="00A91808"/>
    <w:rsid w:val="00A943E2"/>
    <w:rsid w:val="00A94581"/>
    <w:rsid w:val="00A94B6A"/>
    <w:rsid w:val="00A95185"/>
    <w:rsid w:val="00A95819"/>
    <w:rsid w:val="00A96FF5"/>
    <w:rsid w:val="00AA0F64"/>
    <w:rsid w:val="00AA12C8"/>
    <w:rsid w:val="00AA3136"/>
    <w:rsid w:val="00AA337E"/>
    <w:rsid w:val="00AA512D"/>
    <w:rsid w:val="00AA611B"/>
    <w:rsid w:val="00AA61ED"/>
    <w:rsid w:val="00AA6982"/>
    <w:rsid w:val="00AA7149"/>
    <w:rsid w:val="00AB17E2"/>
    <w:rsid w:val="00AB1E27"/>
    <w:rsid w:val="00AB2962"/>
    <w:rsid w:val="00AB2A03"/>
    <w:rsid w:val="00AB2BD3"/>
    <w:rsid w:val="00AB2BE2"/>
    <w:rsid w:val="00AB2F9F"/>
    <w:rsid w:val="00AB36CD"/>
    <w:rsid w:val="00AB566A"/>
    <w:rsid w:val="00AB5827"/>
    <w:rsid w:val="00AB677D"/>
    <w:rsid w:val="00AB7D3C"/>
    <w:rsid w:val="00AC0461"/>
    <w:rsid w:val="00AC0AFA"/>
    <w:rsid w:val="00AC1D57"/>
    <w:rsid w:val="00AC1ED5"/>
    <w:rsid w:val="00AC217F"/>
    <w:rsid w:val="00AC2E62"/>
    <w:rsid w:val="00AC645B"/>
    <w:rsid w:val="00AD074D"/>
    <w:rsid w:val="00AD09AE"/>
    <w:rsid w:val="00AD1151"/>
    <w:rsid w:val="00AD2556"/>
    <w:rsid w:val="00AD2FA4"/>
    <w:rsid w:val="00AD3BBC"/>
    <w:rsid w:val="00AD3D78"/>
    <w:rsid w:val="00AD40A2"/>
    <w:rsid w:val="00AD45CD"/>
    <w:rsid w:val="00AD4FAC"/>
    <w:rsid w:val="00AD50AE"/>
    <w:rsid w:val="00AD535B"/>
    <w:rsid w:val="00AD5D91"/>
    <w:rsid w:val="00AD64B9"/>
    <w:rsid w:val="00AD7991"/>
    <w:rsid w:val="00AE2321"/>
    <w:rsid w:val="00AE2C11"/>
    <w:rsid w:val="00AE2D72"/>
    <w:rsid w:val="00AE466A"/>
    <w:rsid w:val="00AE5302"/>
    <w:rsid w:val="00AE637A"/>
    <w:rsid w:val="00AE6780"/>
    <w:rsid w:val="00AE6C26"/>
    <w:rsid w:val="00AE7A84"/>
    <w:rsid w:val="00AE7F50"/>
    <w:rsid w:val="00AF1656"/>
    <w:rsid w:val="00AF2C36"/>
    <w:rsid w:val="00AF3114"/>
    <w:rsid w:val="00AF33AE"/>
    <w:rsid w:val="00AF41FA"/>
    <w:rsid w:val="00AF4A4A"/>
    <w:rsid w:val="00AF4CA2"/>
    <w:rsid w:val="00AF5E53"/>
    <w:rsid w:val="00AF7B27"/>
    <w:rsid w:val="00B0028E"/>
    <w:rsid w:val="00B0058C"/>
    <w:rsid w:val="00B0162E"/>
    <w:rsid w:val="00B0236C"/>
    <w:rsid w:val="00B02E5A"/>
    <w:rsid w:val="00B030E2"/>
    <w:rsid w:val="00B040BE"/>
    <w:rsid w:val="00B04771"/>
    <w:rsid w:val="00B04FA3"/>
    <w:rsid w:val="00B05426"/>
    <w:rsid w:val="00B062EE"/>
    <w:rsid w:val="00B06385"/>
    <w:rsid w:val="00B0677C"/>
    <w:rsid w:val="00B06B64"/>
    <w:rsid w:val="00B07C71"/>
    <w:rsid w:val="00B100F2"/>
    <w:rsid w:val="00B10B99"/>
    <w:rsid w:val="00B114AF"/>
    <w:rsid w:val="00B11572"/>
    <w:rsid w:val="00B121F0"/>
    <w:rsid w:val="00B13A7F"/>
    <w:rsid w:val="00B13ED6"/>
    <w:rsid w:val="00B15725"/>
    <w:rsid w:val="00B164F8"/>
    <w:rsid w:val="00B17070"/>
    <w:rsid w:val="00B17216"/>
    <w:rsid w:val="00B211D3"/>
    <w:rsid w:val="00B2129D"/>
    <w:rsid w:val="00B21803"/>
    <w:rsid w:val="00B2493C"/>
    <w:rsid w:val="00B254C3"/>
    <w:rsid w:val="00B25FBE"/>
    <w:rsid w:val="00B25FE6"/>
    <w:rsid w:val="00B26318"/>
    <w:rsid w:val="00B2642E"/>
    <w:rsid w:val="00B30093"/>
    <w:rsid w:val="00B30B8D"/>
    <w:rsid w:val="00B32F61"/>
    <w:rsid w:val="00B33D24"/>
    <w:rsid w:val="00B33D27"/>
    <w:rsid w:val="00B3446C"/>
    <w:rsid w:val="00B356AF"/>
    <w:rsid w:val="00B364E6"/>
    <w:rsid w:val="00B3747C"/>
    <w:rsid w:val="00B37BB4"/>
    <w:rsid w:val="00B37F5F"/>
    <w:rsid w:val="00B40BFE"/>
    <w:rsid w:val="00B40E99"/>
    <w:rsid w:val="00B40FB9"/>
    <w:rsid w:val="00B410F4"/>
    <w:rsid w:val="00B41189"/>
    <w:rsid w:val="00B4253F"/>
    <w:rsid w:val="00B443C5"/>
    <w:rsid w:val="00B444A1"/>
    <w:rsid w:val="00B447D8"/>
    <w:rsid w:val="00B44830"/>
    <w:rsid w:val="00B455C6"/>
    <w:rsid w:val="00B4575B"/>
    <w:rsid w:val="00B461F2"/>
    <w:rsid w:val="00B46227"/>
    <w:rsid w:val="00B46239"/>
    <w:rsid w:val="00B467D5"/>
    <w:rsid w:val="00B470BB"/>
    <w:rsid w:val="00B51352"/>
    <w:rsid w:val="00B5192E"/>
    <w:rsid w:val="00B51CEA"/>
    <w:rsid w:val="00B523A9"/>
    <w:rsid w:val="00B52E66"/>
    <w:rsid w:val="00B54B45"/>
    <w:rsid w:val="00B56A6C"/>
    <w:rsid w:val="00B60870"/>
    <w:rsid w:val="00B62A3B"/>
    <w:rsid w:val="00B6305A"/>
    <w:rsid w:val="00B6324D"/>
    <w:rsid w:val="00B63866"/>
    <w:rsid w:val="00B6433C"/>
    <w:rsid w:val="00B64AF8"/>
    <w:rsid w:val="00B6642B"/>
    <w:rsid w:val="00B664EE"/>
    <w:rsid w:val="00B66841"/>
    <w:rsid w:val="00B66999"/>
    <w:rsid w:val="00B6706C"/>
    <w:rsid w:val="00B67D17"/>
    <w:rsid w:val="00B7088A"/>
    <w:rsid w:val="00B70D33"/>
    <w:rsid w:val="00B7132A"/>
    <w:rsid w:val="00B71FDF"/>
    <w:rsid w:val="00B72EAA"/>
    <w:rsid w:val="00B7340F"/>
    <w:rsid w:val="00B735E3"/>
    <w:rsid w:val="00B75A7C"/>
    <w:rsid w:val="00B774F0"/>
    <w:rsid w:val="00B774F1"/>
    <w:rsid w:val="00B80CBC"/>
    <w:rsid w:val="00B811B1"/>
    <w:rsid w:val="00B83645"/>
    <w:rsid w:val="00B83C80"/>
    <w:rsid w:val="00B83F9C"/>
    <w:rsid w:val="00B844A1"/>
    <w:rsid w:val="00B8497A"/>
    <w:rsid w:val="00B84C6C"/>
    <w:rsid w:val="00B858D4"/>
    <w:rsid w:val="00B85A05"/>
    <w:rsid w:val="00B85E19"/>
    <w:rsid w:val="00B8745A"/>
    <w:rsid w:val="00B8773E"/>
    <w:rsid w:val="00B87EB3"/>
    <w:rsid w:val="00B90FAE"/>
    <w:rsid w:val="00B9211E"/>
    <w:rsid w:val="00B923B1"/>
    <w:rsid w:val="00B92868"/>
    <w:rsid w:val="00B92CDE"/>
    <w:rsid w:val="00B94237"/>
    <w:rsid w:val="00B9578A"/>
    <w:rsid w:val="00B959D1"/>
    <w:rsid w:val="00B96125"/>
    <w:rsid w:val="00B9675D"/>
    <w:rsid w:val="00B96E67"/>
    <w:rsid w:val="00B9713C"/>
    <w:rsid w:val="00B9764B"/>
    <w:rsid w:val="00B979A5"/>
    <w:rsid w:val="00B97F06"/>
    <w:rsid w:val="00BA03D0"/>
    <w:rsid w:val="00BA04D4"/>
    <w:rsid w:val="00BA1F87"/>
    <w:rsid w:val="00BA4C37"/>
    <w:rsid w:val="00BA5152"/>
    <w:rsid w:val="00BA6B3A"/>
    <w:rsid w:val="00BA6C26"/>
    <w:rsid w:val="00BA6EEB"/>
    <w:rsid w:val="00BA714B"/>
    <w:rsid w:val="00BB1304"/>
    <w:rsid w:val="00BB138C"/>
    <w:rsid w:val="00BB1FE8"/>
    <w:rsid w:val="00BB2B49"/>
    <w:rsid w:val="00BB37D6"/>
    <w:rsid w:val="00BB38D3"/>
    <w:rsid w:val="00BB4D85"/>
    <w:rsid w:val="00BB56C3"/>
    <w:rsid w:val="00BB6D08"/>
    <w:rsid w:val="00BB7FD3"/>
    <w:rsid w:val="00BC22AB"/>
    <w:rsid w:val="00BC2D41"/>
    <w:rsid w:val="00BC4220"/>
    <w:rsid w:val="00BC44D5"/>
    <w:rsid w:val="00BC4C5D"/>
    <w:rsid w:val="00BC4CD8"/>
    <w:rsid w:val="00BC7DA0"/>
    <w:rsid w:val="00BD016B"/>
    <w:rsid w:val="00BD1D6F"/>
    <w:rsid w:val="00BD1EFA"/>
    <w:rsid w:val="00BD2E16"/>
    <w:rsid w:val="00BD3635"/>
    <w:rsid w:val="00BD414C"/>
    <w:rsid w:val="00BD41F7"/>
    <w:rsid w:val="00BD473C"/>
    <w:rsid w:val="00BD4DD1"/>
    <w:rsid w:val="00BD545B"/>
    <w:rsid w:val="00BD5D8C"/>
    <w:rsid w:val="00BD6016"/>
    <w:rsid w:val="00BD6E34"/>
    <w:rsid w:val="00BE0649"/>
    <w:rsid w:val="00BE0FAE"/>
    <w:rsid w:val="00BE7AD9"/>
    <w:rsid w:val="00BE7FEB"/>
    <w:rsid w:val="00BF032E"/>
    <w:rsid w:val="00BF055B"/>
    <w:rsid w:val="00BF1EB7"/>
    <w:rsid w:val="00BF2191"/>
    <w:rsid w:val="00BF3146"/>
    <w:rsid w:val="00BF3280"/>
    <w:rsid w:val="00BF3388"/>
    <w:rsid w:val="00BF41E5"/>
    <w:rsid w:val="00BF5692"/>
    <w:rsid w:val="00BF584A"/>
    <w:rsid w:val="00BF5C68"/>
    <w:rsid w:val="00BF6346"/>
    <w:rsid w:val="00C00C9E"/>
    <w:rsid w:val="00C0234C"/>
    <w:rsid w:val="00C0293C"/>
    <w:rsid w:val="00C0333C"/>
    <w:rsid w:val="00C03950"/>
    <w:rsid w:val="00C03C52"/>
    <w:rsid w:val="00C04533"/>
    <w:rsid w:val="00C04906"/>
    <w:rsid w:val="00C05261"/>
    <w:rsid w:val="00C05814"/>
    <w:rsid w:val="00C068D5"/>
    <w:rsid w:val="00C10DF9"/>
    <w:rsid w:val="00C115C0"/>
    <w:rsid w:val="00C11B4E"/>
    <w:rsid w:val="00C12FFE"/>
    <w:rsid w:val="00C13654"/>
    <w:rsid w:val="00C13AC8"/>
    <w:rsid w:val="00C141D0"/>
    <w:rsid w:val="00C14400"/>
    <w:rsid w:val="00C16485"/>
    <w:rsid w:val="00C16609"/>
    <w:rsid w:val="00C1732E"/>
    <w:rsid w:val="00C201B9"/>
    <w:rsid w:val="00C206A5"/>
    <w:rsid w:val="00C20AA7"/>
    <w:rsid w:val="00C213F6"/>
    <w:rsid w:val="00C2141B"/>
    <w:rsid w:val="00C21D5E"/>
    <w:rsid w:val="00C21EB8"/>
    <w:rsid w:val="00C22141"/>
    <w:rsid w:val="00C222C5"/>
    <w:rsid w:val="00C23BC1"/>
    <w:rsid w:val="00C23DAE"/>
    <w:rsid w:val="00C23FB7"/>
    <w:rsid w:val="00C244A7"/>
    <w:rsid w:val="00C24893"/>
    <w:rsid w:val="00C24B38"/>
    <w:rsid w:val="00C25199"/>
    <w:rsid w:val="00C26055"/>
    <w:rsid w:val="00C269FD"/>
    <w:rsid w:val="00C3048A"/>
    <w:rsid w:val="00C30860"/>
    <w:rsid w:val="00C30CC1"/>
    <w:rsid w:val="00C33627"/>
    <w:rsid w:val="00C34279"/>
    <w:rsid w:val="00C35B93"/>
    <w:rsid w:val="00C36612"/>
    <w:rsid w:val="00C36ED5"/>
    <w:rsid w:val="00C41214"/>
    <w:rsid w:val="00C417AD"/>
    <w:rsid w:val="00C43A86"/>
    <w:rsid w:val="00C44190"/>
    <w:rsid w:val="00C44C32"/>
    <w:rsid w:val="00C44D10"/>
    <w:rsid w:val="00C44E70"/>
    <w:rsid w:val="00C455D3"/>
    <w:rsid w:val="00C462CE"/>
    <w:rsid w:val="00C47EF9"/>
    <w:rsid w:val="00C50ED6"/>
    <w:rsid w:val="00C51801"/>
    <w:rsid w:val="00C51B62"/>
    <w:rsid w:val="00C538FC"/>
    <w:rsid w:val="00C54796"/>
    <w:rsid w:val="00C5511B"/>
    <w:rsid w:val="00C55788"/>
    <w:rsid w:val="00C57187"/>
    <w:rsid w:val="00C6008B"/>
    <w:rsid w:val="00C60575"/>
    <w:rsid w:val="00C616EF"/>
    <w:rsid w:val="00C62F51"/>
    <w:rsid w:val="00C64B98"/>
    <w:rsid w:val="00C65B71"/>
    <w:rsid w:val="00C667BD"/>
    <w:rsid w:val="00C66FC2"/>
    <w:rsid w:val="00C67C71"/>
    <w:rsid w:val="00C70B75"/>
    <w:rsid w:val="00C71791"/>
    <w:rsid w:val="00C71DA1"/>
    <w:rsid w:val="00C758DF"/>
    <w:rsid w:val="00C7674D"/>
    <w:rsid w:val="00C808AC"/>
    <w:rsid w:val="00C80ABF"/>
    <w:rsid w:val="00C8133F"/>
    <w:rsid w:val="00C825DF"/>
    <w:rsid w:val="00C826B1"/>
    <w:rsid w:val="00C8363B"/>
    <w:rsid w:val="00C83CEB"/>
    <w:rsid w:val="00C84789"/>
    <w:rsid w:val="00C850D5"/>
    <w:rsid w:val="00C8517C"/>
    <w:rsid w:val="00C85390"/>
    <w:rsid w:val="00C85B1E"/>
    <w:rsid w:val="00C86BA7"/>
    <w:rsid w:val="00C901C9"/>
    <w:rsid w:val="00C90265"/>
    <w:rsid w:val="00C9046E"/>
    <w:rsid w:val="00C92FC9"/>
    <w:rsid w:val="00C93449"/>
    <w:rsid w:val="00C93BF9"/>
    <w:rsid w:val="00C945D3"/>
    <w:rsid w:val="00C946FE"/>
    <w:rsid w:val="00C95439"/>
    <w:rsid w:val="00C9545D"/>
    <w:rsid w:val="00C95D49"/>
    <w:rsid w:val="00C96FD1"/>
    <w:rsid w:val="00C972B6"/>
    <w:rsid w:val="00C97E88"/>
    <w:rsid w:val="00CA0001"/>
    <w:rsid w:val="00CA1B39"/>
    <w:rsid w:val="00CA1F7C"/>
    <w:rsid w:val="00CA20C2"/>
    <w:rsid w:val="00CA2107"/>
    <w:rsid w:val="00CA2132"/>
    <w:rsid w:val="00CA3855"/>
    <w:rsid w:val="00CA3A80"/>
    <w:rsid w:val="00CA41F5"/>
    <w:rsid w:val="00CA5F77"/>
    <w:rsid w:val="00CA7AB3"/>
    <w:rsid w:val="00CB26DB"/>
    <w:rsid w:val="00CB2A72"/>
    <w:rsid w:val="00CB2BDB"/>
    <w:rsid w:val="00CB35E0"/>
    <w:rsid w:val="00CB42EF"/>
    <w:rsid w:val="00CB5175"/>
    <w:rsid w:val="00CB5299"/>
    <w:rsid w:val="00CB5E84"/>
    <w:rsid w:val="00CB668D"/>
    <w:rsid w:val="00CC1F56"/>
    <w:rsid w:val="00CC22F8"/>
    <w:rsid w:val="00CC2449"/>
    <w:rsid w:val="00CC4266"/>
    <w:rsid w:val="00CC439B"/>
    <w:rsid w:val="00CC56B8"/>
    <w:rsid w:val="00CC5DDD"/>
    <w:rsid w:val="00CC642E"/>
    <w:rsid w:val="00CC781C"/>
    <w:rsid w:val="00CD05B9"/>
    <w:rsid w:val="00CD0690"/>
    <w:rsid w:val="00CD08A1"/>
    <w:rsid w:val="00CD113B"/>
    <w:rsid w:val="00CD14E2"/>
    <w:rsid w:val="00CD1C07"/>
    <w:rsid w:val="00CD3644"/>
    <w:rsid w:val="00CD49C3"/>
    <w:rsid w:val="00CD4A4B"/>
    <w:rsid w:val="00CD4F2E"/>
    <w:rsid w:val="00CD5C09"/>
    <w:rsid w:val="00CD5E86"/>
    <w:rsid w:val="00CD66D1"/>
    <w:rsid w:val="00CD6BCF"/>
    <w:rsid w:val="00CE11A7"/>
    <w:rsid w:val="00CE2ABD"/>
    <w:rsid w:val="00CE308E"/>
    <w:rsid w:val="00CE52AB"/>
    <w:rsid w:val="00CE61F4"/>
    <w:rsid w:val="00CE620F"/>
    <w:rsid w:val="00CE66B8"/>
    <w:rsid w:val="00CF0DDD"/>
    <w:rsid w:val="00CF313C"/>
    <w:rsid w:val="00CF3D6E"/>
    <w:rsid w:val="00CF4761"/>
    <w:rsid w:val="00CF4DBD"/>
    <w:rsid w:val="00CF51CF"/>
    <w:rsid w:val="00CF657F"/>
    <w:rsid w:val="00CF6EBB"/>
    <w:rsid w:val="00CF6ED2"/>
    <w:rsid w:val="00CF7E0D"/>
    <w:rsid w:val="00D008F5"/>
    <w:rsid w:val="00D009C1"/>
    <w:rsid w:val="00D0156C"/>
    <w:rsid w:val="00D02D64"/>
    <w:rsid w:val="00D031D3"/>
    <w:rsid w:val="00D03A6E"/>
    <w:rsid w:val="00D04D2A"/>
    <w:rsid w:val="00D04FDB"/>
    <w:rsid w:val="00D052D5"/>
    <w:rsid w:val="00D05361"/>
    <w:rsid w:val="00D06374"/>
    <w:rsid w:val="00D06655"/>
    <w:rsid w:val="00D06842"/>
    <w:rsid w:val="00D07F81"/>
    <w:rsid w:val="00D11BDA"/>
    <w:rsid w:val="00D11E6F"/>
    <w:rsid w:val="00D1286D"/>
    <w:rsid w:val="00D147F5"/>
    <w:rsid w:val="00D14886"/>
    <w:rsid w:val="00D14B50"/>
    <w:rsid w:val="00D15B52"/>
    <w:rsid w:val="00D163E0"/>
    <w:rsid w:val="00D20288"/>
    <w:rsid w:val="00D202AF"/>
    <w:rsid w:val="00D214AF"/>
    <w:rsid w:val="00D24A67"/>
    <w:rsid w:val="00D25A5A"/>
    <w:rsid w:val="00D261E7"/>
    <w:rsid w:val="00D302A1"/>
    <w:rsid w:val="00D3172E"/>
    <w:rsid w:val="00D32252"/>
    <w:rsid w:val="00D33367"/>
    <w:rsid w:val="00D346F7"/>
    <w:rsid w:val="00D348D1"/>
    <w:rsid w:val="00D349D2"/>
    <w:rsid w:val="00D360D2"/>
    <w:rsid w:val="00D3642C"/>
    <w:rsid w:val="00D36492"/>
    <w:rsid w:val="00D36EEE"/>
    <w:rsid w:val="00D37188"/>
    <w:rsid w:val="00D401FD"/>
    <w:rsid w:val="00D41E05"/>
    <w:rsid w:val="00D42620"/>
    <w:rsid w:val="00D429C2"/>
    <w:rsid w:val="00D42F4B"/>
    <w:rsid w:val="00D432D0"/>
    <w:rsid w:val="00D437A4"/>
    <w:rsid w:val="00D43956"/>
    <w:rsid w:val="00D43CFC"/>
    <w:rsid w:val="00D44CAD"/>
    <w:rsid w:val="00D4529D"/>
    <w:rsid w:val="00D50E7B"/>
    <w:rsid w:val="00D51371"/>
    <w:rsid w:val="00D51720"/>
    <w:rsid w:val="00D53236"/>
    <w:rsid w:val="00D534B9"/>
    <w:rsid w:val="00D5533E"/>
    <w:rsid w:val="00D5555C"/>
    <w:rsid w:val="00D56008"/>
    <w:rsid w:val="00D574E0"/>
    <w:rsid w:val="00D57AAE"/>
    <w:rsid w:val="00D60C86"/>
    <w:rsid w:val="00D619EA"/>
    <w:rsid w:val="00D6219F"/>
    <w:rsid w:val="00D638D0"/>
    <w:rsid w:val="00D640F1"/>
    <w:rsid w:val="00D651DE"/>
    <w:rsid w:val="00D6562E"/>
    <w:rsid w:val="00D65909"/>
    <w:rsid w:val="00D65912"/>
    <w:rsid w:val="00D65D0D"/>
    <w:rsid w:val="00D66165"/>
    <w:rsid w:val="00D672E7"/>
    <w:rsid w:val="00D70BE4"/>
    <w:rsid w:val="00D70EFB"/>
    <w:rsid w:val="00D713C8"/>
    <w:rsid w:val="00D7363C"/>
    <w:rsid w:val="00D73D58"/>
    <w:rsid w:val="00D743D0"/>
    <w:rsid w:val="00D74C33"/>
    <w:rsid w:val="00D758D0"/>
    <w:rsid w:val="00D75E14"/>
    <w:rsid w:val="00D76A96"/>
    <w:rsid w:val="00D77BFC"/>
    <w:rsid w:val="00D80910"/>
    <w:rsid w:val="00D8113C"/>
    <w:rsid w:val="00D82CF9"/>
    <w:rsid w:val="00D83562"/>
    <w:rsid w:val="00D83E94"/>
    <w:rsid w:val="00D8431D"/>
    <w:rsid w:val="00D84573"/>
    <w:rsid w:val="00D84FCD"/>
    <w:rsid w:val="00D85E97"/>
    <w:rsid w:val="00D8624A"/>
    <w:rsid w:val="00D87994"/>
    <w:rsid w:val="00D87E85"/>
    <w:rsid w:val="00D87E9C"/>
    <w:rsid w:val="00D902A2"/>
    <w:rsid w:val="00D92420"/>
    <w:rsid w:val="00D93A31"/>
    <w:rsid w:val="00D93BFD"/>
    <w:rsid w:val="00D949D3"/>
    <w:rsid w:val="00D957C8"/>
    <w:rsid w:val="00D957F6"/>
    <w:rsid w:val="00D959FC"/>
    <w:rsid w:val="00D95ADB"/>
    <w:rsid w:val="00D962D7"/>
    <w:rsid w:val="00D96A3B"/>
    <w:rsid w:val="00DA0527"/>
    <w:rsid w:val="00DA0657"/>
    <w:rsid w:val="00DA2063"/>
    <w:rsid w:val="00DA3EB9"/>
    <w:rsid w:val="00DA45ED"/>
    <w:rsid w:val="00DA50BA"/>
    <w:rsid w:val="00DA689E"/>
    <w:rsid w:val="00DA729D"/>
    <w:rsid w:val="00DA7E40"/>
    <w:rsid w:val="00DB19C4"/>
    <w:rsid w:val="00DB3822"/>
    <w:rsid w:val="00DB435D"/>
    <w:rsid w:val="00DB4A3F"/>
    <w:rsid w:val="00DB5A0E"/>
    <w:rsid w:val="00DB74A0"/>
    <w:rsid w:val="00DB7840"/>
    <w:rsid w:val="00DC058E"/>
    <w:rsid w:val="00DC0A57"/>
    <w:rsid w:val="00DC0A8D"/>
    <w:rsid w:val="00DC2445"/>
    <w:rsid w:val="00DC35A9"/>
    <w:rsid w:val="00DC39A1"/>
    <w:rsid w:val="00DC3E05"/>
    <w:rsid w:val="00DC3EB8"/>
    <w:rsid w:val="00DC3FD5"/>
    <w:rsid w:val="00DC49E2"/>
    <w:rsid w:val="00DC51B0"/>
    <w:rsid w:val="00DC79D2"/>
    <w:rsid w:val="00DD0F16"/>
    <w:rsid w:val="00DD1087"/>
    <w:rsid w:val="00DD135F"/>
    <w:rsid w:val="00DD16CB"/>
    <w:rsid w:val="00DD1802"/>
    <w:rsid w:val="00DD1903"/>
    <w:rsid w:val="00DD2158"/>
    <w:rsid w:val="00DD25A8"/>
    <w:rsid w:val="00DD391B"/>
    <w:rsid w:val="00DD3954"/>
    <w:rsid w:val="00DD4C4C"/>
    <w:rsid w:val="00DD565E"/>
    <w:rsid w:val="00DD5CA8"/>
    <w:rsid w:val="00DD5D7C"/>
    <w:rsid w:val="00DD6972"/>
    <w:rsid w:val="00DD7FD9"/>
    <w:rsid w:val="00DE0618"/>
    <w:rsid w:val="00DE0A09"/>
    <w:rsid w:val="00DE0CBD"/>
    <w:rsid w:val="00DE249A"/>
    <w:rsid w:val="00DE3D6B"/>
    <w:rsid w:val="00DE4822"/>
    <w:rsid w:val="00DE714E"/>
    <w:rsid w:val="00DF05EB"/>
    <w:rsid w:val="00DF2884"/>
    <w:rsid w:val="00DF2FF2"/>
    <w:rsid w:val="00DF3857"/>
    <w:rsid w:val="00DF3C11"/>
    <w:rsid w:val="00DF423B"/>
    <w:rsid w:val="00DF49AC"/>
    <w:rsid w:val="00DF537C"/>
    <w:rsid w:val="00DF5DD7"/>
    <w:rsid w:val="00DF5F70"/>
    <w:rsid w:val="00DF6E07"/>
    <w:rsid w:val="00E01339"/>
    <w:rsid w:val="00E02B61"/>
    <w:rsid w:val="00E03070"/>
    <w:rsid w:val="00E04688"/>
    <w:rsid w:val="00E04EA9"/>
    <w:rsid w:val="00E05AF3"/>
    <w:rsid w:val="00E07F09"/>
    <w:rsid w:val="00E10234"/>
    <w:rsid w:val="00E1063A"/>
    <w:rsid w:val="00E117B2"/>
    <w:rsid w:val="00E14421"/>
    <w:rsid w:val="00E15EF5"/>
    <w:rsid w:val="00E16482"/>
    <w:rsid w:val="00E16B5B"/>
    <w:rsid w:val="00E2245D"/>
    <w:rsid w:val="00E2381D"/>
    <w:rsid w:val="00E2398C"/>
    <w:rsid w:val="00E24621"/>
    <w:rsid w:val="00E2463A"/>
    <w:rsid w:val="00E25045"/>
    <w:rsid w:val="00E26EB7"/>
    <w:rsid w:val="00E304E3"/>
    <w:rsid w:val="00E30CD9"/>
    <w:rsid w:val="00E31219"/>
    <w:rsid w:val="00E32A42"/>
    <w:rsid w:val="00E32AF2"/>
    <w:rsid w:val="00E32E4C"/>
    <w:rsid w:val="00E32EF8"/>
    <w:rsid w:val="00E33528"/>
    <w:rsid w:val="00E3386A"/>
    <w:rsid w:val="00E33913"/>
    <w:rsid w:val="00E33C1C"/>
    <w:rsid w:val="00E37EF7"/>
    <w:rsid w:val="00E4195F"/>
    <w:rsid w:val="00E42116"/>
    <w:rsid w:val="00E42875"/>
    <w:rsid w:val="00E42E4A"/>
    <w:rsid w:val="00E436C1"/>
    <w:rsid w:val="00E4382D"/>
    <w:rsid w:val="00E4483A"/>
    <w:rsid w:val="00E4512E"/>
    <w:rsid w:val="00E451E1"/>
    <w:rsid w:val="00E4558F"/>
    <w:rsid w:val="00E46A44"/>
    <w:rsid w:val="00E475C3"/>
    <w:rsid w:val="00E47AAF"/>
    <w:rsid w:val="00E47D1B"/>
    <w:rsid w:val="00E47F60"/>
    <w:rsid w:val="00E47F7A"/>
    <w:rsid w:val="00E5051D"/>
    <w:rsid w:val="00E518FA"/>
    <w:rsid w:val="00E5361F"/>
    <w:rsid w:val="00E54E10"/>
    <w:rsid w:val="00E56342"/>
    <w:rsid w:val="00E568A2"/>
    <w:rsid w:val="00E57446"/>
    <w:rsid w:val="00E57CF1"/>
    <w:rsid w:val="00E60568"/>
    <w:rsid w:val="00E6145A"/>
    <w:rsid w:val="00E617ED"/>
    <w:rsid w:val="00E6270E"/>
    <w:rsid w:val="00E63A20"/>
    <w:rsid w:val="00E648C4"/>
    <w:rsid w:val="00E662FE"/>
    <w:rsid w:val="00E663F1"/>
    <w:rsid w:val="00E667F8"/>
    <w:rsid w:val="00E6709F"/>
    <w:rsid w:val="00E67B5E"/>
    <w:rsid w:val="00E712B3"/>
    <w:rsid w:val="00E72570"/>
    <w:rsid w:val="00E72BD6"/>
    <w:rsid w:val="00E72EA5"/>
    <w:rsid w:val="00E738B3"/>
    <w:rsid w:val="00E73C40"/>
    <w:rsid w:val="00E74BC4"/>
    <w:rsid w:val="00E75896"/>
    <w:rsid w:val="00E76864"/>
    <w:rsid w:val="00E773E8"/>
    <w:rsid w:val="00E77833"/>
    <w:rsid w:val="00E77ADC"/>
    <w:rsid w:val="00E805FA"/>
    <w:rsid w:val="00E81C3C"/>
    <w:rsid w:val="00E85832"/>
    <w:rsid w:val="00E863BD"/>
    <w:rsid w:val="00E867F0"/>
    <w:rsid w:val="00E9007C"/>
    <w:rsid w:val="00E9069D"/>
    <w:rsid w:val="00E91429"/>
    <w:rsid w:val="00E91A89"/>
    <w:rsid w:val="00E91E33"/>
    <w:rsid w:val="00E956B6"/>
    <w:rsid w:val="00E96750"/>
    <w:rsid w:val="00E96878"/>
    <w:rsid w:val="00E96B4B"/>
    <w:rsid w:val="00E96D96"/>
    <w:rsid w:val="00E96E4A"/>
    <w:rsid w:val="00E97459"/>
    <w:rsid w:val="00EA1C70"/>
    <w:rsid w:val="00EA4B53"/>
    <w:rsid w:val="00EA4B64"/>
    <w:rsid w:val="00EA60E0"/>
    <w:rsid w:val="00EA6E32"/>
    <w:rsid w:val="00EA6F62"/>
    <w:rsid w:val="00EB15D8"/>
    <w:rsid w:val="00EB1F02"/>
    <w:rsid w:val="00EB1FA5"/>
    <w:rsid w:val="00EB2A60"/>
    <w:rsid w:val="00EB3192"/>
    <w:rsid w:val="00EB4164"/>
    <w:rsid w:val="00EB4216"/>
    <w:rsid w:val="00EB45EC"/>
    <w:rsid w:val="00EB6E1F"/>
    <w:rsid w:val="00EB732B"/>
    <w:rsid w:val="00EB771E"/>
    <w:rsid w:val="00EB7AA4"/>
    <w:rsid w:val="00EB7B4B"/>
    <w:rsid w:val="00EB7B4F"/>
    <w:rsid w:val="00EB7CDB"/>
    <w:rsid w:val="00EB7CF8"/>
    <w:rsid w:val="00EB7F5F"/>
    <w:rsid w:val="00EC00C7"/>
    <w:rsid w:val="00EC0593"/>
    <w:rsid w:val="00EC0633"/>
    <w:rsid w:val="00EC0FD2"/>
    <w:rsid w:val="00EC10EC"/>
    <w:rsid w:val="00EC2A51"/>
    <w:rsid w:val="00EC2C25"/>
    <w:rsid w:val="00EC3E1A"/>
    <w:rsid w:val="00EC4DF1"/>
    <w:rsid w:val="00EC4F7C"/>
    <w:rsid w:val="00EC51AF"/>
    <w:rsid w:val="00EC627C"/>
    <w:rsid w:val="00EC6C3E"/>
    <w:rsid w:val="00EC6FE9"/>
    <w:rsid w:val="00EC77FB"/>
    <w:rsid w:val="00ED0421"/>
    <w:rsid w:val="00ED0738"/>
    <w:rsid w:val="00ED0C11"/>
    <w:rsid w:val="00ED1693"/>
    <w:rsid w:val="00ED27DD"/>
    <w:rsid w:val="00ED3D40"/>
    <w:rsid w:val="00ED4609"/>
    <w:rsid w:val="00ED4712"/>
    <w:rsid w:val="00ED4EA4"/>
    <w:rsid w:val="00ED62E4"/>
    <w:rsid w:val="00ED63E1"/>
    <w:rsid w:val="00ED699D"/>
    <w:rsid w:val="00ED73A5"/>
    <w:rsid w:val="00ED7539"/>
    <w:rsid w:val="00EE0E8F"/>
    <w:rsid w:val="00EE1EF8"/>
    <w:rsid w:val="00EE25E2"/>
    <w:rsid w:val="00EE25FA"/>
    <w:rsid w:val="00EE2940"/>
    <w:rsid w:val="00EE3E89"/>
    <w:rsid w:val="00EE4C3E"/>
    <w:rsid w:val="00EE58EF"/>
    <w:rsid w:val="00EE66F7"/>
    <w:rsid w:val="00EF08B6"/>
    <w:rsid w:val="00EF0E7E"/>
    <w:rsid w:val="00EF0FC2"/>
    <w:rsid w:val="00EF28FD"/>
    <w:rsid w:val="00EF2E59"/>
    <w:rsid w:val="00EF32A8"/>
    <w:rsid w:val="00EF3DFF"/>
    <w:rsid w:val="00EF58E5"/>
    <w:rsid w:val="00EF5BFA"/>
    <w:rsid w:val="00EF5E6F"/>
    <w:rsid w:val="00EF5EAF"/>
    <w:rsid w:val="00EF6576"/>
    <w:rsid w:val="00EF7573"/>
    <w:rsid w:val="00EF7D24"/>
    <w:rsid w:val="00F0175C"/>
    <w:rsid w:val="00F01B02"/>
    <w:rsid w:val="00F0292E"/>
    <w:rsid w:val="00F04FC7"/>
    <w:rsid w:val="00F05C8F"/>
    <w:rsid w:val="00F062C5"/>
    <w:rsid w:val="00F06335"/>
    <w:rsid w:val="00F10546"/>
    <w:rsid w:val="00F1087F"/>
    <w:rsid w:val="00F1196C"/>
    <w:rsid w:val="00F11B73"/>
    <w:rsid w:val="00F13208"/>
    <w:rsid w:val="00F13440"/>
    <w:rsid w:val="00F13829"/>
    <w:rsid w:val="00F14734"/>
    <w:rsid w:val="00F15693"/>
    <w:rsid w:val="00F1589C"/>
    <w:rsid w:val="00F15A27"/>
    <w:rsid w:val="00F15F9E"/>
    <w:rsid w:val="00F20D03"/>
    <w:rsid w:val="00F21208"/>
    <w:rsid w:val="00F214A8"/>
    <w:rsid w:val="00F22BF3"/>
    <w:rsid w:val="00F2366E"/>
    <w:rsid w:val="00F23A79"/>
    <w:rsid w:val="00F241C7"/>
    <w:rsid w:val="00F249C8"/>
    <w:rsid w:val="00F2699C"/>
    <w:rsid w:val="00F26D06"/>
    <w:rsid w:val="00F27069"/>
    <w:rsid w:val="00F2761A"/>
    <w:rsid w:val="00F3219D"/>
    <w:rsid w:val="00F32940"/>
    <w:rsid w:val="00F32B00"/>
    <w:rsid w:val="00F332D5"/>
    <w:rsid w:val="00F33DEC"/>
    <w:rsid w:val="00F341EC"/>
    <w:rsid w:val="00F35AC5"/>
    <w:rsid w:val="00F35CEA"/>
    <w:rsid w:val="00F361F8"/>
    <w:rsid w:val="00F36694"/>
    <w:rsid w:val="00F37EDD"/>
    <w:rsid w:val="00F4062E"/>
    <w:rsid w:val="00F4182E"/>
    <w:rsid w:val="00F436A9"/>
    <w:rsid w:val="00F44F70"/>
    <w:rsid w:val="00F47C6B"/>
    <w:rsid w:val="00F5014A"/>
    <w:rsid w:val="00F50BF0"/>
    <w:rsid w:val="00F527C1"/>
    <w:rsid w:val="00F52B8F"/>
    <w:rsid w:val="00F53AB6"/>
    <w:rsid w:val="00F54831"/>
    <w:rsid w:val="00F57F42"/>
    <w:rsid w:val="00F601FD"/>
    <w:rsid w:val="00F61A27"/>
    <w:rsid w:val="00F63369"/>
    <w:rsid w:val="00F64336"/>
    <w:rsid w:val="00F65309"/>
    <w:rsid w:val="00F6698D"/>
    <w:rsid w:val="00F672A1"/>
    <w:rsid w:val="00F70226"/>
    <w:rsid w:val="00F71A6D"/>
    <w:rsid w:val="00F71CC9"/>
    <w:rsid w:val="00F7216E"/>
    <w:rsid w:val="00F7222E"/>
    <w:rsid w:val="00F73C31"/>
    <w:rsid w:val="00F74908"/>
    <w:rsid w:val="00F759BF"/>
    <w:rsid w:val="00F761FA"/>
    <w:rsid w:val="00F762D9"/>
    <w:rsid w:val="00F7792B"/>
    <w:rsid w:val="00F80144"/>
    <w:rsid w:val="00F801A5"/>
    <w:rsid w:val="00F807DC"/>
    <w:rsid w:val="00F81366"/>
    <w:rsid w:val="00F83BE8"/>
    <w:rsid w:val="00F83CCE"/>
    <w:rsid w:val="00F8438A"/>
    <w:rsid w:val="00F855AF"/>
    <w:rsid w:val="00F865CD"/>
    <w:rsid w:val="00F879AC"/>
    <w:rsid w:val="00F9152D"/>
    <w:rsid w:val="00F91AFF"/>
    <w:rsid w:val="00F92971"/>
    <w:rsid w:val="00F94C8A"/>
    <w:rsid w:val="00F95FAD"/>
    <w:rsid w:val="00F96CBF"/>
    <w:rsid w:val="00F97E75"/>
    <w:rsid w:val="00FA036D"/>
    <w:rsid w:val="00FA25B6"/>
    <w:rsid w:val="00FA331A"/>
    <w:rsid w:val="00FA3675"/>
    <w:rsid w:val="00FA368C"/>
    <w:rsid w:val="00FA520D"/>
    <w:rsid w:val="00FA54D1"/>
    <w:rsid w:val="00FA5B5C"/>
    <w:rsid w:val="00FA5EDC"/>
    <w:rsid w:val="00FA681A"/>
    <w:rsid w:val="00FA7C68"/>
    <w:rsid w:val="00FB1724"/>
    <w:rsid w:val="00FB1C45"/>
    <w:rsid w:val="00FB2116"/>
    <w:rsid w:val="00FB2491"/>
    <w:rsid w:val="00FB3A0D"/>
    <w:rsid w:val="00FB3A3D"/>
    <w:rsid w:val="00FB7282"/>
    <w:rsid w:val="00FB7467"/>
    <w:rsid w:val="00FC30AF"/>
    <w:rsid w:val="00FC3307"/>
    <w:rsid w:val="00FC3DF1"/>
    <w:rsid w:val="00FC3E31"/>
    <w:rsid w:val="00FC44D1"/>
    <w:rsid w:val="00FC5010"/>
    <w:rsid w:val="00FC5B6D"/>
    <w:rsid w:val="00FC5C98"/>
    <w:rsid w:val="00FC61AE"/>
    <w:rsid w:val="00FC7FDC"/>
    <w:rsid w:val="00FD1B47"/>
    <w:rsid w:val="00FD31A7"/>
    <w:rsid w:val="00FD3BCE"/>
    <w:rsid w:val="00FD549E"/>
    <w:rsid w:val="00FD67FB"/>
    <w:rsid w:val="00FD6A94"/>
    <w:rsid w:val="00FD7494"/>
    <w:rsid w:val="00FD7A30"/>
    <w:rsid w:val="00FE0067"/>
    <w:rsid w:val="00FE0591"/>
    <w:rsid w:val="00FE1601"/>
    <w:rsid w:val="00FE272E"/>
    <w:rsid w:val="00FE3863"/>
    <w:rsid w:val="00FE391C"/>
    <w:rsid w:val="00FE3FAF"/>
    <w:rsid w:val="00FE47F1"/>
    <w:rsid w:val="00FE6CEF"/>
    <w:rsid w:val="00FE749C"/>
    <w:rsid w:val="00FF1639"/>
    <w:rsid w:val="00FF210D"/>
    <w:rsid w:val="00FF23C2"/>
    <w:rsid w:val="00FF26FB"/>
    <w:rsid w:val="00FF35DF"/>
    <w:rsid w:val="00FF38BB"/>
    <w:rsid w:val="00FF3EEA"/>
    <w:rsid w:val="00FF423C"/>
    <w:rsid w:val="00FF519B"/>
    <w:rsid w:val="00FF5D59"/>
    <w:rsid w:val="00FF6519"/>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EF369"/>
  <w15:docId w15:val="{EC5944B8-6D4F-4CC9-9EC8-74E8850D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51" w:qFormat="1"/>
    <w:lsdException w:name="heading 2" w:uiPriority="51" w:qFormat="1"/>
    <w:lsdException w:name="heading 3" w:semiHidden="1" w:uiPriority="51" w:unhideWhenUsed="1" w:qFormat="1"/>
    <w:lsdException w:name="heading 4" w:semiHidden="1" w:uiPriority="51" w:unhideWhenUsed="1" w:qFormat="1"/>
    <w:lsdException w:name="heading 5" w:semiHidden="1" w:uiPriority="51" w:unhideWhenUsed="1" w:qFormat="1"/>
    <w:lsdException w:name="heading 6" w:semiHidden="1" w:uiPriority="51" w:unhideWhenUsed="1" w:qFormat="1"/>
    <w:lsdException w:name="heading 7" w:semiHidden="1" w:uiPriority="51" w:unhideWhenUsed="1" w:qFormat="1"/>
    <w:lsdException w:name="heading 8" w:semiHidden="1" w:uiPriority="51" w:unhideWhenUsed="1" w:qFormat="1"/>
    <w:lsdException w:name="heading 9" w:semiHidden="1" w:uiPriority="51" w:unhideWhenUsed="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iPriority="39" w:unhideWhenUsed="1"/>
    <w:lsdException w:name="toc 2" w:semiHidden="1" w:uiPriority="39" w:unhideWhenUsed="1"/>
    <w:lsdException w:name="toc 3" w:semiHidden="1" w:uiPriority="39" w:unhideWhenUsed="1"/>
    <w:lsdException w:name="toc 4" w:semiHidden="1" w:uiPriority="54" w:unhideWhenUsed="1"/>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3" w:unhideWhenUsed="1"/>
    <w:lsdException w:name="footnote text" w:semiHidden="1" w:uiPriority="3" w:unhideWhenUsed="1"/>
    <w:lsdException w:name="annotation text" w:semiHidden="1" w:uiPriority="4" w:unhideWhenUsed="1"/>
    <w:lsdException w:name="header" w:semiHidden="1" w:unhideWhenUsed="1"/>
    <w:lsdException w:name="footer" w:semiHidden="1" w:uiPriority="9" w:unhideWhenUsed="1"/>
    <w:lsdException w:name="index heading" w:semiHidden="1" w:uiPriority="2" w:unhideWhenUsed="1"/>
    <w:lsdException w:name="caption" w:semiHidden="1" w:uiPriority="24" w:unhideWhenUsed="1"/>
    <w:lsdException w:name="table of figures" w:semiHidden="1" w:unhideWhenUsed="1"/>
    <w:lsdException w:name="envelope address" w:semiHidden="1" w:uiPriority="4" w:unhideWhenUsed="1"/>
    <w:lsdException w:name="envelope return" w:semiHidden="1" w:uiPriority="4" w:unhideWhenUsed="1"/>
    <w:lsdException w:name="footnote reference" w:semiHidden="1" w:uiPriority="3" w:unhideWhenUsed="1"/>
    <w:lsdException w:name="annotation reference" w:semiHidden="1" w:uiPriority="99" w:unhideWhenUsed="1"/>
    <w:lsdException w:name="line number" w:semiHidden="1" w:unhideWhenUsed="1"/>
    <w:lsdException w:name="page number" w:semiHidden="1" w:uiPriority="9"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iPriority="5" w:unhideWhenUsed="1"/>
    <w:lsdException w:name="toa heading" w:semiHidden="1" w:uiPriority="1" w:unhideWhenUsed="1"/>
    <w:lsdException w:name="List" w:semiHidden="1" w:uiPriority="1" w:unhideWhenUsed="1"/>
    <w:lsdException w:name="List Bullet" w:uiPriority="1"/>
    <w:lsdException w:name="List Number" w:uiPriority="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iPriority="1" w:unhideWhenUsed="1"/>
    <w:lsdException w:name="List Number 2" w:semiHidden="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9" w:qFormat="1"/>
    <w:lsdException w:name="Closing" w:semiHidden="1" w:uiPriority="4"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uiPriority="1"/>
    <w:lsdException w:name="List Continue 4" w:semiHidden="1" w:uiPriority="1" w:unhideWhenUsed="1"/>
    <w:lsdException w:name="List Continue 5" w:semiHidden="1" w:uiPriority="1" w:unhideWhenUsed="1"/>
    <w:lsdException w:name="Message Header" w:uiPriority="4"/>
    <w:lsdException w:name="Subtitle" w:uiPriority="14"/>
    <w:lsdException w:name="Salutation" w:semiHidden="1" w:uiPriority="2" w:unhideWhenUsed="1"/>
    <w:lsdException w:name="Date" w:semiHidden="1" w:uiPriority="2" w:unhideWhenUsed="1"/>
    <w:lsdException w:name="Body Text First Indent" w:semiHidden="1" w:uiPriority="4" w:unhideWhenUsed="1"/>
    <w:lsdException w:name="Body Text First Indent 2" w:semiHidden="1" w:uiPriority="4" w:unhideWhenUsed="1"/>
    <w:lsdException w:name="Note Heading" w:semiHidden="1" w:uiPriority="3" w:unhideWhenUsed="1"/>
    <w:lsdException w:name="Body Text 2" w:semiHidden="1" w:uiPriority="24" w:unhideWhenUsed="1"/>
    <w:lsdException w:name="Body Text 3" w:semiHidden="1" w:uiPriority="4" w:unhideWhenUsed="1"/>
    <w:lsdException w:name="Body Text Indent 2" w:semiHidden="1" w:uiPriority="2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8" w:unhideWhenUsed="1"/>
    <w:lsdException w:name="Strong" w:uiPriority="22" w:qFormat="1"/>
    <w:lsdException w:name="Emphasis" w:uiPriority="8" w:qFormat="1"/>
    <w:lsdException w:name="Document Map" w:semiHidden="1" w:uiPriority="4" w:unhideWhenUsed="1"/>
    <w:lsdException w:name="Plain Text" w:semiHidden="1" w:uiPriority="3" w:unhideWhenUsed="1"/>
    <w:lsdException w:name="E-mail Signature" w:semiHidden="1" w:uiPriority="4" w:unhideWhenUsed="1"/>
    <w:lsdException w:name="HTML Top of Form" w:semiHidden="1" w:unhideWhenUsed="1"/>
    <w:lsdException w:name="HTML Bottom of Form" w:semiHidden="1" w:unhideWhenUsed="1"/>
    <w:lsdException w:name="Normal (Web)" w:semiHidden="1" w:uiPriority="3"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9" w:qFormat="1"/>
    <w:lsdException w:name="Intense Quote"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3" w:qFormat="1"/>
    <w:lsdException w:name="Intense Emphasis" w:uiPriority="35" w:qFormat="1"/>
    <w:lsdException w:name="Subtle Reference" w:uiPriority="42" w:qFormat="1"/>
    <w:lsdException w:name="Intense Reference" w:uiPriority="44" w:qFormat="1"/>
    <w:lsdException w:name="Book Title" w:uiPriority="46" w:qFormat="1"/>
    <w:lsdException w:name="Bibliography" w:semiHidden="1" w:uiPriority="37" w:unhideWhenUsed="1"/>
    <w:lsdException w:name="TOC Heading" w:semiHidden="1" w:uiPriority="5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4878AA"/>
    <w:rPr>
      <w:sz w:val="22"/>
      <w:szCs w:val="24"/>
    </w:rPr>
  </w:style>
  <w:style w:type="paragraph" w:styleId="Heading1">
    <w:name w:val="heading 1"/>
    <w:next w:val="BodyText"/>
    <w:link w:val="Heading1Char"/>
    <w:uiPriority w:val="51"/>
    <w:qFormat/>
    <w:rsid w:val="00A22E7F"/>
    <w:pPr>
      <w:keepNext/>
      <w:numPr>
        <w:numId w:val="13"/>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uiPriority w:val="51"/>
    <w:qFormat/>
    <w:rsid w:val="00B90FAE"/>
    <w:pPr>
      <w:keepNext/>
      <w:numPr>
        <w:ilvl w:val="1"/>
        <w:numId w:val="13"/>
      </w:numPr>
      <w:spacing w:before="120" w:after="60"/>
      <w:outlineLvl w:val="1"/>
    </w:pPr>
    <w:rPr>
      <w:rFonts w:ascii="Arial" w:hAnsi="Arial" w:cs="Arial"/>
      <w:b/>
      <w:iCs/>
      <w:kern w:val="32"/>
      <w:sz w:val="32"/>
      <w:szCs w:val="28"/>
    </w:rPr>
  </w:style>
  <w:style w:type="paragraph" w:styleId="Heading3">
    <w:name w:val="heading 3"/>
    <w:next w:val="BodyText"/>
    <w:link w:val="Heading3Char"/>
    <w:uiPriority w:val="51"/>
    <w:qFormat/>
    <w:rsid w:val="000B07D5"/>
    <w:pPr>
      <w:keepNext/>
      <w:numPr>
        <w:ilvl w:val="2"/>
        <w:numId w:val="13"/>
      </w:numPr>
      <w:spacing w:before="240" w:after="60"/>
      <w:outlineLvl w:val="2"/>
    </w:pPr>
    <w:rPr>
      <w:rFonts w:ascii="Arial" w:hAnsi="Arial" w:cs="Arial"/>
      <w:b/>
      <w:bCs/>
      <w:iCs/>
      <w:kern w:val="32"/>
      <w:sz w:val="28"/>
      <w:szCs w:val="26"/>
    </w:rPr>
  </w:style>
  <w:style w:type="paragraph" w:styleId="Heading4">
    <w:name w:val="heading 4"/>
    <w:next w:val="BodyText"/>
    <w:link w:val="Heading4Char"/>
    <w:uiPriority w:val="51"/>
    <w:qFormat/>
    <w:rsid w:val="00A22E7F"/>
    <w:pPr>
      <w:numPr>
        <w:ilvl w:val="3"/>
        <w:numId w:val="13"/>
      </w:numPr>
      <w:spacing w:before="240" w:after="60"/>
      <w:outlineLvl w:val="3"/>
    </w:pPr>
    <w:rPr>
      <w:rFonts w:ascii="Arial" w:hAnsi="Arial" w:cs="Arial"/>
      <w:b/>
      <w:kern w:val="32"/>
      <w:sz w:val="24"/>
      <w:szCs w:val="28"/>
    </w:rPr>
  </w:style>
  <w:style w:type="paragraph" w:styleId="Heading5">
    <w:name w:val="heading 5"/>
    <w:basedOn w:val="Normal"/>
    <w:next w:val="Normal"/>
    <w:link w:val="Heading5Char"/>
    <w:uiPriority w:val="51"/>
    <w:unhideWhenUsed/>
    <w:qFormat/>
    <w:rsid w:val="00F601FD"/>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51"/>
    <w:unhideWhenUsed/>
    <w:qFormat/>
    <w:rsid w:val="00F601FD"/>
    <w:pPr>
      <w:numPr>
        <w:ilvl w:val="5"/>
        <w:numId w:val="13"/>
      </w:numPr>
      <w:spacing w:before="240" w:after="60"/>
      <w:outlineLvl w:val="5"/>
    </w:pPr>
    <w:rPr>
      <w:b/>
      <w:bCs/>
      <w:szCs w:val="22"/>
    </w:rPr>
  </w:style>
  <w:style w:type="paragraph" w:styleId="Heading7">
    <w:name w:val="heading 7"/>
    <w:basedOn w:val="Normal"/>
    <w:next w:val="Normal"/>
    <w:link w:val="Heading7Char"/>
    <w:uiPriority w:val="51"/>
    <w:unhideWhenUsed/>
    <w:qFormat/>
    <w:rsid w:val="00F601FD"/>
    <w:pPr>
      <w:numPr>
        <w:ilvl w:val="6"/>
        <w:numId w:val="13"/>
      </w:numPr>
      <w:spacing w:before="240" w:after="60"/>
      <w:outlineLvl w:val="6"/>
    </w:pPr>
    <w:rPr>
      <w:sz w:val="24"/>
    </w:rPr>
  </w:style>
  <w:style w:type="paragraph" w:styleId="Heading8">
    <w:name w:val="heading 8"/>
    <w:basedOn w:val="Normal"/>
    <w:next w:val="Normal"/>
    <w:link w:val="Heading8Char"/>
    <w:uiPriority w:val="51"/>
    <w:unhideWhenUsed/>
    <w:qFormat/>
    <w:rsid w:val="00F601FD"/>
    <w:pPr>
      <w:numPr>
        <w:ilvl w:val="7"/>
        <w:numId w:val="13"/>
      </w:numPr>
      <w:spacing w:before="240" w:after="60"/>
      <w:outlineLvl w:val="7"/>
    </w:pPr>
    <w:rPr>
      <w:i/>
      <w:iCs/>
      <w:sz w:val="24"/>
    </w:rPr>
  </w:style>
  <w:style w:type="paragraph" w:styleId="Heading9">
    <w:name w:val="heading 9"/>
    <w:basedOn w:val="Normal"/>
    <w:next w:val="Normal"/>
    <w:link w:val="Heading9Char"/>
    <w:uiPriority w:val="51"/>
    <w:unhideWhenUsed/>
    <w:qFormat/>
    <w:rsid w:val="00F601FD"/>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uiPriority w:val="14"/>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character" w:styleId="FollowedHyperlink">
    <w:name w:val="FollowedHyperlink"/>
    <w:uiPriority w:val="8"/>
    <w:semiHidden/>
    <w:rsid w:val="00F601FD"/>
    <w:rPr>
      <w:color w:val="606420"/>
      <w:u w:val="single"/>
    </w:rPr>
  </w:style>
  <w:style w:type="paragraph" w:styleId="Header">
    <w:name w:val="header"/>
    <w:uiPriority w:val="1"/>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14"/>
    <w:rsid w:val="00F601FD"/>
    <w:pPr>
      <w:spacing w:after="60"/>
      <w:jc w:val="center"/>
      <w:outlineLvl w:val="1"/>
    </w:pPr>
    <w:rPr>
      <w:rFonts w:ascii="Arial" w:hAnsi="Arial" w:cs="Arial"/>
      <w:sz w:val="24"/>
    </w:rPr>
  </w:style>
  <w:style w:type="paragraph" w:styleId="Title">
    <w:name w:val="Title"/>
    <w:next w:val="Title2"/>
    <w:link w:val="TitleChar"/>
    <w:uiPriority w:val="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uiPriority w:val="9"/>
    <w:rsid w:val="00D713C8"/>
    <w:pPr>
      <w:spacing w:before="120" w:after="120"/>
      <w:jc w:val="center"/>
    </w:pPr>
    <w:rPr>
      <w:rFonts w:ascii="Arial" w:hAnsi="Arial" w:cs="Arial"/>
      <w:b/>
      <w:bCs/>
      <w:sz w:val="28"/>
      <w:szCs w:val="32"/>
    </w:rPr>
  </w:style>
  <w:style w:type="paragraph" w:customStyle="1" w:styleId="TableHeading">
    <w:name w:val="Table Heading"/>
    <w:uiPriority w:val="8"/>
    <w:rsid w:val="00201B0B"/>
    <w:pPr>
      <w:keepNext/>
      <w:spacing w:before="60" w:after="60"/>
    </w:pPr>
    <w:rPr>
      <w:rFonts w:ascii="Arial" w:hAnsi="Arial" w:cs="Arial"/>
      <w:b/>
      <w:sz w:val="22"/>
      <w:szCs w:val="22"/>
    </w:rPr>
  </w:style>
  <w:style w:type="paragraph" w:customStyle="1" w:styleId="TableText">
    <w:name w:val="Table Text"/>
    <w:link w:val="TableTextChar"/>
    <w:uiPriority w:val="8"/>
    <w:rsid w:val="00D713C8"/>
    <w:pPr>
      <w:spacing w:before="60" w:after="60"/>
    </w:pPr>
    <w:rPr>
      <w:rFonts w:ascii="Arial" w:hAnsi="Arial" w:cs="Arial"/>
      <w:sz w:val="22"/>
    </w:rPr>
  </w:style>
  <w:style w:type="paragraph" w:customStyle="1" w:styleId="DividerPage">
    <w:name w:val="Divider Page"/>
    <w:next w:val="Normal"/>
    <w:uiPriority w:val="14"/>
    <w:rsid w:val="00D713C8"/>
    <w:pPr>
      <w:keepNext/>
      <w:keepLines/>
      <w:pageBreakBefore/>
    </w:pPr>
    <w:rPr>
      <w:rFonts w:ascii="Arial" w:hAnsi="Arial"/>
      <w:b/>
      <w:sz w:val="48"/>
    </w:rPr>
  </w:style>
  <w:style w:type="paragraph" w:customStyle="1" w:styleId="BodyTextBullet1">
    <w:name w:val="Body Text Bullet 1"/>
    <w:uiPriority w:val="8"/>
    <w:qFormat/>
    <w:rsid w:val="0054235A"/>
    <w:pPr>
      <w:numPr>
        <w:numId w:val="10"/>
      </w:numPr>
      <w:spacing w:before="60" w:after="60"/>
    </w:pPr>
    <w:rPr>
      <w:sz w:val="22"/>
    </w:rPr>
  </w:style>
  <w:style w:type="paragraph" w:styleId="TOC1">
    <w:name w:val="toc 1"/>
    <w:basedOn w:val="Normal"/>
    <w:next w:val="Normal"/>
    <w:uiPriority w:val="39"/>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numPr>
        <w:numId w:val="6"/>
      </w:numPr>
      <w:spacing w:before="60" w:after="60"/>
    </w:pPr>
    <w:rPr>
      <w:sz w:val="22"/>
    </w:rPr>
  </w:style>
  <w:style w:type="paragraph" w:customStyle="1" w:styleId="BodyTextNumbered1">
    <w:name w:val="Body Text Numbered 1"/>
    <w:uiPriority w:val="24"/>
    <w:rsid w:val="00D713C8"/>
    <w:pPr>
      <w:numPr>
        <w:numId w:val="1"/>
      </w:numPr>
    </w:pPr>
    <w:rPr>
      <w:sz w:val="22"/>
    </w:rPr>
  </w:style>
  <w:style w:type="paragraph" w:customStyle="1" w:styleId="BodyTextNumbered2">
    <w:name w:val="Body Text Numbered 2"/>
    <w:uiPriority w:val="24"/>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4"/>
    <w:rsid w:val="00D713C8"/>
    <w:pPr>
      <w:numPr>
        <w:numId w:val="3"/>
      </w:numPr>
      <w:tabs>
        <w:tab w:val="clear" w:pos="1080"/>
        <w:tab w:val="num" w:pos="720"/>
      </w:tabs>
      <w:ind w:left="720"/>
    </w:pPr>
    <w:rPr>
      <w:sz w:val="22"/>
    </w:rPr>
  </w:style>
  <w:style w:type="paragraph" w:customStyle="1" w:styleId="BodyTextLettered2">
    <w:name w:val="Body Text Lettered 2"/>
    <w:uiPriority w:val="4"/>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
    <w:rsid w:val="00D713C8"/>
    <w:pPr>
      <w:tabs>
        <w:tab w:val="center" w:pos="4680"/>
        <w:tab w:val="right" w:pos="9360"/>
      </w:tabs>
    </w:pPr>
    <w:rPr>
      <w:rFonts w:cs="Tahoma"/>
      <w:szCs w:val="16"/>
    </w:rPr>
  </w:style>
  <w:style w:type="character" w:styleId="PageNumber">
    <w:name w:val="page number"/>
    <w:basedOn w:val="DefaultParagraphFont"/>
    <w:uiPriority w:val="9"/>
    <w:rsid w:val="002E751D"/>
  </w:style>
  <w:style w:type="character" w:customStyle="1" w:styleId="TextItalics">
    <w:name w:val="Text Italics"/>
    <w:uiPriority w:val="19"/>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uiPriority w:val="19"/>
    <w:rsid w:val="00DB4A3F"/>
    <w:rPr>
      <w:b/>
      <w:i/>
    </w:rPr>
  </w:style>
  <w:style w:type="paragraph" w:styleId="TOC4">
    <w:name w:val="toc 4"/>
    <w:basedOn w:val="Normal"/>
    <w:next w:val="Normal"/>
    <w:uiPriority w:val="54"/>
    <w:rsid w:val="006F6D65"/>
    <w:pPr>
      <w:ind w:left="720"/>
    </w:pPr>
    <w:rPr>
      <w:rFonts w:ascii="Arial" w:hAnsi="Arial"/>
    </w:rPr>
  </w:style>
  <w:style w:type="paragraph" w:customStyle="1" w:styleId="InstructionalText1">
    <w:name w:val="Instructional Text 1"/>
    <w:basedOn w:val="Normal"/>
    <w:link w:val="InstructionalText1Char"/>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4D7158"/>
    <w:rPr>
      <w:i/>
      <w:iCs/>
      <w:color w:val="0000FF"/>
      <w:sz w:val="22"/>
    </w:rPr>
  </w:style>
  <w:style w:type="paragraph" w:customStyle="1" w:styleId="InstructionalNote">
    <w:name w:val="Instructional Note"/>
    <w:basedOn w:val="Normal"/>
    <w:uiPriority w:val="3"/>
    <w:qFormat/>
    <w:rsid w:val="000F3438"/>
    <w:pPr>
      <w:numPr>
        <w:numId w:val="7"/>
      </w:numPr>
      <w:autoSpaceDE w:val="0"/>
      <w:autoSpaceDN w:val="0"/>
      <w:adjustRightInd w:val="0"/>
      <w:spacing w:before="60" w:after="60"/>
    </w:pPr>
    <w:rPr>
      <w:i/>
      <w:iCs/>
      <w:color w:val="0000FF"/>
      <w:szCs w:val="22"/>
    </w:rPr>
  </w:style>
  <w:style w:type="paragraph" w:customStyle="1" w:styleId="InstructionalBullet1">
    <w:name w:val="Instructional Bullet 1"/>
    <w:basedOn w:val="Normal"/>
    <w:uiPriority w:val="14"/>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uiPriority w:val="14"/>
    <w:rsid w:val="000F3438"/>
    <w:pPr>
      <w:tabs>
        <w:tab w:val="clear" w:pos="900"/>
        <w:tab w:val="num" w:pos="1260"/>
      </w:tabs>
      <w:ind w:left="1260"/>
    </w:pPr>
  </w:style>
  <w:style w:type="paragraph" w:customStyle="1" w:styleId="BodyBullet2">
    <w:name w:val="Body Bullet 2"/>
    <w:basedOn w:val="Normal"/>
    <w:link w:val="BodyBullet2Char"/>
    <w:uiPriority w:val="4"/>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uiPriority w:val="4"/>
    <w:rsid w:val="004D7158"/>
    <w:rPr>
      <w:iCs/>
      <w:sz w:val="22"/>
      <w:szCs w:val="22"/>
    </w:rPr>
  </w:style>
  <w:style w:type="character" w:customStyle="1" w:styleId="InstructionalTextBold">
    <w:name w:val="Instructional Text Bold"/>
    <w:uiPriority w:val="1"/>
    <w:qFormat/>
    <w:rsid w:val="000F3438"/>
    <w:rPr>
      <w:b/>
      <w:bCs/>
      <w:color w:val="0000FF"/>
    </w:rPr>
  </w:style>
  <w:style w:type="paragraph" w:customStyle="1" w:styleId="InstructionalText2">
    <w:name w:val="Instructional Text 2"/>
    <w:basedOn w:val="InstructionalText1"/>
    <w:next w:val="Normal"/>
    <w:link w:val="InstructionalText2Char"/>
    <w:uiPriority w:val="9"/>
    <w:rsid w:val="000F3438"/>
    <w:pPr>
      <w:ind w:left="720"/>
    </w:pPr>
  </w:style>
  <w:style w:type="character" w:customStyle="1" w:styleId="InstructionalText2Char">
    <w:name w:val="Instructional Text 2 Char"/>
    <w:link w:val="InstructionalText2"/>
    <w:uiPriority w:val="1"/>
    <w:rsid w:val="004D7158"/>
    <w:rPr>
      <w:i/>
      <w:iCs/>
      <w:color w:val="0000FF"/>
      <w:sz w:val="22"/>
    </w:rPr>
  </w:style>
  <w:style w:type="paragraph" w:styleId="ListBullet4">
    <w:name w:val="List Bullet 4"/>
    <w:basedOn w:val="Normal"/>
    <w:semiHidden/>
    <w:rsid w:val="000F3438"/>
    <w:pPr>
      <w:tabs>
        <w:tab w:val="num" w:pos="1440"/>
      </w:tabs>
      <w:ind w:left="1440" w:hanging="360"/>
    </w:pPr>
  </w:style>
  <w:style w:type="paragraph" w:customStyle="1" w:styleId="InstructionalTable">
    <w:name w:val="Instructional Table"/>
    <w:basedOn w:val="Normal"/>
    <w:uiPriority w:val="14"/>
    <w:rsid w:val="000F3438"/>
    <w:rPr>
      <w:i/>
      <w:color w:val="0000FF"/>
    </w:rPr>
  </w:style>
  <w:style w:type="paragraph" w:customStyle="1" w:styleId="In-lineInstruction">
    <w:name w:val="In-line Instruction"/>
    <w:basedOn w:val="Normal"/>
    <w:link w:val="In-lineInstructionChar"/>
    <w:uiPriority w:val="14"/>
    <w:rsid w:val="005D18C5"/>
    <w:pPr>
      <w:spacing w:before="120" w:after="120"/>
    </w:pPr>
    <w:rPr>
      <w:i/>
      <w:color w:val="0000FF"/>
      <w:szCs w:val="20"/>
    </w:rPr>
  </w:style>
  <w:style w:type="character" w:customStyle="1" w:styleId="In-lineInstructionChar">
    <w:name w:val="In-line Instruction Char"/>
    <w:link w:val="In-lineInstruction"/>
    <w:uiPriority w:val="2"/>
    <w:rsid w:val="004D7158"/>
    <w:rPr>
      <w:i/>
      <w:color w:val="0000FF"/>
      <w:sz w:val="22"/>
    </w:rPr>
  </w:style>
  <w:style w:type="paragraph" w:styleId="Caption">
    <w:name w:val="caption"/>
    <w:basedOn w:val="Normal"/>
    <w:next w:val="Normal"/>
    <w:uiPriority w:val="24"/>
    <w:rsid w:val="00962794"/>
    <w:pPr>
      <w:keepNext/>
      <w:keepLines/>
      <w:spacing w:before="240" w:after="60"/>
    </w:pPr>
    <w:rPr>
      <w:rFonts w:ascii="Arial" w:hAnsi="Arial" w:cs="Arial"/>
      <w:b/>
      <w:bCs/>
      <w:sz w:val="20"/>
      <w:szCs w:val="20"/>
    </w:rPr>
  </w:style>
  <w:style w:type="paragraph" w:customStyle="1" w:styleId="CrossReference">
    <w:name w:val="CrossReference"/>
    <w:basedOn w:val="Normal"/>
    <w:uiPriority w:val="24"/>
    <w:rsid w:val="005D18C5"/>
    <w:pPr>
      <w:keepNext/>
      <w:keepLines/>
      <w:autoSpaceDE w:val="0"/>
      <w:autoSpaceDN w:val="0"/>
      <w:adjustRightInd w:val="0"/>
      <w:spacing w:before="60" w:after="60"/>
    </w:pPr>
    <w:rPr>
      <w:iCs/>
      <w:color w:val="0000FF"/>
      <w:sz w:val="20"/>
      <w:szCs w:val="22"/>
      <w:u w:val="single"/>
    </w:rPr>
  </w:style>
  <w:style w:type="character" w:customStyle="1" w:styleId="BodyItalic">
    <w:name w:val="Body Italic"/>
    <w:uiPriority w:val="4"/>
    <w:rsid w:val="00680563"/>
    <w:rPr>
      <w:i/>
    </w:rPr>
  </w:style>
  <w:style w:type="paragraph" w:customStyle="1" w:styleId="TableHeadingCentered">
    <w:name w:val="Table Heading Centered"/>
    <w:basedOn w:val="TableHeading"/>
    <w:uiPriority w:val="9"/>
    <w:rsid w:val="00680563"/>
    <w:pPr>
      <w:jc w:val="center"/>
    </w:pPr>
    <w:rPr>
      <w:rFonts w:cs="Times New Roman"/>
      <w:sz w:val="16"/>
      <w:szCs w:val="16"/>
    </w:rPr>
  </w:style>
  <w:style w:type="character" w:customStyle="1" w:styleId="TableTextChar">
    <w:name w:val="Table Text Char"/>
    <w:link w:val="TableText"/>
    <w:uiPriority w:val="1"/>
    <w:rsid w:val="004D7158"/>
    <w:rPr>
      <w:rFonts w:ascii="Arial" w:hAnsi="Arial" w:cs="Arial"/>
      <w:sz w:val="22"/>
    </w:rPr>
  </w:style>
  <w:style w:type="paragraph" w:styleId="BodyText">
    <w:name w:val="Body Text"/>
    <w:link w:val="BodyTextChar"/>
    <w:qFormat/>
    <w:rsid w:val="00DF423B"/>
    <w:pPr>
      <w:spacing w:before="120" w:after="120"/>
    </w:pPr>
    <w:rPr>
      <w:sz w:val="22"/>
    </w:rPr>
  </w:style>
  <w:style w:type="character" w:customStyle="1" w:styleId="BodyTextChar">
    <w:name w:val="Body Text Char"/>
    <w:link w:val="BodyText"/>
    <w:rsid w:val="004D7158"/>
    <w:rPr>
      <w:sz w:val="22"/>
    </w:rPr>
  </w:style>
  <w:style w:type="paragraph" w:styleId="BodyText2">
    <w:name w:val="Body Text 2"/>
    <w:link w:val="BodyText2Char"/>
    <w:uiPriority w:val="24"/>
    <w:rsid w:val="00DF423B"/>
    <w:pPr>
      <w:keepNext/>
      <w:keepLines/>
      <w:spacing w:before="100" w:beforeAutospacing="1" w:after="100" w:afterAutospacing="1"/>
      <w:ind w:left="720"/>
    </w:pPr>
    <w:rPr>
      <w:sz w:val="22"/>
    </w:rPr>
  </w:style>
  <w:style w:type="character" w:customStyle="1" w:styleId="BodyText2Char">
    <w:name w:val="Body Text 2 Char"/>
    <w:link w:val="BodyText2"/>
    <w:uiPriority w:val="24"/>
    <w:rsid w:val="004D7158"/>
    <w:rPr>
      <w:sz w:val="22"/>
    </w:rPr>
  </w:style>
  <w:style w:type="paragraph" w:styleId="TOCHeading">
    <w:name w:val="TOC Heading"/>
    <w:basedOn w:val="Heading1"/>
    <w:next w:val="Normal"/>
    <w:uiPriority w:val="54"/>
    <w:semiHidden/>
    <w:unhideWhenUsed/>
    <w:qFormat/>
    <w:rsid w:val="00B92CDE"/>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4"/>
    <w:rsid w:val="00302AE3"/>
    <w:rPr>
      <w:rFonts w:ascii="Tahoma" w:hAnsi="Tahoma" w:cs="Tahoma"/>
      <w:sz w:val="16"/>
      <w:szCs w:val="16"/>
    </w:rPr>
  </w:style>
  <w:style w:type="character" w:customStyle="1" w:styleId="BalloonTextChar">
    <w:name w:val="Balloon Text Char"/>
    <w:link w:val="BalloonText"/>
    <w:uiPriority w:val="4"/>
    <w:rsid w:val="004D7158"/>
    <w:rPr>
      <w:rFonts w:ascii="Tahoma" w:hAnsi="Tahoma" w:cs="Tahoma"/>
      <w:sz w:val="16"/>
      <w:szCs w:val="16"/>
    </w:rPr>
  </w:style>
  <w:style w:type="paragraph" w:customStyle="1" w:styleId="CoverGraphic">
    <w:name w:val="Cover Graphic"/>
    <w:basedOn w:val="Normal"/>
    <w:next w:val="Title"/>
    <w:uiPriority w:val="31"/>
    <w:qFormat/>
    <w:rsid w:val="002836FE"/>
    <w:pPr>
      <w:spacing w:before="1200" w:after="1200"/>
      <w:jc w:val="center"/>
    </w:pPr>
    <w:rPr>
      <w:rFonts w:ascii="Arial" w:hAnsi="Arial"/>
      <w:sz w:val="24"/>
    </w:rPr>
  </w:style>
  <w:style w:type="paragraph" w:styleId="TOC9">
    <w:name w:val="toc 9"/>
    <w:basedOn w:val="Normal"/>
    <w:next w:val="Normal"/>
    <w:uiPriority w:val="54"/>
    <w:semiHidden/>
    <w:unhideWhenUsed/>
    <w:rsid w:val="004D7158"/>
    <w:pPr>
      <w:spacing w:after="100"/>
      <w:ind w:left="1760"/>
    </w:pPr>
  </w:style>
  <w:style w:type="paragraph" w:styleId="TOC8">
    <w:name w:val="toc 8"/>
    <w:basedOn w:val="Normal"/>
    <w:next w:val="Normal"/>
    <w:uiPriority w:val="54"/>
    <w:semiHidden/>
    <w:unhideWhenUsed/>
    <w:rsid w:val="004D7158"/>
    <w:pPr>
      <w:spacing w:after="100"/>
      <w:ind w:left="1540"/>
    </w:pPr>
  </w:style>
  <w:style w:type="paragraph" w:styleId="TOC7">
    <w:name w:val="toc 7"/>
    <w:basedOn w:val="Normal"/>
    <w:next w:val="Normal"/>
    <w:uiPriority w:val="54"/>
    <w:semiHidden/>
    <w:unhideWhenUsed/>
    <w:rsid w:val="004D7158"/>
    <w:pPr>
      <w:spacing w:after="100"/>
      <w:ind w:left="1320"/>
    </w:pPr>
  </w:style>
  <w:style w:type="paragraph" w:styleId="TOC6">
    <w:name w:val="toc 6"/>
    <w:basedOn w:val="Normal"/>
    <w:next w:val="Normal"/>
    <w:uiPriority w:val="54"/>
    <w:semiHidden/>
    <w:unhideWhenUsed/>
    <w:rsid w:val="004D7158"/>
    <w:pPr>
      <w:spacing w:after="100"/>
      <w:ind w:left="1100"/>
    </w:pPr>
  </w:style>
  <w:style w:type="paragraph" w:styleId="TOC5">
    <w:name w:val="toc 5"/>
    <w:basedOn w:val="Normal"/>
    <w:next w:val="Normal"/>
    <w:uiPriority w:val="54"/>
    <w:semiHidden/>
    <w:unhideWhenUsed/>
    <w:rsid w:val="004D7158"/>
    <w:pPr>
      <w:spacing w:after="100"/>
      <w:ind w:left="880"/>
    </w:pPr>
  </w:style>
  <w:style w:type="numbering" w:customStyle="1" w:styleId="TableRowNumbers">
    <w:name w:val="Table Row Numbers"/>
    <w:uiPriority w:val="99"/>
    <w:rsid w:val="009E48B9"/>
    <w:pPr>
      <w:numPr>
        <w:numId w:val="11"/>
      </w:numPr>
    </w:pPr>
  </w:style>
  <w:style w:type="numbering" w:customStyle="1" w:styleId="EditorsNote">
    <w:name w:val="Editors Note"/>
    <w:uiPriority w:val="99"/>
    <w:rsid w:val="0034703C"/>
    <w:pPr>
      <w:numPr>
        <w:numId w:val="12"/>
      </w:numPr>
    </w:pPr>
  </w:style>
  <w:style w:type="paragraph" w:customStyle="1" w:styleId="EditorsNote1">
    <w:name w:val="Editors Note1"/>
    <w:next w:val="EditorsNote2"/>
    <w:uiPriority w:val="2"/>
    <w:qFormat/>
    <w:rsid w:val="0034703C"/>
    <w:pPr>
      <w:numPr>
        <w:numId w:val="12"/>
      </w:numPr>
      <w:pBdr>
        <w:top w:val="single" w:sz="4" w:space="1" w:color="auto"/>
        <w:left w:val="single" w:sz="4" w:space="4" w:color="auto"/>
        <w:bottom w:val="single" w:sz="4" w:space="1" w:color="auto"/>
        <w:right w:val="single" w:sz="4" w:space="4" w:color="auto"/>
      </w:pBdr>
      <w:shd w:val="clear" w:color="auto" w:fill="FDE9D9"/>
      <w:spacing w:after="120"/>
    </w:pPr>
    <w:rPr>
      <w:i/>
      <w:color w:val="660066"/>
      <w:sz w:val="24"/>
    </w:rPr>
  </w:style>
  <w:style w:type="paragraph" w:customStyle="1" w:styleId="EditorsNote2">
    <w:name w:val="Editors Note2"/>
    <w:basedOn w:val="EditorsNote1"/>
    <w:uiPriority w:val="14"/>
    <w:rsid w:val="000505BF"/>
    <w:pPr>
      <w:numPr>
        <w:ilvl w:val="1"/>
      </w:numPr>
    </w:pPr>
  </w:style>
  <w:style w:type="paragraph" w:styleId="BodyTextIndent2">
    <w:name w:val="Body Text Indent 2"/>
    <w:basedOn w:val="Normal"/>
    <w:link w:val="BodyTextIndent2Char"/>
    <w:uiPriority w:val="24"/>
    <w:rsid w:val="00B364E6"/>
    <w:pPr>
      <w:spacing w:after="120" w:line="480" w:lineRule="auto"/>
      <w:ind w:left="360"/>
    </w:pPr>
  </w:style>
  <w:style w:type="character" w:customStyle="1" w:styleId="BodyTextIndent2Char">
    <w:name w:val="Body Text Indent 2 Char"/>
    <w:link w:val="BodyTextIndent2"/>
    <w:uiPriority w:val="24"/>
    <w:rsid w:val="00B364E6"/>
    <w:rPr>
      <w:sz w:val="22"/>
      <w:szCs w:val="24"/>
    </w:rPr>
  </w:style>
  <w:style w:type="character" w:styleId="Emphasis">
    <w:name w:val="Emphasis"/>
    <w:uiPriority w:val="8"/>
    <w:qFormat/>
    <w:rsid w:val="00B364E6"/>
    <w:rPr>
      <w:i/>
      <w:iCs/>
    </w:rPr>
  </w:style>
  <w:style w:type="paragraph" w:customStyle="1" w:styleId="Codebox">
    <w:name w:val="Code box"/>
    <w:basedOn w:val="Normal"/>
    <w:uiPriority w:val="8"/>
    <w:qFormat/>
    <w:rsid w:val="00300E47"/>
    <w:pPr>
      <w:pBdr>
        <w:top w:val="single" w:sz="4" w:space="1" w:color="auto"/>
        <w:left w:val="single" w:sz="4" w:space="4" w:color="auto"/>
        <w:bottom w:val="single" w:sz="4" w:space="1" w:color="auto"/>
        <w:right w:val="single" w:sz="4" w:space="4" w:color="auto"/>
      </w:pBdr>
      <w:shd w:val="clear" w:color="auto" w:fill="EAF1DD"/>
      <w:tabs>
        <w:tab w:val="left" w:pos="480"/>
        <w:tab w:val="left" w:pos="959"/>
        <w:tab w:val="left" w:pos="1440"/>
        <w:tab w:val="left" w:pos="1915"/>
        <w:tab w:val="left" w:pos="2405"/>
        <w:tab w:val="left" w:pos="2880"/>
        <w:tab w:val="left" w:pos="3355"/>
        <w:tab w:val="left" w:pos="3845"/>
        <w:tab w:val="left" w:pos="4320"/>
      </w:tabs>
      <w:autoSpaceDE w:val="0"/>
      <w:autoSpaceDN w:val="0"/>
      <w:adjustRightInd w:val="0"/>
      <w:spacing w:before="80" w:after="80"/>
      <w:ind w:left="-144" w:right="-144"/>
    </w:pPr>
    <w:rPr>
      <w:rFonts w:ascii="Courier New" w:hAnsi="Courier New" w:cs="Courier New"/>
      <w:sz w:val="20"/>
      <w:szCs w:val="20"/>
      <w:lang w:bidi="en-US"/>
    </w:rPr>
  </w:style>
  <w:style w:type="numbering" w:customStyle="1" w:styleId="Appendices">
    <w:name w:val="Appendices"/>
    <w:uiPriority w:val="99"/>
    <w:rsid w:val="009B68FF"/>
    <w:pPr>
      <w:numPr>
        <w:numId w:val="14"/>
      </w:numPr>
    </w:pPr>
  </w:style>
  <w:style w:type="paragraph" w:customStyle="1" w:styleId="AppendixHeading1">
    <w:name w:val="Appendix Heading 1"/>
    <w:basedOn w:val="Heading1"/>
    <w:next w:val="BodyText"/>
    <w:uiPriority w:val="9"/>
    <w:qFormat/>
    <w:rsid w:val="009B68FF"/>
    <w:pPr>
      <w:numPr>
        <w:numId w:val="14"/>
      </w:numPr>
    </w:pPr>
  </w:style>
  <w:style w:type="paragraph" w:customStyle="1" w:styleId="AppendixHeading2">
    <w:name w:val="Appendix Heading 2"/>
    <w:basedOn w:val="Heading2"/>
    <w:next w:val="BodyText"/>
    <w:uiPriority w:val="9"/>
    <w:qFormat/>
    <w:rsid w:val="009B68FF"/>
    <w:pPr>
      <w:pageBreakBefore/>
      <w:numPr>
        <w:numId w:val="14"/>
      </w:numPr>
    </w:pPr>
  </w:style>
  <w:style w:type="paragraph" w:customStyle="1" w:styleId="Callout">
    <w:name w:val="Callout"/>
    <w:qFormat/>
    <w:rsid w:val="00F341EC"/>
    <w:pPr>
      <w:keepNext/>
      <w:keepLines/>
      <w:spacing w:before="40" w:after="40"/>
    </w:pPr>
    <w:rPr>
      <w:rFonts w:ascii="Arial Bold" w:hAnsi="Arial Bold" w:cs="Arial"/>
      <w:b/>
      <w:bCs/>
    </w:rPr>
  </w:style>
  <w:style w:type="paragraph" w:customStyle="1" w:styleId="AppendixHeading3">
    <w:name w:val="Appendix Heading 3"/>
    <w:basedOn w:val="Heading3"/>
    <w:next w:val="BodyText"/>
    <w:uiPriority w:val="9"/>
    <w:qFormat/>
    <w:rsid w:val="009B68FF"/>
    <w:pPr>
      <w:numPr>
        <w:numId w:val="14"/>
      </w:numPr>
    </w:pPr>
  </w:style>
  <w:style w:type="paragraph" w:customStyle="1" w:styleId="AppendixHeading4">
    <w:name w:val="Appendix Heading 4"/>
    <w:basedOn w:val="Heading4"/>
    <w:uiPriority w:val="9"/>
    <w:qFormat/>
    <w:rsid w:val="009B68FF"/>
    <w:pPr>
      <w:numPr>
        <w:numId w:val="14"/>
      </w:numPr>
    </w:pPr>
  </w:style>
  <w:style w:type="table" w:customStyle="1" w:styleId="Table1">
    <w:name w:val="Table1"/>
    <w:basedOn w:val="TableNormal"/>
    <w:uiPriority w:val="99"/>
    <w:qFormat/>
    <w:rsid w:val="0090131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shd w:val="clear" w:color="auto" w:fill="D9D9D9"/>
      </w:tcPr>
    </w:tblStylePr>
  </w:style>
  <w:style w:type="paragraph" w:customStyle="1" w:styleId="TableTextIndent1">
    <w:name w:val="Table Text Indent 1"/>
    <w:basedOn w:val="TableText"/>
    <w:link w:val="TableTextIndent1Char"/>
    <w:uiPriority w:val="8"/>
    <w:qFormat/>
    <w:rsid w:val="00B0236C"/>
    <w:pPr>
      <w:ind w:left="360"/>
    </w:pPr>
  </w:style>
  <w:style w:type="character" w:customStyle="1" w:styleId="TableTextIndent1Char">
    <w:name w:val="Table Text Indent 1 Char"/>
    <w:link w:val="TableTextIndent1"/>
    <w:rsid w:val="00B0236C"/>
    <w:rPr>
      <w:rFonts w:ascii="Arial" w:hAnsi="Arial" w:cs="Arial"/>
      <w:sz w:val="22"/>
    </w:rPr>
  </w:style>
  <w:style w:type="numbering" w:customStyle="1" w:styleId="SubItemList1">
    <w:name w:val="Sub Item List1"/>
    <w:uiPriority w:val="99"/>
    <w:rsid w:val="00D031D3"/>
    <w:pPr>
      <w:numPr>
        <w:numId w:val="15"/>
      </w:numPr>
    </w:pPr>
  </w:style>
  <w:style w:type="paragraph" w:customStyle="1" w:styleId="Form1">
    <w:name w:val="Form1"/>
    <w:link w:val="Form1Char"/>
    <w:uiPriority w:val="9"/>
    <w:qFormat/>
    <w:rsid w:val="00B4575B"/>
    <w:pPr>
      <w:tabs>
        <w:tab w:val="left" w:pos="4320"/>
        <w:tab w:val="right" w:leader="underscore" w:pos="7920"/>
      </w:tabs>
    </w:pPr>
    <w:rPr>
      <w:sz w:val="22"/>
    </w:rPr>
  </w:style>
  <w:style w:type="character" w:customStyle="1" w:styleId="Form1Char">
    <w:name w:val="Form1 Char"/>
    <w:link w:val="Form1"/>
    <w:rsid w:val="00B4575B"/>
    <w:rPr>
      <w:sz w:val="22"/>
    </w:rPr>
  </w:style>
  <w:style w:type="paragraph" w:styleId="ListParagraph">
    <w:name w:val="List Paragraph"/>
    <w:basedOn w:val="Normal"/>
    <w:link w:val="ListParagraphChar"/>
    <w:uiPriority w:val="34"/>
    <w:qFormat/>
    <w:rsid w:val="009F79B5"/>
    <w:pPr>
      <w:ind w:left="720"/>
      <w:contextualSpacing/>
    </w:pPr>
  </w:style>
  <w:style w:type="paragraph" w:customStyle="1" w:styleId="Appendix11">
    <w:name w:val="Appendix 1.1"/>
    <w:basedOn w:val="Heading2"/>
    <w:next w:val="Normal"/>
    <w:unhideWhenUsed/>
    <w:rsid w:val="005B709C"/>
    <w:pPr>
      <w:keepLines/>
      <w:numPr>
        <w:ilvl w:val="0"/>
        <w:numId w:val="0"/>
      </w:numPr>
      <w:tabs>
        <w:tab w:val="left" w:pos="720"/>
        <w:tab w:val="num" w:pos="1080"/>
      </w:tabs>
      <w:spacing w:before="240"/>
      <w:ind w:left="360" w:hanging="360"/>
    </w:pPr>
  </w:style>
  <w:style w:type="character" w:customStyle="1" w:styleId="FooterChar">
    <w:name w:val="Footer Char"/>
    <w:link w:val="Footer"/>
    <w:uiPriority w:val="9"/>
    <w:rsid w:val="0018771A"/>
    <w:rPr>
      <w:rFonts w:cs="Tahoma"/>
      <w:szCs w:val="16"/>
    </w:rPr>
  </w:style>
  <w:style w:type="paragraph" w:customStyle="1" w:styleId="Title3">
    <w:name w:val="Title 3"/>
    <w:next w:val="BodyText"/>
    <w:link w:val="Title3Char"/>
    <w:uiPriority w:val="9"/>
    <w:rsid w:val="00140BB1"/>
    <w:pPr>
      <w:keepNext/>
      <w:spacing w:before="180" w:after="60"/>
      <w:ind w:left="360"/>
    </w:pPr>
    <w:rPr>
      <w:rFonts w:ascii="Arial Bold" w:hAnsi="Arial Bold" w:cs="Arial"/>
      <w:b/>
      <w:bCs/>
      <w:sz w:val="24"/>
      <w:szCs w:val="32"/>
    </w:rPr>
  </w:style>
  <w:style w:type="character" w:customStyle="1" w:styleId="Title3Char">
    <w:name w:val="Title 3 Char"/>
    <w:link w:val="Title3"/>
    <w:uiPriority w:val="9"/>
    <w:rsid w:val="00140BB1"/>
    <w:rPr>
      <w:rFonts w:ascii="Arial Bold" w:hAnsi="Arial Bold" w:cs="Arial"/>
      <w:b/>
      <w:bCs/>
      <w:sz w:val="24"/>
      <w:szCs w:val="32"/>
    </w:rPr>
  </w:style>
  <w:style w:type="paragraph" w:customStyle="1" w:styleId="Title4">
    <w:name w:val="Title 4"/>
    <w:basedOn w:val="Title3"/>
    <w:next w:val="BodyText"/>
    <w:link w:val="Title4Char"/>
    <w:uiPriority w:val="9"/>
    <w:qFormat/>
    <w:rsid w:val="00A03DE5"/>
    <w:pPr>
      <w:ind w:left="0"/>
    </w:pPr>
  </w:style>
  <w:style w:type="character" w:customStyle="1" w:styleId="Title4Char">
    <w:name w:val="Title 4 Char"/>
    <w:link w:val="Title4"/>
    <w:rsid w:val="00A03DE5"/>
    <w:rPr>
      <w:rFonts w:ascii="Arial Bold" w:hAnsi="Arial Bold" w:cs="Arial"/>
      <w:b/>
      <w:bCs/>
      <w:sz w:val="24"/>
      <w:szCs w:val="32"/>
    </w:rPr>
  </w:style>
  <w:style w:type="character" w:styleId="CommentReference">
    <w:name w:val="annotation reference"/>
    <w:uiPriority w:val="99"/>
    <w:rsid w:val="00D42F4B"/>
    <w:rPr>
      <w:sz w:val="16"/>
      <w:szCs w:val="16"/>
    </w:rPr>
  </w:style>
  <w:style w:type="paragraph" w:styleId="CommentText">
    <w:name w:val="annotation text"/>
    <w:basedOn w:val="Normal"/>
    <w:link w:val="CommentTextChar"/>
    <w:uiPriority w:val="4"/>
    <w:rsid w:val="00D42F4B"/>
    <w:rPr>
      <w:sz w:val="20"/>
      <w:szCs w:val="20"/>
    </w:rPr>
  </w:style>
  <w:style w:type="character" w:customStyle="1" w:styleId="CommentTextChar">
    <w:name w:val="Comment Text Char"/>
    <w:basedOn w:val="DefaultParagraphFont"/>
    <w:link w:val="CommentText"/>
    <w:uiPriority w:val="4"/>
    <w:rsid w:val="00D42F4B"/>
  </w:style>
  <w:style w:type="paragraph" w:styleId="CommentSubject">
    <w:name w:val="annotation subject"/>
    <w:basedOn w:val="CommentText"/>
    <w:next w:val="CommentText"/>
    <w:link w:val="CommentSubjectChar"/>
    <w:uiPriority w:val="4"/>
    <w:rsid w:val="00D42F4B"/>
    <w:rPr>
      <w:b/>
      <w:bCs/>
    </w:rPr>
  </w:style>
  <w:style w:type="character" w:customStyle="1" w:styleId="CommentSubjectChar">
    <w:name w:val="Comment Subject Char"/>
    <w:link w:val="CommentSubject"/>
    <w:uiPriority w:val="4"/>
    <w:rsid w:val="00D42F4B"/>
    <w:rPr>
      <w:b/>
      <w:bCs/>
    </w:rPr>
  </w:style>
  <w:style w:type="character" w:customStyle="1" w:styleId="CPRSBulletsChar">
    <w:name w:val="CPRS Bullets Char"/>
    <w:link w:val="CPRSBullets"/>
    <w:locked/>
    <w:rsid w:val="00D65909"/>
    <w:rPr>
      <w:rFonts w:ascii="Calibri" w:eastAsia="Calibri" w:hAnsi="Calibri"/>
      <w:sz w:val="22"/>
      <w:szCs w:val="22"/>
    </w:rPr>
  </w:style>
  <w:style w:type="paragraph" w:customStyle="1" w:styleId="CPRSBullets">
    <w:name w:val="CPRS Bullets"/>
    <w:basedOn w:val="Normal"/>
    <w:link w:val="CPRSBulletsChar"/>
    <w:rsid w:val="00D65909"/>
    <w:pPr>
      <w:numPr>
        <w:numId w:val="16"/>
      </w:numPr>
      <w:spacing w:before="60"/>
    </w:pPr>
    <w:rPr>
      <w:rFonts w:ascii="Calibri" w:eastAsia="Calibri" w:hAnsi="Calibri"/>
      <w:szCs w:val="22"/>
    </w:rPr>
  </w:style>
  <w:style w:type="paragraph" w:styleId="BodyTextIndent">
    <w:name w:val="Body Text Indent"/>
    <w:basedOn w:val="Normal"/>
    <w:link w:val="BodyTextIndentChar"/>
    <w:uiPriority w:val="99"/>
    <w:unhideWhenUsed/>
    <w:rsid w:val="004278FB"/>
    <w:pPr>
      <w:spacing w:after="120"/>
      <w:ind w:left="360"/>
    </w:pPr>
  </w:style>
  <w:style w:type="character" w:customStyle="1" w:styleId="BodyTextIndentChar">
    <w:name w:val="Body Text Indent Char"/>
    <w:link w:val="BodyTextIndent"/>
    <w:uiPriority w:val="99"/>
    <w:rsid w:val="004278FB"/>
    <w:rPr>
      <w:sz w:val="22"/>
      <w:szCs w:val="24"/>
    </w:rPr>
  </w:style>
  <w:style w:type="paragraph" w:customStyle="1" w:styleId="Listnum">
    <w:name w:val="List num"/>
    <w:basedOn w:val="Normal"/>
    <w:uiPriority w:val="99"/>
    <w:rsid w:val="009D6787"/>
    <w:pPr>
      <w:numPr>
        <w:numId w:val="18"/>
      </w:numPr>
    </w:pPr>
    <w:rPr>
      <w:sz w:val="24"/>
    </w:rPr>
  </w:style>
  <w:style w:type="paragraph" w:customStyle="1" w:styleId="listparagraph0">
    <w:name w:val="listparagraph"/>
    <w:basedOn w:val="Normal"/>
    <w:rsid w:val="009D6787"/>
    <w:pPr>
      <w:ind w:left="720"/>
    </w:pPr>
    <w:rPr>
      <w:rFonts w:eastAsia="Calibri"/>
      <w:sz w:val="24"/>
    </w:rPr>
  </w:style>
  <w:style w:type="character" w:customStyle="1" w:styleId="Heading1Char">
    <w:name w:val="Heading 1 Char"/>
    <w:link w:val="Heading1"/>
    <w:uiPriority w:val="51"/>
    <w:rsid w:val="00F8438A"/>
    <w:rPr>
      <w:rFonts w:ascii="Arial" w:hAnsi="Arial" w:cs="Arial"/>
      <w:b/>
      <w:bCs/>
      <w:kern w:val="32"/>
      <w:sz w:val="36"/>
      <w:szCs w:val="32"/>
    </w:rPr>
  </w:style>
  <w:style w:type="character" w:customStyle="1" w:styleId="Heading2Char">
    <w:name w:val="Heading 2 Char"/>
    <w:link w:val="Heading2"/>
    <w:uiPriority w:val="51"/>
    <w:rsid w:val="00F8438A"/>
    <w:rPr>
      <w:rFonts w:ascii="Arial" w:hAnsi="Arial" w:cs="Arial"/>
      <w:b/>
      <w:iCs/>
      <w:kern w:val="32"/>
      <w:sz w:val="32"/>
      <w:szCs w:val="28"/>
    </w:rPr>
  </w:style>
  <w:style w:type="character" w:customStyle="1" w:styleId="Heading3Char">
    <w:name w:val="Heading 3 Char"/>
    <w:link w:val="Heading3"/>
    <w:uiPriority w:val="51"/>
    <w:rsid w:val="00F8438A"/>
    <w:rPr>
      <w:rFonts w:ascii="Arial" w:hAnsi="Arial" w:cs="Arial"/>
      <w:b/>
      <w:bCs/>
      <w:iCs/>
      <w:kern w:val="32"/>
      <w:sz w:val="28"/>
      <w:szCs w:val="26"/>
    </w:rPr>
  </w:style>
  <w:style w:type="paragraph" w:customStyle="1" w:styleId="NOTEbox">
    <w:name w:val="NOTE box"/>
    <w:basedOn w:val="Normal"/>
    <w:uiPriority w:val="9"/>
    <w:rsid w:val="00F8438A"/>
    <w:pPr>
      <w:pBdr>
        <w:top w:val="single" w:sz="4" w:space="1" w:color="auto"/>
        <w:left w:val="single" w:sz="4" w:space="4" w:color="auto"/>
        <w:bottom w:val="single" w:sz="4" w:space="1" w:color="auto"/>
        <w:right w:val="single" w:sz="4" w:space="4" w:color="auto"/>
      </w:pBdr>
      <w:shd w:val="clear" w:color="auto" w:fill="FDE9D9"/>
      <w:spacing w:after="120"/>
      <w:ind w:left="720" w:right="720"/>
    </w:pPr>
    <w:rPr>
      <w:i/>
      <w:color w:val="4F6228"/>
      <w:sz w:val="20"/>
      <w:lang w:bidi="en-US"/>
    </w:rPr>
  </w:style>
  <w:style w:type="character" w:customStyle="1" w:styleId="Heading4Char">
    <w:name w:val="Heading 4 Char"/>
    <w:link w:val="Heading4"/>
    <w:uiPriority w:val="51"/>
    <w:rsid w:val="00F8438A"/>
    <w:rPr>
      <w:rFonts w:ascii="Arial" w:hAnsi="Arial" w:cs="Arial"/>
      <w:b/>
      <w:kern w:val="32"/>
      <w:sz w:val="24"/>
      <w:szCs w:val="28"/>
    </w:rPr>
  </w:style>
  <w:style w:type="character" w:customStyle="1" w:styleId="Heading5Char">
    <w:name w:val="Heading 5 Char"/>
    <w:link w:val="Heading5"/>
    <w:uiPriority w:val="51"/>
    <w:rsid w:val="00F8438A"/>
    <w:rPr>
      <w:b/>
      <w:bCs/>
      <w:i/>
      <w:iCs/>
      <w:sz w:val="26"/>
      <w:szCs w:val="26"/>
    </w:rPr>
  </w:style>
  <w:style w:type="character" w:customStyle="1" w:styleId="Heading6Char">
    <w:name w:val="Heading 6 Char"/>
    <w:link w:val="Heading6"/>
    <w:uiPriority w:val="51"/>
    <w:rsid w:val="00F8438A"/>
    <w:rPr>
      <w:b/>
      <w:bCs/>
      <w:sz w:val="22"/>
      <w:szCs w:val="22"/>
    </w:rPr>
  </w:style>
  <w:style w:type="character" w:customStyle="1" w:styleId="Heading7Char">
    <w:name w:val="Heading 7 Char"/>
    <w:link w:val="Heading7"/>
    <w:uiPriority w:val="51"/>
    <w:rsid w:val="00F8438A"/>
    <w:rPr>
      <w:sz w:val="24"/>
      <w:szCs w:val="24"/>
    </w:rPr>
  </w:style>
  <w:style w:type="character" w:customStyle="1" w:styleId="Heading8Char">
    <w:name w:val="Heading 8 Char"/>
    <w:link w:val="Heading8"/>
    <w:uiPriority w:val="51"/>
    <w:rsid w:val="00F8438A"/>
    <w:rPr>
      <w:i/>
      <w:iCs/>
      <w:sz w:val="24"/>
      <w:szCs w:val="24"/>
    </w:rPr>
  </w:style>
  <w:style w:type="character" w:customStyle="1" w:styleId="Heading9Char">
    <w:name w:val="Heading 9 Char"/>
    <w:link w:val="Heading9"/>
    <w:uiPriority w:val="51"/>
    <w:rsid w:val="00F8438A"/>
    <w:rPr>
      <w:rFonts w:ascii="Arial" w:hAnsi="Arial" w:cs="Arial"/>
      <w:sz w:val="22"/>
      <w:szCs w:val="22"/>
    </w:rPr>
  </w:style>
  <w:style w:type="character" w:customStyle="1" w:styleId="TitleChar">
    <w:name w:val="Title Char"/>
    <w:link w:val="Title"/>
    <w:uiPriority w:val="9"/>
    <w:rsid w:val="00F8438A"/>
    <w:rPr>
      <w:rFonts w:ascii="Arial" w:hAnsi="Arial" w:cs="Arial"/>
      <w:b/>
      <w:bCs/>
      <w:sz w:val="36"/>
      <w:szCs w:val="32"/>
    </w:rPr>
  </w:style>
  <w:style w:type="character" w:customStyle="1" w:styleId="SubtitleChar">
    <w:name w:val="Subtitle Char"/>
    <w:link w:val="Subtitle"/>
    <w:uiPriority w:val="14"/>
    <w:rsid w:val="00F8438A"/>
    <w:rPr>
      <w:rFonts w:ascii="Arial" w:hAnsi="Arial" w:cs="Arial"/>
      <w:sz w:val="24"/>
      <w:szCs w:val="24"/>
    </w:rPr>
  </w:style>
  <w:style w:type="character" w:styleId="Strong">
    <w:name w:val="Strong"/>
    <w:uiPriority w:val="22"/>
    <w:qFormat/>
    <w:rsid w:val="00F8438A"/>
    <w:rPr>
      <w:b/>
      <w:bCs/>
    </w:rPr>
  </w:style>
  <w:style w:type="paragraph" w:styleId="NoSpacing">
    <w:name w:val="No Spacing"/>
    <w:basedOn w:val="Normal"/>
    <w:uiPriority w:val="1"/>
    <w:qFormat/>
    <w:rsid w:val="00F8438A"/>
    <w:rPr>
      <w:rFonts w:eastAsia="Calibri"/>
      <w:sz w:val="20"/>
      <w:szCs w:val="20"/>
      <w:lang w:bidi="en-US"/>
    </w:rPr>
  </w:style>
  <w:style w:type="paragraph" w:styleId="Quote">
    <w:name w:val="Quote"/>
    <w:basedOn w:val="Normal"/>
    <w:next w:val="Normal"/>
    <w:link w:val="QuoteChar"/>
    <w:uiPriority w:val="39"/>
    <w:qFormat/>
    <w:rsid w:val="00F8438A"/>
    <w:pPr>
      <w:spacing w:before="200"/>
      <w:ind w:left="360" w:right="360"/>
    </w:pPr>
    <w:rPr>
      <w:rFonts w:eastAsia="Calibri"/>
      <w:i/>
      <w:iCs/>
      <w:sz w:val="20"/>
      <w:szCs w:val="20"/>
      <w:lang w:bidi="en-US"/>
    </w:rPr>
  </w:style>
  <w:style w:type="character" w:customStyle="1" w:styleId="QuoteChar">
    <w:name w:val="Quote Char"/>
    <w:link w:val="Quote"/>
    <w:uiPriority w:val="39"/>
    <w:rsid w:val="00F8438A"/>
    <w:rPr>
      <w:rFonts w:eastAsia="Calibri"/>
      <w:i/>
      <w:iCs/>
      <w:lang w:bidi="en-US"/>
    </w:rPr>
  </w:style>
  <w:style w:type="paragraph" w:styleId="IntenseQuote">
    <w:name w:val="Intense Quote"/>
    <w:basedOn w:val="Normal"/>
    <w:next w:val="Normal"/>
    <w:link w:val="IntenseQuoteChar"/>
    <w:uiPriority w:val="40"/>
    <w:qFormat/>
    <w:rsid w:val="00F8438A"/>
    <w:pPr>
      <w:pBdr>
        <w:bottom w:val="single" w:sz="4" w:space="1" w:color="auto"/>
      </w:pBdr>
      <w:spacing w:before="200" w:after="280"/>
      <w:ind w:left="1008" w:right="1152"/>
      <w:jc w:val="both"/>
    </w:pPr>
    <w:rPr>
      <w:rFonts w:eastAsia="Calibri"/>
      <w:b/>
      <w:bCs/>
      <w:i/>
      <w:iCs/>
      <w:sz w:val="20"/>
      <w:szCs w:val="20"/>
      <w:lang w:bidi="en-US"/>
    </w:rPr>
  </w:style>
  <w:style w:type="character" w:customStyle="1" w:styleId="IntenseQuoteChar">
    <w:name w:val="Intense Quote Char"/>
    <w:link w:val="IntenseQuote"/>
    <w:uiPriority w:val="40"/>
    <w:rsid w:val="00F8438A"/>
    <w:rPr>
      <w:rFonts w:eastAsia="Calibri"/>
      <w:b/>
      <w:bCs/>
      <w:i/>
      <w:iCs/>
      <w:lang w:bidi="en-US"/>
    </w:rPr>
  </w:style>
  <w:style w:type="character" w:styleId="SubtleEmphasis">
    <w:name w:val="Subtle Emphasis"/>
    <w:uiPriority w:val="33"/>
    <w:qFormat/>
    <w:rsid w:val="00F8438A"/>
    <w:rPr>
      <w:i/>
      <w:iCs/>
    </w:rPr>
  </w:style>
  <w:style w:type="character" w:styleId="IntenseEmphasis">
    <w:name w:val="Intense Emphasis"/>
    <w:uiPriority w:val="35"/>
    <w:qFormat/>
    <w:rsid w:val="00F8438A"/>
    <w:rPr>
      <w:b/>
      <w:bCs/>
    </w:rPr>
  </w:style>
  <w:style w:type="character" w:styleId="SubtleReference">
    <w:name w:val="Subtle Reference"/>
    <w:uiPriority w:val="42"/>
    <w:qFormat/>
    <w:rsid w:val="00F8438A"/>
    <w:rPr>
      <w:smallCaps/>
    </w:rPr>
  </w:style>
  <w:style w:type="character" w:styleId="IntenseReference">
    <w:name w:val="Intense Reference"/>
    <w:uiPriority w:val="44"/>
    <w:qFormat/>
    <w:rsid w:val="00F8438A"/>
    <w:rPr>
      <w:smallCaps/>
      <w:spacing w:val="5"/>
      <w:u w:val="single"/>
    </w:rPr>
  </w:style>
  <w:style w:type="character" w:styleId="BookTitle">
    <w:name w:val="Book Title"/>
    <w:uiPriority w:val="46"/>
    <w:qFormat/>
    <w:rsid w:val="00F8438A"/>
    <w:rPr>
      <w:i/>
      <w:iCs/>
      <w:smallCaps/>
      <w:spacing w:val="5"/>
    </w:rPr>
  </w:style>
  <w:style w:type="numbering" w:customStyle="1" w:styleId="Caption-Tables-NumStyle">
    <w:name w:val="Caption-Tables-NumStyle"/>
    <w:uiPriority w:val="99"/>
    <w:rsid w:val="00F8438A"/>
    <w:pPr>
      <w:numPr>
        <w:numId w:val="19"/>
      </w:numPr>
    </w:pPr>
  </w:style>
  <w:style w:type="paragraph" w:styleId="BodyTextFirstIndent2">
    <w:name w:val="Body Text First Indent 2"/>
    <w:basedOn w:val="BodyTextIndent"/>
    <w:link w:val="BodyTextFirstIndent2Char"/>
    <w:uiPriority w:val="4"/>
    <w:rsid w:val="00B211D3"/>
    <w:pPr>
      <w:spacing w:after="0"/>
      <w:ind w:firstLine="360"/>
    </w:pPr>
  </w:style>
  <w:style w:type="character" w:customStyle="1" w:styleId="BodyTextFirstIndent2Char">
    <w:name w:val="Body Text First Indent 2 Char"/>
    <w:link w:val="BodyTextFirstIndent2"/>
    <w:uiPriority w:val="4"/>
    <w:rsid w:val="00B211D3"/>
    <w:rPr>
      <w:sz w:val="22"/>
      <w:szCs w:val="24"/>
    </w:rPr>
  </w:style>
  <w:style w:type="paragraph" w:styleId="FootnoteText">
    <w:name w:val="footnote text"/>
    <w:basedOn w:val="Normal"/>
    <w:link w:val="FootnoteTextChar"/>
    <w:uiPriority w:val="3"/>
    <w:rsid w:val="00275E2E"/>
    <w:rPr>
      <w:sz w:val="20"/>
      <w:szCs w:val="20"/>
    </w:rPr>
  </w:style>
  <w:style w:type="character" w:customStyle="1" w:styleId="FootnoteTextChar">
    <w:name w:val="Footnote Text Char"/>
    <w:basedOn w:val="DefaultParagraphFont"/>
    <w:link w:val="FootnoteText"/>
    <w:uiPriority w:val="3"/>
    <w:rsid w:val="00275E2E"/>
  </w:style>
  <w:style w:type="character" w:styleId="FootnoteReference">
    <w:name w:val="footnote reference"/>
    <w:uiPriority w:val="3"/>
    <w:rsid w:val="00275E2E"/>
    <w:rPr>
      <w:vertAlign w:val="superscript"/>
    </w:rPr>
  </w:style>
  <w:style w:type="paragraph" w:styleId="NoteHeading">
    <w:name w:val="Note Heading"/>
    <w:basedOn w:val="Normal"/>
    <w:next w:val="Normal"/>
    <w:link w:val="NoteHeadingChar"/>
    <w:uiPriority w:val="3"/>
    <w:rsid w:val="00967441"/>
  </w:style>
  <w:style w:type="character" w:customStyle="1" w:styleId="NoteHeadingChar">
    <w:name w:val="Note Heading Char"/>
    <w:link w:val="NoteHeading"/>
    <w:uiPriority w:val="3"/>
    <w:rsid w:val="00967441"/>
    <w:rPr>
      <w:sz w:val="22"/>
      <w:szCs w:val="24"/>
    </w:rPr>
  </w:style>
  <w:style w:type="paragraph" w:styleId="ListNumber2">
    <w:name w:val="List Number 2"/>
    <w:basedOn w:val="Normal"/>
    <w:unhideWhenUsed/>
    <w:rsid w:val="005F3500"/>
    <w:pPr>
      <w:tabs>
        <w:tab w:val="num" w:pos="720"/>
      </w:tabs>
      <w:spacing w:after="120"/>
      <w:ind w:left="720" w:hanging="360"/>
    </w:pPr>
  </w:style>
  <w:style w:type="character" w:styleId="UnresolvedMention">
    <w:name w:val="Unresolved Mention"/>
    <w:uiPriority w:val="99"/>
    <w:semiHidden/>
    <w:unhideWhenUsed/>
    <w:rsid w:val="00CF6ED2"/>
    <w:rPr>
      <w:color w:val="808080"/>
      <w:shd w:val="clear" w:color="auto" w:fill="E6E6E6"/>
    </w:rPr>
  </w:style>
  <w:style w:type="paragraph" w:styleId="List2">
    <w:name w:val="List 2"/>
    <w:basedOn w:val="Normal"/>
    <w:uiPriority w:val="1"/>
    <w:unhideWhenUsed/>
    <w:rsid w:val="00AB2962"/>
    <w:pPr>
      <w:ind w:left="720" w:hanging="360"/>
      <w:contextualSpacing/>
    </w:pPr>
  </w:style>
  <w:style w:type="paragraph" w:customStyle="1" w:styleId="bodyTextnote1">
    <w:name w:val="body Text note 1"/>
    <w:basedOn w:val="BodyText"/>
    <w:qFormat/>
    <w:rsid w:val="004C53F6"/>
    <w:pPr>
      <w:tabs>
        <w:tab w:val="left" w:pos="1440"/>
      </w:tabs>
      <w:ind w:left="1440" w:hanging="1080"/>
    </w:pPr>
    <w:rPr>
      <w:b/>
    </w:rPr>
  </w:style>
  <w:style w:type="paragraph" w:customStyle="1" w:styleId="BodyTextNote10">
    <w:name w:val="Body Text Note 1"/>
    <w:basedOn w:val="NoteHeading"/>
    <w:qFormat/>
    <w:rsid w:val="00F53AB6"/>
    <w:pPr>
      <w:ind w:left="1080" w:hanging="720"/>
    </w:pPr>
    <w:rPr>
      <w:b/>
      <w:bCs/>
    </w:rPr>
  </w:style>
  <w:style w:type="paragraph" w:styleId="ListNumber3">
    <w:name w:val="List Number 3"/>
    <w:basedOn w:val="Normal"/>
    <w:uiPriority w:val="1"/>
    <w:unhideWhenUsed/>
    <w:rsid w:val="0017627F"/>
    <w:pPr>
      <w:numPr>
        <w:numId w:val="24"/>
      </w:numPr>
      <w:contextualSpacing/>
    </w:pPr>
  </w:style>
  <w:style w:type="paragraph" w:styleId="ListBullet2">
    <w:name w:val="List Bullet 2"/>
    <w:basedOn w:val="Normal"/>
    <w:uiPriority w:val="1"/>
    <w:unhideWhenUsed/>
    <w:rsid w:val="0017627F"/>
    <w:pPr>
      <w:numPr>
        <w:numId w:val="22"/>
      </w:numPr>
      <w:contextualSpacing/>
    </w:pPr>
  </w:style>
  <w:style w:type="paragraph" w:styleId="ListBullet3">
    <w:name w:val="List Bullet 3"/>
    <w:basedOn w:val="Normal"/>
    <w:uiPriority w:val="1"/>
    <w:unhideWhenUsed/>
    <w:rsid w:val="0017627F"/>
    <w:pPr>
      <w:numPr>
        <w:numId w:val="23"/>
      </w:numPr>
      <w:contextualSpacing/>
    </w:pPr>
  </w:style>
  <w:style w:type="paragraph" w:styleId="Revision">
    <w:name w:val="Revision"/>
    <w:hidden/>
    <w:uiPriority w:val="99"/>
    <w:semiHidden/>
    <w:rsid w:val="00B67D17"/>
    <w:rPr>
      <w:sz w:val="22"/>
      <w:szCs w:val="24"/>
    </w:rPr>
  </w:style>
  <w:style w:type="numbering" w:customStyle="1" w:styleId="Headings">
    <w:name w:val="Headings"/>
    <w:uiPriority w:val="99"/>
    <w:rsid w:val="001D0D9F"/>
    <w:pPr>
      <w:numPr>
        <w:numId w:val="29"/>
      </w:numPr>
    </w:pPr>
  </w:style>
  <w:style w:type="character" w:customStyle="1" w:styleId="ListParagraphChar">
    <w:name w:val="List Paragraph Char"/>
    <w:link w:val="ListParagraph"/>
    <w:uiPriority w:val="34"/>
    <w:locked/>
    <w:rsid w:val="000F7903"/>
    <w:rPr>
      <w:sz w:val="22"/>
      <w:szCs w:val="24"/>
    </w:rPr>
  </w:style>
  <w:style w:type="paragraph" w:customStyle="1" w:styleId="Default">
    <w:name w:val="Default"/>
    <w:rsid w:val="000F7CC4"/>
    <w:pPr>
      <w:autoSpaceDE w:val="0"/>
      <w:autoSpaceDN w:val="0"/>
      <w:adjustRightInd w:val="0"/>
    </w:pPr>
    <w:rPr>
      <w:color w:val="000000"/>
      <w:sz w:val="24"/>
      <w:szCs w:val="24"/>
    </w:rPr>
  </w:style>
  <w:style w:type="paragraph" w:styleId="List">
    <w:name w:val="List"/>
    <w:basedOn w:val="Normal"/>
    <w:uiPriority w:val="1"/>
    <w:unhideWhenUsed/>
    <w:rsid w:val="004878AA"/>
    <w:pPr>
      <w:ind w:left="360" w:hanging="360"/>
      <w:contextualSpacing/>
    </w:pPr>
  </w:style>
  <w:style w:type="paragraph" w:styleId="ListNumber">
    <w:name w:val="List Number"/>
    <w:basedOn w:val="Normal"/>
    <w:uiPriority w:val="1"/>
    <w:rsid w:val="004878A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27">
      <w:bodyDiv w:val="1"/>
      <w:marLeft w:val="0"/>
      <w:marRight w:val="0"/>
      <w:marTop w:val="0"/>
      <w:marBottom w:val="0"/>
      <w:divBdr>
        <w:top w:val="none" w:sz="0" w:space="0" w:color="auto"/>
        <w:left w:val="none" w:sz="0" w:space="0" w:color="auto"/>
        <w:bottom w:val="none" w:sz="0" w:space="0" w:color="auto"/>
        <w:right w:val="none" w:sz="0" w:space="0" w:color="auto"/>
      </w:divBdr>
    </w:div>
    <w:div w:id="35198480">
      <w:bodyDiv w:val="1"/>
      <w:marLeft w:val="0"/>
      <w:marRight w:val="0"/>
      <w:marTop w:val="0"/>
      <w:marBottom w:val="0"/>
      <w:divBdr>
        <w:top w:val="none" w:sz="0" w:space="0" w:color="auto"/>
        <w:left w:val="none" w:sz="0" w:space="0" w:color="auto"/>
        <w:bottom w:val="none" w:sz="0" w:space="0" w:color="auto"/>
        <w:right w:val="none" w:sz="0" w:space="0" w:color="auto"/>
      </w:divBdr>
    </w:div>
    <w:div w:id="70586382">
      <w:bodyDiv w:val="1"/>
      <w:marLeft w:val="0"/>
      <w:marRight w:val="0"/>
      <w:marTop w:val="0"/>
      <w:marBottom w:val="0"/>
      <w:divBdr>
        <w:top w:val="none" w:sz="0" w:space="0" w:color="auto"/>
        <w:left w:val="none" w:sz="0" w:space="0" w:color="auto"/>
        <w:bottom w:val="none" w:sz="0" w:space="0" w:color="auto"/>
        <w:right w:val="none" w:sz="0" w:space="0" w:color="auto"/>
      </w:divBdr>
    </w:div>
    <w:div w:id="95905167">
      <w:bodyDiv w:val="1"/>
      <w:marLeft w:val="0"/>
      <w:marRight w:val="0"/>
      <w:marTop w:val="0"/>
      <w:marBottom w:val="0"/>
      <w:divBdr>
        <w:top w:val="none" w:sz="0" w:space="0" w:color="auto"/>
        <w:left w:val="none" w:sz="0" w:space="0" w:color="auto"/>
        <w:bottom w:val="none" w:sz="0" w:space="0" w:color="auto"/>
        <w:right w:val="none" w:sz="0" w:space="0" w:color="auto"/>
      </w:divBdr>
    </w:div>
    <w:div w:id="147787305">
      <w:bodyDiv w:val="1"/>
      <w:marLeft w:val="0"/>
      <w:marRight w:val="0"/>
      <w:marTop w:val="0"/>
      <w:marBottom w:val="0"/>
      <w:divBdr>
        <w:top w:val="none" w:sz="0" w:space="0" w:color="auto"/>
        <w:left w:val="none" w:sz="0" w:space="0" w:color="auto"/>
        <w:bottom w:val="none" w:sz="0" w:space="0" w:color="auto"/>
        <w:right w:val="none" w:sz="0" w:space="0" w:color="auto"/>
      </w:divBdr>
    </w:div>
    <w:div w:id="192233172">
      <w:bodyDiv w:val="1"/>
      <w:marLeft w:val="0"/>
      <w:marRight w:val="0"/>
      <w:marTop w:val="0"/>
      <w:marBottom w:val="0"/>
      <w:divBdr>
        <w:top w:val="none" w:sz="0" w:space="0" w:color="auto"/>
        <w:left w:val="none" w:sz="0" w:space="0" w:color="auto"/>
        <w:bottom w:val="none" w:sz="0" w:space="0" w:color="auto"/>
        <w:right w:val="none" w:sz="0" w:space="0" w:color="auto"/>
      </w:divBdr>
    </w:div>
    <w:div w:id="241839907">
      <w:bodyDiv w:val="1"/>
      <w:marLeft w:val="0"/>
      <w:marRight w:val="0"/>
      <w:marTop w:val="0"/>
      <w:marBottom w:val="0"/>
      <w:divBdr>
        <w:top w:val="none" w:sz="0" w:space="0" w:color="auto"/>
        <w:left w:val="none" w:sz="0" w:space="0" w:color="auto"/>
        <w:bottom w:val="none" w:sz="0" w:space="0" w:color="auto"/>
        <w:right w:val="none" w:sz="0" w:space="0" w:color="auto"/>
      </w:divBdr>
    </w:div>
    <w:div w:id="250968501">
      <w:bodyDiv w:val="1"/>
      <w:marLeft w:val="0"/>
      <w:marRight w:val="0"/>
      <w:marTop w:val="0"/>
      <w:marBottom w:val="0"/>
      <w:divBdr>
        <w:top w:val="none" w:sz="0" w:space="0" w:color="auto"/>
        <w:left w:val="none" w:sz="0" w:space="0" w:color="auto"/>
        <w:bottom w:val="none" w:sz="0" w:space="0" w:color="auto"/>
        <w:right w:val="none" w:sz="0" w:space="0" w:color="auto"/>
      </w:divBdr>
    </w:div>
    <w:div w:id="263804993">
      <w:bodyDiv w:val="1"/>
      <w:marLeft w:val="0"/>
      <w:marRight w:val="0"/>
      <w:marTop w:val="0"/>
      <w:marBottom w:val="0"/>
      <w:divBdr>
        <w:top w:val="none" w:sz="0" w:space="0" w:color="auto"/>
        <w:left w:val="none" w:sz="0" w:space="0" w:color="auto"/>
        <w:bottom w:val="none" w:sz="0" w:space="0" w:color="auto"/>
        <w:right w:val="none" w:sz="0" w:space="0" w:color="auto"/>
      </w:divBdr>
    </w:div>
    <w:div w:id="268005556">
      <w:bodyDiv w:val="1"/>
      <w:marLeft w:val="0"/>
      <w:marRight w:val="0"/>
      <w:marTop w:val="0"/>
      <w:marBottom w:val="0"/>
      <w:divBdr>
        <w:top w:val="none" w:sz="0" w:space="0" w:color="auto"/>
        <w:left w:val="none" w:sz="0" w:space="0" w:color="auto"/>
        <w:bottom w:val="none" w:sz="0" w:space="0" w:color="auto"/>
        <w:right w:val="none" w:sz="0" w:space="0" w:color="auto"/>
      </w:divBdr>
    </w:div>
    <w:div w:id="284041660">
      <w:bodyDiv w:val="1"/>
      <w:marLeft w:val="0"/>
      <w:marRight w:val="0"/>
      <w:marTop w:val="0"/>
      <w:marBottom w:val="0"/>
      <w:divBdr>
        <w:top w:val="none" w:sz="0" w:space="0" w:color="auto"/>
        <w:left w:val="none" w:sz="0" w:space="0" w:color="auto"/>
        <w:bottom w:val="none" w:sz="0" w:space="0" w:color="auto"/>
        <w:right w:val="none" w:sz="0" w:space="0" w:color="auto"/>
      </w:divBdr>
    </w:div>
    <w:div w:id="285966250">
      <w:bodyDiv w:val="1"/>
      <w:marLeft w:val="0"/>
      <w:marRight w:val="0"/>
      <w:marTop w:val="0"/>
      <w:marBottom w:val="0"/>
      <w:divBdr>
        <w:top w:val="none" w:sz="0" w:space="0" w:color="auto"/>
        <w:left w:val="none" w:sz="0" w:space="0" w:color="auto"/>
        <w:bottom w:val="none" w:sz="0" w:space="0" w:color="auto"/>
        <w:right w:val="none" w:sz="0" w:space="0" w:color="auto"/>
      </w:divBdr>
    </w:div>
    <w:div w:id="302396425">
      <w:bodyDiv w:val="1"/>
      <w:marLeft w:val="0"/>
      <w:marRight w:val="0"/>
      <w:marTop w:val="0"/>
      <w:marBottom w:val="0"/>
      <w:divBdr>
        <w:top w:val="none" w:sz="0" w:space="0" w:color="auto"/>
        <w:left w:val="none" w:sz="0" w:space="0" w:color="auto"/>
        <w:bottom w:val="none" w:sz="0" w:space="0" w:color="auto"/>
        <w:right w:val="none" w:sz="0" w:space="0" w:color="auto"/>
      </w:divBdr>
    </w:div>
    <w:div w:id="345526774">
      <w:bodyDiv w:val="1"/>
      <w:marLeft w:val="0"/>
      <w:marRight w:val="0"/>
      <w:marTop w:val="0"/>
      <w:marBottom w:val="0"/>
      <w:divBdr>
        <w:top w:val="none" w:sz="0" w:space="0" w:color="auto"/>
        <w:left w:val="none" w:sz="0" w:space="0" w:color="auto"/>
        <w:bottom w:val="none" w:sz="0" w:space="0" w:color="auto"/>
        <w:right w:val="none" w:sz="0" w:space="0" w:color="auto"/>
      </w:divBdr>
    </w:div>
    <w:div w:id="369694598">
      <w:bodyDiv w:val="1"/>
      <w:marLeft w:val="0"/>
      <w:marRight w:val="0"/>
      <w:marTop w:val="0"/>
      <w:marBottom w:val="0"/>
      <w:divBdr>
        <w:top w:val="none" w:sz="0" w:space="0" w:color="auto"/>
        <w:left w:val="none" w:sz="0" w:space="0" w:color="auto"/>
        <w:bottom w:val="none" w:sz="0" w:space="0" w:color="auto"/>
        <w:right w:val="none" w:sz="0" w:space="0" w:color="auto"/>
      </w:divBdr>
    </w:div>
    <w:div w:id="381945596">
      <w:bodyDiv w:val="1"/>
      <w:marLeft w:val="0"/>
      <w:marRight w:val="0"/>
      <w:marTop w:val="0"/>
      <w:marBottom w:val="0"/>
      <w:divBdr>
        <w:top w:val="none" w:sz="0" w:space="0" w:color="auto"/>
        <w:left w:val="none" w:sz="0" w:space="0" w:color="auto"/>
        <w:bottom w:val="none" w:sz="0" w:space="0" w:color="auto"/>
        <w:right w:val="none" w:sz="0" w:space="0" w:color="auto"/>
      </w:divBdr>
    </w:div>
    <w:div w:id="394008825">
      <w:bodyDiv w:val="1"/>
      <w:marLeft w:val="0"/>
      <w:marRight w:val="0"/>
      <w:marTop w:val="0"/>
      <w:marBottom w:val="0"/>
      <w:divBdr>
        <w:top w:val="none" w:sz="0" w:space="0" w:color="auto"/>
        <w:left w:val="none" w:sz="0" w:space="0" w:color="auto"/>
        <w:bottom w:val="none" w:sz="0" w:space="0" w:color="auto"/>
        <w:right w:val="none" w:sz="0" w:space="0" w:color="auto"/>
      </w:divBdr>
    </w:div>
    <w:div w:id="520703541">
      <w:bodyDiv w:val="1"/>
      <w:marLeft w:val="0"/>
      <w:marRight w:val="0"/>
      <w:marTop w:val="0"/>
      <w:marBottom w:val="0"/>
      <w:divBdr>
        <w:top w:val="none" w:sz="0" w:space="0" w:color="auto"/>
        <w:left w:val="none" w:sz="0" w:space="0" w:color="auto"/>
        <w:bottom w:val="none" w:sz="0" w:space="0" w:color="auto"/>
        <w:right w:val="none" w:sz="0" w:space="0" w:color="auto"/>
      </w:divBdr>
    </w:div>
    <w:div w:id="534737006">
      <w:bodyDiv w:val="1"/>
      <w:marLeft w:val="0"/>
      <w:marRight w:val="0"/>
      <w:marTop w:val="0"/>
      <w:marBottom w:val="0"/>
      <w:divBdr>
        <w:top w:val="none" w:sz="0" w:space="0" w:color="auto"/>
        <w:left w:val="none" w:sz="0" w:space="0" w:color="auto"/>
        <w:bottom w:val="none" w:sz="0" w:space="0" w:color="auto"/>
        <w:right w:val="none" w:sz="0" w:space="0" w:color="auto"/>
      </w:divBdr>
    </w:div>
    <w:div w:id="562914197">
      <w:bodyDiv w:val="1"/>
      <w:marLeft w:val="0"/>
      <w:marRight w:val="0"/>
      <w:marTop w:val="0"/>
      <w:marBottom w:val="0"/>
      <w:divBdr>
        <w:top w:val="none" w:sz="0" w:space="0" w:color="auto"/>
        <w:left w:val="none" w:sz="0" w:space="0" w:color="auto"/>
        <w:bottom w:val="none" w:sz="0" w:space="0" w:color="auto"/>
        <w:right w:val="none" w:sz="0" w:space="0" w:color="auto"/>
      </w:divBdr>
    </w:div>
    <w:div w:id="570627991">
      <w:bodyDiv w:val="1"/>
      <w:marLeft w:val="0"/>
      <w:marRight w:val="0"/>
      <w:marTop w:val="0"/>
      <w:marBottom w:val="0"/>
      <w:divBdr>
        <w:top w:val="none" w:sz="0" w:space="0" w:color="auto"/>
        <w:left w:val="none" w:sz="0" w:space="0" w:color="auto"/>
        <w:bottom w:val="none" w:sz="0" w:space="0" w:color="auto"/>
        <w:right w:val="none" w:sz="0" w:space="0" w:color="auto"/>
      </w:divBdr>
    </w:div>
    <w:div w:id="592322754">
      <w:bodyDiv w:val="1"/>
      <w:marLeft w:val="0"/>
      <w:marRight w:val="0"/>
      <w:marTop w:val="0"/>
      <w:marBottom w:val="0"/>
      <w:divBdr>
        <w:top w:val="none" w:sz="0" w:space="0" w:color="auto"/>
        <w:left w:val="none" w:sz="0" w:space="0" w:color="auto"/>
        <w:bottom w:val="none" w:sz="0" w:space="0" w:color="auto"/>
        <w:right w:val="none" w:sz="0" w:space="0" w:color="auto"/>
      </w:divBdr>
    </w:div>
    <w:div w:id="606232082">
      <w:bodyDiv w:val="1"/>
      <w:marLeft w:val="0"/>
      <w:marRight w:val="0"/>
      <w:marTop w:val="0"/>
      <w:marBottom w:val="0"/>
      <w:divBdr>
        <w:top w:val="none" w:sz="0" w:space="0" w:color="auto"/>
        <w:left w:val="none" w:sz="0" w:space="0" w:color="auto"/>
        <w:bottom w:val="none" w:sz="0" w:space="0" w:color="auto"/>
        <w:right w:val="none" w:sz="0" w:space="0" w:color="auto"/>
      </w:divBdr>
    </w:div>
    <w:div w:id="613370665">
      <w:bodyDiv w:val="1"/>
      <w:marLeft w:val="0"/>
      <w:marRight w:val="0"/>
      <w:marTop w:val="0"/>
      <w:marBottom w:val="0"/>
      <w:divBdr>
        <w:top w:val="none" w:sz="0" w:space="0" w:color="auto"/>
        <w:left w:val="none" w:sz="0" w:space="0" w:color="auto"/>
        <w:bottom w:val="none" w:sz="0" w:space="0" w:color="auto"/>
        <w:right w:val="none" w:sz="0" w:space="0" w:color="auto"/>
      </w:divBdr>
    </w:div>
    <w:div w:id="620067271">
      <w:bodyDiv w:val="1"/>
      <w:marLeft w:val="0"/>
      <w:marRight w:val="0"/>
      <w:marTop w:val="0"/>
      <w:marBottom w:val="0"/>
      <w:divBdr>
        <w:top w:val="none" w:sz="0" w:space="0" w:color="auto"/>
        <w:left w:val="none" w:sz="0" w:space="0" w:color="auto"/>
        <w:bottom w:val="none" w:sz="0" w:space="0" w:color="auto"/>
        <w:right w:val="none" w:sz="0" w:space="0" w:color="auto"/>
      </w:divBdr>
    </w:div>
    <w:div w:id="625623877">
      <w:bodyDiv w:val="1"/>
      <w:marLeft w:val="0"/>
      <w:marRight w:val="0"/>
      <w:marTop w:val="0"/>
      <w:marBottom w:val="0"/>
      <w:divBdr>
        <w:top w:val="none" w:sz="0" w:space="0" w:color="auto"/>
        <w:left w:val="none" w:sz="0" w:space="0" w:color="auto"/>
        <w:bottom w:val="none" w:sz="0" w:space="0" w:color="auto"/>
        <w:right w:val="none" w:sz="0" w:space="0" w:color="auto"/>
      </w:divBdr>
    </w:div>
    <w:div w:id="670183719">
      <w:bodyDiv w:val="1"/>
      <w:marLeft w:val="0"/>
      <w:marRight w:val="0"/>
      <w:marTop w:val="0"/>
      <w:marBottom w:val="0"/>
      <w:divBdr>
        <w:top w:val="none" w:sz="0" w:space="0" w:color="auto"/>
        <w:left w:val="none" w:sz="0" w:space="0" w:color="auto"/>
        <w:bottom w:val="none" w:sz="0" w:space="0" w:color="auto"/>
        <w:right w:val="none" w:sz="0" w:space="0" w:color="auto"/>
      </w:divBdr>
    </w:div>
    <w:div w:id="672688446">
      <w:bodyDiv w:val="1"/>
      <w:marLeft w:val="0"/>
      <w:marRight w:val="0"/>
      <w:marTop w:val="0"/>
      <w:marBottom w:val="0"/>
      <w:divBdr>
        <w:top w:val="none" w:sz="0" w:space="0" w:color="auto"/>
        <w:left w:val="none" w:sz="0" w:space="0" w:color="auto"/>
        <w:bottom w:val="none" w:sz="0" w:space="0" w:color="auto"/>
        <w:right w:val="none" w:sz="0" w:space="0" w:color="auto"/>
      </w:divBdr>
    </w:div>
    <w:div w:id="699823150">
      <w:bodyDiv w:val="1"/>
      <w:marLeft w:val="0"/>
      <w:marRight w:val="0"/>
      <w:marTop w:val="0"/>
      <w:marBottom w:val="0"/>
      <w:divBdr>
        <w:top w:val="none" w:sz="0" w:space="0" w:color="auto"/>
        <w:left w:val="none" w:sz="0" w:space="0" w:color="auto"/>
        <w:bottom w:val="none" w:sz="0" w:space="0" w:color="auto"/>
        <w:right w:val="none" w:sz="0" w:space="0" w:color="auto"/>
      </w:divBdr>
    </w:div>
    <w:div w:id="710765724">
      <w:bodyDiv w:val="1"/>
      <w:marLeft w:val="0"/>
      <w:marRight w:val="0"/>
      <w:marTop w:val="0"/>
      <w:marBottom w:val="0"/>
      <w:divBdr>
        <w:top w:val="none" w:sz="0" w:space="0" w:color="auto"/>
        <w:left w:val="none" w:sz="0" w:space="0" w:color="auto"/>
        <w:bottom w:val="none" w:sz="0" w:space="0" w:color="auto"/>
        <w:right w:val="none" w:sz="0" w:space="0" w:color="auto"/>
      </w:divBdr>
    </w:div>
    <w:div w:id="781533914">
      <w:bodyDiv w:val="1"/>
      <w:marLeft w:val="0"/>
      <w:marRight w:val="0"/>
      <w:marTop w:val="0"/>
      <w:marBottom w:val="0"/>
      <w:divBdr>
        <w:top w:val="none" w:sz="0" w:space="0" w:color="auto"/>
        <w:left w:val="none" w:sz="0" w:space="0" w:color="auto"/>
        <w:bottom w:val="none" w:sz="0" w:space="0" w:color="auto"/>
        <w:right w:val="none" w:sz="0" w:space="0" w:color="auto"/>
      </w:divBdr>
    </w:div>
    <w:div w:id="794101790">
      <w:bodyDiv w:val="1"/>
      <w:marLeft w:val="0"/>
      <w:marRight w:val="0"/>
      <w:marTop w:val="0"/>
      <w:marBottom w:val="0"/>
      <w:divBdr>
        <w:top w:val="none" w:sz="0" w:space="0" w:color="auto"/>
        <w:left w:val="none" w:sz="0" w:space="0" w:color="auto"/>
        <w:bottom w:val="none" w:sz="0" w:space="0" w:color="auto"/>
        <w:right w:val="none" w:sz="0" w:space="0" w:color="auto"/>
      </w:divBdr>
    </w:div>
    <w:div w:id="800608446">
      <w:bodyDiv w:val="1"/>
      <w:marLeft w:val="0"/>
      <w:marRight w:val="0"/>
      <w:marTop w:val="0"/>
      <w:marBottom w:val="0"/>
      <w:divBdr>
        <w:top w:val="none" w:sz="0" w:space="0" w:color="auto"/>
        <w:left w:val="none" w:sz="0" w:space="0" w:color="auto"/>
        <w:bottom w:val="none" w:sz="0" w:space="0" w:color="auto"/>
        <w:right w:val="none" w:sz="0" w:space="0" w:color="auto"/>
      </w:divBdr>
    </w:div>
    <w:div w:id="811679441">
      <w:bodyDiv w:val="1"/>
      <w:marLeft w:val="0"/>
      <w:marRight w:val="0"/>
      <w:marTop w:val="0"/>
      <w:marBottom w:val="0"/>
      <w:divBdr>
        <w:top w:val="none" w:sz="0" w:space="0" w:color="auto"/>
        <w:left w:val="none" w:sz="0" w:space="0" w:color="auto"/>
        <w:bottom w:val="none" w:sz="0" w:space="0" w:color="auto"/>
        <w:right w:val="none" w:sz="0" w:space="0" w:color="auto"/>
      </w:divBdr>
    </w:div>
    <w:div w:id="816150307">
      <w:bodyDiv w:val="1"/>
      <w:marLeft w:val="0"/>
      <w:marRight w:val="0"/>
      <w:marTop w:val="0"/>
      <w:marBottom w:val="0"/>
      <w:divBdr>
        <w:top w:val="none" w:sz="0" w:space="0" w:color="auto"/>
        <w:left w:val="none" w:sz="0" w:space="0" w:color="auto"/>
        <w:bottom w:val="none" w:sz="0" w:space="0" w:color="auto"/>
        <w:right w:val="none" w:sz="0" w:space="0" w:color="auto"/>
      </w:divBdr>
    </w:div>
    <w:div w:id="858085886">
      <w:bodyDiv w:val="1"/>
      <w:marLeft w:val="0"/>
      <w:marRight w:val="0"/>
      <w:marTop w:val="0"/>
      <w:marBottom w:val="0"/>
      <w:divBdr>
        <w:top w:val="none" w:sz="0" w:space="0" w:color="auto"/>
        <w:left w:val="none" w:sz="0" w:space="0" w:color="auto"/>
        <w:bottom w:val="none" w:sz="0" w:space="0" w:color="auto"/>
        <w:right w:val="none" w:sz="0" w:space="0" w:color="auto"/>
      </w:divBdr>
    </w:div>
    <w:div w:id="998385351">
      <w:bodyDiv w:val="1"/>
      <w:marLeft w:val="0"/>
      <w:marRight w:val="0"/>
      <w:marTop w:val="0"/>
      <w:marBottom w:val="0"/>
      <w:divBdr>
        <w:top w:val="none" w:sz="0" w:space="0" w:color="auto"/>
        <w:left w:val="none" w:sz="0" w:space="0" w:color="auto"/>
        <w:bottom w:val="none" w:sz="0" w:space="0" w:color="auto"/>
        <w:right w:val="none" w:sz="0" w:space="0" w:color="auto"/>
      </w:divBdr>
    </w:div>
    <w:div w:id="998852319">
      <w:bodyDiv w:val="1"/>
      <w:marLeft w:val="0"/>
      <w:marRight w:val="0"/>
      <w:marTop w:val="0"/>
      <w:marBottom w:val="0"/>
      <w:divBdr>
        <w:top w:val="none" w:sz="0" w:space="0" w:color="auto"/>
        <w:left w:val="none" w:sz="0" w:space="0" w:color="auto"/>
        <w:bottom w:val="none" w:sz="0" w:space="0" w:color="auto"/>
        <w:right w:val="none" w:sz="0" w:space="0" w:color="auto"/>
      </w:divBdr>
    </w:div>
    <w:div w:id="1025062622">
      <w:bodyDiv w:val="1"/>
      <w:marLeft w:val="0"/>
      <w:marRight w:val="0"/>
      <w:marTop w:val="0"/>
      <w:marBottom w:val="0"/>
      <w:divBdr>
        <w:top w:val="none" w:sz="0" w:space="0" w:color="auto"/>
        <w:left w:val="none" w:sz="0" w:space="0" w:color="auto"/>
        <w:bottom w:val="none" w:sz="0" w:space="0" w:color="auto"/>
        <w:right w:val="none" w:sz="0" w:space="0" w:color="auto"/>
      </w:divBdr>
    </w:div>
    <w:div w:id="1029405308">
      <w:bodyDiv w:val="1"/>
      <w:marLeft w:val="0"/>
      <w:marRight w:val="0"/>
      <w:marTop w:val="0"/>
      <w:marBottom w:val="0"/>
      <w:divBdr>
        <w:top w:val="none" w:sz="0" w:space="0" w:color="auto"/>
        <w:left w:val="none" w:sz="0" w:space="0" w:color="auto"/>
        <w:bottom w:val="none" w:sz="0" w:space="0" w:color="auto"/>
        <w:right w:val="none" w:sz="0" w:space="0" w:color="auto"/>
      </w:divBdr>
    </w:div>
    <w:div w:id="1029798372">
      <w:bodyDiv w:val="1"/>
      <w:marLeft w:val="0"/>
      <w:marRight w:val="0"/>
      <w:marTop w:val="0"/>
      <w:marBottom w:val="0"/>
      <w:divBdr>
        <w:top w:val="none" w:sz="0" w:space="0" w:color="auto"/>
        <w:left w:val="none" w:sz="0" w:space="0" w:color="auto"/>
        <w:bottom w:val="none" w:sz="0" w:space="0" w:color="auto"/>
        <w:right w:val="none" w:sz="0" w:space="0" w:color="auto"/>
      </w:divBdr>
    </w:div>
    <w:div w:id="1043794523">
      <w:bodyDiv w:val="1"/>
      <w:marLeft w:val="0"/>
      <w:marRight w:val="0"/>
      <w:marTop w:val="0"/>
      <w:marBottom w:val="0"/>
      <w:divBdr>
        <w:top w:val="none" w:sz="0" w:space="0" w:color="auto"/>
        <w:left w:val="none" w:sz="0" w:space="0" w:color="auto"/>
        <w:bottom w:val="none" w:sz="0" w:space="0" w:color="auto"/>
        <w:right w:val="none" w:sz="0" w:space="0" w:color="auto"/>
      </w:divBdr>
    </w:div>
    <w:div w:id="1096443607">
      <w:bodyDiv w:val="1"/>
      <w:marLeft w:val="0"/>
      <w:marRight w:val="0"/>
      <w:marTop w:val="0"/>
      <w:marBottom w:val="0"/>
      <w:divBdr>
        <w:top w:val="none" w:sz="0" w:space="0" w:color="auto"/>
        <w:left w:val="none" w:sz="0" w:space="0" w:color="auto"/>
        <w:bottom w:val="none" w:sz="0" w:space="0" w:color="auto"/>
        <w:right w:val="none" w:sz="0" w:space="0" w:color="auto"/>
      </w:divBdr>
    </w:div>
    <w:div w:id="1098253193">
      <w:bodyDiv w:val="1"/>
      <w:marLeft w:val="0"/>
      <w:marRight w:val="0"/>
      <w:marTop w:val="0"/>
      <w:marBottom w:val="0"/>
      <w:divBdr>
        <w:top w:val="none" w:sz="0" w:space="0" w:color="auto"/>
        <w:left w:val="none" w:sz="0" w:space="0" w:color="auto"/>
        <w:bottom w:val="none" w:sz="0" w:space="0" w:color="auto"/>
        <w:right w:val="none" w:sz="0" w:space="0" w:color="auto"/>
      </w:divBdr>
    </w:div>
    <w:div w:id="1173183927">
      <w:bodyDiv w:val="1"/>
      <w:marLeft w:val="0"/>
      <w:marRight w:val="0"/>
      <w:marTop w:val="0"/>
      <w:marBottom w:val="0"/>
      <w:divBdr>
        <w:top w:val="none" w:sz="0" w:space="0" w:color="auto"/>
        <w:left w:val="none" w:sz="0" w:space="0" w:color="auto"/>
        <w:bottom w:val="none" w:sz="0" w:space="0" w:color="auto"/>
        <w:right w:val="none" w:sz="0" w:space="0" w:color="auto"/>
      </w:divBdr>
    </w:div>
    <w:div w:id="1177114188">
      <w:bodyDiv w:val="1"/>
      <w:marLeft w:val="0"/>
      <w:marRight w:val="0"/>
      <w:marTop w:val="0"/>
      <w:marBottom w:val="0"/>
      <w:divBdr>
        <w:top w:val="none" w:sz="0" w:space="0" w:color="auto"/>
        <w:left w:val="none" w:sz="0" w:space="0" w:color="auto"/>
        <w:bottom w:val="none" w:sz="0" w:space="0" w:color="auto"/>
        <w:right w:val="none" w:sz="0" w:space="0" w:color="auto"/>
      </w:divBdr>
    </w:div>
    <w:div w:id="1185482333">
      <w:bodyDiv w:val="1"/>
      <w:marLeft w:val="0"/>
      <w:marRight w:val="0"/>
      <w:marTop w:val="0"/>
      <w:marBottom w:val="0"/>
      <w:divBdr>
        <w:top w:val="none" w:sz="0" w:space="0" w:color="auto"/>
        <w:left w:val="none" w:sz="0" w:space="0" w:color="auto"/>
        <w:bottom w:val="none" w:sz="0" w:space="0" w:color="auto"/>
        <w:right w:val="none" w:sz="0" w:space="0" w:color="auto"/>
      </w:divBdr>
    </w:div>
    <w:div w:id="1324894108">
      <w:bodyDiv w:val="1"/>
      <w:marLeft w:val="0"/>
      <w:marRight w:val="0"/>
      <w:marTop w:val="0"/>
      <w:marBottom w:val="0"/>
      <w:divBdr>
        <w:top w:val="none" w:sz="0" w:space="0" w:color="auto"/>
        <w:left w:val="none" w:sz="0" w:space="0" w:color="auto"/>
        <w:bottom w:val="none" w:sz="0" w:space="0" w:color="auto"/>
        <w:right w:val="none" w:sz="0" w:space="0" w:color="auto"/>
      </w:divBdr>
    </w:div>
    <w:div w:id="1346856986">
      <w:bodyDiv w:val="1"/>
      <w:marLeft w:val="0"/>
      <w:marRight w:val="0"/>
      <w:marTop w:val="0"/>
      <w:marBottom w:val="0"/>
      <w:divBdr>
        <w:top w:val="none" w:sz="0" w:space="0" w:color="auto"/>
        <w:left w:val="none" w:sz="0" w:space="0" w:color="auto"/>
        <w:bottom w:val="none" w:sz="0" w:space="0" w:color="auto"/>
        <w:right w:val="none" w:sz="0" w:space="0" w:color="auto"/>
      </w:divBdr>
    </w:div>
    <w:div w:id="13659042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0807513">
      <w:bodyDiv w:val="1"/>
      <w:marLeft w:val="0"/>
      <w:marRight w:val="0"/>
      <w:marTop w:val="0"/>
      <w:marBottom w:val="0"/>
      <w:divBdr>
        <w:top w:val="none" w:sz="0" w:space="0" w:color="auto"/>
        <w:left w:val="none" w:sz="0" w:space="0" w:color="auto"/>
        <w:bottom w:val="none" w:sz="0" w:space="0" w:color="auto"/>
        <w:right w:val="none" w:sz="0" w:space="0" w:color="auto"/>
      </w:divBdr>
    </w:div>
    <w:div w:id="1417478958">
      <w:bodyDiv w:val="1"/>
      <w:marLeft w:val="0"/>
      <w:marRight w:val="0"/>
      <w:marTop w:val="0"/>
      <w:marBottom w:val="0"/>
      <w:divBdr>
        <w:top w:val="none" w:sz="0" w:space="0" w:color="auto"/>
        <w:left w:val="none" w:sz="0" w:space="0" w:color="auto"/>
        <w:bottom w:val="none" w:sz="0" w:space="0" w:color="auto"/>
        <w:right w:val="none" w:sz="0" w:space="0" w:color="auto"/>
      </w:divBdr>
    </w:div>
    <w:div w:id="1454323746">
      <w:bodyDiv w:val="1"/>
      <w:marLeft w:val="0"/>
      <w:marRight w:val="0"/>
      <w:marTop w:val="0"/>
      <w:marBottom w:val="0"/>
      <w:divBdr>
        <w:top w:val="none" w:sz="0" w:space="0" w:color="auto"/>
        <w:left w:val="none" w:sz="0" w:space="0" w:color="auto"/>
        <w:bottom w:val="none" w:sz="0" w:space="0" w:color="auto"/>
        <w:right w:val="none" w:sz="0" w:space="0" w:color="auto"/>
      </w:divBdr>
    </w:div>
    <w:div w:id="1465150481">
      <w:bodyDiv w:val="1"/>
      <w:marLeft w:val="0"/>
      <w:marRight w:val="0"/>
      <w:marTop w:val="0"/>
      <w:marBottom w:val="0"/>
      <w:divBdr>
        <w:top w:val="none" w:sz="0" w:space="0" w:color="auto"/>
        <w:left w:val="none" w:sz="0" w:space="0" w:color="auto"/>
        <w:bottom w:val="none" w:sz="0" w:space="0" w:color="auto"/>
        <w:right w:val="none" w:sz="0" w:space="0" w:color="auto"/>
      </w:divBdr>
    </w:div>
    <w:div w:id="1543401024">
      <w:bodyDiv w:val="1"/>
      <w:marLeft w:val="0"/>
      <w:marRight w:val="0"/>
      <w:marTop w:val="0"/>
      <w:marBottom w:val="0"/>
      <w:divBdr>
        <w:top w:val="none" w:sz="0" w:space="0" w:color="auto"/>
        <w:left w:val="none" w:sz="0" w:space="0" w:color="auto"/>
        <w:bottom w:val="none" w:sz="0" w:space="0" w:color="auto"/>
        <w:right w:val="none" w:sz="0" w:space="0" w:color="auto"/>
      </w:divBdr>
    </w:div>
    <w:div w:id="1638293939">
      <w:bodyDiv w:val="1"/>
      <w:marLeft w:val="0"/>
      <w:marRight w:val="0"/>
      <w:marTop w:val="0"/>
      <w:marBottom w:val="0"/>
      <w:divBdr>
        <w:top w:val="none" w:sz="0" w:space="0" w:color="auto"/>
        <w:left w:val="none" w:sz="0" w:space="0" w:color="auto"/>
        <w:bottom w:val="none" w:sz="0" w:space="0" w:color="auto"/>
        <w:right w:val="none" w:sz="0" w:space="0" w:color="auto"/>
      </w:divBdr>
    </w:div>
    <w:div w:id="1646932939">
      <w:bodyDiv w:val="1"/>
      <w:marLeft w:val="0"/>
      <w:marRight w:val="0"/>
      <w:marTop w:val="0"/>
      <w:marBottom w:val="0"/>
      <w:divBdr>
        <w:top w:val="none" w:sz="0" w:space="0" w:color="auto"/>
        <w:left w:val="none" w:sz="0" w:space="0" w:color="auto"/>
        <w:bottom w:val="none" w:sz="0" w:space="0" w:color="auto"/>
        <w:right w:val="none" w:sz="0" w:space="0" w:color="auto"/>
      </w:divBdr>
    </w:div>
    <w:div w:id="1651983953">
      <w:bodyDiv w:val="1"/>
      <w:marLeft w:val="0"/>
      <w:marRight w:val="0"/>
      <w:marTop w:val="0"/>
      <w:marBottom w:val="0"/>
      <w:divBdr>
        <w:top w:val="none" w:sz="0" w:space="0" w:color="auto"/>
        <w:left w:val="none" w:sz="0" w:space="0" w:color="auto"/>
        <w:bottom w:val="none" w:sz="0" w:space="0" w:color="auto"/>
        <w:right w:val="none" w:sz="0" w:space="0" w:color="auto"/>
      </w:divBdr>
    </w:div>
    <w:div w:id="1658073711">
      <w:bodyDiv w:val="1"/>
      <w:marLeft w:val="0"/>
      <w:marRight w:val="0"/>
      <w:marTop w:val="0"/>
      <w:marBottom w:val="0"/>
      <w:divBdr>
        <w:top w:val="none" w:sz="0" w:space="0" w:color="auto"/>
        <w:left w:val="none" w:sz="0" w:space="0" w:color="auto"/>
        <w:bottom w:val="none" w:sz="0" w:space="0" w:color="auto"/>
        <w:right w:val="none" w:sz="0" w:space="0" w:color="auto"/>
      </w:divBdr>
    </w:div>
    <w:div w:id="1679849613">
      <w:bodyDiv w:val="1"/>
      <w:marLeft w:val="0"/>
      <w:marRight w:val="0"/>
      <w:marTop w:val="0"/>
      <w:marBottom w:val="0"/>
      <w:divBdr>
        <w:top w:val="none" w:sz="0" w:space="0" w:color="auto"/>
        <w:left w:val="none" w:sz="0" w:space="0" w:color="auto"/>
        <w:bottom w:val="none" w:sz="0" w:space="0" w:color="auto"/>
        <w:right w:val="none" w:sz="0" w:space="0" w:color="auto"/>
      </w:divBdr>
    </w:div>
    <w:div w:id="1690259034">
      <w:bodyDiv w:val="1"/>
      <w:marLeft w:val="0"/>
      <w:marRight w:val="0"/>
      <w:marTop w:val="0"/>
      <w:marBottom w:val="0"/>
      <w:divBdr>
        <w:top w:val="none" w:sz="0" w:space="0" w:color="auto"/>
        <w:left w:val="none" w:sz="0" w:space="0" w:color="auto"/>
        <w:bottom w:val="none" w:sz="0" w:space="0" w:color="auto"/>
        <w:right w:val="none" w:sz="0" w:space="0" w:color="auto"/>
      </w:divBdr>
    </w:div>
    <w:div w:id="1789156282">
      <w:bodyDiv w:val="1"/>
      <w:marLeft w:val="0"/>
      <w:marRight w:val="0"/>
      <w:marTop w:val="0"/>
      <w:marBottom w:val="0"/>
      <w:divBdr>
        <w:top w:val="none" w:sz="0" w:space="0" w:color="auto"/>
        <w:left w:val="none" w:sz="0" w:space="0" w:color="auto"/>
        <w:bottom w:val="none" w:sz="0" w:space="0" w:color="auto"/>
        <w:right w:val="none" w:sz="0" w:space="0" w:color="auto"/>
      </w:divBdr>
    </w:div>
    <w:div w:id="1837068515">
      <w:bodyDiv w:val="1"/>
      <w:marLeft w:val="0"/>
      <w:marRight w:val="0"/>
      <w:marTop w:val="0"/>
      <w:marBottom w:val="0"/>
      <w:divBdr>
        <w:top w:val="none" w:sz="0" w:space="0" w:color="auto"/>
        <w:left w:val="none" w:sz="0" w:space="0" w:color="auto"/>
        <w:bottom w:val="none" w:sz="0" w:space="0" w:color="auto"/>
        <w:right w:val="none" w:sz="0" w:space="0" w:color="auto"/>
      </w:divBdr>
    </w:div>
    <w:div w:id="1839341342">
      <w:bodyDiv w:val="1"/>
      <w:marLeft w:val="0"/>
      <w:marRight w:val="0"/>
      <w:marTop w:val="0"/>
      <w:marBottom w:val="0"/>
      <w:divBdr>
        <w:top w:val="none" w:sz="0" w:space="0" w:color="auto"/>
        <w:left w:val="none" w:sz="0" w:space="0" w:color="auto"/>
        <w:bottom w:val="none" w:sz="0" w:space="0" w:color="auto"/>
        <w:right w:val="none" w:sz="0" w:space="0" w:color="auto"/>
      </w:divBdr>
    </w:div>
    <w:div w:id="1839878788">
      <w:bodyDiv w:val="1"/>
      <w:marLeft w:val="0"/>
      <w:marRight w:val="0"/>
      <w:marTop w:val="0"/>
      <w:marBottom w:val="0"/>
      <w:divBdr>
        <w:top w:val="none" w:sz="0" w:space="0" w:color="auto"/>
        <w:left w:val="none" w:sz="0" w:space="0" w:color="auto"/>
        <w:bottom w:val="none" w:sz="0" w:space="0" w:color="auto"/>
        <w:right w:val="none" w:sz="0" w:space="0" w:color="auto"/>
      </w:divBdr>
    </w:div>
    <w:div w:id="1858421830">
      <w:bodyDiv w:val="1"/>
      <w:marLeft w:val="0"/>
      <w:marRight w:val="0"/>
      <w:marTop w:val="0"/>
      <w:marBottom w:val="0"/>
      <w:divBdr>
        <w:top w:val="none" w:sz="0" w:space="0" w:color="auto"/>
        <w:left w:val="none" w:sz="0" w:space="0" w:color="auto"/>
        <w:bottom w:val="none" w:sz="0" w:space="0" w:color="auto"/>
        <w:right w:val="none" w:sz="0" w:space="0" w:color="auto"/>
      </w:divBdr>
    </w:div>
    <w:div w:id="1860045314">
      <w:bodyDiv w:val="1"/>
      <w:marLeft w:val="0"/>
      <w:marRight w:val="0"/>
      <w:marTop w:val="0"/>
      <w:marBottom w:val="0"/>
      <w:divBdr>
        <w:top w:val="none" w:sz="0" w:space="0" w:color="auto"/>
        <w:left w:val="none" w:sz="0" w:space="0" w:color="auto"/>
        <w:bottom w:val="none" w:sz="0" w:space="0" w:color="auto"/>
        <w:right w:val="none" w:sz="0" w:space="0" w:color="auto"/>
      </w:divBdr>
    </w:div>
    <w:div w:id="1867715664">
      <w:bodyDiv w:val="1"/>
      <w:marLeft w:val="0"/>
      <w:marRight w:val="0"/>
      <w:marTop w:val="0"/>
      <w:marBottom w:val="0"/>
      <w:divBdr>
        <w:top w:val="none" w:sz="0" w:space="0" w:color="auto"/>
        <w:left w:val="none" w:sz="0" w:space="0" w:color="auto"/>
        <w:bottom w:val="none" w:sz="0" w:space="0" w:color="auto"/>
        <w:right w:val="none" w:sz="0" w:space="0" w:color="auto"/>
      </w:divBdr>
    </w:div>
    <w:div w:id="1971471790">
      <w:bodyDiv w:val="1"/>
      <w:marLeft w:val="0"/>
      <w:marRight w:val="0"/>
      <w:marTop w:val="0"/>
      <w:marBottom w:val="0"/>
      <w:divBdr>
        <w:top w:val="none" w:sz="0" w:space="0" w:color="auto"/>
        <w:left w:val="none" w:sz="0" w:space="0" w:color="auto"/>
        <w:bottom w:val="none" w:sz="0" w:space="0" w:color="auto"/>
        <w:right w:val="none" w:sz="0" w:space="0" w:color="auto"/>
      </w:divBdr>
    </w:div>
    <w:div w:id="2010670981">
      <w:bodyDiv w:val="1"/>
      <w:marLeft w:val="0"/>
      <w:marRight w:val="0"/>
      <w:marTop w:val="0"/>
      <w:marBottom w:val="0"/>
      <w:divBdr>
        <w:top w:val="none" w:sz="0" w:space="0" w:color="auto"/>
        <w:left w:val="none" w:sz="0" w:space="0" w:color="auto"/>
        <w:bottom w:val="none" w:sz="0" w:space="0" w:color="auto"/>
        <w:right w:val="none" w:sz="0" w:space="0" w:color="auto"/>
      </w:divBdr>
    </w:div>
    <w:div w:id="2029676905">
      <w:bodyDiv w:val="1"/>
      <w:marLeft w:val="0"/>
      <w:marRight w:val="0"/>
      <w:marTop w:val="0"/>
      <w:marBottom w:val="0"/>
      <w:divBdr>
        <w:top w:val="none" w:sz="0" w:space="0" w:color="auto"/>
        <w:left w:val="none" w:sz="0" w:space="0" w:color="auto"/>
        <w:bottom w:val="none" w:sz="0" w:space="0" w:color="auto"/>
        <w:right w:val="none" w:sz="0" w:space="0" w:color="auto"/>
      </w:divBdr>
    </w:div>
    <w:div w:id="2095274642">
      <w:bodyDiv w:val="1"/>
      <w:marLeft w:val="0"/>
      <w:marRight w:val="0"/>
      <w:marTop w:val="0"/>
      <w:marBottom w:val="0"/>
      <w:divBdr>
        <w:top w:val="none" w:sz="0" w:space="0" w:color="auto"/>
        <w:left w:val="none" w:sz="0" w:space="0" w:color="auto"/>
        <w:bottom w:val="none" w:sz="0" w:space="0" w:color="auto"/>
        <w:right w:val="none" w:sz="0" w:space="0" w:color="auto"/>
      </w:divBdr>
    </w:div>
    <w:div w:id="2124108442">
      <w:bodyDiv w:val="1"/>
      <w:marLeft w:val="0"/>
      <w:marRight w:val="0"/>
      <w:marTop w:val="0"/>
      <w:marBottom w:val="0"/>
      <w:divBdr>
        <w:top w:val="none" w:sz="0" w:space="0" w:color="auto"/>
        <w:left w:val="none" w:sz="0" w:space="0" w:color="auto"/>
        <w:bottom w:val="none" w:sz="0" w:space="0" w:color="auto"/>
        <w:right w:val="none" w:sz="0" w:space="0" w:color="auto"/>
      </w:divBdr>
    </w:div>
    <w:div w:id="2142768164">
      <w:bodyDiv w:val="1"/>
      <w:marLeft w:val="0"/>
      <w:marRight w:val="0"/>
      <w:marTop w:val="0"/>
      <w:marBottom w:val="0"/>
      <w:divBdr>
        <w:top w:val="none" w:sz="0" w:space="0" w:color="auto"/>
        <w:left w:val="none" w:sz="0" w:space="0" w:color="auto"/>
        <w:bottom w:val="none" w:sz="0" w:space="0" w:color="auto"/>
        <w:right w:val="none" w:sz="0" w:space="0" w:color="auto"/>
      </w:divBdr>
    </w:div>
    <w:div w:id="2143499210">
      <w:bodyDiv w:val="1"/>
      <w:marLeft w:val="0"/>
      <w:marRight w:val="0"/>
      <w:marTop w:val="0"/>
      <w:marBottom w:val="0"/>
      <w:divBdr>
        <w:top w:val="none" w:sz="0" w:space="0" w:color="auto"/>
        <w:left w:val="none" w:sz="0" w:space="0" w:color="auto"/>
        <w:bottom w:val="none" w:sz="0" w:space="0" w:color="auto"/>
        <w:right w:val="none" w:sz="0" w:space="0" w:color="auto"/>
      </w:divBdr>
      <w:divsChild>
        <w:div w:id="48725813">
          <w:marLeft w:val="547"/>
          <w:marRight w:val="0"/>
          <w:marTop w:val="67"/>
          <w:marBottom w:val="0"/>
          <w:divBdr>
            <w:top w:val="none" w:sz="0" w:space="0" w:color="auto"/>
            <w:left w:val="none" w:sz="0" w:space="0" w:color="auto"/>
            <w:bottom w:val="none" w:sz="0" w:space="0" w:color="auto"/>
            <w:right w:val="none" w:sz="0" w:space="0" w:color="auto"/>
          </w:divBdr>
        </w:div>
        <w:div w:id="568425320">
          <w:marLeft w:val="547"/>
          <w:marRight w:val="0"/>
          <w:marTop w:val="67"/>
          <w:marBottom w:val="0"/>
          <w:divBdr>
            <w:top w:val="none" w:sz="0" w:space="0" w:color="auto"/>
            <w:left w:val="none" w:sz="0" w:space="0" w:color="auto"/>
            <w:bottom w:val="none" w:sz="0" w:space="0" w:color="auto"/>
            <w:right w:val="none" w:sz="0" w:space="0" w:color="auto"/>
          </w:divBdr>
        </w:div>
        <w:div w:id="204459495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va.gov/vdl/application.asp?appid=6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https://www.va.gov/vd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va.gov/vdl/section.asp?secid=1"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94EE63C37734FACB825CB8BA27AEB" ma:contentTypeVersion="0" ma:contentTypeDescription="Create a new document." ma:contentTypeScope="" ma:versionID="cc26f6e3175b77e56c0d6729d8c38afc">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D765-B232-42DE-845B-FB3E5C07D5DF}">
  <ds:schemaRefs>
    <ds:schemaRef ds:uri="http://schemas.microsoft.com/office/2006/metadata/longProperties"/>
  </ds:schemaRefs>
</ds:datastoreItem>
</file>

<file path=customXml/itemProps2.xml><?xml version="1.0" encoding="utf-8"?>
<ds:datastoreItem xmlns:ds="http://schemas.openxmlformats.org/officeDocument/2006/customXml" ds:itemID="{A9BA01B5-41AF-49DF-97E7-A1548DA967B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dd665a5-4d39-4c80-990a-8a3abca4f55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0EF4A0-A148-4C82-ABC9-CF588E33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F6092-F10B-4397-9E15-CD29866603A8}">
  <ds:schemaRefs>
    <ds:schemaRef ds:uri="http://schemas.microsoft.com/sharepoint/events"/>
  </ds:schemaRefs>
</ds:datastoreItem>
</file>

<file path=customXml/itemProps5.xml><?xml version="1.0" encoding="utf-8"?>
<ds:datastoreItem xmlns:ds="http://schemas.openxmlformats.org/officeDocument/2006/customXml" ds:itemID="{BC277E83-1EDD-4966-9372-1FF7412ACC3B}">
  <ds:schemaRefs>
    <ds:schemaRef ds:uri="http://schemas.microsoft.com/sharepoint/v3/contenttype/forms"/>
  </ds:schemaRefs>
</ds:datastoreItem>
</file>

<file path=customXml/itemProps6.xml><?xml version="1.0" encoding="utf-8"?>
<ds:datastoreItem xmlns:ds="http://schemas.openxmlformats.org/officeDocument/2006/customXml" ds:itemID="{8C55970C-D986-4B9D-9F2F-4CA26A15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5218</Words>
  <Characters>32811</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CPRS v31c OR*3.0*519 Installation Guide</vt:lpstr>
    </vt:vector>
  </TitlesOfParts>
  <Company>Dept. of Veterans Affairs</Company>
  <LinksUpToDate>false</LinksUpToDate>
  <CharactersWithSpaces>37954</CharactersWithSpaces>
  <SharedDoc>false</SharedDoc>
  <HLinks>
    <vt:vector size="270" baseType="variant">
      <vt:variant>
        <vt:i4>2228284</vt:i4>
      </vt:variant>
      <vt:variant>
        <vt:i4>288</vt:i4>
      </vt:variant>
      <vt:variant>
        <vt:i4>0</vt:i4>
      </vt:variant>
      <vt:variant>
        <vt:i4>5</vt:i4>
      </vt:variant>
      <vt:variant>
        <vt:lpwstr>https://www.va.gov/vdl/</vt:lpwstr>
      </vt:variant>
      <vt:variant>
        <vt:lpwstr/>
      </vt:variant>
      <vt:variant>
        <vt:i4>4522087</vt:i4>
      </vt:variant>
      <vt:variant>
        <vt:i4>258</vt:i4>
      </vt:variant>
      <vt:variant>
        <vt:i4>0</vt:i4>
      </vt:variant>
      <vt:variant>
        <vt:i4>5</vt:i4>
      </vt:variant>
      <vt:variant>
        <vt:lpwstr>mailto:OITPDCPRSImplementationTeam@va.gov</vt:lpwstr>
      </vt:variant>
      <vt:variant>
        <vt:lpwstr/>
      </vt:variant>
      <vt:variant>
        <vt:i4>7012470</vt:i4>
      </vt:variant>
      <vt:variant>
        <vt:i4>255</vt:i4>
      </vt:variant>
      <vt:variant>
        <vt:i4>0</vt:i4>
      </vt:variant>
      <vt:variant>
        <vt:i4>5</vt:i4>
      </vt:variant>
      <vt:variant>
        <vt:lpwstr>http://www.va.gov/vdl/application.asp?appid=61</vt:lpwstr>
      </vt:variant>
      <vt:variant>
        <vt:lpwstr/>
      </vt:variant>
      <vt:variant>
        <vt:i4>1507377</vt:i4>
      </vt:variant>
      <vt:variant>
        <vt:i4>248</vt:i4>
      </vt:variant>
      <vt:variant>
        <vt:i4>0</vt:i4>
      </vt:variant>
      <vt:variant>
        <vt:i4>5</vt:i4>
      </vt:variant>
      <vt:variant>
        <vt:lpwstr/>
      </vt:variant>
      <vt:variant>
        <vt:lpwstr>_Toc23312426</vt:lpwstr>
      </vt:variant>
      <vt:variant>
        <vt:i4>1310769</vt:i4>
      </vt:variant>
      <vt:variant>
        <vt:i4>242</vt:i4>
      </vt:variant>
      <vt:variant>
        <vt:i4>0</vt:i4>
      </vt:variant>
      <vt:variant>
        <vt:i4>5</vt:i4>
      </vt:variant>
      <vt:variant>
        <vt:lpwstr/>
      </vt:variant>
      <vt:variant>
        <vt:lpwstr>_Toc23312425</vt:lpwstr>
      </vt:variant>
      <vt:variant>
        <vt:i4>1376305</vt:i4>
      </vt:variant>
      <vt:variant>
        <vt:i4>236</vt:i4>
      </vt:variant>
      <vt:variant>
        <vt:i4>0</vt:i4>
      </vt:variant>
      <vt:variant>
        <vt:i4>5</vt:i4>
      </vt:variant>
      <vt:variant>
        <vt:lpwstr/>
      </vt:variant>
      <vt:variant>
        <vt:lpwstr>_Toc23312424</vt:lpwstr>
      </vt:variant>
      <vt:variant>
        <vt:i4>1179697</vt:i4>
      </vt:variant>
      <vt:variant>
        <vt:i4>230</vt:i4>
      </vt:variant>
      <vt:variant>
        <vt:i4>0</vt:i4>
      </vt:variant>
      <vt:variant>
        <vt:i4>5</vt:i4>
      </vt:variant>
      <vt:variant>
        <vt:lpwstr/>
      </vt:variant>
      <vt:variant>
        <vt:lpwstr>_Toc23312423</vt:lpwstr>
      </vt:variant>
      <vt:variant>
        <vt:i4>1245233</vt:i4>
      </vt:variant>
      <vt:variant>
        <vt:i4>224</vt:i4>
      </vt:variant>
      <vt:variant>
        <vt:i4>0</vt:i4>
      </vt:variant>
      <vt:variant>
        <vt:i4>5</vt:i4>
      </vt:variant>
      <vt:variant>
        <vt:lpwstr/>
      </vt:variant>
      <vt:variant>
        <vt:lpwstr>_Toc23312422</vt:lpwstr>
      </vt:variant>
      <vt:variant>
        <vt:i4>1048625</vt:i4>
      </vt:variant>
      <vt:variant>
        <vt:i4>218</vt:i4>
      </vt:variant>
      <vt:variant>
        <vt:i4>0</vt:i4>
      </vt:variant>
      <vt:variant>
        <vt:i4>5</vt:i4>
      </vt:variant>
      <vt:variant>
        <vt:lpwstr/>
      </vt:variant>
      <vt:variant>
        <vt:lpwstr>_Toc23312421</vt:lpwstr>
      </vt:variant>
      <vt:variant>
        <vt:i4>1114161</vt:i4>
      </vt:variant>
      <vt:variant>
        <vt:i4>212</vt:i4>
      </vt:variant>
      <vt:variant>
        <vt:i4>0</vt:i4>
      </vt:variant>
      <vt:variant>
        <vt:i4>5</vt:i4>
      </vt:variant>
      <vt:variant>
        <vt:lpwstr/>
      </vt:variant>
      <vt:variant>
        <vt:lpwstr>_Toc23312420</vt:lpwstr>
      </vt:variant>
      <vt:variant>
        <vt:i4>1572914</vt:i4>
      </vt:variant>
      <vt:variant>
        <vt:i4>206</vt:i4>
      </vt:variant>
      <vt:variant>
        <vt:i4>0</vt:i4>
      </vt:variant>
      <vt:variant>
        <vt:i4>5</vt:i4>
      </vt:variant>
      <vt:variant>
        <vt:lpwstr/>
      </vt:variant>
      <vt:variant>
        <vt:lpwstr>_Toc23312419</vt:lpwstr>
      </vt:variant>
      <vt:variant>
        <vt:i4>1638450</vt:i4>
      </vt:variant>
      <vt:variant>
        <vt:i4>200</vt:i4>
      </vt:variant>
      <vt:variant>
        <vt:i4>0</vt:i4>
      </vt:variant>
      <vt:variant>
        <vt:i4>5</vt:i4>
      </vt:variant>
      <vt:variant>
        <vt:lpwstr/>
      </vt:variant>
      <vt:variant>
        <vt:lpwstr>_Toc23312418</vt:lpwstr>
      </vt:variant>
      <vt:variant>
        <vt:i4>1441842</vt:i4>
      </vt:variant>
      <vt:variant>
        <vt:i4>194</vt:i4>
      </vt:variant>
      <vt:variant>
        <vt:i4>0</vt:i4>
      </vt:variant>
      <vt:variant>
        <vt:i4>5</vt:i4>
      </vt:variant>
      <vt:variant>
        <vt:lpwstr/>
      </vt:variant>
      <vt:variant>
        <vt:lpwstr>_Toc23312417</vt:lpwstr>
      </vt:variant>
      <vt:variant>
        <vt:i4>1507378</vt:i4>
      </vt:variant>
      <vt:variant>
        <vt:i4>188</vt:i4>
      </vt:variant>
      <vt:variant>
        <vt:i4>0</vt:i4>
      </vt:variant>
      <vt:variant>
        <vt:i4>5</vt:i4>
      </vt:variant>
      <vt:variant>
        <vt:lpwstr/>
      </vt:variant>
      <vt:variant>
        <vt:lpwstr>_Toc23312416</vt:lpwstr>
      </vt:variant>
      <vt:variant>
        <vt:i4>1310770</vt:i4>
      </vt:variant>
      <vt:variant>
        <vt:i4>182</vt:i4>
      </vt:variant>
      <vt:variant>
        <vt:i4>0</vt:i4>
      </vt:variant>
      <vt:variant>
        <vt:i4>5</vt:i4>
      </vt:variant>
      <vt:variant>
        <vt:lpwstr/>
      </vt:variant>
      <vt:variant>
        <vt:lpwstr>_Toc23312415</vt:lpwstr>
      </vt:variant>
      <vt:variant>
        <vt:i4>1376306</vt:i4>
      </vt:variant>
      <vt:variant>
        <vt:i4>176</vt:i4>
      </vt:variant>
      <vt:variant>
        <vt:i4>0</vt:i4>
      </vt:variant>
      <vt:variant>
        <vt:i4>5</vt:i4>
      </vt:variant>
      <vt:variant>
        <vt:lpwstr/>
      </vt:variant>
      <vt:variant>
        <vt:lpwstr>_Toc23312414</vt:lpwstr>
      </vt:variant>
      <vt:variant>
        <vt:i4>1179698</vt:i4>
      </vt:variant>
      <vt:variant>
        <vt:i4>170</vt:i4>
      </vt:variant>
      <vt:variant>
        <vt:i4>0</vt:i4>
      </vt:variant>
      <vt:variant>
        <vt:i4>5</vt:i4>
      </vt:variant>
      <vt:variant>
        <vt:lpwstr/>
      </vt:variant>
      <vt:variant>
        <vt:lpwstr>_Toc23312413</vt:lpwstr>
      </vt:variant>
      <vt:variant>
        <vt:i4>1245234</vt:i4>
      </vt:variant>
      <vt:variant>
        <vt:i4>164</vt:i4>
      </vt:variant>
      <vt:variant>
        <vt:i4>0</vt:i4>
      </vt:variant>
      <vt:variant>
        <vt:i4>5</vt:i4>
      </vt:variant>
      <vt:variant>
        <vt:lpwstr/>
      </vt:variant>
      <vt:variant>
        <vt:lpwstr>_Toc23312412</vt:lpwstr>
      </vt:variant>
      <vt:variant>
        <vt:i4>1048626</vt:i4>
      </vt:variant>
      <vt:variant>
        <vt:i4>158</vt:i4>
      </vt:variant>
      <vt:variant>
        <vt:i4>0</vt:i4>
      </vt:variant>
      <vt:variant>
        <vt:i4>5</vt:i4>
      </vt:variant>
      <vt:variant>
        <vt:lpwstr/>
      </vt:variant>
      <vt:variant>
        <vt:lpwstr>_Toc23312411</vt:lpwstr>
      </vt:variant>
      <vt:variant>
        <vt:i4>1114162</vt:i4>
      </vt:variant>
      <vt:variant>
        <vt:i4>152</vt:i4>
      </vt:variant>
      <vt:variant>
        <vt:i4>0</vt:i4>
      </vt:variant>
      <vt:variant>
        <vt:i4>5</vt:i4>
      </vt:variant>
      <vt:variant>
        <vt:lpwstr/>
      </vt:variant>
      <vt:variant>
        <vt:lpwstr>_Toc23312410</vt:lpwstr>
      </vt:variant>
      <vt:variant>
        <vt:i4>1572915</vt:i4>
      </vt:variant>
      <vt:variant>
        <vt:i4>146</vt:i4>
      </vt:variant>
      <vt:variant>
        <vt:i4>0</vt:i4>
      </vt:variant>
      <vt:variant>
        <vt:i4>5</vt:i4>
      </vt:variant>
      <vt:variant>
        <vt:lpwstr/>
      </vt:variant>
      <vt:variant>
        <vt:lpwstr>_Toc23312409</vt:lpwstr>
      </vt:variant>
      <vt:variant>
        <vt:i4>1638451</vt:i4>
      </vt:variant>
      <vt:variant>
        <vt:i4>140</vt:i4>
      </vt:variant>
      <vt:variant>
        <vt:i4>0</vt:i4>
      </vt:variant>
      <vt:variant>
        <vt:i4>5</vt:i4>
      </vt:variant>
      <vt:variant>
        <vt:lpwstr/>
      </vt:variant>
      <vt:variant>
        <vt:lpwstr>_Toc23312408</vt:lpwstr>
      </vt:variant>
      <vt:variant>
        <vt:i4>1441843</vt:i4>
      </vt:variant>
      <vt:variant>
        <vt:i4>134</vt:i4>
      </vt:variant>
      <vt:variant>
        <vt:i4>0</vt:i4>
      </vt:variant>
      <vt:variant>
        <vt:i4>5</vt:i4>
      </vt:variant>
      <vt:variant>
        <vt:lpwstr/>
      </vt:variant>
      <vt:variant>
        <vt:lpwstr>_Toc23312407</vt:lpwstr>
      </vt:variant>
      <vt:variant>
        <vt:i4>1507379</vt:i4>
      </vt:variant>
      <vt:variant>
        <vt:i4>128</vt:i4>
      </vt:variant>
      <vt:variant>
        <vt:i4>0</vt:i4>
      </vt:variant>
      <vt:variant>
        <vt:i4>5</vt:i4>
      </vt:variant>
      <vt:variant>
        <vt:lpwstr/>
      </vt:variant>
      <vt:variant>
        <vt:lpwstr>_Toc23312406</vt:lpwstr>
      </vt:variant>
      <vt:variant>
        <vt:i4>1310771</vt:i4>
      </vt:variant>
      <vt:variant>
        <vt:i4>122</vt:i4>
      </vt:variant>
      <vt:variant>
        <vt:i4>0</vt:i4>
      </vt:variant>
      <vt:variant>
        <vt:i4>5</vt:i4>
      </vt:variant>
      <vt:variant>
        <vt:lpwstr/>
      </vt:variant>
      <vt:variant>
        <vt:lpwstr>_Toc23312405</vt:lpwstr>
      </vt:variant>
      <vt:variant>
        <vt:i4>1376307</vt:i4>
      </vt:variant>
      <vt:variant>
        <vt:i4>116</vt:i4>
      </vt:variant>
      <vt:variant>
        <vt:i4>0</vt:i4>
      </vt:variant>
      <vt:variant>
        <vt:i4>5</vt:i4>
      </vt:variant>
      <vt:variant>
        <vt:lpwstr/>
      </vt:variant>
      <vt:variant>
        <vt:lpwstr>_Toc23312404</vt:lpwstr>
      </vt:variant>
      <vt:variant>
        <vt:i4>1179699</vt:i4>
      </vt:variant>
      <vt:variant>
        <vt:i4>110</vt:i4>
      </vt:variant>
      <vt:variant>
        <vt:i4>0</vt:i4>
      </vt:variant>
      <vt:variant>
        <vt:i4>5</vt:i4>
      </vt:variant>
      <vt:variant>
        <vt:lpwstr/>
      </vt:variant>
      <vt:variant>
        <vt:lpwstr>_Toc23312403</vt:lpwstr>
      </vt:variant>
      <vt:variant>
        <vt:i4>1245235</vt:i4>
      </vt:variant>
      <vt:variant>
        <vt:i4>104</vt:i4>
      </vt:variant>
      <vt:variant>
        <vt:i4>0</vt:i4>
      </vt:variant>
      <vt:variant>
        <vt:i4>5</vt:i4>
      </vt:variant>
      <vt:variant>
        <vt:lpwstr/>
      </vt:variant>
      <vt:variant>
        <vt:lpwstr>_Toc23312402</vt:lpwstr>
      </vt:variant>
      <vt:variant>
        <vt:i4>1048627</vt:i4>
      </vt:variant>
      <vt:variant>
        <vt:i4>98</vt:i4>
      </vt:variant>
      <vt:variant>
        <vt:i4>0</vt:i4>
      </vt:variant>
      <vt:variant>
        <vt:i4>5</vt:i4>
      </vt:variant>
      <vt:variant>
        <vt:lpwstr/>
      </vt:variant>
      <vt:variant>
        <vt:lpwstr>_Toc23312401</vt:lpwstr>
      </vt:variant>
      <vt:variant>
        <vt:i4>1114163</vt:i4>
      </vt:variant>
      <vt:variant>
        <vt:i4>92</vt:i4>
      </vt:variant>
      <vt:variant>
        <vt:i4>0</vt:i4>
      </vt:variant>
      <vt:variant>
        <vt:i4>5</vt:i4>
      </vt:variant>
      <vt:variant>
        <vt:lpwstr/>
      </vt:variant>
      <vt:variant>
        <vt:lpwstr>_Toc23312400</vt:lpwstr>
      </vt:variant>
      <vt:variant>
        <vt:i4>2031674</vt:i4>
      </vt:variant>
      <vt:variant>
        <vt:i4>86</vt:i4>
      </vt:variant>
      <vt:variant>
        <vt:i4>0</vt:i4>
      </vt:variant>
      <vt:variant>
        <vt:i4>5</vt:i4>
      </vt:variant>
      <vt:variant>
        <vt:lpwstr/>
      </vt:variant>
      <vt:variant>
        <vt:lpwstr>_Toc23312399</vt:lpwstr>
      </vt:variant>
      <vt:variant>
        <vt:i4>1966138</vt:i4>
      </vt:variant>
      <vt:variant>
        <vt:i4>80</vt:i4>
      </vt:variant>
      <vt:variant>
        <vt:i4>0</vt:i4>
      </vt:variant>
      <vt:variant>
        <vt:i4>5</vt:i4>
      </vt:variant>
      <vt:variant>
        <vt:lpwstr/>
      </vt:variant>
      <vt:variant>
        <vt:lpwstr>_Toc23312398</vt:lpwstr>
      </vt:variant>
      <vt:variant>
        <vt:i4>1114170</vt:i4>
      </vt:variant>
      <vt:variant>
        <vt:i4>74</vt:i4>
      </vt:variant>
      <vt:variant>
        <vt:i4>0</vt:i4>
      </vt:variant>
      <vt:variant>
        <vt:i4>5</vt:i4>
      </vt:variant>
      <vt:variant>
        <vt:lpwstr/>
      </vt:variant>
      <vt:variant>
        <vt:lpwstr>_Toc23312397</vt:lpwstr>
      </vt:variant>
      <vt:variant>
        <vt:i4>1048634</vt:i4>
      </vt:variant>
      <vt:variant>
        <vt:i4>68</vt:i4>
      </vt:variant>
      <vt:variant>
        <vt:i4>0</vt:i4>
      </vt:variant>
      <vt:variant>
        <vt:i4>5</vt:i4>
      </vt:variant>
      <vt:variant>
        <vt:lpwstr/>
      </vt:variant>
      <vt:variant>
        <vt:lpwstr>_Toc23312396</vt:lpwstr>
      </vt:variant>
      <vt:variant>
        <vt:i4>1245242</vt:i4>
      </vt:variant>
      <vt:variant>
        <vt:i4>62</vt:i4>
      </vt:variant>
      <vt:variant>
        <vt:i4>0</vt:i4>
      </vt:variant>
      <vt:variant>
        <vt:i4>5</vt:i4>
      </vt:variant>
      <vt:variant>
        <vt:lpwstr/>
      </vt:variant>
      <vt:variant>
        <vt:lpwstr>_Toc23312395</vt:lpwstr>
      </vt:variant>
      <vt:variant>
        <vt:i4>1179706</vt:i4>
      </vt:variant>
      <vt:variant>
        <vt:i4>56</vt:i4>
      </vt:variant>
      <vt:variant>
        <vt:i4>0</vt:i4>
      </vt:variant>
      <vt:variant>
        <vt:i4>5</vt:i4>
      </vt:variant>
      <vt:variant>
        <vt:lpwstr/>
      </vt:variant>
      <vt:variant>
        <vt:lpwstr>_Toc23312394</vt:lpwstr>
      </vt:variant>
      <vt:variant>
        <vt:i4>1376314</vt:i4>
      </vt:variant>
      <vt:variant>
        <vt:i4>50</vt:i4>
      </vt:variant>
      <vt:variant>
        <vt:i4>0</vt:i4>
      </vt:variant>
      <vt:variant>
        <vt:i4>5</vt:i4>
      </vt:variant>
      <vt:variant>
        <vt:lpwstr/>
      </vt:variant>
      <vt:variant>
        <vt:lpwstr>_Toc23312393</vt:lpwstr>
      </vt:variant>
      <vt:variant>
        <vt:i4>1310778</vt:i4>
      </vt:variant>
      <vt:variant>
        <vt:i4>44</vt:i4>
      </vt:variant>
      <vt:variant>
        <vt:i4>0</vt:i4>
      </vt:variant>
      <vt:variant>
        <vt:i4>5</vt:i4>
      </vt:variant>
      <vt:variant>
        <vt:lpwstr/>
      </vt:variant>
      <vt:variant>
        <vt:lpwstr>_Toc23312392</vt:lpwstr>
      </vt:variant>
      <vt:variant>
        <vt:i4>1507386</vt:i4>
      </vt:variant>
      <vt:variant>
        <vt:i4>38</vt:i4>
      </vt:variant>
      <vt:variant>
        <vt:i4>0</vt:i4>
      </vt:variant>
      <vt:variant>
        <vt:i4>5</vt:i4>
      </vt:variant>
      <vt:variant>
        <vt:lpwstr/>
      </vt:variant>
      <vt:variant>
        <vt:lpwstr>_Toc23312391</vt:lpwstr>
      </vt:variant>
      <vt:variant>
        <vt:i4>1441850</vt:i4>
      </vt:variant>
      <vt:variant>
        <vt:i4>32</vt:i4>
      </vt:variant>
      <vt:variant>
        <vt:i4>0</vt:i4>
      </vt:variant>
      <vt:variant>
        <vt:i4>5</vt:i4>
      </vt:variant>
      <vt:variant>
        <vt:lpwstr/>
      </vt:variant>
      <vt:variant>
        <vt:lpwstr>_Toc23312390</vt:lpwstr>
      </vt:variant>
      <vt:variant>
        <vt:i4>2031675</vt:i4>
      </vt:variant>
      <vt:variant>
        <vt:i4>26</vt:i4>
      </vt:variant>
      <vt:variant>
        <vt:i4>0</vt:i4>
      </vt:variant>
      <vt:variant>
        <vt:i4>5</vt:i4>
      </vt:variant>
      <vt:variant>
        <vt:lpwstr/>
      </vt:variant>
      <vt:variant>
        <vt:lpwstr>_Toc23312389</vt:lpwstr>
      </vt:variant>
      <vt:variant>
        <vt:i4>1966139</vt:i4>
      </vt:variant>
      <vt:variant>
        <vt:i4>20</vt:i4>
      </vt:variant>
      <vt:variant>
        <vt:i4>0</vt:i4>
      </vt:variant>
      <vt:variant>
        <vt:i4>5</vt:i4>
      </vt:variant>
      <vt:variant>
        <vt:lpwstr/>
      </vt:variant>
      <vt:variant>
        <vt:lpwstr>_Toc23312388</vt:lpwstr>
      </vt:variant>
      <vt:variant>
        <vt:i4>1114171</vt:i4>
      </vt:variant>
      <vt:variant>
        <vt:i4>14</vt:i4>
      </vt:variant>
      <vt:variant>
        <vt:i4>0</vt:i4>
      </vt:variant>
      <vt:variant>
        <vt:i4>5</vt:i4>
      </vt:variant>
      <vt:variant>
        <vt:lpwstr/>
      </vt:variant>
      <vt:variant>
        <vt:lpwstr>_Toc23312387</vt:lpwstr>
      </vt:variant>
      <vt:variant>
        <vt:i4>1048635</vt:i4>
      </vt:variant>
      <vt:variant>
        <vt:i4>8</vt:i4>
      </vt:variant>
      <vt:variant>
        <vt:i4>0</vt:i4>
      </vt:variant>
      <vt:variant>
        <vt:i4>5</vt:i4>
      </vt:variant>
      <vt:variant>
        <vt:lpwstr/>
      </vt:variant>
      <vt:variant>
        <vt:lpwstr>_Toc23312386</vt:lpwstr>
      </vt:variant>
      <vt:variant>
        <vt:i4>1245243</vt:i4>
      </vt:variant>
      <vt:variant>
        <vt:i4>2</vt:i4>
      </vt:variant>
      <vt:variant>
        <vt:i4>0</vt:i4>
      </vt:variant>
      <vt:variant>
        <vt:i4>5</vt:i4>
      </vt:variant>
      <vt:variant>
        <vt:lpwstr/>
      </vt:variant>
      <vt:variant>
        <vt:lpwstr>_Toc23312385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v31c OR*3.0*519 Installation Guide</dc:title>
  <dc:subject>Computerized Patient Record System Graphical User Interface (CPRS GUI)</dc:subject>
  <dc:creator>Department of Veterans Affairs</dc:creator>
  <cp:keywords>CPRS GUI Installation Guide</cp:keywords>
  <dc:description/>
  <cp:lastModifiedBy>Department of Veterans Affairs</cp:lastModifiedBy>
  <cp:revision>2</cp:revision>
  <cp:lastPrinted>2021-02-02T22:15:00Z</cp:lastPrinted>
  <dcterms:created xsi:type="dcterms:W3CDTF">2021-03-02T20:47:00Z</dcterms:created>
  <dcterms:modified xsi:type="dcterms:W3CDTF">2021-03-02T20:47:00Z</dcterms:modified>
  <cp:category>v29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0x010100A63FE0221729E9418185D104C0D6C33B</vt:lpwstr>
  </property>
  <property fmtid="{D5CDD505-2E9C-101B-9397-08002B2CF9AE}" pid="3" name="_dlc_DocIdItemGuid">
    <vt:lpwstr>cecb8e53-b165-4459-94dd-45a6827da3a3</vt:lpwstr>
  </property>
  <property fmtid="{D5CDD505-2E9C-101B-9397-08002B2CF9AE}" pid="4" name="_dlc_DocId">
    <vt:lpwstr>657KNE7CTRDA-6213-501</vt:lpwstr>
  </property>
  <property fmtid="{D5CDD505-2E9C-101B-9397-08002B2CF9AE}" pid="5" name="_dlc_DocIdUrl">
    <vt:lpwstr>http://vaww.oed.portal.va.gov/projects/CPRS/v31/_layouts/DocIdRedir.aspx?ID=657KNE7CTRDA-6213-501, 657KNE7CTRDA-6213-501</vt:lpwstr>
  </property>
  <property fmtid="{D5CDD505-2E9C-101B-9397-08002B2CF9AE}" pid="6" name="Language">
    <vt:lpwstr>en</vt:lpwstr>
  </property>
</Properties>
</file>