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B0EF8" w14:textId="77777777" w:rsidR="00D82F69" w:rsidRDefault="00D82F69" w:rsidP="009E1560">
      <w:pPr>
        <w:jc w:val="center"/>
        <w:rPr>
          <w:rFonts w:ascii="Arial" w:hAnsi="Arial"/>
          <w:bCs/>
        </w:rPr>
      </w:pPr>
    </w:p>
    <w:p w14:paraId="7A3A15A9" w14:textId="77777777" w:rsidR="00D82F69" w:rsidRDefault="00D82F69" w:rsidP="009E1560">
      <w:pPr>
        <w:jc w:val="center"/>
        <w:rPr>
          <w:rFonts w:ascii="Arial" w:hAnsi="Arial"/>
          <w:bCs/>
        </w:rPr>
      </w:pPr>
    </w:p>
    <w:p w14:paraId="215DDEDF" w14:textId="77777777" w:rsidR="00D82F69" w:rsidRDefault="00D82F69" w:rsidP="009E1560">
      <w:pPr>
        <w:jc w:val="center"/>
        <w:rPr>
          <w:rFonts w:ascii="Arial" w:hAnsi="Arial"/>
          <w:bCs/>
        </w:rPr>
      </w:pPr>
    </w:p>
    <w:p w14:paraId="293BC8D6" w14:textId="77777777" w:rsidR="00D82F69" w:rsidRDefault="00D82F69" w:rsidP="009E1560">
      <w:pPr>
        <w:jc w:val="center"/>
        <w:rPr>
          <w:rFonts w:ascii="Arial" w:hAnsi="Arial"/>
          <w:bCs/>
        </w:rPr>
      </w:pPr>
    </w:p>
    <w:p w14:paraId="75947994" w14:textId="77777777" w:rsidR="00D82F69" w:rsidRDefault="00D82F69" w:rsidP="009E1560">
      <w:pPr>
        <w:jc w:val="center"/>
        <w:rPr>
          <w:rFonts w:ascii="Arial" w:hAnsi="Arial"/>
          <w:bCs/>
        </w:rPr>
      </w:pPr>
    </w:p>
    <w:p w14:paraId="5C0919AD" w14:textId="77777777" w:rsidR="009E1560" w:rsidRDefault="00000000" w:rsidP="008E6D7C">
      <w:pPr>
        <w:rPr>
          <w:b/>
          <w:bCs/>
          <w:smallCaps/>
          <w:sz w:val="40"/>
        </w:rPr>
      </w:pPr>
      <w:r>
        <w:rPr>
          <w:rFonts w:ascii="Arial" w:hAnsi="Arial"/>
          <w:bCs/>
        </w:rPr>
        <w:pict w14:anchorId="40824F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logo - Title Page " style="width:274.05pt;height:169.8pt">
            <v:imagedata r:id="rId7" o:title="VistA02small"/>
          </v:shape>
        </w:pict>
      </w:r>
    </w:p>
    <w:p w14:paraId="642AE5E0" w14:textId="77777777" w:rsidR="009E1560" w:rsidRDefault="009E1560">
      <w:pPr>
        <w:jc w:val="center"/>
        <w:rPr>
          <w:b/>
          <w:bCs/>
          <w:smallCaps/>
          <w:sz w:val="40"/>
        </w:rPr>
      </w:pPr>
    </w:p>
    <w:p w14:paraId="5CC1AF05" w14:textId="77777777" w:rsidR="009E1560" w:rsidRDefault="009E1560">
      <w:pPr>
        <w:jc w:val="center"/>
        <w:rPr>
          <w:b/>
          <w:bCs/>
          <w:smallCaps/>
          <w:sz w:val="40"/>
        </w:rPr>
      </w:pPr>
    </w:p>
    <w:p w14:paraId="0D643B32" w14:textId="77777777" w:rsidR="009E1560" w:rsidRDefault="009E1560">
      <w:pPr>
        <w:jc w:val="center"/>
        <w:rPr>
          <w:b/>
          <w:bCs/>
          <w:smallCaps/>
          <w:sz w:val="40"/>
        </w:rPr>
      </w:pPr>
    </w:p>
    <w:p w14:paraId="593FA19D" w14:textId="77777777" w:rsidR="009E1560" w:rsidRDefault="009E1560">
      <w:pPr>
        <w:jc w:val="center"/>
        <w:rPr>
          <w:b/>
          <w:bCs/>
          <w:smallCaps/>
          <w:sz w:val="40"/>
        </w:rPr>
      </w:pPr>
    </w:p>
    <w:p w14:paraId="7927E391" w14:textId="77777777" w:rsidR="008E6D7C" w:rsidRDefault="00914DD8" w:rsidP="009E1560">
      <w:pPr>
        <w:rPr>
          <w:b/>
          <w:bCs/>
          <w:smallCaps/>
          <w:sz w:val="48"/>
          <w:szCs w:val="48"/>
        </w:rPr>
      </w:pPr>
      <w:r w:rsidRPr="009E1560">
        <w:rPr>
          <w:b/>
          <w:bCs/>
          <w:smallCaps/>
          <w:sz w:val="48"/>
          <w:szCs w:val="48"/>
        </w:rPr>
        <w:t>CPRS GUI versio</w:t>
      </w:r>
      <w:r w:rsidR="00106C69" w:rsidRPr="009E1560">
        <w:rPr>
          <w:b/>
          <w:bCs/>
          <w:smallCaps/>
          <w:sz w:val="48"/>
          <w:szCs w:val="48"/>
        </w:rPr>
        <w:t>n 26</w:t>
      </w:r>
      <w:r w:rsidR="009E1560" w:rsidRPr="009E1560">
        <w:rPr>
          <w:b/>
          <w:bCs/>
          <w:smallCaps/>
          <w:sz w:val="48"/>
          <w:szCs w:val="48"/>
        </w:rPr>
        <w:t xml:space="preserve"> </w:t>
      </w:r>
    </w:p>
    <w:p w14:paraId="0A522239" w14:textId="77777777" w:rsidR="009E1560" w:rsidRDefault="009E1560" w:rsidP="009E1560">
      <w:pPr>
        <w:rPr>
          <w:b/>
          <w:bCs/>
          <w:smallCaps/>
          <w:sz w:val="40"/>
        </w:rPr>
      </w:pPr>
      <w:r w:rsidRPr="009E1560">
        <w:rPr>
          <w:b/>
          <w:bCs/>
          <w:smallCaps/>
          <w:sz w:val="48"/>
          <w:szCs w:val="48"/>
        </w:rPr>
        <w:t>(</w:t>
      </w:r>
      <w:r w:rsidR="00EC37E0" w:rsidRPr="009E1560">
        <w:rPr>
          <w:b/>
          <w:bCs/>
          <w:smallCaps/>
          <w:sz w:val="48"/>
          <w:szCs w:val="48"/>
        </w:rPr>
        <w:t>Patch#</w:t>
      </w:r>
      <w:r w:rsidR="00106C69" w:rsidRPr="009E1560">
        <w:rPr>
          <w:b/>
          <w:bCs/>
          <w:smallCaps/>
          <w:sz w:val="48"/>
          <w:szCs w:val="48"/>
        </w:rPr>
        <w:t xml:space="preserve"> OR*3.0*21</w:t>
      </w:r>
      <w:r w:rsidR="00145473" w:rsidRPr="009E1560">
        <w:rPr>
          <w:b/>
          <w:bCs/>
          <w:smallCaps/>
          <w:sz w:val="48"/>
          <w:szCs w:val="48"/>
        </w:rPr>
        <w:t>5</w:t>
      </w:r>
      <w:r w:rsidRPr="009E1560">
        <w:rPr>
          <w:b/>
          <w:bCs/>
          <w:smallCaps/>
          <w:sz w:val="48"/>
          <w:szCs w:val="48"/>
        </w:rPr>
        <w:t>)</w:t>
      </w:r>
      <w:r>
        <w:rPr>
          <w:b/>
          <w:bCs/>
          <w:smallCaps/>
          <w:sz w:val="40"/>
        </w:rPr>
        <w:t xml:space="preserve"> </w:t>
      </w:r>
    </w:p>
    <w:p w14:paraId="0BF79198" w14:textId="72134134" w:rsidR="009E1560" w:rsidRDefault="009E1560" w:rsidP="009E1560">
      <w:pPr>
        <w:rPr>
          <w:b/>
          <w:bCs/>
          <w:smallCaps/>
          <w:sz w:val="40"/>
        </w:rPr>
      </w:pPr>
      <w:r>
        <w:rPr>
          <w:b/>
          <w:bCs/>
          <w:smallCaps/>
          <w:sz w:val="40"/>
        </w:rPr>
        <w:t>Release Notes</w:t>
      </w:r>
      <w:r w:rsidR="00973298">
        <w:rPr>
          <w:b/>
          <w:bCs/>
          <w:smallCaps/>
          <w:sz w:val="40"/>
        </w:rPr>
        <w:t xml:space="preserve"> </w:t>
      </w:r>
    </w:p>
    <w:p w14:paraId="33992021" w14:textId="77777777" w:rsidR="009E1560" w:rsidRDefault="009E1560" w:rsidP="009E1560">
      <w:pPr>
        <w:rPr>
          <w:b/>
          <w:bCs/>
          <w:smallCaps/>
          <w:sz w:val="40"/>
        </w:rPr>
      </w:pPr>
    </w:p>
    <w:p w14:paraId="14725667" w14:textId="77777777" w:rsidR="009E1560" w:rsidRDefault="005A785A" w:rsidP="009E1560">
      <w:pPr>
        <w:pBdr>
          <w:top w:val="thickThinSmallGap" w:sz="24" w:space="1" w:color="auto"/>
        </w:pBdr>
        <w:rPr>
          <w:b/>
          <w:bCs/>
          <w:smallCaps/>
          <w:sz w:val="40"/>
        </w:rPr>
      </w:pPr>
      <w:r>
        <w:rPr>
          <w:b/>
          <w:bCs/>
          <w:smallCaps/>
          <w:sz w:val="40"/>
        </w:rPr>
        <w:t>May</w:t>
      </w:r>
      <w:r w:rsidR="009E1560">
        <w:rPr>
          <w:b/>
          <w:bCs/>
          <w:smallCaps/>
          <w:sz w:val="40"/>
        </w:rPr>
        <w:t xml:space="preserve"> 2006</w:t>
      </w:r>
    </w:p>
    <w:p w14:paraId="01695AAE" w14:textId="77777777" w:rsidR="00DF643B" w:rsidRDefault="00DF643B" w:rsidP="009E1560">
      <w:pPr>
        <w:pBdr>
          <w:top w:val="thickThinSmallGap" w:sz="24" w:space="1" w:color="auto"/>
        </w:pBdr>
        <w:rPr>
          <w:b/>
          <w:bCs/>
          <w:smallCaps/>
          <w:sz w:val="40"/>
        </w:rPr>
      </w:pPr>
    </w:p>
    <w:p w14:paraId="41C86D99" w14:textId="77777777" w:rsidR="00DF643B" w:rsidRDefault="00DF643B" w:rsidP="009E1560">
      <w:pPr>
        <w:pBdr>
          <w:top w:val="thickThinSmallGap" w:sz="24" w:space="1" w:color="auto"/>
        </w:pBdr>
        <w:rPr>
          <w:b/>
          <w:bCs/>
          <w:smallCaps/>
          <w:sz w:val="40"/>
        </w:rPr>
      </w:pPr>
    </w:p>
    <w:p w14:paraId="41215CC0" w14:textId="77777777" w:rsidR="00DF643B" w:rsidRDefault="00DF643B" w:rsidP="009E1560">
      <w:pPr>
        <w:pBdr>
          <w:top w:val="thickThinSmallGap" w:sz="24" w:space="1" w:color="auto"/>
        </w:pBdr>
        <w:rPr>
          <w:b/>
          <w:bCs/>
          <w:smallCaps/>
          <w:sz w:val="40"/>
        </w:rPr>
      </w:pPr>
    </w:p>
    <w:p w14:paraId="37F012B5" w14:textId="77777777" w:rsidR="009E1560" w:rsidRDefault="008E6D7C" w:rsidP="008E6D7C">
      <w:pPr>
        <w:pStyle w:val="CPRSH2"/>
      </w:pPr>
      <w:r>
        <w:rPr>
          <w:bCs/>
          <w:sz w:val="40"/>
        </w:rPr>
        <w:br w:type="page"/>
      </w:r>
      <w:bookmarkStart w:id="0" w:name="_Toc133804694"/>
      <w:r w:rsidR="009E1560">
        <w:lastRenderedPageBreak/>
        <w:t>Table of Contents</w:t>
      </w:r>
      <w:bookmarkEnd w:id="0"/>
    </w:p>
    <w:p w14:paraId="100A853F" w14:textId="4B811073" w:rsidR="00456206" w:rsidRDefault="00DE4FA4">
      <w:pPr>
        <w:pStyle w:val="TOC2"/>
        <w:tabs>
          <w:tab w:val="right" w:leader="dot" w:pos="8630"/>
        </w:tabs>
        <w:rPr>
          <w:noProof/>
        </w:rPr>
      </w:pPr>
      <w:r>
        <w:fldChar w:fldCharType="begin"/>
      </w:r>
      <w:r>
        <w:instrText xml:space="preserve"> TOC \h \z \t "CPRS H1,1,CPRS H2,2,CPRS H3,3,Subtitle,2,Title,1" </w:instrText>
      </w:r>
      <w:r>
        <w:fldChar w:fldCharType="separate"/>
      </w:r>
      <w:hyperlink w:anchor="_Toc133804694" w:history="1">
        <w:r w:rsidR="00456206" w:rsidRPr="00110225">
          <w:rPr>
            <w:rStyle w:val="Hyperlink"/>
            <w:noProof/>
          </w:rPr>
          <w:t>Table of Contents</w:t>
        </w:r>
        <w:r w:rsidR="00456206">
          <w:rPr>
            <w:noProof/>
            <w:webHidden/>
          </w:rPr>
          <w:tab/>
        </w:r>
        <w:r w:rsidR="00456206">
          <w:rPr>
            <w:noProof/>
            <w:webHidden/>
          </w:rPr>
          <w:fldChar w:fldCharType="begin"/>
        </w:r>
        <w:r w:rsidR="00456206">
          <w:rPr>
            <w:noProof/>
            <w:webHidden/>
          </w:rPr>
          <w:instrText xml:space="preserve"> PAGEREF _Toc133804694 \h </w:instrText>
        </w:r>
        <w:r w:rsidR="00456206">
          <w:rPr>
            <w:noProof/>
            <w:webHidden/>
          </w:rPr>
        </w:r>
        <w:r w:rsidR="00456206">
          <w:rPr>
            <w:noProof/>
            <w:webHidden/>
          </w:rPr>
          <w:fldChar w:fldCharType="separate"/>
        </w:r>
        <w:r w:rsidR="009533E2">
          <w:rPr>
            <w:noProof/>
            <w:webHidden/>
          </w:rPr>
          <w:t>2</w:t>
        </w:r>
        <w:r w:rsidR="00456206">
          <w:rPr>
            <w:noProof/>
            <w:webHidden/>
          </w:rPr>
          <w:fldChar w:fldCharType="end"/>
        </w:r>
      </w:hyperlink>
    </w:p>
    <w:p w14:paraId="7EA66D0B" w14:textId="7CAFE860" w:rsidR="00456206" w:rsidRDefault="00000000">
      <w:pPr>
        <w:pStyle w:val="TOC2"/>
        <w:tabs>
          <w:tab w:val="right" w:leader="dot" w:pos="8630"/>
        </w:tabs>
        <w:rPr>
          <w:noProof/>
        </w:rPr>
      </w:pPr>
      <w:hyperlink w:anchor="_Toc133804695" w:history="1">
        <w:r w:rsidR="00456206" w:rsidRPr="00110225">
          <w:rPr>
            <w:rStyle w:val="Hyperlink"/>
            <w:noProof/>
          </w:rPr>
          <w:t>Installation Requirements</w:t>
        </w:r>
        <w:r w:rsidR="00456206">
          <w:rPr>
            <w:noProof/>
            <w:webHidden/>
          </w:rPr>
          <w:tab/>
        </w:r>
        <w:r w:rsidR="00456206">
          <w:rPr>
            <w:noProof/>
            <w:webHidden/>
          </w:rPr>
          <w:fldChar w:fldCharType="begin"/>
        </w:r>
        <w:r w:rsidR="00456206">
          <w:rPr>
            <w:noProof/>
            <w:webHidden/>
          </w:rPr>
          <w:instrText xml:space="preserve"> PAGEREF _Toc133804695 \h </w:instrText>
        </w:r>
        <w:r w:rsidR="00456206">
          <w:rPr>
            <w:noProof/>
            <w:webHidden/>
          </w:rPr>
        </w:r>
        <w:r w:rsidR="00456206">
          <w:rPr>
            <w:noProof/>
            <w:webHidden/>
          </w:rPr>
          <w:fldChar w:fldCharType="separate"/>
        </w:r>
        <w:r w:rsidR="009533E2">
          <w:rPr>
            <w:noProof/>
            <w:webHidden/>
          </w:rPr>
          <w:t>4</w:t>
        </w:r>
        <w:r w:rsidR="00456206">
          <w:rPr>
            <w:noProof/>
            <w:webHidden/>
          </w:rPr>
          <w:fldChar w:fldCharType="end"/>
        </w:r>
      </w:hyperlink>
    </w:p>
    <w:p w14:paraId="51B230D0" w14:textId="6316D01F" w:rsidR="00456206" w:rsidRDefault="00000000">
      <w:pPr>
        <w:pStyle w:val="TOC3"/>
        <w:tabs>
          <w:tab w:val="right" w:leader="dot" w:pos="8630"/>
        </w:tabs>
        <w:rPr>
          <w:noProof/>
        </w:rPr>
      </w:pPr>
      <w:hyperlink w:anchor="_Toc133804696" w:history="1">
        <w:r w:rsidR="00456206" w:rsidRPr="00110225">
          <w:rPr>
            <w:rStyle w:val="Hyperlink"/>
            <w:noProof/>
          </w:rPr>
          <w:t>Required Patches</w:t>
        </w:r>
        <w:r w:rsidR="00456206">
          <w:rPr>
            <w:noProof/>
            <w:webHidden/>
          </w:rPr>
          <w:tab/>
        </w:r>
        <w:r w:rsidR="00456206">
          <w:rPr>
            <w:noProof/>
            <w:webHidden/>
          </w:rPr>
          <w:fldChar w:fldCharType="begin"/>
        </w:r>
        <w:r w:rsidR="00456206">
          <w:rPr>
            <w:noProof/>
            <w:webHidden/>
          </w:rPr>
          <w:instrText xml:space="preserve"> PAGEREF _Toc133804696 \h </w:instrText>
        </w:r>
        <w:r w:rsidR="00456206">
          <w:rPr>
            <w:noProof/>
            <w:webHidden/>
          </w:rPr>
        </w:r>
        <w:r w:rsidR="00456206">
          <w:rPr>
            <w:noProof/>
            <w:webHidden/>
          </w:rPr>
          <w:fldChar w:fldCharType="separate"/>
        </w:r>
        <w:r w:rsidR="009533E2">
          <w:rPr>
            <w:noProof/>
            <w:webHidden/>
          </w:rPr>
          <w:t>4</w:t>
        </w:r>
        <w:r w:rsidR="00456206">
          <w:rPr>
            <w:noProof/>
            <w:webHidden/>
          </w:rPr>
          <w:fldChar w:fldCharType="end"/>
        </w:r>
      </w:hyperlink>
    </w:p>
    <w:p w14:paraId="3C07721B" w14:textId="63090D34" w:rsidR="00456206" w:rsidRDefault="00000000">
      <w:pPr>
        <w:pStyle w:val="TOC3"/>
        <w:tabs>
          <w:tab w:val="right" w:leader="dot" w:pos="8630"/>
        </w:tabs>
        <w:rPr>
          <w:noProof/>
        </w:rPr>
      </w:pPr>
      <w:hyperlink w:anchor="_Toc133804697" w:history="1">
        <w:r w:rsidR="00456206" w:rsidRPr="00110225">
          <w:rPr>
            <w:rStyle w:val="Hyperlink"/>
            <w:noProof/>
          </w:rPr>
          <w:t>Related Patches</w:t>
        </w:r>
        <w:r w:rsidR="00456206">
          <w:rPr>
            <w:noProof/>
            <w:webHidden/>
          </w:rPr>
          <w:tab/>
        </w:r>
        <w:r w:rsidR="00456206">
          <w:rPr>
            <w:noProof/>
            <w:webHidden/>
          </w:rPr>
          <w:fldChar w:fldCharType="begin"/>
        </w:r>
        <w:r w:rsidR="00456206">
          <w:rPr>
            <w:noProof/>
            <w:webHidden/>
          </w:rPr>
          <w:instrText xml:space="preserve"> PAGEREF _Toc133804697 \h </w:instrText>
        </w:r>
        <w:r w:rsidR="00456206">
          <w:rPr>
            <w:noProof/>
            <w:webHidden/>
          </w:rPr>
        </w:r>
        <w:r w:rsidR="00456206">
          <w:rPr>
            <w:noProof/>
            <w:webHidden/>
          </w:rPr>
          <w:fldChar w:fldCharType="separate"/>
        </w:r>
        <w:r w:rsidR="009533E2">
          <w:rPr>
            <w:noProof/>
            <w:webHidden/>
          </w:rPr>
          <w:t>4</w:t>
        </w:r>
        <w:r w:rsidR="00456206">
          <w:rPr>
            <w:noProof/>
            <w:webHidden/>
          </w:rPr>
          <w:fldChar w:fldCharType="end"/>
        </w:r>
      </w:hyperlink>
    </w:p>
    <w:p w14:paraId="04B147C9" w14:textId="27F9467C" w:rsidR="00456206" w:rsidRDefault="00000000">
      <w:pPr>
        <w:pStyle w:val="TOC3"/>
        <w:tabs>
          <w:tab w:val="right" w:leader="dot" w:pos="8630"/>
        </w:tabs>
        <w:rPr>
          <w:noProof/>
        </w:rPr>
      </w:pPr>
      <w:hyperlink w:anchor="_Toc133804698" w:history="1">
        <w:r w:rsidR="00456206" w:rsidRPr="00110225">
          <w:rPr>
            <w:rStyle w:val="Hyperlink"/>
            <w:noProof/>
          </w:rPr>
          <w:t>CPRSUpdate</w:t>
        </w:r>
        <w:r w:rsidR="00456206">
          <w:rPr>
            <w:noProof/>
            <w:webHidden/>
          </w:rPr>
          <w:tab/>
        </w:r>
        <w:r w:rsidR="00456206">
          <w:rPr>
            <w:noProof/>
            <w:webHidden/>
          </w:rPr>
          <w:fldChar w:fldCharType="begin"/>
        </w:r>
        <w:r w:rsidR="00456206">
          <w:rPr>
            <w:noProof/>
            <w:webHidden/>
          </w:rPr>
          <w:instrText xml:space="preserve"> PAGEREF _Toc133804698 \h </w:instrText>
        </w:r>
        <w:r w:rsidR="00456206">
          <w:rPr>
            <w:noProof/>
            <w:webHidden/>
          </w:rPr>
        </w:r>
        <w:r w:rsidR="00456206">
          <w:rPr>
            <w:noProof/>
            <w:webHidden/>
          </w:rPr>
          <w:fldChar w:fldCharType="separate"/>
        </w:r>
        <w:r w:rsidR="009533E2">
          <w:rPr>
            <w:noProof/>
            <w:webHidden/>
          </w:rPr>
          <w:t>5</w:t>
        </w:r>
        <w:r w:rsidR="00456206">
          <w:rPr>
            <w:noProof/>
            <w:webHidden/>
          </w:rPr>
          <w:fldChar w:fldCharType="end"/>
        </w:r>
      </w:hyperlink>
    </w:p>
    <w:p w14:paraId="201B928F" w14:textId="413D7136" w:rsidR="00456206" w:rsidRDefault="00000000">
      <w:pPr>
        <w:pStyle w:val="TOC3"/>
        <w:tabs>
          <w:tab w:val="right" w:leader="dot" w:pos="8630"/>
        </w:tabs>
        <w:rPr>
          <w:noProof/>
        </w:rPr>
      </w:pPr>
      <w:hyperlink w:anchor="_Toc133804699" w:history="1">
        <w:r w:rsidR="00456206" w:rsidRPr="00110225">
          <w:rPr>
            <w:rStyle w:val="Hyperlink"/>
            <w:rFonts w:eastAsia="MS Mincho"/>
            <w:noProof/>
          </w:rPr>
          <w:t>Environment Check</w:t>
        </w:r>
        <w:r w:rsidR="00456206">
          <w:rPr>
            <w:noProof/>
            <w:webHidden/>
          </w:rPr>
          <w:tab/>
        </w:r>
        <w:r w:rsidR="00456206">
          <w:rPr>
            <w:noProof/>
            <w:webHidden/>
          </w:rPr>
          <w:fldChar w:fldCharType="begin"/>
        </w:r>
        <w:r w:rsidR="00456206">
          <w:rPr>
            <w:noProof/>
            <w:webHidden/>
          </w:rPr>
          <w:instrText xml:space="preserve"> PAGEREF _Toc133804699 \h </w:instrText>
        </w:r>
        <w:r w:rsidR="00456206">
          <w:rPr>
            <w:noProof/>
            <w:webHidden/>
          </w:rPr>
        </w:r>
        <w:r w:rsidR="00456206">
          <w:rPr>
            <w:noProof/>
            <w:webHidden/>
          </w:rPr>
          <w:fldChar w:fldCharType="separate"/>
        </w:r>
        <w:r w:rsidR="009533E2">
          <w:rPr>
            <w:noProof/>
            <w:webHidden/>
          </w:rPr>
          <w:t>5</w:t>
        </w:r>
        <w:r w:rsidR="00456206">
          <w:rPr>
            <w:noProof/>
            <w:webHidden/>
          </w:rPr>
          <w:fldChar w:fldCharType="end"/>
        </w:r>
      </w:hyperlink>
    </w:p>
    <w:p w14:paraId="5CD235B0" w14:textId="72AEDA39" w:rsidR="00456206" w:rsidRDefault="00000000">
      <w:pPr>
        <w:pStyle w:val="TOC3"/>
        <w:tabs>
          <w:tab w:val="right" w:leader="dot" w:pos="8630"/>
        </w:tabs>
        <w:rPr>
          <w:noProof/>
        </w:rPr>
      </w:pPr>
      <w:hyperlink w:anchor="_Toc133804700" w:history="1">
        <w:r w:rsidR="00456206" w:rsidRPr="00110225">
          <w:rPr>
            <w:rStyle w:val="Hyperlink"/>
            <w:rFonts w:eastAsia="MS Mincho"/>
            <w:noProof/>
          </w:rPr>
          <w:t>Installation Compliance Date</w:t>
        </w:r>
        <w:r w:rsidR="00456206">
          <w:rPr>
            <w:noProof/>
            <w:webHidden/>
          </w:rPr>
          <w:tab/>
        </w:r>
        <w:r w:rsidR="00456206">
          <w:rPr>
            <w:noProof/>
            <w:webHidden/>
          </w:rPr>
          <w:fldChar w:fldCharType="begin"/>
        </w:r>
        <w:r w:rsidR="00456206">
          <w:rPr>
            <w:noProof/>
            <w:webHidden/>
          </w:rPr>
          <w:instrText xml:space="preserve"> PAGEREF _Toc133804700 \h </w:instrText>
        </w:r>
        <w:r w:rsidR="00456206">
          <w:rPr>
            <w:noProof/>
            <w:webHidden/>
          </w:rPr>
        </w:r>
        <w:r w:rsidR="00456206">
          <w:rPr>
            <w:noProof/>
            <w:webHidden/>
          </w:rPr>
          <w:fldChar w:fldCharType="separate"/>
        </w:r>
        <w:r w:rsidR="009533E2">
          <w:rPr>
            <w:noProof/>
            <w:webHidden/>
          </w:rPr>
          <w:t>5</w:t>
        </w:r>
        <w:r w:rsidR="00456206">
          <w:rPr>
            <w:noProof/>
            <w:webHidden/>
          </w:rPr>
          <w:fldChar w:fldCharType="end"/>
        </w:r>
      </w:hyperlink>
    </w:p>
    <w:p w14:paraId="0762948E" w14:textId="6CFF0549" w:rsidR="00456206" w:rsidRDefault="00000000">
      <w:pPr>
        <w:pStyle w:val="TOC3"/>
        <w:tabs>
          <w:tab w:val="right" w:leader="dot" w:pos="8630"/>
        </w:tabs>
        <w:rPr>
          <w:noProof/>
        </w:rPr>
      </w:pPr>
      <w:hyperlink w:anchor="_Toc133804701" w:history="1">
        <w:r w:rsidR="00456206" w:rsidRPr="00110225">
          <w:rPr>
            <w:rStyle w:val="Hyperlink"/>
            <w:noProof/>
          </w:rPr>
          <w:t>Additional Required DLL</w:t>
        </w:r>
        <w:r w:rsidR="00456206">
          <w:rPr>
            <w:noProof/>
            <w:webHidden/>
          </w:rPr>
          <w:tab/>
        </w:r>
        <w:r w:rsidR="00456206">
          <w:rPr>
            <w:noProof/>
            <w:webHidden/>
          </w:rPr>
          <w:fldChar w:fldCharType="begin"/>
        </w:r>
        <w:r w:rsidR="00456206">
          <w:rPr>
            <w:noProof/>
            <w:webHidden/>
          </w:rPr>
          <w:instrText xml:space="preserve"> PAGEREF _Toc133804701 \h </w:instrText>
        </w:r>
        <w:r w:rsidR="00456206">
          <w:rPr>
            <w:noProof/>
            <w:webHidden/>
          </w:rPr>
        </w:r>
        <w:r w:rsidR="00456206">
          <w:rPr>
            <w:noProof/>
            <w:webHidden/>
          </w:rPr>
          <w:fldChar w:fldCharType="separate"/>
        </w:r>
        <w:r w:rsidR="009533E2">
          <w:rPr>
            <w:noProof/>
            <w:webHidden/>
          </w:rPr>
          <w:t>6</w:t>
        </w:r>
        <w:r w:rsidR="00456206">
          <w:rPr>
            <w:noProof/>
            <w:webHidden/>
          </w:rPr>
          <w:fldChar w:fldCharType="end"/>
        </w:r>
      </w:hyperlink>
    </w:p>
    <w:p w14:paraId="6BE9C979" w14:textId="140DE310" w:rsidR="00456206" w:rsidRDefault="00000000">
      <w:pPr>
        <w:pStyle w:val="TOC3"/>
        <w:tabs>
          <w:tab w:val="right" w:leader="dot" w:pos="8630"/>
        </w:tabs>
        <w:rPr>
          <w:noProof/>
        </w:rPr>
      </w:pPr>
      <w:hyperlink w:anchor="_Toc133804702" w:history="1">
        <w:r w:rsidR="00456206" w:rsidRPr="00110225">
          <w:rPr>
            <w:rStyle w:val="Hyperlink"/>
            <w:noProof/>
          </w:rPr>
          <w:t>Local Order Dialogs</w:t>
        </w:r>
        <w:r w:rsidR="00456206">
          <w:rPr>
            <w:noProof/>
            <w:webHidden/>
          </w:rPr>
          <w:tab/>
        </w:r>
        <w:r w:rsidR="00456206">
          <w:rPr>
            <w:noProof/>
            <w:webHidden/>
          </w:rPr>
          <w:fldChar w:fldCharType="begin"/>
        </w:r>
        <w:r w:rsidR="00456206">
          <w:rPr>
            <w:noProof/>
            <w:webHidden/>
          </w:rPr>
          <w:instrText xml:space="preserve"> PAGEREF _Toc133804702 \h </w:instrText>
        </w:r>
        <w:r w:rsidR="00456206">
          <w:rPr>
            <w:noProof/>
            <w:webHidden/>
          </w:rPr>
        </w:r>
        <w:r w:rsidR="00456206">
          <w:rPr>
            <w:noProof/>
            <w:webHidden/>
          </w:rPr>
          <w:fldChar w:fldCharType="separate"/>
        </w:r>
        <w:r w:rsidR="009533E2">
          <w:rPr>
            <w:noProof/>
            <w:webHidden/>
          </w:rPr>
          <w:t>6</w:t>
        </w:r>
        <w:r w:rsidR="00456206">
          <w:rPr>
            <w:noProof/>
            <w:webHidden/>
          </w:rPr>
          <w:fldChar w:fldCharType="end"/>
        </w:r>
      </w:hyperlink>
    </w:p>
    <w:p w14:paraId="02E32883" w14:textId="08A5E59F" w:rsidR="00456206" w:rsidRDefault="00000000">
      <w:pPr>
        <w:pStyle w:val="TOC2"/>
        <w:tabs>
          <w:tab w:val="right" w:leader="dot" w:pos="8630"/>
        </w:tabs>
        <w:rPr>
          <w:noProof/>
        </w:rPr>
      </w:pPr>
      <w:hyperlink w:anchor="_Toc133804703" w:history="1">
        <w:r w:rsidR="00456206" w:rsidRPr="00110225">
          <w:rPr>
            <w:rStyle w:val="Hyperlink"/>
            <w:rFonts w:eastAsia="MS Mincho"/>
            <w:smallCaps/>
            <w:noProof/>
          </w:rPr>
          <w:t>Patient Safety Issues</w:t>
        </w:r>
        <w:r w:rsidR="00456206">
          <w:rPr>
            <w:noProof/>
            <w:webHidden/>
          </w:rPr>
          <w:tab/>
        </w:r>
        <w:r w:rsidR="00456206">
          <w:rPr>
            <w:noProof/>
            <w:webHidden/>
          </w:rPr>
          <w:fldChar w:fldCharType="begin"/>
        </w:r>
        <w:r w:rsidR="00456206">
          <w:rPr>
            <w:noProof/>
            <w:webHidden/>
          </w:rPr>
          <w:instrText xml:space="preserve"> PAGEREF _Toc133804703 \h </w:instrText>
        </w:r>
        <w:r w:rsidR="00456206">
          <w:rPr>
            <w:noProof/>
            <w:webHidden/>
          </w:rPr>
        </w:r>
        <w:r w:rsidR="00456206">
          <w:rPr>
            <w:noProof/>
            <w:webHidden/>
          </w:rPr>
          <w:fldChar w:fldCharType="separate"/>
        </w:r>
        <w:r w:rsidR="009533E2">
          <w:rPr>
            <w:noProof/>
            <w:webHidden/>
          </w:rPr>
          <w:t>7</w:t>
        </w:r>
        <w:r w:rsidR="00456206">
          <w:rPr>
            <w:noProof/>
            <w:webHidden/>
          </w:rPr>
          <w:fldChar w:fldCharType="end"/>
        </w:r>
      </w:hyperlink>
    </w:p>
    <w:p w14:paraId="5F95DF50" w14:textId="01CB1871" w:rsidR="00456206" w:rsidRDefault="00000000">
      <w:pPr>
        <w:pStyle w:val="TOC2"/>
        <w:tabs>
          <w:tab w:val="right" w:leader="dot" w:pos="8630"/>
        </w:tabs>
        <w:rPr>
          <w:noProof/>
        </w:rPr>
      </w:pPr>
      <w:hyperlink w:anchor="_Toc133804704" w:history="1">
        <w:r w:rsidR="00456206" w:rsidRPr="00110225">
          <w:rPr>
            <w:rStyle w:val="Hyperlink"/>
            <w:smallCaps/>
            <w:noProof/>
          </w:rPr>
          <w:t>Known Issues</w:t>
        </w:r>
        <w:r w:rsidR="00456206">
          <w:rPr>
            <w:noProof/>
            <w:webHidden/>
          </w:rPr>
          <w:tab/>
        </w:r>
        <w:r w:rsidR="00456206">
          <w:rPr>
            <w:noProof/>
            <w:webHidden/>
          </w:rPr>
          <w:fldChar w:fldCharType="begin"/>
        </w:r>
        <w:r w:rsidR="00456206">
          <w:rPr>
            <w:noProof/>
            <w:webHidden/>
          </w:rPr>
          <w:instrText xml:space="preserve"> PAGEREF _Toc133804704 \h </w:instrText>
        </w:r>
        <w:r w:rsidR="00456206">
          <w:rPr>
            <w:noProof/>
            <w:webHidden/>
          </w:rPr>
        </w:r>
        <w:r w:rsidR="00456206">
          <w:rPr>
            <w:noProof/>
            <w:webHidden/>
          </w:rPr>
          <w:fldChar w:fldCharType="separate"/>
        </w:r>
        <w:r w:rsidR="009533E2">
          <w:rPr>
            <w:noProof/>
            <w:webHidden/>
          </w:rPr>
          <w:t>16</w:t>
        </w:r>
        <w:r w:rsidR="00456206">
          <w:rPr>
            <w:noProof/>
            <w:webHidden/>
          </w:rPr>
          <w:fldChar w:fldCharType="end"/>
        </w:r>
      </w:hyperlink>
    </w:p>
    <w:p w14:paraId="13A4E2F9" w14:textId="1AF3CC2B" w:rsidR="00456206" w:rsidRDefault="00000000">
      <w:pPr>
        <w:pStyle w:val="TOC2"/>
        <w:tabs>
          <w:tab w:val="right" w:leader="dot" w:pos="8630"/>
        </w:tabs>
        <w:rPr>
          <w:noProof/>
        </w:rPr>
      </w:pPr>
      <w:hyperlink w:anchor="_Toc133804705" w:history="1">
        <w:r w:rsidR="00456206" w:rsidRPr="00110225">
          <w:rPr>
            <w:rStyle w:val="Hyperlink"/>
            <w:smallCaps/>
            <w:noProof/>
          </w:rPr>
          <w:t>New Functionality</w:t>
        </w:r>
        <w:r w:rsidR="00456206">
          <w:rPr>
            <w:noProof/>
            <w:webHidden/>
          </w:rPr>
          <w:tab/>
        </w:r>
        <w:r w:rsidR="00456206">
          <w:rPr>
            <w:noProof/>
            <w:webHidden/>
          </w:rPr>
          <w:fldChar w:fldCharType="begin"/>
        </w:r>
        <w:r w:rsidR="00456206">
          <w:rPr>
            <w:noProof/>
            <w:webHidden/>
          </w:rPr>
          <w:instrText xml:space="preserve"> PAGEREF _Toc133804705 \h </w:instrText>
        </w:r>
        <w:r w:rsidR="00456206">
          <w:rPr>
            <w:noProof/>
            <w:webHidden/>
          </w:rPr>
        </w:r>
        <w:r w:rsidR="00456206">
          <w:rPr>
            <w:noProof/>
            <w:webHidden/>
          </w:rPr>
          <w:fldChar w:fldCharType="separate"/>
        </w:r>
        <w:r w:rsidR="009533E2">
          <w:rPr>
            <w:noProof/>
            <w:webHidden/>
          </w:rPr>
          <w:t>18</w:t>
        </w:r>
        <w:r w:rsidR="00456206">
          <w:rPr>
            <w:noProof/>
            <w:webHidden/>
          </w:rPr>
          <w:fldChar w:fldCharType="end"/>
        </w:r>
      </w:hyperlink>
    </w:p>
    <w:p w14:paraId="37A42BF2" w14:textId="27E85B73" w:rsidR="00456206" w:rsidRDefault="00000000">
      <w:pPr>
        <w:pStyle w:val="TOC3"/>
        <w:tabs>
          <w:tab w:val="right" w:leader="dot" w:pos="8630"/>
        </w:tabs>
        <w:rPr>
          <w:noProof/>
        </w:rPr>
      </w:pPr>
      <w:hyperlink w:anchor="_Toc133804706" w:history="1">
        <w:r w:rsidR="00456206" w:rsidRPr="00110225">
          <w:rPr>
            <w:rStyle w:val="Hyperlink"/>
            <w:rFonts w:eastAsia="MS Mincho"/>
            <w:noProof/>
          </w:rPr>
          <w:t>Adverse Reaction Tracking (ART) / Allergies</w:t>
        </w:r>
        <w:r w:rsidR="00456206">
          <w:rPr>
            <w:noProof/>
            <w:webHidden/>
          </w:rPr>
          <w:tab/>
        </w:r>
        <w:r w:rsidR="00456206">
          <w:rPr>
            <w:noProof/>
            <w:webHidden/>
          </w:rPr>
          <w:fldChar w:fldCharType="begin"/>
        </w:r>
        <w:r w:rsidR="00456206">
          <w:rPr>
            <w:noProof/>
            <w:webHidden/>
          </w:rPr>
          <w:instrText xml:space="preserve"> PAGEREF _Toc133804706 \h </w:instrText>
        </w:r>
        <w:r w:rsidR="00456206">
          <w:rPr>
            <w:noProof/>
            <w:webHidden/>
          </w:rPr>
        </w:r>
        <w:r w:rsidR="00456206">
          <w:rPr>
            <w:noProof/>
            <w:webHidden/>
          </w:rPr>
          <w:fldChar w:fldCharType="separate"/>
        </w:r>
        <w:r w:rsidR="009533E2">
          <w:rPr>
            <w:noProof/>
            <w:webHidden/>
          </w:rPr>
          <w:t>21</w:t>
        </w:r>
        <w:r w:rsidR="00456206">
          <w:rPr>
            <w:noProof/>
            <w:webHidden/>
          </w:rPr>
          <w:fldChar w:fldCharType="end"/>
        </w:r>
      </w:hyperlink>
    </w:p>
    <w:p w14:paraId="3036B350" w14:textId="2D36E7F7" w:rsidR="00456206" w:rsidRDefault="00000000">
      <w:pPr>
        <w:pStyle w:val="TOC3"/>
        <w:tabs>
          <w:tab w:val="right" w:leader="dot" w:pos="8630"/>
        </w:tabs>
        <w:rPr>
          <w:noProof/>
        </w:rPr>
      </w:pPr>
      <w:hyperlink w:anchor="_Toc133804707" w:history="1">
        <w:r w:rsidR="00456206" w:rsidRPr="00110225">
          <w:rPr>
            <w:rStyle w:val="Hyperlink"/>
            <w:rFonts w:eastAsia="MS Mincho"/>
            <w:noProof/>
          </w:rPr>
          <w:t>CCOW User Context</w:t>
        </w:r>
        <w:r w:rsidR="00456206">
          <w:rPr>
            <w:noProof/>
            <w:webHidden/>
          </w:rPr>
          <w:tab/>
        </w:r>
        <w:r w:rsidR="00456206">
          <w:rPr>
            <w:noProof/>
            <w:webHidden/>
          </w:rPr>
          <w:fldChar w:fldCharType="begin"/>
        </w:r>
        <w:r w:rsidR="00456206">
          <w:rPr>
            <w:noProof/>
            <w:webHidden/>
          </w:rPr>
          <w:instrText xml:space="preserve"> PAGEREF _Toc133804707 \h </w:instrText>
        </w:r>
        <w:r w:rsidR="00456206">
          <w:rPr>
            <w:noProof/>
            <w:webHidden/>
          </w:rPr>
        </w:r>
        <w:r w:rsidR="00456206">
          <w:rPr>
            <w:noProof/>
            <w:webHidden/>
          </w:rPr>
          <w:fldChar w:fldCharType="separate"/>
        </w:r>
        <w:r w:rsidR="009533E2">
          <w:rPr>
            <w:noProof/>
            <w:webHidden/>
          </w:rPr>
          <w:t>21</w:t>
        </w:r>
        <w:r w:rsidR="00456206">
          <w:rPr>
            <w:noProof/>
            <w:webHidden/>
          </w:rPr>
          <w:fldChar w:fldCharType="end"/>
        </w:r>
      </w:hyperlink>
    </w:p>
    <w:p w14:paraId="3D89DA15" w14:textId="44443FC1" w:rsidR="00456206" w:rsidRDefault="00000000">
      <w:pPr>
        <w:pStyle w:val="TOC3"/>
        <w:tabs>
          <w:tab w:val="right" w:leader="dot" w:pos="8630"/>
        </w:tabs>
        <w:rPr>
          <w:noProof/>
        </w:rPr>
      </w:pPr>
      <w:hyperlink w:anchor="_Toc133804708" w:history="1">
        <w:r w:rsidR="00456206" w:rsidRPr="00110225">
          <w:rPr>
            <w:rStyle w:val="Hyperlink"/>
            <w:rFonts w:eastAsia="MS Mincho"/>
            <w:noProof/>
          </w:rPr>
          <w:t>Consults</w:t>
        </w:r>
        <w:r w:rsidR="00456206">
          <w:rPr>
            <w:noProof/>
            <w:webHidden/>
          </w:rPr>
          <w:tab/>
        </w:r>
        <w:r w:rsidR="00456206">
          <w:rPr>
            <w:noProof/>
            <w:webHidden/>
          </w:rPr>
          <w:fldChar w:fldCharType="begin"/>
        </w:r>
        <w:r w:rsidR="00456206">
          <w:rPr>
            <w:noProof/>
            <w:webHidden/>
          </w:rPr>
          <w:instrText xml:space="preserve"> PAGEREF _Toc133804708 \h </w:instrText>
        </w:r>
        <w:r w:rsidR="00456206">
          <w:rPr>
            <w:noProof/>
            <w:webHidden/>
          </w:rPr>
        </w:r>
        <w:r w:rsidR="00456206">
          <w:rPr>
            <w:noProof/>
            <w:webHidden/>
          </w:rPr>
          <w:fldChar w:fldCharType="separate"/>
        </w:r>
        <w:r w:rsidR="009533E2">
          <w:rPr>
            <w:noProof/>
            <w:webHidden/>
          </w:rPr>
          <w:t>22</w:t>
        </w:r>
        <w:r w:rsidR="00456206">
          <w:rPr>
            <w:noProof/>
            <w:webHidden/>
          </w:rPr>
          <w:fldChar w:fldCharType="end"/>
        </w:r>
      </w:hyperlink>
    </w:p>
    <w:p w14:paraId="6C801F2F" w14:textId="2AB9FE8C" w:rsidR="00456206" w:rsidRDefault="00000000">
      <w:pPr>
        <w:pStyle w:val="TOC3"/>
        <w:tabs>
          <w:tab w:val="right" w:leader="dot" w:pos="8630"/>
        </w:tabs>
        <w:rPr>
          <w:noProof/>
        </w:rPr>
      </w:pPr>
      <w:hyperlink w:anchor="_Toc133804709" w:history="1">
        <w:r w:rsidR="00456206" w:rsidRPr="00110225">
          <w:rPr>
            <w:rStyle w:val="Hyperlink"/>
            <w:rFonts w:eastAsia="MS Mincho"/>
            <w:noProof/>
          </w:rPr>
          <w:t>Enhanced Graphing</w:t>
        </w:r>
        <w:r w:rsidR="00456206">
          <w:rPr>
            <w:noProof/>
            <w:webHidden/>
          </w:rPr>
          <w:tab/>
        </w:r>
        <w:r w:rsidR="00456206">
          <w:rPr>
            <w:noProof/>
            <w:webHidden/>
          </w:rPr>
          <w:fldChar w:fldCharType="begin"/>
        </w:r>
        <w:r w:rsidR="00456206">
          <w:rPr>
            <w:noProof/>
            <w:webHidden/>
          </w:rPr>
          <w:instrText xml:space="preserve"> PAGEREF _Toc133804709 \h </w:instrText>
        </w:r>
        <w:r w:rsidR="00456206">
          <w:rPr>
            <w:noProof/>
            <w:webHidden/>
          </w:rPr>
        </w:r>
        <w:r w:rsidR="00456206">
          <w:rPr>
            <w:noProof/>
            <w:webHidden/>
          </w:rPr>
          <w:fldChar w:fldCharType="separate"/>
        </w:r>
        <w:r w:rsidR="009533E2">
          <w:rPr>
            <w:noProof/>
            <w:webHidden/>
          </w:rPr>
          <w:t>22</w:t>
        </w:r>
        <w:r w:rsidR="00456206">
          <w:rPr>
            <w:noProof/>
            <w:webHidden/>
          </w:rPr>
          <w:fldChar w:fldCharType="end"/>
        </w:r>
      </w:hyperlink>
    </w:p>
    <w:p w14:paraId="0A3939D3" w14:textId="55F1AAD1" w:rsidR="00456206" w:rsidRDefault="00000000">
      <w:pPr>
        <w:pStyle w:val="TOC3"/>
        <w:tabs>
          <w:tab w:val="right" w:leader="dot" w:pos="8630"/>
        </w:tabs>
        <w:rPr>
          <w:noProof/>
        </w:rPr>
      </w:pPr>
      <w:hyperlink w:anchor="_Toc133804710" w:history="1">
        <w:r w:rsidR="00456206" w:rsidRPr="00110225">
          <w:rPr>
            <w:rStyle w:val="Hyperlink"/>
            <w:rFonts w:eastAsia="MS Mincho"/>
            <w:noProof/>
          </w:rPr>
          <w:t>HDR Support for Remote Data Views</w:t>
        </w:r>
        <w:r w:rsidR="00456206">
          <w:rPr>
            <w:noProof/>
            <w:webHidden/>
          </w:rPr>
          <w:tab/>
        </w:r>
        <w:r w:rsidR="00456206">
          <w:rPr>
            <w:noProof/>
            <w:webHidden/>
          </w:rPr>
          <w:fldChar w:fldCharType="begin"/>
        </w:r>
        <w:r w:rsidR="00456206">
          <w:rPr>
            <w:noProof/>
            <w:webHidden/>
          </w:rPr>
          <w:instrText xml:space="preserve"> PAGEREF _Toc133804710 \h </w:instrText>
        </w:r>
        <w:r w:rsidR="00456206">
          <w:rPr>
            <w:noProof/>
            <w:webHidden/>
          </w:rPr>
        </w:r>
        <w:r w:rsidR="00456206">
          <w:rPr>
            <w:noProof/>
            <w:webHidden/>
          </w:rPr>
          <w:fldChar w:fldCharType="separate"/>
        </w:r>
        <w:r w:rsidR="009533E2">
          <w:rPr>
            <w:noProof/>
            <w:webHidden/>
          </w:rPr>
          <w:t>23</w:t>
        </w:r>
        <w:r w:rsidR="00456206">
          <w:rPr>
            <w:noProof/>
            <w:webHidden/>
          </w:rPr>
          <w:fldChar w:fldCharType="end"/>
        </w:r>
      </w:hyperlink>
    </w:p>
    <w:p w14:paraId="506C0EEC" w14:textId="45735762" w:rsidR="00456206" w:rsidRDefault="00000000">
      <w:pPr>
        <w:pStyle w:val="TOC3"/>
        <w:tabs>
          <w:tab w:val="right" w:leader="dot" w:pos="8630"/>
        </w:tabs>
        <w:rPr>
          <w:noProof/>
        </w:rPr>
      </w:pPr>
      <w:hyperlink w:anchor="_Toc133804711" w:history="1">
        <w:r w:rsidR="00456206" w:rsidRPr="00110225">
          <w:rPr>
            <w:rStyle w:val="Hyperlink"/>
            <w:rFonts w:eastAsia="MS Mincho"/>
            <w:noProof/>
          </w:rPr>
          <w:t>Inpatient Medications for Outpatients (IMO)</w:t>
        </w:r>
        <w:r w:rsidR="00456206">
          <w:rPr>
            <w:noProof/>
            <w:webHidden/>
          </w:rPr>
          <w:tab/>
        </w:r>
        <w:r w:rsidR="00456206">
          <w:rPr>
            <w:noProof/>
            <w:webHidden/>
          </w:rPr>
          <w:fldChar w:fldCharType="begin"/>
        </w:r>
        <w:r w:rsidR="00456206">
          <w:rPr>
            <w:noProof/>
            <w:webHidden/>
          </w:rPr>
          <w:instrText xml:space="preserve"> PAGEREF _Toc133804711 \h </w:instrText>
        </w:r>
        <w:r w:rsidR="00456206">
          <w:rPr>
            <w:noProof/>
            <w:webHidden/>
          </w:rPr>
        </w:r>
        <w:r w:rsidR="00456206">
          <w:rPr>
            <w:noProof/>
            <w:webHidden/>
          </w:rPr>
          <w:fldChar w:fldCharType="separate"/>
        </w:r>
        <w:r w:rsidR="009533E2">
          <w:rPr>
            <w:noProof/>
            <w:webHidden/>
          </w:rPr>
          <w:t>23</w:t>
        </w:r>
        <w:r w:rsidR="00456206">
          <w:rPr>
            <w:noProof/>
            <w:webHidden/>
          </w:rPr>
          <w:fldChar w:fldCharType="end"/>
        </w:r>
      </w:hyperlink>
    </w:p>
    <w:p w14:paraId="5C854135" w14:textId="2019CD6D" w:rsidR="00456206" w:rsidRDefault="00000000">
      <w:pPr>
        <w:pStyle w:val="TOC3"/>
        <w:tabs>
          <w:tab w:val="right" w:leader="dot" w:pos="8630"/>
        </w:tabs>
        <w:rPr>
          <w:noProof/>
        </w:rPr>
      </w:pPr>
      <w:hyperlink w:anchor="_Toc133804712" w:history="1">
        <w:r w:rsidR="00456206" w:rsidRPr="00110225">
          <w:rPr>
            <w:rStyle w:val="Hyperlink"/>
            <w:rFonts w:eastAsia="MS Mincho"/>
            <w:noProof/>
          </w:rPr>
          <w:t>MyHealth</w:t>
        </w:r>
        <w:r w:rsidR="00456206" w:rsidRPr="00110225">
          <w:rPr>
            <w:rStyle w:val="Hyperlink"/>
            <w:rFonts w:eastAsia="MS Mincho"/>
            <w:i/>
            <w:noProof/>
          </w:rPr>
          <w:t>e</w:t>
        </w:r>
        <w:r w:rsidR="00456206" w:rsidRPr="00110225">
          <w:rPr>
            <w:rStyle w:val="Hyperlink"/>
            <w:rFonts w:eastAsia="MS Mincho"/>
            <w:noProof/>
          </w:rPr>
          <w:t>Vet/Patient Insurance Identifier</w:t>
        </w:r>
        <w:r w:rsidR="00456206">
          <w:rPr>
            <w:noProof/>
            <w:webHidden/>
          </w:rPr>
          <w:tab/>
        </w:r>
        <w:r w:rsidR="00456206">
          <w:rPr>
            <w:noProof/>
            <w:webHidden/>
          </w:rPr>
          <w:fldChar w:fldCharType="begin"/>
        </w:r>
        <w:r w:rsidR="00456206">
          <w:rPr>
            <w:noProof/>
            <w:webHidden/>
          </w:rPr>
          <w:instrText xml:space="preserve"> PAGEREF _Toc133804712 \h </w:instrText>
        </w:r>
        <w:r w:rsidR="00456206">
          <w:rPr>
            <w:noProof/>
            <w:webHidden/>
          </w:rPr>
        </w:r>
        <w:r w:rsidR="00456206">
          <w:rPr>
            <w:noProof/>
            <w:webHidden/>
          </w:rPr>
          <w:fldChar w:fldCharType="separate"/>
        </w:r>
        <w:r w:rsidR="009533E2">
          <w:rPr>
            <w:noProof/>
            <w:webHidden/>
          </w:rPr>
          <w:t>23</w:t>
        </w:r>
        <w:r w:rsidR="00456206">
          <w:rPr>
            <w:noProof/>
            <w:webHidden/>
          </w:rPr>
          <w:fldChar w:fldCharType="end"/>
        </w:r>
      </w:hyperlink>
    </w:p>
    <w:p w14:paraId="7F238769" w14:textId="7A7842F2" w:rsidR="00456206" w:rsidRDefault="00000000">
      <w:pPr>
        <w:pStyle w:val="TOC3"/>
        <w:tabs>
          <w:tab w:val="right" w:leader="dot" w:pos="8630"/>
        </w:tabs>
        <w:rPr>
          <w:noProof/>
        </w:rPr>
      </w:pPr>
      <w:hyperlink w:anchor="_Toc133804713" w:history="1">
        <w:r w:rsidR="00456206" w:rsidRPr="00110225">
          <w:rPr>
            <w:rStyle w:val="Hyperlink"/>
            <w:rFonts w:eastAsia="MS Mincho"/>
            <w:noProof/>
          </w:rPr>
          <w:t>Non-VA Meds</w:t>
        </w:r>
        <w:r w:rsidR="00456206">
          <w:rPr>
            <w:noProof/>
            <w:webHidden/>
          </w:rPr>
          <w:tab/>
        </w:r>
        <w:r w:rsidR="00456206">
          <w:rPr>
            <w:noProof/>
            <w:webHidden/>
          </w:rPr>
          <w:fldChar w:fldCharType="begin"/>
        </w:r>
        <w:r w:rsidR="00456206">
          <w:rPr>
            <w:noProof/>
            <w:webHidden/>
          </w:rPr>
          <w:instrText xml:space="preserve"> PAGEREF _Toc133804713 \h </w:instrText>
        </w:r>
        <w:r w:rsidR="00456206">
          <w:rPr>
            <w:noProof/>
            <w:webHidden/>
          </w:rPr>
        </w:r>
        <w:r w:rsidR="00456206">
          <w:rPr>
            <w:noProof/>
            <w:webHidden/>
          </w:rPr>
          <w:fldChar w:fldCharType="separate"/>
        </w:r>
        <w:r w:rsidR="009533E2">
          <w:rPr>
            <w:noProof/>
            <w:webHidden/>
          </w:rPr>
          <w:t>24</w:t>
        </w:r>
        <w:r w:rsidR="00456206">
          <w:rPr>
            <w:noProof/>
            <w:webHidden/>
          </w:rPr>
          <w:fldChar w:fldCharType="end"/>
        </w:r>
      </w:hyperlink>
    </w:p>
    <w:p w14:paraId="110EBC56" w14:textId="7B8B12C3" w:rsidR="00456206" w:rsidRDefault="00000000">
      <w:pPr>
        <w:pStyle w:val="TOC3"/>
        <w:tabs>
          <w:tab w:val="right" w:leader="dot" w:pos="8630"/>
        </w:tabs>
        <w:rPr>
          <w:noProof/>
        </w:rPr>
      </w:pPr>
      <w:hyperlink w:anchor="_Toc133804714" w:history="1">
        <w:r w:rsidR="00456206" w:rsidRPr="00110225">
          <w:rPr>
            <w:rStyle w:val="Hyperlink"/>
            <w:rFonts w:eastAsia="MS Mincho"/>
            <w:noProof/>
          </w:rPr>
          <w:t>Notifications</w:t>
        </w:r>
        <w:r w:rsidR="00456206">
          <w:rPr>
            <w:noProof/>
            <w:webHidden/>
          </w:rPr>
          <w:tab/>
        </w:r>
        <w:r w:rsidR="00456206">
          <w:rPr>
            <w:noProof/>
            <w:webHidden/>
          </w:rPr>
          <w:fldChar w:fldCharType="begin"/>
        </w:r>
        <w:r w:rsidR="00456206">
          <w:rPr>
            <w:noProof/>
            <w:webHidden/>
          </w:rPr>
          <w:instrText xml:space="preserve"> PAGEREF _Toc133804714 \h </w:instrText>
        </w:r>
        <w:r w:rsidR="00456206">
          <w:rPr>
            <w:noProof/>
            <w:webHidden/>
          </w:rPr>
        </w:r>
        <w:r w:rsidR="00456206">
          <w:rPr>
            <w:noProof/>
            <w:webHidden/>
          </w:rPr>
          <w:fldChar w:fldCharType="separate"/>
        </w:r>
        <w:r w:rsidR="009533E2">
          <w:rPr>
            <w:noProof/>
            <w:webHidden/>
          </w:rPr>
          <w:t>24</w:t>
        </w:r>
        <w:r w:rsidR="00456206">
          <w:rPr>
            <w:noProof/>
            <w:webHidden/>
          </w:rPr>
          <w:fldChar w:fldCharType="end"/>
        </w:r>
      </w:hyperlink>
    </w:p>
    <w:p w14:paraId="7D5BE603" w14:textId="580B921B" w:rsidR="00456206" w:rsidRDefault="00000000">
      <w:pPr>
        <w:pStyle w:val="TOC3"/>
        <w:tabs>
          <w:tab w:val="right" w:leader="dot" w:pos="8630"/>
        </w:tabs>
        <w:rPr>
          <w:noProof/>
        </w:rPr>
      </w:pPr>
      <w:hyperlink w:anchor="_Toc133804715" w:history="1">
        <w:r w:rsidR="00456206" w:rsidRPr="00110225">
          <w:rPr>
            <w:rStyle w:val="Hyperlink"/>
            <w:rFonts w:eastAsia="MS Mincho"/>
            <w:noProof/>
          </w:rPr>
          <w:t>Orders</w:t>
        </w:r>
        <w:r w:rsidR="00456206">
          <w:rPr>
            <w:noProof/>
            <w:webHidden/>
          </w:rPr>
          <w:tab/>
        </w:r>
        <w:r w:rsidR="00456206">
          <w:rPr>
            <w:noProof/>
            <w:webHidden/>
          </w:rPr>
          <w:fldChar w:fldCharType="begin"/>
        </w:r>
        <w:r w:rsidR="00456206">
          <w:rPr>
            <w:noProof/>
            <w:webHidden/>
          </w:rPr>
          <w:instrText xml:space="preserve"> PAGEREF _Toc133804715 \h </w:instrText>
        </w:r>
        <w:r w:rsidR="00456206">
          <w:rPr>
            <w:noProof/>
            <w:webHidden/>
          </w:rPr>
        </w:r>
        <w:r w:rsidR="00456206">
          <w:rPr>
            <w:noProof/>
            <w:webHidden/>
          </w:rPr>
          <w:fldChar w:fldCharType="separate"/>
        </w:r>
        <w:r w:rsidR="009533E2">
          <w:rPr>
            <w:noProof/>
            <w:webHidden/>
          </w:rPr>
          <w:t>26</w:t>
        </w:r>
        <w:r w:rsidR="00456206">
          <w:rPr>
            <w:noProof/>
            <w:webHidden/>
          </w:rPr>
          <w:fldChar w:fldCharType="end"/>
        </w:r>
      </w:hyperlink>
    </w:p>
    <w:p w14:paraId="4993F8D3" w14:textId="0BEFE770" w:rsidR="00456206" w:rsidRDefault="00000000">
      <w:pPr>
        <w:pStyle w:val="TOC3"/>
        <w:tabs>
          <w:tab w:val="right" w:leader="dot" w:pos="8630"/>
        </w:tabs>
        <w:rPr>
          <w:noProof/>
        </w:rPr>
      </w:pPr>
      <w:hyperlink w:anchor="_Toc133804716" w:history="1">
        <w:r w:rsidR="00456206" w:rsidRPr="00110225">
          <w:rPr>
            <w:rStyle w:val="Hyperlink"/>
            <w:rFonts w:eastAsia="MS Mincho"/>
            <w:noProof/>
          </w:rPr>
          <w:t>Patient Record Flags, Phase II</w:t>
        </w:r>
        <w:r w:rsidR="00456206">
          <w:rPr>
            <w:noProof/>
            <w:webHidden/>
          </w:rPr>
          <w:tab/>
        </w:r>
        <w:r w:rsidR="00456206">
          <w:rPr>
            <w:noProof/>
            <w:webHidden/>
          </w:rPr>
          <w:fldChar w:fldCharType="begin"/>
        </w:r>
        <w:r w:rsidR="00456206">
          <w:rPr>
            <w:noProof/>
            <w:webHidden/>
          </w:rPr>
          <w:instrText xml:space="preserve"> PAGEREF _Toc133804716 \h </w:instrText>
        </w:r>
        <w:r w:rsidR="00456206">
          <w:rPr>
            <w:noProof/>
            <w:webHidden/>
          </w:rPr>
        </w:r>
        <w:r w:rsidR="00456206">
          <w:rPr>
            <w:noProof/>
            <w:webHidden/>
          </w:rPr>
          <w:fldChar w:fldCharType="separate"/>
        </w:r>
        <w:r w:rsidR="009533E2">
          <w:rPr>
            <w:noProof/>
            <w:webHidden/>
          </w:rPr>
          <w:t>26</w:t>
        </w:r>
        <w:r w:rsidR="00456206">
          <w:rPr>
            <w:noProof/>
            <w:webHidden/>
          </w:rPr>
          <w:fldChar w:fldCharType="end"/>
        </w:r>
      </w:hyperlink>
    </w:p>
    <w:p w14:paraId="4CBD9AAE" w14:textId="2B43A5FE" w:rsidR="00456206" w:rsidRDefault="00000000">
      <w:pPr>
        <w:pStyle w:val="TOC3"/>
        <w:tabs>
          <w:tab w:val="right" w:leader="dot" w:pos="8630"/>
        </w:tabs>
        <w:rPr>
          <w:noProof/>
        </w:rPr>
      </w:pPr>
      <w:hyperlink w:anchor="_Toc133804717" w:history="1">
        <w:r w:rsidR="00456206" w:rsidRPr="00110225">
          <w:rPr>
            <w:rStyle w:val="Hyperlink"/>
            <w:rFonts w:eastAsia="MS Mincho"/>
            <w:noProof/>
          </w:rPr>
          <w:t>Program Enhancements for Outpatient Meals</w:t>
        </w:r>
        <w:r w:rsidR="00456206">
          <w:rPr>
            <w:noProof/>
            <w:webHidden/>
          </w:rPr>
          <w:tab/>
        </w:r>
        <w:r w:rsidR="00456206">
          <w:rPr>
            <w:noProof/>
            <w:webHidden/>
          </w:rPr>
          <w:fldChar w:fldCharType="begin"/>
        </w:r>
        <w:r w:rsidR="00456206">
          <w:rPr>
            <w:noProof/>
            <w:webHidden/>
          </w:rPr>
          <w:instrText xml:space="preserve"> PAGEREF _Toc133804717 \h </w:instrText>
        </w:r>
        <w:r w:rsidR="00456206">
          <w:rPr>
            <w:noProof/>
            <w:webHidden/>
          </w:rPr>
        </w:r>
        <w:r w:rsidR="00456206">
          <w:rPr>
            <w:noProof/>
            <w:webHidden/>
          </w:rPr>
          <w:fldChar w:fldCharType="separate"/>
        </w:r>
        <w:r w:rsidR="009533E2">
          <w:rPr>
            <w:noProof/>
            <w:webHidden/>
          </w:rPr>
          <w:t>26</w:t>
        </w:r>
        <w:r w:rsidR="00456206">
          <w:rPr>
            <w:noProof/>
            <w:webHidden/>
          </w:rPr>
          <w:fldChar w:fldCharType="end"/>
        </w:r>
      </w:hyperlink>
    </w:p>
    <w:p w14:paraId="20E3F1DC" w14:textId="0BA4C277" w:rsidR="00456206" w:rsidRDefault="00000000">
      <w:pPr>
        <w:pStyle w:val="TOC3"/>
        <w:tabs>
          <w:tab w:val="right" w:leader="dot" w:pos="8630"/>
        </w:tabs>
        <w:rPr>
          <w:noProof/>
        </w:rPr>
      </w:pPr>
      <w:hyperlink w:anchor="_Toc133804718" w:history="1">
        <w:r w:rsidR="00456206" w:rsidRPr="00110225">
          <w:rPr>
            <w:rStyle w:val="Hyperlink"/>
            <w:rFonts w:eastAsia="MS Mincho"/>
            <w:noProof/>
          </w:rPr>
          <w:t>Progress Notes Text Search</w:t>
        </w:r>
        <w:r w:rsidR="00456206">
          <w:rPr>
            <w:noProof/>
            <w:webHidden/>
          </w:rPr>
          <w:tab/>
        </w:r>
        <w:r w:rsidR="00456206">
          <w:rPr>
            <w:noProof/>
            <w:webHidden/>
          </w:rPr>
          <w:fldChar w:fldCharType="begin"/>
        </w:r>
        <w:r w:rsidR="00456206">
          <w:rPr>
            <w:noProof/>
            <w:webHidden/>
          </w:rPr>
          <w:instrText xml:space="preserve"> PAGEREF _Toc133804718 \h </w:instrText>
        </w:r>
        <w:r w:rsidR="00456206">
          <w:rPr>
            <w:noProof/>
            <w:webHidden/>
          </w:rPr>
        </w:r>
        <w:r w:rsidR="00456206">
          <w:rPr>
            <w:noProof/>
            <w:webHidden/>
          </w:rPr>
          <w:fldChar w:fldCharType="separate"/>
        </w:r>
        <w:r w:rsidR="009533E2">
          <w:rPr>
            <w:noProof/>
            <w:webHidden/>
          </w:rPr>
          <w:t>28</w:t>
        </w:r>
        <w:r w:rsidR="00456206">
          <w:rPr>
            <w:noProof/>
            <w:webHidden/>
          </w:rPr>
          <w:fldChar w:fldCharType="end"/>
        </w:r>
      </w:hyperlink>
    </w:p>
    <w:p w14:paraId="63C246EF" w14:textId="047E3A7D" w:rsidR="00456206" w:rsidRDefault="00000000">
      <w:pPr>
        <w:pStyle w:val="TOC3"/>
        <w:tabs>
          <w:tab w:val="right" w:leader="dot" w:pos="8630"/>
        </w:tabs>
        <w:rPr>
          <w:noProof/>
        </w:rPr>
      </w:pPr>
      <w:hyperlink w:anchor="_Toc133804719" w:history="1">
        <w:r w:rsidR="00456206" w:rsidRPr="00110225">
          <w:rPr>
            <w:rStyle w:val="Hyperlink"/>
            <w:rFonts w:eastAsia="MS Mincho"/>
            <w:noProof/>
          </w:rPr>
          <w:t>Reminders</w:t>
        </w:r>
        <w:r w:rsidR="00456206">
          <w:rPr>
            <w:noProof/>
            <w:webHidden/>
          </w:rPr>
          <w:tab/>
        </w:r>
        <w:r w:rsidR="00456206">
          <w:rPr>
            <w:noProof/>
            <w:webHidden/>
          </w:rPr>
          <w:fldChar w:fldCharType="begin"/>
        </w:r>
        <w:r w:rsidR="00456206">
          <w:rPr>
            <w:noProof/>
            <w:webHidden/>
          </w:rPr>
          <w:instrText xml:space="preserve"> PAGEREF _Toc133804719 \h </w:instrText>
        </w:r>
        <w:r w:rsidR="00456206">
          <w:rPr>
            <w:noProof/>
            <w:webHidden/>
          </w:rPr>
        </w:r>
        <w:r w:rsidR="00456206">
          <w:rPr>
            <w:noProof/>
            <w:webHidden/>
          </w:rPr>
          <w:fldChar w:fldCharType="separate"/>
        </w:r>
        <w:r w:rsidR="009533E2">
          <w:rPr>
            <w:noProof/>
            <w:webHidden/>
          </w:rPr>
          <w:t>28</w:t>
        </w:r>
        <w:r w:rsidR="00456206">
          <w:rPr>
            <w:noProof/>
            <w:webHidden/>
          </w:rPr>
          <w:fldChar w:fldCharType="end"/>
        </w:r>
      </w:hyperlink>
    </w:p>
    <w:p w14:paraId="2F2819A3" w14:textId="1D5FBBB3" w:rsidR="00456206" w:rsidRDefault="00000000">
      <w:pPr>
        <w:pStyle w:val="TOC3"/>
        <w:tabs>
          <w:tab w:val="right" w:leader="dot" w:pos="8630"/>
        </w:tabs>
        <w:rPr>
          <w:noProof/>
        </w:rPr>
      </w:pPr>
      <w:hyperlink w:anchor="_Toc133804720" w:history="1">
        <w:r w:rsidR="00456206" w:rsidRPr="00110225">
          <w:rPr>
            <w:rStyle w:val="Hyperlink"/>
            <w:rFonts w:eastAsia="MS Mincho"/>
            <w:noProof/>
          </w:rPr>
          <w:t>Remote Data Views</w:t>
        </w:r>
        <w:r w:rsidR="00456206">
          <w:rPr>
            <w:noProof/>
            <w:webHidden/>
          </w:rPr>
          <w:tab/>
        </w:r>
        <w:r w:rsidR="00456206">
          <w:rPr>
            <w:noProof/>
            <w:webHidden/>
          </w:rPr>
          <w:fldChar w:fldCharType="begin"/>
        </w:r>
        <w:r w:rsidR="00456206">
          <w:rPr>
            <w:noProof/>
            <w:webHidden/>
          </w:rPr>
          <w:instrText xml:space="preserve"> PAGEREF _Toc133804720 \h </w:instrText>
        </w:r>
        <w:r w:rsidR="00456206">
          <w:rPr>
            <w:noProof/>
            <w:webHidden/>
          </w:rPr>
        </w:r>
        <w:r w:rsidR="00456206">
          <w:rPr>
            <w:noProof/>
            <w:webHidden/>
          </w:rPr>
          <w:fldChar w:fldCharType="separate"/>
        </w:r>
        <w:r w:rsidR="009533E2">
          <w:rPr>
            <w:noProof/>
            <w:webHidden/>
          </w:rPr>
          <w:t>28</w:t>
        </w:r>
        <w:r w:rsidR="00456206">
          <w:rPr>
            <w:noProof/>
            <w:webHidden/>
          </w:rPr>
          <w:fldChar w:fldCharType="end"/>
        </w:r>
      </w:hyperlink>
    </w:p>
    <w:p w14:paraId="306C61C0" w14:textId="1C197F30" w:rsidR="00456206" w:rsidRDefault="00000000">
      <w:pPr>
        <w:pStyle w:val="TOC3"/>
        <w:tabs>
          <w:tab w:val="right" w:leader="dot" w:pos="8630"/>
        </w:tabs>
        <w:rPr>
          <w:noProof/>
        </w:rPr>
      </w:pPr>
      <w:hyperlink w:anchor="_Toc133804721" w:history="1">
        <w:r w:rsidR="00456206" w:rsidRPr="00110225">
          <w:rPr>
            <w:rStyle w:val="Hyperlink"/>
            <w:rFonts w:eastAsia="MS Mincho"/>
            <w:noProof/>
          </w:rPr>
          <w:t>Scheduling Redesign Changes</w:t>
        </w:r>
        <w:r w:rsidR="00456206">
          <w:rPr>
            <w:noProof/>
            <w:webHidden/>
          </w:rPr>
          <w:tab/>
        </w:r>
        <w:r w:rsidR="00456206">
          <w:rPr>
            <w:noProof/>
            <w:webHidden/>
          </w:rPr>
          <w:fldChar w:fldCharType="begin"/>
        </w:r>
        <w:r w:rsidR="00456206">
          <w:rPr>
            <w:noProof/>
            <w:webHidden/>
          </w:rPr>
          <w:instrText xml:space="preserve"> PAGEREF _Toc133804721 \h </w:instrText>
        </w:r>
        <w:r w:rsidR="00456206">
          <w:rPr>
            <w:noProof/>
            <w:webHidden/>
          </w:rPr>
        </w:r>
        <w:r w:rsidR="00456206">
          <w:rPr>
            <w:noProof/>
            <w:webHidden/>
          </w:rPr>
          <w:fldChar w:fldCharType="separate"/>
        </w:r>
        <w:r w:rsidR="009533E2">
          <w:rPr>
            <w:noProof/>
            <w:webHidden/>
          </w:rPr>
          <w:t>28</w:t>
        </w:r>
        <w:r w:rsidR="00456206">
          <w:rPr>
            <w:noProof/>
            <w:webHidden/>
          </w:rPr>
          <w:fldChar w:fldCharType="end"/>
        </w:r>
      </w:hyperlink>
    </w:p>
    <w:p w14:paraId="48EECCEE" w14:textId="0BC6CE21" w:rsidR="00456206" w:rsidRDefault="00000000">
      <w:pPr>
        <w:pStyle w:val="TOC3"/>
        <w:tabs>
          <w:tab w:val="right" w:leader="dot" w:pos="8630"/>
        </w:tabs>
        <w:rPr>
          <w:noProof/>
        </w:rPr>
      </w:pPr>
      <w:hyperlink w:anchor="_Toc133804722" w:history="1">
        <w:r w:rsidR="00456206" w:rsidRPr="00110225">
          <w:rPr>
            <w:rStyle w:val="Hyperlink"/>
            <w:rFonts w:eastAsia="MS Mincho"/>
            <w:noProof/>
          </w:rPr>
          <w:t>Support for Patient Financial Services System (PFSS)</w:t>
        </w:r>
        <w:r w:rsidR="00456206">
          <w:rPr>
            <w:noProof/>
            <w:webHidden/>
          </w:rPr>
          <w:tab/>
        </w:r>
        <w:r w:rsidR="00456206">
          <w:rPr>
            <w:noProof/>
            <w:webHidden/>
          </w:rPr>
          <w:fldChar w:fldCharType="begin"/>
        </w:r>
        <w:r w:rsidR="00456206">
          <w:rPr>
            <w:noProof/>
            <w:webHidden/>
          </w:rPr>
          <w:instrText xml:space="preserve"> PAGEREF _Toc133804722 \h </w:instrText>
        </w:r>
        <w:r w:rsidR="00456206">
          <w:rPr>
            <w:noProof/>
            <w:webHidden/>
          </w:rPr>
        </w:r>
        <w:r w:rsidR="00456206">
          <w:rPr>
            <w:noProof/>
            <w:webHidden/>
          </w:rPr>
          <w:fldChar w:fldCharType="separate"/>
        </w:r>
        <w:r w:rsidR="009533E2">
          <w:rPr>
            <w:noProof/>
            <w:webHidden/>
          </w:rPr>
          <w:t>29</w:t>
        </w:r>
        <w:r w:rsidR="00456206">
          <w:rPr>
            <w:noProof/>
            <w:webHidden/>
          </w:rPr>
          <w:fldChar w:fldCharType="end"/>
        </w:r>
      </w:hyperlink>
    </w:p>
    <w:p w14:paraId="0C38998F" w14:textId="44EBA4A5" w:rsidR="00456206" w:rsidRDefault="00000000">
      <w:pPr>
        <w:pStyle w:val="TOC3"/>
        <w:tabs>
          <w:tab w:val="right" w:leader="dot" w:pos="8630"/>
        </w:tabs>
        <w:rPr>
          <w:noProof/>
        </w:rPr>
      </w:pPr>
      <w:hyperlink w:anchor="_Toc133804723" w:history="1">
        <w:r w:rsidR="00456206" w:rsidRPr="00110225">
          <w:rPr>
            <w:rStyle w:val="Hyperlink"/>
            <w:noProof/>
          </w:rPr>
          <w:t>VistaWeb Parameter Added</w:t>
        </w:r>
        <w:r w:rsidR="00456206">
          <w:rPr>
            <w:noProof/>
            <w:webHidden/>
          </w:rPr>
          <w:tab/>
        </w:r>
        <w:r w:rsidR="00456206">
          <w:rPr>
            <w:noProof/>
            <w:webHidden/>
          </w:rPr>
          <w:fldChar w:fldCharType="begin"/>
        </w:r>
        <w:r w:rsidR="00456206">
          <w:rPr>
            <w:noProof/>
            <w:webHidden/>
          </w:rPr>
          <w:instrText xml:space="preserve"> PAGEREF _Toc133804723 \h </w:instrText>
        </w:r>
        <w:r w:rsidR="00456206">
          <w:rPr>
            <w:noProof/>
            <w:webHidden/>
          </w:rPr>
        </w:r>
        <w:r w:rsidR="00456206">
          <w:rPr>
            <w:noProof/>
            <w:webHidden/>
          </w:rPr>
          <w:fldChar w:fldCharType="separate"/>
        </w:r>
        <w:r w:rsidR="009533E2">
          <w:rPr>
            <w:noProof/>
            <w:webHidden/>
          </w:rPr>
          <w:t>29</w:t>
        </w:r>
        <w:r w:rsidR="00456206">
          <w:rPr>
            <w:noProof/>
            <w:webHidden/>
          </w:rPr>
          <w:fldChar w:fldCharType="end"/>
        </w:r>
      </w:hyperlink>
    </w:p>
    <w:p w14:paraId="7267C748" w14:textId="7E13E5CE" w:rsidR="00456206" w:rsidRDefault="00000000">
      <w:pPr>
        <w:pStyle w:val="TOC3"/>
        <w:tabs>
          <w:tab w:val="right" w:leader="dot" w:pos="8630"/>
        </w:tabs>
        <w:rPr>
          <w:noProof/>
        </w:rPr>
      </w:pPr>
      <w:hyperlink w:anchor="_Toc133804724" w:history="1">
        <w:r w:rsidR="00456206" w:rsidRPr="00110225">
          <w:rPr>
            <w:rStyle w:val="Hyperlink"/>
            <w:rFonts w:eastAsia="MS Mincho"/>
            <w:noProof/>
          </w:rPr>
          <w:t>Vitals</w:t>
        </w:r>
        <w:r w:rsidR="00456206">
          <w:rPr>
            <w:noProof/>
            <w:webHidden/>
          </w:rPr>
          <w:tab/>
        </w:r>
        <w:r w:rsidR="00456206">
          <w:rPr>
            <w:noProof/>
            <w:webHidden/>
          </w:rPr>
          <w:fldChar w:fldCharType="begin"/>
        </w:r>
        <w:r w:rsidR="00456206">
          <w:rPr>
            <w:noProof/>
            <w:webHidden/>
          </w:rPr>
          <w:instrText xml:space="preserve"> PAGEREF _Toc133804724 \h </w:instrText>
        </w:r>
        <w:r w:rsidR="00456206">
          <w:rPr>
            <w:noProof/>
            <w:webHidden/>
          </w:rPr>
        </w:r>
        <w:r w:rsidR="00456206">
          <w:rPr>
            <w:noProof/>
            <w:webHidden/>
          </w:rPr>
          <w:fldChar w:fldCharType="separate"/>
        </w:r>
        <w:r w:rsidR="009533E2">
          <w:rPr>
            <w:noProof/>
            <w:webHidden/>
          </w:rPr>
          <w:t>30</w:t>
        </w:r>
        <w:r w:rsidR="00456206">
          <w:rPr>
            <w:noProof/>
            <w:webHidden/>
          </w:rPr>
          <w:fldChar w:fldCharType="end"/>
        </w:r>
      </w:hyperlink>
    </w:p>
    <w:p w14:paraId="1255082D" w14:textId="0657DAEB" w:rsidR="00456206" w:rsidRDefault="00000000">
      <w:pPr>
        <w:pStyle w:val="TOC2"/>
        <w:tabs>
          <w:tab w:val="right" w:leader="dot" w:pos="8630"/>
        </w:tabs>
        <w:rPr>
          <w:noProof/>
        </w:rPr>
      </w:pPr>
      <w:hyperlink w:anchor="_Toc133804725" w:history="1">
        <w:r w:rsidR="00456206" w:rsidRPr="00110225">
          <w:rPr>
            <w:rStyle w:val="Hyperlink"/>
            <w:rFonts w:eastAsia="MS Mincho"/>
            <w:smallCaps/>
            <w:noProof/>
          </w:rPr>
          <w:t>Defect Fixes</w:t>
        </w:r>
        <w:r w:rsidR="00456206">
          <w:rPr>
            <w:noProof/>
            <w:webHidden/>
          </w:rPr>
          <w:tab/>
        </w:r>
        <w:r w:rsidR="00456206">
          <w:rPr>
            <w:noProof/>
            <w:webHidden/>
          </w:rPr>
          <w:fldChar w:fldCharType="begin"/>
        </w:r>
        <w:r w:rsidR="00456206">
          <w:rPr>
            <w:noProof/>
            <w:webHidden/>
          </w:rPr>
          <w:instrText xml:space="preserve"> PAGEREF _Toc133804725 \h </w:instrText>
        </w:r>
        <w:r w:rsidR="00456206">
          <w:rPr>
            <w:noProof/>
            <w:webHidden/>
          </w:rPr>
        </w:r>
        <w:r w:rsidR="00456206">
          <w:rPr>
            <w:noProof/>
            <w:webHidden/>
          </w:rPr>
          <w:fldChar w:fldCharType="separate"/>
        </w:r>
        <w:r w:rsidR="009533E2">
          <w:rPr>
            <w:noProof/>
            <w:webHidden/>
          </w:rPr>
          <w:t>31</w:t>
        </w:r>
        <w:r w:rsidR="00456206">
          <w:rPr>
            <w:noProof/>
            <w:webHidden/>
          </w:rPr>
          <w:fldChar w:fldCharType="end"/>
        </w:r>
      </w:hyperlink>
    </w:p>
    <w:p w14:paraId="632752EE" w14:textId="14156FD4" w:rsidR="00456206" w:rsidRDefault="00000000">
      <w:pPr>
        <w:pStyle w:val="TOC3"/>
        <w:tabs>
          <w:tab w:val="right" w:leader="dot" w:pos="8630"/>
        </w:tabs>
        <w:rPr>
          <w:noProof/>
        </w:rPr>
      </w:pPr>
      <w:hyperlink w:anchor="_Toc133804726" w:history="1">
        <w:r w:rsidR="00456206" w:rsidRPr="00110225">
          <w:rPr>
            <w:rStyle w:val="Hyperlink"/>
            <w:noProof/>
          </w:rPr>
          <w:t>Allergies</w:t>
        </w:r>
        <w:r w:rsidR="00456206">
          <w:rPr>
            <w:noProof/>
            <w:webHidden/>
          </w:rPr>
          <w:tab/>
        </w:r>
        <w:r w:rsidR="00456206">
          <w:rPr>
            <w:noProof/>
            <w:webHidden/>
          </w:rPr>
          <w:fldChar w:fldCharType="begin"/>
        </w:r>
        <w:r w:rsidR="00456206">
          <w:rPr>
            <w:noProof/>
            <w:webHidden/>
          </w:rPr>
          <w:instrText xml:space="preserve"> PAGEREF _Toc133804726 \h </w:instrText>
        </w:r>
        <w:r w:rsidR="00456206">
          <w:rPr>
            <w:noProof/>
            <w:webHidden/>
          </w:rPr>
        </w:r>
        <w:r w:rsidR="00456206">
          <w:rPr>
            <w:noProof/>
            <w:webHidden/>
          </w:rPr>
          <w:fldChar w:fldCharType="separate"/>
        </w:r>
        <w:r w:rsidR="009533E2">
          <w:rPr>
            <w:noProof/>
            <w:webHidden/>
          </w:rPr>
          <w:t>31</w:t>
        </w:r>
        <w:r w:rsidR="00456206">
          <w:rPr>
            <w:noProof/>
            <w:webHidden/>
          </w:rPr>
          <w:fldChar w:fldCharType="end"/>
        </w:r>
      </w:hyperlink>
    </w:p>
    <w:p w14:paraId="76A55138" w14:textId="7D2EEED2" w:rsidR="00456206" w:rsidRDefault="00000000">
      <w:pPr>
        <w:pStyle w:val="TOC3"/>
        <w:tabs>
          <w:tab w:val="right" w:leader="dot" w:pos="8630"/>
        </w:tabs>
        <w:rPr>
          <w:noProof/>
        </w:rPr>
      </w:pPr>
      <w:hyperlink w:anchor="_Toc133804727" w:history="1">
        <w:r w:rsidR="00456206" w:rsidRPr="00110225">
          <w:rPr>
            <w:rStyle w:val="Hyperlink"/>
            <w:rFonts w:eastAsia="MS Mincho"/>
            <w:noProof/>
          </w:rPr>
          <w:t>CCOW</w:t>
        </w:r>
        <w:r w:rsidR="00456206">
          <w:rPr>
            <w:noProof/>
            <w:webHidden/>
          </w:rPr>
          <w:tab/>
        </w:r>
        <w:r w:rsidR="00456206">
          <w:rPr>
            <w:noProof/>
            <w:webHidden/>
          </w:rPr>
          <w:fldChar w:fldCharType="begin"/>
        </w:r>
        <w:r w:rsidR="00456206">
          <w:rPr>
            <w:noProof/>
            <w:webHidden/>
          </w:rPr>
          <w:instrText xml:space="preserve"> PAGEREF _Toc133804727 \h </w:instrText>
        </w:r>
        <w:r w:rsidR="00456206">
          <w:rPr>
            <w:noProof/>
            <w:webHidden/>
          </w:rPr>
        </w:r>
        <w:r w:rsidR="00456206">
          <w:rPr>
            <w:noProof/>
            <w:webHidden/>
          </w:rPr>
          <w:fldChar w:fldCharType="separate"/>
        </w:r>
        <w:r w:rsidR="009533E2">
          <w:rPr>
            <w:noProof/>
            <w:webHidden/>
          </w:rPr>
          <w:t>32</w:t>
        </w:r>
        <w:r w:rsidR="00456206">
          <w:rPr>
            <w:noProof/>
            <w:webHidden/>
          </w:rPr>
          <w:fldChar w:fldCharType="end"/>
        </w:r>
      </w:hyperlink>
    </w:p>
    <w:p w14:paraId="3F29CC9A" w14:textId="15896AD1" w:rsidR="00456206" w:rsidRDefault="00000000">
      <w:pPr>
        <w:pStyle w:val="TOC3"/>
        <w:tabs>
          <w:tab w:val="right" w:leader="dot" w:pos="8630"/>
        </w:tabs>
        <w:rPr>
          <w:noProof/>
        </w:rPr>
      </w:pPr>
      <w:hyperlink w:anchor="_Toc133804728" w:history="1">
        <w:r w:rsidR="00456206" w:rsidRPr="00110225">
          <w:rPr>
            <w:rStyle w:val="Hyperlink"/>
            <w:noProof/>
          </w:rPr>
          <w:t>CIDC</w:t>
        </w:r>
        <w:r w:rsidR="00456206">
          <w:rPr>
            <w:noProof/>
            <w:webHidden/>
          </w:rPr>
          <w:tab/>
        </w:r>
        <w:r w:rsidR="00456206">
          <w:rPr>
            <w:noProof/>
            <w:webHidden/>
          </w:rPr>
          <w:fldChar w:fldCharType="begin"/>
        </w:r>
        <w:r w:rsidR="00456206">
          <w:rPr>
            <w:noProof/>
            <w:webHidden/>
          </w:rPr>
          <w:instrText xml:space="preserve"> PAGEREF _Toc133804728 \h </w:instrText>
        </w:r>
        <w:r w:rsidR="00456206">
          <w:rPr>
            <w:noProof/>
            <w:webHidden/>
          </w:rPr>
        </w:r>
        <w:r w:rsidR="00456206">
          <w:rPr>
            <w:noProof/>
            <w:webHidden/>
          </w:rPr>
          <w:fldChar w:fldCharType="separate"/>
        </w:r>
        <w:r w:rsidR="009533E2">
          <w:rPr>
            <w:noProof/>
            <w:webHidden/>
          </w:rPr>
          <w:t>33</w:t>
        </w:r>
        <w:r w:rsidR="00456206">
          <w:rPr>
            <w:noProof/>
            <w:webHidden/>
          </w:rPr>
          <w:fldChar w:fldCharType="end"/>
        </w:r>
      </w:hyperlink>
    </w:p>
    <w:p w14:paraId="419B0224" w14:textId="76659BEC" w:rsidR="00456206" w:rsidRDefault="00000000">
      <w:pPr>
        <w:pStyle w:val="TOC3"/>
        <w:tabs>
          <w:tab w:val="right" w:leader="dot" w:pos="8630"/>
        </w:tabs>
        <w:rPr>
          <w:noProof/>
        </w:rPr>
      </w:pPr>
      <w:hyperlink w:anchor="_Toc133804729" w:history="1">
        <w:r w:rsidR="00456206" w:rsidRPr="00110225">
          <w:rPr>
            <w:rStyle w:val="Hyperlink"/>
            <w:noProof/>
          </w:rPr>
          <w:t>Consults</w:t>
        </w:r>
        <w:r w:rsidR="00456206">
          <w:rPr>
            <w:noProof/>
            <w:webHidden/>
          </w:rPr>
          <w:tab/>
        </w:r>
        <w:r w:rsidR="00456206">
          <w:rPr>
            <w:noProof/>
            <w:webHidden/>
          </w:rPr>
          <w:fldChar w:fldCharType="begin"/>
        </w:r>
        <w:r w:rsidR="00456206">
          <w:rPr>
            <w:noProof/>
            <w:webHidden/>
          </w:rPr>
          <w:instrText xml:space="preserve"> PAGEREF _Toc133804729 \h </w:instrText>
        </w:r>
        <w:r w:rsidR="00456206">
          <w:rPr>
            <w:noProof/>
            <w:webHidden/>
          </w:rPr>
        </w:r>
        <w:r w:rsidR="00456206">
          <w:rPr>
            <w:noProof/>
            <w:webHidden/>
          </w:rPr>
          <w:fldChar w:fldCharType="separate"/>
        </w:r>
        <w:r w:rsidR="009533E2">
          <w:rPr>
            <w:noProof/>
            <w:webHidden/>
          </w:rPr>
          <w:t>34</w:t>
        </w:r>
        <w:r w:rsidR="00456206">
          <w:rPr>
            <w:noProof/>
            <w:webHidden/>
          </w:rPr>
          <w:fldChar w:fldCharType="end"/>
        </w:r>
      </w:hyperlink>
    </w:p>
    <w:p w14:paraId="72AE02E1" w14:textId="453F821C" w:rsidR="00456206" w:rsidRDefault="00000000">
      <w:pPr>
        <w:pStyle w:val="TOC3"/>
        <w:tabs>
          <w:tab w:val="right" w:leader="dot" w:pos="8630"/>
        </w:tabs>
        <w:rPr>
          <w:noProof/>
        </w:rPr>
      </w:pPr>
      <w:hyperlink w:anchor="_Toc133804730" w:history="1">
        <w:r w:rsidR="00456206" w:rsidRPr="00110225">
          <w:rPr>
            <w:rStyle w:val="Hyperlink"/>
            <w:rFonts w:eastAsia="MS Mincho"/>
            <w:noProof/>
          </w:rPr>
          <w:t>Encounter</w:t>
        </w:r>
        <w:r w:rsidR="00456206">
          <w:rPr>
            <w:noProof/>
            <w:webHidden/>
          </w:rPr>
          <w:tab/>
        </w:r>
        <w:r w:rsidR="00456206">
          <w:rPr>
            <w:noProof/>
            <w:webHidden/>
          </w:rPr>
          <w:fldChar w:fldCharType="begin"/>
        </w:r>
        <w:r w:rsidR="00456206">
          <w:rPr>
            <w:noProof/>
            <w:webHidden/>
          </w:rPr>
          <w:instrText xml:space="preserve"> PAGEREF _Toc133804730 \h </w:instrText>
        </w:r>
        <w:r w:rsidR="00456206">
          <w:rPr>
            <w:noProof/>
            <w:webHidden/>
          </w:rPr>
        </w:r>
        <w:r w:rsidR="00456206">
          <w:rPr>
            <w:noProof/>
            <w:webHidden/>
          </w:rPr>
          <w:fldChar w:fldCharType="separate"/>
        </w:r>
        <w:r w:rsidR="009533E2">
          <w:rPr>
            <w:noProof/>
            <w:webHidden/>
          </w:rPr>
          <w:t>34</w:t>
        </w:r>
        <w:r w:rsidR="00456206">
          <w:rPr>
            <w:noProof/>
            <w:webHidden/>
          </w:rPr>
          <w:fldChar w:fldCharType="end"/>
        </w:r>
      </w:hyperlink>
    </w:p>
    <w:p w14:paraId="18B16FD8" w14:textId="351D7273" w:rsidR="00456206" w:rsidRDefault="00000000">
      <w:pPr>
        <w:pStyle w:val="TOC3"/>
        <w:tabs>
          <w:tab w:val="right" w:leader="dot" w:pos="8630"/>
        </w:tabs>
        <w:rPr>
          <w:noProof/>
        </w:rPr>
      </w:pPr>
      <w:hyperlink w:anchor="_Toc133804731" w:history="1">
        <w:r w:rsidR="00456206" w:rsidRPr="00110225">
          <w:rPr>
            <w:rStyle w:val="Hyperlink"/>
            <w:noProof/>
          </w:rPr>
          <w:t>Event Capture Interface</w:t>
        </w:r>
        <w:r w:rsidR="00456206">
          <w:rPr>
            <w:noProof/>
            <w:webHidden/>
          </w:rPr>
          <w:tab/>
        </w:r>
        <w:r w:rsidR="00456206">
          <w:rPr>
            <w:noProof/>
            <w:webHidden/>
          </w:rPr>
          <w:fldChar w:fldCharType="begin"/>
        </w:r>
        <w:r w:rsidR="00456206">
          <w:rPr>
            <w:noProof/>
            <w:webHidden/>
          </w:rPr>
          <w:instrText xml:space="preserve"> PAGEREF _Toc133804731 \h </w:instrText>
        </w:r>
        <w:r w:rsidR="00456206">
          <w:rPr>
            <w:noProof/>
            <w:webHidden/>
          </w:rPr>
        </w:r>
        <w:r w:rsidR="00456206">
          <w:rPr>
            <w:noProof/>
            <w:webHidden/>
          </w:rPr>
          <w:fldChar w:fldCharType="separate"/>
        </w:r>
        <w:r w:rsidR="009533E2">
          <w:rPr>
            <w:noProof/>
            <w:webHidden/>
          </w:rPr>
          <w:t>34</w:t>
        </w:r>
        <w:r w:rsidR="00456206">
          <w:rPr>
            <w:noProof/>
            <w:webHidden/>
          </w:rPr>
          <w:fldChar w:fldCharType="end"/>
        </w:r>
      </w:hyperlink>
    </w:p>
    <w:p w14:paraId="6A1C7FEB" w14:textId="677C2FFB" w:rsidR="00456206" w:rsidRDefault="00000000">
      <w:pPr>
        <w:pStyle w:val="TOC3"/>
        <w:tabs>
          <w:tab w:val="right" w:leader="dot" w:pos="8630"/>
        </w:tabs>
        <w:rPr>
          <w:noProof/>
        </w:rPr>
      </w:pPr>
      <w:hyperlink w:anchor="_Toc133804732" w:history="1">
        <w:r w:rsidR="00456206" w:rsidRPr="00110225">
          <w:rPr>
            <w:rStyle w:val="Hyperlink"/>
            <w:noProof/>
          </w:rPr>
          <w:t>Graphing</w:t>
        </w:r>
        <w:r w:rsidR="00456206">
          <w:rPr>
            <w:noProof/>
            <w:webHidden/>
          </w:rPr>
          <w:tab/>
        </w:r>
        <w:r w:rsidR="00456206">
          <w:rPr>
            <w:noProof/>
            <w:webHidden/>
          </w:rPr>
          <w:fldChar w:fldCharType="begin"/>
        </w:r>
        <w:r w:rsidR="00456206">
          <w:rPr>
            <w:noProof/>
            <w:webHidden/>
          </w:rPr>
          <w:instrText xml:space="preserve"> PAGEREF _Toc133804732 \h </w:instrText>
        </w:r>
        <w:r w:rsidR="00456206">
          <w:rPr>
            <w:noProof/>
            <w:webHidden/>
          </w:rPr>
        </w:r>
        <w:r w:rsidR="00456206">
          <w:rPr>
            <w:noProof/>
            <w:webHidden/>
          </w:rPr>
          <w:fldChar w:fldCharType="separate"/>
        </w:r>
        <w:r w:rsidR="009533E2">
          <w:rPr>
            <w:noProof/>
            <w:webHidden/>
          </w:rPr>
          <w:t>35</w:t>
        </w:r>
        <w:r w:rsidR="00456206">
          <w:rPr>
            <w:noProof/>
            <w:webHidden/>
          </w:rPr>
          <w:fldChar w:fldCharType="end"/>
        </w:r>
      </w:hyperlink>
    </w:p>
    <w:p w14:paraId="62643B07" w14:textId="7AF5F1B3" w:rsidR="00456206" w:rsidRDefault="00000000">
      <w:pPr>
        <w:pStyle w:val="TOC3"/>
        <w:tabs>
          <w:tab w:val="right" w:leader="dot" w:pos="8630"/>
        </w:tabs>
        <w:rPr>
          <w:noProof/>
        </w:rPr>
      </w:pPr>
      <w:hyperlink w:anchor="_Toc133804733" w:history="1">
        <w:r w:rsidR="00456206" w:rsidRPr="00110225">
          <w:rPr>
            <w:rStyle w:val="Hyperlink"/>
            <w:rFonts w:eastAsia="MS Mincho"/>
            <w:noProof/>
          </w:rPr>
          <w:t>Labs</w:t>
        </w:r>
        <w:r w:rsidR="00456206">
          <w:rPr>
            <w:noProof/>
            <w:webHidden/>
          </w:rPr>
          <w:tab/>
        </w:r>
        <w:r w:rsidR="00456206">
          <w:rPr>
            <w:noProof/>
            <w:webHidden/>
          </w:rPr>
          <w:fldChar w:fldCharType="begin"/>
        </w:r>
        <w:r w:rsidR="00456206">
          <w:rPr>
            <w:noProof/>
            <w:webHidden/>
          </w:rPr>
          <w:instrText xml:space="preserve"> PAGEREF _Toc133804733 \h </w:instrText>
        </w:r>
        <w:r w:rsidR="00456206">
          <w:rPr>
            <w:noProof/>
            <w:webHidden/>
          </w:rPr>
        </w:r>
        <w:r w:rsidR="00456206">
          <w:rPr>
            <w:noProof/>
            <w:webHidden/>
          </w:rPr>
          <w:fldChar w:fldCharType="separate"/>
        </w:r>
        <w:r w:rsidR="009533E2">
          <w:rPr>
            <w:noProof/>
            <w:webHidden/>
          </w:rPr>
          <w:t>35</w:t>
        </w:r>
        <w:r w:rsidR="00456206">
          <w:rPr>
            <w:noProof/>
            <w:webHidden/>
          </w:rPr>
          <w:fldChar w:fldCharType="end"/>
        </w:r>
      </w:hyperlink>
    </w:p>
    <w:p w14:paraId="3A396185" w14:textId="502B5A7E" w:rsidR="00456206" w:rsidRDefault="00000000">
      <w:pPr>
        <w:pStyle w:val="TOC3"/>
        <w:tabs>
          <w:tab w:val="right" w:leader="dot" w:pos="8630"/>
        </w:tabs>
        <w:rPr>
          <w:noProof/>
        </w:rPr>
      </w:pPr>
      <w:hyperlink w:anchor="_Toc133804734" w:history="1">
        <w:r w:rsidR="00456206" w:rsidRPr="00110225">
          <w:rPr>
            <w:rStyle w:val="Hyperlink"/>
            <w:noProof/>
          </w:rPr>
          <w:t>Miscellaneous</w:t>
        </w:r>
        <w:r w:rsidR="00456206">
          <w:rPr>
            <w:noProof/>
            <w:webHidden/>
          </w:rPr>
          <w:tab/>
        </w:r>
        <w:r w:rsidR="00456206">
          <w:rPr>
            <w:noProof/>
            <w:webHidden/>
          </w:rPr>
          <w:fldChar w:fldCharType="begin"/>
        </w:r>
        <w:r w:rsidR="00456206">
          <w:rPr>
            <w:noProof/>
            <w:webHidden/>
          </w:rPr>
          <w:instrText xml:space="preserve"> PAGEREF _Toc133804734 \h </w:instrText>
        </w:r>
        <w:r w:rsidR="00456206">
          <w:rPr>
            <w:noProof/>
            <w:webHidden/>
          </w:rPr>
        </w:r>
        <w:r w:rsidR="00456206">
          <w:rPr>
            <w:noProof/>
            <w:webHidden/>
          </w:rPr>
          <w:fldChar w:fldCharType="separate"/>
        </w:r>
        <w:r w:rsidR="009533E2">
          <w:rPr>
            <w:noProof/>
            <w:webHidden/>
          </w:rPr>
          <w:t>35</w:t>
        </w:r>
        <w:r w:rsidR="00456206">
          <w:rPr>
            <w:noProof/>
            <w:webHidden/>
          </w:rPr>
          <w:fldChar w:fldCharType="end"/>
        </w:r>
      </w:hyperlink>
    </w:p>
    <w:p w14:paraId="465F0D53" w14:textId="440B9BAA" w:rsidR="00456206" w:rsidRDefault="00000000">
      <w:pPr>
        <w:pStyle w:val="TOC3"/>
        <w:tabs>
          <w:tab w:val="right" w:leader="dot" w:pos="8630"/>
        </w:tabs>
        <w:rPr>
          <w:noProof/>
        </w:rPr>
      </w:pPr>
      <w:hyperlink w:anchor="_Toc133804735" w:history="1">
        <w:r w:rsidR="00456206" w:rsidRPr="00110225">
          <w:rPr>
            <w:rStyle w:val="Hyperlink"/>
            <w:noProof/>
          </w:rPr>
          <w:t>Non-VA Meds</w:t>
        </w:r>
        <w:r w:rsidR="00456206">
          <w:rPr>
            <w:noProof/>
            <w:webHidden/>
          </w:rPr>
          <w:tab/>
        </w:r>
        <w:r w:rsidR="00456206">
          <w:rPr>
            <w:noProof/>
            <w:webHidden/>
          </w:rPr>
          <w:fldChar w:fldCharType="begin"/>
        </w:r>
        <w:r w:rsidR="00456206">
          <w:rPr>
            <w:noProof/>
            <w:webHidden/>
          </w:rPr>
          <w:instrText xml:space="preserve"> PAGEREF _Toc133804735 \h </w:instrText>
        </w:r>
        <w:r w:rsidR="00456206">
          <w:rPr>
            <w:noProof/>
            <w:webHidden/>
          </w:rPr>
        </w:r>
        <w:r w:rsidR="00456206">
          <w:rPr>
            <w:noProof/>
            <w:webHidden/>
          </w:rPr>
          <w:fldChar w:fldCharType="separate"/>
        </w:r>
        <w:r w:rsidR="009533E2">
          <w:rPr>
            <w:noProof/>
            <w:webHidden/>
          </w:rPr>
          <w:t>36</w:t>
        </w:r>
        <w:r w:rsidR="00456206">
          <w:rPr>
            <w:noProof/>
            <w:webHidden/>
          </w:rPr>
          <w:fldChar w:fldCharType="end"/>
        </w:r>
      </w:hyperlink>
    </w:p>
    <w:p w14:paraId="478EF31B" w14:textId="4D6BE80E" w:rsidR="00456206" w:rsidRDefault="00000000">
      <w:pPr>
        <w:pStyle w:val="TOC3"/>
        <w:tabs>
          <w:tab w:val="right" w:leader="dot" w:pos="8630"/>
        </w:tabs>
        <w:rPr>
          <w:noProof/>
        </w:rPr>
      </w:pPr>
      <w:hyperlink w:anchor="_Toc133804736" w:history="1">
        <w:r w:rsidR="00456206" w:rsidRPr="00110225">
          <w:rPr>
            <w:rStyle w:val="Hyperlink"/>
            <w:noProof/>
          </w:rPr>
          <w:t>Notes/Consults/Discharge Summary/Surgery Tabs</w:t>
        </w:r>
        <w:r w:rsidR="00456206">
          <w:rPr>
            <w:noProof/>
            <w:webHidden/>
          </w:rPr>
          <w:tab/>
        </w:r>
        <w:r w:rsidR="00456206">
          <w:rPr>
            <w:noProof/>
            <w:webHidden/>
          </w:rPr>
          <w:fldChar w:fldCharType="begin"/>
        </w:r>
        <w:r w:rsidR="00456206">
          <w:rPr>
            <w:noProof/>
            <w:webHidden/>
          </w:rPr>
          <w:instrText xml:space="preserve"> PAGEREF _Toc133804736 \h </w:instrText>
        </w:r>
        <w:r w:rsidR="00456206">
          <w:rPr>
            <w:noProof/>
            <w:webHidden/>
          </w:rPr>
        </w:r>
        <w:r w:rsidR="00456206">
          <w:rPr>
            <w:noProof/>
            <w:webHidden/>
          </w:rPr>
          <w:fldChar w:fldCharType="separate"/>
        </w:r>
        <w:r w:rsidR="009533E2">
          <w:rPr>
            <w:noProof/>
            <w:webHidden/>
          </w:rPr>
          <w:t>37</w:t>
        </w:r>
        <w:r w:rsidR="00456206">
          <w:rPr>
            <w:noProof/>
            <w:webHidden/>
          </w:rPr>
          <w:fldChar w:fldCharType="end"/>
        </w:r>
      </w:hyperlink>
    </w:p>
    <w:p w14:paraId="5211375D" w14:textId="31D39B8F" w:rsidR="00456206" w:rsidRDefault="00000000">
      <w:pPr>
        <w:pStyle w:val="TOC3"/>
        <w:tabs>
          <w:tab w:val="right" w:leader="dot" w:pos="8630"/>
        </w:tabs>
        <w:rPr>
          <w:noProof/>
        </w:rPr>
      </w:pPr>
      <w:hyperlink w:anchor="_Toc133804737" w:history="1">
        <w:r w:rsidR="00456206" w:rsidRPr="00110225">
          <w:rPr>
            <w:rStyle w:val="Hyperlink"/>
            <w:rFonts w:eastAsia="MS Mincho"/>
            <w:noProof/>
          </w:rPr>
          <w:t>Notifications</w:t>
        </w:r>
        <w:r w:rsidR="00456206">
          <w:rPr>
            <w:noProof/>
            <w:webHidden/>
          </w:rPr>
          <w:tab/>
        </w:r>
        <w:r w:rsidR="00456206">
          <w:rPr>
            <w:noProof/>
            <w:webHidden/>
          </w:rPr>
          <w:fldChar w:fldCharType="begin"/>
        </w:r>
        <w:r w:rsidR="00456206">
          <w:rPr>
            <w:noProof/>
            <w:webHidden/>
          </w:rPr>
          <w:instrText xml:space="preserve"> PAGEREF _Toc133804737 \h </w:instrText>
        </w:r>
        <w:r w:rsidR="00456206">
          <w:rPr>
            <w:noProof/>
            <w:webHidden/>
          </w:rPr>
        </w:r>
        <w:r w:rsidR="00456206">
          <w:rPr>
            <w:noProof/>
            <w:webHidden/>
          </w:rPr>
          <w:fldChar w:fldCharType="separate"/>
        </w:r>
        <w:r w:rsidR="009533E2">
          <w:rPr>
            <w:noProof/>
            <w:webHidden/>
          </w:rPr>
          <w:t>39</w:t>
        </w:r>
        <w:r w:rsidR="00456206">
          <w:rPr>
            <w:noProof/>
            <w:webHidden/>
          </w:rPr>
          <w:fldChar w:fldCharType="end"/>
        </w:r>
      </w:hyperlink>
    </w:p>
    <w:p w14:paraId="7985BB7B" w14:textId="076C9B36" w:rsidR="00456206" w:rsidRDefault="00000000">
      <w:pPr>
        <w:pStyle w:val="TOC3"/>
        <w:tabs>
          <w:tab w:val="right" w:leader="dot" w:pos="8630"/>
        </w:tabs>
        <w:rPr>
          <w:noProof/>
        </w:rPr>
      </w:pPr>
      <w:hyperlink w:anchor="_Toc133804738" w:history="1">
        <w:r w:rsidR="00456206" w:rsidRPr="00110225">
          <w:rPr>
            <w:rStyle w:val="Hyperlink"/>
            <w:rFonts w:eastAsia="MS Mincho"/>
            <w:noProof/>
          </w:rPr>
          <w:t>Orders</w:t>
        </w:r>
        <w:r w:rsidR="00456206">
          <w:rPr>
            <w:noProof/>
            <w:webHidden/>
          </w:rPr>
          <w:tab/>
        </w:r>
        <w:r w:rsidR="00456206">
          <w:rPr>
            <w:noProof/>
            <w:webHidden/>
          </w:rPr>
          <w:fldChar w:fldCharType="begin"/>
        </w:r>
        <w:r w:rsidR="00456206">
          <w:rPr>
            <w:noProof/>
            <w:webHidden/>
          </w:rPr>
          <w:instrText xml:space="preserve"> PAGEREF _Toc133804738 \h </w:instrText>
        </w:r>
        <w:r w:rsidR="00456206">
          <w:rPr>
            <w:noProof/>
            <w:webHidden/>
          </w:rPr>
        </w:r>
        <w:r w:rsidR="00456206">
          <w:rPr>
            <w:noProof/>
            <w:webHidden/>
          </w:rPr>
          <w:fldChar w:fldCharType="separate"/>
        </w:r>
        <w:r w:rsidR="009533E2">
          <w:rPr>
            <w:noProof/>
            <w:webHidden/>
          </w:rPr>
          <w:t>40</w:t>
        </w:r>
        <w:r w:rsidR="00456206">
          <w:rPr>
            <w:noProof/>
            <w:webHidden/>
          </w:rPr>
          <w:fldChar w:fldCharType="end"/>
        </w:r>
      </w:hyperlink>
    </w:p>
    <w:p w14:paraId="1A764F94" w14:textId="2D9A91BB" w:rsidR="00456206" w:rsidRDefault="00000000">
      <w:pPr>
        <w:pStyle w:val="TOC3"/>
        <w:tabs>
          <w:tab w:val="right" w:leader="dot" w:pos="8630"/>
        </w:tabs>
        <w:rPr>
          <w:noProof/>
        </w:rPr>
      </w:pPr>
      <w:hyperlink w:anchor="_Toc133804739" w:history="1">
        <w:r w:rsidR="00456206" w:rsidRPr="00110225">
          <w:rPr>
            <w:rStyle w:val="Hyperlink"/>
            <w:noProof/>
          </w:rPr>
          <w:t>Order Checks</w:t>
        </w:r>
        <w:r w:rsidR="00456206">
          <w:rPr>
            <w:noProof/>
            <w:webHidden/>
          </w:rPr>
          <w:tab/>
        </w:r>
        <w:r w:rsidR="00456206">
          <w:rPr>
            <w:noProof/>
            <w:webHidden/>
          </w:rPr>
          <w:fldChar w:fldCharType="begin"/>
        </w:r>
        <w:r w:rsidR="00456206">
          <w:rPr>
            <w:noProof/>
            <w:webHidden/>
          </w:rPr>
          <w:instrText xml:space="preserve"> PAGEREF _Toc133804739 \h </w:instrText>
        </w:r>
        <w:r w:rsidR="00456206">
          <w:rPr>
            <w:noProof/>
            <w:webHidden/>
          </w:rPr>
        </w:r>
        <w:r w:rsidR="00456206">
          <w:rPr>
            <w:noProof/>
            <w:webHidden/>
          </w:rPr>
          <w:fldChar w:fldCharType="separate"/>
        </w:r>
        <w:r w:rsidR="009533E2">
          <w:rPr>
            <w:noProof/>
            <w:webHidden/>
          </w:rPr>
          <w:t>44</w:t>
        </w:r>
        <w:r w:rsidR="00456206">
          <w:rPr>
            <w:noProof/>
            <w:webHidden/>
          </w:rPr>
          <w:fldChar w:fldCharType="end"/>
        </w:r>
      </w:hyperlink>
    </w:p>
    <w:p w14:paraId="47D797D6" w14:textId="22E2AC7C" w:rsidR="00456206" w:rsidRDefault="00000000">
      <w:pPr>
        <w:pStyle w:val="TOC3"/>
        <w:tabs>
          <w:tab w:val="right" w:leader="dot" w:pos="8630"/>
        </w:tabs>
        <w:rPr>
          <w:noProof/>
        </w:rPr>
      </w:pPr>
      <w:hyperlink w:anchor="_Toc133804740" w:history="1">
        <w:r w:rsidR="00456206" w:rsidRPr="00110225">
          <w:rPr>
            <w:rStyle w:val="Hyperlink"/>
            <w:rFonts w:eastAsia="MS Mincho"/>
            <w:noProof/>
          </w:rPr>
          <w:t>Orders—Delayed</w:t>
        </w:r>
        <w:r w:rsidR="00456206">
          <w:rPr>
            <w:noProof/>
            <w:webHidden/>
          </w:rPr>
          <w:tab/>
        </w:r>
        <w:r w:rsidR="00456206">
          <w:rPr>
            <w:noProof/>
            <w:webHidden/>
          </w:rPr>
          <w:fldChar w:fldCharType="begin"/>
        </w:r>
        <w:r w:rsidR="00456206">
          <w:rPr>
            <w:noProof/>
            <w:webHidden/>
          </w:rPr>
          <w:instrText xml:space="preserve"> PAGEREF _Toc133804740 \h </w:instrText>
        </w:r>
        <w:r w:rsidR="00456206">
          <w:rPr>
            <w:noProof/>
            <w:webHidden/>
          </w:rPr>
        </w:r>
        <w:r w:rsidR="00456206">
          <w:rPr>
            <w:noProof/>
            <w:webHidden/>
          </w:rPr>
          <w:fldChar w:fldCharType="separate"/>
        </w:r>
        <w:r w:rsidR="009533E2">
          <w:rPr>
            <w:noProof/>
            <w:webHidden/>
          </w:rPr>
          <w:t>44</w:t>
        </w:r>
        <w:r w:rsidR="00456206">
          <w:rPr>
            <w:noProof/>
            <w:webHidden/>
          </w:rPr>
          <w:fldChar w:fldCharType="end"/>
        </w:r>
      </w:hyperlink>
    </w:p>
    <w:p w14:paraId="34E8D9FD" w14:textId="2EFFEDDD" w:rsidR="00456206" w:rsidRDefault="00000000">
      <w:pPr>
        <w:pStyle w:val="TOC3"/>
        <w:tabs>
          <w:tab w:val="right" w:leader="dot" w:pos="8630"/>
        </w:tabs>
        <w:rPr>
          <w:noProof/>
        </w:rPr>
      </w:pPr>
      <w:hyperlink w:anchor="_Toc133804741" w:history="1">
        <w:r w:rsidR="00456206" w:rsidRPr="00110225">
          <w:rPr>
            <w:rStyle w:val="Hyperlink"/>
            <w:rFonts w:eastAsia="MS Mincho"/>
            <w:noProof/>
          </w:rPr>
          <w:t>Order Signature</w:t>
        </w:r>
        <w:r w:rsidR="00456206">
          <w:rPr>
            <w:noProof/>
            <w:webHidden/>
          </w:rPr>
          <w:tab/>
        </w:r>
        <w:r w:rsidR="00456206">
          <w:rPr>
            <w:noProof/>
            <w:webHidden/>
          </w:rPr>
          <w:fldChar w:fldCharType="begin"/>
        </w:r>
        <w:r w:rsidR="00456206">
          <w:rPr>
            <w:noProof/>
            <w:webHidden/>
          </w:rPr>
          <w:instrText xml:space="preserve"> PAGEREF _Toc133804741 \h </w:instrText>
        </w:r>
        <w:r w:rsidR="00456206">
          <w:rPr>
            <w:noProof/>
            <w:webHidden/>
          </w:rPr>
        </w:r>
        <w:r w:rsidR="00456206">
          <w:rPr>
            <w:noProof/>
            <w:webHidden/>
          </w:rPr>
          <w:fldChar w:fldCharType="separate"/>
        </w:r>
        <w:r w:rsidR="009533E2">
          <w:rPr>
            <w:noProof/>
            <w:webHidden/>
          </w:rPr>
          <w:t>44</w:t>
        </w:r>
        <w:r w:rsidR="00456206">
          <w:rPr>
            <w:noProof/>
            <w:webHidden/>
          </w:rPr>
          <w:fldChar w:fldCharType="end"/>
        </w:r>
      </w:hyperlink>
    </w:p>
    <w:p w14:paraId="63FF924E" w14:textId="79B847B5" w:rsidR="00456206" w:rsidRDefault="00000000">
      <w:pPr>
        <w:pStyle w:val="TOC3"/>
        <w:tabs>
          <w:tab w:val="right" w:leader="dot" w:pos="8630"/>
        </w:tabs>
        <w:rPr>
          <w:noProof/>
        </w:rPr>
      </w:pPr>
      <w:hyperlink w:anchor="_Toc133804742" w:history="1">
        <w:r w:rsidR="00456206" w:rsidRPr="00110225">
          <w:rPr>
            <w:rStyle w:val="Hyperlink"/>
            <w:noProof/>
          </w:rPr>
          <w:t>Order Signature (Digital)/PKI</w:t>
        </w:r>
        <w:r w:rsidR="00456206">
          <w:rPr>
            <w:noProof/>
            <w:webHidden/>
          </w:rPr>
          <w:tab/>
        </w:r>
        <w:r w:rsidR="00456206">
          <w:rPr>
            <w:noProof/>
            <w:webHidden/>
          </w:rPr>
          <w:fldChar w:fldCharType="begin"/>
        </w:r>
        <w:r w:rsidR="00456206">
          <w:rPr>
            <w:noProof/>
            <w:webHidden/>
          </w:rPr>
          <w:instrText xml:space="preserve"> PAGEREF _Toc133804742 \h </w:instrText>
        </w:r>
        <w:r w:rsidR="00456206">
          <w:rPr>
            <w:noProof/>
            <w:webHidden/>
          </w:rPr>
        </w:r>
        <w:r w:rsidR="00456206">
          <w:rPr>
            <w:noProof/>
            <w:webHidden/>
          </w:rPr>
          <w:fldChar w:fldCharType="separate"/>
        </w:r>
        <w:r w:rsidR="009533E2">
          <w:rPr>
            <w:noProof/>
            <w:webHidden/>
          </w:rPr>
          <w:t>45</w:t>
        </w:r>
        <w:r w:rsidR="00456206">
          <w:rPr>
            <w:noProof/>
            <w:webHidden/>
          </w:rPr>
          <w:fldChar w:fldCharType="end"/>
        </w:r>
      </w:hyperlink>
    </w:p>
    <w:p w14:paraId="5E9C9A8B" w14:textId="038DD55C" w:rsidR="00456206" w:rsidRDefault="00000000">
      <w:pPr>
        <w:pStyle w:val="TOC3"/>
        <w:tabs>
          <w:tab w:val="right" w:leader="dot" w:pos="8630"/>
        </w:tabs>
        <w:rPr>
          <w:noProof/>
        </w:rPr>
      </w:pPr>
      <w:hyperlink w:anchor="_Toc133804743" w:history="1">
        <w:r w:rsidR="00456206" w:rsidRPr="00110225">
          <w:rPr>
            <w:rStyle w:val="Hyperlink"/>
            <w:noProof/>
          </w:rPr>
          <w:t>Parameters</w:t>
        </w:r>
        <w:r w:rsidR="00456206">
          <w:rPr>
            <w:noProof/>
            <w:webHidden/>
          </w:rPr>
          <w:tab/>
        </w:r>
        <w:r w:rsidR="00456206">
          <w:rPr>
            <w:noProof/>
            <w:webHidden/>
          </w:rPr>
          <w:fldChar w:fldCharType="begin"/>
        </w:r>
        <w:r w:rsidR="00456206">
          <w:rPr>
            <w:noProof/>
            <w:webHidden/>
          </w:rPr>
          <w:instrText xml:space="preserve"> PAGEREF _Toc133804743 \h </w:instrText>
        </w:r>
        <w:r w:rsidR="00456206">
          <w:rPr>
            <w:noProof/>
            <w:webHidden/>
          </w:rPr>
        </w:r>
        <w:r w:rsidR="00456206">
          <w:rPr>
            <w:noProof/>
            <w:webHidden/>
          </w:rPr>
          <w:fldChar w:fldCharType="separate"/>
        </w:r>
        <w:r w:rsidR="009533E2">
          <w:rPr>
            <w:noProof/>
            <w:webHidden/>
          </w:rPr>
          <w:t>45</w:t>
        </w:r>
        <w:r w:rsidR="00456206">
          <w:rPr>
            <w:noProof/>
            <w:webHidden/>
          </w:rPr>
          <w:fldChar w:fldCharType="end"/>
        </w:r>
      </w:hyperlink>
    </w:p>
    <w:p w14:paraId="38E1A907" w14:textId="4DB3F3A6" w:rsidR="00456206" w:rsidRDefault="00000000">
      <w:pPr>
        <w:pStyle w:val="TOC3"/>
        <w:tabs>
          <w:tab w:val="right" w:leader="dot" w:pos="8630"/>
        </w:tabs>
        <w:rPr>
          <w:noProof/>
        </w:rPr>
      </w:pPr>
      <w:hyperlink w:anchor="_Toc133804744" w:history="1">
        <w:r w:rsidR="00456206" w:rsidRPr="00110225">
          <w:rPr>
            <w:rStyle w:val="Hyperlink"/>
            <w:noProof/>
          </w:rPr>
          <w:t>Patient Information Bar</w:t>
        </w:r>
        <w:r w:rsidR="00456206">
          <w:rPr>
            <w:noProof/>
            <w:webHidden/>
          </w:rPr>
          <w:tab/>
        </w:r>
        <w:r w:rsidR="00456206">
          <w:rPr>
            <w:noProof/>
            <w:webHidden/>
          </w:rPr>
          <w:fldChar w:fldCharType="begin"/>
        </w:r>
        <w:r w:rsidR="00456206">
          <w:rPr>
            <w:noProof/>
            <w:webHidden/>
          </w:rPr>
          <w:instrText xml:space="preserve"> PAGEREF _Toc133804744 \h </w:instrText>
        </w:r>
        <w:r w:rsidR="00456206">
          <w:rPr>
            <w:noProof/>
            <w:webHidden/>
          </w:rPr>
        </w:r>
        <w:r w:rsidR="00456206">
          <w:rPr>
            <w:noProof/>
            <w:webHidden/>
          </w:rPr>
          <w:fldChar w:fldCharType="separate"/>
        </w:r>
        <w:r w:rsidR="009533E2">
          <w:rPr>
            <w:noProof/>
            <w:webHidden/>
          </w:rPr>
          <w:t>45</w:t>
        </w:r>
        <w:r w:rsidR="00456206">
          <w:rPr>
            <w:noProof/>
            <w:webHidden/>
          </w:rPr>
          <w:fldChar w:fldCharType="end"/>
        </w:r>
      </w:hyperlink>
    </w:p>
    <w:p w14:paraId="441E45EA" w14:textId="3C10AEBC" w:rsidR="00456206" w:rsidRDefault="00000000">
      <w:pPr>
        <w:pStyle w:val="TOC3"/>
        <w:tabs>
          <w:tab w:val="right" w:leader="dot" w:pos="8630"/>
        </w:tabs>
        <w:rPr>
          <w:noProof/>
        </w:rPr>
      </w:pPr>
      <w:hyperlink w:anchor="_Toc133804745" w:history="1">
        <w:r w:rsidR="00456206" w:rsidRPr="00110225">
          <w:rPr>
            <w:rStyle w:val="Hyperlink"/>
            <w:rFonts w:eastAsia="MS Mincho"/>
            <w:noProof/>
          </w:rPr>
          <w:t>Patient Inquiry (Demographics)</w:t>
        </w:r>
        <w:r w:rsidR="00456206">
          <w:rPr>
            <w:noProof/>
            <w:webHidden/>
          </w:rPr>
          <w:tab/>
        </w:r>
        <w:r w:rsidR="00456206">
          <w:rPr>
            <w:noProof/>
            <w:webHidden/>
          </w:rPr>
          <w:fldChar w:fldCharType="begin"/>
        </w:r>
        <w:r w:rsidR="00456206">
          <w:rPr>
            <w:noProof/>
            <w:webHidden/>
          </w:rPr>
          <w:instrText xml:space="preserve"> PAGEREF _Toc133804745 \h </w:instrText>
        </w:r>
        <w:r w:rsidR="00456206">
          <w:rPr>
            <w:noProof/>
            <w:webHidden/>
          </w:rPr>
        </w:r>
        <w:r w:rsidR="00456206">
          <w:rPr>
            <w:noProof/>
            <w:webHidden/>
          </w:rPr>
          <w:fldChar w:fldCharType="separate"/>
        </w:r>
        <w:r w:rsidR="009533E2">
          <w:rPr>
            <w:noProof/>
            <w:webHidden/>
          </w:rPr>
          <w:t>45</w:t>
        </w:r>
        <w:r w:rsidR="00456206">
          <w:rPr>
            <w:noProof/>
            <w:webHidden/>
          </w:rPr>
          <w:fldChar w:fldCharType="end"/>
        </w:r>
      </w:hyperlink>
    </w:p>
    <w:p w14:paraId="586CE9B7" w14:textId="58BFBB2A" w:rsidR="00456206" w:rsidRDefault="00000000">
      <w:pPr>
        <w:pStyle w:val="TOC3"/>
        <w:tabs>
          <w:tab w:val="right" w:leader="dot" w:pos="8630"/>
        </w:tabs>
        <w:rPr>
          <w:noProof/>
        </w:rPr>
      </w:pPr>
      <w:hyperlink w:anchor="_Toc133804746" w:history="1">
        <w:r w:rsidR="00456206" w:rsidRPr="00110225">
          <w:rPr>
            <w:rStyle w:val="Hyperlink"/>
            <w:rFonts w:eastAsia="MS Mincho"/>
            <w:noProof/>
          </w:rPr>
          <w:t>Problems Tab</w:t>
        </w:r>
        <w:r w:rsidR="00456206">
          <w:rPr>
            <w:noProof/>
            <w:webHidden/>
          </w:rPr>
          <w:tab/>
        </w:r>
        <w:r w:rsidR="00456206">
          <w:rPr>
            <w:noProof/>
            <w:webHidden/>
          </w:rPr>
          <w:fldChar w:fldCharType="begin"/>
        </w:r>
        <w:r w:rsidR="00456206">
          <w:rPr>
            <w:noProof/>
            <w:webHidden/>
          </w:rPr>
          <w:instrText xml:space="preserve"> PAGEREF _Toc133804746 \h </w:instrText>
        </w:r>
        <w:r w:rsidR="00456206">
          <w:rPr>
            <w:noProof/>
            <w:webHidden/>
          </w:rPr>
        </w:r>
        <w:r w:rsidR="00456206">
          <w:rPr>
            <w:noProof/>
            <w:webHidden/>
          </w:rPr>
          <w:fldChar w:fldCharType="separate"/>
        </w:r>
        <w:r w:rsidR="009533E2">
          <w:rPr>
            <w:noProof/>
            <w:webHidden/>
          </w:rPr>
          <w:t>46</w:t>
        </w:r>
        <w:r w:rsidR="00456206">
          <w:rPr>
            <w:noProof/>
            <w:webHidden/>
          </w:rPr>
          <w:fldChar w:fldCharType="end"/>
        </w:r>
      </w:hyperlink>
    </w:p>
    <w:p w14:paraId="654EE4CC" w14:textId="0C4C3007" w:rsidR="00456206" w:rsidRDefault="00000000">
      <w:pPr>
        <w:pStyle w:val="TOC3"/>
        <w:tabs>
          <w:tab w:val="right" w:leader="dot" w:pos="8630"/>
        </w:tabs>
        <w:rPr>
          <w:noProof/>
        </w:rPr>
      </w:pPr>
      <w:hyperlink w:anchor="_Toc133804747" w:history="1">
        <w:r w:rsidR="00456206" w:rsidRPr="00110225">
          <w:rPr>
            <w:rStyle w:val="Hyperlink"/>
            <w:noProof/>
          </w:rPr>
          <w:t>Reminders</w:t>
        </w:r>
        <w:r w:rsidR="00456206">
          <w:rPr>
            <w:noProof/>
            <w:webHidden/>
          </w:rPr>
          <w:tab/>
        </w:r>
        <w:r w:rsidR="00456206">
          <w:rPr>
            <w:noProof/>
            <w:webHidden/>
          </w:rPr>
          <w:fldChar w:fldCharType="begin"/>
        </w:r>
        <w:r w:rsidR="00456206">
          <w:rPr>
            <w:noProof/>
            <w:webHidden/>
          </w:rPr>
          <w:instrText xml:space="preserve"> PAGEREF _Toc133804747 \h </w:instrText>
        </w:r>
        <w:r w:rsidR="00456206">
          <w:rPr>
            <w:noProof/>
            <w:webHidden/>
          </w:rPr>
        </w:r>
        <w:r w:rsidR="00456206">
          <w:rPr>
            <w:noProof/>
            <w:webHidden/>
          </w:rPr>
          <w:fldChar w:fldCharType="separate"/>
        </w:r>
        <w:r w:rsidR="009533E2">
          <w:rPr>
            <w:noProof/>
            <w:webHidden/>
          </w:rPr>
          <w:t>46</w:t>
        </w:r>
        <w:r w:rsidR="00456206">
          <w:rPr>
            <w:noProof/>
            <w:webHidden/>
          </w:rPr>
          <w:fldChar w:fldCharType="end"/>
        </w:r>
      </w:hyperlink>
    </w:p>
    <w:p w14:paraId="1EAC65B7" w14:textId="339121AD" w:rsidR="00456206" w:rsidRDefault="00000000">
      <w:pPr>
        <w:pStyle w:val="TOC3"/>
        <w:tabs>
          <w:tab w:val="right" w:leader="dot" w:pos="8630"/>
        </w:tabs>
        <w:rPr>
          <w:noProof/>
        </w:rPr>
      </w:pPr>
      <w:hyperlink w:anchor="_Toc133804748" w:history="1">
        <w:r w:rsidR="00456206" w:rsidRPr="00110225">
          <w:rPr>
            <w:rStyle w:val="Hyperlink"/>
            <w:rFonts w:eastAsia="MS Mincho"/>
            <w:noProof/>
          </w:rPr>
          <w:t>Remote Data Views</w:t>
        </w:r>
        <w:r w:rsidR="00456206">
          <w:rPr>
            <w:noProof/>
            <w:webHidden/>
          </w:rPr>
          <w:tab/>
        </w:r>
        <w:r w:rsidR="00456206">
          <w:rPr>
            <w:noProof/>
            <w:webHidden/>
          </w:rPr>
          <w:fldChar w:fldCharType="begin"/>
        </w:r>
        <w:r w:rsidR="00456206">
          <w:rPr>
            <w:noProof/>
            <w:webHidden/>
          </w:rPr>
          <w:instrText xml:space="preserve"> PAGEREF _Toc133804748 \h </w:instrText>
        </w:r>
        <w:r w:rsidR="00456206">
          <w:rPr>
            <w:noProof/>
            <w:webHidden/>
          </w:rPr>
        </w:r>
        <w:r w:rsidR="00456206">
          <w:rPr>
            <w:noProof/>
            <w:webHidden/>
          </w:rPr>
          <w:fldChar w:fldCharType="separate"/>
        </w:r>
        <w:r w:rsidR="009533E2">
          <w:rPr>
            <w:noProof/>
            <w:webHidden/>
          </w:rPr>
          <w:t>47</w:t>
        </w:r>
        <w:r w:rsidR="00456206">
          <w:rPr>
            <w:noProof/>
            <w:webHidden/>
          </w:rPr>
          <w:fldChar w:fldCharType="end"/>
        </w:r>
      </w:hyperlink>
    </w:p>
    <w:p w14:paraId="56C6DDC5" w14:textId="786D2593" w:rsidR="00456206" w:rsidRDefault="00000000">
      <w:pPr>
        <w:pStyle w:val="TOC3"/>
        <w:tabs>
          <w:tab w:val="right" w:leader="dot" w:pos="8630"/>
        </w:tabs>
        <w:rPr>
          <w:noProof/>
        </w:rPr>
      </w:pPr>
      <w:hyperlink w:anchor="_Toc133804749" w:history="1">
        <w:r w:rsidR="00456206" w:rsidRPr="00110225">
          <w:rPr>
            <w:rStyle w:val="Hyperlink"/>
            <w:rFonts w:eastAsia="MS Mincho"/>
            <w:noProof/>
          </w:rPr>
          <w:t>Reports/Health Summary</w:t>
        </w:r>
        <w:r w:rsidR="00456206">
          <w:rPr>
            <w:noProof/>
            <w:webHidden/>
          </w:rPr>
          <w:tab/>
        </w:r>
        <w:r w:rsidR="00456206">
          <w:rPr>
            <w:noProof/>
            <w:webHidden/>
          </w:rPr>
          <w:fldChar w:fldCharType="begin"/>
        </w:r>
        <w:r w:rsidR="00456206">
          <w:rPr>
            <w:noProof/>
            <w:webHidden/>
          </w:rPr>
          <w:instrText xml:space="preserve"> PAGEREF _Toc133804749 \h </w:instrText>
        </w:r>
        <w:r w:rsidR="00456206">
          <w:rPr>
            <w:noProof/>
            <w:webHidden/>
          </w:rPr>
        </w:r>
        <w:r w:rsidR="00456206">
          <w:rPr>
            <w:noProof/>
            <w:webHidden/>
          </w:rPr>
          <w:fldChar w:fldCharType="separate"/>
        </w:r>
        <w:r w:rsidR="009533E2">
          <w:rPr>
            <w:noProof/>
            <w:webHidden/>
          </w:rPr>
          <w:t>47</w:t>
        </w:r>
        <w:r w:rsidR="00456206">
          <w:rPr>
            <w:noProof/>
            <w:webHidden/>
          </w:rPr>
          <w:fldChar w:fldCharType="end"/>
        </w:r>
      </w:hyperlink>
    </w:p>
    <w:p w14:paraId="2636A290" w14:textId="673560B1" w:rsidR="00456206" w:rsidRDefault="00000000">
      <w:pPr>
        <w:pStyle w:val="TOC3"/>
        <w:tabs>
          <w:tab w:val="right" w:leader="dot" w:pos="8630"/>
        </w:tabs>
        <w:rPr>
          <w:noProof/>
        </w:rPr>
      </w:pPr>
      <w:hyperlink w:anchor="_Toc133804750" w:history="1">
        <w:r w:rsidR="00456206" w:rsidRPr="00110225">
          <w:rPr>
            <w:rStyle w:val="Hyperlink"/>
            <w:noProof/>
          </w:rPr>
          <w:t>Section 508, Resizing, and Font Issues</w:t>
        </w:r>
        <w:r w:rsidR="00456206">
          <w:rPr>
            <w:noProof/>
            <w:webHidden/>
          </w:rPr>
          <w:tab/>
        </w:r>
        <w:r w:rsidR="00456206">
          <w:rPr>
            <w:noProof/>
            <w:webHidden/>
          </w:rPr>
          <w:fldChar w:fldCharType="begin"/>
        </w:r>
        <w:r w:rsidR="00456206">
          <w:rPr>
            <w:noProof/>
            <w:webHidden/>
          </w:rPr>
          <w:instrText xml:space="preserve"> PAGEREF _Toc133804750 \h </w:instrText>
        </w:r>
        <w:r w:rsidR="00456206">
          <w:rPr>
            <w:noProof/>
            <w:webHidden/>
          </w:rPr>
        </w:r>
        <w:r w:rsidR="00456206">
          <w:rPr>
            <w:noProof/>
            <w:webHidden/>
          </w:rPr>
          <w:fldChar w:fldCharType="separate"/>
        </w:r>
        <w:r w:rsidR="009533E2">
          <w:rPr>
            <w:noProof/>
            <w:webHidden/>
          </w:rPr>
          <w:t>48</w:t>
        </w:r>
        <w:r w:rsidR="00456206">
          <w:rPr>
            <w:noProof/>
            <w:webHidden/>
          </w:rPr>
          <w:fldChar w:fldCharType="end"/>
        </w:r>
      </w:hyperlink>
    </w:p>
    <w:p w14:paraId="1907398B" w14:textId="63933DCA" w:rsidR="00456206" w:rsidRDefault="00000000">
      <w:pPr>
        <w:pStyle w:val="TOC3"/>
        <w:tabs>
          <w:tab w:val="right" w:leader="dot" w:pos="8630"/>
        </w:tabs>
        <w:rPr>
          <w:noProof/>
        </w:rPr>
      </w:pPr>
      <w:hyperlink w:anchor="_Toc133804751" w:history="1">
        <w:r w:rsidR="00456206" w:rsidRPr="00110225">
          <w:rPr>
            <w:rStyle w:val="Hyperlink"/>
            <w:rFonts w:eastAsia="MS Mincho"/>
            <w:noProof/>
          </w:rPr>
          <w:t>Sign-On</w:t>
        </w:r>
        <w:r w:rsidR="00456206">
          <w:rPr>
            <w:noProof/>
            <w:webHidden/>
          </w:rPr>
          <w:tab/>
        </w:r>
        <w:r w:rsidR="00456206">
          <w:rPr>
            <w:noProof/>
            <w:webHidden/>
          </w:rPr>
          <w:fldChar w:fldCharType="begin"/>
        </w:r>
        <w:r w:rsidR="00456206">
          <w:rPr>
            <w:noProof/>
            <w:webHidden/>
          </w:rPr>
          <w:instrText xml:space="preserve"> PAGEREF _Toc133804751 \h </w:instrText>
        </w:r>
        <w:r w:rsidR="00456206">
          <w:rPr>
            <w:noProof/>
            <w:webHidden/>
          </w:rPr>
        </w:r>
        <w:r w:rsidR="00456206">
          <w:rPr>
            <w:noProof/>
            <w:webHidden/>
          </w:rPr>
          <w:fldChar w:fldCharType="separate"/>
        </w:r>
        <w:r w:rsidR="009533E2">
          <w:rPr>
            <w:noProof/>
            <w:webHidden/>
          </w:rPr>
          <w:t>50</w:t>
        </w:r>
        <w:r w:rsidR="00456206">
          <w:rPr>
            <w:noProof/>
            <w:webHidden/>
          </w:rPr>
          <w:fldChar w:fldCharType="end"/>
        </w:r>
      </w:hyperlink>
    </w:p>
    <w:p w14:paraId="45374B0F" w14:textId="77777777" w:rsidR="00CC493F" w:rsidRDefault="00DE4FA4" w:rsidP="00CC493F">
      <w:pPr>
        <w:pStyle w:val="CPRSH2Body"/>
      </w:pPr>
      <w:r>
        <w:fldChar w:fldCharType="end"/>
      </w:r>
    </w:p>
    <w:p w14:paraId="754755D0" w14:textId="77777777" w:rsidR="00DF643B" w:rsidRDefault="00DF643B" w:rsidP="00CC493F">
      <w:pPr>
        <w:pStyle w:val="CPRSH2Body"/>
      </w:pPr>
    </w:p>
    <w:p w14:paraId="4CB404D2" w14:textId="77777777" w:rsidR="00DF643B" w:rsidRDefault="00DF643B" w:rsidP="00CC493F">
      <w:pPr>
        <w:pStyle w:val="CPRSH2Body"/>
      </w:pPr>
    </w:p>
    <w:p w14:paraId="3129DAA9" w14:textId="77777777" w:rsidR="00DF643B" w:rsidRDefault="00DF643B" w:rsidP="00CC493F">
      <w:pPr>
        <w:pStyle w:val="CPRSH2Body"/>
      </w:pPr>
    </w:p>
    <w:p w14:paraId="2DB64E3A" w14:textId="77777777" w:rsidR="00DF643B" w:rsidRDefault="00DF643B" w:rsidP="00CC493F">
      <w:pPr>
        <w:pStyle w:val="CPRSH2Body"/>
      </w:pPr>
    </w:p>
    <w:p w14:paraId="45E3CFD3" w14:textId="77777777" w:rsidR="00DF643B" w:rsidRDefault="00DF643B" w:rsidP="00CC493F">
      <w:pPr>
        <w:pStyle w:val="CPRSH2Body"/>
      </w:pPr>
    </w:p>
    <w:p w14:paraId="4FA8B9CD" w14:textId="77777777" w:rsidR="00DF643B" w:rsidRPr="00CC493F" w:rsidRDefault="00DF643B" w:rsidP="00CC493F">
      <w:pPr>
        <w:pStyle w:val="CPRSH2Body"/>
      </w:pPr>
    </w:p>
    <w:p w14:paraId="16ECD9BF" w14:textId="77777777" w:rsidR="00DF643B" w:rsidRDefault="00DF643B" w:rsidP="00CC493F">
      <w:pPr>
        <w:pStyle w:val="CPRSH2"/>
        <w:sectPr w:rsidR="00DF643B" w:rsidSect="005A2A09">
          <w:headerReference w:type="even" r:id="rId8"/>
          <w:headerReference w:type="default" r:id="rId9"/>
          <w:footerReference w:type="even" r:id="rId10"/>
          <w:footerReference w:type="default" r:id="rId11"/>
          <w:footerReference w:type="first" r:id="rId12"/>
          <w:type w:val="continuous"/>
          <w:pgSz w:w="12240" w:h="15840"/>
          <w:pgMar w:top="1440" w:right="1800" w:bottom="1440" w:left="1800" w:header="720" w:footer="720" w:gutter="0"/>
          <w:cols w:space="720"/>
          <w:titlePg/>
          <w:docGrid w:linePitch="360"/>
        </w:sectPr>
      </w:pPr>
    </w:p>
    <w:p w14:paraId="176A39EC" w14:textId="77777777" w:rsidR="00145473" w:rsidRPr="00CC493F" w:rsidRDefault="00145473" w:rsidP="00CC493F">
      <w:pPr>
        <w:pStyle w:val="CPRSH2"/>
      </w:pPr>
      <w:bookmarkStart w:id="1" w:name="_Toc133804695"/>
      <w:r w:rsidRPr="00CC493F">
        <w:lastRenderedPageBreak/>
        <w:t>Installation Requirements</w:t>
      </w:r>
      <w:bookmarkEnd w:id="1"/>
    </w:p>
    <w:p w14:paraId="613CDBCA" w14:textId="77777777" w:rsidR="0024610D" w:rsidRDefault="0024610D" w:rsidP="0024610D">
      <w:pPr>
        <w:pStyle w:val="CPRSH3"/>
      </w:pPr>
      <w:bookmarkStart w:id="2" w:name="_Toc133804696"/>
      <w:r>
        <w:t>Required Patches</w:t>
      </w:r>
      <w:bookmarkEnd w:id="2"/>
      <w:r w:rsidR="00FB78F3">
        <w:t xml:space="preserve"> </w:t>
      </w:r>
    </w:p>
    <w:p w14:paraId="76C8B20A" w14:textId="77777777" w:rsidR="00856D81" w:rsidRPr="00C6207E" w:rsidRDefault="00145473" w:rsidP="0024610D">
      <w:pPr>
        <w:pStyle w:val="CPRSH3Body"/>
        <w:rPr>
          <w:color w:val="000000"/>
        </w:rPr>
      </w:pPr>
      <w:r w:rsidRPr="00C6207E">
        <w:rPr>
          <w:color w:val="000000"/>
        </w:rPr>
        <w:t>B</w:t>
      </w:r>
      <w:r w:rsidR="00106C69" w:rsidRPr="00C6207E">
        <w:rPr>
          <w:color w:val="000000"/>
        </w:rPr>
        <w:t xml:space="preserve">efore you can install </w:t>
      </w:r>
      <w:r w:rsidR="003E22BE" w:rsidRPr="00C6207E">
        <w:rPr>
          <w:color w:val="000000"/>
        </w:rPr>
        <w:t xml:space="preserve">the </w:t>
      </w:r>
      <w:r w:rsidR="007324C6" w:rsidRPr="00C6207E">
        <w:rPr>
          <w:color w:val="000000"/>
        </w:rPr>
        <w:t xml:space="preserve">CPRS v.26 </w:t>
      </w:r>
      <w:r w:rsidR="003E22BE" w:rsidRPr="00C6207E">
        <w:rPr>
          <w:color w:val="000000"/>
          <w:szCs w:val="22"/>
        </w:rPr>
        <w:t xml:space="preserve">file </w:t>
      </w:r>
      <w:r w:rsidR="00E71F64" w:rsidRPr="00C6207E">
        <w:rPr>
          <w:color w:val="000000"/>
          <w:szCs w:val="22"/>
        </w:rPr>
        <w:t>OR_30_215</w:t>
      </w:r>
      <w:r w:rsidR="003E22BE" w:rsidRPr="00C6207E">
        <w:rPr>
          <w:color w:val="000000"/>
          <w:szCs w:val="22"/>
        </w:rPr>
        <w:t>.KID</w:t>
      </w:r>
      <w:r w:rsidR="007324C6" w:rsidRPr="00C6207E">
        <w:rPr>
          <w:color w:val="000000"/>
          <w:szCs w:val="22"/>
        </w:rPr>
        <w:t>, which contains</w:t>
      </w:r>
      <w:r w:rsidR="007324C6" w:rsidRPr="00C6207E">
        <w:rPr>
          <w:b/>
          <w:color w:val="000000"/>
        </w:rPr>
        <w:t xml:space="preserve"> </w:t>
      </w:r>
      <w:r w:rsidR="00E71F64" w:rsidRPr="00C6207E">
        <w:rPr>
          <w:color w:val="000000"/>
        </w:rPr>
        <w:t>patch</w:t>
      </w:r>
      <w:r w:rsidR="00E71F64" w:rsidRPr="00C6207E">
        <w:rPr>
          <w:b/>
          <w:color w:val="000000"/>
        </w:rPr>
        <w:t xml:space="preserve"> </w:t>
      </w:r>
      <w:r w:rsidR="001D56CD" w:rsidRPr="00C6207E">
        <w:rPr>
          <w:color w:val="000000"/>
        </w:rPr>
        <w:t>OR*3.0*215</w:t>
      </w:r>
      <w:r w:rsidRPr="00C6207E">
        <w:rPr>
          <w:color w:val="000000"/>
        </w:rPr>
        <w:t xml:space="preserve">, you must install the following </w:t>
      </w:r>
      <w:r w:rsidR="0024610D" w:rsidRPr="00C6207E">
        <w:rPr>
          <w:color w:val="000000"/>
        </w:rPr>
        <w:t>required patches</w:t>
      </w:r>
      <w:r w:rsidRPr="00C6207E">
        <w:rPr>
          <w:color w:val="000000"/>
        </w:rPr>
        <w:t>:</w:t>
      </w:r>
    </w:p>
    <w:p w14:paraId="0C632BC9" w14:textId="77777777" w:rsidR="00050067" w:rsidRDefault="00050067" w:rsidP="00591BBA">
      <w:pPr>
        <w:pStyle w:val="CPRSBullets"/>
        <w:spacing w:before="40"/>
        <w:rPr>
          <w:color w:val="000000"/>
        </w:rPr>
      </w:pPr>
      <w:r>
        <w:rPr>
          <w:color w:val="000000"/>
        </w:rPr>
        <w:t>DG*5.3*554</w:t>
      </w:r>
    </w:p>
    <w:p w14:paraId="53938520" w14:textId="77777777" w:rsidR="00890856" w:rsidRPr="00C6207E" w:rsidRDefault="001D56CD" w:rsidP="00591BBA">
      <w:pPr>
        <w:pStyle w:val="CPRSBullets"/>
        <w:spacing w:before="40"/>
        <w:rPr>
          <w:color w:val="000000"/>
        </w:rPr>
      </w:pPr>
      <w:r w:rsidRPr="00C6207E">
        <w:rPr>
          <w:color w:val="000000"/>
        </w:rPr>
        <w:t>GMRV*5.0*3</w:t>
      </w:r>
    </w:p>
    <w:p w14:paraId="5D6704EC" w14:textId="77777777" w:rsidR="00890856" w:rsidRPr="00C6207E" w:rsidRDefault="00890856" w:rsidP="00591BBA">
      <w:pPr>
        <w:pStyle w:val="CPRSBullets"/>
        <w:spacing w:before="40"/>
        <w:rPr>
          <w:color w:val="000000"/>
        </w:rPr>
      </w:pPr>
      <w:r w:rsidRPr="00C6207E">
        <w:rPr>
          <w:color w:val="000000"/>
        </w:rPr>
        <w:t>IB*2.0*267</w:t>
      </w:r>
    </w:p>
    <w:p w14:paraId="5434CBF1" w14:textId="77777777" w:rsidR="00180752" w:rsidRPr="00C6207E" w:rsidRDefault="00180752" w:rsidP="00591BBA">
      <w:pPr>
        <w:pStyle w:val="CPRSBullets"/>
        <w:spacing w:before="40"/>
        <w:rPr>
          <w:color w:val="000000"/>
        </w:rPr>
      </w:pPr>
      <w:r w:rsidRPr="00C6207E">
        <w:rPr>
          <w:color w:val="000000"/>
        </w:rPr>
        <w:t>IB*2.0*317</w:t>
      </w:r>
    </w:p>
    <w:p w14:paraId="0880C036" w14:textId="77777777" w:rsidR="007324C6" w:rsidRPr="00C6207E" w:rsidRDefault="00890856" w:rsidP="00591BBA">
      <w:pPr>
        <w:pStyle w:val="CPRSBullets"/>
        <w:spacing w:before="40"/>
        <w:rPr>
          <w:color w:val="000000"/>
        </w:rPr>
      </w:pPr>
      <w:r w:rsidRPr="00C6207E">
        <w:rPr>
          <w:color w:val="000000"/>
        </w:rPr>
        <w:t>OR*3.0*198 </w:t>
      </w:r>
    </w:p>
    <w:p w14:paraId="4E5A7B0F" w14:textId="77777777" w:rsidR="008C07C2" w:rsidRPr="00C6207E" w:rsidRDefault="00890856" w:rsidP="00591BBA">
      <w:pPr>
        <w:pStyle w:val="CPRSBullets"/>
        <w:spacing w:before="40"/>
        <w:rPr>
          <w:color w:val="000000"/>
        </w:rPr>
      </w:pPr>
      <w:r w:rsidRPr="00C6207E">
        <w:rPr>
          <w:color w:val="000000"/>
        </w:rPr>
        <w:t>OR*3.0*220</w:t>
      </w:r>
    </w:p>
    <w:p w14:paraId="002FC512" w14:textId="77777777" w:rsidR="008920B3" w:rsidRPr="00C6207E" w:rsidRDefault="008920B3" w:rsidP="00591BBA">
      <w:pPr>
        <w:pStyle w:val="CPRSBullets"/>
        <w:spacing w:before="40"/>
        <w:rPr>
          <w:color w:val="000000"/>
        </w:rPr>
      </w:pPr>
      <w:r w:rsidRPr="00C6207E">
        <w:rPr>
          <w:color w:val="000000"/>
        </w:rPr>
        <w:t>OR*3.0*229</w:t>
      </w:r>
    </w:p>
    <w:p w14:paraId="43A7F61E" w14:textId="77777777" w:rsidR="00E24644" w:rsidRPr="00C6207E" w:rsidRDefault="003B7F01" w:rsidP="00591BBA">
      <w:pPr>
        <w:pStyle w:val="CPRSBullets"/>
        <w:spacing w:before="40"/>
        <w:rPr>
          <w:color w:val="000000"/>
        </w:rPr>
      </w:pPr>
      <w:r w:rsidRPr="00C6207E">
        <w:rPr>
          <w:color w:val="000000"/>
        </w:rPr>
        <w:t>OR*3.0*235</w:t>
      </w:r>
    </w:p>
    <w:p w14:paraId="1D99A7AE" w14:textId="77777777" w:rsidR="00891561" w:rsidRPr="00C6207E" w:rsidRDefault="00891561" w:rsidP="00591BBA">
      <w:pPr>
        <w:pStyle w:val="CPRSBullets"/>
        <w:spacing w:before="40"/>
        <w:rPr>
          <w:color w:val="000000"/>
        </w:rPr>
      </w:pPr>
      <w:r w:rsidRPr="00C6207E">
        <w:rPr>
          <w:color w:val="000000"/>
        </w:rPr>
        <w:t>OR*3.0*239</w:t>
      </w:r>
    </w:p>
    <w:p w14:paraId="2AC28AB7" w14:textId="77777777" w:rsidR="00FF0850" w:rsidRPr="00C6207E" w:rsidRDefault="00FF0850" w:rsidP="00591BBA">
      <w:pPr>
        <w:pStyle w:val="CPRSBullets"/>
        <w:spacing w:before="40"/>
        <w:rPr>
          <w:color w:val="000000"/>
        </w:rPr>
      </w:pPr>
      <w:r w:rsidRPr="00C6207E">
        <w:rPr>
          <w:color w:val="000000"/>
        </w:rPr>
        <w:t>OR*3.0*241</w:t>
      </w:r>
    </w:p>
    <w:p w14:paraId="0450536B" w14:textId="77777777" w:rsidR="003B7F01" w:rsidRPr="00C6207E" w:rsidRDefault="003B7F01" w:rsidP="00591BBA">
      <w:pPr>
        <w:pStyle w:val="CPRSBullets"/>
        <w:spacing w:before="40"/>
        <w:rPr>
          <w:color w:val="000000"/>
        </w:rPr>
      </w:pPr>
      <w:r w:rsidRPr="00C6207E">
        <w:rPr>
          <w:color w:val="000000"/>
        </w:rPr>
        <w:t>PSJ*5.0*112</w:t>
      </w:r>
    </w:p>
    <w:p w14:paraId="189CE78C" w14:textId="77777777" w:rsidR="00E24644" w:rsidRPr="00C6207E" w:rsidRDefault="00E24644" w:rsidP="00591BBA">
      <w:pPr>
        <w:pStyle w:val="CPRSBullets"/>
        <w:spacing w:before="40"/>
        <w:rPr>
          <w:color w:val="000000"/>
        </w:rPr>
      </w:pPr>
      <w:r w:rsidRPr="00C6207E">
        <w:rPr>
          <w:color w:val="000000"/>
        </w:rPr>
        <w:t>PSJ*5.0*127</w:t>
      </w:r>
    </w:p>
    <w:p w14:paraId="566B97C3" w14:textId="77777777" w:rsidR="00891561" w:rsidRPr="00C6207E" w:rsidRDefault="00891561" w:rsidP="00591BBA">
      <w:pPr>
        <w:pStyle w:val="CPRSBullets"/>
        <w:spacing w:before="40"/>
        <w:rPr>
          <w:color w:val="000000"/>
        </w:rPr>
      </w:pPr>
      <w:r w:rsidRPr="00C6207E">
        <w:rPr>
          <w:color w:val="000000"/>
        </w:rPr>
        <w:t>PSS*1</w:t>
      </w:r>
      <w:r w:rsidR="00DA368B" w:rsidRPr="00C6207E">
        <w:rPr>
          <w:color w:val="000000"/>
        </w:rPr>
        <w:t>.0</w:t>
      </w:r>
      <w:r w:rsidRPr="00C6207E">
        <w:rPr>
          <w:color w:val="000000"/>
        </w:rPr>
        <w:t>*93</w:t>
      </w:r>
    </w:p>
    <w:p w14:paraId="78A9ECA0" w14:textId="77777777" w:rsidR="00890856" w:rsidRPr="00C6207E" w:rsidRDefault="00903652" w:rsidP="00591BBA">
      <w:pPr>
        <w:pStyle w:val="CPRSBullets"/>
        <w:spacing w:before="40"/>
        <w:rPr>
          <w:color w:val="000000"/>
        </w:rPr>
      </w:pPr>
      <w:r w:rsidRPr="00C6207E">
        <w:rPr>
          <w:color w:val="000000"/>
        </w:rPr>
        <w:t>PXRM*1.5*12</w:t>
      </w:r>
    </w:p>
    <w:p w14:paraId="29E7BFB2" w14:textId="77777777" w:rsidR="00DA368B" w:rsidRPr="00C6207E" w:rsidRDefault="00DA368B" w:rsidP="00591BBA">
      <w:pPr>
        <w:pStyle w:val="CPRSBullets"/>
        <w:spacing w:before="40"/>
        <w:rPr>
          <w:color w:val="000000"/>
        </w:rPr>
      </w:pPr>
      <w:r w:rsidRPr="00C6207E">
        <w:rPr>
          <w:color w:val="000000"/>
        </w:rPr>
        <w:t>SD*5.3*285</w:t>
      </w:r>
    </w:p>
    <w:p w14:paraId="3AB1D606" w14:textId="77777777" w:rsidR="008C07C2" w:rsidRPr="00C6207E" w:rsidRDefault="008C07C2" w:rsidP="00591BBA">
      <w:pPr>
        <w:pStyle w:val="CPRSBullets"/>
        <w:spacing w:before="40"/>
        <w:rPr>
          <w:color w:val="000000"/>
        </w:rPr>
      </w:pPr>
      <w:r w:rsidRPr="00C6207E">
        <w:rPr>
          <w:color w:val="000000"/>
        </w:rPr>
        <w:t>SD*5.3*316</w:t>
      </w:r>
      <w:r w:rsidR="000B7B49">
        <w:rPr>
          <w:color w:val="000000"/>
        </w:rPr>
        <w:t xml:space="preserve"> </w:t>
      </w:r>
    </w:p>
    <w:p w14:paraId="536C6D29" w14:textId="77777777" w:rsidR="00903652" w:rsidRDefault="00903652" w:rsidP="00591BBA">
      <w:pPr>
        <w:pStyle w:val="CPRSBullets"/>
        <w:spacing w:before="40"/>
        <w:rPr>
          <w:color w:val="000000"/>
        </w:rPr>
      </w:pPr>
      <w:r w:rsidRPr="00C6207E">
        <w:rPr>
          <w:color w:val="000000"/>
        </w:rPr>
        <w:t>TIU*1.0*175</w:t>
      </w:r>
    </w:p>
    <w:p w14:paraId="01A49497" w14:textId="77777777" w:rsidR="00A02135" w:rsidRPr="00C6207E" w:rsidRDefault="00A02135" w:rsidP="00591BBA">
      <w:pPr>
        <w:pStyle w:val="CPRSBullets"/>
        <w:spacing w:before="40"/>
        <w:rPr>
          <w:color w:val="000000"/>
        </w:rPr>
      </w:pPr>
      <w:r>
        <w:rPr>
          <w:color w:val="000000"/>
        </w:rPr>
        <w:t>TIU*1.0*202</w:t>
      </w:r>
    </w:p>
    <w:p w14:paraId="21E51E67" w14:textId="77777777" w:rsidR="0024610D" w:rsidRDefault="0024610D" w:rsidP="0024610D">
      <w:pPr>
        <w:pStyle w:val="CPRSH3"/>
      </w:pPr>
      <w:bookmarkStart w:id="3" w:name="_Toc133804697"/>
      <w:r>
        <w:t>Related Patches</w:t>
      </w:r>
      <w:bookmarkEnd w:id="3"/>
      <w:r>
        <w:t xml:space="preserve"> </w:t>
      </w:r>
    </w:p>
    <w:p w14:paraId="6DCC1C13" w14:textId="77777777" w:rsidR="0024610D" w:rsidRDefault="0024610D" w:rsidP="0024610D">
      <w:pPr>
        <w:pStyle w:val="CPRSH3Body"/>
      </w:pPr>
      <w:r>
        <w:t>The following patches are required for functionality but are not required for installation:</w:t>
      </w:r>
    </w:p>
    <w:p w14:paraId="4A5DF542" w14:textId="77777777" w:rsidR="00891561" w:rsidRPr="00C6207E" w:rsidRDefault="00891561" w:rsidP="00591BBA">
      <w:pPr>
        <w:pStyle w:val="CPRSBullets"/>
        <w:spacing w:before="40"/>
        <w:rPr>
          <w:color w:val="000000"/>
        </w:rPr>
      </w:pPr>
      <w:r w:rsidRPr="00C6207E">
        <w:rPr>
          <w:color w:val="000000"/>
        </w:rPr>
        <w:t>FH*5.5*1</w:t>
      </w:r>
    </w:p>
    <w:p w14:paraId="1196B9E0" w14:textId="77777777" w:rsidR="007D23F2" w:rsidRPr="00C6207E" w:rsidRDefault="00E71F64" w:rsidP="00591BBA">
      <w:pPr>
        <w:pStyle w:val="CPRSBullets"/>
        <w:spacing w:before="40"/>
        <w:rPr>
          <w:color w:val="000000"/>
        </w:rPr>
      </w:pPr>
      <w:r w:rsidRPr="00C6207E">
        <w:rPr>
          <w:color w:val="000000"/>
        </w:rPr>
        <w:t>FH*5.5*2</w:t>
      </w:r>
    </w:p>
    <w:p w14:paraId="5E657222" w14:textId="77777777" w:rsidR="00AB120F" w:rsidRPr="00C6207E" w:rsidRDefault="00FD2E1D" w:rsidP="00591BBA">
      <w:pPr>
        <w:pStyle w:val="CPRSBullets"/>
        <w:spacing w:before="40"/>
        <w:rPr>
          <w:color w:val="000000"/>
        </w:rPr>
      </w:pPr>
      <w:r w:rsidRPr="00C6207E">
        <w:rPr>
          <w:color w:val="000000"/>
        </w:rPr>
        <w:t>GMTS*2.7*</w:t>
      </w:r>
      <w:r w:rsidR="00E71F64" w:rsidRPr="00C6207E">
        <w:rPr>
          <w:color w:val="000000"/>
        </w:rPr>
        <w:t>78</w:t>
      </w:r>
    </w:p>
    <w:p w14:paraId="74D85F2F" w14:textId="77777777" w:rsidR="00591BBA" w:rsidRPr="00C6207E" w:rsidRDefault="00591BBA" w:rsidP="00591BBA">
      <w:pPr>
        <w:pStyle w:val="CPRSBullets"/>
        <w:spacing w:before="40"/>
        <w:rPr>
          <w:color w:val="000000"/>
        </w:rPr>
      </w:pPr>
      <w:r w:rsidRPr="00C6207E">
        <w:rPr>
          <w:color w:val="000000"/>
        </w:rPr>
        <w:t>OSLC*337*2</w:t>
      </w:r>
    </w:p>
    <w:p w14:paraId="2BC8904D" w14:textId="77777777" w:rsidR="007D23F2" w:rsidRPr="00C6207E" w:rsidRDefault="007D23F2" w:rsidP="00591BBA">
      <w:pPr>
        <w:pStyle w:val="CPRSBullets"/>
        <w:spacing w:before="40"/>
        <w:rPr>
          <w:color w:val="000000"/>
        </w:rPr>
      </w:pPr>
      <w:r w:rsidRPr="00C6207E">
        <w:rPr>
          <w:color w:val="000000"/>
        </w:rPr>
        <w:t>PSO*7.</w:t>
      </w:r>
      <w:r w:rsidR="00E71F64" w:rsidRPr="00C6207E">
        <w:rPr>
          <w:color w:val="000000"/>
        </w:rPr>
        <w:t>0*210</w:t>
      </w:r>
    </w:p>
    <w:p w14:paraId="4854A81F" w14:textId="77777777" w:rsidR="00D20945" w:rsidRPr="00C6207E" w:rsidRDefault="00D20945" w:rsidP="00591BBA">
      <w:pPr>
        <w:pStyle w:val="CPRSBullets"/>
        <w:spacing w:before="40"/>
        <w:rPr>
          <w:color w:val="000000"/>
        </w:rPr>
      </w:pPr>
      <w:r w:rsidRPr="00C6207E">
        <w:rPr>
          <w:color w:val="000000"/>
        </w:rPr>
        <w:t>TIU*1.</w:t>
      </w:r>
      <w:r w:rsidR="00E71F64" w:rsidRPr="00C6207E">
        <w:rPr>
          <w:color w:val="000000"/>
        </w:rPr>
        <w:t>0*186</w:t>
      </w:r>
    </w:p>
    <w:p w14:paraId="72C29868" w14:textId="77777777" w:rsidR="00FD2E1D" w:rsidRPr="00C6207E" w:rsidRDefault="00FD2E1D" w:rsidP="00591BBA">
      <w:pPr>
        <w:pStyle w:val="CPRSBullets"/>
        <w:spacing w:before="40"/>
        <w:rPr>
          <w:color w:val="000000"/>
        </w:rPr>
      </w:pPr>
      <w:r w:rsidRPr="00C6207E">
        <w:rPr>
          <w:color w:val="000000"/>
        </w:rPr>
        <w:t>XU*8.0*265</w:t>
      </w:r>
    </w:p>
    <w:p w14:paraId="2E5DC43F" w14:textId="77777777" w:rsidR="00FD2E1D" w:rsidRPr="00C6207E" w:rsidRDefault="00FD2E1D" w:rsidP="00591BBA">
      <w:pPr>
        <w:pStyle w:val="CPRSBullets"/>
        <w:spacing w:before="40"/>
        <w:rPr>
          <w:color w:val="000000"/>
        </w:rPr>
      </w:pPr>
      <w:r w:rsidRPr="00C6207E">
        <w:rPr>
          <w:color w:val="000000"/>
        </w:rPr>
        <w:t>XU*8.0*337</w:t>
      </w:r>
    </w:p>
    <w:p w14:paraId="5E3E5F1B" w14:textId="77777777" w:rsidR="00591BBA" w:rsidRPr="00C6207E" w:rsidRDefault="00591BBA" w:rsidP="00591BBA">
      <w:pPr>
        <w:pStyle w:val="CPRSBullets"/>
        <w:spacing w:before="40"/>
        <w:rPr>
          <w:color w:val="000000"/>
        </w:rPr>
      </w:pPr>
      <w:r w:rsidRPr="00C6207E">
        <w:rPr>
          <w:color w:val="000000"/>
        </w:rPr>
        <w:t>XU*8.0*361</w:t>
      </w:r>
    </w:p>
    <w:p w14:paraId="19D36DD2" w14:textId="77777777" w:rsidR="00AB120F" w:rsidRPr="00C6207E" w:rsidRDefault="0024610D" w:rsidP="00591BBA">
      <w:pPr>
        <w:pStyle w:val="CPRSBullets"/>
        <w:spacing w:before="40"/>
        <w:rPr>
          <w:b/>
          <w:color w:val="000000"/>
        </w:rPr>
      </w:pPr>
      <w:r w:rsidRPr="00C6207E">
        <w:rPr>
          <w:color w:val="000000"/>
        </w:rPr>
        <w:t>XU*8</w:t>
      </w:r>
      <w:r w:rsidR="00D20945" w:rsidRPr="00C6207E">
        <w:rPr>
          <w:color w:val="000000"/>
        </w:rPr>
        <w:t>.0</w:t>
      </w:r>
      <w:r w:rsidR="00DA368B" w:rsidRPr="00C6207E">
        <w:rPr>
          <w:color w:val="000000"/>
        </w:rPr>
        <w:t>*395</w:t>
      </w:r>
    </w:p>
    <w:p w14:paraId="5F28D10D" w14:textId="77777777" w:rsidR="00E71F64" w:rsidRDefault="00E71F64">
      <w:pPr>
        <w:pStyle w:val="CPRSNote"/>
        <w:rPr>
          <w:rFonts w:eastAsia="MS Mincho"/>
          <w:b/>
          <w:bCs/>
        </w:rPr>
      </w:pPr>
    </w:p>
    <w:p w14:paraId="3BE8CFAB" w14:textId="77777777" w:rsidR="00145473" w:rsidRDefault="00145473">
      <w:pPr>
        <w:pStyle w:val="CPRSNote"/>
        <w:rPr>
          <w:rFonts w:eastAsia="MS Mincho"/>
        </w:rPr>
      </w:pPr>
      <w:r>
        <w:rPr>
          <w:rFonts w:eastAsia="MS Mincho"/>
          <w:b/>
          <w:bCs/>
        </w:rPr>
        <w:t>Note:</w:t>
      </w:r>
      <w:r w:rsidR="00106C69">
        <w:rPr>
          <w:rFonts w:eastAsia="MS Mincho"/>
        </w:rPr>
        <w:tab/>
        <w:t>CPRS GUI version 26</w:t>
      </w:r>
      <w:r>
        <w:rPr>
          <w:rFonts w:eastAsia="MS Mincho"/>
        </w:rPr>
        <w:t xml:space="preserve"> requires Internet Explorer 4.0 (IE4) or later. However, PKI functionality requires IE 5.5 or later with 128</w:t>
      </w:r>
      <w:r w:rsidR="000C2E34">
        <w:rPr>
          <w:rFonts w:eastAsia="MS Mincho"/>
        </w:rPr>
        <w:t>-</w:t>
      </w:r>
      <w:r>
        <w:rPr>
          <w:rFonts w:eastAsia="MS Mincho"/>
        </w:rPr>
        <w:t xml:space="preserve">bit encryption. </w:t>
      </w:r>
    </w:p>
    <w:p w14:paraId="6D7394D5" w14:textId="77777777" w:rsidR="00D4546D" w:rsidRDefault="00D4546D" w:rsidP="00D4546D">
      <w:pPr>
        <w:rPr>
          <w:rFonts w:eastAsia="MS Mincho"/>
        </w:rPr>
      </w:pPr>
    </w:p>
    <w:p w14:paraId="062194B0" w14:textId="77777777" w:rsidR="00047CC4" w:rsidRDefault="00CC7623" w:rsidP="00B77DB1">
      <w:pPr>
        <w:pStyle w:val="CPRSH3"/>
      </w:pPr>
      <w:r>
        <w:br w:type="page"/>
      </w:r>
      <w:bookmarkStart w:id="4" w:name="_Toc133804698"/>
      <w:proofErr w:type="spellStart"/>
      <w:r w:rsidR="00903B27" w:rsidRPr="00C6207E">
        <w:lastRenderedPageBreak/>
        <w:t>CPRSUpdate</w:t>
      </w:r>
      <w:bookmarkEnd w:id="4"/>
      <w:proofErr w:type="spellEnd"/>
      <w:r w:rsidR="00903B27" w:rsidRPr="00C6207E">
        <w:t xml:space="preserve"> </w:t>
      </w:r>
    </w:p>
    <w:p w14:paraId="5151C73A" w14:textId="77777777" w:rsidR="00903B27" w:rsidRDefault="00047CC4" w:rsidP="00047CC4">
      <w:pPr>
        <w:pStyle w:val="CPRSBullets"/>
      </w:pPr>
      <w:r w:rsidRPr="00047CC4">
        <w:rPr>
          <w:b/>
        </w:rPr>
        <w:t>Range Check E</w:t>
      </w:r>
      <w:r w:rsidR="00903B27" w:rsidRPr="00047CC4">
        <w:rPr>
          <w:b/>
        </w:rPr>
        <w:t>rrors</w:t>
      </w:r>
      <w:r>
        <w:t xml:space="preserve"> – </w:t>
      </w:r>
      <w:r w:rsidR="00903B27" w:rsidRPr="00C6207E">
        <w:t xml:space="preserve">This is identified as Known Issue </w:t>
      </w:r>
      <w:r w:rsidR="00F66C94">
        <w:t># 4</w:t>
      </w:r>
      <w:r w:rsidR="00903B27" w:rsidRPr="00C6207E">
        <w:t xml:space="preserve"> described </w:t>
      </w:r>
      <w:r w:rsidR="00B35CEC" w:rsidRPr="00C6207E">
        <w:t xml:space="preserve">in the “Known Issues” section </w:t>
      </w:r>
      <w:r w:rsidR="00903B27" w:rsidRPr="00C6207E">
        <w:t>below.</w:t>
      </w:r>
      <w:r w:rsidR="000B7B49">
        <w:t xml:space="preserve"> </w:t>
      </w:r>
      <w:r w:rsidR="00903B27" w:rsidRPr="00C6207E">
        <w:t xml:space="preserve">There is a defect in </w:t>
      </w:r>
      <w:proofErr w:type="spellStart"/>
      <w:r w:rsidR="00903B27" w:rsidRPr="00C6207E">
        <w:t>CPRSUpdate</w:t>
      </w:r>
      <w:proofErr w:type="spellEnd"/>
      <w:r w:rsidR="00903B27" w:rsidRPr="00C6207E">
        <w:t xml:space="preserve"> (released with OR*3.0*10) which results in range check errors to occur on workstations </w:t>
      </w:r>
      <w:r w:rsidR="007A2331">
        <w:t>that</w:t>
      </w:r>
      <w:r w:rsidR="00903B27" w:rsidRPr="00C6207E">
        <w:t xml:space="preserve"> have not been rebooted in 24.85 days or more.</w:t>
      </w:r>
      <w:r w:rsidR="000B7B49">
        <w:t xml:space="preserve"> </w:t>
      </w:r>
      <w:r w:rsidR="00903B27" w:rsidRPr="00C6207E">
        <w:t>To prevent the errors from occurring, perform a PC reboot of all PCs prior to the GOLD server copy of the CPRS executable being put in place.</w:t>
      </w:r>
      <w:r w:rsidR="000B7B49">
        <w:t xml:space="preserve"> </w:t>
      </w:r>
    </w:p>
    <w:p w14:paraId="4954EB1D" w14:textId="77777777" w:rsidR="00047CC4" w:rsidRPr="00C6207E" w:rsidRDefault="00047CC4" w:rsidP="00047CC4">
      <w:pPr>
        <w:pStyle w:val="CPRSBullets"/>
      </w:pPr>
      <w:r>
        <w:rPr>
          <w:b/>
        </w:rPr>
        <w:t xml:space="preserve">Unzipping Files and Date/Time Issues </w:t>
      </w:r>
      <w:r w:rsidRPr="00047CC4">
        <w:t>–</w:t>
      </w:r>
      <w:r>
        <w:t xml:space="preserve"> </w:t>
      </w:r>
      <w:r w:rsidRPr="00047CC4">
        <w:t>Some ZIP extraction utilities may produce extracted files with the current date/time</w:t>
      </w:r>
      <w:r>
        <w:t xml:space="preserve"> instead of the files’ original date/times</w:t>
      </w:r>
      <w:r w:rsidRPr="00047CC4">
        <w:t>.</w:t>
      </w:r>
      <w:r>
        <w:t xml:space="preserve"> Before extracting the files, n</w:t>
      </w:r>
      <w:r w:rsidRPr="00047CC4">
        <w:t>ote the file date/times inside the ZIP for CPRSChart.EXE, the</w:t>
      </w:r>
      <w:r>
        <w:t xml:space="preserve"> help files, and BORLNDMM.DLL. </w:t>
      </w:r>
      <w:r w:rsidRPr="00047CC4">
        <w:t>Move these files to the appropriate directory where they can be acce</w:t>
      </w:r>
      <w:r>
        <w:t>ssed by all CPRS workstations. </w:t>
      </w:r>
      <w:r w:rsidRPr="00047CC4">
        <w:t>After moving the files, compare the file date/times of the extracted copies to those containe</w:t>
      </w:r>
      <w:r>
        <w:t>d in the ZIP. </w:t>
      </w:r>
      <w:r w:rsidRPr="00047CC4">
        <w:t>They should be the same.</w:t>
      </w:r>
      <w:r w:rsidR="000B7B49">
        <w:t xml:space="preserve"> </w:t>
      </w:r>
      <w:r w:rsidRPr="00047CC4">
        <w:t xml:space="preserve">If this is </w:t>
      </w:r>
      <w:r>
        <w:t xml:space="preserve">not </w:t>
      </w:r>
      <w:r w:rsidRPr="00047CC4">
        <w:t xml:space="preserve">the case, the </w:t>
      </w:r>
      <w:proofErr w:type="spellStart"/>
      <w:r w:rsidRPr="00047CC4">
        <w:t>CPRSUpdate</w:t>
      </w:r>
      <w:proofErr w:type="spellEnd"/>
      <w:r w:rsidRPr="00047CC4">
        <w:t xml:space="preserve"> application may not function correctly.</w:t>
      </w:r>
    </w:p>
    <w:p w14:paraId="59CC98B7" w14:textId="77777777" w:rsidR="00903B27" w:rsidRPr="00C6207E" w:rsidRDefault="00903B27" w:rsidP="005C3BF8">
      <w:pPr>
        <w:pStyle w:val="CPRSH3Body"/>
        <w:rPr>
          <w:rFonts w:ascii="Arial" w:eastAsia="MS Mincho" w:hAnsi="Arial" w:cs="Arial"/>
          <w:b/>
          <w:color w:val="000000"/>
          <w:sz w:val="24"/>
          <w:szCs w:val="24"/>
        </w:rPr>
      </w:pPr>
    </w:p>
    <w:p w14:paraId="190B94E0" w14:textId="77777777" w:rsidR="005C3BF8" w:rsidRPr="00C6207E" w:rsidRDefault="005C3BF8" w:rsidP="00B77DB1">
      <w:pPr>
        <w:pStyle w:val="CPRSH3"/>
        <w:rPr>
          <w:rFonts w:eastAsia="MS Mincho"/>
        </w:rPr>
      </w:pPr>
      <w:bookmarkStart w:id="5" w:name="_Toc133804699"/>
      <w:r w:rsidRPr="00C6207E">
        <w:rPr>
          <w:rFonts w:eastAsia="MS Mincho"/>
        </w:rPr>
        <w:t>Environment Check</w:t>
      </w:r>
      <w:bookmarkEnd w:id="5"/>
    </w:p>
    <w:p w14:paraId="6C5B1A88" w14:textId="77777777" w:rsidR="005C3BF8" w:rsidRPr="00C6207E" w:rsidRDefault="005C3BF8" w:rsidP="00B77DB1">
      <w:pPr>
        <w:pStyle w:val="CPRSH3Body"/>
      </w:pPr>
      <w:r w:rsidRPr="00C6207E">
        <w:t xml:space="preserve">During internal testing of CPRS GUI v26 and the </w:t>
      </w:r>
      <w:r w:rsidR="00FD24EA">
        <w:t>New Term Rapid Turnaround (</w:t>
      </w:r>
      <w:r w:rsidRPr="00C6207E">
        <w:t>NTRT</w:t>
      </w:r>
      <w:r w:rsidR="00FD24EA">
        <w:t>)</w:t>
      </w:r>
      <w:r w:rsidRPr="00C6207E">
        <w:t xml:space="preserve"> update of allergy terms a problem was identified.</w:t>
      </w:r>
      <w:r w:rsidR="000B7B49">
        <w:t xml:space="preserve"> </w:t>
      </w:r>
      <w:r w:rsidRPr="00C6207E">
        <w:t>During the NTRT updates when a term's new definition is propagated down through the existing allergies, the patient's orders are checked to see if there is any interaction between the drug ordered and the allergy information.</w:t>
      </w:r>
    </w:p>
    <w:p w14:paraId="7E15C658" w14:textId="77777777" w:rsidR="005C3BF8" w:rsidRPr="00C6207E" w:rsidRDefault="005C3BF8" w:rsidP="00B77DB1">
      <w:pPr>
        <w:pStyle w:val="CPRSH3Body"/>
      </w:pPr>
      <w:r w:rsidRPr="00C6207E">
        <w:t>During that check, a routine from CPRS is invoked to obtain the patient's current orders.</w:t>
      </w:r>
      <w:r w:rsidR="000B7B49">
        <w:t xml:space="preserve"> </w:t>
      </w:r>
      <w:r w:rsidRPr="00C6207E">
        <w:t>That routine is also included in OR*3.0*215.</w:t>
      </w:r>
      <w:r w:rsidR="000B7B49">
        <w:t xml:space="preserve"> </w:t>
      </w:r>
      <w:r w:rsidRPr="00C6207E">
        <w:t>As a result, if the NTRT update is running and the site installs OR*3.0*215 it's possible to get an error that will cause the NTRT updating to stop.</w:t>
      </w:r>
    </w:p>
    <w:p w14:paraId="24671063" w14:textId="77777777" w:rsidR="005C3BF8" w:rsidRPr="00C6207E" w:rsidRDefault="005C3BF8" w:rsidP="00B77DB1">
      <w:pPr>
        <w:pStyle w:val="CPRSH3Body"/>
      </w:pPr>
      <w:r w:rsidRPr="00C6207E">
        <w:t xml:space="preserve">As a result, </w:t>
      </w:r>
      <w:r w:rsidR="00FD24EA">
        <w:t xml:space="preserve">developers added </w:t>
      </w:r>
      <w:r w:rsidRPr="00C6207E">
        <w:t xml:space="preserve">an environment check to the OR*3.0*215 install </w:t>
      </w:r>
      <w:r w:rsidR="00FD24EA">
        <w:t>that</w:t>
      </w:r>
      <w:r w:rsidRPr="00C6207E">
        <w:t xml:space="preserve"> will check if an NTRT update is active. If it is, the user is given a warning message and the installation stops.</w:t>
      </w:r>
    </w:p>
    <w:p w14:paraId="20EC6788" w14:textId="77777777" w:rsidR="005C3BF8" w:rsidRPr="00C6207E" w:rsidRDefault="00FD24EA" w:rsidP="00B77DB1">
      <w:pPr>
        <w:pStyle w:val="CPRSNote"/>
      </w:pPr>
      <w:r w:rsidRPr="00B77DB1">
        <w:rPr>
          <w:b/>
        </w:rPr>
        <w:t>Note:</w:t>
      </w:r>
      <w:r>
        <w:t xml:space="preserve"> </w:t>
      </w:r>
      <w:r w:rsidR="00B77DB1">
        <w:tab/>
      </w:r>
      <w:r>
        <w:t>Please e</w:t>
      </w:r>
      <w:r w:rsidR="005C3BF8" w:rsidRPr="00C6207E">
        <w:t xml:space="preserve">nsure </w:t>
      </w:r>
      <w:r>
        <w:t xml:space="preserve">that the </w:t>
      </w:r>
      <w:r w:rsidR="005C3BF8" w:rsidRPr="00C6207E">
        <w:t>environment check passes before distributing the OR*3.0*215 CPRS executable.</w:t>
      </w:r>
    </w:p>
    <w:p w14:paraId="284C7D69" w14:textId="77777777" w:rsidR="005C3BF8" w:rsidRDefault="005C3BF8" w:rsidP="001C3D01">
      <w:pPr>
        <w:autoSpaceDE w:val="0"/>
        <w:autoSpaceDN w:val="0"/>
        <w:adjustRightInd w:val="0"/>
        <w:ind w:left="720"/>
        <w:rPr>
          <w:rFonts w:ascii="Arial" w:eastAsia="MS Mincho" w:hAnsi="Arial" w:cs="Arial"/>
          <w:b/>
          <w:color w:val="0000FF"/>
        </w:rPr>
      </w:pPr>
    </w:p>
    <w:p w14:paraId="1973F70B" w14:textId="77777777" w:rsidR="001C3D01" w:rsidRPr="00C6207E" w:rsidRDefault="001C3D01" w:rsidP="00B77DB1">
      <w:pPr>
        <w:pStyle w:val="CPRSH3"/>
        <w:rPr>
          <w:rFonts w:eastAsia="MS Mincho"/>
        </w:rPr>
      </w:pPr>
      <w:bookmarkStart w:id="6" w:name="_Toc133804700"/>
      <w:r w:rsidRPr="00C6207E">
        <w:rPr>
          <w:rFonts w:eastAsia="MS Mincho"/>
        </w:rPr>
        <w:t>Installation Compliance Date</w:t>
      </w:r>
      <w:bookmarkEnd w:id="6"/>
    </w:p>
    <w:p w14:paraId="10D928EE" w14:textId="77777777" w:rsidR="001C3D01" w:rsidRPr="00C6207E" w:rsidRDefault="001C3D01" w:rsidP="00B77DB1">
      <w:pPr>
        <w:pStyle w:val="CPRSH3Body"/>
      </w:pPr>
      <w:r w:rsidRPr="00C6207E">
        <w:rPr>
          <w:rFonts w:eastAsia="MS Mincho"/>
        </w:rPr>
        <w:t xml:space="preserve">The </w:t>
      </w:r>
      <w:r w:rsidRPr="00C6207E">
        <w:t xml:space="preserve">compliance date for installation </w:t>
      </w:r>
      <w:r w:rsidR="00FD24EA">
        <w:t>of OR*3*215 is 45 days. The extended date</w:t>
      </w:r>
      <w:r w:rsidRPr="00C6207E">
        <w:t xml:space="preserve"> is due, in part, to NTRT updates tha</w:t>
      </w:r>
      <w:r w:rsidR="00FD24EA">
        <w:t xml:space="preserve">t are scheduled for Thursdays. </w:t>
      </w:r>
      <w:r w:rsidRPr="00C6207E">
        <w:t>It is possible that the NTRT updates could extend into Friday. Sites should NOT schedule the installation of OR*3*215 if an Allergies NTRT update is scheduled.</w:t>
      </w:r>
      <w:r w:rsidR="000B7B49">
        <w:t xml:space="preserve"> </w:t>
      </w:r>
      <w:r w:rsidRPr="00C6207E">
        <w:t xml:space="preserve">These updates are announced via an ANR NTRT Update Information </w:t>
      </w:r>
      <w:r w:rsidR="00FD24EA">
        <w:t>bulletin distributed via Outlook</w:t>
      </w:r>
      <w:r w:rsidRPr="00C6207E">
        <w:t>.</w:t>
      </w:r>
      <w:r w:rsidR="000B7B49">
        <w:t xml:space="preserve"> </w:t>
      </w:r>
      <w:r w:rsidRPr="00C6207E">
        <w:t>The bulletin includes the date/time of the update as well as the entities included in the update.</w:t>
      </w:r>
    </w:p>
    <w:p w14:paraId="7603F452" w14:textId="77777777" w:rsidR="005C3BF8" w:rsidRPr="00C6207E" w:rsidRDefault="001C3D01" w:rsidP="00B77DB1">
      <w:pPr>
        <w:pStyle w:val="CPRSH3Body"/>
      </w:pPr>
      <w:r w:rsidRPr="00C6207E">
        <w:t>The following patches have also extended their compliance dates to 45 days due to their interrelationship with OR*3*215: GMRV*5*3, TIU*1*202, SD*5.3*285, TIU*1*184, GMTS*2.7*78, PSS*1*93, PSO*7*214, DG*5.3*554, USR*1*27</w:t>
      </w:r>
      <w:r w:rsidR="00CC7623">
        <w:t>.</w:t>
      </w:r>
    </w:p>
    <w:p w14:paraId="10C0E108" w14:textId="77777777" w:rsidR="00267B9C" w:rsidRDefault="00267B9C" w:rsidP="00267B9C">
      <w:pPr>
        <w:pStyle w:val="CPRSH3"/>
      </w:pPr>
      <w:bookmarkStart w:id="7" w:name="_Toc133804701"/>
      <w:r>
        <w:lastRenderedPageBreak/>
        <w:t>Additional Required DLL</w:t>
      </w:r>
      <w:bookmarkEnd w:id="7"/>
      <w:r w:rsidR="00FB78F3">
        <w:t xml:space="preserve"> </w:t>
      </w:r>
    </w:p>
    <w:p w14:paraId="5285B178" w14:textId="77777777" w:rsidR="00267B9C" w:rsidRPr="00C6207E" w:rsidRDefault="00267B9C" w:rsidP="00B77DB1">
      <w:pPr>
        <w:pStyle w:val="CPRSH3Body"/>
      </w:pPr>
      <w:r w:rsidRPr="00C6207E">
        <w:t xml:space="preserve">In order to execute, CPRS GUI v26 requires </w:t>
      </w:r>
      <w:r w:rsidR="001A42C9">
        <w:t xml:space="preserve">that </w:t>
      </w:r>
      <w:r w:rsidRPr="00C6207E">
        <w:t>an additiona</w:t>
      </w:r>
      <w:r w:rsidR="001A42C9">
        <w:t xml:space="preserve">l Dynamic Link Library (DLL) </w:t>
      </w:r>
      <w:r w:rsidRPr="00C6207E">
        <w:t xml:space="preserve">be accessible in </w:t>
      </w:r>
      <w:r w:rsidR="001A42C9">
        <w:t>the workstation's search path. The</w:t>
      </w:r>
      <w:r w:rsidRPr="00C6207E">
        <w:t xml:space="preserve"> DLL (</w:t>
      </w:r>
      <w:r w:rsidR="00E57A7F" w:rsidRPr="00C6207E">
        <w:t>borlndmm.dll</w:t>
      </w:r>
      <w:r w:rsidRPr="00C6207E">
        <w:t xml:space="preserve">) was exported in advance with CPRS v25 (OR*3*195) to ensure that it is in place BEFORE V26 IS INSTALLED. In v25, the existing </w:t>
      </w:r>
      <w:proofErr w:type="spellStart"/>
      <w:r w:rsidRPr="00C6207E">
        <w:t>autoupdate</w:t>
      </w:r>
      <w:proofErr w:type="spellEnd"/>
      <w:r w:rsidRPr="00C6207E">
        <w:t xml:space="preserve"> functionality was enhanced so that borlndmm.dll would be copied to the workstation from the GOLD server directory at the same time that the CPRSChart.exe and HLP files were updated. If you use the </w:t>
      </w:r>
      <w:proofErr w:type="spellStart"/>
      <w:r w:rsidRPr="00C6207E">
        <w:t>autoupdate</w:t>
      </w:r>
      <w:proofErr w:type="spellEnd"/>
      <w:r w:rsidRPr="00C6207E">
        <w:t xml:space="preserve"> functionality, this update would/will occur when </w:t>
      </w:r>
      <w:r w:rsidR="005F41AE" w:rsidRPr="00C6207E">
        <w:t>automatically updating</w:t>
      </w:r>
      <w:r w:rsidRPr="00C6207E">
        <w:t xml:space="preserve"> from any earlier CPRS version to v25 or higher. The update can be confirmed by the presence of borlndmm.dll in the path defined in the workstation's PATH variable, or in the same directory as CPRSChart.exe after the </w:t>
      </w:r>
      <w:proofErr w:type="spellStart"/>
      <w:r w:rsidRPr="00C6207E">
        <w:t>autoupdate</w:t>
      </w:r>
      <w:proofErr w:type="spellEnd"/>
      <w:r w:rsidRPr="00C6207E">
        <w:t>.</w:t>
      </w:r>
    </w:p>
    <w:p w14:paraId="6DF61FF5" w14:textId="77777777" w:rsidR="00267B9C" w:rsidRPr="00C6207E" w:rsidRDefault="00267B9C" w:rsidP="00B77DB1">
      <w:pPr>
        <w:pStyle w:val="CPRSH3Body"/>
      </w:pPr>
      <w:r w:rsidRPr="00C6207E">
        <w:t xml:space="preserve">If </w:t>
      </w:r>
      <w:r w:rsidR="00E57A7F" w:rsidRPr="00C6207E">
        <w:t xml:space="preserve">borlndmm.dll </w:t>
      </w:r>
      <w:r w:rsidRPr="00C6207E">
        <w:t xml:space="preserve">is placed in the GOLD directory after v26 is installed, the </w:t>
      </w:r>
      <w:proofErr w:type="spellStart"/>
      <w:r w:rsidRPr="00C6207E">
        <w:t>autoupdate</w:t>
      </w:r>
      <w:proofErr w:type="spellEnd"/>
      <w:r w:rsidRPr="00C6207E">
        <w:t xml:space="preserve"> will </w:t>
      </w:r>
      <w:r w:rsidRPr="00C6207E">
        <w:rPr>
          <w:b/>
        </w:rPr>
        <w:t>NOT</w:t>
      </w:r>
      <w:r w:rsidRPr="00C6207E">
        <w:t xml:space="preserve"> include the borlndmm.dll and CPRS GUI v26 will not execute.</w:t>
      </w:r>
      <w:r w:rsidR="000B7B49">
        <w:t xml:space="preserve"> </w:t>
      </w:r>
      <w:r w:rsidRPr="00C6207E">
        <w:t>In this case, sites must use SMS continuous push to install the borlndmm.dll on all workstations.</w:t>
      </w:r>
    </w:p>
    <w:p w14:paraId="1634F244" w14:textId="77777777" w:rsidR="00E57A7F" w:rsidRPr="00C6207E" w:rsidRDefault="00E57A7F" w:rsidP="00B77DB1">
      <w:pPr>
        <w:pStyle w:val="CPRSH3Body"/>
      </w:pPr>
      <w:r w:rsidRPr="00C6207E">
        <w:t xml:space="preserve">This DLL manages memory when CPRS accesses external Dynamic Link Libraries such as </w:t>
      </w:r>
      <w:r w:rsidRPr="00C6207E">
        <w:rPr>
          <w:rFonts w:eastAsia="MS Mincho"/>
        </w:rPr>
        <w:t>_VitalsViewEnter.dll.</w:t>
      </w:r>
    </w:p>
    <w:p w14:paraId="083EE2B7" w14:textId="77777777" w:rsidR="00267B9C" w:rsidRPr="00267B9C" w:rsidRDefault="00267B9C" w:rsidP="00267B9C">
      <w:pPr>
        <w:pStyle w:val="CPRSH3Body"/>
      </w:pPr>
    </w:p>
    <w:p w14:paraId="6F8C28F2" w14:textId="77777777" w:rsidR="00D351DE" w:rsidRPr="00C9670A" w:rsidRDefault="00D351DE" w:rsidP="00D351DE">
      <w:pPr>
        <w:pStyle w:val="CPRSH3"/>
      </w:pPr>
      <w:bookmarkStart w:id="8" w:name="_Toc133804702"/>
      <w:r w:rsidRPr="00C9670A">
        <w:t>Local Order Dialogs</w:t>
      </w:r>
      <w:bookmarkEnd w:id="8"/>
    </w:p>
    <w:p w14:paraId="6F0BBB08" w14:textId="77777777" w:rsidR="00D351DE" w:rsidRPr="00C9670A" w:rsidRDefault="00D351DE" w:rsidP="00D351DE">
      <w:pPr>
        <w:pStyle w:val="CPRSH3Body"/>
      </w:pPr>
      <w:r w:rsidRPr="00C9670A">
        <w:t>If your site has created any local order dialogs from national order dialogs the installer of this patch will receive a bulletin mail message</w:t>
      </w:r>
      <w:r>
        <w:t xml:space="preserve"> </w:t>
      </w:r>
      <w:r w:rsidRPr="00C9670A">
        <w:t>informing them of local order dialogs that may need to be reviewed and updated since this patch modifies nationally exported order dialogs.</w:t>
      </w:r>
    </w:p>
    <w:p w14:paraId="30130A22" w14:textId="77777777" w:rsidR="00145473" w:rsidRDefault="00B74EE9">
      <w:pPr>
        <w:pStyle w:val="CPRSH2"/>
        <w:rPr>
          <w:rFonts w:eastAsia="MS Mincho"/>
          <w:smallCaps/>
        </w:rPr>
      </w:pPr>
      <w:r>
        <w:rPr>
          <w:rFonts w:eastAsia="MS Mincho"/>
          <w:smallCaps/>
        </w:rPr>
        <w:br w:type="page"/>
      </w:r>
      <w:bookmarkStart w:id="9" w:name="_Toc133804703"/>
      <w:r w:rsidR="00145473">
        <w:rPr>
          <w:rFonts w:eastAsia="MS Mincho"/>
          <w:smallCaps/>
        </w:rPr>
        <w:lastRenderedPageBreak/>
        <w:t>Patient Safety Issues</w:t>
      </w:r>
      <w:bookmarkEnd w:id="9"/>
    </w:p>
    <w:p w14:paraId="6578874D" w14:textId="77777777" w:rsidR="00145473" w:rsidRDefault="00145473">
      <w:pPr>
        <w:pStyle w:val="PlainText"/>
        <w:rPr>
          <w:rFonts w:eastAsia="MS Mincho"/>
        </w:rPr>
      </w:pPr>
    </w:p>
    <w:p w14:paraId="5BEB83B7" w14:textId="77777777" w:rsidR="00891561" w:rsidRPr="00C6207E" w:rsidRDefault="00891561" w:rsidP="007475B2">
      <w:pPr>
        <w:pStyle w:val="CPRSBullets"/>
        <w:rPr>
          <w:color w:val="000000"/>
        </w:rPr>
      </w:pPr>
      <w:r w:rsidRPr="00C6207E">
        <w:rPr>
          <w:b/>
          <w:color w:val="000000"/>
        </w:rPr>
        <w:t>PSI-03-033</w:t>
      </w:r>
      <w:r w:rsidR="00037C2E">
        <w:rPr>
          <w:b/>
          <w:color w:val="000000"/>
        </w:rPr>
        <w:t>:</w:t>
      </w:r>
      <w:r w:rsidRPr="00C6207E">
        <w:rPr>
          <w:b/>
          <w:color w:val="000000"/>
        </w:rPr>
        <w:t xml:space="preserve"> Use of “Suspended” Causing Problems (</w:t>
      </w:r>
      <w:r w:rsidR="00F519C0" w:rsidRPr="00C6207E">
        <w:rPr>
          <w:b/>
          <w:color w:val="000000"/>
        </w:rPr>
        <w:t>Remedy 67681</w:t>
      </w:r>
      <w:r w:rsidRPr="00C6207E">
        <w:rPr>
          <w:b/>
          <w:color w:val="000000"/>
        </w:rPr>
        <w:t xml:space="preserve">) – </w:t>
      </w:r>
      <w:r w:rsidR="00E014B7" w:rsidRPr="00C6207E">
        <w:rPr>
          <w:color w:val="000000"/>
        </w:rPr>
        <w:t>A status of suspended was confusing to some clinicians. As a result, some medications were thought to be discontinued or expired when they were not. After discussion with the CPRS Clinical Workgroup, the status was changed to “Active/Susp”</w:t>
      </w:r>
      <w:r w:rsidR="00CD1938" w:rsidRPr="00C6207E">
        <w:rPr>
          <w:color w:val="000000"/>
        </w:rPr>
        <w:t xml:space="preserve"> to make the meaning of the status clearer</w:t>
      </w:r>
      <w:r w:rsidR="00E014B7" w:rsidRPr="00C6207E">
        <w:rPr>
          <w:color w:val="000000"/>
        </w:rPr>
        <w:t>.</w:t>
      </w:r>
      <w:r w:rsidR="009D4218" w:rsidRPr="00C6207E">
        <w:rPr>
          <w:color w:val="000000"/>
        </w:rPr>
        <w:t xml:space="preserve"> A description of the status was also added to medication order detailed displays on the Meds and orders tab.</w:t>
      </w:r>
    </w:p>
    <w:p w14:paraId="7528EF26" w14:textId="77777777" w:rsidR="008D4181" w:rsidRDefault="00A006EF" w:rsidP="0091403A">
      <w:pPr>
        <w:pStyle w:val="CPRSBulletsBody"/>
      </w:pPr>
      <w:r w:rsidRPr="00C6207E">
        <w:t xml:space="preserve">HDS software involved in resolving </w:t>
      </w:r>
      <w:r w:rsidR="008D4181" w:rsidRPr="00C6207E">
        <w:t>P</w:t>
      </w:r>
      <w:r w:rsidR="0040198B" w:rsidRPr="00C6207E">
        <w:t>SI-03-033</w:t>
      </w:r>
      <w:r w:rsidR="008D4181" w:rsidRPr="00C6207E">
        <w:t>: OR*3.0*215</w:t>
      </w:r>
      <w:r w:rsidR="0040198B" w:rsidRPr="00C6207E">
        <w:t xml:space="preserve">, </w:t>
      </w:r>
      <w:r w:rsidR="00404FCA" w:rsidRPr="00404FCA">
        <w:t>GMTS*2.7*78</w:t>
      </w:r>
      <w:r w:rsidR="00404FCA">
        <w:t xml:space="preserve">, </w:t>
      </w:r>
      <w:r w:rsidR="0040198B" w:rsidRPr="00C6207E">
        <w:t>and TIU*1*202.</w:t>
      </w:r>
    </w:p>
    <w:p w14:paraId="3E6B85AF" w14:textId="77777777" w:rsidR="0091403A" w:rsidRPr="00C6207E" w:rsidRDefault="0091403A" w:rsidP="0091403A">
      <w:pPr>
        <w:pStyle w:val="CPRSBulletsBody"/>
        <w:rPr>
          <w:b/>
          <w:bCs/>
        </w:rPr>
      </w:pPr>
    </w:p>
    <w:p w14:paraId="3DF44E3C" w14:textId="77777777" w:rsidR="007475B2" w:rsidRPr="00C6207E" w:rsidRDefault="007475B2" w:rsidP="005441AB">
      <w:pPr>
        <w:pStyle w:val="CPRSBullets"/>
        <w:rPr>
          <w:color w:val="000000"/>
        </w:rPr>
      </w:pPr>
      <w:r w:rsidRPr="00C6207E">
        <w:rPr>
          <w:b/>
          <w:color w:val="000000"/>
        </w:rPr>
        <w:t>PSI</w:t>
      </w:r>
      <w:r w:rsidR="000C2E34" w:rsidRPr="00C6207E">
        <w:rPr>
          <w:b/>
          <w:color w:val="000000"/>
        </w:rPr>
        <w:t>-</w:t>
      </w:r>
      <w:r w:rsidRPr="00C6207E">
        <w:rPr>
          <w:b/>
          <w:color w:val="000000"/>
        </w:rPr>
        <w:t>03</w:t>
      </w:r>
      <w:r w:rsidR="000C2E34" w:rsidRPr="00C6207E">
        <w:rPr>
          <w:b/>
          <w:color w:val="000000"/>
        </w:rPr>
        <w:t>-</w:t>
      </w:r>
      <w:r w:rsidRPr="00C6207E">
        <w:rPr>
          <w:b/>
          <w:color w:val="000000"/>
        </w:rPr>
        <w:t>035</w:t>
      </w:r>
      <w:r w:rsidR="00037C2E">
        <w:rPr>
          <w:b/>
          <w:color w:val="000000"/>
        </w:rPr>
        <w:t>:</w:t>
      </w:r>
      <w:r w:rsidRPr="00C6207E">
        <w:rPr>
          <w:b/>
          <w:color w:val="000000"/>
        </w:rPr>
        <w:t xml:space="preserve"> </w:t>
      </w:r>
      <w:r w:rsidR="009D7D88" w:rsidRPr="00C6207E">
        <w:rPr>
          <w:b/>
          <w:color w:val="000000"/>
        </w:rPr>
        <w:t xml:space="preserve">Modifiers for Vitals Should Appear on Cover Sheet </w:t>
      </w:r>
      <w:r w:rsidR="001C0422" w:rsidRPr="00C6207E">
        <w:rPr>
          <w:b/>
          <w:color w:val="000000"/>
        </w:rPr>
        <w:t>(</w:t>
      </w:r>
      <w:r w:rsidR="005441AB" w:rsidRPr="00C6207E">
        <w:rPr>
          <w:b/>
          <w:color w:val="000000"/>
        </w:rPr>
        <w:t>Remedy HD70215</w:t>
      </w:r>
      <w:r w:rsidR="0017741D" w:rsidRPr="00C6207E">
        <w:rPr>
          <w:b/>
          <w:color w:val="000000"/>
        </w:rPr>
        <w:t>)</w:t>
      </w:r>
      <w:r w:rsidR="0017741D" w:rsidRPr="00C6207E">
        <w:rPr>
          <w:color w:val="000000"/>
        </w:rPr>
        <w:t xml:space="preserve"> – Previously, vitals modifiers measurements did not appear on the CPRS Cover Sheet.</w:t>
      </w:r>
      <w:r w:rsidR="005667BC" w:rsidRPr="00C6207E">
        <w:rPr>
          <w:color w:val="000000"/>
        </w:rPr>
        <w:t xml:space="preserve"> With this patch and the new vitals features, users can enter and view vitals with modifiers.</w:t>
      </w:r>
    </w:p>
    <w:p w14:paraId="606A2E75" w14:textId="77777777" w:rsidR="008D4181" w:rsidRDefault="00A006EF" w:rsidP="0091403A">
      <w:pPr>
        <w:pStyle w:val="CPRSBulletsBody"/>
      </w:pPr>
      <w:r w:rsidRPr="00C6207E">
        <w:t xml:space="preserve">HDS software involved in resolving </w:t>
      </w:r>
      <w:r w:rsidR="008D4181" w:rsidRPr="00C6207E">
        <w:t>P</w:t>
      </w:r>
      <w:r w:rsidR="0040198B" w:rsidRPr="00C6207E">
        <w:t>SI-03-035</w:t>
      </w:r>
      <w:r w:rsidR="008D4181" w:rsidRPr="00C6207E">
        <w:t>: OR*3.0*215</w:t>
      </w:r>
      <w:r w:rsidR="0040198B" w:rsidRPr="00C6207E">
        <w:t>.</w:t>
      </w:r>
    </w:p>
    <w:p w14:paraId="64853676" w14:textId="77777777" w:rsidR="0091403A" w:rsidRPr="00C6207E" w:rsidRDefault="0091403A" w:rsidP="0091403A">
      <w:pPr>
        <w:pStyle w:val="CPRSBulletsBody"/>
        <w:rPr>
          <w:b/>
          <w:bCs/>
        </w:rPr>
      </w:pPr>
    </w:p>
    <w:p w14:paraId="658745A6" w14:textId="77777777" w:rsidR="0031001B" w:rsidRPr="00C6207E" w:rsidRDefault="00F519C0" w:rsidP="0031001B">
      <w:pPr>
        <w:pStyle w:val="CPRSBullets"/>
        <w:rPr>
          <w:rFonts w:eastAsia="MS Mincho"/>
          <w:color w:val="000000"/>
        </w:rPr>
      </w:pPr>
      <w:r w:rsidRPr="00C6207E">
        <w:rPr>
          <w:rFonts w:eastAsia="MS Mincho"/>
          <w:b/>
          <w:color w:val="000000"/>
        </w:rPr>
        <w:t xml:space="preserve">Follow-up to </w:t>
      </w:r>
      <w:r w:rsidR="0031001B" w:rsidRPr="00C6207E">
        <w:rPr>
          <w:rFonts w:eastAsia="MS Mincho"/>
          <w:b/>
          <w:color w:val="000000"/>
        </w:rPr>
        <w:t>PSI-03-060</w:t>
      </w:r>
      <w:r w:rsidR="00037C2E">
        <w:rPr>
          <w:rFonts w:eastAsia="MS Mincho"/>
          <w:b/>
          <w:color w:val="000000"/>
        </w:rPr>
        <w:t>:</w:t>
      </w:r>
      <w:r w:rsidR="0031001B" w:rsidRPr="00C6207E">
        <w:rPr>
          <w:rFonts w:eastAsia="MS Mincho"/>
          <w:b/>
          <w:color w:val="000000"/>
        </w:rPr>
        <w:t xml:space="preserve"> IV Fluid Order Dialog Duration Limits Created (NOIS HIN-1203-42283</w:t>
      </w:r>
      <w:r w:rsidRPr="00C6207E">
        <w:rPr>
          <w:rFonts w:eastAsia="MS Mincho"/>
          <w:b/>
          <w:color w:val="000000"/>
        </w:rPr>
        <w:t xml:space="preserve"> closed with OR*3.0*195 release</w:t>
      </w:r>
      <w:r w:rsidR="00B325C2" w:rsidRPr="00C6207E">
        <w:rPr>
          <w:rFonts w:eastAsia="MS Mincho"/>
          <w:b/>
          <w:color w:val="000000"/>
        </w:rPr>
        <w:t xml:space="preserve">, </w:t>
      </w:r>
      <w:r w:rsidR="00B325C2" w:rsidRPr="00C6207E">
        <w:rPr>
          <w:b/>
          <w:color w:val="000000"/>
        </w:rPr>
        <w:t>OR*3.0*195 Known Issue # 2</w:t>
      </w:r>
      <w:r w:rsidR="0031001B" w:rsidRPr="00C6207E">
        <w:rPr>
          <w:rFonts w:eastAsia="MS Mincho"/>
          <w:b/>
          <w:color w:val="000000"/>
        </w:rPr>
        <w:t>)</w:t>
      </w:r>
      <w:r w:rsidR="0031001B" w:rsidRPr="00C6207E">
        <w:rPr>
          <w:rFonts w:eastAsia="MS Mincho"/>
          <w:color w:val="000000"/>
        </w:rPr>
        <w:t xml:space="preserve"> – Developers changed the IV Fluid Dialog IV duration limit field to restrict the number of digits that can be entered based on the duration type: 2 digits for days, hours, and liters or 4 digits for milliliters.</w:t>
      </w:r>
    </w:p>
    <w:p w14:paraId="1187EA04" w14:textId="77777777" w:rsidR="0040198B" w:rsidRDefault="008D4181" w:rsidP="008D4181">
      <w:pPr>
        <w:pStyle w:val="CPRSBullets"/>
        <w:numPr>
          <w:ilvl w:val="0"/>
          <w:numId w:val="0"/>
        </w:numPr>
        <w:ind w:left="1080"/>
        <w:rPr>
          <w:color w:val="000000"/>
          <w:szCs w:val="22"/>
        </w:rPr>
      </w:pPr>
      <w:r w:rsidRPr="00C6207E">
        <w:rPr>
          <w:color w:val="000000"/>
          <w:szCs w:val="22"/>
        </w:rPr>
        <w:t>P</w:t>
      </w:r>
      <w:r w:rsidR="0040198B" w:rsidRPr="00C6207E">
        <w:rPr>
          <w:color w:val="000000"/>
          <w:szCs w:val="22"/>
        </w:rPr>
        <w:t>SI-03-060 was closed with the release of OR*3.0*195.</w:t>
      </w:r>
    </w:p>
    <w:p w14:paraId="262966D5" w14:textId="77777777" w:rsidR="00047CC4" w:rsidRDefault="00047CC4" w:rsidP="00047CC4">
      <w:pPr>
        <w:pStyle w:val="CPRSBulletsBody"/>
      </w:pPr>
      <w:r>
        <w:t>Related Issue: PSJ*5*120 implemented changes to do a compare of the value entered by the user and parameter settings.</w:t>
      </w:r>
      <w:r w:rsidR="000B7B49">
        <w:t xml:space="preserve"> </w:t>
      </w:r>
      <w:r>
        <w:t>It acts on the lowest value.</w:t>
      </w:r>
      <w:r w:rsidR="000B7B49">
        <w:t xml:space="preserve"> </w:t>
      </w:r>
      <w:r>
        <w:t>So, in some cases the value entered by CPRS will be ignored if one of the other comparison values is less.</w:t>
      </w:r>
      <w:r w:rsidR="000B7B49">
        <w:t xml:space="preserve"> </w:t>
      </w:r>
    </w:p>
    <w:p w14:paraId="1D5AC8E1" w14:textId="77777777" w:rsidR="00047CC4" w:rsidRDefault="00047CC4" w:rsidP="00047CC4">
      <w:pPr>
        <w:pStyle w:val="CPRSBulletsBody"/>
      </w:pPr>
      <w:r>
        <w:t xml:space="preserve">For example, </w:t>
      </w:r>
    </w:p>
    <w:p w14:paraId="3ED92EDD" w14:textId="77777777" w:rsidR="00047CC4" w:rsidRDefault="00047CC4" w:rsidP="00047CC4">
      <w:pPr>
        <w:pStyle w:val="CPRSBulletsSubBullets"/>
      </w:pPr>
      <w:r>
        <w:t>If a drug has a day limit of 5 days</w:t>
      </w:r>
    </w:p>
    <w:p w14:paraId="2CE7A6EF" w14:textId="77777777" w:rsidR="00047CC4" w:rsidRDefault="00047CC4" w:rsidP="00047CC4">
      <w:pPr>
        <w:pStyle w:val="CPRSBulletsSubBullets"/>
      </w:pPr>
      <w:r>
        <w:t>The pharmacist finishes the order as an Admixture that is set up for 1 day</w:t>
      </w:r>
    </w:p>
    <w:p w14:paraId="4DFBDFB6" w14:textId="77777777" w:rsidR="00047CC4" w:rsidRDefault="00047CC4" w:rsidP="00047CC4">
      <w:pPr>
        <w:pStyle w:val="CPRSBulletsSubBullets"/>
      </w:pPr>
      <w:r>
        <w:t>The provider entered a duration of 10 days</w:t>
      </w:r>
    </w:p>
    <w:p w14:paraId="52C22E7F" w14:textId="77777777" w:rsidR="00047CC4" w:rsidRDefault="00047CC4" w:rsidP="00047CC4">
      <w:pPr>
        <w:rPr>
          <w:rFonts w:ascii="Arial" w:hAnsi="Arial" w:cs="Arial"/>
          <w:sz w:val="20"/>
          <w:szCs w:val="20"/>
        </w:rPr>
      </w:pPr>
    </w:p>
    <w:p w14:paraId="7E7E8EC2" w14:textId="77777777" w:rsidR="00047CC4" w:rsidRDefault="00047CC4" w:rsidP="00047CC4">
      <w:pPr>
        <w:pStyle w:val="CPRSBulletsBody"/>
      </w:pPr>
      <w:r>
        <w:t>The system would use 1 day</w:t>
      </w:r>
    </w:p>
    <w:p w14:paraId="58379366" w14:textId="77777777" w:rsidR="00047CC4" w:rsidRDefault="00047CC4" w:rsidP="008D4181">
      <w:pPr>
        <w:pStyle w:val="CPRSBullets"/>
        <w:numPr>
          <w:ilvl w:val="0"/>
          <w:numId w:val="0"/>
        </w:numPr>
        <w:ind w:left="1080"/>
        <w:rPr>
          <w:color w:val="000000"/>
          <w:szCs w:val="22"/>
        </w:rPr>
      </w:pPr>
    </w:p>
    <w:p w14:paraId="671E91AF" w14:textId="77777777" w:rsidR="0091403A" w:rsidRPr="00C6207E" w:rsidRDefault="0091403A" w:rsidP="008D4181">
      <w:pPr>
        <w:pStyle w:val="CPRSBullets"/>
        <w:numPr>
          <w:ilvl w:val="0"/>
          <w:numId w:val="0"/>
        </w:numPr>
        <w:ind w:left="1080"/>
        <w:rPr>
          <w:color w:val="000000"/>
          <w:szCs w:val="22"/>
        </w:rPr>
      </w:pPr>
    </w:p>
    <w:p w14:paraId="1AC7DA6A" w14:textId="77777777" w:rsidR="00BB5D58" w:rsidRPr="00C6207E" w:rsidRDefault="007475B2" w:rsidP="00BB5D58">
      <w:pPr>
        <w:pStyle w:val="CPRSBullets"/>
        <w:rPr>
          <w:rFonts w:eastAsia="MS Mincho"/>
          <w:color w:val="000000"/>
        </w:rPr>
      </w:pPr>
      <w:r w:rsidRPr="00C6207E">
        <w:rPr>
          <w:b/>
          <w:color w:val="000000"/>
        </w:rPr>
        <w:t>PSI</w:t>
      </w:r>
      <w:r w:rsidR="000C2E34" w:rsidRPr="00C6207E">
        <w:rPr>
          <w:b/>
          <w:color w:val="000000"/>
        </w:rPr>
        <w:t>-</w:t>
      </w:r>
      <w:r w:rsidRPr="00C6207E">
        <w:rPr>
          <w:b/>
          <w:color w:val="000000"/>
        </w:rPr>
        <w:t>04</w:t>
      </w:r>
      <w:r w:rsidR="000C2E34" w:rsidRPr="00C6207E">
        <w:rPr>
          <w:b/>
          <w:color w:val="000000"/>
        </w:rPr>
        <w:t>-</w:t>
      </w:r>
      <w:r w:rsidRPr="00C6207E">
        <w:rPr>
          <w:b/>
          <w:color w:val="000000"/>
        </w:rPr>
        <w:t>011</w:t>
      </w:r>
      <w:r w:rsidR="00037C2E">
        <w:rPr>
          <w:b/>
          <w:color w:val="000000"/>
        </w:rPr>
        <w:t>:</w:t>
      </w:r>
      <w:r w:rsidR="00BB5D58" w:rsidRPr="00C6207E">
        <w:rPr>
          <w:color w:val="000000"/>
        </w:rPr>
        <w:t> </w:t>
      </w:r>
      <w:r w:rsidR="00BB5D58" w:rsidRPr="00C6207E">
        <w:rPr>
          <w:b/>
          <w:color w:val="000000"/>
        </w:rPr>
        <w:t>Medical Clerk Placing Medication Orders (</w:t>
      </w:r>
      <w:r w:rsidR="00C147FB" w:rsidRPr="00C6207E">
        <w:rPr>
          <w:b/>
          <w:color w:val="000000"/>
        </w:rPr>
        <w:t>Remedy 88582</w:t>
      </w:r>
      <w:r w:rsidR="00BB5D58" w:rsidRPr="00C6207E">
        <w:rPr>
          <w:b/>
          <w:color w:val="000000"/>
        </w:rPr>
        <w:t>)</w:t>
      </w:r>
      <w:r w:rsidR="00BB5D58" w:rsidRPr="00C6207E">
        <w:rPr>
          <w:color w:val="000000"/>
        </w:rPr>
        <w:t xml:space="preserve"> – In the reported incident, a m</w:t>
      </w:r>
      <w:r w:rsidR="00BB5D58" w:rsidRPr="00C6207E">
        <w:rPr>
          <w:rFonts w:eastAsia="MS Mincho"/>
          <w:color w:val="000000"/>
        </w:rPr>
        <w:t xml:space="preserve">edical clerk who only held SDMOB and SDOB security keys and was not “authorized to write med orders” in the </w:t>
      </w:r>
      <w:r w:rsidR="004E0F08" w:rsidRPr="00C6207E">
        <w:rPr>
          <w:rFonts w:eastAsia="MS Mincho"/>
          <w:color w:val="000000"/>
        </w:rPr>
        <w:t>NEW PERSON</w:t>
      </w:r>
      <w:r w:rsidR="00BB5D58" w:rsidRPr="00C6207E">
        <w:rPr>
          <w:rFonts w:eastAsia="MS Mincho"/>
          <w:color w:val="000000"/>
        </w:rPr>
        <w:t xml:space="preserve"> file </w:t>
      </w:r>
      <w:r w:rsidR="004E0F08">
        <w:rPr>
          <w:rFonts w:eastAsia="MS Mincho"/>
          <w:color w:val="000000"/>
        </w:rPr>
        <w:t xml:space="preserve">(#200) </w:t>
      </w:r>
      <w:r w:rsidR="00BB5D58" w:rsidRPr="00C6207E">
        <w:rPr>
          <w:rFonts w:eastAsia="MS Mincho"/>
          <w:color w:val="000000"/>
        </w:rPr>
        <w:t xml:space="preserve">was able to electronically enter medication orders for a provider. The responsibility for the medication order lies with the physician who signed the order. </w:t>
      </w:r>
    </w:p>
    <w:p w14:paraId="0012E74F" w14:textId="77777777" w:rsidR="00BB5D58" w:rsidRPr="0091403A" w:rsidRDefault="0021649B" w:rsidP="0091403A">
      <w:pPr>
        <w:pStyle w:val="CPRSBulletsBody"/>
        <w:rPr>
          <w:rFonts w:eastAsia="MS Mincho"/>
        </w:rPr>
      </w:pPr>
      <w:r>
        <w:rPr>
          <w:rFonts w:eastAsia="MS Mincho"/>
        </w:rPr>
        <w:br w:type="page"/>
      </w:r>
      <w:r w:rsidR="00BB5D58" w:rsidRPr="0091403A">
        <w:rPr>
          <w:rFonts w:eastAsia="MS Mincho"/>
        </w:rPr>
        <w:lastRenderedPageBreak/>
        <w:t xml:space="preserve">Keys and parameters control who </w:t>
      </w:r>
      <w:r w:rsidR="003F79AE" w:rsidRPr="0091403A">
        <w:rPr>
          <w:rFonts w:eastAsia="MS Mincho"/>
        </w:rPr>
        <w:t>is prohibited from</w:t>
      </w:r>
      <w:r w:rsidR="00BB5D58" w:rsidRPr="0091403A">
        <w:rPr>
          <w:rFonts w:eastAsia="MS Mincho"/>
        </w:rPr>
        <w:t xml:space="preserve"> </w:t>
      </w:r>
      <w:r w:rsidR="003F79AE" w:rsidRPr="0091403A">
        <w:rPr>
          <w:rFonts w:eastAsia="MS Mincho"/>
        </w:rPr>
        <w:t xml:space="preserve">either signing or </w:t>
      </w:r>
      <w:r w:rsidR="00BB5D58" w:rsidRPr="0091403A">
        <w:rPr>
          <w:rFonts w:eastAsia="MS Mincho"/>
        </w:rPr>
        <w:t>enter</w:t>
      </w:r>
      <w:r w:rsidR="003F79AE" w:rsidRPr="0091403A">
        <w:rPr>
          <w:rFonts w:eastAsia="MS Mincho"/>
        </w:rPr>
        <w:t>ing orders in CPRS. A</w:t>
      </w:r>
      <w:r w:rsidR="00BB5D58" w:rsidRPr="0091403A">
        <w:rPr>
          <w:rFonts w:eastAsia="MS Mincho"/>
        </w:rPr>
        <w:t xml:space="preserve"> user who holds </w:t>
      </w:r>
      <w:r w:rsidR="003F79AE" w:rsidRPr="0091403A">
        <w:rPr>
          <w:rFonts w:eastAsia="MS Mincho"/>
        </w:rPr>
        <w:t>NO</w:t>
      </w:r>
      <w:r w:rsidR="006613FD" w:rsidRPr="0091403A">
        <w:rPr>
          <w:rFonts w:eastAsia="MS Mincho"/>
        </w:rPr>
        <w:t xml:space="preserve"> keys can enter medication orders</w:t>
      </w:r>
      <w:r w:rsidR="00BB5D58" w:rsidRPr="0091403A">
        <w:rPr>
          <w:rFonts w:eastAsia="MS Mincho"/>
        </w:rPr>
        <w:t xml:space="preserve"> in CPRS. In CPRS, only </w:t>
      </w:r>
      <w:r w:rsidR="003F79AE" w:rsidRPr="0091403A">
        <w:rPr>
          <w:rFonts w:eastAsia="MS Mincho"/>
        </w:rPr>
        <w:t xml:space="preserve">the </w:t>
      </w:r>
      <w:r w:rsidR="00BB5D58" w:rsidRPr="0091403A">
        <w:rPr>
          <w:rFonts w:eastAsia="MS Mincho"/>
        </w:rPr>
        <w:t xml:space="preserve">following users MAY NOT place orders: </w:t>
      </w:r>
    </w:p>
    <w:p w14:paraId="70406A28" w14:textId="77777777" w:rsidR="00BB5D58" w:rsidRPr="00C6207E" w:rsidRDefault="00BB5D58" w:rsidP="00BB5D58">
      <w:pPr>
        <w:pStyle w:val="CPRSBulletsSubBullets"/>
        <w:rPr>
          <w:rFonts w:eastAsia="MS Mincho"/>
          <w:color w:val="000000"/>
        </w:rPr>
      </w:pPr>
      <w:r w:rsidRPr="00C6207E">
        <w:rPr>
          <w:rFonts w:eastAsia="MS Mincho"/>
          <w:color w:val="000000"/>
        </w:rPr>
        <w:t xml:space="preserve">Users whose ordering capability was disabled by parameter “ORWOR DISABLE ORDERING” </w:t>
      </w:r>
    </w:p>
    <w:p w14:paraId="72358407" w14:textId="77777777" w:rsidR="00BB5D58" w:rsidRPr="00C6207E" w:rsidRDefault="00BB5D58" w:rsidP="00BB5D58">
      <w:pPr>
        <w:pStyle w:val="CPRSBulletsSubBullets"/>
        <w:rPr>
          <w:rFonts w:eastAsia="MS Mincho"/>
          <w:color w:val="000000"/>
        </w:rPr>
      </w:pPr>
      <w:r w:rsidRPr="00C6207E">
        <w:rPr>
          <w:rFonts w:eastAsia="MS Mincho"/>
          <w:color w:val="000000"/>
        </w:rPr>
        <w:t>U</w:t>
      </w:r>
      <w:r w:rsidR="003F79AE" w:rsidRPr="00C6207E">
        <w:rPr>
          <w:rFonts w:eastAsia="MS Mincho"/>
          <w:color w:val="000000"/>
        </w:rPr>
        <w:t xml:space="preserve">sers who hold more than one ordering signature key: </w:t>
      </w:r>
      <w:r w:rsidRPr="00C6207E">
        <w:rPr>
          <w:rFonts w:eastAsia="MS Mincho"/>
          <w:color w:val="000000"/>
        </w:rPr>
        <w:t>ORE</w:t>
      </w:r>
      <w:r w:rsidR="003F79AE" w:rsidRPr="00C6207E">
        <w:rPr>
          <w:rFonts w:eastAsia="MS Mincho"/>
          <w:color w:val="000000"/>
        </w:rPr>
        <w:t>MAS, ORELSE, ORES</w:t>
      </w:r>
      <w:r w:rsidRPr="00C6207E">
        <w:rPr>
          <w:rFonts w:eastAsia="MS Mincho"/>
          <w:color w:val="000000"/>
        </w:rPr>
        <w:t xml:space="preserve"> (</w:t>
      </w:r>
      <w:r w:rsidR="003F79AE" w:rsidRPr="00C6207E">
        <w:rPr>
          <w:rFonts w:eastAsia="MS Mincho"/>
          <w:color w:val="000000"/>
        </w:rPr>
        <w:t>multiple</w:t>
      </w:r>
      <w:r w:rsidRPr="00C6207E">
        <w:rPr>
          <w:rFonts w:eastAsia="MS Mincho"/>
          <w:color w:val="000000"/>
        </w:rPr>
        <w:t xml:space="preserve"> key</w:t>
      </w:r>
      <w:r w:rsidR="003F79AE" w:rsidRPr="00C6207E">
        <w:rPr>
          <w:rFonts w:eastAsia="MS Mincho"/>
          <w:color w:val="000000"/>
        </w:rPr>
        <w:t xml:space="preserve"> conflict</w:t>
      </w:r>
      <w:r w:rsidRPr="00C6207E">
        <w:rPr>
          <w:rFonts w:eastAsia="MS Mincho"/>
          <w:color w:val="000000"/>
        </w:rPr>
        <w:t xml:space="preserve">) </w:t>
      </w:r>
    </w:p>
    <w:p w14:paraId="0A1705FE" w14:textId="77777777" w:rsidR="00BB5D58" w:rsidRPr="006613A1" w:rsidRDefault="00BB5D58" w:rsidP="006613A1">
      <w:pPr>
        <w:pStyle w:val="CPRSBulletsBody"/>
        <w:rPr>
          <w:rFonts w:eastAsia="MS Mincho"/>
        </w:rPr>
      </w:pPr>
      <w:r w:rsidRPr="006613A1">
        <w:rPr>
          <w:rFonts w:eastAsia="MS Mincho"/>
        </w:rPr>
        <w:t xml:space="preserve">Other than </w:t>
      </w:r>
      <w:r w:rsidR="003F79AE" w:rsidRPr="006613A1">
        <w:rPr>
          <w:rFonts w:eastAsia="MS Mincho"/>
        </w:rPr>
        <w:t xml:space="preserve">the </w:t>
      </w:r>
      <w:r w:rsidRPr="006613A1">
        <w:rPr>
          <w:rFonts w:eastAsia="MS Mincho"/>
        </w:rPr>
        <w:t xml:space="preserve">above users, </w:t>
      </w:r>
      <w:r w:rsidR="006613FD" w:rsidRPr="006613A1">
        <w:rPr>
          <w:rFonts w:eastAsia="MS Mincho"/>
        </w:rPr>
        <w:t xml:space="preserve">regardless of what </w:t>
      </w:r>
      <w:r w:rsidRPr="006613A1">
        <w:rPr>
          <w:rFonts w:eastAsia="MS Mincho"/>
        </w:rPr>
        <w:t xml:space="preserve">key users </w:t>
      </w:r>
      <w:r w:rsidR="006613FD" w:rsidRPr="006613A1">
        <w:rPr>
          <w:rFonts w:eastAsia="MS Mincho"/>
        </w:rPr>
        <w:t>hold</w:t>
      </w:r>
      <w:r w:rsidRPr="006613A1">
        <w:rPr>
          <w:rFonts w:eastAsia="MS Mincho"/>
        </w:rPr>
        <w:t xml:space="preserve"> (no key, </w:t>
      </w:r>
      <w:r w:rsidR="00367914">
        <w:rPr>
          <w:rFonts w:eastAsia="MS Mincho"/>
        </w:rPr>
        <w:t>“</w:t>
      </w:r>
      <w:r w:rsidRPr="006613A1">
        <w:rPr>
          <w:rFonts w:eastAsia="MS Mincho"/>
        </w:rPr>
        <w:t>provider</w:t>
      </w:r>
      <w:r w:rsidR="00367914">
        <w:rPr>
          <w:rFonts w:eastAsia="MS Mincho"/>
        </w:rPr>
        <w:t>”</w:t>
      </w:r>
      <w:r w:rsidRPr="006613A1">
        <w:rPr>
          <w:rFonts w:eastAsia="MS Mincho"/>
        </w:rPr>
        <w:t xml:space="preserve">, or OR* key), they are all allowed to place orders. But users without </w:t>
      </w:r>
      <w:smartTag w:uri="urn:schemas-microsoft-com:office:smarttags" w:element="place">
        <w:smartTag w:uri="urn:schemas-microsoft-com:office:smarttags" w:element="State">
          <w:r w:rsidRPr="006613A1">
            <w:rPr>
              <w:rFonts w:eastAsia="MS Mincho"/>
            </w:rPr>
            <w:t>ORE</w:t>
          </w:r>
        </w:smartTag>
      </w:smartTag>
      <w:r w:rsidR="006613FD" w:rsidRPr="006613A1">
        <w:rPr>
          <w:rFonts w:eastAsia="MS Mincho"/>
        </w:rPr>
        <w:t xml:space="preserve">* keys </w:t>
      </w:r>
      <w:r w:rsidRPr="006613A1">
        <w:rPr>
          <w:rFonts w:eastAsia="MS Mincho"/>
        </w:rPr>
        <w:t>can</w:t>
      </w:r>
      <w:r w:rsidR="006613FD" w:rsidRPr="006613A1">
        <w:rPr>
          <w:rFonts w:eastAsia="MS Mincho"/>
        </w:rPr>
        <w:t>not sign and release orders;</w:t>
      </w:r>
      <w:r w:rsidRPr="006613A1">
        <w:rPr>
          <w:rFonts w:eastAsia="MS Mincho"/>
        </w:rPr>
        <w:t xml:space="preserve"> the med</w:t>
      </w:r>
      <w:r w:rsidR="003F79AE" w:rsidRPr="006613A1">
        <w:rPr>
          <w:rFonts w:eastAsia="MS Mincho"/>
        </w:rPr>
        <w:t>ication</w:t>
      </w:r>
      <w:r w:rsidRPr="006613A1">
        <w:rPr>
          <w:rFonts w:eastAsia="MS Mincho"/>
        </w:rPr>
        <w:t xml:space="preserve"> orders</w:t>
      </w:r>
      <w:r w:rsidR="003F79AE" w:rsidRPr="006613A1">
        <w:rPr>
          <w:rFonts w:eastAsia="MS Mincho"/>
        </w:rPr>
        <w:t xml:space="preserve"> would remain unreleased </w:t>
      </w:r>
      <w:r w:rsidRPr="006613A1">
        <w:rPr>
          <w:rFonts w:eastAsia="MS Mincho"/>
        </w:rPr>
        <w:t xml:space="preserve">until signed by a valid provider. </w:t>
      </w:r>
    </w:p>
    <w:p w14:paraId="304DA815" w14:textId="77777777" w:rsidR="009C466B" w:rsidRPr="006613A1" w:rsidRDefault="00BB5D58" w:rsidP="006613A1">
      <w:pPr>
        <w:pStyle w:val="CPRSBulletsBody"/>
        <w:rPr>
          <w:rFonts w:eastAsia="MS Mincho"/>
        </w:rPr>
      </w:pPr>
      <w:r w:rsidRPr="006613A1">
        <w:rPr>
          <w:rFonts w:eastAsia="MS Mincho"/>
        </w:rPr>
        <w:t>For</w:t>
      </w:r>
      <w:r w:rsidR="003F79AE" w:rsidRPr="006613A1">
        <w:rPr>
          <w:rFonts w:eastAsia="MS Mincho"/>
        </w:rPr>
        <w:t xml:space="preserve"> a no-key user, CPRS cannot</w:t>
      </w:r>
      <w:r w:rsidRPr="006613A1">
        <w:rPr>
          <w:rFonts w:eastAsia="MS Mincho"/>
        </w:rPr>
        <w:t xml:space="preserve"> </w:t>
      </w:r>
      <w:r w:rsidR="003F79AE" w:rsidRPr="006613A1">
        <w:rPr>
          <w:rFonts w:eastAsia="MS Mincho"/>
        </w:rPr>
        <w:t>tell whether the user</w:t>
      </w:r>
      <w:r w:rsidRPr="006613A1">
        <w:rPr>
          <w:rFonts w:eastAsia="MS Mincho"/>
        </w:rPr>
        <w:t xml:space="preserve"> is a medical clerk, a medical student,</w:t>
      </w:r>
      <w:r w:rsidR="006613FD" w:rsidRPr="006613A1">
        <w:rPr>
          <w:rFonts w:eastAsia="MS Mincho"/>
        </w:rPr>
        <w:t xml:space="preserve"> or an outpatient clerk. The last two types of users </w:t>
      </w:r>
      <w:r w:rsidRPr="006613A1">
        <w:rPr>
          <w:rFonts w:eastAsia="MS Mincho"/>
        </w:rPr>
        <w:t xml:space="preserve">may need to enter medication orders that would </w:t>
      </w:r>
      <w:r w:rsidR="009C466B" w:rsidRPr="006613A1">
        <w:rPr>
          <w:rFonts w:eastAsia="MS Mincho"/>
        </w:rPr>
        <w:t>be signed later by a provider.</w:t>
      </w:r>
    </w:p>
    <w:p w14:paraId="2E35FA0F" w14:textId="77777777" w:rsidR="009C466B" w:rsidRPr="006613A1" w:rsidRDefault="00426AE1" w:rsidP="006613A1">
      <w:pPr>
        <w:pStyle w:val="CPRSBulletsBody"/>
        <w:rPr>
          <w:rFonts w:eastAsia="MS Mincho"/>
        </w:rPr>
      </w:pPr>
      <w:r w:rsidRPr="006613A1">
        <w:rPr>
          <w:rFonts w:eastAsia="MS Mincho"/>
        </w:rPr>
        <w:t>S</w:t>
      </w:r>
      <w:r w:rsidR="006613FD" w:rsidRPr="006613A1">
        <w:rPr>
          <w:rFonts w:eastAsia="MS Mincho"/>
        </w:rPr>
        <w:t xml:space="preserve">ites can </w:t>
      </w:r>
      <w:r w:rsidR="009C466B" w:rsidRPr="006613A1">
        <w:rPr>
          <w:rFonts w:eastAsia="MS Mincho"/>
        </w:rPr>
        <w:t xml:space="preserve">control </w:t>
      </w:r>
      <w:r w:rsidR="003268EA">
        <w:rPr>
          <w:rFonts w:eastAsia="MS Mincho"/>
        </w:rPr>
        <w:t>entry of orders</w:t>
      </w:r>
      <w:r w:rsidR="009C466B" w:rsidRPr="006613A1">
        <w:rPr>
          <w:rFonts w:eastAsia="MS Mincho"/>
        </w:rPr>
        <w:t xml:space="preserve"> by administrative staff and clerks</w:t>
      </w:r>
      <w:r w:rsidRPr="006613A1">
        <w:rPr>
          <w:rFonts w:eastAsia="MS Mincho"/>
        </w:rPr>
        <w:t xml:space="preserve"> in the following ways:</w:t>
      </w:r>
    </w:p>
    <w:p w14:paraId="67C6CF6A" w14:textId="77777777" w:rsidR="00DD1C8F" w:rsidRDefault="00DD1C8F" w:rsidP="00DD1C8F">
      <w:pPr>
        <w:pStyle w:val="CPRSBulletsSubBullets"/>
        <w:rPr>
          <w:rFonts w:eastAsia="MS Mincho"/>
          <w:color w:val="000000"/>
        </w:rPr>
      </w:pPr>
      <w:r w:rsidRPr="00C6207E">
        <w:rPr>
          <w:rFonts w:eastAsia="MS Mincho"/>
          <w:color w:val="000000"/>
        </w:rPr>
        <w:t>To disable an individual user’s capability to enter any clinical order, sites can use the parameter “ORWOR DISABLE ORDERING”</w:t>
      </w:r>
      <w:r>
        <w:rPr>
          <w:rFonts w:eastAsia="MS Mincho"/>
          <w:color w:val="000000"/>
        </w:rPr>
        <w:t xml:space="preserve">. </w:t>
      </w:r>
    </w:p>
    <w:p w14:paraId="510FF7AA" w14:textId="77777777" w:rsidR="00BB5D58" w:rsidRPr="00C6207E" w:rsidRDefault="003F79AE" w:rsidP="006613FD">
      <w:pPr>
        <w:pStyle w:val="CPRSBulletsSubBullets"/>
        <w:rPr>
          <w:rFonts w:eastAsia="MS Mincho"/>
          <w:color w:val="000000"/>
        </w:rPr>
      </w:pPr>
      <w:r w:rsidRPr="00C6207E">
        <w:rPr>
          <w:rFonts w:eastAsia="MS Mincho"/>
          <w:color w:val="000000"/>
        </w:rPr>
        <w:t xml:space="preserve">To prevent a clerk from entering medication orders, sites can </w:t>
      </w:r>
      <w:r w:rsidR="00146D3D">
        <w:rPr>
          <w:rFonts w:eastAsia="MS Mincho"/>
          <w:color w:val="000000"/>
        </w:rPr>
        <w:t>set</w:t>
      </w:r>
      <w:r w:rsidRPr="00C6207E">
        <w:rPr>
          <w:rFonts w:eastAsia="MS Mincho"/>
          <w:color w:val="000000"/>
        </w:rPr>
        <w:t xml:space="preserve"> the </w:t>
      </w:r>
      <w:r w:rsidR="00146D3D">
        <w:rPr>
          <w:rFonts w:eastAsia="MS Mincho"/>
          <w:color w:val="000000"/>
        </w:rPr>
        <w:t>parameter</w:t>
      </w:r>
      <w:r w:rsidRPr="00C6207E">
        <w:rPr>
          <w:rFonts w:eastAsia="MS Mincho"/>
          <w:color w:val="000000"/>
        </w:rPr>
        <w:t xml:space="preserve"> </w:t>
      </w:r>
      <w:r w:rsidR="00146D3D">
        <w:rPr>
          <w:rFonts w:eastAsia="MS Mincho"/>
          <w:color w:val="000000"/>
        </w:rPr>
        <w:t xml:space="preserve">OR </w:t>
      </w:r>
      <w:r w:rsidRPr="00C6207E">
        <w:rPr>
          <w:rFonts w:eastAsia="MS Mincho"/>
          <w:color w:val="000000"/>
        </w:rPr>
        <w:t xml:space="preserve">OREMAS </w:t>
      </w:r>
      <w:r w:rsidR="00146D3D">
        <w:rPr>
          <w:rFonts w:eastAsia="MS Mincho"/>
          <w:color w:val="000000"/>
        </w:rPr>
        <w:t>MED ORDERS</w:t>
      </w:r>
      <w:r w:rsidR="00BB5D58" w:rsidRPr="00C6207E">
        <w:rPr>
          <w:rFonts w:eastAsia="MS Mincho"/>
          <w:color w:val="000000"/>
        </w:rPr>
        <w:t xml:space="preserve">. </w:t>
      </w:r>
    </w:p>
    <w:p w14:paraId="6C9D0CA5" w14:textId="77777777" w:rsidR="00146D3D" w:rsidRPr="00C6207E" w:rsidRDefault="00146D3D" w:rsidP="006613FD">
      <w:pPr>
        <w:pStyle w:val="CPRSBulletsSubBullets"/>
        <w:rPr>
          <w:rFonts w:eastAsia="MS Mincho"/>
          <w:color w:val="000000"/>
        </w:rPr>
      </w:pPr>
      <w:r>
        <w:rPr>
          <w:rFonts w:eastAsia="MS Mincho"/>
          <w:color w:val="000000"/>
        </w:rPr>
        <w:t>To prevent a clerk from entering Non-VA medication information, the site can use the parameter OR OREMAS NON-VA MED ORDERS</w:t>
      </w:r>
      <w:r w:rsidR="0049575C">
        <w:rPr>
          <w:rFonts w:eastAsia="MS Mincho"/>
          <w:color w:val="000000"/>
        </w:rPr>
        <w:t>.</w:t>
      </w:r>
    </w:p>
    <w:p w14:paraId="5FFB189D" w14:textId="77777777" w:rsidR="00206D85" w:rsidRDefault="00206D85" w:rsidP="0091403A">
      <w:pPr>
        <w:pStyle w:val="CPRSBulletsBody"/>
        <w:rPr>
          <w:rFonts w:eastAsia="MS Mincho"/>
        </w:rPr>
      </w:pPr>
      <w:r w:rsidRPr="00C6207E">
        <w:rPr>
          <w:rFonts w:eastAsia="MS Mincho"/>
        </w:rPr>
        <w:t xml:space="preserve">No changes to CPRS were made. Documentation changes </w:t>
      </w:r>
      <w:r w:rsidR="0049575C">
        <w:rPr>
          <w:rFonts w:eastAsia="MS Mincho"/>
        </w:rPr>
        <w:t xml:space="preserve">in OR*3.0*215 </w:t>
      </w:r>
      <w:r w:rsidRPr="00C6207E">
        <w:rPr>
          <w:rFonts w:eastAsia="MS Mincho"/>
        </w:rPr>
        <w:t>will address this patient safety issue.</w:t>
      </w:r>
    </w:p>
    <w:p w14:paraId="3EEC36D9" w14:textId="77777777" w:rsidR="00BB5D58" w:rsidRDefault="00A006EF" w:rsidP="008E7CCC">
      <w:pPr>
        <w:pStyle w:val="CPRSBulletsBody"/>
      </w:pPr>
      <w:r w:rsidRPr="00C6207E">
        <w:rPr>
          <w:szCs w:val="22"/>
        </w:rPr>
        <w:t xml:space="preserve">HDS software involved in resolving </w:t>
      </w:r>
      <w:r w:rsidR="008D4181" w:rsidRPr="00C6207E">
        <w:t>P</w:t>
      </w:r>
      <w:r w:rsidR="0040198B" w:rsidRPr="00C6207E">
        <w:t>SI-04-01</w:t>
      </w:r>
      <w:r w:rsidR="008D4181" w:rsidRPr="00C6207E">
        <w:t>1: OR*3.0*215</w:t>
      </w:r>
      <w:r w:rsidR="0040198B" w:rsidRPr="00C6207E">
        <w:t xml:space="preserve"> and CPRS </w:t>
      </w:r>
      <w:proofErr w:type="spellStart"/>
      <w:r w:rsidR="0040198B" w:rsidRPr="00C6207E">
        <w:t>ReEngineering</w:t>
      </w:r>
      <w:proofErr w:type="spellEnd"/>
      <w:r w:rsidR="008E7CCC">
        <w:t xml:space="preserve">. </w:t>
      </w:r>
      <w:r w:rsidR="00030CC8" w:rsidRPr="00030CC8">
        <w:t xml:space="preserve">CPRS </w:t>
      </w:r>
      <w:proofErr w:type="spellStart"/>
      <w:r w:rsidR="00030CC8" w:rsidRPr="00030CC8">
        <w:t>ReEngineering</w:t>
      </w:r>
      <w:proofErr w:type="spellEnd"/>
      <w:r w:rsidR="00030CC8" w:rsidRPr="00030CC8">
        <w:t xml:space="preserve"> will implement a new system for restricting medication ordering, and evaluating role-based privileges for medication order management.  This system will include tools identifying the roles/users and their ordering privileges.</w:t>
      </w:r>
    </w:p>
    <w:p w14:paraId="0700E752" w14:textId="77777777" w:rsidR="006613A1" w:rsidRPr="00C6207E" w:rsidRDefault="006613A1" w:rsidP="0091403A">
      <w:pPr>
        <w:pStyle w:val="CPRSBulletsBody"/>
        <w:rPr>
          <w:b/>
          <w:bCs/>
        </w:rPr>
      </w:pPr>
    </w:p>
    <w:p w14:paraId="48B6E904" w14:textId="77777777" w:rsidR="00880F9E" w:rsidRPr="00C6207E" w:rsidRDefault="00880F9E" w:rsidP="00701BB4">
      <w:pPr>
        <w:pStyle w:val="CPRSBullets"/>
        <w:rPr>
          <w:rFonts w:ascii="Arial" w:hAnsi="Arial" w:cs="Arial"/>
          <w:color w:val="000000"/>
          <w:sz w:val="20"/>
        </w:rPr>
      </w:pPr>
      <w:bookmarkStart w:id="10" w:name="OLE_LINK1"/>
      <w:r w:rsidRPr="00C6207E">
        <w:rPr>
          <w:b/>
          <w:color w:val="000000"/>
        </w:rPr>
        <w:t>PSI-04-012</w:t>
      </w:r>
      <w:r w:rsidR="00037C2E">
        <w:rPr>
          <w:b/>
          <w:color w:val="000000"/>
        </w:rPr>
        <w:t>:</w:t>
      </w:r>
      <w:r w:rsidR="00701BB4" w:rsidRPr="00C6207E">
        <w:rPr>
          <w:b/>
          <w:color w:val="000000"/>
        </w:rPr>
        <w:t xml:space="preserve"> Show</w:t>
      </w:r>
      <w:r w:rsidRPr="00C6207E">
        <w:rPr>
          <w:b/>
          <w:color w:val="000000"/>
        </w:rPr>
        <w:t xml:space="preserve"> Consult Details</w:t>
      </w:r>
      <w:r w:rsidRPr="00C6207E">
        <w:rPr>
          <w:color w:val="000000"/>
        </w:rPr>
        <w:t xml:space="preserve"> </w:t>
      </w:r>
      <w:r w:rsidR="00701BB4" w:rsidRPr="00C6207E">
        <w:rPr>
          <w:b/>
          <w:color w:val="000000"/>
        </w:rPr>
        <w:t>(</w:t>
      </w:r>
      <w:r w:rsidR="00C52D94" w:rsidRPr="00C6207E">
        <w:rPr>
          <w:b/>
          <w:color w:val="000000"/>
        </w:rPr>
        <w:t>Remedy 67913</w:t>
      </w:r>
      <w:r w:rsidR="00701BB4" w:rsidRPr="00C6207E">
        <w:rPr>
          <w:b/>
          <w:color w:val="000000"/>
        </w:rPr>
        <w:t>)</w:t>
      </w:r>
      <w:r w:rsidR="00701BB4" w:rsidRPr="00C6207E">
        <w:rPr>
          <w:color w:val="000000"/>
        </w:rPr>
        <w:t xml:space="preserve"> – From the Notes tab, it was too easy for a user to miss the Reason for Consult. To address this problem, developers added a </w:t>
      </w:r>
      <w:r w:rsidR="00367914">
        <w:rPr>
          <w:color w:val="000000"/>
        </w:rPr>
        <w:t>“</w:t>
      </w:r>
      <w:r w:rsidR="00701BB4" w:rsidRPr="00C6207E">
        <w:rPr>
          <w:color w:val="000000"/>
        </w:rPr>
        <w:t>Show Details</w:t>
      </w:r>
      <w:r w:rsidR="00367914">
        <w:rPr>
          <w:color w:val="000000"/>
        </w:rPr>
        <w:t>”</w:t>
      </w:r>
      <w:r w:rsidR="00701BB4" w:rsidRPr="00C6207E">
        <w:rPr>
          <w:color w:val="000000"/>
        </w:rPr>
        <w:t xml:space="preserve"> button to the title/consult selection</w:t>
      </w:r>
      <w:r w:rsidR="008B42FF">
        <w:rPr>
          <w:color w:val="000000"/>
        </w:rPr>
        <w:t xml:space="preserve"> (Progress Note Properties)</w:t>
      </w:r>
      <w:r w:rsidR="00701BB4" w:rsidRPr="00C6207E">
        <w:rPr>
          <w:color w:val="000000"/>
        </w:rPr>
        <w:t xml:space="preserve"> screen. If a consult is selected, the button is enabled. If clicked, the identical detailed display shown on the Consults tab appears in a </w:t>
      </w:r>
      <w:r w:rsidR="008B42FF">
        <w:rPr>
          <w:color w:val="000000"/>
        </w:rPr>
        <w:t>separate</w:t>
      </w:r>
      <w:r w:rsidR="00701BB4" w:rsidRPr="00C6207E">
        <w:rPr>
          <w:color w:val="000000"/>
        </w:rPr>
        <w:t xml:space="preserve"> window, including a Print button.</w:t>
      </w:r>
    </w:p>
    <w:p w14:paraId="2C160915" w14:textId="77777777" w:rsidR="008D4181" w:rsidRDefault="00A006EF" w:rsidP="005E2A76">
      <w:pPr>
        <w:pStyle w:val="CPRSBulletsBody"/>
      </w:pPr>
      <w:r w:rsidRPr="00C6207E">
        <w:t xml:space="preserve">HDS software involved in resolving </w:t>
      </w:r>
      <w:r w:rsidR="008D4181" w:rsidRPr="00C6207E">
        <w:t>P</w:t>
      </w:r>
      <w:r w:rsidR="0040198B" w:rsidRPr="00C6207E">
        <w:t>SI-04-012</w:t>
      </w:r>
      <w:r w:rsidR="008D4181" w:rsidRPr="00C6207E">
        <w:t>: OR*3.0*215</w:t>
      </w:r>
      <w:r w:rsidR="0040198B" w:rsidRPr="00C6207E">
        <w:t xml:space="preserve"> and CPRS </w:t>
      </w:r>
      <w:proofErr w:type="spellStart"/>
      <w:r w:rsidR="0040198B" w:rsidRPr="00C6207E">
        <w:t>ReEngineering</w:t>
      </w:r>
      <w:proofErr w:type="spellEnd"/>
      <w:r w:rsidR="008D4181" w:rsidRPr="00C6207E">
        <w:t>.</w:t>
      </w:r>
      <w:r w:rsidR="005E2A76">
        <w:t xml:space="preserve"> CPRS </w:t>
      </w:r>
      <w:proofErr w:type="spellStart"/>
      <w:r w:rsidR="005E2A76">
        <w:t>ReEngineering</w:t>
      </w:r>
      <w:proofErr w:type="spellEnd"/>
      <w:r w:rsidR="005E2A76">
        <w:t xml:space="preserve"> will utilize an indicator to differentiate a consult result from a progress note (e.g., different icon) when browsing notes on the Notes tab if a note is a consult result.</w:t>
      </w:r>
    </w:p>
    <w:p w14:paraId="6467412B" w14:textId="77777777" w:rsidR="006613A1" w:rsidRPr="00C6207E" w:rsidRDefault="006613A1" w:rsidP="0091403A">
      <w:pPr>
        <w:pStyle w:val="CPRSBulletsBody"/>
        <w:rPr>
          <w:b/>
          <w:bCs/>
        </w:rPr>
      </w:pPr>
    </w:p>
    <w:p w14:paraId="683C06F4" w14:textId="77777777" w:rsidR="00086647" w:rsidRPr="00C6207E" w:rsidRDefault="0021649B" w:rsidP="00086647">
      <w:pPr>
        <w:pStyle w:val="CPRSBullets"/>
        <w:rPr>
          <w:rFonts w:eastAsia="MS Mincho"/>
          <w:color w:val="000000"/>
        </w:rPr>
      </w:pPr>
      <w:r>
        <w:rPr>
          <w:rFonts w:eastAsia="MS Mincho"/>
          <w:b/>
          <w:color w:val="000000"/>
        </w:rPr>
        <w:br w:type="page"/>
      </w:r>
      <w:r w:rsidR="00ED6C54" w:rsidRPr="00C6207E">
        <w:rPr>
          <w:rFonts w:eastAsia="MS Mincho"/>
          <w:b/>
          <w:color w:val="000000"/>
        </w:rPr>
        <w:lastRenderedPageBreak/>
        <w:t>PSI-04-040</w:t>
      </w:r>
      <w:r w:rsidR="00037C2E">
        <w:rPr>
          <w:rFonts w:eastAsia="MS Mincho"/>
          <w:b/>
          <w:color w:val="000000"/>
        </w:rPr>
        <w:t>:</w:t>
      </w:r>
      <w:r w:rsidR="00086647" w:rsidRPr="00C6207E">
        <w:rPr>
          <w:rFonts w:eastAsia="MS Mincho"/>
          <w:b/>
          <w:color w:val="000000"/>
        </w:rPr>
        <w:t xml:space="preserve"> Order Checks Now Appear to Signing Provider</w:t>
      </w:r>
      <w:r w:rsidR="00086647" w:rsidRPr="00C6207E">
        <w:rPr>
          <w:rFonts w:eastAsia="MS Mincho"/>
          <w:color w:val="000000"/>
        </w:rPr>
        <w:t xml:space="preserve"> </w:t>
      </w:r>
      <w:r w:rsidR="00C52D94" w:rsidRPr="00C6207E">
        <w:rPr>
          <w:rFonts w:eastAsia="MS Mincho"/>
          <w:color w:val="000000"/>
        </w:rPr>
        <w:t>(</w:t>
      </w:r>
      <w:r w:rsidR="00C52D94" w:rsidRPr="00C6207E">
        <w:rPr>
          <w:rFonts w:eastAsia="MS Mincho"/>
          <w:b/>
          <w:color w:val="000000"/>
        </w:rPr>
        <w:t xml:space="preserve">E3R 16750) </w:t>
      </w:r>
      <w:r w:rsidR="00086647" w:rsidRPr="00C6207E">
        <w:rPr>
          <w:rFonts w:eastAsia="MS Mincho"/>
          <w:color w:val="000000"/>
        </w:rPr>
        <w:t>– CPRS will now display order checks when a provider signs orders, even if the nurse entering the order has taken the “Release w/out MD signature” action. Previously, this was not the case.</w:t>
      </w:r>
    </w:p>
    <w:p w14:paraId="61E3B3E7" w14:textId="77777777" w:rsidR="008D4181" w:rsidRDefault="00A006EF" w:rsidP="006613A1">
      <w:pPr>
        <w:pStyle w:val="CPRSBulletsBody"/>
      </w:pPr>
      <w:r w:rsidRPr="00C6207E">
        <w:t xml:space="preserve">HDS software involved in resolving </w:t>
      </w:r>
      <w:r w:rsidR="008D4181" w:rsidRPr="00C6207E">
        <w:t>P</w:t>
      </w:r>
      <w:r w:rsidR="0040198B" w:rsidRPr="00C6207E">
        <w:t>SI-04-040</w:t>
      </w:r>
      <w:r w:rsidR="008D4181" w:rsidRPr="00C6207E">
        <w:t>: OR*3.0*215.</w:t>
      </w:r>
    </w:p>
    <w:p w14:paraId="77798905" w14:textId="77777777" w:rsidR="006613A1" w:rsidRPr="00C6207E" w:rsidRDefault="006613A1" w:rsidP="006613A1">
      <w:pPr>
        <w:pStyle w:val="CPRSBulletsBody"/>
        <w:rPr>
          <w:b/>
          <w:bCs/>
        </w:rPr>
      </w:pPr>
    </w:p>
    <w:bookmarkEnd w:id="10"/>
    <w:p w14:paraId="0C8A786F" w14:textId="77777777" w:rsidR="007475B2" w:rsidRPr="00C6207E" w:rsidRDefault="007475B2" w:rsidP="007475B2">
      <w:pPr>
        <w:pStyle w:val="CPRSBullets"/>
        <w:rPr>
          <w:b/>
          <w:bCs/>
          <w:color w:val="000000"/>
        </w:rPr>
      </w:pPr>
      <w:r w:rsidRPr="00C6207E">
        <w:rPr>
          <w:b/>
          <w:color w:val="000000"/>
        </w:rPr>
        <w:t>PSI</w:t>
      </w:r>
      <w:r w:rsidR="000C2E34" w:rsidRPr="00C6207E">
        <w:rPr>
          <w:b/>
          <w:color w:val="000000"/>
        </w:rPr>
        <w:t>-</w:t>
      </w:r>
      <w:r w:rsidRPr="00C6207E">
        <w:rPr>
          <w:b/>
          <w:color w:val="000000"/>
        </w:rPr>
        <w:t>04</w:t>
      </w:r>
      <w:r w:rsidR="000C2E34" w:rsidRPr="00C6207E">
        <w:rPr>
          <w:b/>
          <w:color w:val="000000"/>
        </w:rPr>
        <w:t>-</w:t>
      </w:r>
      <w:r w:rsidRPr="00C6207E">
        <w:rPr>
          <w:b/>
          <w:color w:val="000000"/>
        </w:rPr>
        <w:t>047</w:t>
      </w:r>
      <w:r w:rsidR="00037C2E">
        <w:rPr>
          <w:b/>
          <w:color w:val="000000"/>
        </w:rPr>
        <w:t>:</w:t>
      </w:r>
      <w:r w:rsidR="00615680" w:rsidRPr="00C6207E">
        <w:rPr>
          <w:color w:val="000000"/>
        </w:rPr>
        <w:t xml:space="preserve"> </w:t>
      </w:r>
      <w:r w:rsidR="00615680" w:rsidRPr="00C6207E">
        <w:rPr>
          <w:b/>
          <w:color w:val="000000"/>
        </w:rPr>
        <w:t xml:space="preserve">Changing “IV Fluids” to “Infusions” </w:t>
      </w:r>
      <w:r w:rsidR="005441AB" w:rsidRPr="00C6207E">
        <w:rPr>
          <w:b/>
          <w:color w:val="000000"/>
        </w:rPr>
        <w:t>(</w:t>
      </w:r>
      <w:r w:rsidR="001C0422" w:rsidRPr="00C6207E">
        <w:rPr>
          <w:b/>
          <w:color w:val="000000"/>
        </w:rPr>
        <w:t>Remedy 70980</w:t>
      </w:r>
      <w:r w:rsidR="00615680" w:rsidRPr="00C6207E">
        <w:rPr>
          <w:b/>
          <w:color w:val="000000"/>
        </w:rPr>
        <w:t>)</w:t>
      </w:r>
      <w:r w:rsidR="00615680" w:rsidRPr="00C6207E">
        <w:rPr>
          <w:color w:val="000000"/>
        </w:rPr>
        <w:t xml:space="preserve"> – </w:t>
      </w:r>
      <w:r w:rsidR="00462A0D" w:rsidRPr="00C6207E">
        <w:rPr>
          <w:color w:val="000000"/>
        </w:rPr>
        <w:t xml:space="preserve">Pharmacy finishes some “injectables” as Unit Dose and some as IV fluids for workflow and accounting purposes. Because there was a concern that some medications that CPRS displayed under the “IV Fluids” display group are not </w:t>
      </w:r>
      <w:r w:rsidR="00615680" w:rsidRPr="00C6207E">
        <w:rPr>
          <w:color w:val="000000"/>
        </w:rPr>
        <w:t xml:space="preserve">administered intravenously, developers </w:t>
      </w:r>
      <w:r w:rsidR="00E46622" w:rsidRPr="00C6207E">
        <w:rPr>
          <w:color w:val="000000"/>
        </w:rPr>
        <w:t xml:space="preserve">made the following changes: </w:t>
      </w:r>
    </w:p>
    <w:p w14:paraId="373AF84A" w14:textId="77777777" w:rsidR="00E46622" w:rsidRPr="00C6207E" w:rsidRDefault="008B286F" w:rsidP="00E46622">
      <w:pPr>
        <w:pStyle w:val="CPRSBulletsSubBullets"/>
        <w:rPr>
          <w:color w:val="000000"/>
        </w:rPr>
      </w:pPr>
      <w:r w:rsidRPr="00C6207E">
        <w:rPr>
          <w:color w:val="000000"/>
        </w:rPr>
        <w:t>“</w:t>
      </w:r>
      <w:r w:rsidR="00E46622" w:rsidRPr="00C6207E">
        <w:rPr>
          <w:color w:val="000000"/>
        </w:rPr>
        <w:t>IV Fluid</w:t>
      </w:r>
      <w:r w:rsidRPr="00C6207E">
        <w:rPr>
          <w:color w:val="000000"/>
        </w:rPr>
        <w:t>”</w:t>
      </w:r>
      <w:r w:rsidR="00E46622" w:rsidRPr="00C6207E">
        <w:rPr>
          <w:color w:val="000000"/>
        </w:rPr>
        <w:t xml:space="preserve"> display group w</w:t>
      </w:r>
      <w:r w:rsidRPr="00C6207E">
        <w:rPr>
          <w:color w:val="000000"/>
        </w:rPr>
        <w:t>as changed to “Infusion”</w:t>
      </w:r>
      <w:r w:rsidR="00E46622" w:rsidRPr="00C6207E">
        <w:rPr>
          <w:color w:val="000000"/>
        </w:rPr>
        <w:t xml:space="preserve"> for IV orders.</w:t>
      </w:r>
    </w:p>
    <w:p w14:paraId="6C541109" w14:textId="77777777" w:rsidR="00E46622" w:rsidRPr="00C6207E" w:rsidRDefault="008B286F" w:rsidP="00E46622">
      <w:pPr>
        <w:pStyle w:val="CPRSBulletsSubBullets"/>
        <w:rPr>
          <w:color w:val="000000"/>
        </w:rPr>
      </w:pPr>
      <w:r w:rsidRPr="00C6207E">
        <w:rPr>
          <w:color w:val="000000"/>
        </w:rPr>
        <w:t>“IV Fluid”</w:t>
      </w:r>
      <w:r w:rsidR="00E46622" w:rsidRPr="00C6207E">
        <w:rPr>
          <w:color w:val="000000"/>
        </w:rPr>
        <w:t xml:space="preserve"> order menu was cha</w:t>
      </w:r>
      <w:r w:rsidRPr="00C6207E">
        <w:rPr>
          <w:color w:val="000000"/>
        </w:rPr>
        <w:t>nged to “IV Fluid and Infusion”.</w:t>
      </w:r>
    </w:p>
    <w:p w14:paraId="701E8485" w14:textId="77777777" w:rsidR="00E46622" w:rsidRPr="00C6207E" w:rsidRDefault="008B286F" w:rsidP="00E92F95">
      <w:pPr>
        <w:pStyle w:val="CPRSBulletsSubBullets"/>
        <w:rPr>
          <w:color w:val="000000"/>
        </w:rPr>
      </w:pPr>
      <w:r w:rsidRPr="00C6207E">
        <w:rPr>
          <w:color w:val="000000"/>
        </w:rPr>
        <w:t>“IV Fluid”</w:t>
      </w:r>
      <w:r w:rsidR="00E46622" w:rsidRPr="00C6207E">
        <w:rPr>
          <w:color w:val="000000"/>
        </w:rPr>
        <w:t xml:space="preserve"> order dialog's title was changed to </w:t>
      </w:r>
      <w:r w:rsidRPr="00C6207E">
        <w:rPr>
          <w:color w:val="000000"/>
        </w:rPr>
        <w:t>“Infusion”</w:t>
      </w:r>
      <w:r w:rsidR="00E46622" w:rsidRPr="00C6207E">
        <w:rPr>
          <w:color w:val="000000"/>
        </w:rPr>
        <w:t>.</w:t>
      </w:r>
    </w:p>
    <w:p w14:paraId="5DCEE511" w14:textId="77777777" w:rsidR="008D4181" w:rsidRDefault="00A006EF" w:rsidP="006613A1">
      <w:pPr>
        <w:pStyle w:val="CPRSBulletsBody"/>
      </w:pPr>
      <w:r w:rsidRPr="00C6207E">
        <w:rPr>
          <w:szCs w:val="22"/>
        </w:rPr>
        <w:t xml:space="preserve">HDS software involved in resolving </w:t>
      </w:r>
      <w:r w:rsidR="008D4181" w:rsidRPr="00C6207E">
        <w:t>P</w:t>
      </w:r>
      <w:r w:rsidR="0040198B" w:rsidRPr="00C6207E">
        <w:t>SI-04-047</w:t>
      </w:r>
      <w:r w:rsidR="008D4181" w:rsidRPr="00C6207E">
        <w:t>: OR*3.0*215.</w:t>
      </w:r>
    </w:p>
    <w:p w14:paraId="653695AA" w14:textId="77777777" w:rsidR="006613A1" w:rsidRPr="00C6207E" w:rsidRDefault="006613A1" w:rsidP="006613A1">
      <w:pPr>
        <w:pStyle w:val="CPRSBulletsBody"/>
      </w:pPr>
    </w:p>
    <w:p w14:paraId="7A188873" w14:textId="77777777" w:rsidR="00445671" w:rsidRPr="00445671" w:rsidRDefault="00FB34C9" w:rsidP="00445671">
      <w:pPr>
        <w:pStyle w:val="CPRSBullets"/>
        <w:rPr>
          <w:color w:val="000000"/>
        </w:rPr>
      </w:pPr>
      <w:r w:rsidRPr="00C6207E">
        <w:rPr>
          <w:b/>
          <w:color w:val="000000"/>
        </w:rPr>
        <w:t>PSI-04-053</w:t>
      </w:r>
      <w:r w:rsidR="00037C2E">
        <w:rPr>
          <w:b/>
          <w:color w:val="000000"/>
        </w:rPr>
        <w:t>:</w:t>
      </w:r>
      <w:r w:rsidRPr="00C6207E">
        <w:rPr>
          <w:b/>
          <w:color w:val="000000"/>
        </w:rPr>
        <w:t xml:space="preserve"> Deletion of Entered in Error Medication Orders (</w:t>
      </w:r>
      <w:r w:rsidR="00C52D94" w:rsidRPr="00C6207E">
        <w:rPr>
          <w:b/>
          <w:color w:val="000000"/>
        </w:rPr>
        <w:t xml:space="preserve">Remedy </w:t>
      </w:r>
      <w:r w:rsidRPr="00C6207E">
        <w:rPr>
          <w:b/>
          <w:color w:val="000000"/>
        </w:rPr>
        <w:t xml:space="preserve">68321) </w:t>
      </w:r>
      <w:r w:rsidRPr="00C6207E">
        <w:rPr>
          <w:color w:val="000000"/>
        </w:rPr>
        <w:t xml:space="preserve">– </w:t>
      </w:r>
      <w:r w:rsidR="00445671" w:rsidRPr="00445671">
        <w:rPr>
          <w:color w:val="000000"/>
        </w:rPr>
        <w:t>A site entered an order that had a dangerously incorrect dosage, but the order was discontinued immediately when the error was discovered. The</w:t>
      </w:r>
      <w:r w:rsidR="00445671">
        <w:rPr>
          <w:color w:val="000000"/>
        </w:rPr>
        <w:t xml:space="preserve"> </w:t>
      </w:r>
      <w:r w:rsidR="00445671" w:rsidRPr="00445671">
        <w:rPr>
          <w:color w:val="000000"/>
        </w:rPr>
        <w:t>order remained visible on the patient's long profile. Because the site</w:t>
      </w:r>
      <w:r w:rsidR="00445671">
        <w:rPr>
          <w:color w:val="000000"/>
        </w:rPr>
        <w:t xml:space="preserve"> </w:t>
      </w:r>
      <w:r w:rsidR="00445671" w:rsidRPr="00445671">
        <w:rPr>
          <w:color w:val="000000"/>
        </w:rPr>
        <w:t>sometimes reprints a label off of an inactive order, the site reprinted it</w:t>
      </w:r>
      <w:r w:rsidR="00445671">
        <w:rPr>
          <w:color w:val="000000"/>
        </w:rPr>
        <w:t xml:space="preserve"> </w:t>
      </w:r>
      <w:r w:rsidR="00445671" w:rsidRPr="00445671">
        <w:rPr>
          <w:color w:val="000000"/>
        </w:rPr>
        <w:t xml:space="preserve">once by mistake.  With OR*3*215, these changes to restrict actions on erroneous </w:t>
      </w:r>
      <w:proofErr w:type="spellStart"/>
      <w:r w:rsidR="00445671" w:rsidRPr="00445671">
        <w:rPr>
          <w:color w:val="000000"/>
        </w:rPr>
        <w:t>DC’d</w:t>
      </w:r>
      <w:proofErr w:type="spellEnd"/>
      <w:r w:rsidR="00445671" w:rsidRPr="00445671">
        <w:rPr>
          <w:color w:val="000000"/>
        </w:rPr>
        <w:t xml:space="preserve"> orders will be required in both CPRS and Inpatient Medications: </w:t>
      </w:r>
    </w:p>
    <w:p w14:paraId="1A37A0FC" w14:textId="77777777" w:rsidR="00445671" w:rsidRPr="00445671" w:rsidRDefault="00445671" w:rsidP="00445671">
      <w:pPr>
        <w:pStyle w:val="CPRSBulletsSubBullets"/>
      </w:pPr>
      <w:r w:rsidRPr="00445671">
        <w:t>Site will no longer be able to take an action on orders that were entered in error.</w:t>
      </w:r>
    </w:p>
    <w:p w14:paraId="6327AB1A" w14:textId="77777777" w:rsidR="00445671" w:rsidRPr="00445671" w:rsidRDefault="00445671" w:rsidP="00445671">
      <w:pPr>
        <w:pStyle w:val="CPRSBulletsSubBullets"/>
      </w:pPr>
      <w:r w:rsidRPr="00445671">
        <w:t>A new DC/Entered in Error view was created that can be accessed from the custom view.</w:t>
      </w:r>
    </w:p>
    <w:p w14:paraId="03DBF032" w14:textId="77777777" w:rsidR="00445671" w:rsidRPr="00445671" w:rsidRDefault="00445671" w:rsidP="00445671">
      <w:pPr>
        <w:pStyle w:val="CPRSBulletsSubBullets"/>
      </w:pPr>
      <w:r w:rsidRPr="00445671">
        <w:t>The default selection for the DC reasons was removed from CPRS.</w:t>
      </w:r>
    </w:p>
    <w:p w14:paraId="279A6949" w14:textId="77777777" w:rsidR="00445671" w:rsidRPr="00445671" w:rsidRDefault="00445671" w:rsidP="00445671">
      <w:pPr>
        <w:pStyle w:val="CPRSBulletsSubBullets"/>
      </w:pPr>
      <w:r w:rsidRPr="00445671">
        <w:t xml:space="preserve">A signature is now required for any orders that was </w:t>
      </w:r>
      <w:proofErr w:type="spellStart"/>
      <w:r w:rsidRPr="00445671">
        <w:t>DC’d</w:t>
      </w:r>
      <w:proofErr w:type="spellEnd"/>
      <w:r w:rsidRPr="00445671">
        <w:t xml:space="preserve"> with a DC reason.</w:t>
      </w:r>
    </w:p>
    <w:p w14:paraId="69C5D50E" w14:textId="77777777" w:rsidR="00445671" w:rsidRPr="00445671" w:rsidRDefault="00445671" w:rsidP="00445671">
      <w:pPr>
        <w:pStyle w:val="CPRSBulletsSubBullets"/>
      </w:pPr>
      <w:r w:rsidRPr="00445671">
        <w:t xml:space="preserve">A bulletin will be sent to Pharmacy when an order is </w:t>
      </w:r>
      <w:proofErr w:type="spellStart"/>
      <w:r w:rsidRPr="00445671">
        <w:t>DC’d</w:t>
      </w:r>
      <w:proofErr w:type="spellEnd"/>
      <w:r w:rsidRPr="00445671">
        <w:t xml:space="preserve"> with a reason of Entered in Error. </w:t>
      </w:r>
    </w:p>
    <w:p w14:paraId="658B7B7C" w14:textId="77777777" w:rsidR="008D4181" w:rsidRDefault="00A006EF" w:rsidP="00445671">
      <w:pPr>
        <w:pStyle w:val="CPRSBulletsBody"/>
      </w:pPr>
      <w:r w:rsidRPr="00C6207E">
        <w:t xml:space="preserve">HDS software involved in resolving </w:t>
      </w:r>
      <w:r w:rsidR="008D4181" w:rsidRPr="00C6207E">
        <w:t>P</w:t>
      </w:r>
      <w:r w:rsidR="0040198B" w:rsidRPr="00C6207E">
        <w:t>SI-04-053</w:t>
      </w:r>
      <w:r w:rsidR="008D4181" w:rsidRPr="00C6207E">
        <w:t>: OR*3.0*215</w:t>
      </w:r>
      <w:r w:rsidR="0040198B" w:rsidRPr="00C6207E">
        <w:t xml:space="preserve"> and CPRS </w:t>
      </w:r>
      <w:proofErr w:type="spellStart"/>
      <w:r w:rsidR="0040198B" w:rsidRPr="00C6207E">
        <w:t>ReEngineering</w:t>
      </w:r>
      <w:proofErr w:type="spellEnd"/>
      <w:r w:rsidR="008D4181" w:rsidRPr="00C6207E">
        <w:t>.</w:t>
      </w:r>
      <w:r w:rsidR="005E2A76">
        <w:t xml:space="preserve"> CPRS </w:t>
      </w:r>
      <w:proofErr w:type="spellStart"/>
      <w:r w:rsidR="005E2A76">
        <w:t>ReEngineering</w:t>
      </w:r>
      <w:proofErr w:type="spellEnd"/>
      <w:r w:rsidR="005E2A76">
        <w:t xml:space="preserve"> will provide functionality that will allow for changing the DC reason.</w:t>
      </w:r>
    </w:p>
    <w:p w14:paraId="330D387D" w14:textId="77777777" w:rsidR="0021649B" w:rsidRPr="00C6207E" w:rsidRDefault="0021649B" w:rsidP="005E2A76">
      <w:pPr>
        <w:pStyle w:val="CPRSBulletsBody"/>
        <w:rPr>
          <w:b/>
          <w:bCs/>
        </w:rPr>
      </w:pPr>
    </w:p>
    <w:p w14:paraId="1D3CD13A" w14:textId="77777777" w:rsidR="007475B2" w:rsidRPr="00C6207E" w:rsidRDefault="007475B2" w:rsidP="00C94DB7">
      <w:pPr>
        <w:pStyle w:val="CPRSBullets"/>
        <w:rPr>
          <w:b/>
          <w:bCs/>
          <w:color w:val="000000"/>
        </w:rPr>
      </w:pPr>
      <w:r w:rsidRPr="00C6207E">
        <w:rPr>
          <w:b/>
          <w:color w:val="000000"/>
        </w:rPr>
        <w:t>PSI</w:t>
      </w:r>
      <w:r w:rsidR="000C2E34" w:rsidRPr="00C6207E">
        <w:rPr>
          <w:b/>
          <w:color w:val="000000"/>
        </w:rPr>
        <w:t>-</w:t>
      </w:r>
      <w:r w:rsidRPr="00C6207E">
        <w:rPr>
          <w:b/>
          <w:color w:val="000000"/>
        </w:rPr>
        <w:t>04</w:t>
      </w:r>
      <w:r w:rsidR="000C2E34" w:rsidRPr="00C6207E">
        <w:rPr>
          <w:b/>
          <w:color w:val="000000"/>
        </w:rPr>
        <w:t>-</w:t>
      </w:r>
      <w:r w:rsidRPr="00C6207E">
        <w:rPr>
          <w:b/>
          <w:color w:val="000000"/>
        </w:rPr>
        <w:t>056</w:t>
      </w:r>
      <w:r w:rsidR="00037C2E">
        <w:rPr>
          <w:b/>
          <w:color w:val="000000"/>
        </w:rPr>
        <w:t>:</w:t>
      </w:r>
      <w:r w:rsidRPr="00C6207E">
        <w:rPr>
          <w:b/>
          <w:color w:val="000000"/>
        </w:rPr>
        <w:t xml:space="preserve"> </w:t>
      </w:r>
      <w:r w:rsidR="009E6A88" w:rsidRPr="00C6207E">
        <w:rPr>
          <w:b/>
          <w:color w:val="000000"/>
        </w:rPr>
        <w:t xml:space="preserve">Renewed One-Time </w:t>
      </w:r>
      <w:r w:rsidR="005A753C" w:rsidRPr="00C6207E">
        <w:rPr>
          <w:b/>
          <w:color w:val="000000"/>
        </w:rPr>
        <w:t xml:space="preserve">Complex </w:t>
      </w:r>
      <w:r w:rsidR="009E6A88" w:rsidRPr="00C6207E">
        <w:rPr>
          <w:b/>
          <w:color w:val="000000"/>
        </w:rPr>
        <w:t>Inpatient Medication Orders Do Not Display in BCMA (</w:t>
      </w:r>
      <w:r w:rsidR="00C52D94" w:rsidRPr="00C6207E">
        <w:rPr>
          <w:b/>
          <w:color w:val="000000"/>
        </w:rPr>
        <w:t>NOIS MIN-1104-40006 closed with the release of PSJ*5.0*127</w:t>
      </w:r>
      <w:r w:rsidR="009E6A88" w:rsidRPr="00C6207E">
        <w:rPr>
          <w:b/>
          <w:color w:val="000000"/>
        </w:rPr>
        <w:t>)</w:t>
      </w:r>
      <w:r w:rsidR="009E6A88" w:rsidRPr="00C6207E">
        <w:rPr>
          <w:color w:val="000000"/>
        </w:rPr>
        <w:t xml:space="preserve"> – Following a decision by the Inpatient Medications workgroup, developers changed </w:t>
      </w:r>
      <w:r w:rsidR="00C94DB7" w:rsidRPr="00C6207E">
        <w:rPr>
          <w:color w:val="000000"/>
        </w:rPr>
        <w:t xml:space="preserve">CPRS to prevent </w:t>
      </w:r>
      <w:r w:rsidR="009E6A88" w:rsidRPr="00C6207E">
        <w:rPr>
          <w:color w:val="000000"/>
        </w:rPr>
        <w:t>users from selecting one-time</w:t>
      </w:r>
      <w:r w:rsidR="00C94DB7" w:rsidRPr="00C6207E">
        <w:rPr>
          <w:color w:val="000000"/>
        </w:rPr>
        <w:t xml:space="preserve"> schedule</w:t>
      </w:r>
      <w:r w:rsidR="009E6A88" w:rsidRPr="00C6207E">
        <w:rPr>
          <w:color w:val="000000"/>
        </w:rPr>
        <w:t xml:space="preserve">s for </w:t>
      </w:r>
      <w:r w:rsidR="005A753C" w:rsidRPr="00C6207E">
        <w:rPr>
          <w:color w:val="000000"/>
        </w:rPr>
        <w:t xml:space="preserve">complex </w:t>
      </w:r>
      <w:r w:rsidR="009E6A88" w:rsidRPr="00C6207E">
        <w:rPr>
          <w:color w:val="000000"/>
        </w:rPr>
        <w:t>inpatient medications. Users can still select the Give Additional Dose N</w:t>
      </w:r>
      <w:r w:rsidR="00C94DB7" w:rsidRPr="00C6207E">
        <w:rPr>
          <w:color w:val="000000"/>
        </w:rPr>
        <w:t>ow check box for</w:t>
      </w:r>
      <w:r w:rsidR="009E6A88" w:rsidRPr="00C6207E">
        <w:rPr>
          <w:color w:val="000000"/>
        </w:rPr>
        <w:t xml:space="preserve"> one-</w:t>
      </w:r>
      <w:r w:rsidR="00C94DB7" w:rsidRPr="00C6207E">
        <w:rPr>
          <w:color w:val="000000"/>
        </w:rPr>
        <w:t>time order</w:t>
      </w:r>
      <w:r w:rsidR="009E6A88" w:rsidRPr="00C6207E">
        <w:rPr>
          <w:color w:val="000000"/>
        </w:rPr>
        <w:t>s</w:t>
      </w:r>
      <w:r w:rsidR="00C94DB7" w:rsidRPr="00C6207E">
        <w:rPr>
          <w:color w:val="000000"/>
        </w:rPr>
        <w:t>.</w:t>
      </w:r>
    </w:p>
    <w:p w14:paraId="4133724A" w14:textId="77777777" w:rsidR="008D4181" w:rsidRDefault="00A006EF" w:rsidP="006613A1">
      <w:pPr>
        <w:pStyle w:val="CPRSBulletsBody"/>
      </w:pPr>
      <w:r w:rsidRPr="00C6207E">
        <w:t xml:space="preserve">HDS software involved in resolving </w:t>
      </w:r>
      <w:r w:rsidR="008D4181" w:rsidRPr="00C6207E">
        <w:t>P</w:t>
      </w:r>
      <w:r w:rsidR="0040198B" w:rsidRPr="00C6207E">
        <w:t>SI-04-056</w:t>
      </w:r>
      <w:r w:rsidR="008D4181" w:rsidRPr="00C6207E">
        <w:t>: OR*3.0*215.</w:t>
      </w:r>
    </w:p>
    <w:p w14:paraId="6DB46103" w14:textId="77777777" w:rsidR="006613A1" w:rsidRPr="00C6207E" w:rsidRDefault="006613A1" w:rsidP="006613A1">
      <w:pPr>
        <w:pStyle w:val="CPRSBulletsBody"/>
        <w:rPr>
          <w:b/>
          <w:bCs/>
        </w:rPr>
      </w:pPr>
    </w:p>
    <w:p w14:paraId="3BFAB204" w14:textId="77777777" w:rsidR="00C47F06" w:rsidRPr="00C6207E" w:rsidRDefault="00445671" w:rsidP="00C47F06">
      <w:pPr>
        <w:pStyle w:val="CPRSBullets"/>
        <w:rPr>
          <w:b/>
          <w:bCs/>
          <w:color w:val="000000"/>
        </w:rPr>
      </w:pPr>
      <w:r>
        <w:rPr>
          <w:b/>
          <w:color w:val="000000"/>
        </w:rPr>
        <w:br w:type="page"/>
      </w:r>
      <w:r w:rsidR="00C47F06" w:rsidRPr="00C6207E">
        <w:rPr>
          <w:b/>
          <w:color w:val="000000"/>
        </w:rPr>
        <w:lastRenderedPageBreak/>
        <w:t>PSI</w:t>
      </w:r>
      <w:r w:rsidR="00AB6139" w:rsidRPr="00C6207E">
        <w:rPr>
          <w:b/>
          <w:bCs/>
          <w:color w:val="000000"/>
        </w:rPr>
        <w:t>-04</w:t>
      </w:r>
      <w:r w:rsidR="00C47F06" w:rsidRPr="00C6207E">
        <w:rPr>
          <w:b/>
          <w:bCs/>
          <w:color w:val="000000"/>
        </w:rPr>
        <w:t>-063</w:t>
      </w:r>
      <w:r w:rsidR="00037C2E">
        <w:rPr>
          <w:b/>
          <w:bCs/>
          <w:color w:val="000000"/>
        </w:rPr>
        <w:t>:</w:t>
      </w:r>
      <w:r w:rsidR="00C47F06" w:rsidRPr="00C6207E">
        <w:rPr>
          <w:b/>
          <w:bCs/>
          <w:color w:val="000000"/>
        </w:rPr>
        <w:t xml:space="preserve"> </w:t>
      </w:r>
      <w:r w:rsidR="00B74EE9" w:rsidRPr="00C6207E">
        <w:rPr>
          <w:b/>
          <w:bCs/>
          <w:color w:val="000000"/>
        </w:rPr>
        <w:t xml:space="preserve">Users Can No Longer Take Actions on </w:t>
      </w:r>
      <w:r w:rsidR="00C47F06" w:rsidRPr="00C6207E">
        <w:rPr>
          <w:b/>
          <w:bCs/>
          <w:color w:val="000000"/>
        </w:rPr>
        <w:t>Orders Discontinued with</w:t>
      </w:r>
      <w:r w:rsidR="000B7B49">
        <w:rPr>
          <w:b/>
          <w:bCs/>
          <w:color w:val="000000"/>
        </w:rPr>
        <w:t xml:space="preserve"> </w:t>
      </w:r>
      <w:r w:rsidR="00B74EE9" w:rsidRPr="00C6207E">
        <w:rPr>
          <w:b/>
          <w:bCs/>
          <w:color w:val="000000"/>
        </w:rPr>
        <w:t>Entered in Error</w:t>
      </w:r>
      <w:r w:rsidR="005441AB" w:rsidRPr="00C6207E">
        <w:rPr>
          <w:b/>
          <w:bCs/>
          <w:color w:val="000000"/>
        </w:rPr>
        <w:t xml:space="preserve"> (</w:t>
      </w:r>
      <w:r w:rsidR="00C52D94" w:rsidRPr="00C6207E">
        <w:rPr>
          <w:b/>
          <w:bCs/>
          <w:color w:val="000000"/>
        </w:rPr>
        <w:t xml:space="preserve">Remedy </w:t>
      </w:r>
      <w:r w:rsidR="005441AB" w:rsidRPr="00C6207E">
        <w:rPr>
          <w:b/>
          <w:bCs/>
          <w:color w:val="000000"/>
        </w:rPr>
        <w:t>71078)</w:t>
      </w:r>
      <w:r w:rsidR="00C47F06" w:rsidRPr="00C6207E">
        <w:rPr>
          <w:b/>
          <w:bCs/>
          <w:color w:val="000000"/>
        </w:rPr>
        <w:t xml:space="preserve"> </w:t>
      </w:r>
      <w:r w:rsidR="00C47F06" w:rsidRPr="00C6207E">
        <w:rPr>
          <w:bCs/>
          <w:color w:val="000000"/>
        </w:rPr>
        <w:t>–</w:t>
      </w:r>
      <w:r w:rsidR="00C47F06" w:rsidRPr="00C6207E">
        <w:rPr>
          <w:b/>
          <w:bCs/>
          <w:color w:val="000000"/>
        </w:rPr>
        <w:t xml:space="preserve"> </w:t>
      </w:r>
      <w:r w:rsidR="00C47F06" w:rsidRPr="00C6207E">
        <w:rPr>
          <w:bCs/>
          <w:color w:val="000000"/>
        </w:rPr>
        <w:t xml:space="preserve">Per a decision by the CPRS Clinical Workgroup, developers made a change to CPRS so that </w:t>
      </w:r>
      <w:r w:rsidR="00B21866" w:rsidRPr="00C6207E">
        <w:rPr>
          <w:bCs/>
          <w:color w:val="000000"/>
        </w:rPr>
        <w:t xml:space="preserve">users can no longer take actions on </w:t>
      </w:r>
      <w:r w:rsidR="00C47F06" w:rsidRPr="00C6207E">
        <w:rPr>
          <w:bCs/>
          <w:color w:val="000000"/>
        </w:rPr>
        <w:t xml:space="preserve">orders that are discontinued with a reason </w:t>
      </w:r>
      <w:r w:rsidR="00B21866" w:rsidRPr="00C6207E">
        <w:rPr>
          <w:bCs/>
          <w:color w:val="000000"/>
        </w:rPr>
        <w:t>of “entered in error”</w:t>
      </w:r>
      <w:r w:rsidR="00C47F06" w:rsidRPr="00C6207E">
        <w:rPr>
          <w:bCs/>
          <w:color w:val="000000"/>
        </w:rPr>
        <w:t>.</w:t>
      </w:r>
    </w:p>
    <w:p w14:paraId="1B8C1C19" w14:textId="77777777" w:rsidR="008D4181" w:rsidRDefault="00A006EF" w:rsidP="0049575C">
      <w:pPr>
        <w:pStyle w:val="CPRSBulletsBody"/>
      </w:pPr>
      <w:r w:rsidRPr="00C6207E">
        <w:t xml:space="preserve">HDS software involved in resolving </w:t>
      </w:r>
      <w:r w:rsidR="008D4181" w:rsidRPr="00C6207E">
        <w:t>P</w:t>
      </w:r>
      <w:r w:rsidR="0040198B" w:rsidRPr="00C6207E">
        <w:t>SI-04-063</w:t>
      </w:r>
      <w:r w:rsidR="008D4181" w:rsidRPr="00C6207E">
        <w:t>: OR*3.0*215</w:t>
      </w:r>
      <w:r w:rsidR="008B42FF">
        <w:t xml:space="preserve"> </w:t>
      </w:r>
      <w:r w:rsidR="0040198B" w:rsidRPr="00C6207E">
        <w:t xml:space="preserve">and CPRS </w:t>
      </w:r>
      <w:proofErr w:type="spellStart"/>
      <w:r w:rsidR="0040198B" w:rsidRPr="00C6207E">
        <w:t>ReEngineering</w:t>
      </w:r>
      <w:proofErr w:type="spellEnd"/>
      <w:r w:rsidR="008D4181" w:rsidRPr="00C6207E">
        <w:t>.</w:t>
      </w:r>
      <w:r w:rsidR="0049575C">
        <w:t xml:space="preserve"> CPRS </w:t>
      </w:r>
      <w:proofErr w:type="spellStart"/>
      <w:r w:rsidR="0049575C">
        <w:t>ReEngineering</w:t>
      </w:r>
      <w:proofErr w:type="spellEnd"/>
      <w:r w:rsidR="0049575C">
        <w:t xml:space="preserve"> will provide functionality that will allow for changing the DC reason.</w:t>
      </w:r>
    </w:p>
    <w:p w14:paraId="691E99FC" w14:textId="77777777" w:rsidR="006613A1" w:rsidRPr="00C6207E" w:rsidRDefault="006613A1" w:rsidP="006613A1">
      <w:pPr>
        <w:pStyle w:val="CPRSBulletsBody"/>
        <w:rPr>
          <w:b/>
          <w:bCs/>
        </w:rPr>
      </w:pPr>
    </w:p>
    <w:p w14:paraId="56064D82" w14:textId="77777777" w:rsidR="007475B2" w:rsidRPr="00C6207E" w:rsidRDefault="007475B2" w:rsidP="007475B2">
      <w:pPr>
        <w:pStyle w:val="CPRSBullets"/>
        <w:rPr>
          <w:b/>
          <w:bCs/>
          <w:color w:val="000000"/>
        </w:rPr>
      </w:pPr>
      <w:bookmarkStart w:id="11" w:name="OLE_LINK6"/>
      <w:bookmarkStart w:id="12" w:name="OLE_LINK7"/>
      <w:r w:rsidRPr="00C6207E">
        <w:rPr>
          <w:b/>
          <w:color w:val="000000"/>
        </w:rPr>
        <w:t>PSI</w:t>
      </w:r>
      <w:r w:rsidR="000C2E34" w:rsidRPr="00C6207E">
        <w:rPr>
          <w:b/>
          <w:color w:val="000000"/>
        </w:rPr>
        <w:t>-</w:t>
      </w:r>
      <w:r w:rsidRPr="00C6207E">
        <w:rPr>
          <w:b/>
          <w:color w:val="000000"/>
        </w:rPr>
        <w:t>04</w:t>
      </w:r>
      <w:r w:rsidR="000C2E34" w:rsidRPr="00C6207E">
        <w:rPr>
          <w:b/>
          <w:color w:val="000000"/>
        </w:rPr>
        <w:t>-</w:t>
      </w:r>
      <w:r w:rsidRPr="00C6207E">
        <w:rPr>
          <w:b/>
          <w:color w:val="000000"/>
        </w:rPr>
        <w:t>065</w:t>
      </w:r>
      <w:r w:rsidR="00037C2E">
        <w:rPr>
          <w:b/>
          <w:color w:val="000000"/>
        </w:rPr>
        <w:t>:</w:t>
      </w:r>
      <w:r w:rsidRPr="00C6207E">
        <w:rPr>
          <w:b/>
          <w:color w:val="000000"/>
        </w:rPr>
        <w:t xml:space="preserve"> </w:t>
      </w:r>
      <w:r w:rsidR="005C2AEE" w:rsidRPr="00C6207E">
        <w:rPr>
          <w:b/>
          <w:color w:val="000000"/>
        </w:rPr>
        <w:t>Remote Data in CPRS GUI Sa</w:t>
      </w:r>
      <w:r w:rsidR="00C52D94" w:rsidRPr="00C6207E">
        <w:rPr>
          <w:b/>
          <w:color w:val="000000"/>
        </w:rPr>
        <w:t xml:space="preserve">fety and Usability Issues (Remedy </w:t>
      </w:r>
      <w:r w:rsidR="00B21866" w:rsidRPr="00C6207E">
        <w:rPr>
          <w:b/>
          <w:color w:val="000000"/>
        </w:rPr>
        <w:t>71084</w:t>
      </w:r>
      <w:r w:rsidR="005C2AEE" w:rsidRPr="00C6207E">
        <w:rPr>
          <w:b/>
          <w:color w:val="000000"/>
        </w:rPr>
        <w:t>)</w:t>
      </w:r>
      <w:r w:rsidR="005C2AEE" w:rsidRPr="00C6207E">
        <w:rPr>
          <w:color w:val="000000"/>
        </w:rPr>
        <w:t xml:space="preserve"> –</w:t>
      </w:r>
      <w:r w:rsidRPr="00C6207E">
        <w:rPr>
          <w:color w:val="000000"/>
        </w:rPr>
        <w:t xml:space="preserve"> </w:t>
      </w:r>
      <w:r w:rsidR="005C2AEE" w:rsidRPr="00C6207E">
        <w:rPr>
          <w:color w:val="000000"/>
        </w:rPr>
        <w:t>Previously, if users selected a report prior to selecting from which sites they wanted data, there was no indication that they were not receiving data. The tab would appear, but there would be no remote data because CPRS was written so that the user should select the desired sites and then the desired reports or lab information. Developers corrected this problem.</w:t>
      </w:r>
    </w:p>
    <w:p w14:paraId="4AD862D2" w14:textId="77777777" w:rsidR="008D4181" w:rsidRDefault="00A006EF" w:rsidP="006613A1">
      <w:pPr>
        <w:pStyle w:val="CPRSBulletsBody"/>
      </w:pPr>
      <w:r w:rsidRPr="00C6207E">
        <w:t xml:space="preserve">HDS software involved in resolving </w:t>
      </w:r>
      <w:r w:rsidR="008D4181" w:rsidRPr="00C6207E">
        <w:t>P</w:t>
      </w:r>
      <w:r w:rsidR="0040198B" w:rsidRPr="00C6207E">
        <w:t>SI-04-065</w:t>
      </w:r>
      <w:r w:rsidR="008D4181" w:rsidRPr="00C6207E">
        <w:t>: OR*3.0*215.</w:t>
      </w:r>
    </w:p>
    <w:bookmarkEnd w:id="11"/>
    <w:bookmarkEnd w:id="12"/>
    <w:p w14:paraId="6A53F006" w14:textId="77777777" w:rsidR="006613A1" w:rsidRPr="00C6207E" w:rsidRDefault="006613A1" w:rsidP="006613A1">
      <w:pPr>
        <w:pStyle w:val="CPRSBulletsBody"/>
        <w:rPr>
          <w:b/>
          <w:bCs/>
        </w:rPr>
      </w:pPr>
    </w:p>
    <w:p w14:paraId="312BF8F0" w14:textId="77777777" w:rsidR="00C66205" w:rsidRPr="00C6207E" w:rsidRDefault="007475B2" w:rsidP="00C66205">
      <w:pPr>
        <w:pStyle w:val="CPRSBullets"/>
        <w:rPr>
          <w:b/>
          <w:bCs/>
          <w:color w:val="000000"/>
        </w:rPr>
      </w:pPr>
      <w:r w:rsidRPr="00C6207E">
        <w:rPr>
          <w:b/>
          <w:color w:val="000000"/>
        </w:rPr>
        <w:t>PSI</w:t>
      </w:r>
      <w:r w:rsidR="000C2E34" w:rsidRPr="00C6207E">
        <w:rPr>
          <w:b/>
          <w:color w:val="000000"/>
        </w:rPr>
        <w:t>-</w:t>
      </w:r>
      <w:r w:rsidRPr="00C6207E">
        <w:rPr>
          <w:b/>
          <w:color w:val="000000"/>
        </w:rPr>
        <w:t>04</w:t>
      </w:r>
      <w:r w:rsidR="000C2E34" w:rsidRPr="00C6207E">
        <w:rPr>
          <w:b/>
          <w:color w:val="000000"/>
        </w:rPr>
        <w:t>-</w:t>
      </w:r>
      <w:r w:rsidRPr="00C6207E">
        <w:rPr>
          <w:b/>
          <w:color w:val="000000"/>
        </w:rPr>
        <w:t>066</w:t>
      </w:r>
      <w:r w:rsidR="00037C2E">
        <w:rPr>
          <w:b/>
          <w:color w:val="000000"/>
        </w:rPr>
        <w:t>:</w:t>
      </w:r>
      <w:r w:rsidR="005C11E4" w:rsidRPr="00C6207E">
        <w:rPr>
          <w:b/>
          <w:color w:val="000000"/>
        </w:rPr>
        <w:t xml:space="preserve"> Expiring </w:t>
      </w:r>
      <w:r w:rsidRPr="00C6207E">
        <w:rPr>
          <w:b/>
          <w:color w:val="000000"/>
        </w:rPr>
        <w:t xml:space="preserve">Medication </w:t>
      </w:r>
      <w:r w:rsidR="005C11E4" w:rsidRPr="00C6207E">
        <w:rPr>
          <w:b/>
          <w:color w:val="000000"/>
        </w:rPr>
        <w:t>Alert Not Generated When Patients on Pass (</w:t>
      </w:r>
      <w:r w:rsidR="00C52D94" w:rsidRPr="00C6207E">
        <w:rPr>
          <w:b/>
          <w:color w:val="000000"/>
        </w:rPr>
        <w:t xml:space="preserve">Remedy </w:t>
      </w:r>
      <w:r w:rsidR="009553B8" w:rsidRPr="00C6207E">
        <w:rPr>
          <w:b/>
          <w:color w:val="000000"/>
        </w:rPr>
        <w:t>70916</w:t>
      </w:r>
      <w:r w:rsidR="005C11E4" w:rsidRPr="00C6207E">
        <w:rPr>
          <w:b/>
          <w:color w:val="000000"/>
        </w:rPr>
        <w:t>)</w:t>
      </w:r>
      <w:r w:rsidR="005C11E4" w:rsidRPr="00C6207E">
        <w:rPr>
          <w:color w:val="000000"/>
        </w:rPr>
        <w:t xml:space="preserve"> – </w:t>
      </w:r>
      <w:r w:rsidR="008E4385" w:rsidRPr="00C6207E">
        <w:rPr>
          <w:color w:val="000000"/>
        </w:rPr>
        <w:t>When patients went on a pass, their medications were placed on hold and because the alert checked against active medications only, the Expiring Medications alert was not triggered. To correct this problem, developers changed the alert to check against active and on hold medications</w:t>
      </w:r>
      <w:r w:rsidR="003268EA">
        <w:rPr>
          <w:color w:val="000000"/>
        </w:rPr>
        <w:t xml:space="preserve">, and the </w:t>
      </w:r>
      <w:r w:rsidR="003268EA" w:rsidRPr="003268EA">
        <w:rPr>
          <w:i/>
          <w:color w:val="000000"/>
        </w:rPr>
        <w:t>CPRS Technical Manual</w:t>
      </w:r>
      <w:r w:rsidR="003268EA">
        <w:rPr>
          <w:color w:val="000000"/>
        </w:rPr>
        <w:t xml:space="preserve"> was updated to state that medications with a status of HOLD also trigger this alert</w:t>
      </w:r>
      <w:r w:rsidR="009553B8" w:rsidRPr="00C6207E">
        <w:rPr>
          <w:color w:val="000000"/>
        </w:rPr>
        <w:t>.</w:t>
      </w:r>
    </w:p>
    <w:p w14:paraId="7EF9D218" w14:textId="77777777" w:rsidR="008D4181" w:rsidRDefault="00A006EF" w:rsidP="006613A1">
      <w:pPr>
        <w:pStyle w:val="CPRSBulletsBody"/>
      </w:pPr>
      <w:r w:rsidRPr="00C6207E">
        <w:t xml:space="preserve">HDS software involved in resolving </w:t>
      </w:r>
      <w:r w:rsidR="008D4181" w:rsidRPr="00C6207E">
        <w:t>P</w:t>
      </w:r>
      <w:r w:rsidR="00CB6D88" w:rsidRPr="00C6207E">
        <w:t>SI-04-066</w:t>
      </w:r>
      <w:r w:rsidRPr="00C6207E">
        <w:t xml:space="preserve">: </w:t>
      </w:r>
      <w:r w:rsidR="008D4181" w:rsidRPr="00C6207E">
        <w:t>OR*3.0*215.</w:t>
      </w:r>
    </w:p>
    <w:p w14:paraId="50FDEACA" w14:textId="77777777" w:rsidR="006613A1" w:rsidRPr="00C6207E" w:rsidRDefault="006613A1" w:rsidP="006613A1">
      <w:pPr>
        <w:pStyle w:val="CPRSBulletsBody"/>
        <w:rPr>
          <w:b/>
          <w:bCs/>
        </w:rPr>
      </w:pPr>
    </w:p>
    <w:p w14:paraId="38251BD4" w14:textId="77777777" w:rsidR="00456FF5" w:rsidRPr="00C6207E" w:rsidRDefault="00456FF5" w:rsidP="001470FF">
      <w:pPr>
        <w:pStyle w:val="CPRSBullets"/>
        <w:rPr>
          <w:rFonts w:eastAsia="MS Mincho"/>
          <w:color w:val="000000"/>
        </w:rPr>
      </w:pPr>
      <w:r w:rsidRPr="00C6207E">
        <w:rPr>
          <w:rFonts w:eastAsia="MS Mincho"/>
          <w:b/>
          <w:color w:val="000000"/>
        </w:rPr>
        <w:t>PSI-04-067, PSI-04-069: Duration Required for Complex Inpatient Medication Orders Using Then Conjunction</w:t>
      </w:r>
      <w:r w:rsidR="001470FF" w:rsidRPr="00C6207E">
        <w:rPr>
          <w:rFonts w:eastAsia="MS Mincho"/>
          <w:b/>
          <w:color w:val="000000"/>
        </w:rPr>
        <w:t xml:space="preserve"> and User Must Explicitly Enter Conjunction</w:t>
      </w:r>
      <w:r w:rsidR="006B1A3A" w:rsidRPr="00C6207E">
        <w:rPr>
          <w:rFonts w:eastAsia="MS Mincho"/>
          <w:b/>
          <w:color w:val="000000"/>
        </w:rPr>
        <w:t xml:space="preserve"> (</w:t>
      </w:r>
      <w:r w:rsidR="00C52D94" w:rsidRPr="00C6207E">
        <w:rPr>
          <w:rFonts w:eastAsia="MS Mincho"/>
          <w:b/>
          <w:color w:val="000000"/>
        </w:rPr>
        <w:t xml:space="preserve">Remedy </w:t>
      </w:r>
      <w:r w:rsidR="006B1A3A" w:rsidRPr="00C6207E">
        <w:rPr>
          <w:rFonts w:eastAsia="MS Mincho"/>
          <w:b/>
          <w:color w:val="000000"/>
        </w:rPr>
        <w:t>71096</w:t>
      </w:r>
      <w:r w:rsidR="00C52D94" w:rsidRPr="00C6207E">
        <w:rPr>
          <w:rFonts w:eastAsia="MS Mincho"/>
          <w:b/>
          <w:color w:val="000000"/>
        </w:rPr>
        <w:t xml:space="preserve"> &amp;</w:t>
      </w:r>
      <w:r w:rsidR="006B1A3A" w:rsidRPr="00C6207E">
        <w:rPr>
          <w:rFonts w:eastAsia="MS Mincho"/>
          <w:b/>
          <w:color w:val="000000"/>
        </w:rPr>
        <w:t>71072)</w:t>
      </w:r>
      <w:r w:rsidR="000B7B49">
        <w:rPr>
          <w:rFonts w:eastAsia="MS Mincho"/>
          <w:b/>
          <w:color w:val="000000"/>
        </w:rPr>
        <w:t xml:space="preserve"> </w:t>
      </w:r>
      <w:r w:rsidRPr="00C6207E">
        <w:rPr>
          <w:rFonts w:eastAsia="MS Mincho"/>
          <w:color w:val="000000"/>
        </w:rPr>
        <w:t>– To address these patient safety issues, CPRS now requires the user to enter a duration when selecting “Then” for part of an inpatient medication complex order. Hover text has been added to the drop</w:t>
      </w:r>
      <w:r w:rsidR="00404FCA">
        <w:rPr>
          <w:rFonts w:eastAsia="MS Mincho"/>
          <w:color w:val="000000"/>
        </w:rPr>
        <w:t>-down</w:t>
      </w:r>
      <w:r w:rsidRPr="00C6207E">
        <w:rPr>
          <w:rFonts w:eastAsia="MS Mincho"/>
          <w:color w:val="000000"/>
        </w:rPr>
        <w:t xml:space="preserve"> box for Then/And. </w:t>
      </w:r>
      <w:r w:rsidR="001470FF" w:rsidRPr="00C6207E">
        <w:rPr>
          <w:rFonts w:eastAsia="MS Mincho"/>
          <w:color w:val="000000"/>
        </w:rPr>
        <w:t xml:space="preserve">In addition, CPRS no longer auto-populates the “then/and” column on complex orders. The user must </w:t>
      </w:r>
      <w:r w:rsidR="00CD426A" w:rsidRPr="00C6207E">
        <w:rPr>
          <w:rFonts w:eastAsia="MS Mincho"/>
          <w:color w:val="000000"/>
        </w:rPr>
        <w:t>select the conjunction “</w:t>
      </w:r>
      <w:r w:rsidR="001470FF" w:rsidRPr="00C6207E">
        <w:rPr>
          <w:rFonts w:eastAsia="MS Mincho"/>
          <w:color w:val="000000"/>
        </w:rPr>
        <w:t>then</w:t>
      </w:r>
      <w:r w:rsidR="00CD426A" w:rsidRPr="00C6207E">
        <w:rPr>
          <w:rFonts w:eastAsia="MS Mincho"/>
          <w:color w:val="000000"/>
        </w:rPr>
        <w:t>”</w:t>
      </w:r>
      <w:r w:rsidR="001470FF" w:rsidRPr="00C6207E">
        <w:rPr>
          <w:rFonts w:eastAsia="MS Mincho"/>
          <w:color w:val="000000"/>
        </w:rPr>
        <w:t xml:space="preserve"> or </w:t>
      </w:r>
      <w:r w:rsidR="00CD426A" w:rsidRPr="00C6207E">
        <w:rPr>
          <w:rFonts w:eastAsia="MS Mincho"/>
          <w:color w:val="000000"/>
        </w:rPr>
        <w:t>“</w:t>
      </w:r>
      <w:r w:rsidR="001470FF" w:rsidRPr="00C6207E">
        <w:rPr>
          <w:rFonts w:eastAsia="MS Mincho"/>
          <w:color w:val="000000"/>
        </w:rPr>
        <w:t>and</w:t>
      </w:r>
      <w:r w:rsidR="00CD426A" w:rsidRPr="00C6207E">
        <w:rPr>
          <w:rFonts w:eastAsia="MS Mincho"/>
          <w:color w:val="000000"/>
        </w:rPr>
        <w:t>”</w:t>
      </w:r>
      <w:r w:rsidR="001470FF" w:rsidRPr="00C6207E">
        <w:rPr>
          <w:rFonts w:eastAsia="MS Mincho"/>
          <w:color w:val="000000"/>
        </w:rPr>
        <w:t xml:space="preserve"> for each row </w:t>
      </w:r>
      <w:r w:rsidR="00CD426A" w:rsidRPr="00C6207E">
        <w:rPr>
          <w:rFonts w:eastAsia="MS Mincho"/>
          <w:color w:val="000000"/>
        </w:rPr>
        <w:t xml:space="preserve">except the last row </w:t>
      </w:r>
      <w:r w:rsidR="001470FF" w:rsidRPr="00C6207E">
        <w:rPr>
          <w:rFonts w:eastAsia="MS Mincho"/>
          <w:color w:val="000000"/>
        </w:rPr>
        <w:t xml:space="preserve">in </w:t>
      </w:r>
      <w:r w:rsidR="00CD426A" w:rsidRPr="00C6207E">
        <w:rPr>
          <w:rFonts w:eastAsia="MS Mincho"/>
          <w:color w:val="000000"/>
        </w:rPr>
        <w:t>a</w:t>
      </w:r>
      <w:r w:rsidR="001470FF" w:rsidRPr="00C6207E">
        <w:rPr>
          <w:rFonts w:eastAsia="MS Mincho"/>
          <w:color w:val="000000"/>
        </w:rPr>
        <w:t xml:space="preserve"> complex order. CPRS will not save the order if the user has not filled in the </w:t>
      </w:r>
      <w:r w:rsidR="00CD426A" w:rsidRPr="00C6207E">
        <w:rPr>
          <w:rFonts w:eastAsia="MS Mincho"/>
          <w:color w:val="000000"/>
        </w:rPr>
        <w:t>“</w:t>
      </w:r>
      <w:r w:rsidR="001470FF" w:rsidRPr="00C6207E">
        <w:rPr>
          <w:rFonts w:eastAsia="MS Mincho"/>
          <w:color w:val="000000"/>
        </w:rPr>
        <w:t>then</w:t>
      </w:r>
      <w:r w:rsidR="00CD426A" w:rsidRPr="00C6207E">
        <w:rPr>
          <w:rFonts w:eastAsia="MS Mincho"/>
          <w:color w:val="000000"/>
        </w:rPr>
        <w:t>”</w:t>
      </w:r>
      <w:r w:rsidR="001470FF" w:rsidRPr="00C6207E">
        <w:rPr>
          <w:rFonts w:eastAsia="MS Mincho"/>
          <w:color w:val="000000"/>
        </w:rPr>
        <w:t xml:space="preserve"> or </w:t>
      </w:r>
      <w:r w:rsidR="00CD426A" w:rsidRPr="00C6207E">
        <w:rPr>
          <w:rFonts w:eastAsia="MS Mincho"/>
          <w:color w:val="000000"/>
        </w:rPr>
        <w:t>“</w:t>
      </w:r>
      <w:r w:rsidR="001470FF" w:rsidRPr="00C6207E">
        <w:rPr>
          <w:rFonts w:eastAsia="MS Mincho"/>
          <w:color w:val="000000"/>
        </w:rPr>
        <w:t>and</w:t>
      </w:r>
      <w:r w:rsidR="00CD426A" w:rsidRPr="00C6207E">
        <w:rPr>
          <w:rFonts w:eastAsia="MS Mincho"/>
          <w:color w:val="000000"/>
        </w:rPr>
        <w:t>”</w:t>
      </w:r>
      <w:r w:rsidR="001470FF" w:rsidRPr="00C6207E">
        <w:rPr>
          <w:rFonts w:eastAsia="MS Mincho"/>
          <w:color w:val="000000"/>
        </w:rPr>
        <w:t xml:space="preserve"> in a valid row.</w:t>
      </w:r>
    </w:p>
    <w:p w14:paraId="02A962B2" w14:textId="77777777" w:rsidR="008D4181" w:rsidRDefault="00A006EF" w:rsidP="006613A1">
      <w:pPr>
        <w:pStyle w:val="CPRSBulletsBody"/>
      </w:pPr>
      <w:r w:rsidRPr="00C6207E">
        <w:t xml:space="preserve">HDS software involved in resolving </w:t>
      </w:r>
      <w:r w:rsidR="008D4181" w:rsidRPr="00C6207E">
        <w:t>P</w:t>
      </w:r>
      <w:r w:rsidR="00CB6D88" w:rsidRPr="00C6207E">
        <w:t>SI-04-067 and PSI-04-069</w:t>
      </w:r>
      <w:r w:rsidR="008D4181" w:rsidRPr="00C6207E">
        <w:t>: OR*3.0*215.</w:t>
      </w:r>
    </w:p>
    <w:p w14:paraId="373BEF80" w14:textId="77777777" w:rsidR="006613A1" w:rsidRPr="00C6207E" w:rsidRDefault="006613A1" w:rsidP="006613A1">
      <w:pPr>
        <w:pStyle w:val="CPRSBulletsBody"/>
        <w:rPr>
          <w:b/>
          <w:bCs/>
        </w:rPr>
      </w:pPr>
    </w:p>
    <w:p w14:paraId="115FDB1F" w14:textId="77777777" w:rsidR="007475B2" w:rsidRPr="00C6207E" w:rsidRDefault="007475B2" w:rsidP="00C41417">
      <w:pPr>
        <w:pStyle w:val="CPRSBullets"/>
        <w:rPr>
          <w:b/>
          <w:bCs/>
          <w:color w:val="000000"/>
        </w:rPr>
      </w:pPr>
      <w:r w:rsidRPr="00C6207E">
        <w:rPr>
          <w:b/>
          <w:color w:val="000000"/>
        </w:rPr>
        <w:t>PSI</w:t>
      </w:r>
      <w:r w:rsidR="000C2E34" w:rsidRPr="00C6207E">
        <w:rPr>
          <w:b/>
          <w:color w:val="000000"/>
        </w:rPr>
        <w:t>-</w:t>
      </w:r>
      <w:r w:rsidRPr="00C6207E">
        <w:rPr>
          <w:b/>
          <w:color w:val="000000"/>
        </w:rPr>
        <w:t>04</w:t>
      </w:r>
      <w:r w:rsidR="000C2E34" w:rsidRPr="00C6207E">
        <w:rPr>
          <w:b/>
          <w:color w:val="000000"/>
        </w:rPr>
        <w:t>-</w:t>
      </w:r>
      <w:r w:rsidRPr="00C6207E">
        <w:rPr>
          <w:b/>
          <w:color w:val="000000"/>
        </w:rPr>
        <w:t>068</w:t>
      </w:r>
      <w:r w:rsidR="00037C2E">
        <w:rPr>
          <w:b/>
          <w:color w:val="000000"/>
        </w:rPr>
        <w:t>:</w:t>
      </w:r>
      <w:r w:rsidRPr="00C6207E">
        <w:rPr>
          <w:color w:val="000000"/>
        </w:rPr>
        <w:t xml:space="preserve"> </w:t>
      </w:r>
      <w:r w:rsidRPr="00C6207E">
        <w:rPr>
          <w:b/>
          <w:color w:val="000000"/>
        </w:rPr>
        <w:t>Uncosigned Prog</w:t>
      </w:r>
      <w:r w:rsidR="001B7191" w:rsidRPr="00C6207E">
        <w:rPr>
          <w:b/>
          <w:color w:val="000000"/>
        </w:rPr>
        <w:t>ress</w:t>
      </w:r>
      <w:r w:rsidRPr="00C6207E">
        <w:rPr>
          <w:b/>
          <w:color w:val="000000"/>
        </w:rPr>
        <w:t xml:space="preserve"> Notes </w:t>
      </w:r>
      <w:r w:rsidR="00C41417" w:rsidRPr="00C6207E">
        <w:rPr>
          <w:b/>
          <w:color w:val="000000"/>
        </w:rPr>
        <w:t xml:space="preserve">without </w:t>
      </w:r>
      <w:r w:rsidRPr="00C6207E">
        <w:rPr>
          <w:b/>
          <w:color w:val="000000"/>
        </w:rPr>
        <w:t>Exp</w:t>
      </w:r>
      <w:r w:rsidR="00C41417" w:rsidRPr="00C6207E">
        <w:rPr>
          <w:b/>
          <w:color w:val="000000"/>
        </w:rPr>
        <w:t>ected</w:t>
      </w:r>
      <w:r w:rsidRPr="00C6207E">
        <w:rPr>
          <w:b/>
          <w:color w:val="000000"/>
        </w:rPr>
        <w:t xml:space="preserve"> Cosigner</w:t>
      </w:r>
      <w:r w:rsidR="00C41417" w:rsidRPr="00C6207E">
        <w:rPr>
          <w:b/>
          <w:color w:val="000000"/>
        </w:rPr>
        <w:t xml:space="preserve"> (</w:t>
      </w:r>
      <w:r w:rsidR="00C52D94" w:rsidRPr="00C6207E">
        <w:rPr>
          <w:b/>
          <w:color w:val="000000"/>
        </w:rPr>
        <w:t xml:space="preserve">Remedy </w:t>
      </w:r>
      <w:r w:rsidR="002202F6" w:rsidRPr="00C6207E">
        <w:rPr>
          <w:b/>
          <w:color w:val="000000"/>
        </w:rPr>
        <w:t>69324</w:t>
      </w:r>
      <w:r w:rsidR="00C41417" w:rsidRPr="00C6207E">
        <w:rPr>
          <w:b/>
          <w:color w:val="000000"/>
        </w:rPr>
        <w:t>)</w:t>
      </w:r>
      <w:r w:rsidR="00C41417" w:rsidRPr="00C6207E">
        <w:rPr>
          <w:color w:val="000000"/>
        </w:rPr>
        <w:t xml:space="preserve"> – Previously, a document </w:t>
      </w:r>
      <w:r w:rsidR="006D2F2E" w:rsidRPr="00C6207E">
        <w:rPr>
          <w:color w:val="000000"/>
        </w:rPr>
        <w:t xml:space="preserve">with an the author and title that required </w:t>
      </w:r>
      <w:proofErr w:type="spellStart"/>
      <w:r w:rsidR="006D2F2E" w:rsidRPr="00C6207E">
        <w:rPr>
          <w:color w:val="000000"/>
        </w:rPr>
        <w:t>cosignature</w:t>
      </w:r>
      <w:proofErr w:type="spellEnd"/>
      <w:r w:rsidR="006D2F2E" w:rsidRPr="00C6207E">
        <w:rPr>
          <w:color w:val="000000"/>
        </w:rPr>
        <w:t xml:space="preserve"> </w:t>
      </w:r>
      <w:r w:rsidR="00C41417" w:rsidRPr="00C6207E">
        <w:rPr>
          <w:color w:val="000000"/>
        </w:rPr>
        <w:t xml:space="preserve">could be entered in TIU by means other than the CPRS GUI, but no expected cosigner </w:t>
      </w:r>
      <w:r w:rsidR="006D2F2E" w:rsidRPr="00C6207E">
        <w:rPr>
          <w:color w:val="000000"/>
        </w:rPr>
        <w:t>was</w:t>
      </w:r>
      <w:r w:rsidR="00C41417" w:rsidRPr="00C6207E">
        <w:rPr>
          <w:color w:val="000000"/>
        </w:rPr>
        <w:t xml:space="preserve"> identified when the note was entered. Entry of the note could happen through upload or through the note being created automatically by another package. If the author who required </w:t>
      </w:r>
      <w:proofErr w:type="spellStart"/>
      <w:r w:rsidR="00C41417" w:rsidRPr="00C6207E">
        <w:rPr>
          <w:color w:val="000000"/>
        </w:rPr>
        <w:t>cosignature</w:t>
      </w:r>
      <w:proofErr w:type="spellEnd"/>
      <w:r w:rsidR="00C41417" w:rsidRPr="00C6207E">
        <w:rPr>
          <w:color w:val="000000"/>
        </w:rPr>
        <w:t xml:space="preserve"> then edited the note in CPRS and signed it using the </w:t>
      </w:r>
      <w:r w:rsidR="00367914">
        <w:rPr>
          <w:color w:val="000000"/>
        </w:rPr>
        <w:t>“</w:t>
      </w:r>
      <w:r w:rsidR="00C41417" w:rsidRPr="00C6207E">
        <w:rPr>
          <w:color w:val="000000"/>
        </w:rPr>
        <w:t>Review/Sign Changes</w:t>
      </w:r>
      <w:r w:rsidR="00367914">
        <w:rPr>
          <w:color w:val="000000"/>
        </w:rPr>
        <w:t>”</w:t>
      </w:r>
      <w:r w:rsidR="00C41417" w:rsidRPr="00C6207E">
        <w:rPr>
          <w:color w:val="000000"/>
        </w:rPr>
        <w:t xml:space="preserve"> menu item, the </w:t>
      </w:r>
      <w:proofErr w:type="spellStart"/>
      <w:r w:rsidR="00C41417" w:rsidRPr="00C6207E">
        <w:rPr>
          <w:color w:val="000000"/>
        </w:rPr>
        <w:t>cosignature</w:t>
      </w:r>
      <w:proofErr w:type="spellEnd"/>
      <w:r w:rsidR="00C41417" w:rsidRPr="00C6207E">
        <w:rPr>
          <w:color w:val="000000"/>
        </w:rPr>
        <w:t xml:space="preserve"> requirement was not enforced as it was if using the </w:t>
      </w:r>
      <w:r w:rsidR="00367914">
        <w:rPr>
          <w:color w:val="000000"/>
        </w:rPr>
        <w:t>“</w:t>
      </w:r>
      <w:r w:rsidR="00C41417" w:rsidRPr="00C6207E">
        <w:rPr>
          <w:color w:val="000000"/>
        </w:rPr>
        <w:t>Action/Sign</w:t>
      </w:r>
      <w:r w:rsidR="00367914">
        <w:rPr>
          <w:color w:val="000000"/>
        </w:rPr>
        <w:t>”</w:t>
      </w:r>
      <w:r w:rsidR="00C41417" w:rsidRPr="00C6207E">
        <w:rPr>
          <w:color w:val="000000"/>
        </w:rPr>
        <w:t xml:space="preserve"> menu item. The result was a note that required </w:t>
      </w:r>
      <w:proofErr w:type="spellStart"/>
      <w:r w:rsidR="00C41417" w:rsidRPr="00C6207E">
        <w:rPr>
          <w:color w:val="000000"/>
        </w:rPr>
        <w:t>cosignature</w:t>
      </w:r>
      <w:proofErr w:type="spellEnd"/>
      <w:r w:rsidR="00C41417" w:rsidRPr="00C6207E">
        <w:rPr>
          <w:color w:val="000000"/>
        </w:rPr>
        <w:t>, but did not have an expected cosigner</w:t>
      </w:r>
      <w:r w:rsidR="006D2F2E" w:rsidRPr="00C6207E">
        <w:rPr>
          <w:color w:val="000000"/>
        </w:rPr>
        <w:t xml:space="preserve"> identified</w:t>
      </w:r>
      <w:r w:rsidR="00C41417" w:rsidRPr="00C6207E">
        <w:rPr>
          <w:color w:val="000000"/>
        </w:rPr>
        <w:t xml:space="preserve">. This </w:t>
      </w:r>
      <w:r w:rsidR="00C41417" w:rsidRPr="00C6207E">
        <w:rPr>
          <w:color w:val="000000"/>
        </w:rPr>
        <w:lastRenderedPageBreak/>
        <w:t>note then essentially became invisible to most users of the electronic record.</w:t>
      </w:r>
      <w:r w:rsidR="000B7B49">
        <w:rPr>
          <w:color w:val="000000"/>
        </w:rPr>
        <w:t xml:space="preserve"> </w:t>
      </w:r>
      <w:r w:rsidR="006D2F2E" w:rsidRPr="00C6207E">
        <w:rPr>
          <w:color w:val="000000"/>
        </w:rPr>
        <w:t>D</w:t>
      </w:r>
      <w:r w:rsidR="00C41417" w:rsidRPr="00C6207E">
        <w:rPr>
          <w:color w:val="000000"/>
        </w:rPr>
        <w:t xml:space="preserve">evelopers added the same cosigner logic to the </w:t>
      </w:r>
      <w:r w:rsidR="006D2F2E" w:rsidRPr="00C6207E">
        <w:rPr>
          <w:color w:val="000000"/>
        </w:rPr>
        <w:t xml:space="preserve">Review/Sign Changes </w:t>
      </w:r>
      <w:r w:rsidR="00C41417" w:rsidRPr="00C6207E">
        <w:rPr>
          <w:color w:val="000000"/>
        </w:rPr>
        <w:t>item</w:t>
      </w:r>
      <w:r w:rsidR="00486DB5" w:rsidRPr="00C6207E">
        <w:rPr>
          <w:color w:val="000000"/>
        </w:rPr>
        <w:t xml:space="preserve"> that i</w:t>
      </w:r>
      <w:r w:rsidR="00C41417" w:rsidRPr="00C6207E">
        <w:rPr>
          <w:color w:val="000000"/>
        </w:rPr>
        <w:t>s on the Action | Sign menu for consistency.</w:t>
      </w:r>
    </w:p>
    <w:p w14:paraId="2565E1AC" w14:textId="77777777" w:rsidR="008D4181" w:rsidRDefault="00A006EF" w:rsidP="006613A1">
      <w:pPr>
        <w:pStyle w:val="CPRSBulletsBody"/>
      </w:pPr>
      <w:r w:rsidRPr="00C6207E">
        <w:t xml:space="preserve">HDS software involved in resolving </w:t>
      </w:r>
      <w:r w:rsidR="008D4181" w:rsidRPr="00C6207E">
        <w:t>P</w:t>
      </w:r>
      <w:r w:rsidR="00CB6D88" w:rsidRPr="00C6207E">
        <w:t>SI-04-068</w:t>
      </w:r>
      <w:r w:rsidRPr="00C6207E">
        <w:t>:</w:t>
      </w:r>
      <w:r w:rsidR="008D4181" w:rsidRPr="00C6207E">
        <w:t xml:space="preserve"> OR*3.0*215.</w:t>
      </w:r>
    </w:p>
    <w:p w14:paraId="508F39CF" w14:textId="77777777" w:rsidR="006613A1" w:rsidRPr="00C6207E" w:rsidRDefault="006613A1" w:rsidP="006613A1">
      <w:pPr>
        <w:pStyle w:val="CPRSBulletsBody"/>
        <w:rPr>
          <w:b/>
          <w:bCs/>
        </w:rPr>
      </w:pPr>
    </w:p>
    <w:p w14:paraId="21A98820" w14:textId="77777777" w:rsidR="005F23E3" w:rsidRPr="00C6207E" w:rsidRDefault="005F23E3" w:rsidP="008615EC">
      <w:pPr>
        <w:pStyle w:val="CPRSBullets"/>
        <w:rPr>
          <w:b/>
          <w:color w:val="000000"/>
        </w:rPr>
      </w:pPr>
      <w:r w:rsidRPr="00C6207E">
        <w:rPr>
          <w:b/>
          <w:color w:val="000000"/>
        </w:rPr>
        <w:t>PSI-05-002</w:t>
      </w:r>
      <w:r w:rsidR="00037C2E">
        <w:rPr>
          <w:b/>
          <w:color w:val="000000"/>
        </w:rPr>
        <w:t xml:space="preserve">: If a Date/Time Prompt Is Defined in </w:t>
      </w:r>
      <w:r w:rsidR="004E0F08" w:rsidRPr="004E0F08">
        <w:rPr>
          <w:b/>
          <w:color w:val="000000"/>
        </w:rPr>
        <w:t>the ORDER DIALOG file (# 101.41)</w:t>
      </w:r>
      <w:r w:rsidRPr="00C6207E">
        <w:rPr>
          <w:b/>
          <w:color w:val="000000"/>
        </w:rPr>
        <w:t xml:space="preserve"> to REQUIRE TIME (as we</w:t>
      </w:r>
      <w:r w:rsidR="00037C2E">
        <w:rPr>
          <w:b/>
          <w:color w:val="000000"/>
        </w:rPr>
        <w:t>ll as the date), then CPRS GUI Will Honor that S</w:t>
      </w:r>
      <w:r w:rsidRPr="00C6207E">
        <w:rPr>
          <w:b/>
          <w:color w:val="000000"/>
        </w:rPr>
        <w:t>etting</w:t>
      </w:r>
      <w:r w:rsidR="00C93B81" w:rsidRPr="00C6207E">
        <w:rPr>
          <w:b/>
          <w:color w:val="000000"/>
        </w:rPr>
        <w:t xml:space="preserve"> (</w:t>
      </w:r>
      <w:r w:rsidR="00680F0C" w:rsidRPr="00C6207E">
        <w:rPr>
          <w:b/>
          <w:color w:val="000000"/>
        </w:rPr>
        <w:t>Remedy 71166</w:t>
      </w:r>
      <w:r w:rsidR="00C93B81" w:rsidRPr="00C6207E">
        <w:rPr>
          <w:b/>
          <w:color w:val="000000"/>
        </w:rPr>
        <w:t>) –</w:t>
      </w:r>
      <w:r w:rsidRPr="00C6207E">
        <w:rPr>
          <w:b/>
          <w:color w:val="000000"/>
        </w:rPr>
        <w:t xml:space="preserve"> </w:t>
      </w:r>
      <w:r w:rsidRPr="00C6207E">
        <w:rPr>
          <w:color w:val="000000"/>
        </w:rPr>
        <w:t>Certain generic orders, restraints, require that a time be entered for the nursing order.</w:t>
      </w:r>
      <w:r w:rsidR="000B7B49">
        <w:rPr>
          <w:color w:val="000000"/>
        </w:rPr>
        <w:t xml:space="preserve"> </w:t>
      </w:r>
      <w:r w:rsidRPr="00C6207E">
        <w:rPr>
          <w:color w:val="000000"/>
        </w:rPr>
        <w:t xml:space="preserve">The workgroup agreed </w:t>
      </w:r>
      <w:r w:rsidR="003268EA">
        <w:rPr>
          <w:color w:val="000000"/>
        </w:rPr>
        <w:t xml:space="preserve">that </w:t>
      </w:r>
      <w:r w:rsidRPr="00C6207E">
        <w:rPr>
          <w:color w:val="000000"/>
        </w:rPr>
        <w:t xml:space="preserve">this </w:t>
      </w:r>
      <w:r w:rsidR="003268EA">
        <w:rPr>
          <w:color w:val="000000"/>
        </w:rPr>
        <w:t>was</w:t>
      </w:r>
      <w:r w:rsidRPr="00C6207E">
        <w:rPr>
          <w:color w:val="000000"/>
        </w:rPr>
        <w:t xml:space="preserve"> a defect</w:t>
      </w:r>
      <w:r w:rsidR="003268EA">
        <w:rPr>
          <w:color w:val="000000"/>
        </w:rPr>
        <w:t xml:space="preserve"> and </w:t>
      </w:r>
      <w:r w:rsidRPr="00C6207E">
        <w:rPr>
          <w:color w:val="000000"/>
        </w:rPr>
        <w:t>the software</w:t>
      </w:r>
      <w:r w:rsidR="003268EA">
        <w:rPr>
          <w:color w:val="000000"/>
        </w:rPr>
        <w:t xml:space="preserve"> was corrected</w:t>
      </w:r>
      <w:r w:rsidRPr="00C6207E">
        <w:rPr>
          <w:color w:val="000000"/>
        </w:rPr>
        <w:t>.</w:t>
      </w:r>
    </w:p>
    <w:p w14:paraId="7FD809DD" w14:textId="77777777" w:rsidR="008D4181" w:rsidRDefault="00A006EF" w:rsidP="006613A1">
      <w:pPr>
        <w:pStyle w:val="CPRSBulletsBody"/>
      </w:pPr>
      <w:r w:rsidRPr="00C6207E">
        <w:t xml:space="preserve">HDS software involved in resolving </w:t>
      </w:r>
      <w:r w:rsidR="008D4181" w:rsidRPr="00C6207E">
        <w:t>PSI-05-0</w:t>
      </w:r>
      <w:r w:rsidR="00CB6D88" w:rsidRPr="00C6207E">
        <w:t>02</w:t>
      </w:r>
      <w:r w:rsidR="008D4181" w:rsidRPr="00C6207E">
        <w:t>: OR*3.0*215.</w:t>
      </w:r>
    </w:p>
    <w:p w14:paraId="1DFF661D" w14:textId="77777777" w:rsidR="006613A1" w:rsidRPr="00C6207E" w:rsidRDefault="006613A1" w:rsidP="006613A1">
      <w:pPr>
        <w:pStyle w:val="CPRSBulletsBody"/>
        <w:rPr>
          <w:b/>
          <w:bCs/>
        </w:rPr>
      </w:pPr>
    </w:p>
    <w:p w14:paraId="69FD1FB4" w14:textId="77777777" w:rsidR="008615EC" w:rsidRPr="00C6207E" w:rsidRDefault="00A74876" w:rsidP="008615EC">
      <w:pPr>
        <w:pStyle w:val="CPRSBullets"/>
        <w:rPr>
          <w:color w:val="000000"/>
        </w:rPr>
      </w:pPr>
      <w:r w:rsidRPr="00C6207E">
        <w:rPr>
          <w:b/>
          <w:color w:val="000000"/>
        </w:rPr>
        <w:t>PSI-05-015</w:t>
      </w:r>
      <w:r w:rsidR="00037C2E">
        <w:rPr>
          <w:b/>
          <w:color w:val="000000"/>
        </w:rPr>
        <w:t>:</w:t>
      </w:r>
      <w:r w:rsidR="008615EC" w:rsidRPr="00C6207E">
        <w:rPr>
          <w:b/>
          <w:color w:val="000000"/>
        </w:rPr>
        <w:t xml:space="preserve"> Complex Medication Orders Can Lose Part of The Order on Transfer </w:t>
      </w:r>
      <w:r w:rsidRPr="00C6207E">
        <w:rPr>
          <w:b/>
          <w:color w:val="000000"/>
        </w:rPr>
        <w:t>(Remed</w:t>
      </w:r>
      <w:r w:rsidR="00136FA1" w:rsidRPr="00C6207E">
        <w:rPr>
          <w:b/>
          <w:color w:val="000000"/>
        </w:rPr>
        <w:t>y 71262</w:t>
      </w:r>
      <w:r w:rsidRPr="00C6207E">
        <w:rPr>
          <w:b/>
          <w:color w:val="000000"/>
        </w:rPr>
        <w:t xml:space="preserve">) </w:t>
      </w:r>
      <w:r w:rsidR="008615EC" w:rsidRPr="00C6207E">
        <w:rPr>
          <w:b/>
          <w:color w:val="000000"/>
        </w:rPr>
        <w:t>–</w:t>
      </w:r>
      <w:r w:rsidR="00136FA1" w:rsidRPr="00C6207E">
        <w:rPr>
          <w:b/>
          <w:color w:val="000000"/>
        </w:rPr>
        <w:t xml:space="preserve"> </w:t>
      </w:r>
      <w:r w:rsidR="00EA0F7D" w:rsidRPr="00EA0F7D">
        <w:rPr>
          <w:color w:val="000000"/>
        </w:rPr>
        <w:t>In this case, t</w:t>
      </w:r>
      <w:r w:rsidR="00136FA1" w:rsidRPr="00EA0F7D">
        <w:rPr>
          <w:color w:val="000000"/>
        </w:rPr>
        <w:t>h</w:t>
      </w:r>
      <w:r w:rsidR="00136FA1" w:rsidRPr="00C6207E">
        <w:rPr>
          <w:color w:val="000000"/>
        </w:rPr>
        <w:t xml:space="preserve">ere </w:t>
      </w:r>
      <w:r w:rsidR="00EA0F7D">
        <w:rPr>
          <w:color w:val="000000"/>
        </w:rPr>
        <w:t>was</w:t>
      </w:r>
      <w:r w:rsidR="00136FA1" w:rsidRPr="00C6207E">
        <w:rPr>
          <w:color w:val="000000"/>
        </w:rPr>
        <w:t xml:space="preserve"> a complex outpatient order for a drug where the order is for 3x500mg tab</w:t>
      </w:r>
      <w:r w:rsidR="00EA0F7D">
        <w:rPr>
          <w:color w:val="000000"/>
        </w:rPr>
        <w:t>lets</w:t>
      </w:r>
      <w:r w:rsidR="00136FA1" w:rsidRPr="00C6207E">
        <w:rPr>
          <w:color w:val="000000"/>
        </w:rPr>
        <w:t xml:space="preserve"> in the morning and 4X500mg tab</w:t>
      </w:r>
      <w:r w:rsidR="00EA0F7D">
        <w:rPr>
          <w:color w:val="000000"/>
        </w:rPr>
        <w:t>lets</w:t>
      </w:r>
      <w:r w:rsidR="00136FA1" w:rsidRPr="00C6207E">
        <w:rPr>
          <w:color w:val="000000"/>
        </w:rPr>
        <w:t xml:space="preserve"> at night. The site has 1500mg as a selectable dose but does not have 2000mg in their </w:t>
      </w:r>
      <w:r w:rsidR="004E0F08">
        <w:rPr>
          <w:color w:val="000000"/>
        </w:rPr>
        <w:t>the DRUG file (# 50)</w:t>
      </w:r>
      <w:r w:rsidR="00136FA1" w:rsidRPr="00C6207E">
        <w:rPr>
          <w:color w:val="000000"/>
        </w:rPr>
        <w:t xml:space="preserve">. </w:t>
      </w:r>
      <w:r w:rsidR="00EA0F7D">
        <w:rPr>
          <w:color w:val="000000"/>
        </w:rPr>
        <w:t>When t</w:t>
      </w:r>
      <w:r w:rsidR="00136FA1" w:rsidRPr="00C6207E">
        <w:rPr>
          <w:color w:val="000000"/>
        </w:rPr>
        <w:t>he complex order is sel</w:t>
      </w:r>
      <w:r w:rsidR="00EA0F7D">
        <w:rPr>
          <w:color w:val="000000"/>
        </w:rPr>
        <w:t>ected for transfer to inpatient, t</w:t>
      </w:r>
      <w:r w:rsidR="00136FA1" w:rsidRPr="00C6207E">
        <w:rPr>
          <w:color w:val="000000"/>
        </w:rPr>
        <w:t>he inpatient complex order contains th</w:t>
      </w:r>
      <w:r w:rsidR="00EA0F7D">
        <w:rPr>
          <w:color w:val="000000"/>
        </w:rPr>
        <w:t xml:space="preserve">e first line of 1500mg in the morning, </w:t>
      </w:r>
      <w:r w:rsidR="00136FA1" w:rsidRPr="00C6207E">
        <w:rPr>
          <w:color w:val="000000"/>
        </w:rPr>
        <w:t xml:space="preserve">but not the second line of 2000mg in the evening. </w:t>
      </w:r>
      <w:r w:rsidR="00EA0F7D">
        <w:rPr>
          <w:color w:val="000000"/>
        </w:rPr>
        <w:t>It is u</w:t>
      </w:r>
      <w:r w:rsidR="00136FA1" w:rsidRPr="00C6207E">
        <w:rPr>
          <w:color w:val="000000"/>
        </w:rPr>
        <w:t xml:space="preserve">nknown how long </w:t>
      </w:r>
      <w:r w:rsidR="00EA0F7D">
        <w:rPr>
          <w:color w:val="000000"/>
        </w:rPr>
        <w:t xml:space="preserve">this </w:t>
      </w:r>
      <w:r w:rsidR="00136FA1" w:rsidRPr="00C6207E">
        <w:rPr>
          <w:color w:val="000000"/>
        </w:rPr>
        <w:t xml:space="preserve">problem has existed. </w:t>
      </w:r>
      <w:r w:rsidR="00EA0F7D">
        <w:rPr>
          <w:color w:val="000000"/>
        </w:rPr>
        <w:t xml:space="preserve">CPRS allowed the clinician </w:t>
      </w:r>
      <w:r w:rsidR="00136FA1" w:rsidRPr="00C6207E">
        <w:rPr>
          <w:color w:val="000000"/>
        </w:rPr>
        <w:t xml:space="preserve">to sign order without any warning that </w:t>
      </w:r>
      <w:r w:rsidR="00EA0F7D">
        <w:rPr>
          <w:color w:val="000000"/>
        </w:rPr>
        <w:t>evening</w:t>
      </w:r>
      <w:r w:rsidR="00136FA1" w:rsidRPr="00C6207E">
        <w:rPr>
          <w:color w:val="000000"/>
        </w:rPr>
        <w:t xml:space="preserve"> dose was not entered.</w:t>
      </w:r>
    </w:p>
    <w:p w14:paraId="2EB62CEF" w14:textId="77777777" w:rsidR="00136FA1" w:rsidRPr="00C6207E" w:rsidRDefault="00136FA1" w:rsidP="006613A1">
      <w:pPr>
        <w:pStyle w:val="CPRSBulletsBody"/>
      </w:pPr>
      <w:r w:rsidRPr="00C6207E">
        <w:t>Resolution:</w:t>
      </w:r>
    </w:p>
    <w:p w14:paraId="1DE69FEC" w14:textId="77777777" w:rsidR="00136FA1" w:rsidRPr="00B50D1D" w:rsidRDefault="00136FA1" w:rsidP="00EA0F7D">
      <w:pPr>
        <w:pStyle w:val="CPRSBulletsSubBullets"/>
      </w:pPr>
      <w:r w:rsidRPr="00B50D1D">
        <w:t xml:space="preserve">Modify the software so that the free-text value populates the dosage fields in the inpatient dialog. </w:t>
      </w:r>
    </w:p>
    <w:p w14:paraId="3391E512" w14:textId="77777777" w:rsidR="00136FA1" w:rsidRPr="00B50D1D" w:rsidRDefault="00136FA1" w:rsidP="00EA0F7D">
      <w:pPr>
        <w:pStyle w:val="CPRSBulletsSubBullets"/>
      </w:pPr>
      <w:r w:rsidRPr="00B50D1D">
        <w:t xml:space="preserve">Remove the old order text from the information box. </w:t>
      </w:r>
    </w:p>
    <w:p w14:paraId="7F0DB030" w14:textId="77777777" w:rsidR="00136FA1" w:rsidRPr="00B50D1D" w:rsidRDefault="00136FA1" w:rsidP="00EA0F7D">
      <w:pPr>
        <w:pStyle w:val="CPRSBulletsSubBullets"/>
      </w:pPr>
      <w:r w:rsidRPr="00B50D1D">
        <w:t xml:space="preserve">Resize the order dialog and the information box so it is easier to see the active scroll bar. </w:t>
      </w:r>
    </w:p>
    <w:p w14:paraId="4B2D1AAC" w14:textId="77777777" w:rsidR="008D4181" w:rsidRPr="00B50D1D" w:rsidRDefault="00136FA1" w:rsidP="00EA0F7D">
      <w:pPr>
        <w:pStyle w:val="CPRSBulletsSubBullets"/>
        <w:rPr>
          <w:b/>
        </w:rPr>
      </w:pPr>
      <w:r w:rsidRPr="00B50D1D">
        <w:t>Remove boxes from the order caption.</w:t>
      </w:r>
    </w:p>
    <w:p w14:paraId="1C650E6E" w14:textId="77777777" w:rsidR="008D4181" w:rsidRDefault="00A006EF" w:rsidP="006613A1">
      <w:pPr>
        <w:pStyle w:val="CPRSBulletsBody"/>
      </w:pPr>
      <w:r w:rsidRPr="00B50D1D">
        <w:t xml:space="preserve">HDS software involved in resolving </w:t>
      </w:r>
      <w:r w:rsidR="008D4181" w:rsidRPr="00B50D1D">
        <w:t>PSI-05-0</w:t>
      </w:r>
      <w:r w:rsidR="00CB6D88" w:rsidRPr="00B50D1D">
        <w:t>15</w:t>
      </w:r>
      <w:r w:rsidR="008D4181" w:rsidRPr="00B50D1D">
        <w:t>: OR*3.0*215.</w:t>
      </w:r>
    </w:p>
    <w:p w14:paraId="6BE7528C" w14:textId="77777777" w:rsidR="006613A1" w:rsidRPr="00B50D1D" w:rsidRDefault="006613A1" w:rsidP="006613A1">
      <w:pPr>
        <w:pStyle w:val="CPRSBulletsBody"/>
        <w:rPr>
          <w:b/>
          <w:bCs/>
        </w:rPr>
      </w:pPr>
    </w:p>
    <w:p w14:paraId="2456B4BB" w14:textId="77777777" w:rsidR="00472D13" w:rsidRPr="00B50D1D" w:rsidRDefault="00486DB5" w:rsidP="008D4181">
      <w:pPr>
        <w:pStyle w:val="CPRSBulletsSubBullets"/>
        <w:numPr>
          <w:ilvl w:val="0"/>
          <w:numId w:val="35"/>
        </w:numPr>
        <w:rPr>
          <w:color w:val="000000"/>
        </w:rPr>
      </w:pPr>
      <w:r w:rsidRPr="00B50D1D">
        <w:rPr>
          <w:b/>
          <w:color w:val="000000"/>
        </w:rPr>
        <w:t>PSI-05-017</w:t>
      </w:r>
      <w:r w:rsidR="00037C2E">
        <w:rPr>
          <w:b/>
          <w:color w:val="000000"/>
        </w:rPr>
        <w:t>:</w:t>
      </w:r>
      <w:r w:rsidRPr="00B50D1D">
        <w:rPr>
          <w:b/>
          <w:color w:val="000000"/>
        </w:rPr>
        <w:t xml:space="preserve"> Error in Dose When Copying Order (Remedy</w:t>
      </w:r>
      <w:r w:rsidR="008E4911" w:rsidRPr="00B50D1D">
        <w:rPr>
          <w:b/>
          <w:color w:val="000000"/>
        </w:rPr>
        <w:t xml:space="preserve"> 71250</w:t>
      </w:r>
      <w:r w:rsidRPr="00B50D1D">
        <w:rPr>
          <w:b/>
          <w:color w:val="000000"/>
        </w:rPr>
        <w:t xml:space="preserve">) – </w:t>
      </w:r>
      <w:r w:rsidRPr="00B50D1D">
        <w:rPr>
          <w:color w:val="000000"/>
        </w:rPr>
        <w:t xml:space="preserve">This PSI addresses the problem of copying an order that has been changed to a new order. </w:t>
      </w:r>
      <w:r w:rsidR="00472D13" w:rsidRPr="00B50D1D">
        <w:rPr>
          <w:color w:val="000000"/>
        </w:rPr>
        <w:t>Previously i</w:t>
      </w:r>
      <w:r w:rsidRPr="00B50D1D">
        <w:rPr>
          <w:color w:val="000000"/>
        </w:rPr>
        <w:t>n CPRS</w:t>
      </w:r>
      <w:r w:rsidR="00472D13" w:rsidRPr="00B50D1D">
        <w:rPr>
          <w:color w:val="000000"/>
        </w:rPr>
        <w:t>,</w:t>
      </w:r>
      <w:r w:rsidRPr="00B50D1D">
        <w:rPr>
          <w:color w:val="000000"/>
        </w:rPr>
        <w:t xml:space="preserve"> the original order text and the new</w:t>
      </w:r>
      <w:r w:rsidR="00472D13" w:rsidRPr="00B50D1D">
        <w:rPr>
          <w:color w:val="000000"/>
        </w:rPr>
        <w:t xml:space="preserve"> order text would appear in the order dialog’s </w:t>
      </w:r>
      <w:r w:rsidRPr="00B50D1D">
        <w:rPr>
          <w:color w:val="000000"/>
        </w:rPr>
        <w:t xml:space="preserve">information box, on the Orders tab, and on the Meds tab. But it was hard to </w:t>
      </w:r>
      <w:r w:rsidR="00472D13" w:rsidRPr="00B50D1D">
        <w:rPr>
          <w:color w:val="000000"/>
        </w:rPr>
        <w:t>differentiate</w:t>
      </w:r>
      <w:r w:rsidRPr="00B50D1D">
        <w:rPr>
          <w:color w:val="000000"/>
        </w:rPr>
        <w:t xml:space="preserve"> the most recent order text from the original order text without looking at the text in detail.</w:t>
      </w:r>
      <w:r w:rsidR="00472D13" w:rsidRPr="00B50D1D">
        <w:rPr>
          <w:color w:val="000000"/>
        </w:rPr>
        <w:t xml:space="preserve"> Developers made some changes to address this problem:</w:t>
      </w:r>
    </w:p>
    <w:p w14:paraId="2D6024C1" w14:textId="77777777" w:rsidR="008D4181" w:rsidRPr="00B50D1D" w:rsidRDefault="008D4181" w:rsidP="00136FA1">
      <w:pPr>
        <w:pStyle w:val="CPRSBullets"/>
        <w:numPr>
          <w:ilvl w:val="0"/>
          <w:numId w:val="0"/>
        </w:numPr>
        <w:ind w:left="1080"/>
        <w:rPr>
          <w:color w:val="000000"/>
        </w:rPr>
      </w:pPr>
    </w:p>
    <w:p w14:paraId="5C6ECA24" w14:textId="77777777" w:rsidR="00472D13" w:rsidRPr="00B50D1D" w:rsidRDefault="00472D13" w:rsidP="008D4181">
      <w:pPr>
        <w:pStyle w:val="CPRSBulletsSubBullets"/>
        <w:rPr>
          <w:color w:val="000000"/>
        </w:rPr>
      </w:pPr>
      <w:r w:rsidRPr="00B50D1D">
        <w:rPr>
          <w:color w:val="000000"/>
        </w:rPr>
        <w:t>T</w:t>
      </w:r>
      <w:r w:rsidR="00486DB5" w:rsidRPr="00B50D1D">
        <w:rPr>
          <w:color w:val="000000"/>
        </w:rPr>
        <w:t>he order text no longer display</w:t>
      </w:r>
      <w:r w:rsidRPr="00B50D1D">
        <w:rPr>
          <w:color w:val="000000"/>
        </w:rPr>
        <w:t>s the old order text on the O</w:t>
      </w:r>
      <w:r w:rsidR="00486DB5" w:rsidRPr="00B50D1D">
        <w:rPr>
          <w:color w:val="000000"/>
        </w:rPr>
        <w:t>rder</w:t>
      </w:r>
      <w:r w:rsidRPr="00B50D1D">
        <w:rPr>
          <w:color w:val="000000"/>
        </w:rPr>
        <w:t>s tab or on the M</w:t>
      </w:r>
      <w:r w:rsidR="00486DB5" w:rsidRPr="00B50D1D">
        <w:rPr>
          <w:color w:val="000000"/>
        </w:rPr>
        <w:t>ed</w:t>
      </w:r>
      <w:r w:rsidRPr="00B50D1D">
        <w:rPr>
          <w:color w:val="000000"/>
        </w:rPr>
        <w:t>s tab.</w:t>
      </w:r>
    </w:p>
    <w:p w14:paraId="214DB29A" w14:textId="77777777" w:rsidR="00472D13" w:rsidRPr="00B50D1D" w:rsidRDefault="00472D13" w:rsidP="008D4181">
      <w:pPr>
        <w:pStyle w:val="CPRSBulletsSubBullets"/>
        <w:rPr>
          <w:color w:val="000000"/>
        </w:rPr>
      </w:pPr>
      <w:r w:rsidRPr="00B50D1D">
        <w:rPr>
          <w:color w:val="000000"/>
        </w:rPr>
        <w:t xml:space="preserve">When copying to a new order, CPRS no longer displays </w:t>
      </w:r>
      <w:r w:rsidR="00486DB5" w:rsidRPr="00B50D1D">
        <w:rPr>
          <w:color w:val="000000"/>
        </w:rPr>
        <w:t>the old order text</w:t>
      </w:r>
      <w:r w:rsidRPr="00B50D1D">
        <w:rPr>
          <w:color w:val="000000"/>
        </w:rPr>
        <w:t xml:space="preserve"> in the order dialog’s </w:t>
      </w:r>
      <w:r w:rsidR="00486DB5" w:rsidRPr="00B50D1D">
        <w:rPr>
          <w:color w:val="000000"/>
        </w:rPr>
        <w:t xml:space="preserve">information box. The caption in the order text will now display the most recent order text. </w:t>
      </w:r>
    </w:p>
    <w:p w14:paraId="3CC98A86" w14:textId="77777777" w:rsidR="002E1C4F" w:rsidRPr="00B50D1D" w:rsidRDefault="00472D13" w:rsidP="008D4181">
      <w:pPr>
        <w:pStyle w:val="CPRSBulletsSubBullets"/>
        <w:rPr>
          <w:color w:val="000000"/>
        </w:rPr>
      </w:pPr>
      <w:r w:rsidRPr="00B50D1D">
        <w:rPr>
          <w:color w:val="000000"/>
        </w:rPr>
        <w:t>To</w:t>
      </w:r>
      <w:r w:rsidR="002E1C4F" w:rsidRPr="00B50D1D">
        <w:rPr>
          <w:color w:val="000000"/>
        </w:rPr>
        <w:t xml:space="preserve"> make it easier to see that</w:t>
      </w:r>
      <w:r w:rsidRPr="00B50D1D">
        <w:rPr>
          <w:color w:val="000000"/>
        </w:rPr>
        <w:t xml:space="preserve"> the information window’s scroll bar is active (that there is additional text), developers slightly enlarged</w:t>
      </w:r>
      <w:r w:rsidR="00486DB5" w:rsidRPr="00B50D1D">
        <w:rPr>
          <w:color w:val="000000"/>
        </w:rPr>
        <w:t xml:space="preserve"> the order dialog form. </w:t>
      </w:r>
    </w:p>
    <w:p w14:paraId="1AD40296" w14:textId="77777777" w:rsidR="00486DB5" w:rsidRPr="00B50D1D" w:rsidRDefault="002E1C4F" w:rsidP="00FF6F51">
      <w:pPr>
        <w:pStyle w:val="CPRSBulletsBody"/>
      </w:pPr>
      <w:r w:rsidRPr="00B50D1D">
        <w:lastRenderedPageBreak/>
        <w:t xml:space="preserve">CPRS still displays </w:t>
      </w:r>
      <w:r w:rsidR="00486DB5" w:rsidRPr="00B50D1D">
        <w:t xml:space="preserve">the word </w:t>
      </w:r>
      <w:r w:rsidRPr="00B50D1D">
        <w:t>“Change”</w:t>
      </w:r>
      <w:r w:rsidR="00486DB5" w:rsidRPr="00B50D1D">
        <w:t xml:space="preserve"> before the order </w:t>
      </w:r>
      <w:r w:rsidRPr="00B50D1D">
        <w:t>text to let the user</w:t>
      </w:r>
      <w:r w:rsidR="00C34921">
        <w:t>s</w:t>
      </w:r>
      <w:r w:rsidRPr="00B50D1D">
        <w:t xml:space="preserve"> know that the order was altered at </w:t>
      </w:r>
      <w:r w:rsidR="00486DB5" w:rsidRPr="00B50D1D">
        <w:t>some</w:t>
      </w:r>
      <w:r w:rsidRPr="00B50D1D">
        <w:t xml:space="preserve"> </w:t>
      </w:r>
      <w:r w:rsidR="00486DB5" w:rsidRPr="00B50D1D">
        <w:t>time. If the user</w:t>
      </w:r>
      <w:r w:rsidRPr="00B50D1D">
        <w:t>s want</w:t>
      </w:r>
      <w:r w:rsidR="00486DB5" w:rsidRPr="00B50D1D">
        <w:t xml:space="preserve"> to see the original order</w:t>
      </w:r>
      <w:r w:rsidRPr="00B50D1D">
        <w:t xml:space="preserve">’s detail, </w:t>
      </w:r>
      <w:r w:rsidR="00486DB5" w:rsidRPr="00B50D1D">
        <w:t>they can still view the detail display of the order.</w:t>
      </w:r>
    </w:p>
    <w:p w14:paraId="5273E80B" w14:textId="77777777" w:rsidR="00CB6D88" w:rsidRDefault="00A006EF" w:rsidP="00FF6F51">
      <w:pPr>
        <w:pStyle w:val="CPRSBulletsBody"/>
        <w:rPr>
          <w:szCs w:val="22"/>
        </w:rPr>
      </w:pPr>
      <w:r w:rsidRPr="00B50D1D">
        <w:rPr>
          <w:szCs w:val="22"/>
        </w:rPr>
        <w:t xml:space="preserve">HDS software involved in resolving </w:t>
      </w:r>
      <w:r w:rsidR="00CB6D88" w:rsidRPr="00B50D1D">
        <w:rPr>
          <w:szCs w:val="22"/>
        </w:rPr>
        <w:t>PSI-05-017: OR*3.0*215.</w:t>
      </w:r>
    </w:p>
    <w:p w14:paraId="4399C6A3" w14:textId="77777777" w:rsidR="0021649B" w:rsidRPr="00B50D1D" w:rsidRDefault="0021649B" w:rsidP="00FF6F51">
      <w:pPr>
        <w:pStyle w:val="CPRSBulletsBody"/>
        <w:rPr>
          <w:b/>
          <w:bCs/>
        </w:rPr>
      </w:pPr>
    </w:p>
    <w:p w14:paraId="7D66307B" w14:textId="77777777" w:rsidR="00B84DA7" w:rsidRPr="00B50D1D" w:rsidRDefault="00B84DA7" w:rsidP="00C41417">
      <w:pPr>
        <w:pStyle w:val="CPRSBullets"/>
        <w:rPr>
          <w:b/>
          <w:bCs/>
          <w:color w:val="000000"/>
        </w:rPr>
      </w:pPr>
      <w:r w:rsidRPr="00B50D1D">
        <w:rPr>
          <w:b/>
          <w:color w:val="000000"/>
        </w:rPr>
        <w:t>PSI</w:t>
      </w:r>
      <w:r w:rsidRPr="00B50D1D">
        <w:rPr>
          <w:b/>
          <w:bCs/>
          <w:color w:val="000000"/>
        </w:rPr>
        <w:t>-05-018</w:t>
      </w:r>
      <w:r w:rsidR="000C7CFC">
        <w:rPr>
          <w:b/>
          <w:bCs/>
          <w:color w:val="000000"/>
        </w:rPr>
        <w:t>, PSI-06-042</w:t>
      </w:r>
      <w:r w:rsidR="00037C2E">
        <w:rPr>
          <w:b/>
          <w:bCs/>
          <w:color w:val="000000"/>
        </w:rPr>
        <w:t>:</w:t>
      </w:r>
      <w:r w:rsidRPr="00B50D1D">
        <w:rPr>
          <w:b/>
          <w:bCs/>
          <w:color w:val="000000"/>
        </w:rPr>
        <w:t xml:space="preserve"> </w:t>
      </w:r>
      <w:r w:rsidR="00AE4F9A" w:rsidRPr="00B50D1D">
        <w:rPr>
          <w:b/>
          <w:bCs/>
          <w:color w:val="000000"/>
        </w:rPr>
        <w:t xml:space="preserve">Complex Order </w:t>
      </w:r>
      <w:r w:rsidRPr="00B50D1D">
        <w:rPr>
          <w:b/>
          <w:bCs/>
          <w:color w:val="000000"/>
        </w:rPr>
        <w:t xml:space="preserve">Units for Duration Field </w:t>
      </w:r>
      <w:r w:rsidR="00AE4F9A" w:rsidRPr="00B50D1D">
        <w:rPr>
          <w:b/>
          <w:bCs/>
          <w:color w:val="000000"/>
        </w:rPr>
        <w:t>Reverting to Days</w:t>
      </w:r>
      <w:r w:rsidR="00A74876" w:rsidRPr="00B50D1D">
        <w:rPr>
          <w:b/>
          <w:bCs/>
          <w:color w:val="000000"/>
        </w:rPr>
        <w:t xml:space="preserve"> (</w:t>
      </w:r>
      <w:r w:rsidR="001C0422" w:rsidRPr="00B50D1D">
        <w:rPr>
          <w:b/>
          <w:bCs/>
          <w:color w:val="000000"/>
        </w:rPr>
        <w:t>Remedy</w:t>
      </w:r>
      <w:r w:rsidR="00A74876" w:rsidRPr="00B50D1D">
        <w:rPr>
          <w:b/>
          <w:bCs/>
          <w:color w:val="000000"/>
        </w:rPr>
        <w:t xml:space="preserve"> HD71285</w:t>
      </w:r>
      <w:r w:rsidR="000C7CFC">
        <w:rPr>
          <w:b/>
          <w:bCs/>
          <w:color w:val="000000"/>
        </w:rPr>
        <w:t>, HD138222</w:t>
      </w:r>
      <w:r w:rsidR="00A74876" w:rsidRPr="00B50D1D">
        <w:rPr>
          <w:b/>
          <w:bCs/>
          <w:color w:val="000000"/>
        </w:rPr>
        <w:t>)</w:t>
      </w:r>
      <w:r w:rsidRPr="00B50D1D">
        <w:rPr>
          <w:b/>
          <w:bCs/>
          <w:color w:val="000000"/>
        </w:rPr>
        <w:t xml:space="preserve"> </w:t>
      </w:r>
      <w:r w:rsidRPr="00B50D1D">
        <w:rPr>
          <w:bCs/>
          <w:color w:val="000000"/>
        </w:rPr>
        <w:t xml:space="preserve">– </w:t>
      </w:r>
      <w:r w:rsidR="00AE4F9A" w:rsidRPr="00B50D1D">
        <w:rPr>
          <w:bCs/>
          <w:color w:val="000000"/>
        </w:rPr>
        <w:t xml:space="preserve">For the first part of a complex order, if the user changed the units in the duration field (the default is days), the units would </w:t>
      </w:r>
      <w:proofErr w:type="spellStart"/>
      <w:r w:rsidR="00AE4F9A" w:rsidRPr="00B50D1D">
        <w:rPr>
          <w:bCs/>
          <w:color w:val="000000"/>
        </w:rPr>
        <w:t>changed</w:t>
      </w:r>
      <w:proofErr w:type="spellEnd"/>
      <w:r w:rsidR="00AE4F9A" w:rsidRPr="00B50D1D">
        <w:rPr>
          <w:bCs/>
          <w:color w:val="000000"/>
        </w:rPr>
        <w:t xml:space="preserve"> back to days when the user moved off that field. Developers corrected this problem.</w:t>
      </w:r>
    </w:p>
    <w:p w14:paraId="545ED3A5" w14:textId="77777777" w:rsidR="008D4181" w:rsidRDefault="00A006EF" w:rsidP="00C34921">
      <w:pPr>
        <w:pStyle w:val="CPRSBulletsBody"/>
      </w:pPr>
      <w:r w:rsidRPr="00B50D1D">
        <w:t xml:space="preserve">HDS software involved in resolving </w:t>
      </w:r>
      <w:r w:rsidR="008D4181" w:rsidRPr="00B50D1D">
        <w:t>PSI-05-0</w:t>
      </w:r>
      <w:r w:rsidR="00CB6D88" w:rsidRPr="00B50D1D">
        <w:t>18</w:t>
      </w:r>
      <w:r w:rsidRPr="00B50D1D">
        <w:t xml:space="preserve">: </w:t>
      </w:r>
      <w:r w:rsidR="008D4181" w:rsidRPr="00B50D1D">
        <w:t>OR*3.0*215.</w:t>
      </w:r>
    </w:p>
    <w:p w14:paraId="54EA4F9C" w14:textId="77777777" w:rsidR="00C34921" w:rsidRPr="00445671" w:rsidRDefault="00C34921" w:rsidP="00C34921">
      <w:pPr>
        <w:pStyle w:val="CPRSBulletsBody"/>
        <w:rPr>
          <w:b/>
          <w:bCs/>
          <w:sz w:val="12"/>
          <w:szCs w:val="12"/>
        </w:rPr>
      </w:pPr>
    </w:p>
    <w:p w14:paraId="3BFCF860" w14:textId="77777777" w:rsidR="00C34921" w:rsidRDefault="005F41AE" w:rsidP="00C34921">
      <w:pPr>
        <w:pStyle w:val="CPRSBullets"/>
      </w:pPr>
      <w:r w:rsidRPr="00C34921">
        <w:rPr>
          <w:b/>
        </w:rPr>
        <w:t>PSI-05-</w:t>
      </w:r>
      <w:r w:rsidR="00620689" w:rsidRPr="00C34921">
        <w:rPr>
          <w:b/>
        </w:rPr>
        <w:t>0</w:t>
      </w:r>
      <w:r w:rsidRPr="00C34921">
        <w:rPr>
          <w:b/>
        </w:rPr>
        <w:t>26</w:t>
      </w:r>
      <w:r w:rsidR="00037C2E">
        <w:rPr>
          <w:b/>
        </w:rPr>
        <w:t>:</w:t>
      </w:r>
      <w:r w:rsidRPr="00C34921">
        <w:rPr>
          <w:b/>
        </w:rPr>
        <w:t xml:space="preserve"> </w:t>
      </w:r>
      <w:r w:rsidR="0039120D" w:rsidRPr="00C34921">
        <w:rPr>
          <w:b/>
        </w:rPr>
        <w:t>Expected First Dose Display: CPRS Should Not Strip Out PRN from Schedule</w:t>
      </w:r>
      <w:r w:rsidR="008E6D7C" w:rsidRPr="00C34921">
        <w:rPr>
          <w:b/>
        </w:rPr>
        <w:t xml:space="preserve"> (</w:t>
      </w:r>
      <w:r w:rsidR="008E4911" w:rsidRPr="00C34921">
        <w:rPr>
          <w:b/>
        </w:rPr>
        <w:t>Remedy 87028 closed with the release of PSJ*5.0*133</w:t>
      </w:r>
      <w:r w:rsidR="008E6D7C" w:rsidRPr="00C34921">
        <w:rPr>
          <w:b/>
        </w:rPr>
        <w:t>)</w:t>
      </w:r>
      <w:r w:rsidR="0039120D" w:rsidRPr="00C34921">
        <w:rPr>
          <w:b/>
        </w:rPr>
        <w:t xml:space="preserve"> </w:t>
      </w:r>
      <w:r w:rsidR="0039120D" w:rsidRPr="00B50D1D">
        <w:t>–</w:t>
      </w:r>
      <w:r w:rsidR="00BA04EC" w:rsidRPr="00B50D1D">
        <w:t xml:space="preserve"> Previously, CPRS displayed an Expected First Dose on Inpatient Medication schedules with PRN in the base schedule name, but did not display an Expected First Dose on schedules that included a base schedule and a check in the PRN box.</w:t>
      </w:r>
      <w:r w:rsidR="000B7B49">
        <w:t xml:space="preserve"> </w:t>
      </w:r>
      <w:r w:rsidR="00BA04EC" w:rsidRPr="00B50D1D">
        <w:t xml:space="preserve">In addition, it was noted that BCMA treats any schedule with PRN in its name as a PRN schedule, so there should be no Expected First Dose displayed. </w:t>
      </w:r>
    </w:p>
    <w:p w14:paraId="72D15982" w14:textId="77777777" w:rsidR="00C34921" w:rsidRPr="00C34921" w:rsidRDefault="00BA04EC" w:rsidP="00C34921">
      <w:pPr>
        <w:pStyle w:val="CPRSBulletsBody"/>
      </w:pPr>
      <w:r w:rsidRPr="00C34921">
        <w:t xml:space="preserve">To correct problem for Simple Dose inpatient medication orders, </w:t>
      </w:r>
      <w:r w:rsidR="005F41AE" w:rsidRPr="00C34921">
        <w:t xml:space="preserve">CPRS will no longer look at the schedule text to determine if the schedule is a PRN schedule. </w:t>
      </w:r>
      <w:r w:rsidRPr="00C34921">
        <w:t xml:space="preserve">CPRS will pass the base schedule and whether PRN has been checked to Inpatient Medications and Inpatient Medications will pass back an indicator telling CPRS if the schedule is considered a PRN schedule. If it is a PRN schedule, CPRS will not display an Expected First Dose. </w:t>
      </w:r>
    </w:p>
    <w:p w14:paraId="6463B9E0" w14:textId="77777777" w:rsidR="005F41AE" w:rsidRPr="00C34921" w:rsidRDefault="00CC7A68" w:rsidP="00C34921">
      <w:pPr>
        <w:pStyle w:val="CPRSBulletsBody"/>
      </w:pPr>
      <w:r w:rsidRPr="00C34921">
        <w:t>For a complex inpatient medication order, CPRS will use only the schedule and the PRN checkbox in the fi</w:t>
      </w:r>
      <w:r w:rsidR="001C0B55">
        <w:t>r</w:t>
      </w:r>
      <w:r w:rsidRPr="00C34921">
        <w:t>st row to determine if the Expected First Dose should display in the order dialog. CPRS will not display the Expected First Dose if one the following is true; the schedule in the first row has a schedule type of PRN, the PRN checkbox in the first row is checked, or if pharmacy cannot determine the expected first dose base</w:t>
      </w:r>
      <w:r w:rsidR="001C0B55">
        <w:t>d</w:t>
      </w:r>
      <w:r w:rsidRPr="00C34921">
        <w:t xml:space="preserve"> </w:t>
      </w:r>
      <w:r w:rsidR="001C0B55">
        <w:t>on</w:t>
      </w:r>
      <w:r w:rsidRPr="00C34921">
        <w:t xml:space="preserve"> the schedule information in the first row.</w:t>
      </w:r>
    </w:p>
    <w:p w14:paraId="60DEA4B5" w14:textId="77777777" w:rsidR="003D43D4" w:rsidRPr="0049575C" w:rsidRDefault="00A006EF" w:rsidP="0049575C">
      <w:pPr>
        <w:pStyle w:val="CPRSBulletsBody"/>
        <w:rPr>
          <w:szCs w:val="22"/>
        </w:rPr>
      </w:pPr>
      <w:r w:rsidRPr="00C34921">
        <w:rPr>
          <w:szCs w:val="22"/>
        </w:rPr>
        <w:t xml:space="preserve">HDS software involved in resolving </w:t>
      </w:r>
      <w:r w:rsidR="001C0B55">
        <w:rPr>
          <w:szCs w:val="22"/>
        </w:rPr>
        <w:t>PSI-05-026: OR*3.0*215</w:t>
      </w:r>
      <w:r w:rsidR="003D43D4" w:rsidRPr="00C34921">
        <w:rPr>
          <w:szCs w:val="22"/>
        </w:rPr>
        <w:t xml:space="preserve"> </w:t>
      </w:r>
      <w:r w:rsidRPr="00C34921">
        <w:rPr>
          <w:szCs w:val="22"/>
        </w:rPr>
        <w:t>and OR*3.0*243.</w:t>
      </w:r>
      <w:r w:rsidR="0049575C">
        <w:rPr>
          <w:szCs w:val="22"/>
        </w:rPr>
        <w:t xml:space="preserve"> </w:t>
      </w:r>
      <w:r w:rsidR="0049575C" w:rsidRPr="0049575C">
        <w:rPr>
          <w:szCs w:val="22"/>
        </w:rPr>
        <w:t>OR*3.0*243 will address the problem in the complex tab of the medication order dialog.  OR*3.0*243 will also not display the expected first dose if it is an on-call schedule.</w:t>
      </w:r>
    </w:p>
    <w:p w14:paraId="5861A7E4" w14:textId="77777777" w:rsidR="00C34921" w:rsidRPr="00445671" w:rsidRDefault="00C34921" w:rsidP="00C34921">
      <w:pPr>
        <w:pStyle w:val="CPRSBulletsBody"/>
        <w:rPr>
          <w:sz w:val="12"/>
          <w:szCs w:val="12"/>
        </w:rPr>
      </w:pPr>
    </w:p>
    <w:p w14:paraId="3572C480" w14:textId="77777777" w:rsidR="00ED6C54" w:rsidRPr="00B50D1D" w:rsidRDefault="00ED6C54" w:rsidP="00320885">
      <w:pPr>
        <w:pStyle w:val="CPRSBullets"/>
        <w:rPr>
          <w:b/>
          <w:bCs/>
          <w:color w:val="000000"/>
        </w:rPr>
      </w:pPr>
      <w:r w:rsidRPr="00B50D1D">
        <w:rPr>
          <w:b/>
          <w:bCs/>
          <w:color w:val="000000"/>
        </w:rPr>
        <w:t>PSI-05-031</w:t>
      </w:r>
      <w:r w:rsidR="00037C2E">
        <w:rPr>
          <w:b/>
          <w:bCs/>
          <w:color w:val="000000"/>
        </w:rPr>
        <w:t>:</w:t>
      </w:r>
      <w:r w:rsidRPr="00B50D1D">
        <w:rPr>
          <w:b/>
          <w:bCs/>
          <w:color w:val="000000"/>
        </w:rPr>
        <w:t xml:space="preserve"> Terminated Users Not Displaying in Certain Selection Lists or Views (Remedy</w:t>
      </w:r>
      <w:r w:rsidR="005E510F" w:rsidRPr="00B50D1D">
        <w:rPr>
          <w:b/>
          <w:bCs/>
          <w:color w:val="000000"/>
        </w:rPr>
        <w:t xml:space="preserve"> </w:t>
      </w:r>
      <w:r w:rsidRPr="00B50D1D">
        <w:rPr>
          <w:b/>
          <w:bCs/>
          <w:color w:val="000000"/>
        </w:rPr>
        <w:t xml:space="preserve">86736) – </w:t>
      </w:r>
      <w:r w:rsidRPr="00B50D1D">
        <w:rPr>
          <w:bCs/>
          <w:color w:val="000000"/>
        </w:rPr>
        <w:t>CPRS excluded terminated users from the selection list for “Notes by author”, as well as in the “Notes - custom view” and problem list “Filters”</w:t>
      </w:r>
      <w:r w:rsidR="00320885" w:rsidRPr="00B50D1D">
        <w:rPr>
          <w:bCs/>
          <w:color w:val="000000"/>
        </w:rPr>
        <w:t xml:space="preserve"> screen. </w:t>
      </w:r>
      <w:r w:rsidRPr="00B50D1D">
        <w:rPr>
          <w:bCs/>
          <w:color w:val="000000"/>
        </w:rPr>
        <w:t>This has been corrected.</w:t>
      </w:r>
    </w:p>
    <w:p w14:paraId="0EE920D8" w14:textId="77777777" w:rsidR="003D43D4" w:rsidRPr="00B50D1D" w:rsidRDefault="00A006EF" w:rsidP="003D43D4">
      <w:pPr>
        <w:pStyle w:val="CPRSBullets"/>
        <w:numPr>
          <w:ilvl w:val="0"/>
          <w:numId w:val="0"/>
        </w:numPr>
        <w:ind w:left="1080"/>
        <w:rPr>
          <w:b/>
          <w:bCs/>
          <w:color w:val="000000"/>
        </w:rPr>
      </w:pPr>
      <w:r w:rsidRPr="00B50D1D">
        <w:rPr>
          <w:color w:val="000000"/>
          <w:szCs w:val="22"/>
        </w:rPr>
        <w:t xml:space="preserve">HDS software involved in resolving </w:t>
      </w:r>
      <w:r w:rsidR="003D43D4" w:rsidRPr="00B50D1D">
        <w:rPr>
          <w:color w:val="000000"/>
          <w:szCs w:val="22"/>
        </w:rPr>
        <w:t>PSI-05-031: OR*3.0*215.</w:t>
      </w:r>
    </w:p>
    <w:p w14:paraId="209DB6BE" w14:textId="77777777" w:rsidR="00B160DA" w:rsidRPr="00B50D1D" w:rsidRDefault="00B160DA" w:rsidP="00B160DA">
      <w:pPr>
        <w:pStyle w:val="CPRSBullets"/>
        <w:rPr>
          <w:color w:val="000000"/>
        </w:rPr>
      </w:pPr>
      <w:r w:rsidRPr="00B50D1D">
        <w:rPr>
          <w:b/>
          <w:color w:val="000000"/>
        </w:rPr>
        <w:t>PSI-05-033</w:t>
      </w:r>
      <w:r w:rsidR="00037C2E">
        <w:rPr>
          <w:b/>
          <w:color w:val="000000"/>
        </w:rPr>
        <w:t>:</w:t>
      </w:r>
      <w:r w:rsidRPr="00B50D1D">
        <w:rPr>
          <w:b/>
          <w:color w:val="000000"/>
        </w:rPr>
        <w:t xml:space="preserve"> Drug Message Doesn't Always Displa</w:t>
      </w:r>
      <w:r w:rsidR="00F36345" w:rsidRPr="00B50D1D">
        <w:rPr>
          <w:b/>
          <w:color w:val="000000"/>
        </w:rPr>
        <w:t>y (Remedy</w:t>
      </w:r>
      <w:r w:rsidR="005931FB" w:rsidRPr="00B50D1D">
        <w:rPr>
          <w:b/>
          <w:color w:val="000000"/>
        </w:rPr>
        <w:t xml:space="preserve"> 70869</w:t>
      </w:r>
      <w:r w:rsidRPr="00B50D1D">
        <w:rPr>
          <w:color w:val="000000"/>
        </w:rPr>
        <w:t xml:space="preserve">) – If the user changes medications in the order dialog box, the Message field from File 50 </w:t>
      </w:r>
      <w:r w:rsidR="009658EB">
        <w:rPr>
          <w:color w:val="000000"/>
        </w:rPr>
        <w:t>did not</w:t>
      </w:r>
      <w:r w:rsidRPr="00B50D1D">
        <w:rPr>
          <w:color w:val="000000"/>
        </w:rPr>
        <w:t xml:space="preserve"> always display for the new drug after selecting a dose. This has been corrected.</w:t>
      </w:r>
    </w:p>
    <w:p w14:paraId="5D785A4F" w14:textId="77777777" w:rsidR="003D43D4" w:rsidRDefault="00A006EF" w:rsidP="009658EB">
      <w:pPr>
        <w:pStyle w:val="CPRSBulletsBody"/>
      </w:pPr>
      <w:r w:rsidRPr="00B50D1D">
        <w:t xml:space="preserve">HDS software involved in resolving </w:t>
      </w:r>
      <w:r w:rsidR="003D43D4" w:rsidRPr="00B50D1D">
        <w:t>PSI-05-033: OR*3.0*215.</w:t>
      </w:r>
    </w:p>
    <w:p w14:paraId="6D2D66E2" w14:textId="77777777" w:rsidR="009658EB" w:rsidRPr="00B50D1D" w:rsidRDefault="009658EB" w:rsidP="009658EB">
      <w:pPr>
        <w:pStyle w:val="CPRSBulletsBody"/>
        <w:rPr>
          <w:b/>
          <w:bCs/>
        </w:rPr>
      </w:pPr>
    </w:p>
    <w:p w14:paraId="01D0D24F" w14:textId="77777777" w:rsidR="00B160DA" w:rsidRPr="00B50D1D" w:rsidRDefault="00B160DA" w:rsidP="00320885">
      <w:pPr>
        <w:pStyle w:val="CPRSBullets"/>
        <w:rPr>
          <w:b/>
          <w:bCs/>
          <w:color w:val="000000"/>
        </w:rPr>
      </w:pPr>
      <w:r w:rsidRPr="00B50D1D">
        <w:rPr>
          <w:b/>
          <w:color w:val="000000"/>
        </w:rPr>
        <w:t>PSI-05-040</w:t>
      </w:r>
      <w:r w:rsidR="00037C2E">
        <w:rPr>
          <w:b/>
          <w:color w:val="000000"/>
        </w:rPr>
        <w:t>:</w:t>
      </w:r>
      <w:r w:rsidRPr="00B50D1D">
        <w:rPr>
          <w:b/>
          <w:color w:val="000000"/>
        </w:rPr>
        <w:t xml:space="preserve"> Medication Order Comments Not Displaying Properly</w:t>
      </w:r>
      <w:r w:rsidR="00136FA1" w:rsidRPr="00B50D1D">
        <w:rPr>
          <w:b/>
          <w:color w:val="000000"/>
        </w:rPr>
        <w:t xml:space="preserve"> (Remedy</w:t>
      </w:r>
      <w:r w:rsidR="005931FB" w:rsidRPr="00B50D1D">
        <w:rPr>
          <w:b/>
          <w:color w:val="000000"/>
        </w:rPr>
        <w:t xml:space="preserve"> </w:t>
      </w:r>
      <w:r w:rsidRPr="00B50D1D">
        <w:rPr>
          <w:b/>
          <w:color w:val="000000"/>
        </w:rPr>
        <w:t>91982</w:t>
      </w:r>
      <w:r w:rsidRPr="00B50D1D">
        <w:rPr>
          <w:color w:val="000000"/>
        </w:rPr>
        <w:t xml:space="preserve">) – CPRS was incorrectly wrapping some of the medication comment text, which might make it appear that text was missing. The text was </w:t>
      </w:r>
      <w:r w:rsidR="009658EB">
        <w:rPr>
          <w:color w:val="000000"/>
        </w:rPr>
        <w:t>present</w:t>
      </w:r>
      <w:r w:rsidRPr="00B50D1D">
        <w:rPr>
          <w:color w:val="000000"/>
        </w:rPr>
        <w:t>, but the display could lead the user to think that information was missing. This has been corrected.</w:t>
      </w:r>
    </w:p>
    <w:p w14:paraId="4320CAE2" w14:textId="77777777" w:rsidR="003D43D4" w:rsidRDefault="00A006EF" w:rsidP="009658EB">
      <w:pPr>
        <w:pStyle w:val="CPRSBulletsBody"/>
      </w:pPr>
      <w:r w:rsidRPr="00B50D1D">
        <w:t xml:space="preserve">HDS software involved in resolving </w:t>
      </w:r>
      <w:r w:rsidR="003D43D4" w:rsidRPr="00B50D1D">
        <w:t>PSI-05-040: OR*3.0*215.</w:t>
      </w:r>
    </w:p>
    <w:p w14:paraId="5C14240F" w14:textId="77777777" w:rsidR="009658EB" w:rsidRPr="00B50D1D" w:rsidRDefault="009658EB" w:rsidP="009658EB">
      <w:pPr>
        <w:pStyle w:val="CPRSBulletsBody"/>
        <w:rPr>
          <w:b/>
          <w:bCs/>
        </w:rPr>
      </w:pPr>
    </w:p>
    <w:p w14:paraId="0BB829C5" w14:textId="77777777" w:rsidR="00445671" w:rsidRPr="00445671" w:rsidRDefault="00B7350F" w:rsidP="00445671">
      <w:pPr>
        <w:pStyle w:val="CPRSBullets"/>
        <w:rPr>
          <w:bCs/>
          <w:color w:val="000000"/>
        </w:rPr>
      </w:pPr>
      <w:r w:rsidRPr="00B50D1D">
        <w:rPr>
          <w:b/>
          <w:bCs/>
          <w:color w:val="000000"/>
        </w:rPr>
        <w:t>PSI-05-</w:t>
      </w:r>
      <w:r w:rsidR="00B3301F" w:rsidRPr="00B50D1D">
        <w:rPr>
          <w:b/>
          <w:bCs/>
          <w:color w:val="000000"/>
        </w:rPr>
        <w:t>047:</w:t>
      </w:r>
      <w:r w:rsidR="000B7B49">
        <w:rPr>
          <w:b/>
          <w:bCs/>
          <w:color w:val="000000"/>
        </w:rPr>
        <w:t xml:space="preserve"> </w:t>
      </w:r>
      <w:r w:rsidR="008615EC" w:rsidRPr="00B50D1D">
        <w:rPr>
          <w:b/>
          <w:bCs/>
          <w:color w:val="000000"/>
        </w:rPr>
        <w:t>OERR/IV Meds</w:t>
      </w:r>
      <w:r w:rsidR="00B3301F" w:rsidRPr="00B50D1D">
        <w:rPr>
          <w:b/>
          <w:bCs/>
          <w:color w:val="000000"/>
        </w:rPr>
        <w:t xml:space="preserve">, Problem with IV Order Not Being Visible When Patient Was Admitted While Order Was Still Pending </w:t>
      </w:r>
      <w:r w:rsidR="005E510F" w:rsidRPr="00B50D1D">
        <w:rPr>
          <w:b/>
          <w:bCs/>
          <w:color w:val="000000"/>
        </w:rPr>
        <w:t xml:space="preserve">(Remedy 95680) </w:t>
      </w:r>
      <w:r w:rsidR="00B3301F" w:rsidRPr="00B50D1D">
        <w:rPr>
          <w:bCs/>
          <w:color w:val="000000"/>
        </w:rPr>
        <w:t xml:space="preserve">– </w:t>
      </w:r>
      <w:r w:rsidR="00445671" w:rsidRPr="00445671">
        <w:rPr>
          <w:bCs/>
          <w:color w:val="000000"/>
        </w:rPr>
        <w:t>When a patient was in an outpatient setting and the clinician wrote orders, if the patient was admitted while the orders were pending, it was</w:t>
      </w:r>
      <w:r w:rsidR="00445671">
        <w:rPr>
          <w:bCs/>
          <w:color w:val="000000"/>
        </w:rPr>
        <w:t xml:space="preserve"> </w:t>
      </w:r>
      <w:r w:rsidR="00445671" w:rsidRPr="00445671">
        <w:rPr>
          <w:bCs/>
          <w:color w:val="000000"/>
        </w:rPr>
        <w:t>difficult to ensure that those orders were correctly carried out. The</w:t>
      </w:r>
      <w:r w:rsidR="00445671">
        <w:rPr>
          <w:bCs/>
          <w:color w:val="000000"/>
        </w:rPr>
        <w:t xml:space="preserve"> </w:t>
      </w:r>
      <w:r w:rsidR="00445671" w:rsidRPr="00445671">
        <w:rPr>
          <w:bCs/>
          <w:color w:val="000000"/>
        </w:rPr>
        <w:t>Inpatient Medications for Outpatients (IMO) project addresses this issue.</w:t>
      </w:r>
      <w:r w:rsidR="00445671">
        <w:rPr>
          <w:bCs/>
          <w:color w:val="000000"/>
        </w:rPr>
        <w:t xml:space="preserve"> </w:t>
      </w:r>
      <w:r w:rsidR="00445671" w:rsidRPr="00445671">
        <w:rPr>
          <w:bCs/>
          <w:color w:val="000000"/>
        </w:rPr>
        <w:t>As part of that project, CPRS developers made a change so that if a patient is admitted from an IMO clinic location before orders are signed, CPRS prompts the users to select where the inpatient medication, infusion, or nursing text orders should be handled</w:t>
      </w:r>
      <w:r w:rsidR="00445671">
        <w:rPr>
          <w:bCs/>
          <w:color w:val="000000"/>
        </w:rPr>
        <w:t>—</w:t>
      </w:r>
      <w:r w:rsidR="00445671" w:rsidRPr="00445671">
        <w:rPr>
          <w:bCs/>
          <w:color w:val="000000"/>
        </w:rPr>
        <w:t>in the IMO clinic location or whether they should be handled on the ward.  This should help resolve this type of problem.</w:t>
      </w:r>
    </w:p>
    <w:p w14:paraId="332727A2" w14:textId="77777777" w:rsidR="008615EC" w:rsidRPr="00B50D1D" w:rsidRDefault="008615EC" w:rsidP="00445671">
      <w:pPr>
        <w:pStyle w:val="CPRSBulletsBody"/>
      </w:pPr>
    </w:p>
    <w:p w14:paraId="00284D1E" w14:textId="77777777" w:rsidR="003D43D4" w:rsidRDefault="00A006EF" w:rsidP="009658EB">
      <w:pPr>
        <w:pStyle w:val="CPRSBulletsBody"/>
      </w:pPr>
      <w:r w:rsidRPr="00B50D1D">
        <w:t xml:space="preserve">HDS software involved in resolving </w:t>
      </w:r>
      <w:r w:rsidR="003D43D4" w:rsidRPr="00B50D1D">
        <w:t>PSI-05-047: OR*3.0*215.</w:t>
      </w:r>
    </w:p>
    <w:p w14:paraId="25233484" w14:textId="77777777" w:rsidR="009658EB" w:rsidRPr="00B50D1D" w:rsidRDefault="009658EB" w:rsidP="009658EB">
      <w:pPr>
        <w:pStyle w:val="CPRSBulletsBody"/>
        <w:rPr>
          <w:b/>
          <w:bCs/>
        </w:rPr>
      </w:pPr>
    </w:p>
    <w:p w14:paraId="52A283C5" w14:textId="77777777" w:rsidR="008615EC" w:rsidRPr="00B50D1D" w:rsidRDefault="005931FB" w:rsidP="005931FB">
      <w:pPr>
        <w:pStyle w:val="CPRSBullets"/>
        <w:rPr>
          <w:b/>
          <w:bCs/>
          <w:color w:val="000000"/>
        </w:rPr>
      </w:pPr>
      <w:r w:rsidRPr="00B50D1D">
        <w:rPr>
          <w:b/>
          <w:bCs/>
          <w:color w:val="000000"/>
        </w:rPr>
        <w:t xml:space="preserve">PSI-05-077: </w:t>
      </w:r>
      <w:r w:rsidR="008615EC" w:rsidRPr="00B50D1D">
        <w:rPr>
          <w:b/>
          <w:bCs/>
          <w:color w:val="000000"/>
        </w:rPr>
        <w:t>CPRS Cover Sheet / Vitals</w:t>
      </w:r>
      <w:r w:rsidR="00835E8F" w:rsidRPr="00B50D1D">
        <w:rPr>
          <w:b/>
          <w:bCs/>
          <w:color w:val="000000"/>
        </w:rPr>
        <w:t xml:space="preserve"> Can Misalign Vitals Labels and Values</w:t>
      </w:r>
      <w:r w:rsidRPr="00B50D1D">
        <w:rPr>
          <w:b/>
          <w:bCs/>
          <w:color w:val="000000"/>
        </w:rPr>
        <w:t xml:space="preserve"> (Re</w:t>
      </w:r>
      <w:r w:rsidR="00824C1C" w:rsidRPr="00B50D1D">
        <w:rPr>
          <w:b/>
          <w:bCs/>
          <w:color w:val="000000"/>
        </w:rPr>
        <w:t>medy</w:t>
      </w:r>
      <w:r w:rsidRPr="00B50D1D">
        <w:rPr>
          <w:b/>
          <w:bCs/>
          <w:color w:val="000000"/>
        </w:rPr>
        <w:t xml:space="preserve"> 107085)</w:t>
      </w:r>
      <w:r w:rsidR="00835E8F" w:rsidRPr="00B50D1D">
        <w:rPr>
          <w:b/>
          <w:bCs/>
          <w:color w:val="000000"/>
        </w:rPr>
        <w:t xml:space="preserve"> </w:t>
      </w:r>
      <w:r w:rsidR="00835E8F" w:rsidRPr="00B50D1D">
        <w:rPr>
          <w:bCs/>
          <w:color w:val="000000"/>
        </w:rPr>
        <w:t xml:space="preserve">– </w:t>
      </w:r>
      <w:r w:rsidR="005C3A13" w:rsidRPr="00B50D1D">
        <w:rPr>
          <w:bCs/>
          <w:color w:val="000000"/>
        </w:rPr>
        <w:t>If</w:t>
      </w:r>
      <w:r w:rsidR="00835E8F" w:rsidRPr="00B50D1D">
        <w:rPr>
          <w:color w:val="000000"/>
        </w:rPr>
        <w:t xml:space="preserve"> a user selects vitals from the CPRS coversheet</w:t>
      </w:r>
      <w:r w:rsidR="005C3A13" w:rsidRPr="00B50D1D">
        <w:rPr>
          <w:color w:val="000000"/>
        </w:rPr>
        <w:t xml:space="preserve"> and utilizes </w:t>
      </w:r>
      <w:r w:rsidR="00835E8F" w:rsidRPr="00B50D1D">
        <w:rPr>
          <w:color w:val="000000"/>
        </w:rPr>
        <w:t>the scr</w:t>
      </w:r>
      <w:r w:rsidR="005C3A13" w:rsidRPr="00B50D1D">
        <w:rPr>
          <w:color w:val="000000"/>
        </w:rPr>
        <w:t xml:space="preserve">oll bar </w:t>
      </w:r>
      <w:r w:rsidR="00835E8F" w:rsidRPr="00B50D1D">
        <w:rPr>
          <w:color w:val="000000"/>
        </w:rPr>
        <w:t xml:space="preserve">on the side, the </w:t>
      </w:r>
      <w:r w:rsidR="005C3A13" w:rsidRPr="00B50D1D">
        <w:rPr>
          <w:color w:val="000000"/>
        </w:rPr>
        <w:t>values</w:t>
      </w:r>
      <w:r w:rsidR="00835E8F" w:rsidRPr="00B50D1D">
        <w:rPr>
          <w:color w:val="000000"/>
        </w:rPr>
        <w:t xml:space="preserve"> scroll up but the Y axis that contains the vitals name, such as Temperature, Pulse, etc., stays stationary, resulting</w:t>
      </w:r>
      <w:r w:rsidR="005C3A13" w:rsidRPr="00B50D1D">
        <w:rPr>
          <w:color w:val="000000"/>
        </w:rPr>
        <w:t xml:space="preserve">, for example, </w:t>
      </w:r>
      <w:r w:rsidR="00835E8F" w:rsidRPr="00B50D1D">
        <w:rPr>
          <w:color w:val="000000"/>
        </w:rPr>
        <w:t>in a value for a Pulse aligning on the grid with the Temperature label. The user could misinterpret the data thinking that the pulse was really the temperature.</w:t>
      </w:r>
    </w:p>
    <w:p w14:paraId="3FA6004C" w14:textId="77777777" w:rsidR="003D43D4" w:rsidRDefault="00A006EF" w:rsidP="009658EB">
      <w:pPr>
        <w:pStyle w:val="CPRSBulletsBody"/>
      </w:pPr>
      <w:r w:rsidRPr="00B50D1D">
        <w:t xml:space="preserve">HDS software involved in resolving </w:t>
      </w:r>
      <w:r w:rsidR="003D43D4" w:rsidRPr="00B50D1D">
        <w:t>PSI-05-077: OR*3.0*215.</w:t>
      </w:r>
    </w:p>
    <w:p w14:paraId="5E663461" w14:textId="77777777" w:rsidR="009658EB" w:rsidRPr="00B50D1D" w:rsidRDefault="009658EB" w:rsidP="009658EB">
      <w:pPr>
        <w:pStyle w:val="CPRSBulletsBody"/>
        <w:rPr>
          <w:b/>
          <w:bCs/>
        </w:rPr>
      </w:pPr>
    </w:p>
    <w:p w14:paraId="11F4661A" w14:textId="77777777" w:rsidR="008615EC" w:rsidRPr="00B50D1D" w:rsidRDefault="008615EC" w:rsidP="008615EC">
      <w:pPr>
        <w:pStyle w:val="CPRSBullets"/>
        <w:rPr>
          <w:b/>
          <w:bCs/>
          <w:color w:val="000000"/>
        </w:rPr>
      </w:pPr>
      <w:r w:rsidRPr="00B50D1D">
        <w:rPr>
          <w:b/>
          <w:bCs/>
          <w:color w:val="000000"/>
        </w:rPr>
        <w:t>PSI-0</w:t>
      </w:r>
      <w:r w:rsidR="00564D61" w:rsidRPr="00B50D1D">
        <w:rPr>
          <w:b/>
          <w:bCs/>
          <w:color w:val="000000"/>
        </w:rPr>
        <w:t>5-081:</w:t>
      </w:r>
      <w:r w:rsidR="004B0D7C" w:rsidRPr="00B50D1D">
        <w:rPr>
          <w:b/>
          <w:bCs/>
          <w:color w:val="000000"/>
        </w:rPr>
        <w:t xml:space="preserve"> Order Check Window Cutting Off Verbiage of O</w:t>
      </w:r>
      <w:r w:rsidRPr="00B50D1D">
        <w:rPr>
          <w:b/>
          <w:bCs/>
          <w:color w:val="000000"/>
        </w:rPr>
        <w:t>rders</w:t>
      </w:r>
      <w:r w:rsidR="005E510F" w:rsidRPr="00B50D1D">
        <w:rPr>
          <w:b/>
          <w:bCs/>
          <w:color w:val="000000"/>
        </w:rPr>
        <w:t xml:space="preserve"> (Remedy</w:t>
      </w:r>
      <w:r w:rsidR="005931FB" w:rsidRPr="00B50D1D">
        <w:rPr>
          <w:b/>
          <w:bCs/>
          <w:color w:val="000000"/>
        </w:rPr>
        <w:t xml:space="preserve"> 107292)</w:t>
      </w:r>
      <w:r w:rsidR="004B0D7C" w:rsidRPr="00B50D1D">
        <w:rPr>
          <w:b/>
          <w:bCs/>
          <w:color w:val="000000"/>
        </w:rPr>
        <w:t xml:space="preserve"> </w:t>
      </w:r>
      <w:r w:rsidR="004B0D7C" w:rsidRPr="00B50D1D">
        <w:rPr>
          <w:bCs/>
          <w:color w:val="000000"/>
        </w:rPr>
        <w:t>– Developers added a fix as directed by the CPRS Clinical Workgroup. The user can view all of the order check text by hovering the cursor over the window</w:t>
      </w:r>
      <w:r w:rsidR="009658EB">
        <w:rPr>
          <w:bCs/>
          <w:color w:val="000000"/>
        </w:rPr>
        <w:t xml:space="preserve"> to display a hover hint with the complete text</w:t>
      </w:r>
      <w:r w:rsidR="004B0D7C" w:rsidRPr="00B50D1D">
        <w:rPr>
          <w:bCs/>
          <w:color w:val="000000"/>
        </w:rPr>
        <w:t>.</w:t>
      </w:r>
    </w:p>
    <w:p w14:paraId="67FDA665" w14:textId="77777777" w:rsidR="003D43D4" w:rsidRDefault="00A006EF" w:rsidP="0049575C">
      <w:pPr>
        <w:pStyle w:val="CPRSBulletsBody"/>
      </w:pPr>
      <w:r w:rsidRPr="00B50D1D">
        <w:t xml:space="preserve">HDS software involved in resolving </w:t>
      </w:r>
      <w:r w:rsidR="003D43D4" w:rsidRPr="00B50D1D">
        <w:t xml:space="preserve">PSI-05-081: OR*3.0*215 and CPRS </w:t>
      </w:r>
      <w:proofErr w:type="spellStart"/>
      <w:r w:rsidR="003D43D4" w:rsidRPr="00B50D1D">
        <w:t>ReEngineering</w:t>
      </w:r>
      <w:proofErr w:type="spellEnd"/>
      <w:r w:rsidR="003D43D4" w:rsidRPr="00B50D1D">
        <w:t>.</w:t>
      </w:r>
      <w:r w:rsidR="0049575C">
        <w:t xml:space="preserve"> CPRS </w:t>
      </w:r>
      <w:proofErr w:type="spellStart"/>
      <w:r w:rsidR="0049575C">
        <w:t>ReEngineering</w:t>
      </w:r>
      <w:proofErr w:type="spellEnd"/>
      <w:r w:rsidR="0049575C">
        <w:t xml:space="preserve"> will assess the possibility of completely recoding the order check windows so that the display box is not limited by the 256 height restriction for the display area.</w:t>
      </w:r>
    </w:p>
    <w:p w14:paraId="08E55E51" w14:textId="77777777" w:rsidR="009658EB" w:rsidRPr="00B50D1D" w:rsidRDefault="009658EB" w:rsidP="009658EB">
      <w:pPr>
        <w:pStyle w:val="CPRSBulletsBody"/>
        <w:rPr>
          <w:b/>
          <w:bCs/>
        </w:rPr>
      </w:pPr>
    </w:p>
    <w:p w14:paraId="625FF2EF" w14:textId="77777777" w:rsidR="004B0D7C" w:rsidRPr="00B50D1D" w:rsidRDefault="004B0D7C" w:rsidP="004B0D7C">
      <w:pPr>
        <w:pStyle w:val="CPRSBullets"/>
        <w:rPr>
          <w:b/>
          <w:bCs/>
          <w:color w:val="000000"/>
        </w:rPr>
      </w:pPr>
      <w:r w:rsidRPr="00B50D1D">
        <w:rPr>
          <w:b/>
          <w:bCs/>
          <w:color w:val="000000"/>
        </w:rPr>
        <w:t>PSI-05-083</w:t>
      </w:r>
      <w:r w:rsidR="00564D61" w:rsidRPr="00B50D1D">
        <w:rPr>
          <w:b/>
          <w:bCs/>
          <w:color w:val="000000"/>
        </w:rPr>
        <w:t>:</w:t>
      </w:r>
      <w:r w:rsidR="0077748B">
        <w:rPr>
          <w:b/>
          <w:bCs/>
          <w:color w:val="000000"/>
        </w:rPr>
        <w:t xml:space="preserve"> Priority Field in the O</w:t>
      </w:r>
      <w:r w:rsidRPr="00B50D1D">
        <w:rPr>
          <w:b/>
          <w:bCs/>
          <w:color w:val="000000"/>
        </w:rPr>
        <w:t>rde</w:t>
      </w:r>
      <w:r w:rsidR="0077748B">
        <w:rPr>
          <w:b/>
          <w:bCs/>
          <w:color w:val="000000"/>
        </w:rPr>
        <w:t>r D</w:t>
      </w:r>
      <w:r w:rsidRPr="00B50D1D">
        <w:rPr>
          <w:b/>
          <w:bCs/>
          <w:color w:val="000000"/>
        </w:rPr>
        <w:t>ialog Accepts Free-Text</w:t>
      </w:r>
      <w:r w:rsidR="005E510F" w:rsidRPr="00B50D1D">
        <w:rPr>
          <w:b/>
          <w:bCs/>
          <w:color w:val="000000"/>
        </w:rPr>
        <w:t xml:space="preserve"> (Remedy</w:t>
      </w:r>
      <w:r w:rsidR="005931FB" w:rsidRPr="00B50D1D">
        <w:rPr>
          <w:b/>
          <w:bCs/>
          <w:color w:val="000000"/>
        </w:rPr>
        <w:t xml:space="preserve"> 108406)</w:t>
      </w:r>
      <w:r w:rsidRPr="00B50D1D">
        <w:rPr>
          <w:b/>
          <w:bCs/>
          <w:color w:val="000000"/>
        </w:rPr>
        <w:t xml:space="preserve"> </w:t>
      </w:r>
      <w:r w:rsidRPr="00B50D1D">
        <w:rPr>
          <w:bCs/>
          <w:color w:val="000000"/>
        </w:rPr>
        <w:t xml:space="preserve">– </w:t>
      </w:r>
      <w:r w:rsidR="005975E8" w:rsidRPr="00B50D1D">
        <w:rPr>
          <w:bCs/>
          <w:color w:val="000000"/>
        </w:rPr>
        <w:t>Developers changed the priority field so that users could not enter free-text. Previously, if free-text was entered, the text was ignored and the priority was set to Routine. The Priority field will accept a null value (the user can select the priority and remove the text), which Pharmacy will treat as a priority of Routine.</w:t>
      </w:r>
    </w:p>
    <w:p w14:paraId="15F7ACCB" w14:textId="77777777" w:rsidR="003D43D4" w:rsidRDefault="00A006EF" w:rsidP="0049575C">
      <w:pPr>
        <w:pStyle w:val="CPRSBulletsBody"/>
      </w:pPr>
      <w:r w:rsidRPr="00B50D1D">
        <w:lastRenderedPageBreak/>
        <w:t xml:space="preserve">HDS software involved in resolving </w:t>
      </w:r>
      <w:r w:rsidR="004C0A40">
        <w:t>PSI-05-083: OR*3.0*215</w:t>
      </w:r>
      <w:r w:rsidR="003D43D4" w:rsidRPr="00B50D1D">
        <w:t xml:space="preserve"> and CPRS </w:t>
      </w:r>
      <w:proofErr w:type="spellStart"/>
      <w:r w:rsidR="003D43D4" w:rsidRPr="00B50D1D">
        <w:t>ReEngineering</w:t>
      </w:r>
      <w:proofErr w:type="spellEnd"/>
      <w:r w:rsidR="003D43D4" w:rsidRPr="00B50D1D">
        <w:t>.</w:t>
      </w:r>
      <w:r w:rsidR="0049575C">
        <w:t xml:space="preserve"> CPRS </w:t>
      </w:r>
      <w:proofErr w:type="spellStart"/>
      <w:r w:rsidR="0049575C">
        <w:t>ReEngineering</w:t>
      </w:r>
      <w:proofErr w:type="spellEnd"/>
      <w:r w:rsidR="0049575C">
        <w:t xml:space="preserve"> will provide clinicians with the capability of documenting administration of one-time inpatient medication orders in CPRS similar to the Med Order Button in BCMA.</w:t>
      </w:r>
    </w:p>
    <w:p w14:paraId="59ACA5C9" w14:textId="77777777" w:rsidR="0077748B" w:rsidRPr="00B50D1D" w:rsidRDefault="0077748B" w:rsidP="0077748B">
      <w:pPr>
        <w:pStyle w:val="CPRSBulletsBody"/>
        <w:rPr>
          <w:b/>
          <w:bCs/>
        </w:rPr>
      </w:pPr>
    </w:p>
    <w:p w14:paraId="4F60F925" w14:textId="77777777" w:rsidR="00CD13C3" w:rsidRPr="00B50D1D" w:rsidRDefault="00CD13C3" w:rsidP="004B0D7C">
      <w:pPr>
        <w:pStyle w:val="CPRSBullets"/>
        <w:rPr>
          <w:b/>
          <w:bCs/>
          <w:color w:val="000000"/>
        </w:rPr>
      </w:pPr>
      <w:r w:rsidRPr="00B50D1D">
        <w:rPr>
          <w:b/>
          <w:bCs/>
          <w:color w:val="000000"/>
        </w:rPr>
        <w:t>PSI-05-091: Order Quantity Field Entry Problems on Change or Copy Action</w:t>
      </w:r>
      <w:r w:rsidR="005E510F" w:rsidRPr="00B50D1D">
        <w:rPr>
          <w:b/>
          <w:bCs/>
          <w:color w:val="000000"/>
        </w:rPr>
        <w:t xml:space="preserve"> (Remedy</w:t>
      </w:r>
      <w:r w:rsidR="005931FB" w:rsidRPr="00B50D1D">
        <w:rPr>
          <w:b/>
          <w:bCs/>
          <w:color w:val="000000"/>
        </w:rPr>
        <w:t xml:space="preserve"> 112181)</w:t>
      </w:r>
      <w:r w:rsidRPr="00B50D1D">
        <w:rPr>
          <w:bCs/>
          <w:color w:val="000000"/>
        </w:rPr>
        <w:t xml:space="preserve"> – Previously, if </w:t>
      </w:r>
      <w:r w:rsidR="00190C64">
        <w:rPr>
          <w:bCs/>
          <w:color w:val="000000"/>
        </w:rPr>
        <w:t xml:space="preserve">a user </w:t>
      </w:r>
      <w:r w:rsidRPr="00B50D1D">
        <w:rPr>
          <w:bCs/>
          <w:color w:val="000000"/>
        </w:rPr>
        <w:t>began to copy or change an order, the dialog that came up had a 0 (zero) in the Quantity field, and if the user clicked in the fi</w:t>
      </w:r>
      <w:r w:rsidR="004A071A">
        <w:rPr>
          <w:bCs/>
          <w:color w:val="000000"/>
        </w:rPr>
        <w:t>eld to change the quantity, the</w:t>
      </w:r>
      <w:r w:rsidRPr="00B50D1D">
        <w:rPr>
          <w:bCs/>
          <w:color w:val="000000"/>
        </w:rPr>
        <w:t xml:space="preserve"> user could click to the left of the zero and enter a number while the zero remained—making a quantity of 100 rather than 10, for example. To address these issues, developers changed CPRS so that the quantity from the original order is displayed in the Quantity filed. Developers also c</w:t>
      </w:r>
      <w:r w:rsidR="00261362" w:rsidRPr="00B50D1D">
        <w:rPr>
          <w:bCs/>
          <w:color w:val="000000"/>
        </w:rPr>
        <w:t>hanged CPRS so that if the user</w:t>
      </w:r>
      <w:r w:rsidRPr="00B50D1D">
        <w:rPr>
          <w:bCs/>
          <w:color w:val="000000"/>
        </w:rPr>
        <w:t xml:space="preserve"> </w:t>
      </w:r>
      <w:r w:rsidR="00367914">
        <w:rPr>
          <w:bCs/>
          <w:color w:val="000000"/>
        </w:rPr>
        <w:t>“</w:t>
      </w:r>
      <w:r w:rsidRPr="00B50D1D">
        <w:rPr>
          <w:bCs/>
          <w:color w:val="000000"/>
        </w:rPr>
        <w:t>clicks</w:t>
      </w:r>
      <w:r w:rsidR="00367914">
        <w:rPr>
          <w:bCs/>
          <w:color w:val="000000"/>
        </w:rPr>
        <w:t>”</w:t>
      </w:r>
      <w:r w:rsidRPr="00B50D1D">
        <w:rPr>
          <w:bCs/>
          <w:color w:val="000000"/>
        </w:rPr>
        <w:t xml:space="preserve"> into the Quantity, Days Supply, and/or Refill fields, the value in the field is highlighted so that typing will overwrite the value.</w:t>
      </w:r>
    </w:p>
    <w:p w14:paraId="5642D436" w14:textId="77777777" w:rsidR="003D43D4" w:rsidRDefault="00A006EF" w:rsidP="0077748B">
      <w:pPr>
        <w:pStyle w:val="CPRSBulletsBody"/>
      </w:pPr>
      <w:r w:rsidRPr="00B50D1D">
        <w:t xml:space="preserve">HDS software involved in resolving </w:t>
      </w:r>
      <w:r w:rsidR="003D43D4" w:rsidRPr="00B50D1D">
        <w:t>PSI-05-091: OR*3.0*215.</w:t>
      </w:r>
    </w:p>
    <w:p w14:paraId="5CD3F84D" w14:textId="77777777" w:rsidR="0077748B" w:rsidRPr="00B50D1D" w:rsidRDefault="0077748B" w:rsidP="0077748B">
      <w:pPr>
        <w:pStyle w:val="CPRSBulletsBody"/>
        <w:rPr>
          <w:b/>
          <w:bCs/>
        </w:rPr>
      </w:pPr>
    </w:p>
    <w:p w14:paraId="4AE99643" w14:textId="77777777" w:rsidR="00AC3741" w:rsidRPr="00B50D1D" w:rsidRDefault="00AC3741" w:rsidP="00AC3741">
      <w:pPr>
        <w:pStyle w:val="CPRSBullets"/>
        <w:rPr>
          <w:b/>
          <w:color w:val="000000"/>
        </w:rPr>
      </w:pPr>
      <w:r w:rsidRPr="00B50D1D">
        <w:rPr>
          <w:b/>
          <w:color w:val="000000"/>
        </w:rPr>
        <w:t>PSI-05-093</w:t>
      </w:r>
      <w:r w:rsidR="005957C9" w:rsidRPr="00B50D1D">
        <w:rPr>
          <w:b/>
          <w:color w:val="000000"/>
        </w:rPr>
        <w:t>:</w:t>
      </w:r>
      <w:r w:rsidRPr="00B50D1D">
        <w:rPr>
          <w:b/>
          <w:color w:val="000000"/>
        </w:rPr>
        <w:t xml:space="preserve"> Personal Quick Orders with TIU Objects</w:t>
      </w:r>
      <w:r w:rsidR="005E510F" w:rsidRPr="00B50D1D">
        <w:rPr>
          <w:b/>
          <w:color w:val="000000"/>
        </w:rPr>
        <w:t xml:space="preserve"> (Remedy</w:t>
      </w:r>
      <w:r w:rsidR="005931FB" w:rsidRPr="00B50D1D">
        <w:rPr>
          <w:b/>
          <w:color w:val="000000"/>
        </w:rPr>
        <w:t xml:space="preserve"> 70924)</w:t>
      </w:r>
      <w:r w:rsidR="005957C9" w:rsidRPr="00B50D1D">
        <w:rPr>
          <w:color w:val="000000"/>
        </w:rPr>
        <w:t xml:space="preserve"> – CPRS allows users to place TIU patient data objects, such as patient name, allergies, etc., in word processing fields. These objects can be saved in quick orders and they resolve appropriately. However, previously, if a user created a personal quick order, the objects did not resolve each time. So, if a user put a patient name object in</w:t>
      </w:r>
      <w:r w:rsidR="00037C2E">
        <w:rPr>
          <w:color w:val="000000"/>
        </w:rPr>
        <w:t xml:space="preserve"> the order</w:t>
      </w:r>
      <w:r w:rsidR="005957C9" w:rsidRPr="00B50D1D">
        <w:rPr>
          <w:color w:val="000000"/>
        </w:rPr>
        <w:t>, the name that appeared in the order would always be the name that was there when the personal quick order was saved. To correct this problem, CPRS now prohibits the saving of quick orders that contain patient data objects.</w:t>
      </w:r>
    </w:p>
    <w:p w14:paraId="7E365E94" w14:textId="77777777" w:rsidR="003D43D4" w:rsidRDefault="00A006EF" w:rsidP="0077748B">
      <w:pPr>
        <w:pStyle w:val="CPRSBulletsBody"/>
      </w:pPr>
      <w:r w:rsidRPr="00B50D1D">
        <w:t xml:space="preserve">HDS software involved in resolving </w:t>
      </w:r>
      <w:r w:rsidR="003D43D4" w:rsidRPr="00B50D1D">
        <w:t>PSI-05-093: OR*3.0*</w:t>
      </w:r>
      <w:r w:rsidRPr="00B50D1D">
        <w:t>215</w:t>
      </w:r>
      <w:r w:rsidR="003D43D4" w:rsidRPr="00B50D1D">
        <w:t>.</w:t>
      </w:r>
    </w:p>
    <w:p w14:paraId="06D75698" w14:textId="77777777" w:rsidR="0077748B" w:rsidRPr="00B50D1D" w:rsidRDefault="0077748B" w:rsidP="0077748B">
      <w:pPr>
        <w:pStyle w:val="CPRSBulletsBody"/>
        <w:rPr>
          <w:b/>
          <w:bCs/>
        </w:rPr>
      </w:pPr>
    </w:p>
    <w:p w14:paraId="0E21BE64" w14:textId="77777777" w:rsidR="00AB120F" w:rsidRPr="00B50D1D" w:rsidRDefault="00AB120F" w:rsidP="009C634B">
      <w:pPr>
        <w:pStyle w:val="CPRSBullets"/>
        <w:rPr>
          <w:color w:val="000000"/>
        </w:rPr>
      </w:pPr>
      <w:r w:rsidRPr="00B50D1D">
        <w:rPr>
          <w:b/>
          <w:bCs/>
          <w:color w:val="000000"/>
        </w:rPr>
        <w:t xml:space="preserve">PSI-05-096: Loss </w:t>
      </w:r>
      <w:r w:rsidR="000C3821" w:rsidRPr="00B50D1D">
        <w:rPr>
          <w:b/>
          <w:bCs/>
          <w:color w:val="000000"/>
        </w:rPr>
        <w:t>of Templated Reason for Request</w:t>
      </w:r>
      <w:r w:rsidR="005931FB" w:rsidRPr="00B50D1D">
        <w:rPr>
          <w:b/>
          <w:bCs/>
          <w:color w:val="000000"/>
        </w:rPr>
        <w:t xml:space="preserve"> (Re</w:t>
      </w:r>
      <w:r w:rsidR="001F723D" w:rsidRPr="00B50D1D">
        <w:rPr>
          <w:b/>
          <w:bCs/>
          <w:color w:val="000000"/>
        </w:rPr>
        <w:t>medy</w:t>
      </w:r>
      <w:r w:rsidR="005931FB" w:rsidRPr="00B50D1D">
        <w:rPr>
          <w:b/>
          <w:bCs/>
          <w:color w:val="000000"/>
        </w:rPr>
        <w:t xml:space="preserve"> 113377</w:t>
      </w:r>
      <w:r w:rsidR="00CF7376" w:rsidRPr="00B50D1D">
        <w:rPr>
          <w:b/>
          <w:bCs/>
          <w:color w:val="000000"/>
        </w:rPr>
        <w:t>, OR*3.0*195 Known Issue # 8</w:t>
      </w:r>
      <w:r w:rsidR="005931FB" w:rsidRPr="00B50D1D">
        <w:rPr>
          <w:b/>
          <w:bCs/>
          <w:color w:val="000000"/>
        </w:rPr>
        <w:t>)</w:t>
      </w:r>
      <w:r w:rsidR="000C3821" w:rsidRPr="00B50D1D">
        <w:rPr>
          <w:bCs/>
          <w:color w:val="000000"/>
        </w:rPr>
        <w:t xml:space="preserve"> –</w:t>
      </w:r>
      <w:r w:rsidR="009C634B" w:rsidRPr="00B50D1D">
        <w:rPr>
          <w:color w:val="000000"/>
        </w:rPr>
        <w:t>Previously, if a user typed the service name rather than selectin</w:t>
      </w:r>
      <w:r w:rsidR="00360D1C">
        <w:rPr>
          <w:color w:val="000000"/>
        </w:rPr>
        <w:t>g if from the list, the pre</w:t>
      </w:r>
      <w:r w:rsidR="009C634B" w:rsidRPr="00B50D1D">
        <w:rPr>
          <w:color w:val="000000"/>
        </w:rPr>
        <w:t xml:space="preserve">requisites or templates did not pop up or populate the Reason for Request. Developers corrected the problem. These items will appear whether the user types the service name or selects it from the list. </w:t>
      </w:r>
    </w:p>
    <w:p w14:paraId="3F91CC82" w14:textId="77777777" w:rsidR="003D43D4" w:rsidRDefault="00A006EF" w:rsidP="0077748B">
      <w:pPr>
        <w:pStyle w:val="CPRSBulletsBody"/>
      </w:pPr>
      <w:r w:rsidRPr="00B50D1D">
        <w:t xml:space="preserve">HDS software involved in resolving </w:t>
      </w:r>
      <w:r w:rsidR="003D43D4" w:rsidRPr="00B50D1D">
        <w:t>PSI-05-096: OR*3.0*215.</w:t>
      </w:r>
    </w:p>
    <w:p w14:paraId="575F6A52" w14:textId="77777777" w:rsidR="0077748B" w:rsidRPr="00B50D1D" w:rsidRDefault="0077748B" w:rsidP="0077748B">
      <w:pPr>
        <w:pStyle w:val="CPRSBulletsBody"/>
        <w:rPr>
          <w:b/>
          <w:bCs/>
        </w:rPr>
      </w:pPr>
    </w:p>
    <w:p w14:paraId="027EB67E" w14:textId="77777777" w:rsidR="00AC3741" w:rsidRPr="00B50D1D" w:rsidRDefault="00427792" w:rsidP="00AC3741">
      <w:pPr>
        <w:pStyle w:val="CPRSBullets"/>
        <w:rPr>
          <w:b/>
          <w:color w:val="000000"/>
        </w:rPr>
      </w:pPr>
      <w:r w:rsidRPr="00B50D1D">
        <w:rPr>
          <w:b/>
          <w:color w:val="000000"/>
        </w:rPr>
        <w:t>PSI-05-109:</w:t>
      </w:r>
      <w:r w:rsidR="00AC3741" w:rsidRPr="00B50D1D">
        <w:rPr>
          <w:b/>
          <w:color w:val="000000"/>
        </w:rPr>
        <w:t xml:space="preserve"> CPRS RDV Radiology </w:t>
      </w:r>
      <w:r w:rsidRPr="00B50D1D">
        <w:rPr>
          <w:b/>
          <w:color w:val="000000"/>
        </w:rPr>
        <w:t>Reports and One Day Selection P</w:t>
      </w:r>
      <w:r w:rsidR="00AC3741" w:rsidRPr="00B50D1D">
        <w:rPr>
          <w:b/>
          <w:color w:val="000000"/>
        </w:rPr>
        <w:t>roblem</w:t>
      </w:r>
      <w:r w:rsidR="005E510F" w:rsidRPr="00B50D1D">
        <w:rPr>
          <w:b/>
          <w:color w:val="000000"/>
        </w:rPr>
        <w:t xml:space="preserve"> (Remedy </w:t>
      </w:r>
      <w:r w:rsidR="005931FB" w:rsidRPr="00B50D1D">
        <w:rPr>
          <w:b/>
          <w:color w:val="000000"/>
        </w:rPr>
        <w:t>119689)</w:t>
      </w:r>
      <w:r w:rsidRPr="00B50D1D">
        <w:rPr>
          <w:color w:val="000000"/>
        </w:rPr>
        <w:t xml:space="preserve"> – Previously, if a user set the date range for Remote Data Views Radiology reports using the From and To fields and set both date as the current day, CPRS did not display the reports. Developers corrected this problem.</w:t>
      </w:r>
    </w:p>
    <w:p w14:paraId="522BA610" w14:textId="77777777" w:rsidR="003D43D4" w:rsidRDefault="00A006EF" w:rsidP="00360D1C">
      <w:pPr>
        <w:pStyle w:val="CPRSBulletsBody"/>
      </w:pPr>
      <w:r w:rsidRPr="00B50D1D">
        <w:t xml:space="preserve">HDS software involved in resolving </w:t>
      </w:r>
      <w:r w:rsidR="003D43D4" w:rsidRPr="00B50D1D">
        <w:t xml:space="preserve">PSI-05-109: </w:t>
      </w:r>
      <w:r w:rsidR="00360D1C">
        <w:t>OR*3.0*215</w:t>
      </w:r>
      <w:r w:rsidRPr="00B50D1D">
        <w:t xml:space="preserve"> and </w:t>
      </w:r>
      <w:r w:rsidR="003D43D4" w:rsidRPr="00B50D1D">
        <w:t>VistAWeb v6.</w:t>
      </w:r>
    </w:p>
    <w:p w14:paraId="6F8E86AF" w14:textId="77777777" w:rsidR="00360D1C" w:rsidRPr="00B50D1D" w:rsidRDefault="00360D1C" w:rsidP="00360D1C">
      <w:pPr>
        <w:pStyle w:val="CPRSBulletsBody"/>
        <w:rPr>
          <w:b/>
          <w:bCs/>
        </w:rPr>
      </w:pPr>
    </w:p>
    <w:p w14:paraId="49D1D45F" w14:textId="77777777" w:rsidR="00F1206F" w:rsidRPr="00B50D1D" w:rsidRDefault="00F1206F" w:rsidP="00EF4A3E">
      <w:pPr>
        <w:pStyle w:val="CPRSBullets"/>
        <w:rPr>
          <w:bCs/>
          <w:color w:val="000000"/>
        </w:rPr>
      </w:pPr>
      <w:r w:rsidRPr="00B50D1D">
        <w:rPr>
          <w:b/>
          <w:bCs/>
          <w:color w:val="000000"/>
        </w:rPr>
        <w:t>PSI-05-110: Changing a</w:t>
      </w:r>
      <w:r w:rsidR="00EF4A3E" w:rsidRPr="00B50D1D">
        <w:rPr>
          <w:b/>
          <w:bCs/>
          <w:color w:val="000000"/>
        </w:rPr>
        <w:t xml:space="preserve"> Diet Order in CPRS Does Not Warn User that Diet Will</w:t>
      </w:r>
      <w:r w:rsidR="00EF4A3E" w:rsidRPr="005E510F">
        <w:rPr>
          <w:b/>
          <w:bCs/>
          <w:color w:val="0000FF"/>
        </w:rPr>
        <w:t xml:space="preserve"> </w:t>
      </w:r>
      <w:r w:rsidR="00360D1C">
        <w:rPr>
          <w:b/>
          <w:bCs/>
          <w:color w:val="000000"/>
        </w:rPr>
        <w:t>B</w:t>
      </w:r>
      <w:r w:rsidR="00EF4A3E" w:rsidRPr="00B50D1D">
        <w:rPr>
          <w:b/>
          <w:bCs/>
          <w:color w:val="000000"/>
        </w:rPr>
        <w:t>e Replaced (</w:t>
      </w:r>
      <w:r w:rsidR="005E510F" w:rsidRPr="00B50D1D">
        <w:rPr>
          <w:b/>
          <w:bCs/>
          <w:color w:val="000000"/>
        </w:rPr>
        <w:t>Remedy 120487 &amp; 127367</w:t>
      </w:r>
      <w:r w:rsidR="00EF4A3E" w:rsidRPr="00B50D1D">
        <w:rPr>
          <w:b/>
          <w:bCs/>
          <w:color w:val="000000"/>
        </w:rPr>
        <w:t>)</w:t>
      </w:r>
      <w:r w:rsidR="00EF4A3E" w:rsidRPr="00B50D1D">
        <w:rPr>
          <w:bCs/>
          <w:color w:val="000000"/>
        </w:rPr>
        <w:t xml:space="preserve"> – Previously, if a user entered a diet order, the order automatically replace</w:t>
      </w:r>
      <w:r w:rsidR="00360D1C">
        <w:rPr>
          <w:bCs/>
          <w:color w:val="000000"/>
        </w:rPr>
        <w:t>d</w:t>
      </w:r>
      <w:r w:rsidR="00EF4A3E" w:rsidRPr="00B50D1D">
        <w:rPr>
          <w:bCs/>
          <w:color w:val="000000"/>
        </w:rPr>
        <w:t xml:space="preserve"> any existing diet order, and if no stop date was entered, any future diet order</w:t>
      </w:r>
      <w:r w:rsidR="00404FCA">
        <w:rPr>
          <w:bCs/>
          <w:color w:val="000000"/>
        </w:rPr>
        <w:t xml:space="preserve"> was also replaced</w:t>
      </w:r>
      <w:r w:rsidR="00EF4A3E" w:rsidRPr="00B50D1D">
        <w:rPr>
          <w:bCs/>
          <w:color w:val="000000"/>
        </w:rPr>
        <w:t xml:space="preserve">. Diet orders have always worked this way in CPRS. </w:t>
      </w:r>
      <w:r w:rsidR="003A067B">
        <w:rPr>
          <w:bCs/>
          <w:color w:val="000000"/>
        </w:rPr>
        <w:t>To give the user a warning, i</w:t>
      </w:r>
      <w:r w:rsidR="00EF4A3E" w:rsidRPr="00B50D1D">
        <w:rPr>
          <w:bCs/>
          <w:color w:val="000000"/>
        </w:rPr>
        <w:t xml:space="preserve">f the patient has a current diet order or a future diet order where the date of the order they are entering overlaps the future </w:t>
      </w:r>
      <w:r w:rsidR="00EF4A3E" w:rsidRPr="00B50D1D">
        <w:rPr>
          <w:bCs/>
          <w:color w:val="000000"/>
        </w:rPr>
        <w:lastRenderedPageBreak/>
        <w:t xml:space="preserve">order date, developers added a popup box to Inpatient Diet ordering that warns the user that the new order they are entering will replace the current diet, and if the user does not enter a stop date, that any future diets will also be replaced. The warning message contains </w:t>
      </w:r>
      <w:r w:rsidR="003A067B">
        <w:rPr>
          <w:bCs/>
          <w:color w:val="000000"/>
        </w:rPr>
        <w:t xml:space="preserve">the </w:t>
      </w:r>
      <w:r w:rsidR="00EF4A3E" w:rsidRPr="00B50D1D">
        <w:rPr>
          <w:bCs/>
          <w:color w:val="000000"/>
        </w:rPr>
        <w:t>text of any applicable diets.</w:t>
      </w:r>
    </w:p>
    <w:p w14:paraId="11CD1077" w14:textId="77777777" w:rsidR="003D43D4" w:rsidRDefault="00A006EF" w:rsidP="004C6E56">
      <w:pPr>
        <w:pStyle w:val="CPRSBulletsBody"/>
      </w:pPr>
      <w:r w:rsidRPr="00B50D1D">
        <w:t xml:space="preserve">HDS software involved in resolving </w:t>
      </w:r>
      <w:r w:rsidR="00360D1C">
        <w:t>PSI-05-110: OR*3.0*215</w:t>
      </w:r>
      <w:r w:rsidR="003D43D4" w:rsidRPr="00B50D1D">
        <w:t xml:space="preserve"> </w:t>
      </w:r>
      <w:r w:rsidRPr="00B50D1D">
        <w:t xml:space="preserve">and </w:t>
      </w:r>
      <w:r w:rsidR="003D43D4" w:rsidRPr="00B50D1D">
        <w:t xml:space="preserve">CPRS </w:t>
      </w:r>
      <w:proofErr w:type="spellStart"/>
      <w:r w:rsidR="003D43D4" w:rsidRPr="00B50D1D">
        <w:t>ReEngineering</w:t>
      </w:r>
      <w:proofErr w:type="spellEnd"/>
      <w:r w:rsidRPr="00B50D1D">
        <w:t>.</w:t>
      </w:r>
      <w:r w:rsidR="004C6E56">
        <w:t xml:space="preserve"> CPRS </w:t>
      </w:r>
      <w:proofErr w:type="spellStart"/>
      <w:r w:rsidR="004C6E56">
        <w:t>ReEngineering</w:t>
      </w:r>
      <w:proofErr w:type="spellEnd"/>
      <w:r w:rsidR="004C6E56">
        <w:t xml:space="preserve"> will reevaluate other ordering functionality to determine if it would be better/more consistent to allow users to change a current diet order rather than creating a new order.</w:t>
      </w:r>
    </w:p>
    <w:p w14:paraId="02FD5171" w14:textId="77777777" w:rsidR="003A067B" w:rsidRPr="00B50D1D" w:rsidRDefault="003A067B" w:rsidP="003A067B">
      <w:pPr>
        <w:pStyle w:val="CPRSBulletsBody"/>
        <w:rPr>
          <w:b/>
          <w:bCs/>
        </w:rPr>
      </w:pPr>
    </w:p>
    <w:p w14:paraId="4B2A15F8" w14:textId="77777777" w:rsidR="00D474FA" w:rsidRPr="00B50D1D" w:rsidRDefault="00D474FA" w:rsidP="00D474FA">
      <w:pPr>
        <w:pStyle w:val="CPRSBullets"/>
        <w:rPr>
          <w:bCs/>
          <w:color w:val="000000"/>
        </w:rPr>
      </w:pPr>
      <w:r w:rsidRPr="00B50D1D">
        <w:rPr>
          <w:b/>
          <w:bCs/>
          <w:color w:val="000000"/>
        </w:rPr>
        <w:t>PSI-05-112:</w:t>
      </w:r>
      <w:r w:rsidR="000B7B49">
        <w:rPr>
          <w:b/>
          <w:bCs/>
          <w:color w:val="000000"/>
        </w:rPr>
        <w:t xml:space="preserve"> </w:t>
      </w:r>
      <w:r w:rsidR="00F37953" w:rsidRPr="00B50D1D">
        <w:rPr>
          <w:b/>
          <w:bCs/>
          <w:color w:val="000000"/>
        </w:rPr>
        <w:t>Multiple Entries</w:t>
      </w:r>
      <w:r w:rsidRPr="00B50D1D">
        <w:rPr>
          <w:b/>
          <w:bCs/>
          <w:color w:val="000000"/>
        </w:rPr>
        <w:t xml:space="preserve"> for Volume Do Not Display on </w:t>
      </w:r>
      <w:r w:rsidR="003A067B">
        <w:rPr>
          <w:b/>
          <w:bCs/>
          <w:color w:val="000000"/>
        </w:rPr>
        <w:t>Initial E</w:t>
      </w:r>
      <w:r w:rsidR="0060522B" w:rsidRPr="00B50D1D">
        <w:rPr>
          <w:b/>
          <w:bCs/>
          <w:color w:val="000000"/>
        </w:rPr>
        <w:t>ntry to the IV Ordering Screen</w:t>
      </w:r>
      <w:r w:rsidR="008428E3" w:rsidRPr="00B50D1D">
        <w:rPr>
          <w:b/>
          <w:bCs/>
          <w:color w:val="000000"/>
        </w:rPr>
        <w:t xml:space="preserve"> (Remedy</w:t>
      </w:r>
      <w:r w:rsidR="00482F7B" w:rsidRPr="00B50D1D">
        <w:rPr>
          <w:b/>
          <w:bCs/>
          <w:color w:val="000000"/>
        </w:rPr>
        <w:t xml:space="preserve"> 119250)</w:t>
      </w:r>
      <w:r w:rsidRPr="00B50D1D">
        <w:rPr>
          <w:bCs/>
          <w:color w:val="000000"/>
        </w:rPr>
        <w:t xml:space="preserve"> – If a user entered the IV Ordering screen and selected th</w:t>
      </w:r>
      <w:r w:rsidR="003A067B">
        <w:rPr>
          <w:bCs/>
          <w:color w:val="000000"/>
        </w:rPr>
        <w:t>e Solutions</w:t>
      </w:r>
      <w:r w:rsidR="001B4E47" w:rsidRPr="00B50D1D">
        <w:rPr>
          <w:bCs/>
          <w:color w:val="000000"/>
        </w:rPr>
        <w:t xml:space="preserve"> tab, CPRS did not display </w:t>
      </w:r>
      <w:r w:rsidRPr="00B50D1D">
        <w:rPr>
          <w:bCs/>
          <w:color w:val="000000"/>
        </w:rPr>
        <w:t xml:space="preserve">the </w:t>
      </w:r>
      <w:r w:rsidR="001B4E47" w:rsidRPr="00B50D1D">
        <w:rPr>
          <w:bCs/>
          <w:color w:val="000000"/>
        </w:rPr>
        <w:t>values</w:t>
      </w:r>
      <w:r w:rsidR="003A067B">
        <w:rPr>
          <w:bCs/>
          <w:color w:val="000000"/>
        </w:rPr>
        <w:t xml:space="preserve"> for volume </w:t>
      </w:r>
      <w:r w:rsidRPr="00B50D1D">
        <w:rPr>
          <w:bCs/>
          <w:color w:val="000000"/>
        </w:rPr>
        <w:t xml:space="preserve">if </w:t>
      </w:r>
      <w:r w:rsidR="001B4E47" w:rsidRPr="00B50D1D">
        <w:rPr>
          <w:bCs/>
          <w:color w:val="000000"/>
        </w:rPr>
        <w:t xml:space="preserve">there were </w:t>
      </w:r>
      <w:r w:rsidRPr="00B50D1D">
        <w:rPr>
          <w:bCs/>
          <w:color w:val="000000"/>
        </w:rPr>
        <w:t>multiple</w:t>
      </w:r>
      <w:r w:rsidR="001B4E47" w:rsidRPr="00B50D1D">
        <w:rPr>
          <w:bCs/>
          <w:color w:val="000000"/>
        </w:rPr>
        <w:t xml:space="preserve"> values</w:t>
      </w:r>
      <w:r w:rsidRPr="00B50D1D">
        <w:rPr>
          <w:bCs/>
          <w:color w:val="000000"/>
        </w:rPr>
        <w:t xml:space="preserve">. The drop-down box </w:t>
      </w:r>
      <w:r w:rsidR="001B4E47" w:rsidRPr="00B50D1D">
        <w:rPr>
          <w:bCs/>
          <w:color w:val="000000"/>
        </w:rPr>
        <w:t>did</w:t>
      </w:r>
      <w:r w:rsidR="003A067B">
        <w:rPr>
          <w:bCs/>
          <w:color w:val="000000"/>
        </w:rPr>
        <w:t xml:space="preserve"> appear after clicking in the Volume</w:t>
      </w:r>
      <w:r w:rsidRPr="00B50D1D">
        <w:rPr>
          <w:bCs/>
          <w:color w:val="000000"/>
        </w:rPr>
        <w:t xml:space="preserve"> window. If the </w:t>
      </w:r>
      <w:r w:rsidR="001B4E47" w:rsidRPr="00B50D1D">
        <w:rPr>
          <w:bCs/>
          <w:color w:val="000000"/>
        </w:rPr>
        <w:t xml:space="preserve">user selected the </w:t>
      </w:r>
      <w:r w:rsidR="003A067B">
        <w:rPr>
          <w:bCs/>
          <w:color w:val="000000"/>
        </w:rPr>
        <w:t>Additives</w:t>
      </w:r>
      <w:r w:rsidRPr="00B50D1D">
        <w:rPr>
          <w:bCs/>
          <w:color w:val="000000"/>
        </w:rPr>
        <w:t xml:space="preserve"> tab first</w:t>
      </w:r>
      <w:r w:rsidR="001B4E47" w:rsidRPr="00B50D1D">
        <w:rPr>
          <w:bCs/>
          <w:color w:val="000000"/>
        </w:rPr>
        <w:t xml:space="preserve"> and</w:t>
      </w:r>
      <w:r w:rsidR="003A067B">
        <w:rPr>
          <w:bCs/>
          <w:color w:val="000000"/>
        </w:rPr>
        <w:t xml:space="preserve"> then the Solutions</w:t>
      </w:r>
      <w:r w:rsidRPr="00B50D1D">
        <w:rPr>
          <w:bCs/>
          <w:color w:val="000000"/>
        </w:rPr>
        <w:t xml:space="preserve"> tab, the drop-down box with the volume </w:t>
      </w:r>
      <w:r w:rsidR="001B4E47" w:rsidRPr="00B50D1D">
        <w:rPr>
          <w:bCs/>
          <w:color w:val="000000"/>
        </w:rPr>
        <w:t>values appeared as it should. Developers changed CPRS so that w</w:t>
      </w:r>
      <w:r w:rsidRPr="00B50D1D">
        <w:rPr>
          <w:bCs/>
          <w:color w:val="000000"/>
        </w:rPr>
        <w:t xml:space="preserve">hen </w:t>
      </w:r>
      <w:r w:rsidR="001B4E47" w:rsidRPr="00B50D1D">
        <w:rPr>
          <w:bCs/>
          <w:color w:val="000000"/>
        </w:rPr>
        <w:t>the user orders</w:t>
      </w:r>
      <w:r w:rsidRPr="00B50D1D">
        <w:rPr>
          <w:bCs/>
          <w:color w:val="000000"/>
        </w:rPr>
        <w:t xml:space="preserve"> an IV fluid, CPRS will automatically display the Volume d</w:t>
      </w:r>
      <w:r w:rsidR="001B4E47" w:rsidRPr="00B50D1D">
        <w:rPr>
          <w:bCs/>
          <w:color w:val="000000"/>
        </w:rPr>
        <w:t xml:space="preserve">rop-down box the initial time a user entered either the </w:t>
      </w:r>
      <w:r w:rsidRPr="00B50D1D">
        <w:rPr>
          <w:bCs/>
          <w:color w:val="000000"/>
        </w:rPr>
        <w:t>Solutions or the Additives tab.</w:t>
      </w:r>
    </w:p>
    <w:p w14:paraId="2899B499" w14:textId="77777777" w:rsidR="003D43D4" w:rsidRDefault="00A006EF" w:rsidP="003A067B">
      <w:pPr>
        <w:pStyle w:val="CPRSBulletsBody"/>
      </w:pPr>
      <w:r w:rsidRPr="00B50D1D">
        <w:t xml:space="preserve">HDS software involved in resolving </w:t>
      </w:r>
      <w:r w:rsidR="003D43D4" w:rsidRPr="00B50D1D">
        <w:t>PSI-05-112: OR*3.0*215.</w:t>
      </w:r>
    </w:p>
    <w:p w14:paraId="2BB21279" w14:textId="77777777" w:rsidR="003A067B" w:rsidRPr="00B50D1D" w:rsidRDefault="003A067B" w:rsidP="003A067B">
      <w:pPr>
        <w:pStyle w:val="CPRSBulletsBody"/>
        <w:rPr>
          <w:b/>
          <w:bCs/>
        </w:rPr>
      </w:pPr>
    </w:p>
    <w:p w14:paraId="697B6AF8" w14:textId="77777777" w:rsidR="00E233C9" w:rsidRPr="00B50D1D" w:rsidRDefault="00E233C9" w:rsidP="002F5929">
      <w:pPr>
        <w:pStyle w:val="CPRSBullets"/>
      </w:pPr>
      <w:r w:rsidRPr="00B50D1D">
        <w:rPr>
          <w:b/>
        </w:rPr>
        <w:t xml:space="preserve">PSI-06-035: Patient </w:t>
      </w:r>
      <w:r w:rsidR="003A067B">
        <w:rPr>
          <w:b/>
        </w:rPr>
        <w:t>Orders Appearing under the Wrong Category on t</w:t>
      </w:r>
      <w:r w:rsidR="003A067B" w:rsidRPr="00B50D1D">
        <w:rPr>
          <w:b/>
        </w:rPr>
        <w:t xml:space="preserve">he </w:t>
      </w:r>
      <w:r w:rsidRPr="00B50D1D">
        <w:rPr>
          <w:b/>
        </w:rPr>
        <w:t>Orders Tab (Remedy 134817)</w:t>
      </w:r>
      <w:r w:rsidR="00543489">
        <w:t xml:space="preserve"> – This problem occurred when a</w:t>
      </w:r>
      <w:r w:rsidRPr="00B50D1D">
        <w:t xml:space="preserve"> patient is in </w:t>
      </w:r>
      <w:r w:rsidR="00543489">
        <w:t xml:space="preserve">the process of being admitted. Usually within 15 to </w:t>
      </w:r>
      <w:r w:rsidRPr="00B50D1D">
        <w:t>20</w:t>
      </w:r>
      <w:r w:rsidR="00543489">
        <w:t xml:space="preserve"> </w:t>
      </w:r>
      <w:r w:rsidRPr="00B50D1D">
        <w:t>min</w:t>
      </w:r>
      <w:r w:rsidR="00543489">
        <w:t>utes</w:t>
      </w:r>
      <w:r w:rsidRPr="00B50D1D">
        <w:t xml:space="preserve"> of the A</w:t>
      </w:r>
      <w:r w:rsidR="00543489">
        <w:t>DT movement, the provider placed</w:t>
      </w:r>
      <w:r w:rsidRPr="00B50D1D">
        <w:t xml:space="preserve"> </w:t>
      </w:r>
      <w:r w:rsidR="00543489">
        <w:t>one or more orders</w:t>
      </w:r>
      <w:r w:rsidRPr="00B50D1D">
        <w:t xml:space="preserve"> </w:t>
      </w:r>
      <w:r w:rsidR="00543489">
        <w:t>through</w:t>
      </w:r>
      <w:r w:rsidRPr="00B50D1D">
        <w:t xml:space="preserve"> an order</w:t>
      </w:r>
      <w:r w:rsidR="00543489">
        <w:t xml:space="preserve"> </w:t>
      </w:r>
      <w:r w:rsidRPr="00B50D1D">
        <w:t>set or quick orders that include</w:t>
      </w:r>
      <w:r w:rsidR="00543489">
        <w:t xml:space="preserve">d medications. </w:t>
      </w:r>
      <w:r w:rsidRPr="00B50D1D">
        <w:t>The medic</w:t>
      </w:r>
      <w:r w:rsidR="00543489">
        <w:t>ations on the Orders tab displayed under the Outpatient Meds service. However, o</w:t>
      </w:r>
      <w:r w:rsidRPr="00B50D1D">
        <w:t>n the Meds Tab</w:t>
      </w:r>
      <w:r w:rsidR="00543489">
        <w:t>,</w:t>
      </w:r>
      <w:r w:rsidRPr="00B50D1D">
        <w:t xml:space="preserve"> all the orders </w:t>
      </w:r>
      <w:r w:rsidR="00543489">
        <w:t>display</w:t>
      </w:r>
      <w:r w:rsidRPr="00B50D1D">
        <w:t xml:space="preserve"> </w:t>
      </w:r>
      <w:r w:rsidR="00543489">
        <w:t>under</w:t>
      </w:r>
      <w:r w:rsidRPr="00B50D1D">
        <w:t xml:space="preserve"> the Inpatient Meds section.</w:t>
      </w:r>
      <w:r w:rsidR="000B7B49">
        <w:t xml:space="preserve"> </w:t>
      </w:r>
      <w:r w:rsidRPr="00B50D1D">
        <w:t>The medications do appear in BCMA.</w:t>
      </w:r>
      <w:r w:rsidR="000B7B49">
        <w:t xml:space="preserve"> </w:t>
      </w:r>
      <w:r w:rsidRPr="00B50D1D">
        <w:t>With CPRS 26, an order may be entered for inpatient at an outpatient location. When the order is signed, the order location is changed back to the inpatient location. If the patient is admitted before the orders are signed, a warning is displayed alerting the user that all additional orders will use the ward as the location.</w:t>
      </w:r>
    </w:p>
    <w:p w14:paraId="3EC3A315" w14:textId="77777777" w:rsidR="003D43D4" w:rsidRPr="00B50D1D" w:rsidRDefault="00A006EF" w:rsidP="003A067B">
      <w:pPr>
        <w:pStyle w:val="CPRSBulletsBody"/>
        <w:rPr>
          <w:b/>
          <w:bCs/>
        </w:rPr>
      </w:pPr>
      <w:r w:rsidRPr="00B50D1D">
        <w:t xml:space="preserve">HDS software involved in resolving </w:t>
      </w:r>
      <w:r w:rsidR="003D43D4" w:rsidRPr="00B50D1D">
        <w:t>PSI-06-035: OR*3.0*215.</w:t>
      </w:r>
    </w:p>
    <w:p w14:paraId="72542130" w14:textId="77777777" w:rsidR="00AC3741" w:rsidRDefault="00AC3741" w:rsidP="001B4E47">
      <w:pPr>
        <w:pStyle w:val="CPRSBulletsnote"/>
        <w:rPr>
          <w:b/>
        </w:rPr>
      </w:pPr>
    </w:p>
    <w:p w14:paraId="208A0FFF" w14:textId="77777777" w:rsidR="00820A67" w:rsidRDefault="00820A67" w:rsidP="00820A67">
      <w:pPr>
        <w:pStyle w:val="CPRSBullets"/>
        <w:numPr>
          <w:ilvl w:val="0"/>
          <w:numId w:val="0"/>
        </w:numPr>
        <w:rPr>
          <w:rFonts w:eastAsia="MS Mincho"/>
          <w:bCs/>
        </w:rPr>
      </w:pPr>
    </w:p>
    <w:p w14:paraId="6B94704B" w14:textId="77777777" w:rsidR="00145473" w:rsidRDefault="00145473">
      <w:pPr>
        <w:pStyle w:val="CPRSBullets"/>
        <w:numPr>
          <w:ilvl w:val="0"/>
          <w:numId w:val="0"/>
        </w:numPr>
        <w:ind w:left="1080"/>
        <w:rPr>
          <w:rFonts w:eastAsia="MS Mincho"/>
        </w:rPr>
      </w:pPr>
    </w:p>
    <w:p w14:paraId="38A4D21A" w14:textId="77777777" w:rsidR="008927F4" w:rsidRDefault="003A067B">
      <w:pPr>
        <w:pStyle w:val="CPRSH2"/>
        <w:rPr>
          <w:smallCaps/>
        </w:rPr>
      </w:pPr>
      <w:r w:rsidRPr="003A067B">
        <w:rPr>
          <w:rStyle w:val="CPRSH3BodyChar1"/>
        </w:rPr>
        <w:br w:type="page"/>
      </w:r>
      <w:bookmarkStart w:id="13" w:name="_Toc133804704"/>
      <w:r w:rsidR="008927F4">
        <w:rPr>
          <w:smallCaps/>
        </w:rPr>
        <w:lastRenderedPageBreak/>
        <w:t>Known Issues</w:t>
      </w:r>
      <w:bookmarkEnd w:id="13"/>
      <w:r w:rsidR="004258DC">
        <w:rPr>
          <w:smallCaps/>
        </w:rPr>
        <w:t xml:space="preserve"> </w:t>
      </w:r>
    </w:p>
    <w:p w14:paraId="261CF5CE" w14:textId="77777777" w:rsidR="008927F4" w:rsidRPr="00B50D1D" w:rsidRDefault="008927F4" w:rsidP="008927F4">
      <w:pPr>
        <w:pStyle w:val="CPRSH3Body"/>
        <w:rPr>
          <w:color w:val="000000"/>
          <w:szCs w:val="22"/>
        </w:rPr>
      </w:pPr>
      <w:r w:rsidRPr="00B50D1D">
        <w:rPr>
          <w:color w:val="000000"/>
          <w:szCs w:val="22"/>
        </w:rPr>
        <w:t xml:space="preserve">There are </w:t>
      </w:r>
      <w:r w:rsidR="00624A3D">
        <w:rPr>
          <w:color w:val="000000"/>
          <w:szCs w:val="22"/>
        </w:rPr>
        <w:t>six</w:t>
      </w:r>
      <w:r w:rsidRPr="00B50D1D">
        <w:rPr>
          <w:color w:val="000000"/>
          <w:szCs w:val="22"/>
        </w:rPr>
        <w:t xml:space="preserve"> known</w:t>
      </w:r>
      <w:r w:rsidR="00C4536A" w:rsidRPr="00B50D1D">
        <w:rPr>
          <w:color w:val="000000"/>
          <w:szCs w:val="22"/>
        </w:rPr>
        <w:t xml:space="preserve"> issues with CPRS v.26, and a </w:t>
      </w:r>
      <w:r w:rsidR="00C4536A" w:rsidRPr="00B50D1D">
        <w:rPr>
          <w:rStyle w:val="Strong"/>
          <w:b w:val="0"/>
          <w:color w:val="000000"/>
          <w:szCs w:val="22"/>
        </w:rPr>
        <w:t>CCOW/VPN Known Issue.</w:t>
      </w:r>
    </w:p>
    <w:p w14:paraId="400EA8D1" w14:textId="77777777" w:rsidR="007F3D97" w:rsidRPr="00B50D1D" w:rsidRDefault="004F1722" w:rsidP="004F1722">
      <w:pPr>
        <w:pStyle w:val="CPRSBullets"/>
        <w:rPr>
          <w:color w:val="000000"/>
        </w:rPr>
      </w:pPr>
      <w:r w:rsidRPr="00B50D1D">
        <w:rPr>
          <w:b/>
          <w:color w:val="000000"/>
        </w:rPr>
        <w:t>Known Issue # 1:</w:t>
      </w:r>
      <w:r w:rsidRPr="00B50D1D">
        <w:rPr>
          <w:color w:val="000000"/>
        </w:rPr>
        <w:t xml:space="preserve"> </w:t>
      </w:r>
      <w:r w:rsidR="008927F4" w:rsidRPr="00B50D1D">
        <w:rPr>
          <w:b/>
          <w:color w:val="000000"/>
        </w:rPr>
        <w:t>PSI-06-007: IMO Text Orders Are Not Accessible on Nurse Dashboard</w:t>
      </w:r>
      <w:r w:rsidR="00D149C8" w:rsidRPr="00B50D1D">
        <w:rPr>
          <w:color w:val="000000"/>
        </w:rPr>
        <w:t xml:space="preserve"> – IMO </w:t>
      </w:r>
      <w:r w:rsidR="00543489">
        <w:rPr>
          <w:color w:val="000000"/>
        </w:rPr>
        <w:t>Nursing Text O</w:t>
      </w:r>
      <w:r w:rsidR="00D149C8" w:rsidRPr="00B50D1D">
        <w:rPr>
          <w:color w:val="000000"/>
        </w:rPr>
        <w:t>rders are displayed under the new IMO display group, Clinic Orders, because these text orders are frequently protocol orders and should be associated with the other IMO orders. However, because these text order</w:t>
      </w:r>
      <w:r w:rsidR="00AC617C">
        <w:rPr>
          <w:color w:val="000000"/>
        </w:rPr>
        <w:t>s</w:t>
      </w:r>
      <w:r w:rsidR="00D149C8" w:rsidRPr="00B50D1D">
        <w:rPr>
          <w:color w:val="000000"/>
        </w:rPr>
        <w:t xml:space="preserve"> display under Clinic Orders, they are not accessible from the Nurse Dashboard. </w:t>
      </w:r>
    </w:p>
    <w:p w14:paraId="0D6F309F" w14:textId="77777777" w:rsidR="00351DD3" w:rsidRDefault="00351DD3" w:rsidP="00351DD3">
      <w:pPr>
        <w:pStyle w:val="CPRSBulletsBody"/>
      </w:pPr>
      <w:r>
        <w:rPr>
          <w:b/>
        </w:rPr>
        <w:t>Impact</w:t>
      </w:r>
      <w:r w:rsidRPr="00351DD3">
        <w:rPr>
          <w:b/>
        </w:rPr>
        <w:t>:</w:t>
      </w:r>
      <w:r>
        <w:t xml:space="preserve"> </w:t>
      </w:r>
      <w:r w:rsidRPr="00351DD3">
        <w:t>The impact of this problem is minimal due to the low number of</w:t>
      </w:r>
      <w:r>
        <w:t xml:space="preserve"> </w:t>
      </w:r>
      <w:r w:rsidRPr="00351DD3">
        <w:t>sites using Care Management. Nurses will need to use CPRS along with Care</w:t>
      </w:r>
      <w:r>
        <w:t xml:space="preserve"> </w:t>
      </w:r>
      <w:r w:rsidRPr="00351DD3">
        <w:t>Management to get all of the information. Additionally, many sites have</w:t>
      </w:r>
      <w:r>
        <w:t xml:space="preserve"> </w:t>
      </w:r>
      <w:r w:rsidRPr="00351DD3">
        <w:t>defined local d</w:t>
      </w:r>
      <w:r>
        <w:t xml:space="preserve">isplay groups for text orders. </w:t>
      </w:r>
      <w:r w:rsidRPr="00351DD3">
        <w:t>Any text order that is not</w:t>
      </w:r>
      <w:r>
        <w:t xml:space="preserve"> </w:t>
      </w:r>
      <w:r w:rsidRPr="00351DD3">
        <w:t>a member of the Nursing display group will experience the same problem.</w:t>
      </w:r>
    </w:p>
    <w:p w14:paraId="7DA8FD4E" w14:textId="77777777" w:rsidR="007F3D97" w:rsidRPr="007F3D97" w:rsidRDefault="007F3D97" w:rsidP="007F3D97">
      <w:pPr>
        <w:pStyle w:val="CPRSBullets"/>
        <w:numPr>
          <w:ilvl w:val="0"/>
          <w:numId w:val="0"/>
        </w:numPr>
        <w:ind w:left="1080"/>
        <w:rPr>
          <w:color w:val="0000FF"/>
        </w:rPr>
      </w:pPr>
      <w:r w:rsidRPr="00351DD3">
        <w:rPr>
          <w:b/>
          <w:color w:val="000000"/>
        </w:rPr>
        <w:t>Workarounds:</w:t>
      </w:r>
      <w:r>
        <w:rPr>
          <w:color w:val="0000FF"/>
        </w:rPr>
        <w:t xml:space="preserve"> </w:t>
      </w:r>
      <w:r w:rsidR="007E1C12">
        <w:t>To make these appear in the Care Management Nurse Dashboard, the Clinic Orders display group must be a member of the Nursing display group.</w:t>
      </w:r>
    </w:p>
    <w:p w14:paraId="570A865B" w14:textId="77777777" w:rsidR="008927F4" w:rsidRDefault="007F3D97" w:rsidP="007F3D97">
      <w:pPr>
        <w:pStyle w:val="CPRSBullets"/>
        <w:numPr>
          <w:ilvl w:val="0"/>
          <w:numId w:val="0"/>
        </w:numPr>
        <w:ind w:left="1080"/>
        <w:rPr>
          <w:bCs/>
          <w:color w:val="000000"/>
        </w:rPr>
      </w:pPr>
      <w:r w:rsidRPr="00351DD3">
        <w:rPr>
          <w:b/>
          <w:color w:val="000000"/>
        </w:rPr>
        <w:t>Resolution:</w:t>
      </w:r>
      <w:r w:rsidRPr="00B50D1D">
        <w:rPr>
          <w:b/>
          <w:color w:val="000000"/>
        </w:rPr>
        <w:t xml:space="preserve"> </w:t>
      </w:r>
      <w:r w:rsidR="00D149C8" w:rsidRPr="00B50D1D">
        <w:rPr>
          <w:color w:val="000000"/>
        </w:rPr>
        <w:t>This issue will be r</w:t>
      </w:r>
      <w:r w:rsidR="008927F4" w:rsidRPr="00B50D1D">
        <w:rPr>
          <w:bCs/>
          <w:color w:val="000000"/>
        </w:rPr>
        <w:t>esolved with ORRC*1*3</w:t>
      </w:r>
      <w:r w:rsidR="00D149C8" w:rsidRPr="00B50D1D">
        <w:rPr>
          <w:bCs/>
          <w:color w:val="000000"/>
        </w:rPr>
        <w:t>.</w:t>
      </w:r>
    </w:p>
    <w:p w14:paraId="49D135FD" w14:textId="77777777" w:rsidR="00723C4A" w:rsidRPr="007A0550" w:rsidRDefault="00723C4A" w:rsidP="007F3D97">
      <w:pPr>
        <w:pStyle w:val="CPRSBullets"/>
        <w:numPr>
          <w:ilvl w:val="0"/>
          <w:numId w:val="0"/>
        </w:numPr>
        <w:ind w:left="1080"/>
        <w:rPr>
          <w:color w:val="000000"/>
          <w:sz w:val="12"/>
          <w:szCs w:val="12"/>
        </w:rPr>
      </w:pPr>
    </w:p>
    <w:p w14:paraId="7A10F815" w14:textId="77777777" w:rsidR="007F3D97" w:rsidRPr="00B50D1D" w:rsidRDefault="004F1722" w:rsidP="004F1722">
      <w:pPr>
        <w:pStyle w:val="CPRSBullets"/>
        <w:rPr>
          <w:color w:val="000000"/>
        </w:rPr>
      </w:pPr>
      <w:r w:rsidRPr="00B50D1D">
        <w:rPr>
          <w:b/>
          <w:color w:val="000000"/>
        </w:rPr>
        <w:t>Known Issue # 2:</w:t>
      </w:r>
      <w:r w:rsidRPr="00B50D1D">
        <w:rPr>
          <w:color w:val="000000"/>
        </w:rPr>
        <w:t xml:space="preserve"> </w:t>
      </w:r>
      <w:r w:rsidR="007F3D97" w:rsidRPr="00B50D1D">
        <w:rPr>
          <w:b/>
          <w:color w:val="000000"/>
        </w:rPr>
        <w:t>PSI-06-021: IMO &amp; Care Management</w:t>
      </w:r>
      <w:r w:rsidR="008927F4" w:rsidRPr="00B50D1D">
        <w:rPr>
          <w:b/>
          <w:color w:val="000000"/>
        </w:rPr>
        <w:t>: Verify column headlights in Care Management</w:t>
      </w:r>
      <w:r w:rsidR="008927F4" w:rsidRPr="00B50D1D">
        <w:rPr>
          <w:color w:val="000000"/>
        </w:rPr>
        <w:t xml:space="preserve"> </w:t>
      </w:r>
      <w:r w:rsidR="00D149C8" w:rsidRPr="00B50D1D">
        <w:rPr>
          <w:color w:val="000000"/>
        </w:rPr>
        <w:t>– If a user orders inpatient medications from an IMO location, they will display under the Verify column in Care Management. Other types of orders such as for Radiology, Lab, etc. will not display under the Verify column in Care Management.</w:t>
      </w:r>
      <w:r w:rsidR="000B7B49">
        <w:rPr>
          <w:color w:val="000000"/>
        </w:rPr>
        <w:t xml:space="preserve"> </w:t>
      </w:r>
    </w:p>
    <w:p w14:paraId="780A4146" w14:textId="77777777" w:rsidR="00351DD3" w:rsidRDefault="00351DD3" w:rsidP="00351DD3">
      <w:pPr>
        <w:pStyle w:val="CPRSBulletsBody"/>
      </w:pPr>
      <w:r w:rsidRPr="00351DD3">
        <w:rPr>
          <w:b/>
        </w:rPr>
        <w:t>Impact:</w:t>
      </w:r>
      <w:r w:rsidRPr="00351DD3">
        <w:t xml:space="preserve"> The impact of this problem is minimal due to the low number of</w:t>
      </w:r>
      <w:r>
        <w:t xml:space="preserve"> </w:t>
      </w:r>
      <w:r w:rsidRPr="00351DD3">
        <w:t>sites using Care Management. Nurses will need to use CPRS along with Care Management to get all of the information.</w:t>
      </w:r>
    </w:p>
    <w:p w14:paraId="3C77202D" w14:textId="77777777" w:rsidR="00723C4A" w:rsidRDefault="007F3D97" w:rsidP="007F3D97">
      <w:pPr>
        <w:pStyle w:val="CPRSBullets"/>
        <w:numPr>
          <w:ilvl w:val="0"/>
          <w:numId w:val="0"/>
        </w:numPr>
        <w:ind w:left="1080"/>
      </w:pPr>
      <w:r w:rsidRPr="00351DD3">
        <w:rPr>
          <w:b/>
          <w:color w:val="000000"/>
        </w:rPr>
        <w:t>Workaround</w:t>
      </w:r>
      <w:r w:rsidRPr="00351DD3">
        <w:rPr>
          <w:rFonts w:ascii="Arial" w:hAnsi="Arial" w:cs="Arial"/>
          <w:b/>
          <w:color w:val="000000"/>
          <w:sz w:val="20"/>
        </w:rPr>
        <w:t>s:</w:t>
      </w:r>
      <w:r>
        <w:rPr>
          <w:rFonts w:ascii="Arial" w:hAnsi="Arial" w:cs="Arial"/>
          <w:color w:val="0000FF"/>
          <w:sz w:val="20"/>
        </w:rPr>
        <w:t xml:space="preserve"> </w:t>
      </w:r>
      <w:r w:rsidR="00723C4A">
        <w:t>There is no known workaround for this issue.</w:t>
      </w:r>
    </w:p>
    <w:p w14:paraId="411A4107" w14:textId="77777777" w:rsidR="008927F4" w:rsidRPr="00B50D1D" w:rsidRDefault="007F3D97" w:rsidP="007F3D97">
      <w:pPr>
        <w:pStyle w:val="CPRSBullets"/>
        <w:numPr>
          <w:ilvl w:val="0"/>
          <w:numId w:val="0"/>
        </w:numPr>
        <w:ind w:left="1080"/>
        <w:rPr>
          <w:color w:val="000000"/>
          <w:szCs w:val="22"/>
        </w:rPr>
      </w:pPr>
      <w:r w:rsidRPr="00351DD3">
        <w:rPr>
          <w:b/>
          <w:color w:val="000000"/>
          <w:szCs w:val="22"/>
        </w:rPr>
        <w:t>Resolution:</w:t>
      </w:r>
      <w:r w:rsidRPr="00B50D1D">
        <w:rPr>
          <w:color w:val="000000"/>
          <w:szCs w:val="22"/>
        </w:rPr>
        <w:t xml:space="preserve"> </w:t>
      </w:r>
      <w:r w:rsidR="001B7DFD">
        <w:rPr>
          <w:color w:val="000000"/>
          <w:szCs w:val="22"/>
        </w:rPr>
        <w:t>To be determined.</w:t>
      </w:r>
    </w:p>
    <w:p w14:paraId="273D8BDA" w14:textId="77777777" w:rsidR="0010023B" w:rsidRPr="007A0550" w:rsidRDefault="000B7B49" w:rsidP="007A0550">
      <w:pPr>
        <w:pStyle w:val="CPRSBulletsBody"/>
        <w:rPr>
          <w:sz w:val="8"/>
          <w:szCs w:val="8"/>
        </w:rPr>
      </w:pPr>
      <w:r w:rsidRPr="007A0550">
        <w:rPr>
          <w:sz w:val="8"/>
          <w:szCs w:val="8"/>
        </w:rPr>
        <w:t xml:space="preserve"> </w:t>
      </w:r>
    </w:p>
    <w:p w14:paraId="7F2AE9A8" w14:textId="77777777" w:rsidR="00665361" w:rsidRPr="00B50D1D" w:rsidRDefault="00665361" w:rsidP="00665361">
      <w:pPr>
        <w:numPr>
          <w:ilvl w:val="0"/>
          <w:numId w:val="31"/>
        </w:numPr>
        <w:rPr>
          <w:color w:val="000000"/>
          <w:sz w:val="22"/>
          <w:szCs w:val="22"/>
        </w:rPr>
      </w:pPr>
      <w:r w:rsidRPr="00B50D1D">
        <w:rPr>
          <w:b/>
          <w:color w:val="000000"/>
          <w:sz w:val="22"/>
          <w:szCs w:val="22"/>
        </w:rPr>
        <w:t xml:space="preserve">Known Issue # </w:t>
      </w:r>
      <w:r>
        <w:rPr>
          <w:b/>
          <w:color w:val="000000"/>
          <w:sz w:val="22"/>
          <w:szCs w:val="22"/>
        </w:rPr>
        <w:t>3</w:t>
      </w:r>
      <w:r w:rsidRPr="00B50D1D">
        <w:rPr>
          <w:b/>
          <w:color w:val="000000"/>
          <w:sz w:val="22"/>
          <w:szCs w:val="22"/>
        </w:rPr>
        <w:t xml:space="preserve">: </w:t>
      </w:r>
      <w:r w:rsidRPr="007A0550">
        <w:rPr>
          <w:b/>
        </w:rPr>
        <w:t xml:space="preserve">Problem </w:t>
      </w:r>
      <w:r w:rsidRPr="007A0550">
        <w:rPr>
          <w:b/>
          <w:sz w:val="22"/>
          <w:szCs w:val="22"/>
        </w:rPr>
        <w:t>OR ALLERGY ENTERED IN ERROR Parameter Inheritance</w:t>
      </w:r>
      <w:r>
        <w:rPr>
          <w:sz w:val="22"/>
          <w:szCs w:val="22"/>
        </w:rPr>
        <w:t xml:space="preserve"> – If the sites set the OR ALLERGY ENTERED IN ERROR to YES at the highest class level, all of the lower or subclasses could also mark allergies as entered in error. This is functioning correctly. However, if a site set the highest level to YES and then set one of the lower classes to NO, the lower class setting was ignored and users in the lower class who should not have been able to mark allergies as entered in error could do so.</w:t>
      </w:r>
      <w:r>
        <w:rPr>
          <w:color w:val="000000"/>
          <w:sz w:val="22"/>
          <w:szCs w:val="22"/>
        </w:rPr>
        <w:t xml:space="preserve"> </w:t>
      </w:r>
      <w:r w:rsidR="004276B8">
        <w:rPr>
          <w:color w:val="000000"/>
          <w:sz w:val="22"/>
          <w:szCs w:val="22"/>
        </w:rPr>
        <w:t>Or, if the settings were reversed with the highest class set to NO and the lower class set to YES, the user would not be able to mark them.</w:t>
      </w:r>
    </w:p>
    <w:p w14:paraId="2C52CC77" w14:textId="77777777" w:rsidR="00665361" w:rsidRDefault="00665361" w:rsidP="00665361">
      <w:pPr>
        <w:pStyle w:val="CPRSBulletsBody"/>
      </w:pPr>
      <w:r w:rsidRPr="00351DD3">
        <w:rPr>
          <w:b/>
        </w:rPr>
        <w:t>Impact:</w:t>
      </w:r>
      <w:r>
        <w:t xml:space="preserve"> The impact of this issue is minimal. </w:t>
      </w:r>
      <w:r w:rsidRPr="007A0550">
        <w:t>In CPRS GUI v25 anyone can mark an allergy as entered in error.</w:t>
      </w:r>
      <w:r>
        <w:t xml:space="preserve"> Because the inheritance is not functioning correctly, sites may not be controlling the ability to mark allergies as entered in error as they want: individuals that sites do not want to mark allergies as entered in error may be able to or individuals who should be able to mark an allergy as entered in error, may not be able to do so.</w:t>
      </w:r>
    </w:p>
    <w:p w14:paraId="7F7AC393" w14:textId="77777777" w:rsidR="00665361" w:rsidRPr="00B50D1D" w:rsidRDefault="00665361" w:rsidP="00665361">
      <w:pPr>
        <w:pStyle w:val="CPRSBulletsBody"/>
      </w:pPr>
      <w:r w:rsidRPr="00351DD3">
        <w:rPr>
          <w:b/>
        </w:rPr>
        <w:t>Workarounds:</w:t>
      </w:r>
      <w:r w:rsidRPr="00B50D1D">
        <w:rPr>
          <w:b/>
        </w:rPr>
        <w:t xml:space="preserve"> </w:t>
      </w:r>
      <w:r>
        <w:t xml:space="preserve">If sites want to set </w:t>
      </w:r>
      <w:r w:rsidR="005A02A0">
        <w:t xml:space="preserve">only </w:t>
      </w:r>
      <w:r>
        <w:t>the highest level setting, no other work is required. However, if sites wan</w:t>
      </w:r>
      <w:r w:rsidR="005A02A0">
        <w:t xml:space="preserve">t to set </w:t>
      </w:r>
      <w:r>
        <w:t>lower-level subclasses differently, they should not set the highest level class, but must then set e</w:t>
      </w:r>
      <w:r w:rsidRPr="00665361">
        <w:t xml:space="preserve">ach </w:t>
      </w:r>
      <w:r>
        <w:t xml:space="preserve">individual subclass. </w:t>
      </w:r>
    </w:p>
    <w:p w14:paraId="23ADD025" w14:textId="77777777" w:rsidR="00665361" w:rsidRPr="007F3D97" w:rsidRDefault="00665361" w:rsidP="00665361">
      <w:pPr>
        <w:pStyle w:val="CPRSBulletsBody"/>
        <w:rPr>
          <w:color w:val="0000FF"/>
        </w:rPr>
      </w:pPr>
      <w:r w:rsidRPr="00351DD3">
        <w:rPr>
          <w:b/>
        </w:rPr>
        <w:t>Resolution:</w:t>
      </w:r>
      <w:r w:rsidRPr="00B50D1D">
        <w:t xml:space="preserve"> This issue will be resolved with</w:t>
      </w:r>
      <w:r w:rsidRPr="007F3D97">
        <w:rPr>
          <w:color w:val="0000FF"/>
        </w:rPr>
        <w:t xml:space="preserve"> </w:t>
      </w:r>
      <w:r w:rsidRPr="00AC3012">
        <w:t>OR*3.0*243.</w:t>
      </w:r>
    </w:p>
    <w:p w14:paraId="5E16EB17" w14:textId="77777777" w:rsidR="0010023B" w:rsidRPr="00B50D1D" w:rsidRDefault="00351DD3" w:rsidP="0010023B">
      <w:pPr>
        <w:numPr>
          <w:ilvl w:val="0"/>
          <w:numId w:val="31"/>
        </w:numPr>
        <w:rPr>
          <w:color w:val="000000"/>
          <w:sz w:val="22"/>
          <w:szCs w:val="22"/>
        </w:rPr>
      </w:pPr>
      <w:r>
        <w:rPr>
          <w:b/>
          <w:color w:val="000000"/>
          <w:sz w:val="22"/>
          <w:szCs w:val="22"/>
        </w:rPr>
        <w:br w:type="page"/>
      </w:r>
      <w:r w:rsidR="004F1722" w:rsidRPr="00B50D1D">
        <w:rPr>
          <w:b/>
          <w:color w:val="000000"/>
          <w:sz w:val="22"/>
          <w:szCs w:val="22"/>
        </w:rPr>
        <w:lastRenderedPageBreak/>
        <w:t xml:space="preserve">Known Issue # </w:t>
      </w:r>
      <w:r w:rsidR="00440A34">
        <w:rPr>
          <w:b/>
          <w:color w:val="000000"/>
          <w:sz w:val="22"/>
          <w:szCs w:val="22"/>
        </w:rPr>
        <w:t>4</w:t>
      </w:r>
      <w:r w:rsidR="004F1722" w:rsidRPr="00B50D1D">
        <w:rPr>
          <w:b/>
          <w:color w:val="000000"/>
          <w:sz w:val="22"/>
          <w:szCs w:val="22"/>
        </w:rPr>
        <w:t xml:space="preserve">: </w:t>
      </w:r>
      <w:r w:rsidR="007F3D97" w:rsidRPr="00B50D1D">
        <w:rPr>
          <w:b/>
          <w:color w:val="000000"/>
          <w:sz w:val="22"/>
          <w:szCs w:val="22"/>
        </w:rPr>
        <w:t xml:space="preserve">Rational </w:t>
      </w:r>
      <w:proofErr w:type="spellStart"/>
      <w:r w:rsidR="007F3D97" w:rsidRPr="00B50D1D">
        <w:rPr>
          <w:b/>
          <w:color w:val="000000"/>
          <w:sz w:val="22"/>
          <w:szCs w:val="22"/>
        </w:rPr>
        <w:t>Clearquest</w:t>
      </w:r>
      <w:proofErr w:type="spellEnd"/>
      <w:r w:rsidR="007F3D97" w:rsidRPr="00B50D1D">
        <w:rPr>
          <w:b/>
          <w:color w:val="000000"/>
          <w:sz w:val="22"/>
          <w:szCs w:val="22"/>
        </w:rPr>
        <w:t xml:space="preserve"> ticket </w:t>
      </w:r>
      <w:r w:rsidR="0010023B" w:rsidRPr="00B50D1D">
        <w:rPr>
          <w:b/>
          <w:color w:val="000000"/>
          <w:sz w:val="22"/>
          <w:szCs w:val="22"/>
        </w:rPr>
        <w:t>11208:</w:t>
      </w:r>
      <w:r w:rsidR="000B7B49">
        <w:rPr>
          <w:b/>
          <w:color w:val="000000"/>
          <w:sz w:val="22"/>
          <w:szCs w:val="22"/>
        </w:rPr>
        <w:t xml:space="preserve"> </w:t>
      </w:r>
      <w:proofErr w:type="spellStart"/>
      <w:r w:rsidR="004F1722" w:rsidRPr="00B50D1D">
        <w:rPr>
          <w:b/>
          <w:color w:val="000000"/>
          <w:sz w:val="22"/>
          <w:szCs w:val="22"/>
        </w:rPr>
        <w:t>CPRSUpdate</w:t>
      </w:r>
      <w:proofErr w:type="spellEnd"/>
      <w:r w:rsidR="004F1722" w:rsidRPr="00B50D1D">
        <w:rPr>
          <w:b/>
          <w:color w:val="000000"/>
          <w:sz w:val="22"/>
          <w:szCs w:val="22"/>
        </w:rPr>
        <w:t xml:space="preserve"> causing Range Check errors</w:t>
      </w:r>
      <w:r w:rsidR="004F1722" w:rsidRPr="00B50D1D">
        <w:rPr>
          <w:color w:val="000000"/>
          <w:sz w:val="22"/>
          <w:szCs w:val="22"/>
        </w:rPr>
        <w:t xml:space="preserve"> </w:t>
      </w:r>
      <w:r w:rsidR="00362012">
        <w:rPr>
          <w:color w:val="000000"/>
          <w:sz w:val="22"/>
          <w:szCs w:val="22"/>
        </w:rPr>
        <w:t>–</w:t>
      </w:r>
      <w:r w:rsidR="004F1722" w:rsidRPr="00B50D1D">
        <w:rPr>
          <w:color w:val="000000"/>
          <w:sz w:val="22"/>
          <w:szCs w:val="22"/>
        </w:rPr>
        <w:t xml:space="preserve"> There is a defect</w:t>
      </w:r>
      <w:r w:rsidR="0010023B" w:rsidRPr="00B50D1D">
        <w:rPr>
          <w:color w:val="000000"/>
          <w:sz w:val="22"/>
          <w:szCs w:val="22"/>
        </w:rPr>
        <w:t xml:space="preserve"> in </w:t>
      </w:r>
      <w:proofErr w:type="spellStart"/>
      <w:r w:rsidR="0010023B" w:rsidRPr="00B50D1D">
        <w:rPr>
          <w:color w:val="000000"/>
          <w:sz w:val="22"/>
          <w:szCs w:val="22"/>
        </w:rPr>
        <w:t>CPRSUpdate</w:t>
      </w:r>
      <w:proofErr w:type="spellEnd"/>
      <w:r w:rsidR="0010023B" w:rsidRPr="00B50D1D">
        <w:rPr>
          <w:color w:val="000000"/>
          <w:sz w:val="22"/>
          <w:szCs w:val="22"/>
        </w:rPr>
        <w:t xml:space="preserve"> </w:t>
      </w:r>
      <w:r w:rsidR="004F1722" w:rsidRPr="00B50D1D">
        <w:rPr>
          <w:color w:val="000000"/>
          <w:sz w:val="22"/>
          <w:szCs w:val="22"/>
        </w:rPr>
        <w:t>(released with OR*3.0*10) which results in range check</w:t>
      </w:r>
      <w:r w:rsidR="0010023B" w:rsidRPr="00B50D1D">
        <w:rPr>
          <w:color w:val="000000"/>
          <w:sz w:val="22"/>
          <w:szCs w:val="22"/>
        </w:rPr>
        <w:t xml:space="preserve"> error</w:t>
      </w:r>
      <w:r w:rsidR="004F1722" w:rsidRPr="00B50D1D">
        <w:rPr>
          <w:color w:val="000000"/>
          <w:sz w:val="22"/>
          <w:szCs w:val="22"/>
        </w:rPr>
        <w:t>s</w:t>
      </w:r>
      <w:r w:rsidR="0010023B" w:rsidRPr="00B50D1D">
        <w:rPr>
          <w:color w:val="000000"/>
          <w:sz w:val="22"/>
          <w:szCs w:val="22"/>
        </w:rPr>
        <w:t xml:space="preserve"> </w:t>
      </w:r>
      <w:r w:rsidR="004F1722" w:rsidRPr="00B50D1D">
        <w:rPr>
          <w:color w:val="000000"/>
          <w:sz w:val="22"/>
          <w:szCs w:val="22"/>
        </w:rPr>
        <w:t>on</w:t>
      </w:r>
      <w:r w:rsidR="0010023B" w:rsidRPr="00B50D1D">
        <w:rPr>
          <w:color w:val="000000"/>
          <w:sz w:val="22"/>
          <w:szCs w:val="22"/>
        </w:rPr>
        <w:t xml:space="preserve"> workstations </w:t>
      </w:r>
      <w:r w:rsidR="004F1722" w:rsidRPr="00B50D1D">
        <w:rPr>
          <w:color w:val="000000"/>
          <w:sz w:val="22"/>
          <w:szCs w:val="22"/>
        </w:rPr>
        <w:t xml:space="preserve">which </w:t>
      </w:r>
      <w:r w:rsidR="0010023B" w:rsidRPr="00B50D1D">
        <w:rPr>
          <w:color w:val="000000"/>
          <w:sz w:val="22"/>
          <w:szCs w:val="22"/>
        </w:rPr>
        <w:t>have not been rebooted in 24.85 days or more.</w:t>
      </w:r>
      <w:r w:rsidR="000B7B49">
        <w:rPr>
          <w:color w:val="000000"/>
          <w:sz w:val="22"/>
          <w:szCs w:val="22"/>
        </w:rPr>
        <w:t xml:space="preserve"> </w:t>
      </w:r>
      <w:r w:rsidR="004F1722" w:rsidRPr="00B50D1D">
        <w:rPr>
          <w:color w:val="000000"/>
          <w:sz w:val="22"/>
          <w:szCs w:val="22"/>
        </w:rPr>
        <w:t>To prevent the errors from occurring, perform a PC reboot of all PCs prior to t</w:t>
      </w:r>
      <w:r w:rsidR="0010023B" w:rsidRPr="00B50D1D">
        <w:rPr>
          <w:color w:val="000000"/>
          <w:sz w:val="22"/>
          <w:szCs w:val="22"/>
        </w:rPr>
        <w:t xml:space="preserve">he GOLD server copy </w:t>
      </w:r>
      <w:r w:rsidR="004F1722" w:rsidRPr="00B50D1D">
        <w:rPr>
          <w:color w:val="000000"/>
          <w:sz w:val="22"/>
          <w:szCs w:val="22"/>
        </w:rPr>
        <w:t>of the CPRS executable being put in place</w:t>
      </w:r>
      <w:r w:rsidR="0010023B" w:rsidRPr="00B50D1D">
        <w:rPr>
          <w:color w:val="000000"/>
          <w:sz w:val="22"/>
          <w:szCs w:val="22"/>
        </w:rPr>
        <w:t>.</w:t>
      </w:r>
      <w:r w:rsidR="000B7B49">
        <w:rPr>
          <w:color w:val="000000"/>
          <w:sz w:val="22"/>
          <w:szCs w:val="22"/>
        </w:rPr>
        <w:t xml:space="preserve"> </w:t>
      </w:r>
    </w:p>
    <w:p w14:paraId="3045AE6B" w14:textId="77777777" w:rsidR="00351DD3" w:rsidRDefault="00351DD3" w:rsidP="00351DD3">
      <w:pPr>
        <w:pStyle w:val="CPRSBulletsBody"/>
      </w:pPr>
      <w:r w:rsidRPr="00351DD3">
        <w:rPr>
          <w:b/>
        </w:rPr>
        <w:t>Impact:</w:t>
      </w:r>
      <w:r>
        <w:t xml:space="preserve"> The impact of this issue is minimal. The impact is that </w:t>
      </w:r>
      <w:proofErr w:type="spellStart"/>
      <w:r>
        <w:t>CPRSUpdate</w:t>
      </w:r>
      <w:proofErr w:type="spellEnd"/>
      <w:r>
        <w:t xml:space="preserve"> will not run unless the workstations are rebooted.</w:t>
      </w:r>
    </w:p>
    <w:p w14:paraId="7C410946" w14:textId="77777777" w:rsidR="004F1722" w:rsidRPr="00B50D1D" w:rsidRDefault="004F1722" w:rsidP="00351DD3">
      <w:pPr>
        <w:pStyle w:val="CPRSBulletsBody"/>
      </w:pPr>
      <w:r w:rsidRPr="00351DD3">
        <w:rPr>
          <w:b/>
        </w:rPr>
        <w:t>Workarounds:</w:t>
      </w:r>
      <w:r w:rsidRPr="00B50D1D">
        <w:t xml:space="preserve"> Perform a PC reboot of all PCs prior to the GOLD server copy of the CPRS executable being put in place.</w:t>
      </w:r>
    </w:p>
    <w:p w14:paraId="660DAA6E" w14:textId="77777777" w:rsidR="004F1722" w:rsidRDefault="00FB11E3" w:rsidP="00723C4A">
      <w:pPr>
        <w:pStyle w:val="CPRSBulletsBody"/>
      </w:pPr>
      <w:r w:rsidRPr="00351DD3">
        <w:rPr>
          <w:b/>
        </w:rPr>
        <w:t>Resolution:</w:t>
      </w:r>
      <w:r>
        <w:t xml:space="preserve"> </w:t>
      </w:r>
      <w:r w:rsidR="00097968">
        <w:t>Th</w:t>
      </w:r>
      <w:r w:rsidR="00A218CB">
        <w:t>is will be fixed by patch OR*3.0</w:t>
      </w:r>
      <w:r w:rsidR="00097968">
        <w:t>*252.</w:t>
      </w:r>
    </w:p>
    <w:p w14:paraId="35501C4C" w14:textId="77777777" w:rsidR="00A218CB" w:rsidRDefault="00A218CB" w:rsidP="00723C4A">
      <w:pPr>
        <w:pStyle w:val="CPRSBulletsBody"/>
      </w:pPr>
    </w:p>
    <w:p w14:paraId="5D5A5D62" w14:textId="77777777" w:rsidR="00A218CB" w:rsidRDefault="00A218CB" w:rsidP="00A218CB">
      <w:pPr>
        <w:pStyle w:val="CPRSBullets"/>
      </w:pPr>
      <w:r w:rsidRPr="00B50D1D">
        <w:rPr>
          <w:b/>
          <w:color w:val="000000"/>
          <w:szCs w:val="22"/>
        </w:rPr>
        <w:t xml:space="preserve">Known Issue # </w:t>
      </w:r>
      <w:r>
        <w:rPr>
          <w:b/>
          <w:color w:val="000000"/>
          <w:szCs w:val="22"/>
        </w:rPr>
        <w:t>5</w:t>
      </w:r>
      <w:r w:rsidRPr="00B50D1D">
        <w:rPr>
          <w:b/>
          <w:color w:val="000000"/>
          <w:szCs w:val="22"/>
        </w:rPr>
        <w:t>:</w:t>
      </w:r>
      <w:r w:rsidRPr="00A218CB">
        <w:rPr>
          <w:b/>
          <w:color w:val="000000"/>
          <w:szCs w:val="22"/>
        </w:rPr>
        <w:t xml:space="preserve"> </w:t>
      </w:r>
      <w:r w:rsidRPr="00A218CB">
        <w:rPr>
          <w:b/>
        </w:rPr>
        <w:t xml:space="preserve">Expiring Meds </w:t>
      </w:r>
      <w:r>
        <w:rPr>
          <w:b/>
        </w:rPr>
        <w:t>A</w:t>
      </w:r>
      <w:r w:rsidRPr="00A218CB">
        <w:rPr>
          <w:b/>
        </w:rPr>
        <w:t xml:space="preserve">lert NOT </w:t>
      </w:r>
      <w:r>
        <w:rPr>
          <w:b/>
        </w:rPr>
        <w:t>F</w:t>
      </w:r>
      <w:r w:rsidRPr="00A218CB">
        <w:rPr>
          <w:b/>
        </w:rPr>
        <w:t>iring for IMO Orders (CQ 11409)</w:t>
      </w:r>
      <w:r>
        <w:rPr>
          <w:color w:val="0000FF"/>
        </w:rPr>
        <w:t xml:space="preserve"> – </w:t>
      </w:r>
      <w:r>
        <w:t>Expiring meds notifications are sent based on the display group in CPRS. Because IMO orders are displayed under the CLINIC ORDERS display group and this group is not checked for expiring medications, no expiring meds notification is performed.</w:t>
      </w:r>
    </w:p>
    <w:p w14:paraId="6EBD6745" w14:textId="77777777" w:rsidR="00351DD3" w:rsidRDefault="00351DD3" w:rsidP="00351DD3">
      <w:pPr>
        <w:pStyle w:val="CPRSBulletsBody"/>
      </w:pPr>
      <w:r w:rsidRPr="00351DD3">
        <w:rPr>
          <w:b/>
        </w:rPr>
        <w:t>Impact:</w:t>
      </w:r>
      <w:r>
        <w:t xml:space="preserve"> The impact of this issue is moderate.  Expiring med alerts will not be triggered and clinicians will need to be more vigilant in watching these medications, but the impact should be small because  IMO medications will normally be given in clinic.</w:t>
      </w:r>
    </w:p>
    <w:p w14:paraId="732FA6C4" w14:textId="77777777" w:rsidR="00A218CB" w:rsidRDefault="00A218CB" w:rsidP="00351DD3">
      <w:pPr>
        <w:pStyle w:val="CPRSBulletsBody"/>
        <w:rPr>
          <w:color w:val="0000FF"/>
        </w:rPr>
      </w:pPr>
      <w:r w:rsidRPr="00351DD3">
        <w:rPr>
          <w:b/>
        </w:rPr>
        <w:t>Workaround</w:t>
      </w:r>
      <w:r w:rsidR="00351DD3" w:rsidRPr="00351DD3">
        <w:rPr>
          <w:b/>
        </w:rPr>
        <w:t>s</w:t>
      </w:r>
      <w:r w:rsidRPr="00351DD3">
        <w:rPr>
          <w:b/>
        </w:rPr>
        <w:t>:</w:t>
      </w:r>
      <w:r w:rsidR="00351DD3">
        <w:t xml:space="preserve"> </w:t>
      </w:r>
      <w:r>
        <w:t>None</w:t>
      </w:r>
      <w:r>
        <w:rPr>
          <w:color w:val="0000FF"/>
        </w:rPr>
        <w:tab/>
      </w:r>
    </w:p>
    <w:p w14:paraId="061DB234" w14:textId="77777777" w:rsidR="00A218CB" w:rsidRPr="007F3D97" w:rsidRDefault="00A218CB" w:rsidP="00A218CB">
      <w:pPr>
        <w:pStyle w:val="CPRSBulletsBody"/>
        <w:rPr>
          <w:color w:val="0000FF"/>
        </w:rPr>
      </w:pPr>
      <w:r w:rsidRPr="00351DD3">
        <w:rPr>
          <w:b/>
        </w:rPr>
        <w:t>Resolution:</w:t>
      </w:r>
      <w:r>
        <w:t xml:space="preserve"> This </w:t>
      </w:r>
      <w:r w:rsidR="0009378A">
        <w:t>will be fixed by patch OR*3.0*25</w:t>
      </w:r>
      <w:r>
        <w:t>1.</w:t>
      </w:r>
    </w:p>
    <w:p w14:paraId="3C4A3840" w14:textId="77777777" w:rsidR="00A218CB" w:rsidRDefault="00A218CB" w:rsidP="00A218CB">
      <w:pPr>
        <w:pStyle w:val="CPRSBulletsBody"/>
        <w:rPr>
          <w:color w:val="0000FF"/>
        </w:rPr>
      </w:pPr>
    </w:p>
    <w:p w14:paraId="065CD468" w14:textId="77777777" w:rsidR="00A218CB" w:rsidRPr="00B50D1D" w:rsidRDefault="00A218CB" w:rsidP="00A218CB">
      <w:pPr>
        <w:pStyle w:val="CPRSBullets"/>
      </w:pPr>
      <w:r>
        <w:rPr>
          <w:b/>
          <w:bCs/>
        </w:rPr>
        <w:t xml:space="preserve">Known Issue #6: </w:t>
      </w:r>
      <w:r w:rsidRPr="00A218CB">
        <w:rPr>
          <w:b/>
        </w:rPr>
        <w:t xml:space="preserve">When </w:t>
      </w:r>
      <w:r>
        <w:rPr>
          <w:b/>
        </w:rPr>
        <w:t>Trying t</w:t>
      </w:r>
      <w:r w:rsidRPr="00A218CB">
        <w:rPr>
          <w:b/>
        </w:rPr>
        <w:t>o Use Drug Class</w:t>
      </w:r>
      <w:r>
        <w:rPr>
          <w:b/>
        </w:rPr>
        <w:t>, t</w:t>
      </w:r>
      <w:r w:rsidRPr="00A218CB">
        <w:rPr>
          <w:b/>
        </w:rPr>
        <w:t>he Graph Is Blank (</w:t>
      </w:r>
      <w:r>
        <w:rPr>
          <w:b/>
          <w:bCs/>
        </w:rPr>
        <w:t>CQ 11408</w:t>
      </w:r>
      <w:r>
        <w:t xml:space="preserve">) – When using Drug Class to set up public views for graphs, the graph is blank.  If you select a drug class, it does not display. </w:t>
      </w:r>
    </w:p>
    <w:p w14:paraId="324D5580" w14:textId="77777777" w:rsidR="00351DD3" w:rsidRDefault="00351DD3" w:rsidP="00351DD3">
      <w:pPr>
        <w:pStyle w:val="CPRSBulletsBody"/>
      </w:pPr>
      <w:r w:rsidRPr="00351DD3">
        <w:rPr>
          <w:b/>
        </w:rPr>
        <w:t>Impact:</w:t>
      </w:r>
      <w:r>
        <w:t xml:space="preserve"> The impact of this issue is moderate. Users will not be able to graph drug classes but may use other methods, such as the drug name.</w:t>
      </w:r>
    </w:p>
    <w:p w14:paraId="5BD5E06C" w14:textId="77777777" w:rsidR="00A218CB" w:rsidRDefault="00A218CB" w:rsidP="00351DD3">
      <w:pPr>
        <w:pStyle w:val="CPRSBulletsBody"/>
        <w:rPr>
          <w:color w:val="0000FF"/>
        </w:rPr>
      </w:pPr>
      <w:r w:rsidRPr="00351DD3">
        <w:rPr>
          <w:b/>
        </w:rPr>
        <w:t>Workaround:</w:t>
      </w:r>
      <w:r>
        <w:t xml:space="preserve">  None</w:t>
      </w:r>
      <w:r>
        <w:rPr>
          <w:color w:val="0000FF"/>
        </w:rPr>
        <w:tab/>
      </w:r>
    </w:p>
    <w:p w14:paraId="370F6FAB" w14:textId="77777777" w:rsidR="00A218CB" w:rsidRPr="007F3D97" w:rsidRDefault="00A218CB" w:rsidP="00A218CB">
      <w:pPr>
        <w:pStyle w:val="CPRSBulletsBody"/>
        <w:rPr>
          <w:color w:val="0000FF"/>
        </w:rPr>
      </w:pPr>
      <w:r w:rsidRPr="00351DD3">
        <w:rPr>
          <w:b/>
        </w:rPr>
        <w:t>Resolution:</w:t>
      </w:r>
      <w:r>
        <w:t xml:space="preserve"> This </w:t>
      </w:r>
      <w:r w:rsidR="0009378A">
        <w:t>will be fixed by patch OR*3.0*25</w:t>
      </w:r>
      <w:r>
        <w:t>1.</w:t>
      </w:r>
    </w:p>
    <w:p w14:paraId="663BC431" w14:textId="77777777" w:rsidR="0010023B" w:rsidRPr="0010023B" w:rsidRDefault="000B7B49" w:rsidP="0010023B">
      <w:pPr>
        <w:ind w:left="720"/>
        <w:rPr>
          <w:color w:val="FF0000"/>
        </w:rPr>
      </w:pPr>
      <w:r>
        <w:rPr>
          <w:color w:val="FF0000"/>
        </w:rPr>
        <w:t xml:space="preserve"> </w:t>
      </w:r>
    </w:p>
    <w:p w14:paraId="1DE27A2C" w14:textId="77777777" w:rsidR="00FB11E3" w:rsidRDefault="0010023B" w:rsidP="0010023B">
      <w:pPr>
        <w:pStyle w:val="CPRSBullets"/>
        <w:rPr>
          <w:color w:val="000000"/>
        </w:rPr>
      </w:pPr>
      <w:r w:rsidRPr="00B50D1D">
        <w:rPr>
          <w:rStyle w:val="Strong"/>
          <w:rFonts w:ascii="Arial" w:hAnsi="Arial" w:cs="Arial"/>
          <w:color w:val="000000"/>
          <w:sz w:val="20"/>
        </w:rPr>
        <w:t xml:space="preserve">CCOW/VPN Known Issue: </w:t>
      </w:r>
      <w:r w:rsidRPr="00B50D1D">
        <w:rPr>
          <w:rStyle w:val="Strong"/>
          <w:color w:val="000000"/>
        </w:rPr>
        <w:t xml:space="preserve">CCOW </w:t>
      </w:r>
      <w:r w:rsidR="00723C4A" w:rsidRPr="00B50D1D">
        <w:rPr>
          <w:rStyle w:val="Strong"/>
          <w:color w:val="000000"/>
        </w:rPr>
        <w:t xml:space="preserve">May Not Work Properly If You Use </w:t>
      </w:r>
      <w:r w:rsidRPr="00B50D1D">
        <w:rPr>
          <w:rStyle w:val="Strong"/>
          <w:color w:val="000000"/>
        </w:rPr>
        <w:t xml:space="preserve">VPN </w:t>
      </w:r>
      <w:r w:rsidR="00723C4A">
        <w:rPr>
          <w:rStyle w:val="Strong"/>
          <w:color w:val="000000"/>
        </w:rPr>
        <w:t>to Access t</w:t>
      </w:r>
      <w:r w:rsidR="00723C4A" w:rsidRPr="00B50D1D">
        <w:rPr>
          <w:rStyle w:val="Strong"/>
          <w:color w:val="000000"/>
        </w:rPr>
        <w:t xml:space="preserve">he </w:t>
      </w:r>
      <w:r w:rsidRPr="00B50D1D">
        <w:rPr>
          <w:rStyle w:val="Strong"/>
          <w:color w:val="000000"/>
        </w:rPr>
        <w:t xml:space="preserve">VA </w:t>
      </w:r>
      <w:r w:rsidR="00723C4A" w:rsidRPr="00B50D1D">
        <w:rPr>
          <w:rStyle w:val="Strong"/>
          <w:color w:val="000000"/>
        </w:rPr>
        <w:t>Network Remotely</w:t>
      </w:r>
      <w:r w:rsidRPr="00B50D1D">
        <w:rPr>
          <w:color w:val="000000"/>
        </w:rPr>
        <w:t xml:space="preserve">. </w:t>
      </w:r>
      <w:r w:rsidR="00723C4A">
        <w:rPr>
          <w:color w:val="000000"/>
        </w:rPr>
        <w:t>I</w:t>
      </w:r>
      <w:r w:rsidRPr="00B50D1D">
        <w:rPr>
          <w:color w:val="000000"/>
        </w:rPr>
        <w:t xml:space="preserve">f you receive an error message when you use CCOW-compliant applications via VPN, the current workaround is to disable the context. If you are using multiple </w:t>
      </w:r>
      <w:smartTag w:uri="urn:schemas-microsoft-com:office:smarttags" w:element="place">
        <w:r w:rsidRPr="00B50D1D">
          <w:rPr>
            <w:color w:val="000000"/>
          </w:rPr>
          <w:t>VistA</w:t>
        </w:r>
      </w:smartTag>
      <w:r w:rsidRPr="00B50D1D">
        <w:rPr>
          <w:color w:val="000000"/>
        </w:rPr>
        <w:t xml:space="preserve"> applications while CCOW is disabled, please be sure to verify the active patie</w:t>
      </w:r>
      <w:r w:rsidR="00A93A37">
        <w:rPr>
          <w:color w:val="000000"/>
        </w:rPr>
        <w:t>nt when switching applications.</w:t>
      </w:r>
      <w:r w:rsidRPr="00B50D1D">
        <w:rPr>
          <w:color w:val="000000"/>
        </w:rPr>
        <w:t xml:space="preserve"> </w:t>
      </w:r>
    </w:p>
    <w:p w14:paraId="1475B2D1" w14:textId="77777777" w:rsidR="0010023B" w:rsidRDefault="00FB11E3" w:rsidP="00FB11E3">
      <w:pPr>
        <w:pStyle w:val="CPRSBulletsBody"/>
      </w:pPr>
      <w:r>
        <w:t xml:space="preserve">Resolution: </w:t>
      </w:r>
      <w:r w:rsidR="0010023B" w:rsidRPr="00B50D1D">
        <w:t xml:space="preserve">The </w:t>
      </w:r>
      <w:proofErr w:type="spellStart"/>
      <w:r w:rsidR="0010023B" w:rsidRPr="00B50D1D">
        <w:t>Sentillion</w:t>
      </w:r>
      <w:proofErr w:type="spellEnd"/>
      <w:r w:rsidR="0010023B" w:rsidRPr="00B50D1D">
        <w:t xml:space="preserve"> v3.9.1 upgrade will resolve this issue, as will (independently) the VPN upgrade, however the availability for these upgrades is not known at this time.</w:t>
      </w:r>
    </w:p>
    <w:p w14:paraId="0259C4AF" w14:textId="77777777" w:rsidR="00FB11E3" w:rsidRPr="00B50D1D" w:rsidRDefault="00FB11E3" w:rsidP="00FB11E3">
      <w:pPr>
        <w:pStyle w:val="CPRSBulletsBody"/>
      </w:pPr>
    </w:p>
    <w:p w14:paraId="48DB2F5C" w14:textId="77777777" w:rsidR="00FB0DDA" w:rsidRPr="00A93A37" w:rsidRDefault="00FB0DDA" w:rsidP="00FB0DDA">
      <w:pPr>
        <w:pStyle w:val="CPRSBullets"/>
        <w:rPr>
          <w:color w:val="000000"/>
        </w:rPr>
      </w:pPr>
      <w:r w:rsidRPr="00B50D1D">
        <w:rPr>
          <w:rFonts w:eastAsia="MS Mincho"/>
          <w:b/>
          <w:color w:val="000000"/>
        </w:rPr>
        <w:t>ADDITIONAL ISSUES</w:t>
      </w:r>
      <w:r w:rsidRPr="00B50D1D">
        <w:rPr>
          <w:rFonts w:eastAsia="MS Mincho"/>
          <w:color w:val="000000"/>
        </w:rPr>
        <w:t xml:space="preserve"> </w:t>
      </w:r>
      <w:r w:rsidR="00362012">
        <w:rPr>
          <w:rFonts w:eastAsia="MS Mincho"/>
          <w:color w:val="000000"/>
        </w:rPr>
        <w:t>–</w:t>
      </w:r>
      <w:r w:rsidRPr="00B50D1D">
        <w:rPr>
          <w:rFonts w:eastAsia="MS Mincho"/>
          <w:color w:val="000000"/>
        </w:rPr>
        <w:t xml:space="preserve"> </w:t>
      </w:r>
      <w:r w:rsidRPr="00B50D1D">
        <w:rPr>
          <w:color w:val="000000"/>
        </w:rPr>
        <w:t xml:space="preserve">During the testing of CPRS GUI v.26 (OR*3.0*215), internal Software Quality Assurance (SQA) and the test sites discovered additional issues that were not resolved in OR*3.0*215. A document listing these issues is available upon patch release on the CPRS page: </w:t>
      </w:r>
      <w:hyperlink r:id="rId13" w:history="1">
        <w:r w:rsidR="00A93A37" w:rsidRPr="00755506">
          <w:rPr>
            <w:rStyle w:val="Hyperlink"/>
          </w:rPr>
          <w:t>http://vista.med.va.gov/cprs/</w:t>
        </w:r>
      </w:hyperlink>
    </w:p>
    <w:p w14:paraId="1BB4C8B3" w14:textId="77777777" w:rsidR="00145473" w:rsidRPr="00FB78F3" w:rsidRDefault="00A93A37" w:rsidP="00A93A37">
      <w:pPr>
        <w:pStyle w:val="CPRSH2"/>
        <w:tabs>
          <w:tab w:val="center" w:pos="4500"/>
        </w:tabs>
        <w:rPr>
          <w:smallCaps/>
          <w:sz w:val="20"/>
        </w:rPr>
      </w:pPr>
      <w:r>
        <w:rPr>
          <w:rFonts w:ascii="Times New Roman" w:hAnsi="Times New Roman"/>
          <w:b w:val="0"/>
          <w:bCs/>
          <w:sz w:val="22"/>
          <w:szCs w:val="24"/>
        </w:rPr>
        <w:br w:type="page"/>
      </w:r>
      <w:bookmarkStart w:id="14" w:name="_Toc133804705"/>
      <w:r w:rsidR="00145473">
        <w:rPr>
          <w:smallCaps/>
        </w:rPr>
        <w:lastRenderedPageBreak/>
        <w:t>New Functionality</w:t>
      </w:r>
      <w:bookmarkEnd w:id="14"/>
    </w:p>
    <w:p w14:paraId="01843134" w14:textId="77777777" w:rsidR="00723C4A" w:rsidRPr="00B50D1D" w:rsidRDefault="00723C4A" w:rsidP="00723C4A">
      <w:pPr>
        <w:pStyle w:val="CPRSBullets"/>
        <w:rPr>
          <w:b/>
          <w:bCs/>
          <w:color w:val="000000"/>
        </w:rPr>
      </w:pPr>
      <w:r w:rsidRPr="00B50D1D">
        <w:rPr>
          <w:color w:val="000000"/>
        </w:rPr>
        <w:t>Adding VistaWeb to the CPRS Tools menu</w:t>
      </w:r>
    </w:p>
    <w:p w14:paraId="476057E1" w14:textId="77777777" w:rsidR="00723C4A" w:rsidRPr="00B50D1D" w:rsidRDefault="00723C4A" w:rsidP="00723C4A">
      <w:pPr>
        <w:pStyle w:val="CPRSBullets"/>
        <w:rPr>
          <w:b/>
          <w:bCs/>
          <w:color w:val="000000"/>
        </w:rPr>
      </w:pPr>
      <w:r w:rsidRPr="00B50D1D">
        <w:rPr>
          <w:rFonts w:eastAsia="MS Mincho"/>
          <w:color w:val="000000"/>
        </w:rPr>
        <w:t>Adverse Reaction Tracking (ART) / Allergies</w:t>
      </w:r>
    </w:p>
    <w:p w14:paraId="56183139" w14:textId="77777777" w:rsidR="00723C4A" w:rsidRPr="00B50D1D" w:rsidRDefault="00723C4A" w:rsidP="00723C4A">
      <w:pPr>
        <w:pStyle w:val="CPRSBullets"/>
        <w:rPr>
          <w:b/>
          <w:bCs/>
          <w:color w:val="000000"/>
        </w:rPr>
      </w:pPr>
      <w:r w:rsidRPr="00B50D1D">
        <w:rPr>
          <w:color w:val="000000"/>
        </w:rPr>
        <w:t>Blood Bank (VBECS) Order Dialog Enhancements</w:t>
      </w:r>
    </w:p>
    <w:p w14:paraId="79253EE1" w14:textId="77777777" w:rsidR="00723C4A" w:rsidRPr="00B50D1D" w:rsidRDefault="00723C4A" w:rsidP="00723C4A">
      <w:pPr>
        <w:pStyle w:val="CPRSBullets"/>
        <w:rPr>
          <w:b/>
          <w:bCs/>
          <w:color w:val="000000"/>
        </w:rPr>
      </w:pPr>
      <w:r w:rsidRPr="00B50D1D">
        <w:rPr>
          <w:color w:val="000000"/>
        </w:rPr>
        <w:t>CCOW User Context</w:t>
      </w:r>
    </w:p>
    <w:p w14:paraId="24EA4283" w14:textId="77777777" w:rsidR="00AC2F56" w:rsidRPr="00B50D1D" w:rsidRDefault="00AC2F56" w:rsidP="00AC2F56">
      <w:pPr>
        <w:pStyle w:val="CPRSBullets"/>
        <w:rPr>
          <w:b/>
          <w:bCs/>
          <w:color w:val="000000"/>
        </w:rPr>
      </w:pPr>
      <w:r w:rsidRPr="00B50D1D">
        <w:rPr>
          <w:color w:val="000000"/>
        </w:rPr>
        <w:t>Consults</w:t>
      </w:r>
    </w:p>
    <w:p w14:paraId="4A067055" w14:textId="77777777" w:rsidR="00AC2F56" w:rsidRPr="00B50D1D" w:rsidRDefault="00AC2F56" w:rsidP="00AC2F56">
      <w:pPr>
        <w:pStyle w:val="CPRSBullets"/>
        <w:rPr>
          <w:b/>
          <w:bCs/>
          <w:color w:val="000000"/>
        </w:rPr>
      </w:pPr>
      <w:r w:rsidRPr="00B50D1D">
        <w:rPr>
          <w:color w:val="000000"/>
        </w:rPr>
        <w:t>Enhanced Graphing Tools (multi-axis)</w:t>
      </w:r>
    </w:p>
    <w:p w14:paraId="7410576D" w14:textId="77777777" w:rsidR="00AC2F56" w:rsidRPr="00AC2F56" w:rsidRDefault="00AC2F56" w:rsidP="00AC2F56">
      <w:pPr>
        <w:pStyle w:val="CPRSBullets"/>
        <w:rPr>
          <w:bCs/>
          <w:color w:val="000000"/>
        </w:rPr>
      </w:pPr>
      <w:r w:rsidRPr="00B50D1D">
        <w:rPr>
          <w:rFonts w:eastAsia="MS Mincho"/>
          <w:color w:val="000000"/>
        </w:rPr>
        <w:t xml:space="preserve">HDR Support for Remote Data Views </w:t>
      </w:r>
    </w:p>
    <w:p w14:paraId="31F6D5AD" w14:textId="77777777" w:rsidR="00AC2F56" w:rsidRPr="00B50D1D" w:rsidRDefault="00AC2F56" w:rsidP="00AC2F56">
      <w:pPr>
        <w:pStyle w:val="CPRSBullets"/>
        <w:rPr>
          <w:bCs/>
          <w:color w:val="000000"/>
        </w:rPr>
      </w:pPr>
      <w:r>
        <w:rPr>
          <w:rFonts w:eastAsia="MS Mincho"/>
          <w:color w:val="000000"/>
        </w:rPr>
        <w:t>Inpatient Medications for Outpatients (IMO)</w:t>
      </w:r>
    </w:p>
    <w:p w14:paraId="65702909" w14:textId="77777777" w:rsidR="00AC2F56" w:rsidRPr="00B50D1D" w:rsidRDefault="00AC2F56" w:rsidP="00AC2F56">
      <w:pPr>
        <w:pStyle w:val="CPRSBullets"/>
        <w:rPr>
          <w:b/>
          <w:bCs/>
          <w:color w:val="000000"/>
        </w:rPr>
      </w:pPr>
      <w:proofErr w:type="spellStart"/>
      <w:r w:rsidRPr="00B50D1D">
        <w:rPr>
          <w:color w:val="000000"/>
        </w:rPr>
        <w:t>MyHealth</w:t>
      </w:r>
      <w:r w:rsidRPr="00B50D1D">
        <w:rPr>
          <w:i/>
          <w:color w:val="000000"/>
        </w:rPr>
        <w:t>e</w:t>
      </w:r>
      <w:r w:rsidRPr="00B50D1D">
        <w:rPr>
          <w:color w:val="000000"/>
        </w:rPr>
        <w:t>Vet</w:t>
      </w:r>
      <w:proofErr w:type="spellEnd"/>
      <w:r w:rsidRPr="00B50D1D">
        <w:rPr>
          <w:color w:val="000000"/>
        </w:rPr>
        <w:t>/Patient Insurance Identifier</w:t>
      </w:r>
    </w:p>
    <w:p w14:paraId="1AE31A49" w14:textId="77777777" w:rsidR="00AC2F56" w:rsidRPr="00B50D1D" w:rsidRDefault="00AC2F56" w:rsidP="00AC2F56">
      <w:pPr>
        <w:pStyle w:val="CPRSBullets"/>
        <w:rPr>
          <w:b/>
          <w:bCs/>
          <w:color w:val="000000"/>
        </w:rPr>
      </w:pPr>
      <w:r w:rsidRPr="00B50D1D">
        <w:rPr>
          <w:color w:val="000000"/>
        </w:rPr>
        <w:t>Non-VA Medications</w:t>
      </w:r>
    </w:p>
    <w:p w14:paraId="15741819" w14:textId="77777777" w:rsidR="00AC2F56" w:rsidRPr="00B50D1D" w:rsidRDefault="00AC2F56" w:rsidP="00AC2F56">
      <w:pPr>
        <w:pStyle w:val="CPRSBullets"/>
        <w:rPr>
          <w:b/>
          <w:bCs/>
          <w:color w:val="000000"/>
        </w:rPr>
      </w:pPr>
      <w:r w:rsidRPr="00B50D1D">
        <w:rPr>
          <w:color w:val="000000"/>
        </w:rPr>
        <w:t>Notifications</w:t>
      </w:r>
    </w:p>
    <w:p w14:paraId="21CD25B1" w14:textId="77777777" w:rsidR="00AC2F56" w:rsidRPr="00B50D1D" w:rsidRDefault="00AC2F56" w:rsidP="00AC2F56">
      <w:pPr>
        <w:pStyle w:val="CPRSBullets"/>
        <w:rPr>
          <w:b/>
          <w:bCs/>
          <w:color w:val="000000"/>
        </w:rPr>
      </w:pPr>
      <w:r w:rsidRPr="00B50D1D">
        <w:rPr>
          <w:rFonts w:eastAsia="MS Mincho"/>
          <w:color w:val="000000"/>
        </w:rPr>
        <w:t>Orders</w:t>
      </w:r>
    </w:p>
    <w:p w14:paraId="562BAA07" w14:textId="77777777" w:rsidR="00AC2F56" w:rsidRPr="00B50D1D" w:rsidRDefault="00AC2F56" w:rsidP="00AC2F56">
      <w:pPr>
        <w:pStyle w:val="CPRSBullets"/>
        <w:rPr>
          <w:b/>
          <w:bCs/>
          <w:color w:val="000000"/>
        </w:rPr>
      </w:pPr>
      <w:r w:rsidRPr="00B50D1D">
        <w:rPr>
          <w:color w:val="000000"/>
        </w:rPr>
        <w:t>Patient Record Flags, Phase II</w:t>
      </w:r>
    </w:p>
    <w:p w14:paraId="6426A742" w14:textId="77777777" w:rsidR="002C5285" w:rsidRPr="00B50D1D" w:rsidRDefault="002C5285" w:rsidP="002C5285">
      <w:pPr>
        <w:pStyle w:val="CPRSBullets"/>
        <w:rPr>
          <w:b/>
          <w:bCs/>
          <w:color w:val="000000"/>
        </w:rPr>
      </w:pPr>
      <w:r w:rsidRPr="00B50D1D">
        <w:rPr>
          <w:color w:val="000000"/>
        </w:rPr>
        <w:t>Program Enhancements for Outpatient Meals</w:t>
      </w:r>
    </w:p>
    <w:p w14:paraId="39EB6B37" w14:textId="77777777" w:rsidR="002C5285" w:rsidRPr="00B50D1D" w:rsidRDefault="00EA3B09" w:rsidP="002C5285">
      <w:pPr>
        <w:pStyle w:val="CPRSBullets"/>
        <w:rPr>
          <w:b/>
          <w:bCs/>
          <w:color w:val="000000"/>
        </w:rPr>
      </w:pPr>
      <w:r w:rsidRPr="00B50D1D">
        <w:rPr>
          <w:color w:val="000000"/>
        </w:rPr>
        <w:t xml:space="preserve">Progress Notes </w:t>
      </w:r>
      <w:r w:rsidR="002C5285" w:rsidRPr="00B50D1D">
        <w:rPr>
          <w:color w:val="000000"/>
        </w:rPr>
        <w:t>Text Search</w:t>
      </w:r>
    </w:p>
    <w:p w14:paraId="177CE776" w14:textId="77777777" w:rsidR="00AC2F56" w:rsidRPr="00B50D1D" w:rsidRDefault="00AC2F56" w:rsidP="00AC2F56">
      <w:pPr>
        <w:pStyle w:val="CPRSBullets"/>
        <w:rPr>
          <w:b/>
          <w:bCs/>
          <w:color w:val="000000"/>
        </w:rPr>
      </w:pPr>
      <w:r w:rsidRPr="00B50D1D">
        <w:rPr>
          <w:color w:val="000000"/>
        </w:rPr>
        <w:t>Reminders</w:t>
      </w:r>
    </w:p>
    <w:p w14:paraId="2DC86279" w14:textId="77777777" w:rsidR="00AC2F56" w:rsidRPr="00B50D1D" w:rsidRDefault="00AC2F56" w:rsidP="00AC2F56">
      <w:pPr>
        <w:pStyle w:val="CPRSBullets"/>
        <w:rPr>
          <w:bCs/>
          <w:color w:val="000000"/>
        </w:rPr>
      </w:pPr>
      <w:r w:rsidRPr="00B50D1D">
        <w:rPr>
          <w:rFonts w:eastAsia="MS Mincho"/>
          <w:color w:val="000000"/>
        </w:rPr>
        <w:t xml:space="preserve">Remote Data </w:t>
      </w:r>
      <w:r w:rsidR="00896343">
        <w:rPr>
          <w:rFonts w:eastAsia="MS Mincho"/>
          <w:color w:val="000000"/>
        </w:rPr>
        <w:t>Views (RDV)</w:t>
      </w:r>
      <w:r w:rsidRPr="00B50D1D">
        <w:rPr>
          <w:rFonts w:eastAsia="MS Mincho"/>
          <w:color w:val="000000"/>
        </w:rPr>
        <w:t xml:space="preserve"> </w:t>
      </w:r>
    </w:p>
    <w:p w14:paraId="7B76962B" w14:textId="77777777" w:rsidR="002C5285" w:rsidRPr="00B50D1D" w:rsidRDefault="002C5285" w:rsidP="002C5285">
      <w:pPr>
        <w:pStyle w:val="CPRSBullets"/>
        <w:rPr>
          <w:b/>
          <w:bCs/>
          <w:color w:val="000000"/>
        </w:rPr>
      </w:pPr>
      <w:r w:rsidRPr="00B50D1D">
        <w:rPr>
          <w:color w:val="000000"/>
        </w:rPr>
        <w:t>Scheduling</w:t>
      </w:r>
      <w:r w:rsidR="000C2E34" w:rsidRPr="00B50D1D">
        <w:rPr>
          <w:color w:val="000000"/>
        </w:rPr>
        <w:t>-</w:t>
      </w:r>
      <w:r w:rsidRPr="00B50D1D">
        <w:rPr>
          <w:color w:val="000000"/>
        </w:rPr>
        <w:t>Redesign changes</w:t>
      </w:r>
      <w:r w:rsidR="00B539A5" w:rsidRPr="00B50D1D">
        <w:rPr>
          <w:color w:val="000000"/>
        </w:rPr>
        <w:t xml:space="preserve"> </w:t>
      </w:r>
    </w:p>
    <w:p w14:paraId="0F6BE423" w14:textId="77777777" w:rsidR="000D5211" w:rsidRPr="00B50D1D" w:rsidRDefault="000D5211" w:rsidP="000D5211">
      <w:pPr>
        <w:pStyle w:val="CPRSBullets"/>
        <w:rPr>
          <w:bCs/>
          <w:color w:val="000000"/>
        </w:rPr>
      </w:pPr>
      <w:r w:rsidRPr="00B50D1D">
        <w:rPr>
          <w:bCs/>
          <w:color w:val="000000"/>
        </w:rPr>
        <w:t xml:space="preserve">Support for Patient Financial </w:t>
      </w:r>
      <w:r w:rsidRPr="00B50D1D">
        <w:rPr>
          <w:rFonts w:ascii="Arial" w:hAnsi="Arial" w:cs="Arial"/>
          <w:color w:val="000000"/>
          <w:sz w:val="20"/>
        </w:rPr>
        <w:t>Services System (PFSS)</w:t>
      </w:r>
    </w:p>
    <w:p w14:paraId="391BD793" w14:textId="77777777" w:rsidR="00AC2F56" w:rsidRPr="00B50D1D" w:rsidRDefault="00AC2F56" w:rsidP="00AC2F56">
      <w:pPr>
        <w:pStyle w:val="CPRSBullets"/>
        <w:rPr>
          <w:b/>
          <w:bCs/>
          <w:color w:val="000000"/>
        </w:rPr>
      </w:pPr>
      <w:r w:rsidRPr="00B50D1D">
        <w:rPr>
          <w:color w:val="000000"/>
        </w:rPr>
        <w:t>Vitals</w:t>
      </w:r>
    </w:p>
    <w:p w14:paraId="7C29F977" w14:textId="77777777" w:rsidR="000D5211" w:rsidRPr="00EA3B09" w:rsidRDefault="000D5211" w:rsidP="000D5211">
      <w:pPr>
        <w:pStyle w:val="CPRSBullets"/>
        <w:numPr>
          <w:ilvl w:val="0"/>
          <w:numId w:val="0"/>
        </w:numPr>
        <w:ind w:left="1080" w:hanging="360"/>
        <w:rPr>
          <w:b/>
          <w:bCs/>
          <w:color w:val="0000FF"/>
        </w:rPr>
      </w:pPr>
    </w:p>
    <w:p w14:paraId="71544CFA" w14:textId="77777777" w:rsidR="00AC2F56" w:rsidRPr="002B790C" w:rsidRDefault="00691843" w:rsidP="00AC2F56">
      <w:pPr>
        <w:pStyle w:val="CPRSBullets"/>
        <w:numPr>
          <w:ilvl w:val="0"/>
          <w:numId w:val="0"/>
        </w:numPr>
        <w:ind w:left="720"/>
        <w:rPr>
          <w:rFonts w:ascii="Arial" w:hAnsi="Arial" w:cs="Arial"/>
          <w:b/>
          <w:bCs/>
          <w:sz w:val="24"/>
          <w:szCs w:val="24"/>
        </w:rPr>
      </w:pPr>
      <w:r>
        <w:rPr>
          <w:rFonts w:eastAsia="MS Mincho"/>
        </w:rPr>
        <w:br w:type="page"/>
      </w:r>
      <w:r w:rsidR="00AC2F56" w:rsidRPr="000C1C23">
        <w:rPr>
          <w:rFonts w:ascii="Arial" w:hAnsi="Arial" w:cs="Arial"/>
          <w:b/>
          <w:sz w:val="24"/>
          <w:szCs w:val="24"/>
        </w:rPr>
        <w:lastRenderedPageBreak/>
        <w:t>Adding VistaWeb to the CPRS Tools menu</w:t>
      </w:r>
    </w:p>
    <w:p w14:paraId="4A1A11AC" w14:textId="77777777" w:rsidR="00AC2F56" w:rsidRPr="00B50D1D" w:rsidRDefault="00AC2F56" w:rsidP="00AC2F56">
      <w:pPr>
        <w:pStyle w:val="CPRSH3Body"/>
        <w:rPr>
          <w:color w:val="000000"/>
        </w:rPr>
      </w:pPr>
      <w:r w:rsidRPr="00B50D1D">
        <w:rPr>
          <w:color w:val="000000"/>
        </w:rPr>
        <w:t>To access VistaWeb, CPRS originally used an entry on the CPRS Tools menu as discussed in the informational patch OR*3.0*230. In CPRS GUI v.26, developers added a way to make VistaWeb the default for viewing data from other sites. This can be done in two ways: an option on the list when the Remote Data button is selected will change the default to VistaWeb if checked or a selection the user can make by choosing Tools | Options and then going to the Reports tab. Users can choose to use VistaWeb as their default or keep the current Remote Data Views as their default.</w:t>
      </w:r>
    </w:p>
    <w:p w14:paraId="6524E141" w14:textId="77777777" w:rsidR="00AC2F56" w:rsidRPr="00B50D1D" w:rsidRDefault="00AC2F56" w:rsidP="00AC2F56">
      <w:pPr>
        <w:pStyle w:val="CPRSH3Body"/>
        <w:rPr>
          <w:color w:val="000000"/>
        </w:rPr>
      </w:pPr>
      <w:r w:rsidRPr="00B50D1D">
        <w:rPr>
          <w:color w:val="000000"/>
        </w:rPr>
        <w:t>Because this option is available, sites can choose to remove the VistaWeb item from the Tools menu or leave it there. Below is an example listing of the CPRS GUI Tools Menu with the VistaWeb option:</w:t>
      </w:r>
    </w:p>
    <w:p w14:paraId="52E2586C" w14:textId="77777777" w:rsidR="00AC2F56" w:rsidRPr="00EE2AFA" w:rsidRDefault="00AC2F56" w:rsidP="00AC2F56">
      <w:pPr>
        <w:autoSpaceDE w:val="0"/>
        <w:autoSpaceDN w:val="0"/>
        <w:adjustRightInd w:val="0"/>
        <w:rPr>
          <w:rFonts w:ascii="Arial" w:hAnsi="Arial" w:cs="Arial"/>
          <w:sz w:val="20"/>
          <w:szCs w:val="20"/>
        </w:rPr>
      </w:pPr>
    </w:p>
    <w:p w14:paraId="506710F5" w14:textId="77777777" w:rsidR="00AC2F56" w:rsidRPr="00EE2AFA" w:rsidRDefault="00AC2F56" w:rsidP="00AC2F56">
      <w:pPr>
        <w:pStyle w:val="CPRScapture"/>
      </w:pPr>
      <w:r w:rsidRPr="00EE2AFA">
        <w:t xml:space="preserve">     1   User          USR    [choose from NEW PERSON]</w:t>
      </w:r>
    </w:p>
    <w:p w14:paraId="1D026C29" w14:textId="77777777" w:rsidR="00AC2F56" w:rsidRPr="00EE2AFA" w:rsidRDefault="00AC2F56" w:rsidP="00AC2F56">
      <w:pPr>
        <w:pStyle w:val="CPRScapture"/>
      </w:pPr>
      <w:r w:rsidRPr="00EE2AFA">
        <w:t xml:space="preserve">     2   Location      LOC    [choose from HOSPITAL LOCATION]</w:t>
      </w:r>
    </w:p>
    <w:p w14:paraId="00FC1C9E" w14:textId="77777777" w:rsidR="00AC2F56" w:rsidRPr="00EE2AFA" w:rsidRDefault="00AC2F56" w:rsidP="00AC2F56">
      <w:pPr>
        <w:pStyle w:val="CPRScapture"/>
      </w:pPr>
      <w:r w:rsidRPr="00EE2AFA">
        <w:t xml:space="preserve">     2.5 Service       SRV    [choose from SERVICE/SECTION]</w:t>
      </w:r>
    </w:p>
    <w:p w14:paraId="62E283F5" w14:textId="77777777" w:rsidR="00AC2F56" w:rsidRPr="00EE2AFA" w:rsidRDefault="00AC2F56" w:rsidP="00AC2F56">
      <w:pPr>
        <w:pStyle w:val="CPRScapture"/>
      </w:pPr>
      <w:r w:rsidRPr="00EE2AFA">
        <w:t xml:space="preserve">     3   Division      DIV    [choose from INSTITUTION]</w:t>
      </w:r>
    </w:p>
    <w:p w14:paraId="26ED2E71" w14:textId="77777777" w:rsidR="00AC2F56" w:rsidRPr="00EE2AFA" w:rsidRDefault="00AC2F56" w:rsidP="00AC2F56">
      <w:pPr>
        <w:pStyle w:val="CPRScapture"/>
      </w:pPr>
      <w:r w:rsidRPr="00EE2AFA">
        <w:t xml:space="preserve">     4   System        SYS    [DEVCUR.FO-SLC.MED.VA.GOV]</w:t>
      </w:r>
    </w:p>
    <w:p w14:paraId="741B5B39" w14:textId="77777777" w:rsidR="00AC2F56" w:rsidRPr="00EE2AFA" w:rsidRDefault="00AC2F56" w:rsidP="00AC2F56">
      <w:pPr>
        <w:pStyle w:val="CPRScapture"/>
      </w:pPr>
      <w:r w:rsidRPr="00EE2AFA">
        <w:t xml:space="preserve">     9   Package       PKG    [ORDER ENTRY/RESULTS REPORTING]</w:t>
      </w:r>
    </w:p>
    <w:p w14:paraId="5887800F" w14:textId="77777777" w:rsidR="00AC2F56" w:rsidRPr="00EE2AFA" w:rsidRDefault="00AC2F56" w:rsidP="00AC2F56">
      <w:pPr>
        <w:pStyle w:val="CPRScapture"/>
      </w:pPr>
    </w:p>
    <w:p w14:paraId="61489E15" w14:textId="77777777" w:rsidR="00AC2F56" w:rsidRPr="00EE2AFA" w:rsidRDefault="00AC2F56" w:rsidP="00AC2F56">
      <w:pPr>
        <w:pStyle w:val="CPRScapture"/>
      </w:pPr>
      <w:r w:rsidRPr="00EE2AFA">
        <w:t>Enter selection: 9  Package   ORDER ENTRY/RESULTS REPORTING</w:t>
      </w:r>
    </w:p>
    <w:p w14:paraId="39E57547" w14:textId="77777777" w:rsidR="00AC2F56" w:rsidRPr="00EE2AFA" w:rsidRDefault="00AC2F56" w:rsidP="00AC2F56">
      <w:pPr>
        <w:pStyle w:val="CPRScapture"/>
      </w:pPr>
    </w:p>
    <w:p w14:paraId="32D102FB" w14:textId="77777777" w:rsidR="00AC2F56" w:rsidRPr="00EE2AFA" w:rsidRDefault="00AC2F56" w:rsidP="00AC2F56">
      <w:pPr>
        <w:pStyle w:val="CPRScapture"/>
      </w:pPr>
      <w:r w:rsidRPr="00EE2AFA">
        <w:t>Parameters set for 'Package' may be replaced if ORDER ENTRY/RESULTS REPORTING</w:t>
      </w:r>
      <w:r>
        <w:t xml:space="preserve"> </w:t>
      </w:r>
      <w:r w:rsidRPr="00EE2AFA">
        <w:t>is installed in this account.</w:t>
      </w:r>
    </w:p>
    <w:p w14:paraId="176C1706" w14:textId="77777777" w:rsidR="00AC2F56" w:rsidRPr="00EE2AFA" w:rsidRDefault="00AC2F56" w:rsidP="00AC2F56">
      <w:pPr>
        <w:pStyle w:val="CPRScapture"/>
      </w:pPr>
    </w:p>
    <w:p w14:paraId="28BC11BB" w14:textId="77777777" w:rsidR="00AC2F56" w:rsidRPr="00EE2AFA" w:rsidRDefault="00AC2F56" w:rsidP="00AC2F56">
      <w:pPr>
        <w:pStyle w:val="CPRScapture"/>
      </w:pPr>
      <w:r w:rsidRPr="00EE2AFA">
        <w:t>-- Setting CPRS GUI Tools Menu  for Package: ORDER ENTRY/RESULTS REPORTING --</w:t>
      </w:r>
    </w:p>
    <w:p w14:paraId="5200F086" w14:textId="77777777" w:rsidR="00AC2F56" w:rsidRPr="00EE2AFA" w:rsidRDefault="00AC2F56" w:rsidP="00AC2F56">
      <w:pPr>
        <w:pStyle w:val="CPRScapture"/>
      </w:pPr>
      <w:r w:rsidRPr="00EE2AFA">
        <w:t>Select Sequence: ?</w:t>
      </w:r>
    </w:p>
    <w:p w14:paraId="09182A5C" w14:textId="77777777" w:rsidR="00AC2F56" w:rsidRPr="00EE2AFA" w:rsidRDefault="00AC2F56" w:rsidP="00AC2F56">
      <w:pPr>
        <w:pStyle w:val="CPRScapture"/>
      </w:pPr>
    </w:p>
    <w:p w14:paraId="7F1DD18D" w14:textId="77777777" w:rsidR="00AC2F56" w:rsidRPr="00EE2AFA" w:rsidRDefault="00AC2F56" w:rsidP="00AC2F56">
      <w:pPr>
        <w:pStyle w:val="CPRScapture"/>
      </w:pPr>
    </w:p>
    <w:p w14:paraId="35FD0F06" w14:textId="77777777" w:rsidR="00AC2F56" w:rsidRPr="00EE2AFA" w:rsidRDefault="00AC2F56" w:rsidP="00AC2F56">
      <w:pPr>
        <w:pStyle w:val="CPRScapture"/>
      </w:pPr>
      <w:r w:rsidRPr="00EE2AFA">
        <w:t>Sequence  Value</w:t>
      </w:r>
    </w:p>
    <w:p w14:paraId="48363C4F" w14:textId="77777777" w:rsidR="00AC2F56" w:rsidRPr="00EE2AFA" w:rsidRDefault="00AC2F56" w:rsidP="00AC2F56">
      <w:pPr>
        <w:pStyle w:val="CPRScapture"/>
      </w:pPr>
      <w:r w:rsidRPr="00EE2AFA">
        <w:t>--------  -----</w:t>
      </w:r>
    </w:p>
    <w:p w14:paraId="63B48873" w14:textId="77777777" w:rsidR="00AC2F56" w:rsidRPr="00EE2AFA" w:rsidRDefault="00AC2F56" w:rsidP="00AC2F56">
      <w:pPr>
        <w:pStyle w:val="CPRScapture"/>
      </w:pPr>
      <w:r w:rsidRPr="00EE2AFA">
        <w:t>1         &amp;Time=Clock.exe</w:t>
      </w:r>
    </w:p>
    <w:p w14:paraId="1FE3973E" w14:textId="77777777" w:rsidR="00AC2F56" w:rsidRPr="00EE2AFA" w:rsidRDefault="00AC2F56" w:rsidP="00AC2F56">
      <w:pPr>
        <w:pStyle w:val="CPRScapture"/>
      </w:pPr>
      <w:r w:rsidRPr="00EE2AFA">
        <w:t>2         &amp;Calculator=Calc.exe</w:t>
      </w:r>
    </w:p>
    <w:p w14:paraId="792DFBD6" w14:textId="77777777" w:rsidR="00AC2F56" w:rsidRPr="00EE2AFA" w:rsidRDefault="00AC2F56" w:rsidP="00AC2F56">
      <w:pPr>
        <w:pStyle w:val="CPRScapture"/>
      </w:pPr>
      <w:r w:rsidRPr="00EE2AFA">
        <w:t>3         &amp;Windows Introduction=WinHlp32 Windows.hlp</w:t>
      </w:r>
    </w:p>
    <w:p w14:paraId="74234A88" w14:textId="77777777" w:rsidR="00AC2F56" w:rsidRPr="00EE2AFA" w:rsidRDefault="00AC2F56" w:rsidP="00AC2F56">
      <w:pPr>
        <w:pStyle w:val="CPRScapture"/>
      </w:pPr>
      <w:r w:rsidRPr="00EE2AFA">
        <w:t>4         &amp;Notepad=Notepad.exe</w:t>
      </w:r>
    </w:p>
    <w:p w14:paraId="08EF451C" w14:textId="77777777" w:rsidR="00AC2F56" w:rsidRPr="00EE2AFA" w:rsidRDefault="00AC2F56" w:rsidP="00AC2F56">
      <w:pPr>
        <w:pStyle w:val="CPRScapture"/>
      </w:pPr>
      <w:r w:rsidRPr="00EE2AFA">
        <w:t>5         VistAWeb=https://vistaweb.med.va.gov</w:t>
      </w:r>
    </w:p>
    <w:p w14:paraId="5E3B06D5" w14:textId="77777777" w:rsidR="00AC2F56" w:rsidRPr="00EE2AFA" w:rsidRDefault="00AC2F56" w:rsidP="00AC2F56">
      <w:pPr>
        <w:pStyle w:val="CPRScapture"/>
      </w:pPr>
    </w:p>
    <w:p w14:paraId="1981F40B" w14:textId="77777777" w:rsidR="00AC2F56" w:rsidRPr="00EE2AFA" w:rsidRDefault="00AC2F56" w:rsidP="00AC2F56">
      <w:pPr>
        <w:pStyle w:val="CPRScapture"/>
      </w:pPr>
    </w:p>
    <w:p w14:paraId="297C1B98" w14:textId="77777777" w:rsidR="00AC2F56" w:rsidRPr="00EE2AFA" w:rsidRDefault="00AC2F56" w:rsidP="00AC2F56">
      <w:pPr>
        <w:pStyle w:val="CPRScapture"/>
      </w:pPr>
      <w:r w:rsidRPr="00EE2AFA">
        <w:t>Select Sequence: 5</w:t>
      </w:r>
    </w:p>
    <w:p w14:paraId="193B68A4" w14:textId="77777777" w:rsidR="00AC2F56" w:rsidRPr="00EE2AFA" w:rsidRDefault="00AC2F56" w:rsidP="00AC2F56">
      <w:pPr>
        <w:pStyle w:val="CPRScapture"/>
      </w:pPr>
    </w:p>
    <w:p w14:paraId="172A2DED" w14:textId="77777777" w:rsidR="00AC2F56" w:rsidRPr="00EE2AFA" w:rsidRDefault="00AC2F56" w:rsidP="00AC2F56">
      <w:pPr>
        <w:pStyle w:val="CPRScapture"/>
      </w:pPr>
      <w:r w:rsidRPr="00EE2AFA">
        <w:t>Sequence: 5//    5</w:t>
      </w:r>
    </w:p>
    <w:p w14:paraId="4830A87A" w14:textId="77777777" w:rsidR="00AC2F56" w:rsidRPr="00EE2AFA" w:rsidRDefault="00AC2F56" w:rsidP="00AC2F56">
      <w:pPr>
        <w:pStyle w:val="CPRScapture"/>
      </w:pPr>
      <w:r w:rsidRPr="00EE2AFA">
        <w:t>Name=Command: VistAWeb=https://vistaweb.med.va.gov</w:t>
      </w:r>
    </w:p>
    <w:p w14:paraId="0DBC1FD3" w14:textId="77777777" w:rsidR="00AC2F56" w:rsidRPr="00EE2AFA" w:rsidRDefault="00AC2F56" w:rsidP="00AC2F56">
      <w:pPr>
        <w:autoSpaceDE w:val="0"/>
        <w:autoSpaceDN w:val="0"/>
        <w:adjustRightInd w:val="0"/>
        <w:rPr>
          <w:rFonts w:ascii="Arial" w:hAnsi="Arial" w:cs="Arial"/>
          <w:sz w:val="20"/>
          <w:szCs w:val="20"/>
        </w:rPr>
      </w:pPr>
    </w:p>
    <w:p w14:paraId="051D8A6B" w14:textId="77777777" w:rsidR="00AC2F56" w:rsidRPr="00EE2AFA" w:rsidRDefault="00AC2F56" w:rsidP="00AC2F56">
      <w:pPr>
        <w:autoSpaceDE w:val="0"/>
        <w:autoSpaceDN w:val="0"/>
        <w:adjustRightInd w:val="0"/>
        <w:rPr>
          <w:rFonts w:ascii="Arial" w:hAnsi="Arial" w:cs="Arial"/>
          <w:sz w:val="20"/>
          <w:szCs w:val="20"/>
        </w:rPr>
      </w:pPr>
    </w:p>
    <w:p w14:paraId="5953D727" w14:textId="77777777" w:rsidR="00AC2F56" w:rsidRPr="00EE2AFA" w:rsidRDefault="00AC2F56" w:rsidP="00AC2F56">
      <w:pPr>
        <w:autoSpaceDE w:val="0"/>
        <w:autoSpaceDN w:val="0"/>
        <w:adjustRightInd w:val="0"/>
        <w:rPr>
          <w:rFonts w:ascii="Arial" w:hAnsi="Arial" w:cs="Arial"/>
          <w:sz w:val="20"/>
          <w:szCs w:val="20"/>
        </w:rPr>
      </w:pPr>
    </w:p>
    <w:p w14:paraId="0071DA6C" w14:textId="77777777" w:rsidR="00AC2F56" w:rsidRPr="00EE2AFA" w:rsidRDefault="00AC2F56" w:rsidP="00AC2F56">
      <w:pPr>
        <w:pStyle w:val="CPRSH4"/>
      </w:pPr>
      <w:r w:rsidRPr="00EE2AFA">
        <w:t>Modifications:</w:t>
      </w:r>
    </w:p>
    <w:p w14:paraId="2AD52040" w14:textId="77777777" w:rsidR="00AC2F56" w:rsidRPr="00B50D1D" w:rsidRDefault="00AC2F56" w:rsidP="00AC2F56">
      <w:pPr>
        <w:pStyle w:val="CPRSH4Body"/>
        <w:rPr>
          <w:color w:val="000000"/>
        </w:rPr>
      </w:pPr>
      <w:r w:rsidRPr="00B50D1D">
        <w:rPr>
          <w:color w:val="000000"/>
        </w:rPr>
        <w:t xml:space="preserve">Changing the default sets a new parameter </w:t>
      </w:r>
      <w:r w:rsidR="00DB1E4A">
        <w:rPr>
          <w:color w:val="000000"/>
        </w:rPr>
        <w:t xml:space="preserve">that </w:t>
      </w:r>
      <w:r w:rsidRPr="00B50D1D">
        <w:rPr>
          <w:color w:val="000000"/>
        </w:rPr>
        <w:t>stores the user preference for Remote Data, ORWRP VISTAWEB:</w:t>
      </w:r>
    </w:p>
    <w:p w14:paraId="4D4307E0" w14:textId="77777777" w:rsidR="00AC2F56" w:rsidRPr="00B50D1D" w:rsidRDefault="00AC2F56" w:rsidP="00AC2F56">
      <w:pPr>
        <w:pStyle w:val="CPRSH4Body"/>
        <w:rPr>
          <w:color w:val="000000"/>
        </w:rPr>
      </w:pPr>
    </w:p>
    <w:p w14:paraId="1F91EC70" w14:textId="77777777" w:rsidR="00A93A37" w:rsidRDefault="00AC2F56" w:rsidP="00AC2F56">
      <w:pPr>
        <w:pStyle w:val="CPRSH5Body"/>
        <w:rPr>
          <w:color w:val="000000"/>
        </w:rPr>
      </w:pPr>
      <w:r w:rsidRPr="00B50D1D">
        <w:rPr>
          <w:color w:val="000000"/>
        </w:rPr>
        <w:t>NA</w:t>
      </w:r>
      <w:r w:rsidR="00A93A37">
        <w:rPr>
          <w:color w:val="000000"/>
        </w:rPr>
        <w:t>ME: ORWRP VISTAWEB</w:t>
      </w:r>
    </w:p>
    <w:p w14:paraId="3C284E91" w14:textId="77777777" w:rsidR="00AC2F56" w:rsidRPr="00B50D1D" w:rsidRDefault="00AC2F56" w:rsidP="00AC2F56">
      <w:pPr>
        <w:pStyle w:val="CPRSH5Body"/>
        <w:rPr>
          <w:color w:val="000000"/>
        </w:rPr>
      </w:pPr>
      <w:r w:rsidRPr="00B50D1D">
        <w:rPr>
          <w:color w:val="000000"/>
        </w:rPr>
        <w:t>DISPLAY TEXT: Replace RDV with VistaWeb</w:t>
      </w:r>
    </w:p>
    <w:p w14:paraId="715AEE42" w14:textId="77777777" w:rsidR="00AC2F56" w:rsidRPr="00B50D1D" w:rsidRDefault="00AC2F56" w:rsidP="00AC2F56">
      <w:pPr>
        <w:pStyle w:val="CPRSH5Body"/>
        <w:rPr>
          <w:color w:val="000000"/>
        </w:rPr>
      </w:pPr>
      <w:r w:rsidRPr="00B50D1D">
        <w:rPr>
          <w:color w:val="000000"/>
        </w:rPr>
        <w:t>VALUE TERM: REPLACE RDV WITH VISTAWEB</w:t>
      </w:r>
    </w:p>
    <w:p w14:paraId="48735529" w14:textId="77777777" w:rsidR="00AC2F56" w:rsidRPr="00B50D1D" w:rsidRDefault="00AC2F56" w:rsidP="00AC2F56">
      <w:pPr>
        <w:pStyle w:val="CPRSH5Body"/>
        <w:rPr>
          <w:color w:val="000000"/>
        </w:rPr>
      </w:pPr>
      <w:r w:rsidRPr="00B50D1D">
        <w:rPr>
          <w:color w:val="000000"/>
        </w:rPr>
        <w:t>VALUE DATA TYPE: yes/no</w:t>
      </w:r>
    </w:p>
    <w:p w14:paraId="0B96D10D" w14:textId="77777777" w:rsidR="00AC2F56" w:rsidRPr="00B50D1D" w:rsidRDefault="00AC2F56" w:rsidP="00AC2F56">
      <w:pPr>
        <w:pStyle w:val="CPRSH5Body"/>
        <w:rPr>
          <w:color w:val="000000"/>
        </w:rPr>
      </w:pPr>
      <w:r w:rsidRPr="00B50D1D">
        <w:rPr>
          <w:color w:val="000000"/>
        </w:rPr>
        <w:t>VALUE HELP: Enter YES to make VistaWeb the default for viewing remote data.</w:t>
      </w:r>
    </w:p>
    <w:p w14:paraId="33DE9A51" w14:textId="77777777" w:rsidR="00AC2F56" w:rsidRPr="00B50D1D" w:rsidRDefault="00AC2F56" w:rsidP="00AC2F56">
      <w:pPr>
        <w:pStyle w:val="CPRSH5Body"/>
        <w:rPr>
          <w:color w:val="000000"/>
        </w:rPr>
      </w:pPr>
      <w:r w:rsidRPr="00B50D1D">
        <w:rPr>
          <w:color w:val="000000"/>
        </w:rPr>
        <w:br w:type="page"/>
      </w:r>
      <w:r w:rsidRPr="00B50D1D">
        <w:rPr>
          <w:color w:val="000000"/>
        </w:rPr>
        <w:lastRenderedPageBreak/>
        <w:t>DESCRIPTION:</w:t>
      </w:r>
    </w:p>
    <w:p w14:paraId="7DD2F0E9" w14:textId="77777777" w:rsidR="00AC2F56" w:rsidRPr="00B50D1D" w:rsidRDefault="00AC2F56" w:rsidP="00AC2F56">
      <w:pPr>
        <w:pStyle w:val="CPRSH5Body"/>
        <w:rPr>
          <w:color w:val="000000"/>
        </w:rPr>
      </w:pPr>
      <w:r w:rsidRPr="00B50D1D">
        <w:rPr>
          <w:color w:val="000000"/>
        </w:rPr>
        <w:t>This parameter determines which tool to use for viewing remote patient data, VistaWeb or RDV (Remote Data Views).</w:t>
      </w:r>
    </w:p>
    <w:p w14:paraId="20711288" w14:textId="77777777" w:rsidR="00AC2F56" w:rsidRPr="00B50D1D" w:rsidRDefault="00AC2F56" w:rsidP="00AC2F56">
      <w:pPr>
        <w:rPr>
          <w:color w:val="000000"/>
        </w:rPr>
      </w:pPr>
    </w:p>
    <w:p w14:paraId="2CE0B6DC" w14:textId="77777777" w:rsidR="00AC2F56" w:rsidRPr="00B50D1D" w:rsidRDefault="00AC2F56" w:rsidP="00AC2F56">
      <w:pPr>
        <w:pStyle w:val="CPRSH5Body"/>
        <w:rPr>
          <w:color w:val="000000"/>
        </w:rPr>
      </w:pPr>
      <w:r w:rsidRPr="00B50D1D">
        <w:rPr>
          <w:color w:val="000000"/>
        </w:rPr>
        <w:tab/>
        <w:t>PRECEDENCE: 1</w:t>
      </w:r>
      <w:r w:rsidR="000B7B49">
        <w:rPr>
          <w:color w:val="000000"/>
        </w:rPr>
        <w:tab/>
      </w:r>
      <w:r w:rsidRPr="00B50D1D">
        <w:rPr>
          <w:color w:val="000000"/>
        </w:rPr>
        <w:t>ENTITY FILE: USER</w:t>
      </w:r>
    </w:p>
    <w:p w14:paraId="43D3EC64" w14:textId="77777777" w:rsidR="00AC2F56" w:rsidRPr="00B50D1D" w:rsidRDefault="00AC2F56" w:rsidP="00AC2F56">
      <w:pPr>
        <w:pStyle w:val="CPRSH5Body"/>
        <w:rPr>
          <w:color w:val="000000"/>
        </w:rPr>
      </w:pPr>
      <w:r w:rsidRPr="00B50D1D">
        <w:rPr>
          <w:color w:val="000000"/>
        </w:rPr>
        <w:tab/>
        <w:t>PRECEDENCE: 2</w:t>
      </w:r>
      <w:r w:rsidR="000B7B49">
        <w:rPr>
          <w:color w:val="000000"/>
        </w:rPr>
        <w:tab/>
      </w:r>
      <w:r w:rsidRPr="00B50D1D">
        <w:rPr>
          <w:color w:val="000000"/>
        </w:rPr>
        <w:t>ENTITY FILE: DIVISION</w:t>
      </w:r>
    </w:p>
    <w:p w14:paraId="34208355" w14:textId="77777777" w:rsidR="00AC2F56" w:rsidRPr="00B50D1D" w:rsidRDefault="00AC2F56" w:rsidP="00AC2F56">
      <w:pPr>
        <w:pStyle w:val="CPRSH5Body"/>
        <w:rPr>
          <w:color w:val="000000"/>
        </w:rPr>
      </w:pPr>
      <w:r w:rsidRPr="00B50D1D">
        <w:rPr>
          <w:color w:val="000000"/>
        </w:rPr>
        <w:tab/>
        <w:t>PRECEDENCE: 3</w:t>
      </w:r>
      <w:r w:rsidR="000B7B49">
        <w:rPr>
          <w:color w:val="000000"/>
        </w:rPr>
        <w:tab/>
      </w:r>
      <w:r w:rsidRPr="00B50D1D">
        <w:rPr>
          <w:color w:val="000000"/>
        </w:rPr>
        <w:t>ENTITY FILE: SYSTEM</w:t>
      </w:r>
    </w:p>
    <w:p w14:paraId="5E5B26E6" w14:textId="77777777" w:rsidR="00AC2F56" w:rsidRPr="00B50D1D" w:rsidRDefault="00AC2F56" w:rsidP="00AC2F56">
      <w:pPr>
        <w:pStyle w:val="CPRSH5Body"/>
        <w:rPr>
          <w:color w:val="000000"/>
        </w:rPr>
      </w:pPr>
      <w:r w:rsidRPr="00B50D1D">
        <w:rPr>
          <w:color w:val="000000"/>
        </w:rPr>
        <w:tab/>
        <w:t>PRECEDENCE: 4</w:t>
      </w:r>
      <w:r w:rsidR="000B7B49">
        <w:rPr>
          <w:color w:val="000000"/>
        </w:rPr>
        <w:tab/>
      </w:r>
      <w:r w:rsidRPr="00B50D1D">
        <w:rPr>
          <w:color w:val="000000"/>
        </w:rPr>
        <w:t>ENTITY FILE: PACKAGE</w:t>
      </w:r>
    </w:p>
    <w:p w14:paraId="69F02948" w14:textId="77777777" w:rsidR="00AC2F56" w:rsidRPr="00A41F34" w:rsidRDefault="00AC2F56" w:rsidP="00AC2F56">
      <w:pPr>
        <w:autoSpaceDE w:val="0"/>
        <w:autoSpaceDN w:val="0"/>
        <w:adjustRightInd w:val="0"/>
        <w:rPr>
          <w:rFonts w:ascii="Arial" w:hAnsi="Arial" w:cs="Arial"/>
          <w:color w:val="000000"/>
          <w:sz w:val="20"/>
          <w:szCs w:val="20"/>
        </w:rPr>
      </w:pPr>
    </w:p>
    <w:p w14:paraId="3D6CA64B" w14:textId="77777777" w:rsidR="00AC2F56" w:rsidRPr="00B50D1D" w:rsidRDefault="00AC2F56" w:rsidP="00AC2F56">
      <w:pPr>
        <w:pStyle w:val="CPRSBulletsSubBullets"/>
        <w:rPr>
          <w:color w:val="000000"/>
        </w:rPr>
      </w:pPr>
      <w:r w:rsidRPr="00B50D1D">
        <w:rPr>
          <w:color w:val="000000"/>
        </w:rPr>
        <w:t>Developers added code that checks this parameter value for default Remote Data preference.</w:t>
      </w:r>
    </w:p>
    <w:p w14:paraId="0C345DBF" w14:textId="77777777" w:rsidR="00AC2F56" w:rsidRPr="00B50D1D" w:rsidRDefault="00AC2F56" w:rsidP="00AC2F56">
      <w:pPr>
        <w:pStyle w:val="CPRSBulletsSubBullets"/>
        <w:rPr>
          <w:color w:val="000000"/>
        </w:rPr>
      </w:pPr>
      <w:r w:rsidRPr="00B50D1D">
        <w:rPr>
          <w:color w:val="000000"/>
        </w:rPr>
        <w:t>The new RPC for parameter check is ORWCIRN VISTAWEB</w:t>
      </w:r>
    </w:p>
    <w:p w14:paraId="4FFD1B56" w14:textId="77777777" w:rsidR="00AC2F56" w:rsidRPr="00B50D1D" w:rsidRDefault="00AC2F56" w:rsidP="00AC2F56">
      <w:pPr>
        <w:pStyle w:val="CPRSBulletsSubBullets"/>
        <w:rPr>
          <w:color w:val="000000"/>
        </w:rPr>
      </w:pPr>
      <w:r w:rsidRPr="00B50D1D">
        <w:rPr>
          <w:color w:val="000000"/>
        </w:rPr>
        <w:t>The new RPC for changing parameter is ORWCIRN WEBCH</w:t>
      </w:r>
    </w:p>
    <w:p w14:paraId="3C0E9FDD" w14:textId="77777777" w:rsidR="00AC2F56" w:rsidRPr="00A41F34" w:rsidRDefault="00AC2F56" w:rsidP="00AC2F56">
      <w:pPr>
        <w:autoSpaceDE w:val="0"/>
        <w:autoSpaceDN w:val="0"/>
        <w:adjustRightInd w:val="0"/>
        <w:rPr>
          <w:rFonts w:ascii="Arial" w:hAnsi="Arial" w:cs="Arial"/>
          <w:color w:val="000000"/>
          <w:sz w:val="20"/>
          <w:szCs w:val="20"/>
        </w:rPr>
      </w:pPr>
    </w:p>
    <w:p w14:paraId="1817B129" w14:textId="77777777" w:rsidR="00AC2F56" w:rsidRPr="00B50D1D" w:rsidRDefault="00AC2F56" w:rsidP="00AC2F56">
      <w:pPr>
        <w:pStyle w:val="CPRSH4Body"/>
        <w:rPr>
          <w:color w:val="000000"/>
        </w:rPr>
      </w:pPr>
      <w:r w:rsidRPr="00B50D1D">
        <w:rPr>
          <w:color w:val="000000"/>
        </w:rPr>
        <w:t>Based on the value of the ORWRP VISTAWEB parameter, the Remote Data button invokes RDV or VistaWeb accordingly.</w:t>
      </w:r>
    </w:p>
    <w:p w14:paraId="5FF43D7F" w14:textId="77777777" w:rsidR="00AC2F56" w:rsidRPr="00B50D1D" w:rsidRDefault="00AC2F56" w:rsidP="00AC2F56">
      <w:pPr>
        <w:pStyle w:val="CPRSH4Body"/>
        <w:rPr>
          <w:color w:val="000000"/>
        </w:rPr>
      </w:pPr>
    </w:p>
    <w:p w14:paraId="37E8158B" w14:textId="77777777" w:rsidR="00AC2F56" w:rsidRPr="00B50D1D" w:rsidRDefault="00AC2F56" w:rsidP="00AC2F56">
      <w:pPr>
        <w:pStyle w:val="CPRSH4"/>
        <w:rPr>
          <w:color w:val="000000"/>
        </w:rPr>
      </w:pPr>
      <w:r w:rsidRPr="00B50D1D">
        <w:rPr>
          <w:color w:val="000000"/>
        </w:rPr>
        <w:t>Changes</w:t>
      </w:r>
    </w:p>
    <w:p w14:paraId="5D8F3841" w14:textId="77777777" w:rsidR="00AC2F56" w:rsidRPr="00B50D1D" w:rsidRDefault="00AC2F56" w:rsidP="00AC2F56">
      <w:pPr>
        <w:pStyle w:val="CPRSBulletsSubBullets"/>
        <w:rPr>
          <w:color w:val="000000"/>
        </w:rPr>
      </w:pPr>
      <w:r w:rsidRPr="00B50D1D">
        <w:rPr>
          <w:color w:val="000000"/>
        </w:rPr>
        <w:t>The ORWRP VISTAWEB parameter can be edited in both CPRS Vista and GUI parameter edit options.</w:t>
      </w:r>
    </w:p>
    <w:p w14:paraId="5A6E0FBF" w14:textId="77777777" w:rsidR="00AC2F56" w:rsidRPr="00B50D1D" w:rsidRDefault="00AC2F56" w:rsidP="00AC2F56">
      <w:pPr>
        <w:pStyle w:val="CPRSBulletsSubBullets"/>
        <w:rPr>
          <w:color w:val="000000"/>
        </w:rPr>
      </w:pPr>
      <w:r w:rsidRPr="00B50D1D">
        <w:rPr>
          <w:color w:val="000000"/>
        </w:rPr>
        <w:t>This parameter is on the ORQP REPORT MGR MENU, which is accessed from the GUI Parameters menu.</w:t>
      </w:r>
    </w:p>
    <w:p w14:paraId="4B5EEF13" w14:textId="77777777" w:rsidR="00AC2F56" w:rsidRPr="00B50D1D" w:rsidRDefault="00AC2F56" w:rsidP="00AC2F56">
      <w:pPr>
        <w:pStyle w:val="CPRSBulletsSubBullets"/>
        <w:rPr>
          <w:color w:val="000000"/>
        </w:rPr>
      </w:pPr>
      <w:r w:rsidRPr="00B50D1D">
        <w:rPr>
          <w:color w:val="000000"/>
        </w:rPr>
        <w:t>The parameter can also be edited from the GUI Tools Options menu item and selecting the Reports Tab.</w:t>
      </w:r>
    </w:p>
    <w:p w14:paraId="140679D5" w14:textId="77777777" w:rsidR="00AC2F56" w:rsidRPr="00B50D1D" w:rsidRDefault="00AC2F56" w:rsidP="00AC2F56">
      <w:pPr>
        <w:pStyle w:val="CPRSBulletsSubBullets"/>
        <w:rPr>
          <w:color w:val="000000"/>
        </w:rPr>
      </w:pPr>
      <w:r w:rsidRPr="00B50D1D">
        <w:rPr>
          <w:color w:val="000000"/>
        </w:rPr>
        <w:t>To make it easy to set VistaWeb as the user’s default choice, developers added a new item to the drop</w:t>
      </w:r>
      <w:r w:rsidR="00DB1E4A">
        <w:rPr>
          <w:color w:val="000000"/>
        </w:rPr>
        <w:t>-</w:t>
      </w:r>
      <w:r w:rsidRPr="00B50D1D">
        <w:rPr>
          <w:color w:val="000000"/>
        </w:rPr>
        <w:t>down list of remote sites. The first ite</w:t>
      </w:r>
      <w:r w:rsidR="00404FCA">
        <w:rPr>
          <w:color w:val="000000"/>
        </w:rPr>
        <w:t xml:space="preserve">m in the list of checkboxes is “Use </w:t>
      </w:r>
      <w:proofErr w:type="spellStart"/>
      <w:r w:rsidR="00404FCA">
        <w:rPr>
          <w:color w:val="000000"/>
        </w:rPr>
        <w:t>WebVista</w:t>
      </w:r>
      <w:proofErr w:type="spellEnd"/>
      <w:r w:rsidR="00404FCA">
        <w:rPr>
          <w:color w:val="000000"/>
        </w:rPr>
        <w:t xml:space="preserve"> from now on”</w:t>
      </w:r>
      <w:r w:rsidRPr="00B50D1D">
        <w:rPr>
          <w:color w:val="000000"/>
        </w:rPr>
        <w:t>. When the user</w:t>
      </w:r>
      <w:r w:rsidR="00404FCA">
        <w:rPr>
          <w:color w:val="000000"/>
        </w:rPr>
        <w:t xml:space="preserve"> selects “Use </w:t>
      </w:r>
      <w:proofErr w:type="spellStart"/>
      <w:r w:rsidR="00404FCA">
        <w:rPr>
          <w:color w:val="000000"/>
        </w:rPr>
        <w:t>WebVista</w:t>
      </w:r>
      <w:proofErr w:type="spellEnd"/>
      <w:r w:rsidR="00404FCA">
        <w:rPr>
          <w:color w:val="000000"/>
        </w:rPr>
        <w:t xml:space="preserve"> from now on”, the Remote Data b</w:t>
      </w:r>
      <w:r w:rsidRPr="00B50D1D">
        <w:rPr>
          <w:color w:val="000000"/>
        </w:rPr>
        <w:t xml:space="preserve">utton will </w:t>
      </w:r>
      <w:r w:rsidR="00404FCA">
        <w:rPr>
          <w:color w:val="000000"/>
        </w:rPr>
        <w:t xml:space="preserve">then </w:t>
      </w:r>
      <w:r w:rsidRPr="00B50D1D">
        <w:rPr>
          <w:color w:val="000000"/>
        </w:rPr>
        <w:t>invoke the Vi</w:t>
      </w:r>
      <w:r w:rsidR="00404FCA">
        <w:rPr>
          <w:color w:val="000000"/>
        </w:rPr>
        <w:t>staWeb application</w:t>
      </w:r>
      <w:r w:rsidRPr="00B50D1D">
        <w:rPr>
          <w:color w:val="000000"/>
        </w:rPr>
        <w:t>.</w:t>
      </w:r>
    </w:p>
    <w:p w14:paraId="577C9042" w14:textId="77777777" w:rsidR="00AC2F56" w:rsidRPr="00B50D1D" w:rsidRDefault="00AC2F56" w:rsidP="00AC2F56">
      <w:pPr>
        <w:pStyle w:val="CPRSBulletsSubBullets"/>
        <w:rPr>
          <w:color w:val="000000"/>
        </w:rPr>
      </w:pPr>
      <w:r w:rsidRPr="00B50D1D">
        <w:rPr>
          <w:color w:val="000000"/>
        </w:rPr>
        <w:t xml:space="preserve">To change back to RDV after changing this parameter to use VistaWeb, users can go to the Tools </w:t>
      </w:r>
      <w:r w:rsidR="00362012">
        <w:rPr>
          <w:color w:val="000000"/>
        </w:rPr>
        <w:t>| Options | Reports menu and re</w:t>
      </w:r>
      <w:r w:rsidRPr="00B50D1D">
        <w:rPr>
          <w:color w:val="000000"/>
        </w:rPr>
        <w:t xml:space="preserve">select RDV, or ask a clinical coordinator </w:t>
      </w:r>
      <w:r w:rsidR="00DB1E4A">
        <w:rPr>
          <w:color w:val="000000"/>
        </w:rPr>
        <w:t xml:space="preserve">to </w:t>
      </w:r>
      <w:r w:rsidRPr="00B50D1D">
        <w:rPr>
          <w:color w:val="000000"/>
        </w:rPr>
        <w:t xml:space="preserve">change the parameter from their menu in </w:t>
      </w:r>
      <w:smartTag w:uri="urn:schemas-microsoft-com:office:smarttags" w:element="place">
        <w:r w:rsidRPr="00B50D1D">
          <w:rPr>
            <w:color w:val="000000"/>
          </w:rPr>
          <w:t>VistA</w:t>
        </w:r>
      </w:smartTag>
      <w:r w:rsidRPr="00B50D1D">
        <w:rPr>
          <w:color w:val="000000"/>
        </w:rPr>
        <w:t>.</w:t>
      </w:r>
    </w:p>
    <w:p w14:paraId="60B71070" w14:textId="77777777" w:rsidR="00AC2F56" w:rsidRPr="00A41F34" w:rsidRDefault="00AC2F56" w:rsidP="00AC2F56">
      <w:pPr>
        <w:autoSpaceDE w:val="0"/>
        <w:autoSpaceDN w:val="0"/>
        <w:adjustRightInd w:val="0"/>
        <w:rPr>
          <w:rFonts w:ascii="Arial" w:hAnsi="Arial" w:cs="Arial"/>
          <w:color w:val="000000"/>
          <w:sz w:val="20"/>
          <w:szCs w:val="20"/>
        </w:rPr>
      </w:pPr>
    </w:p>
    <w:p w14:paraId="69FE7812" w14:textId="77777777" w:rsidR="00AC2F56" w:rsidRPr="00B50D1D" w:rsidRDefault="00AC2F56" w:rsidP="00AC2F56">
      <w:pPr>
        <w:pStyle w:val="CPRSH4"/>
        <w:rPr>
          <w:color w:val="000000"/>
        </w:rPr>
      </w:pPr>
      <w:r w:rsidRPr="00B50D1D">
        <w:rPr>
          <w:color w:val="000000"/>
        </w:rPr>
        <w:t>Instructions for Removing VistaWeb from CPRS Tools Menu</w:t>
      </w:r>
    </w:p>
    <w:p w14:paraId="62512D25" w14:textId="77777777" w:rsidR="00AC2F56" w:rsidRPr="00B50D1D" w:rsidRDefault="00AC2F56" w:rsidP="00AC2F56">
      <w:pPr>
        <w:pStyle w:val="CPRSH4Body"/>
        <w:rPr>
          <w:color w:val="000000"/>
        </w:rPr>
      </w:pPr>
      <w:r w:rsidRPr="00B50D1D">
        <w:rPr>
          <w:color w:val="000000"/>
        </w:rPr>
        <w:t>Patch OR*3.0*230 gave a detailed explanation and instructions for adding VistaWeb to the CPRS Tools Menu. If sites have added VistaWeb to the tools menu, they may now want to remove this option because CPRS v.26 has implemented VistaWeb as a</w:t>
      </w:r>
      <w:r w:rsidR="00404FCA">
        <w:rPr>
          <w:color w:val="000000"/>
        </w:rPr>
        <w:t>n</w:t>
      </w:r>
      <w:r w:rsidRPr="00B50D1D">
        <w:rPr>
          <w:color w:val="000000"/>
        </w:rPr>
        <w:t xml:space="preserve"> </w:t>
      </w:r>
      <w:r w:rsidR="00404FCA">
        <w:rPr>
          <w:color w:val="000000"/>
        </w:rPr>
        <w:t>alternative</w:t>
      </w:r>
      <w:r w:rsidRPr="00B50D1D">
        <w:rPr>
          <w:color w:val="000000"/>
        </w:rPr>
        <w:t xml:space="preserve"> for RDV by allowing the Remote Data button </w:t>
      </w:r>
      <w:r w:rsidR="00404FCA">
        <w:rPr>
          <w:color w:val="000000"/>
        </w:rPr>
        <w:t>bring up VistaWeb</w:t>
      </w:r>
      <w:r w:rsidRPr="00B50D1D">
        <w:rPr>
          <w:color w:val="000000"/>
        </w:rPr>
        <w:t>. Here are the instructions for removing VistaWeb from the tools menu:</w:t>
      </w:r>
    </w:p>
    <w:p w14:paraId="5F3DBFC7" w14:textId="77777777" w:rsidR="00AC2F56" w:rsidRPr="00B50D1D" w:rsidRDefault="00AC2F56" w:rsidP="00AC2F56">
      <w:pPr>
        <w:autoSpaceDE w:val="0"/>
        <w:autoSpaceDN w:val="0"/>
        <w:adjustRightInd w:val="0"/>
        <w:rPr>
          <w:rFonts w:ascii="Arial" w:hAnsi="Arial" w:cs="Arial"/>
          <w:color w:val="000000"/>
          <w:sz w:val="20"/>
          <w:szCs w:val="20"/>
        </w:rPr>
      </w:pPr>
    </w:p>
    <w:p w14:paraId="5EF31F3D" w14:textId="77777777" w:rsidR="00AC2F56" w:rsidRPr="00B50D1D" w:rsidRDefault="00AC2F56" w:rsidP="00AC2F56">
      <w:pPr>
        <w:pStyle w:val="CPRSH5"/>
        <w:rPr>
          <w:color w:val="000000"/>
        </w:rPr>
      </w:pPr>
      <w:r w:rsidRPr="00B50D1D">
        <w:rPr>
          <w:color w:val="000000"/>
        </w:rPr>
        <w:t>Removing CPRS User Hyperlink to the CPRS Tools Menu</w:t>
      </w:r>
    </w:p>
    <w:p w14:paraId="30026138" w14:textId="77777777" w:rsidR="00AC2F56" w:rsidRPr="00B50D1D" w:rsidRDefault="00AC2F56" w:rsidP="00AC2F56">
      <w:pPr>
        <w:pStyle w:val="CPRSH5Body"/>
        <w:rPr>
          <w:color w:val="000000"/>
        </w:rPr>
      </w:pPr>
      <w:r w:rsidRPr="00B50D1D">
        <w:rPr>
          <w:color w:val="000000"/>
        </w:rPr>
        <w:t>There are two paths available to add the VistAWeb hyperlink to the CPRS Tools Menu</w:t>
      </w:r>
    </w:p>
    <w:p w14:paraId="6658770F" w14:textId="77777777" w:rsidR="00AC2F56" w:rsidRPr="00B50D1D" w:rsidRDefault="00AC2F56" w:rsidP="00AC2F56">
      <w:pPr>
        <w:pStyle w:val="CPRSNumList"/>
        <w:rPr>
          <w:color w:val="000000"/>
        </w:rPr>
      </w:pPr>
      <w:r w:rsidRPr="00B50D1D">
        <w:rPr>
          <w:color w:val="000000"/>
        </w:rPr>
        <w:t>Go to the GUI Tools Menu using one of the paths below:</w:t>
      </w:r>
    </w:p>
    <w:p w14:paraId="6ADC72DB" w14:textId="77777777" w:rsidR="00AC2F56" w:rsidRPr="00B50D1D" w:rsidRDefault="00AC2F56" w:rsidP="00AC2F56">
      <w:pPr>
        <w:pStyle w:val="CPRSBulletsnote"/>
        <w:rPr>
          <w:b/>
          <w:color w:val="000000"/>
        </w:rPr>
      </w:pPr>
      <w:r w:rsidRPr="00B50D1D">
        <w:rPr>
          <w:b/>
          <w:color w:val="000000"/>
        </w:rPr>
        <w:t>Path #1</w:t>
      </w:r>
    </w:p>
    <w:p w14:paraId="262F37CB" w14:textId="77777777" w:rsidR="00AC2F56" w:rsidRPr="00B50D1D" w:rsidRDefault="00AC2F56" w:rsidP="00AC2F56">
      <w:pPr>
        <w:pStyle w:val="cprsaalphanumlist"/>
        <w:rPr>
          <w:color w:val="000000"/>
        </w:rPr>
      </w:pPr>
      <w:r w:rsidRPr="00B50D1D">
        <w:rPr>
          <w:color w:val="000000"/>
        </w:rPr>
        <w:t>At Select OPTION NAME: &lt;type&gt; ORMGR</w:t>
      </w:r>
    </w:p>
    <w:p w14:paraId="7C7C2083" w14:textId="77777777" w:rsidR="00AC2F56" w:rsidRPr="00B50D1D" w:rsidRDefault="00AC2F56" w:rsidP="00AC2F56">
      <w:pPr>
        <w:pStyle w:val="cprsaalphanumlist"/>
        <w:rPr>
          <w:color w:val="000000"/>
        </w:rPr>
      </w:pPr>
      <w:r w:rsidRPr="00B50D1D">
        <w:rPr>
          <w:color w:val="000000"/>
        </w:rPr>
        <w:t>From Select CPRS Manager Menu Option: &lt;type&gt; PE (CPRS Configuration (Clin Coord) ...)</w:t>
      </w:r>
    </w:p>
    <w:p w14:paraId="40F84384" w14:textId="77777777" w:rsidR="00AC2F56" w:rsidRPr="00B50D1D" w:rsidRDefault="00AC2F56" w:rsidP="00AC2F56">
      <w:pPr>
        <w:pStyle w:val="cprsaalphanumlist"/>
        <w:rPr>
          <w:color w:val="000000"/>
        </w:rPr>
      </w:pPr>
      <w:r w:rsidRPr="00B50D1D">
        <w:rPr>
          <w:color w:val="000000"/>
        </w:rPr>
        <w:t>From Select CPRS Configuration (Clin Coord) Option: &lt;type&gt; GP (GUI Parameters...)</w:t>
      </w:r>
    </w:p>
    <w:p w14:paraId="0F42F799" w14:textId="77777777" w:rsidR="00AC2F56" w:rsidRPr="00B50D1D" w:rsidRDefault="00AC2F56" w:rsidP="00AC2F56">
      <w:pPr>
        <w:pStyle w:val="cprsaalphanumlist"/>
        <w:rPr>
          <w:color w:val="000000"/>
        </w:rPr>
      </w:pPr>
      <w:r w:rsidRPr="00B50D1D">
        <w:rPr>
          <w:color w:val="000000"/>
        </w:rPr>
        <w:t>From Select GUI Parameters Option: &lt;type&gt; TM (GUI Tool Menu Items)</w:t>
      </w:r>
    </w:p>
    <w:p w14:paraId="1721577D" w14:textId="77777777" w:rsidR="00AC2F56" w:rsidRPr="0086046F" w:rsidRDefault="00AC2F56" w:rsidP="00AC2F56">
      <w:pPr>
        <w:pStyle w:val="CPRSH5Body"/>
        <w:rPr>
          <w:color w:val="0000FF"/>
        </w:rPr>
      </w:pPr>
    </w:p>
    <w:p w14:paraId="75262502" w14:textId="77777777" w:rsidR="00AC2F56" w:rsidRPr="00B50D1D" w:rsidRDefault="00AC2F56" w:rsidP="00AC2F56">
      <w:pPr>
        <w:pStyle w:val="CPRSBulletsnote"/>
        <w:rPr>
          <w:b/>
          <w:color w:val="000000"/>
        </w:rPr>
      </w:pPr>
      <w:r w:rsidRPr="0086046F">
        <w:rPr>
          <w:b/>
          <w:color w:val="0000FF"/>
        </w:rPr>
        <w:br w:type="page"/>
      </w:r>
      <w:r w:rsidRPr="00B50D1D">
        <w:rPr>
          <w:b/>
          <w:color w:val="000000"/>
        </w:rPr>
        <w:lastRenderedPageBreak/>
        <w:t>Path #2</w:t>
      </w:r>
    </w:p>
    <w:p w14:paraId="5366AC52" w14:textId="77777777" w:rsidR="00AC2F56" w:rsidRPr="00B50D1D" w:rsidRDefault="00AC2F56" w:rsidP="00AC2F56">
      <w:pPr>
        <w:pStyle w:val="cprsaalphanumlist"/>
        <w:numPr>
          <w:ilvl w:val="0"/>
          <w:numId w:val="19"/>
        </w:numPr>
        <w:rPr>
          <w:color w:val="000000"/>
        </w:rPr>
      </w:pPr>
      <w:r w:rsidRPr="00B50D1D">
        <w:rPr>
          <w:color w:val="000000"/>
        </w:rPr>
        <w:t>At Select OPTION NAME: &lt;type&gt; XPAR MENU TOOLS</w:t>
      </w:r>
    </w:p>
    <w:p w14:paraId="24EDA387" w14:textId="77777777" w:rsidR="00AC2F56" w:rsidRPr="00B50D1D" w:rsidRDefault="00AC2F56" w:rsidP="00AC2F56">
      <w:pPr>
        <w:pStyle w:val="cprsaalphanumlist"/>
        <w:numPr>
          <w:ilvl w:val="0"/>
          <w:numId w:val="19"/>
        </w:numPr>
        <w:rPr>
          <w:color w:val="000000"/>
        </w:rPr>
      </w:pPr>
      <w:r w:rsidRPr="00B50D1D">
        <w:rPr>
          <w:color w:val="000000"/>
        </w:rPr>
        <w:t>From Select General Parameter Tools Option: &lt;type&gt; EP (Edit</w:t>
      </w:r>
      <w:r w:rsidR="00A27708">
        <w:rPr>
          <w:color w:val="000000"/>
        </w:rPr>
        <w:t xml:space="preserve"> </w:t>
      </w:r>
      <w:r w:rsidRPr="00B50D1D">
        <w:rPr>
          <w:color w:val="000000"/>
        </w:rPr>
        <w:t>Parameter Values)</w:t>
      </w:r>
    </w:p>
    <w:p w14:paraId="4BA72E6F" w14:textId="77777777" w:rsidR="00AC2F56" w:rsidRPr="00B50D1D" w:rsidRDefault="00AC2F56" w:rsidP="00AC2F56">
      <w:pPr>
        <w:pStyle w:val="cprsaalphanumlist"/>
        <w:numPr>
          <w:ilvl w:val="0"/>
          <w:numId w:val="19"/>
        </w:numPr>
        <w:rPr>
          <w:color w:val="000000"/>
        </w:rPr>
      </w:pPr>
      <w:r w:rsidRPr="00B50D1D">
        <w:rPr>
          <w:color w:val="000000"/>
        </w:rPr>
        <w:t>From Select PARAMETER DEFINITION NAME: &lt;type&gt; ORWT TOOLS MENU</w:t>
      </w:r>
    </w:p>
    <w:p w14:paraId="67AD4199" w14:textId="77777777" w:rsidR="00AC2F56" w:rsidRPr="00B50D1D" w:rsidRDefault="00AC2F56" w:rsidP="00AC2F56">
      <w:pPr>
        <w:pStyle w:val="CPRSNumList"/>
        <w:rPr>
          <w:color w:val="000000"/>
        </w:rPr>
      </w:pPr>
      <w:r w:rsidRPr="00B50D1D">
        <w:rPr>
          <w:color w:val="000000"/>
        </w:rPr>
        <w:t>From the list of parameter entities displayed, choose 4 to set the CPRS GUI Tools Menu at the System level.</w:t>
      </w:r>
    </w:p>
    <w:p w14:paraId="7CBA6C49" w14:textId="77777777" w:rsidR="00AC2F56" w:rsidRPr="00B50D1D" w:rsidRDefault="00AC2F56" w:rsidP="00AC2F56">
      <w:pPr>
        <w:pStyle w:val="CPRSNumList"/>
        <w:rPr>
          <w:color w:val="000000"/>
        </w:rPr>
      </w:pPr>
      <w:r w:rsidRPr="00B50D1D">
        <w:rPr>
          <w:color w:val="000000"/>
        </w:rPr>
        <w:t xml:space="preserve">At the </w:t>
      </w:r>
      <w:r w:rsidR="00367914">
        <w:rPr>
          <w:color w:val="000000"/>
        </w:rPr>
        <w:t>“</w:t>
      </w:r>
      <w:r w:rsidRPr="00B50D1D">
        <w:rPr>
          <w:color w:val="000000"/>
        </w:rPr>
        <w:t>Select Sequence:</w:t>
      </w:r>
      <w:r w:rsidR="00367914">
        <w:rPr>
          <w:color w:val="000000"/>
        </w:rPr>
        <w:t>”</w:t>
      </w:r>
      <w:r w:rsidRPr="00B50D1D">
        <w:rPr>
          <w:color w:val="000000"/>
        </w:rPr>
        <w:t xml:space="preserve"> prompt enter '?' to view the current items on the CPRS GUI Tools Menu</w:t>
      </w:r>
    </w:p>
    <w:p w14:paraId="16D92754" w14:textId="77777777" w:rsidR="00AC2F56" w:rsidRPr="00B50D1D" w:rsidRDefault="00AC2F56" w:rsidP="00AC2F56">
      <w:pPr>
        <w:pStyle w:val="CPRSNumList"/>
        <w:rPr>
          <w:color w:val="000000"/>
        </w:rPr>
      </w:pPr>
      <w:r w:rsidRPr="00B50D1D">
        <w:rPr>
          <w:color w:val="000000"/>
        </w:rPr>
        <w:t>Enter an appropriate sequence number.</w:t>
      </w:r>
      <w:r w:rsidR="000B7B49">
        <w:rPr>
          <w:color w:val="000000"/>
        </w:rPr>
        <w:t xml:space="preserve"> </w:t>
      </w:r>
      <w:r w:rsidRPr="00B50D1D">
        <w:rPr>
          <w:color w:val="000000"/>
        </w:rPr>
        <w:t>For example, in the following situation you would choose '5' to select VistaWeb:</w:t>
      </w:r>
    </w:p>
    <w:p w14:paraId="23C69044" w14:textId="77777777" w:rsidR="00AC2F56" w:rsidRPr="00B50D1D" w:rsidRDefault="00AC2F56" w:rsidP="00AC2F56">
      <w:pPr>
        <w:autoSpaceDE w:val="0"/>
        <w:autoSpaceDN w:val="0"/>
        <w:adjustRightInd w:val="0"/>
        <w:rPr>
          <w:rFonts w:ascii="Arial" w:hAnsi="Arial" w:cs="Arial"/>
          <w:color w:val="000000"/>
          <w:sz w:val="20"/>
          <w:szCs w:val="20"/>
        </w:rPr>
      </w:pPr>
    </w:p>
    <w:p w14:paraId="139956E0" w14:textId="77777777" w:rsidR="00AC2F56" w:rsidRPr="00B50D1D" w:rsidRDefault="00AC2F56" w:rsidP="00AC2F56">
      <w:pPr>
        <w:pStyle w:val="CPRScapture"/>
        <w:rPr>
          <w:color w:val="000000"/>
        </w:rPr>
      </w:pPr>
      <w:r w:rsidRPr="00B50D1D">
        <w:rPr>
          <w:color w:val="000000"/>
        </w:rPr>
        <w:t>Sequence  Value</w:t>
      </w:r>
    </w:p>
    <w:p w14:paraId="7CA67E80" w14:textId="77777777" w:rsidR="00AC2F56" w:rsidRPr="00B50D1D" w:rsidRDefault="00AC2F56" w:rsidP="00AC2F56">
      <w:pPr>
        <w:pStyle w:val="CPRScapture"/>
        <w:rPr>
          <w:color w:val="000000"/>
        </w:rPr>
      </w:pPr>
      <w:r w:rsidRPr="00B50D1D">
        <w:rPr>
          <w:color w:val="000000"/>
        </w:rPr>
        <w:t xml:space="preserve"> --------  -----</w:t>
      </w:r>
    </w:p>
    <w:p w14:paraId="1A4FFE5F" w14:textId="77777777" w:rsidR="00AC2F56" w:rsidRPr="00B50D1D" w:rsidRDefault="00AC2F56" w:rsidP="00AC2F56">
      <w:pPr>
        <w:pStyle w:val="CPRScapture"/>
        <w:rPr>
          <w:color w:val="000000"/>
        </w:rPr>
      </w:pPr>
      <w:r w:rsidRPr="00B50D1D">
        <w:rPr>
          <w:color w:val="000000"/>
        </w:rPr>
        <w:t xml:space="preserve"> 1         &amp;Time=Clock.exe</w:t>
      </w:r>
    </w:p>
    <w:p w14:paraId="09DE3E62" w14:textId="77777777" w:rsidR="00AC2F56" w:rsidRPr="00B50D1D" w:rsidRDefault="00AC2F56" w:rsidP="00AC2F56">
      <w:pPr>
        <w:pStyle w:val="CPRScapture"/>
        <w:rPr>
          <w:color w:val="000000"/>
        </w:rPr>
      </w:pPr>
      <w:r w:rsidRPr="00B50D1D">
        <w:rPr>
          <w:color w:val="000000"/>
        </w:rPr>
        <w:t xml:space="preserve"> 2         &amp;Calculator=Calc.exe</w:t>
      </w:r>
    </w:p>
    <w:p w14:paraId="2E0BEE19" w14:textId="77777777" w:rsidR="00AC2F56" w:rsidRPr="00B50D1D" w:rsidRDefault="00AC2F56" w:rsidP="00AC2F56">
      <w:pPr>
        <w:pStyle w:val="CPRScapture"/>
        <w:rPr>
          <w:color w:val="000000"/>
        </w:rPr>
      </w:pPr>
      <w:r w:rsidRPr="00B50D1D">
        <w:rPr>
          <w:color w:val="000000"/>
        </w:rPr>
        <w:t xml:space="preserve"> 3         &amp;Windows Introduction=WinHlp32 Windows.hlp</w:t>
      </w:r>
    </w:p>
    <w:p w14:paraId="1ABA0D46" w14:textId="77777777" w:rsidR="00AC2F56" w:rsidRPr="00B50D1D" w:rsidRDefault="00AC2F56" w:rsidP="00AC2F56">
      <w:pPr>
        <w:pStyle w:val="CPRScapture"/>
        <w:rPr>
          <w:color w:val="000000"/>
        </w:rPr>
      </w:pPr>
      <w:r w:rsidRPr="00B50D1D">
        <w:rPr>
          <w:color w:val="000000"/>
        </w:rPr>
        <w:t xml:space="preserve"> 4         &amp;Notepad=Notepad.exe</w:t>
      </w:r>
    </w:p>
    <w:p w14:paraId="6E9C0840" w14:textId="77777777" w:rsidR="00AC2F56" w:rsidRPr="00B50D1D" w:rsidRDefault="00AC2F56" w:rsidP="00AC2F56">
      <w:pPr>
        <w:pStyle w:val="CPRScapture"/>
        <w:rPr>
          <w:color w:val="000000"/>
        </w:rPr>
      </w:pPr>
      <w:r w:rsidRPr="00B50D1D">
        <w:rPr>
          <w:color w:val="000000"/>
        </w:rPr>
        <w:t xml:space="preserve"> 5         VistAWeb=https://vistaweb.med.va.gov</w:t>
      </w:r>
    </w:p>
    <w:p w14:paraId="72F56693" w14:textId="77777777" w:rsidR="00AC2F56" w:rsidRPr="00B50D1D" w:rsidRDefault="00AC2F56" w:rsidP="00AC2F56">
      <w:pPr>
        <w:pStyle w:val="CPRScapture"/>
        <w:rPr>
          <w:color w:val="000000"/>
        </w:rPr>
      </w:pPr>
    </w:p>
    <w:p w14:paraId="4B6D01D3" w14:textId="77777777" w:rsidR="00AC2F56" w:rsidRPr="00B50D1D" w:rsidRDefault="00AC2F56" w:rsidP="00AC2F56">
      <w:pPr>
        <w:pStyle w:val="CPRScapture"/>
        <w:rPr>
          <w:color w:val="000000"/>
        </w:rPr>
      </w:pPr>
      <w:r w:rsidRPr="00B50D1D">
        <w:rPr>
          <w:color w:val="000000"/>
        </w:rPr>
        <w:t xml:space="preserve"> Select Sequence:</w:t>
      </w:r>
    </w:p>
    <w:p w14:paraId="2FEBCF33" w14:textId="77777777" w:rsidR="00AC2F56" w:rsidRPr="00B50D1D" w:rsidRDefault="00AC2F56" w:rsidP="00AC2F56">
      <w:pPr>
        <w:autoSpaceDE w:val="0"/>
        <w:autoSpaceDN w:val="0"/>
        <w:adjustRightInd w:val="0"/>
        <w:rPr>
          <w:rFonts w:ascii="Arial" w:hAnsi="Arial" w:cs="Arial"/>
          <w:color w:val="000000"/>
          <w:sz w:val="20"/>
          <w:szCs w:val="20"/>
        </w:rPr>
      </w:pPr>
    </w:p>
    <w:p w14:paraId="04789F50" w14:textId="77777777" w:rsidR="00AC2F56" w:rsidRPr="00B50D1D" w:rsidRDefault="00AC2F56" w:rsidP="00AC2F56">
      <w:pPr>
        <w:pStyle w:val="CPRSNumList"/>
        <w:rPr>
          <w:color w:val="000000"/>
        </w:rPr>
      </w:pPr>
      <w:r w:rsidRPr="00B50D1D">
        <w:rPr>
          <w:color w:val="000000"/>
        </w:rPr>
        <w:t>Enter '@' at the Sequence prompt.</w:t>
      </w:r>
    </w:p>
    <w:p w14:paraId="228473FD" w14:textId="77777777" w:rsidR="00AC2F56" w:rsidRDefault="00AC2F56" w:rsidP="00AC2F56">
      <w:pPr>
        <w:pStyle w:val="CPRSNumList"/>
      </w:pPr>
      <w:r w:rsidRPr="00B50D1D">
        <w:t>The item is now deleted.</w:t>
      </w:r>
    </w:p>
    <w:p w14:paraId="4E628607" w14:textId="77777777" w:rsidR="00AC2F56" w:rsidRDefault="00AC2F56" w:rsidP="00AC2F56">
      <w:pPr>
        <w:pStyle w:val="CPRSNumList"/>
      </w:pPr>
      <w:r w:rsidRPr="00B50D1D">
        <w:t>Now you can exit the option and verify that the Menu item shows up.</w:t>
      </w:r>
    </w:p>
    <w:p w14:paraId="34BCA192" w14:textId="77777777" w:rsidR="00AC2F56" w:rsidRDefault="00AC2F56" w:rsidP="00AC2F56">
      <w:pPr>
        <w:pStyle w:val="CPRSH3Body"/>
        <w:rPr>
          <w:rFonts w:eastAsia="MS Mincho"/>
        </w:rPr>
      </w:pPr>
    </w:p>
    <w:p w14:paraId="438F2E83" w14:textId="77777777" w:rsidR="00AC2F56" w:rsidRPr="00B50D1D" w:rsidRDefault="00AC2F56" w:rsidP="00AC2F56">
      <w:pPr>
        <w:pStyle w:val="CPRSH3"/>
        <w:rPr>
          <w:rFonts w:eastAsia="MS Mincho"/>
          <w:color w:val="000000"/>
        </w:rPr>
      </w:pPr>
      <w:bookmarkStart w:id="15" w:name="_Toc133804706"/>
      <w:r w:rsidRPr="00B50D1D">
        <w:rPr>
          <w:rFonts w:eastAsia="MS Mincho"/>
          <w:color w:val="000000"/>
        </w:rPr>
        <w:t>Adverse Reaction Tracking (ART) / Allergies</w:t>
      </w:r>
      <w:bookmarkEnd w:id="15"/>
    </w:p>
    <w:p w14:paraId="66F83493" w14:textId="77777777" w:rsidR="00AC2F56" w:rsidRPr="00AC2F56" w:rsidRDefault="00AC2F56" w:rsidP="00AC2F56">
      <w:pPr>
        <w:pStyle w:val="CPRSH3Body"/>
        <w:rPr>
          <w:rFonts w:eastAsia="MS Mincho"/>
        </w:rPr>
      </w:pPr>
      <w:r w:rsidRPr="00AC2F56">
        <w:rPr>
          <w:rFonts w:eastAsia="MS Mincho"/>
        </w:rPr>
        <w:t>Causative Agent Not Found Informational Text Box – This dialog was enhanced to provide additional instructions to the user.</w:t>
      </w:r>
    </w:p>
    <w:p w14:paraId="5B05D533" w14:textId="77777777" w:rsidR="00AC2F56" w:rsidRDefault="00AC2F56" w:rsidP="00AC2F56">
      <w:pPr>
        <w:pStyle w:val="CPRSH3Body"/>
        <w:rPr>
          <w:rFonts w:eastAsia="MS Mincho"/>
        </w:rPr>
      </w:pPr>
    </w:p>
    <w:p w14:paraId="09D0F1A7" w14:textId="77777777" w:rsidR="00AC2F56" w:rsidRPr="00B50D1D" w:rsidRDefault="00AC2F56" w:rsidP="00AC2F56">
      <w:pPr>
        <w:pStyle w:val="CPRSBullets"/>
        <w:numPr>
          <w:ilvl w:val="0"/>
          <w:numId w:val="0"/>
        </w:numPr>
        <w:ind w:left="720"/>
        <w:rPr>
          <w:rFonts w:ascii="Arial" w:hAnsi="Arial" w:cs="Arial"/>
          <w:b/>
          <w:bCs/>
          <w:color w:val="000000"/>
          <w:sz w:val="24"/>
          <w:szCs w:val="24"/>
        </w:rPr>
      </w:pPr>
      <w:r w:rsidRPr="00B50D1D">
        <w:rPr>
          <w:rFonts w:ascii="Arial" w:hAnsi="Arial" w:cs="Arial"/>
          <w:b/>
          <w:color w:val="000000"/>
          <w:sz w:val="24"/>
          <w:szCs w:val="24"/>
        </w:rPr>
        <w:t>Blood Bank (VBECS) Order Dialog Enhancements</w:t>
      </w:r>
    </w:p>
    <w:p w14:paraId="2FD34B44" w14:textId="77777777" w:rsidR="00AC2F56" w:rsidRPr="00B50D1D" w:rsidRDefault="00AC2F56" w:rsidP="00AC2F56">
      <w:pPr>
        <w:autoSpaceDE w:val="0"/>
        <w:autoSpaceDN w:val="0"/>
        <w:adjustRightInd w:val="0"/>
        <w:ind w:left="720"/>
        <w:rPr>
          <w:color w:val="000000"/>
          <w:sz w:val="22"/>
          <w:szCs w:val="22"/>
        </w:rPr>
      </w:pPr>
      <w:r w:rsidRPr="00B50D1D">
        <w:rPr>
          <w:color w:val="000000"/>
          <w:sz w:val="22"/>
          <w:szCs w:val="22"/>
        </w:rPr>
        <w:t>Developers made changes to CPRS by including a new order dialog to support VBECS (VistA Blood Establishment Computer Software), however it won’t be active or accessible until VBECS and OR*3.0*212 are both also installed.</w:t>
      </w:r>
      <w:r w:rsidR="000B7B49">
        <w:rPr>
          <w:color w:val="000000"/>
          <w:sz w:val="22"/>
          <w:szCs w:val="22"/>
        </w:rPr>
        <w:t xml:space="preserve"> </w:t>
      </w:r>
      <w:r w:rsidRPr="00B50D1D">
        <w:rPr>
          <w:color w:val="000000"/>
          <w:sz w:val="22"/>
          <w:szCs w:val="22"/>
        </w:rPr>
        <w:t>Additional CPRS changes are also planned for OR*3.0*243.</w:t>
      </w:r>
    </w:p>
    <w:p w14:paraId="57FB4100" w14:textId="77777777" w:rsidR="00AC2F56" w:rsidRDefault="00AC2F56" w:rsidP="00AC2F56">
      <w:pPr>
        <w:pStyle w:val="CPRSH3Body"/>
        <w:rPr>
          <w:rFonts w:eastAsia="MS Mincho"/>
        </w:rPr>
      </w:pPr>
    </w:p>
    <w:p w14:paraId="5CF979E9" w14:textId="77777777" w:rsidR="00707D18" w:rsidRDefault="00707D18" w:rsidP="00707D18">
      <w:pPr>
        <w:pStyle w:val="CPRSH3"/>
        <w:rPr>
          <w:rFonts w:eastAsia="MS Mincho"/>
        </w:rPr>
      </w:pPr>
      <w:bookmarkStart w:id="16" w:name="_Toc133804707"/>
      <w:r w:rsidRPr="00203DDA">
        <w:rPr>
          <w:rFonts w:eastAsia="MS Mincho"/>
        </w:rPr>
        <w:t>CCOW User Context</w:t>
      </w:r>
      <w:bookmarkEnd w:id="16"/>
    </w:p>
    <w:p w14:paraId="69C6C279" w14:textId="77777777" w:rsidR="004E0F08" w:rsidRDefault="004E0F08" w:rsidP="004E0F08">
      <w:pPr>
        <w:pStyle w:val="CPRSH3Body"/>
      </w:pPr>
      <w:r w:rsidRPr="00D87AF2">
        <w:t xml:space="preserve">Developers added </w:t>
      </w:r>
      <w:r>
        <w:t xml:space="preserve">new </w:t>
      </w:r>
      <w:r w:rsidRPr="00D87AF2">
        <w:t>support for the CCOW/User Context (UC) standard to CPRS. With the appropriate Kernel patches installed, this support will enable</w:t>
      </w:r>
      <w:r>
        <w:t xml:space="preserve"> </w:t>
      </w:r>
      <w:r w:rsidRPr="00D87AF2">
        <w:t>single sign on for UC-aware GUI applications (e.g., CPRS, Care Management,</w:t>
      </w:r>
      <w:r>
        <w:t xml:space="preserve"> </w:t>
      </w:r>
      <w:r w:rsidRPr="00D87AF2">
        <w:t>or Vitals). If a user has logged in to a UC-aware application (entered</w:t>
      </w:r>
      <w:r>
        <w:t xml:space="preserve"> </w:t>
      </w:r>
      <w:r w:rsidRPr="00D87AF2">
        <w:t>their access and verify codes and gotten in), then while the application</w:t>
      </w:r>
      <w:r>
        <w:t xml:space="preserve"> </w:t>
      </w:r>
      <w:r w:rsidRPr="00D87AF2">
        <w:t>is still connected to VistA and the user then launches other GUI</w:t>
      </w:r>
      <w:r>
        <w:t xml:space="preserve"> </w:t>
      </w:r>
      <w:r w:rsidRPr="00D87AF2">
        <w:t xml:space="preserve">applications that are UC-aware, the user will not be required to enter access and verify codes again. This support works with </w:t>
      </w:r>
      <w:smartTag w:uri="urn:schemas-microsoft-com:office:smarttags" w:element="place">
        <w:r w:rsidRPr="00D87AF2">
          <w:t>Delphi</w:t>
        </w:r>
      </w:smartTag>
      <w:r w:rsidRPr="00D87AF2">
        <w:t xml:space="preserve"> clients, Web</w:t>
      </w:r>
      <w:r>
        <w:t xml:space="preserve"> </w:t>
      </w:r>
      <w:r w:rsidRPr="00D87AF2">
        <w:t>applications, and Java applications. Simplified sign-on and CCOW user</w:t>
      </w:r>
      <w:r>
        <w:t xml:space="preserve"> </w:t>
      </w:r>
      <w:r w:rsidRPr="00D87AF2">
        <w:t xml:space="preserve">context have been enabled. The default functionality is to proceed with simplified sign-on, if all patches are in place, on both </w:t>
      </w:r>
      <w:smartTag w:uri="urn:schemas-microsoft-com:office:smarttags" w:element="place">
        <w:r w:rsidRPr="00D87AF2">
          <w:t>VistA</w:t>
        </w:r>
      </w:smartTag>
      <w:r>
        <w:t xml:space="preserve"> and CCOW vault. </w:t>
      </w:r>
      <w:r w:rsidRPr="00D87AF2">
        <w:t xml:space="preserve">The command-line parameter "CCOW=PATIENTONLY" will </w:t>
      </w:r>
      <w:r w:rsidRPr="00D87AF2">
        <w:lastRenderedPageBreak/>
        <w:t>disable on a single shortcut basis.</w:t>
      </w:r>
      <w:r>
        <w:t xml:space="preserve">  </w:t>
      </w:r>
      <w:r w:rsidRPr="00D87AF2">
        <w:t>For complete details, see documentation at:</w:t>
      </w:r>
      <w:r>
        <w:t xml:space="preserve"> </w:t>
      </w:r>
      <w:hyperlink r:id="rId14" w:anchor="documentation" w:history="1">
        <w:r w:rsidRPr="00D87AF2">
          <w:rPr>
            <w:u w:val="single"/>
          </w:rPr>
          <w:t>http://vista.med.va.gov/kernel/sso/download.asp#documentation</w:t>
        </w:r>
      </w:hyperlink>
    </w:p>
    <w:p w14:paraId="091F8C34" w14:textId="77777777" w:rsidR="009810A1" w:rsidRPr="00B50D1D" w:rsidRDefault="009810A1" w:rsidP="009810A1">
      <w:pPr>
        <w:pStyle w:val="CPRSH4"/>
        <w:rPr>
          <w:rFonts w:eastAsia="MS Mincho"/>
          <w:color w:val="000000"/>
        </w:rPr>
      </w:pPr>
      <w:r w:rsidRPr="00B50D1D">
        <w:rPr>
          <w:rFonts w:eastAsia="MS Mincho"/>
          <w:color w:val="000000"/>
        </w:rPr>
        <w:t>For Shared PCs</w:t>
      </w:r>
    </w:p>
    <w:p w14:paraId="1A525E1E" w14:textId="77777777" w:rsidR="009810A1" w:rsidRPr="00B50D1D" w:rsidRDefault="009810A1" w:rsidP="009810A1">
      <w:pPr>
        <w:pStyle w:val="CPRSH4Body"/>
        <w:rPr>
          <w:rFonts w:eastAsia="MS Mincho"/>
          <w:color w:val="000000"/>
        </w:rPr>
      </w:pPr>
      <w:r w:rsidRPr="00B50D1D">
        <w:rPr>
          <w:rFonts w:eastAsia="MS Mincho"/>
          <w:color w:val="000000"/>
        </w:rPr>
        <w:t xml:space="preserve">Developers added a new command-line parameter to allow enabling of patient context without also enabling user context. This should alleviate many of the problems reported by test sites related to workstations shared by multiple users. To enable patient context, but not user context, include the parameter CCOW=PATIENTONLY on the command line of the shortcut, following CPRSChart.EXE and/or any other command-line parameters. </w:t>
      </w:r>
      <w:bookmarkStart w:id="17" w:name="OLE_LINK8"/>
      <w:bookmarkStart w:id="18" w:name="OLE_LINK9"/>
      <w:r w:rsidR="005A785A">
        <w:rPr>
          <w:rFonts w:eastAsia="MS Mincho"/>
          <w:color w:val="000000"/>
        </w:rPr>
        <w:t xml:space="preserve">If the shortcut has several command-line parameters other than CCOW= (such as SPLASH= or P=), where the CCOW parameter falls in the order </w:t>
      </w:r>
      <w:r w:rsidRPr="00B50D1D">
        <w:rPr>
          <w:rFonts w:eastAsia="MS Mincho"/>
          <w:color w:val="000000"/>
        </w:rPr>
        <w:t xml:space="preserve">is not important, but only one </w:t>
      </w:r>
      <w:r w:rsidR="00367914">
        <w:rPr>
          <w:rFonts w:eastAsia="MS Mincho"/>
          <w:color w:val="000000"/>
        </w:rPr>
        <w:t>“</w:t>
      </w:r>
      <w:r w:rsidRPr="00B50D1D">
        <w:rPr>
          <w:rFonts w:eastAsia="MS Mincho"/>
          <w:color w:val="000000"/>
        </w:rPr>
        <w:t>CCOW=</w:t>
      </w:r>
      <w:r w:rsidR="00367914">
        <w:rPr>
          <w:rFonts w:eastAsia="MS Mincho"/>
          <w:color w:val="000000"/>
        </w:rPr>
        <w:t>”</w:t>
      </w:r>
      <w:r w:rsidR="000B7B49">
        <w:rPr>
          <w:rFonts w:eastAsia="MS Mincho"/>
          <w:color w:val="000000"/>
        </w:rPr>
        <w:t xml:space="preserve"> </w:t>
      </w:r>
      <w:r w:rsidRPr="00B50D1D">
        <w:rPr>
          <w:rFonts w:eastAsia="MS Mincho"/>
          <w:color w:val="000000"/>
        </w:rPr>
        <w:t>parameter (DISABLE/FORCE/PATIENTONLY) may be used on any given shortcut.</w:t>
      </w:r>
      <w:bookmarkEnd w:id="17"/>
      <w:bookmarkEnd w:id="18"/>
      <w:r w:rsidR="00896343">
        <w:rPr>
          <w:rFonts w:eastAsia="MS Mincho"/>
          <w:color w:val="000000"/>
        </w:rPr>
        <w:t xml:space="preserve"> </w:t>
      </w:r>
      <w:r w:rsidR="00896343" w:rsidRPr="00896343">
        <w:rPr>
          <w:rFonts w:eastAsia="MS Mincho"/>
          <w:color w:val="000000"/>
        </w:rPr>
        <w:t xml:space="preserve">If more than one </w:t>
      </w:r>
      <w:r w:rsidR="005A785A">
        <w:rPr>
          <w:rFonts w:eastAsia="MS Mincho"/>
          <w:color w:val="000000"/>
        </w:rPr>
        <w:t xml:space="preserve">CCOW= </w:t>
      </w:r>
      <w:r w:rsidR="00896343" w:rsidRPr="00896343">
        <w:rPr>
          <w:rFonts w:eastAsia="MS Mincho"/>
          <w:color w:val="000000"/>
        </w:rPr>
        <w:t>command-line parameter is included, CPRS will use the first parameter it encounters (reading left to right</w:t>
      </w:r>
      <w:r w:rsidR="00896343">
        <w:rPr>
          <w:rFonts w:eastAsia="MS Mincho"/>
          <w:color w:val="000000"/>
        </w:rPr>
        <w:t>).</w:t>
      </w:r>
    </w:p>
    <w:p w14:paraId="64F1535A" w14:textId="77777777" w:rsidR="00C23422" w:rsidRDefault="00C23422" w:rsidP="00416EAA">
      <w:pPr>
        <w:pStyle w:val="CPRSH3Body"/>
        <w:rPr>
          <w:rFonts w:eastAsia="MS Mincho"/>
          <w:color w:val="000000"/>
        </w:rPr>
      </w:pPr>
    </w:p>
    <w:p w14:paraId="19179537" w14:textId="77777777" w:rsidR="00E630E6" w:rsidRPr="00B50D1D" w:rsidRDefault="00E630E6" w:rsidP="00E630E6">
      <w:pPr>
        <w:pStyle w:val="CPRSH3"/>
        <w:rPr>
          <w:rFonts w:eastAsia="MS Mincho"/>
          <w:color w:val="000000"/>
        </w:rPr>
      </w:pPr>
      <w:bookmarkStart w:id="19" w:name="_Toc133804708"/>
      <w:r w:rsidRPr="00B50D1D">
        <w:rPr>
          <w:rFonts w:eastAsia="MS Mincho"/>
          <w:color w:val="000000"/>
        </w:rPr>
        <w:t>Consults</w:t>
      </w:r>
      <w:bookmarkEnd w:id="19"/>
    </w:p>
    <w:p w14:paraId="38C41993" w14:textId="77777777" w:rsidR="00E630E6" w:rsidRPr="00B50D1D" w:rsidRDefault="00E630E6" w:rsidP="00E630E6">
      <w:pPr>
        <w:pStyle w:val="CPRSH3Body"/>
        <w:rPr>
          <w:rFonts w:eastAsia="MS Mincho"/>
          <w:color w:val="000000"/>
        </w:rPr>
      </w:pPr>
      <w:r w:rsidRPr="00B50D1D">
        <w:rPr>
          <w:rFonts w:eastAsia="MS Mincho"/>
          <w:color w:val="000000"/>
        </w:rPr>
        <w:t xml:space="preserve">The behavior of the ORWOR SHOW CONSULTS parameter and the </w:t>
      </w:r>
      <w:r w:rsidR="00367914">
        <w:rPr>
          <w:rFonts w:eastAsia="MS Mincho"/>
          <w:color w:val="000000"/>
        </w:rPr>
        <w:t>“</w:t>
      </w:r>
      <w:r w:rsidRPr="00B50D1D">
        <w:rPr>
          <w:rFonts w:eastAsia="MS Mincho"/>
          <w:color w:val="000000"/>
        </w:rPr>
        <w:t>nag</w:t>
      </w:r>
      <w:r w:rsidR="00367914">
        <w:rPr>
          <w:rFonts w:eastAsia="MS Mincho"/>
          <w:color w:val="000000"/>
        </w:rPr>
        <w:t>”</w:t>
      </w:r>
      <w:r w:rsidRPr="00B50D1D">
        <w:rPr>
          <w:rFonts w:eastAsia="MS Mincho"/>
          <w:color w:val="000000"/>
        </w:rPr>
        <w:t xml:space="preserve"> screen has been modified in accordance with review by the CPRS Clinical Workgroup.</w:t>
      </w:r>
      <w:r w:rsidR="000B7B49">
        <w:rPr>
          <w:rFonts w:eastAsia="MS Mincho"/>
          <w:color w:val="000000"/>
        </w:rPr>
        <w:t xml:space="preserve"> </w:t>
      </w:r>
      <w:r w:rsidRPr="00B50D1D">
        <w:rPr>
          <w:rFonts w:eastAsia="MS Mincho"/>
          <w:color w:val="000000"/>
        </w:rPr>
        <w:t xml:space="preserve">The </w:t>
      </w:r>
      <w:r w:rsidR="00367914">
        <w:rPr>
          <w:rFonts w:eastAsia="MS Mincho"/>
          <w:color w:val="000000"/>
        </w:rPr>
        <w:t>“</w:t>
      </w:r>
      <w:r w:rsidRPr="00B50D1D">
        <w:rPr>
          <w:rFonts w:eastAsia="MS Mincho"/>
          <w:color w:val="000000"/>
        </w:rPr>
        <w:t>Would you like to see a list...</w:t>
      </w:r>
      <w:r w:rsidR="00367914">
        <w:rPr>
          <w:rFonts w:eastAsia="MS Mincho"/>
          <w:color w:val="000000"/>
        </w:rPr>
        <w:t>”</w:t>
      </w:r>
      <w:r w:rsidRPr="00B50D1D">
        <w:rPr>
          <w:rFonts w:eastAsia="MS Mincho"/>
          <w:color w:val="000000"/>
        </w:rPr>
        <w:t xml:space="preserve"> dialog has been eliminated.</w:t>
      </w:r>
      <w:r w:rsidR="000B7B49">
        <w:rPr>
          <w:rFonts w:eastAsia="MS Mincho"/>
          <w:color w:val="000000"/>
        </w:rPr>
        <w:t xml:space="preserve"> </w:t>
      </w:r>
      <w:r w:rsidRPr="00B50D1D">
        <w:rPr>
          <w:rFonts w:eastAsia="MS Mincho"/>
          <w:color w:val="000000"/>
        </w:rPr>
        <w:t>The new behavior is as follows:</w:t>
      </w:r>
    </w:p>
    <w:p w14:paraId="5615F7E4" w14:textId="77777777" w:rsidR="00E630E6" w:rsidRPr="00B50D1D" w:rsidRDefault="00E630E6" w:rsidP="00E630E6">
      <w:pPr>
        <w:pStyle w:val="CPRSBullets"/>
        <w:rPr>
          <w:rFonts w:eastAsia="MS Mincho"/>
          <w:color w:val="000000"/>
        </w:rPr>
      </w:pPr>
      <w:r w:rsidRPr="00B50D1D">
        <w:rPr>
          <w:rFonts w:eastAsia="MS Mincho"/>
          <w:color w:val="000000"/>
        </w:rPr>
        <w:t>Parameter set to NO</w:t>
      </w:r>
    </w:p>
    <w:p w14:paraId="23D3B75A" w14:textId="77777777" w:rsidR="00E630E6" w:rsidRPr="00B50D1D" w:rsidRDefault="00E630E6" w:rsidP="00E630E6">
      <w:pPr>
        <w:pStyle w:val="CPRSnumlistothertext"/>
        <w:rPr>
          <w:rFonts w:eastAsia="MS Mincho"/>
          <w:color w:val="000000"/>
        </w:rPr>
      </w:pPr>
      <w:r w:rsidRPr="00B50D1D">
        <w:rPr>
          <w:rFonts w:eastAsia="MS Mincho"/>
          <w:color w:val="000000"/>
        </w:rPr>
        <w:t>The list of consults is not initially displayed on the note title screen, regardless of whether there are pending consults the user is able to resolve.</w:t>
      </w:r>
      <w:r w:rsidR="000B7B49">
        <w:rPr>
          <w:rFonts w:eastAsia="MS Mincho"/>
          <w:color w:val="000000"/>
        </w:rPr>
        <w:t xml:space="preserve"> </w:t>
      </w:r>
      <w:r w:rsidRPr="00B50D1D">
        <w:rPr>
          <w:rFonts w:eastAsia="MS Mincho"/>
          <w:color w:val="000000"/>
        </w:rPr>
        <w:t>Clicking a Consults-class title will still display the list of unresolved consults, if any.</w:t>
      </w:r>
    </w:p>
    <w:p w14:paraId="0C2DC327" w14:textId="77777777" w:rsidR="00E630E6" w:rsidRPr="00B50D1D" w:rsidRDefault="00E630E6" w:rsidP="00E630E6">
      <w:pPr>
        <w:pStyle w:val="CPRSH3Body"/>
        <w:rPr>
          <w:rFonts w:eastAsia="MS Mincho"/>
          <w:color w:val="000000"/>
        </w:rPr>
      </w:pPr>
    </w:p>
    <w:p w14:paraId="52A45F45" w14:textId="77777777" w:rsidR="00E630E6" w:rsidRPr="00B50D1D" w:rsidRDefault="00E630E6" w:rsidP="00E630E6">
      <w:pPr>
        <w:pStyle w:val="CPRSBullets"/>
        <w:rPr>
          <w:rFonts w:eastAsia="MS Mincho"/>
          <w:color w:val="000000"/>
        </w:rPr>
      </w:pPr>
      <w:r w:rsidRPr="00B50D1D">
        <w:rPr>
          <w:rFonts w:eastAsia="MS Mincho"/>
          <w:color w:val="000000"/>
        </w:rPr>
        <w:t>Parameter set to YES</w:t>
      </w:r>
    </w:p>
    <w:p w14:paraId="06E7CB70" w14:textId="77777777" w:rsidR="00E630E6" w:rsidRPr="00B50D1D" w:rsidRDefault="00E630E6" w:rsidP="00E630E6">
      <w:pPr>
        <w:pStyle w:val="CPRSBulletsSubBullets"/>
        <w:rPr>
          <w:rFonts w:eastAsia="MS Mincho"/>
          <w:color w:val="000000"/>
        </w:rPr>
      </w:pPr>
      <w:r w:rsidRPr="00B50D1D">
        <w:rPr>
          <w:rFonts w:eastAsia="MS Mincho"/>
          <w:color w:val="000000"/>
        </w:rPr>
        <w:t xml:space="preserve">If there are unresolved consults for the user, the user is presented directly with the note title screen with the list of unresolved consults displayed. </w:t>
      </w:r>
    </w:p>
    <w:p w14:paraId="05743459" w14:textId="77777777" w:rsidR="00E630E6" w:rsidRPr="00B50D1D" w:rsidRDefault="00E630E6" w:rsidP="00E630E6">
      <w:pPr>
        <w:pStyle w:val="CPRSBulletsSubBullets"/>
        <w:rPr>
          <w:rFonts w:eastAsia="MS Mincho"/>
          <w:color w:val="000000"/>
        </w:rPr>
      </w:pPr>
      <w:r w:rsidRPr="00B50D1D">
        <w:rPr>
          <w:rFonts w:eastAsia="MS Mincho"/>
          <w:color w:val="000000"/>
        </w:rPr>
        <w:t xml:space="preserve"> If there are no unresolved consults for the user, the list of consults is not displayed on the note title screen.</w:t>
      </w:r>
      <w:r w:rsidR="000B7B49">
        <w:rPr>
          <w:rFonts w:eastAsia="MS Mincho"/>
          <w:color w:val="000000"/>
        </w:rPr>
        <w:t xml:space="preserve"> </w:t>
      </w:r>
      <w:r w:rsidRPr="00B50D1D">
        <w:rPr>
          <w:rFonts w:eastAsia="MS Mincho"/>
          <w:color w:val="000000"/>
        </w:rPr>
        <w:t>Clicking a Consults-class title will still display the list of consults.</w:t>
      </w:r>
      <w:r w:rsidRPr="00B50D1D">
        <w:rPr>
          <w:rFonts w:eastAsia="MS Mincho"/>
          <w:color w:val="000000"/>
        </w:rPr>
        <w:br/>
      </w:r>
      <w:r w:rsidRPr="00B50D1D">
        <w:rPr>
          <w:rFonts w:eastAsia="MS Mincho"/>
          <w:color w:val="000000"/>
          <w:sz w:val="8"/>
          <w:szCs w:val="8"/>
        </w:rPr>
        <w:br/>
      </w:r>
      <w:r w:rsidRPr="00B50D1D">
        <w:rPr>
          <w:rFonts w:eastAsia="MS Mincho"/>
          <w:color w:val="000000"/>
        </w:rPr>
        <w:t>Once on the note title screen, if the user selects a consult, and then clicks a non-Consults title, a new warning is displayed, indicating that the selected title will not complete the selected consult:</w:t>
      </w:r>
    </w:p>
    <w:p w14:paraId="5608F7B3" w14:textId="77777777" w:rsidR="00E630E6" w:rsidRPr="00B50D1D" w:rsidRDefault="00E630E6" w:rsidP="00E630E6">
      <w:pPr>
        <w:pStyle w:val="PlainText"/>
        <w:rPr>
          <w:rFonts w:eastAsia="MS Mincho"/>
          <w:color w:val="000000"/>
        </w:rPr>
      </w:pPr>
    </w:p>
    <w:p w14:paraId="31135ECD" w14:textId="77777777" w:rsidR="00E630E6" w:rsidRPr="00B50D1D" w:rsidRDefault="00E630E6" w:rsidP="00E630E6">
      <w:pPr>
        <w:pStyle w:val="CPRSBulletsSubBullets"/>
        <w:rPr>
          <w:rFonts w:eastAsia="MS Mincho"/>
          <w:color w:val="000000"/>
        </w:rPr>
      </w:pPr>
      <w:r w:rsidRPr="00B50D1D">
        <w:rPr>
          <w:rFonts w:eastAsia="MS Mincho"/>
          <w:color w:val="000000"/>
        </w:rPr>
        <w:t xml:space="preserve">If the user answers YES/CONTINUE with this title, the list of consults is hidden, and the user clicks OK as usual to start the note without completing a consult. </w:t>
      </w:r>
    </w:p>
    <w:p w14:paraId="4F28B0F8" w14:textId="77777777" w:rsidR="00E630E6" w:rsidRPr="00B50D1D" w:rsidRDefault="00E630E6" w:rsidP="00E630E6">
      <w:pPr>
        <w:pStyle w:val="CPRSBulletsSubBullets"/>
        <w:rPr>
          <w:rFonts w:eastAsia="MS Mincho"/>
          <w:color w:val="000000"/>
        </w:rPr>
      </w:pPr>
      <w:r w:rsidRPr="00B50D1D">
        <w:rPr>
          <w:rFonts w:eastAsia="MS Mincho"/>
          <w:color w:val="000000"/>
        </w:rPr>
        <w:t>If the user answers NO, the selected title is deselected, the consults list remains visible, and the user is allowed to choose another title, and then click OK to continue with the completion of the consult.</w:t>
      </w:r>
    </w:p>
    <w:p w14:paraId="6719F368" w14:textId="77777777" w:rsidR="00E630E6" w:rsidRDefault="00E630E6" w:rsidP="00416EAA">
      <w:pPr>
        <w:pStyle w:val="CPRSH3Body"/>
        <w:rPr>
          <w:rFonts w:eastAsia="MS Mincho"/>
          <w:color w:val="000000"/>
        </w:rPr>
      </w:pPr>
    </w:p>
    <w:p w14:paraId="699BCA66" w14:textId="77777777" w:rsidR="00E630E6" w:rsidRPr="00EA3B09" w:rsidRDefault="00E630E6" w:rsidP="00E630E6">
      <w:pPr>
        <w:pStyle w:val="CPRSH3"/>
        <w:rPr>
          <w:rFonts w:eastAsia="MS Mincho"/>
          <w:color w:val="000000"/>
        </w:rPr>
      </w:pPr>
      <w:bookmarkStart w:id="20" w:name="_Toc133804709"/>
      <w:r w:rsidRPr="00EA3B09">
        <w:rPr>
          <w:rFonts w:eastAsia="MS Mincho"/>
          <w:color w:val="000000"/>
        </w:rPr>
        <w:t>Enhanced Graphing</w:t>
      </w:r>
      <w:bookmarkEnd w:id="20"/>
    </w:p>
    <w:p w14:paraId="18B0A14B" w14:textId="77777777" w:rsidR="00E630E6" w:rsidRDefault="00E630E6" w:rsidP="00E630E6">
      <w:pPr>
        <w:pStyle w:val="CPRSH3Body"/>
        <w:rPr>
          <w:rFonts w:eastAsia="MS Mincho"/>
          <w:color w:val="000000"/>
        </w:rPr>
      </w:pPr>
      <w:r w:rsidRPr="00B50D1D">
        <w:rPr>
          <w:rFonts w:eastAsia="MS Mincho"/>
          <w:color w:val="000000"/>
        </w:rPr>
        <w:t xml:space="preserve">CPRS developers added new graphing capabilities. The new features are dependent on the new Clinical Reminders indexing tool. If the site has run the index, users will be able to graph numerical data such as lab results and vitals as well as episodes and events such as medications and exam dates. Graphing can be accessed from the Reports tab, the Labs tab, the Tools menu, or from any tab using the shortcut key Ctrl + G. On the Reports tab, the graphing pane is embedded in the tab, but from the other locations, the graphing </w:t>
      </w:r>
      <w:r w:rsidRPr="00B50D1D">
        <w:rPr>
          <w:rFonts w:eastAsia="MS Mincho"/>
          <w:color w:val="000000"/>
        </w:rPr>
        <w:lastRenderedPageBreak/>
        <w:t>features are launched is a separate window that can stay open while browsing the patient’s chart. Essentially, users can graph anything anywhere. All types of data can be graphed together for comparisons within the same time frame. The user can display the information on the same graph to show the relationship between the two items or on separate graphs.</w:t>
      </w:r>
    </w:p>
    <w:p w14:paraId="4B2885D9" w14:textId="77777777" w:rsidR="00E630E6" w:rsidRDefault="00E630E6" w:rsidP="00E630E6">
      <w:pPr>
        <w:pStyle w:val="CPRSH3Body"/>
        <w:rPr>
          <w:rFonts w:eastAsia="MS Mincho"/>
          <w:color w:val="000000"/>
        </w:rPr>
      </w:pPr>
    </w:p>
    <w:p w14:paraId="6CA3BA3C" w14:textId="77777777" w:rsidR="00E630E6" w:rsidRPr="00B50D1D" w:rsidRDefault="00E630E6" w:rsidP="00E630E6">
      <w:pPr>
        <w:pStyle w:val="CPRSH3"/>
        <w:rPr>
          <w:rFonts w:eastAsia="MS Mincho"/>
          <w:color w:val="000000"/>
        </w:rPr>
      </w:pPr>
      <w:bookmarkStart w:id="21" w:name="_Toc133804710"/>
      <w:r w:rsidRPr="00B50D1D">
        <w:rPr>
          <w:rFonts w:eastAsia="MS Mincho"/>
          <w:color w:val="000000"/>
        </w:rPr>
        <w:t>HDR Support for Remote Data Views</w:t>
      </w:r>
      <w:bookmarkEnd w:id="21"/>
      <w:r w:rsidRPr="00B50D1D">
        <w:rPr>
          <w:rFonts w:eastAsia="MS Mincho"/>
          <w:color w:val="000000"/>
        </w:rPr>
        <w:t xml:space="preserve"> </w:t>
      </w:r>
    </w:p>
    <w:p w14:paraId="602C78EB" w14:textId="77777777" w:rsidR="00AC4246" w:rsidRDefault="00E630E6" w:rsidP="00E630E6">
      <w:pPr>
        <w:pStyle w:val="CPRSBullets"/>
        <w:rPr>
          <w:rFonts w:eastAsia="MS Mincho"/>
          <w:color w:val="000000"/>
        </w:rPr>
      </w:pPr>
      <w:r w:rsidRPr="00B50D1D">
        <w:rPr>
          <w:rFonts w:eastAsia="MS Mincho"/>
          <w:b/>
          <w:color w:val="000000"/>
        </w:rPr>
        <w:t>With HDR the Remote Data Button Will Only Turn Blue if Data Is Available from Sites Other than HDR</w:t>
      </w:r>
      <w:r w:rsidRPr="00B50D1D">
        <w:rPr>
          <w:rFonts w:eastAsia="MS Mincho"/>
          <w:color w:val="000000"/>
        </w:rPr>
        <w:t xml:space="preserve"> – Developers added code to support Clinical Workgroup recommendations regarding HDR reports in the Reports Tab. The change modifies the trigger that causes the Remote Data button text to turn blue. If the HDR facility is included in the list, at least one additional facility must be included for the RDV button to turn blue. </w:t>
      </w:r>
    </w:p>
    <w:p w14:paraId="2527C995" w14:textId="77777777" w:rsidR="00E630E6" w:rsidRPr="00B50D1D" w:rsidRDefault="00E630E6" w:rsidP="00E630E6">
      <w:pPr>
        <w:pStyle w:val="CPRSBullets"/>
        <w:rPr>
          <w:rFonts w:eastAsia="MS Mincho"/>
          <w:color w:val="000000"/>
        </w:rPr>
      </w:pPr>
      <w:r w:rsidRPr="00B50D1D">
        <w:rPr>
          <w:rFonts w:eastAsia="MS Mincho"/>
          <w:b/>
          <w:color w:val="000000"/>
        </w:rPr>
        <w:t>Parameter to Control Remote Data Views Access to the HDR</w:t>
      </w:r>
      <w:r w:rsidRPr="00B50D1D">
        <w:rPr>
          <w:rFonts w:eastAsia="MS Mincho"/>
          <w:color w:val="000000"/>
        </w:rPr>
        <w:t xml:space="preserve"> – CPRS developers created a new parameter ORWRP HDR ON that controls whether a site will query the HDR for remote data. This parameter will be OFF when exported, so that sites will not be querying the HDR. (This item is also in another section of this document.)</w:t>
      </w:r>
    </w:p>
    <w:p w14:paraId="026D166D" w14:textId="77777777" w:rsidR="00E630E6" w:rsidRPr="00A93A37" w:rsidRDefault="00E630E6" w:rsidP="00E630E6">
      <w:pPr>
        <w:pStyle w:val="CPRSBullets"/>
        <w:numPr>
          <w:ilvl w:val="0"/>
          <w:numId w:val="0"/>
        </w:numPr>
        <w:ind w:left="720"/>
        <w:rPr>
          <w:rFonts w:eastAsia="MS Mincho"/>
        </w:rPr>
      </w:pPr>
    </w:p>
    <w:p w14:paraId="2E01F70A" w14:textId="77777777" w:rsidR="00E630E6" w:rsidRPr="00B50D1D" w:rsidRDefault="00E630E6" w:rsidP="00E630E6">
      <w:pPr>
        <w:pStyle w:val="cprsbulletswarning"/>
        <w:rPr>
          <w:color w:val="000000"/>
        </w:rPr>
      </w:pPr>
      <w:r w:rsidRPr="00B50D1D">
        <w:rPr>
          <w:b/>
          <w:color w:val="000000"/>
        </w:rPr>
        <w:t>WARNING:</w:t>
      </w:r>
      <w:r w:rsidRPr="00B50D1D">
        <w:rPr>
          <w:color w:val="000000"/>
        </w:rPr>
        <w:t xml:space="preserve"> </w:t>
      </w:r>
      <w:r w:rsidRPr="00B50D1D">
        <w:rPr>
          <w:color w:val="000000"/>
        </w:rPr>
        <w:tab/>
        <w:t>Sites should not enable this parameter until they receive official instructions. There is the possibility that inaccurate or misaligned data could be displayed in CPRS.</w:t>
      </w:r>
    </w:p>
    <w:p w14:paraId="1C6F1141" w14:textId="77777777" w:rsidR="00E630E6" w:rsidRPr="00B50D1D" w:rsidRDefault="00E630E6" w:rsidP="00E630E6">
      <w:pPr>
        <w:pStyle w:val="CPRSH3Body"/>
        <w:rPr>
          <w:rFonts w:eastAsia="MS Mincho"/>
          <w:color w:val="000000"/>
        </w:rPr>
      </w:pPr>
    </w:p>
    <w:p w14:paraId="6BF5B431" w14:textId="77777777" w:rsidR="00E630E6" w:rsidRDefault="00E630E6" w:rsidP="00707D18">
      <w:pPr>
        <w:pStyle w:val="CPRSH3"/>
        <w:rPr>
          <w:rFonts w:eastAsia="MS Mincho"/>
          <w:color w:val="000000"/>
        </w:rPr>
      </w:pPr>
      <w:bookmarkStart w:id="22" w:name="_Toc133804711"/>
      <w:r>
        <w:rPr>
          <w:rFonts w:eastAsia="MS Mincho"/>
          <w:color w:val="000000"/>
        </w:rPr>
        <w:t>Inpatient Medications for Outpatients (IMO)</w:t>
      </w:r>
      <w:bookmarkEnd w:id="22"/>
    </w:p>
    <w:p w14:paraId="4C0EA3E0" w14:textId="77777777" w:rsidR="00E630E6" w:rsidRPr="004F0B02" w:rsidRDefault="00E630E6" w:rsidP="00A93A37">
      <w:pPr>
        <w:pStyle w:val="CPRSH3Body"/>
        <w:rPr>
          <w:rFonts w:eastAsia="MS Mincho"/>
        </w:rPr>
      </w:pPr>
      <w:r>
        <w:rPr>
          <w:rFonts w:eastAsia="MS Mincho"/>
        </w:rPr>
        <w:t>As stated in the OR*3.0*195 patch description, Inpatient Medications for Outpatients (</w:t>
      </w:r>
      <w:r w:rsidRPr="004F0B02">
        <w:rPr>
          <w:rFonts w:eastAsia="MS Mincho"/>
        </w:rPr>
        <w:t>IMO</w:t>
      </w:r>
      <w:r>
        <w:rPr>
          <w:rFonts w:eastAsia="MS Mincho"/>
        </w:rPr>
        <w:t>)</w:t>
      </w:r>
      <w:r w:rsidRPr="004F0B02">
        <w:rPr>
          <w:rFonts w:eastAsia="MS Mincho"/>
        </w:rPr>
        <w:t xml:space="preserve"> features will not be available in CPRS until patch </w:t>
      </w:r>
      <w:r>
        <w:rPr>
          <w:rFonts w:eastAsia="MS Mincho"/>
        </w:rPr>
        <w:t>SD*5.3*285.</w:t>
      </w:r>
      <w:r w:rsidR="000B7B49">
        <w:rPr>
          <w:rFonts w:eastAsia="MS Mincho"/>
        </w:rPr>
        <w:t xml:space="preserve"> </w:t>
      </w:r>
      <w:r w:rsidR="00FF5BF8">
        <w:rPr>
          <w:rFonts w:eastAsia="MS Mincho"/>
        </w:rPr>
        <w:t>Because</w:t>
      </w:r>
      <w:r>
        <w:rPr>
          <w:rFonts w:eastAsia="MS Mincho"/>
        </w:rPr>
        <w:t xml:space="preserve"> SD*5.3*285 is a required patch for OR*3.0*215, once OR*3.0*215 is installed IMO functionality will be available for use.</w:t>
      </w:r>
      <w:r w:rsidR="000B7B49">
        <w:rPr>
          <w:rFonts w:eastAsia="MS Mincho"/>
        </w:rPr>
        <w:t xml:space="preserve"> </w:t>
      </w:r>
      <w:r>
        <w:rPr>
          <w:rFonts w:eastAsia="MS Mincho"/>
        </w:rPr>
        <w:t xml:space="preserve">Refer to </w:t>
      </w:r>
      <w:r w:rsidR="00EE1966">
        <w:rPr>
          <w:rFonts w:eastAsia="MS Mincho"/>
        </w:rPr>
        <w:t>the IMO Release Notes (PSJ_5_P121RN.doc) that will be released with patch PSJ*5*121</w:t>
      </w:r>
      <w:r>
        <w:rPr>
          <w:rFonts w:eastAsia="MS Mincho"/>
        </w:rPr>
        <w:t>.</w:t>
      </w:r>
    </w:p>
    <w:p w14:paraId="68B1ADC0" w14:textId="77777777" w:rsidR="00E630E6" w:rsidRDefault="00E630E6" w:rsidP="00E630E6">
      <w:pPr>
        <w:pStyle w:val="CPRSH3Body"/>
        <w:rPr>
          <w:rFonts w:eastAsia="MS Mincho"/>
        </w:rPr>
      </w:pPr>
    </w:p>
    <w:p w14:paraId="036395BD" w14:textId="77777777" w:rsidR="00E630E6" w:rsidRPr="00B50D1D" w:rsidRDefault="00E630E6" w:rsidP="00E630E6">
      <w:pPr>
        <w:pStyle w:val="CPRSH3"/>
        <w:rPr>
          <w:rFonts w:eastAsia="MS Mincho"/>
          <w:color w:val="000000"/>
        </w:rPr>
      </w:pPr>
      <w:bookmarkStart w:id="23" w:name="_Toc133804712"/>
      <w:proofErr w:type="spellStart"/>
      <w:r w:rsidRPr="00B50D1D">
        <w:rPr>
          <w:rFonts w:eastAsia="MS Mincho"/>
          <w:color w:val="000000"/>
        </w:rPr>
        <w:t>MyHealth</w:t>
      </w:r>
      <w:r w:rsidRPr="00B50D1D">
        <w:rPr>
          <w:rFonts w:eastAsia="MS Mincho"/>
          <w:i/>
          <w:color w:val="000000"/>
        </w:rPr>
        <w:t>e</w:t>
      </w:r>
      <w:r w:rsidRPr="00B50D1D">
        <w:rPr>
          <w:rFonts w:eastAsia="MS Mincho"/>
          <w:color w:val="000000"/>
        </w:rPr>
        <w:t>Vet</w:t>
      </w:r>
      <w:proofErr w:type="spellEnd"/>
      <w:r w:rsidRPr="00B50D1D">
        <w:rPr>
          <w:rFonts w:eastAsia="MS Mincho"/>
          <w:color w:val="000000"/>
        </w:rPr>
        <w:t xml:space="preserve">/Patient Insurance </w:t>
      </w:r>
      <w:r w:rsidR="003632C2" w:rsidRPr="00B50D1D">
        <w:rPr>
          <w:rFonts w:eastAsia="MS Mincho"/>
          <w:color w:val="000000"/>
        </w:rPr>
        <w:t>Identifier</w:t>
      </w:r>
      <w:bookmarkEnd w:id="23"/>
    </w:p>
    <w:p w14:paraId="1E743839" w14:textId="77777777" w:rsidR="00E630E6" w:rsidRPr="00B50D1D" w:rsidRDefault="00E630E6" w:rsidP="00E630E6">
      <w:pPr>
        <w:pStyle w:val="CPRSH3Body"/>
        <w:rPr>
          <w:rFonts w:eastAsia="MS Mincho"/>
          <w:color w:val="000000"/>
        </w:rPr>
      </w:pPr>
      <w:r w:rsidRPr="00B50D1D">
        <w:rPr>
          <w:rFonts w:eastAsia="MS Mincho"/>
          <w:color w:val="000000"/>
        </w:rPr>
        <w:t xml:space="preserve">CPRS now has a button to quickly access a patient’s </w:t>
      </w:r>
      <w:proofErr w:type="spellStart"/>
      <w:r w:rsidRPr="00B50D1D">
        <w:rPr>
          <w:rFonts w:eastAsia="MS Mincho"/>
          <w:color w:val="000000"/>
        </w:rPr>
        <w:t>MyHealth</w:t>
      </w:r>
      <w:r w:rsidRPr="00B50D1D">
        <w:rPr>
          <w:rFonts w:eastAsia="MS Mincho"/>
          <w:i/>
          <w:color w:val="000000"/>
        </w:rPr>
        <w:t>e</w:t>
      </w:r>
      <w:r w:rsidRPr="00B50D1D">
        <w:rPr>
          <w:rFonts w:eastAsia="MS Mincho"/>
          <w:color w:val="000000"/>
        </w:rPr>
        <w:t>Vet</w:t>
      </w:r>
      <w:proofErr w:type="spellEnd"/>
      <w:r w:rsidRPr="00B50D1D">
        <w:rPr>
          <w:rFonts w:eastAsia="MS Mincho"/>
          <w:color w:val="000000"/>
        </w:rPr>
        <w:t xml:space="preserve"> or patient insurance information. The button is located next to the Flag button. Unlike other buttons</w:t>
      </w:r>
      <w:r w:rsidR="003632C2">
        <w:rPr>
          <w:rFonts w:eastAsia="MS Mincho"/>
          <w:color w:val="000000"/>
        </w:rPr>
        <w:t>, t</w:t>
      </w:r>
      <w:r w:rsidRPr="00B50D1D">
        <w:rPr>
          <w:rFonts w:eastAsia="MS Mincho"/>
          <w:color w:val="000000"/>
        </w:rPr>
        <w:t xml:space="preserve">his button is only visible if the patient has </w:t>
      </w:r>
      <w:proofErr w:type="spellStart"/>
      <w:r w:rsidRPr="00B50D1D">
        <w:rPr>
          <w:rFonts w:eastAsia="MS Mincho"/>
          <w:color w:val="000000"/>
        </w:rPr>
        <w:t>MyHealth</w:t>
      </w:r>
      <w:r w:rsidRPr="00B50D1D">
        <w:rPr>
          <w:rFonts w:eastAsia="MS Mincho"/>
          <w:i/>
          <w:color w:val="000000"/>
        </w:rPr>
        <w:t>e</w:t>
      </w:r>
      <w:r w:rsidRPr="00B50D1D">
        <w:rPr>
          <w:rFonts w:eastAsia="MS Mincho"/>
          <w:color w:val="000000"/>
        </w:rPr>
        <w:t>Vet</w:t>
      </w:r>
      <w:proofErr w:type="spellEnd"/>
      <w:r w:rsidRPr="00B50D1D">
        <w:rPr>
          <w:rFonts w:eastAsia="MS Mincho"/>
          <w:color w:val="000000"/>
        </w:rPr>
        <w:t xml:space="preserve"> information or insurance information. If the patient has neither, the button does not display. If the patient has one, but not the other, the button displays the wording for what the patient has. If the patient has both, the top half of the button is labeled MHV and will access </w:t>
      </w:r>
      <w:proofErr w:type="spellStart"/>
      <w:r w:rsidRPr="00B50D1D">
        <w:rPr>
          <w:rFonts w:eastAsia="MS Mincho"/>
          <w:color w:val="000000"/>
        </w:rPr>
        <w:t>MyHealth</w:t>
      </w:r>
      <w:r w:rsidRPr="00B50D1D">
        <w:rPr>
          <w:rFonts w:eastAsia="MS Mincho"/>
          <w:i/>
          <w:color w:val="000000"/>
        </w:rPr>
        <w:t>e</w:t>
      </w:r>
      <w:r w:rsidRPr="00B50D1D">
        <w:rPr>
          <w:rFonts w:eastAsia="MS Mincho"/>
          <w:color w:val="000000"/>
        </w:rPr>
        <w:t>Vet</w:t>
      </w:r>
      <w:proofErr w:type="spellEnd"/>
      <w:r w:rsidRPr="00B50D1D">
        <w:rPr>
          <w:rFonts w:eastAsia="MS Mincho"/>
          <w:color w:val="000000"/>
        </w:rPr>
        <w:t xml:space="preserve"> information, and the bottom half of the button is </w:t>
      </w:r>
      <w:r w:rsidR="003632C2" w:rsidRPr="00B50D1D">
        <w:rPr>
          <w:rFonts w:eastAsia="MS Mincho"/>
          <w:color w:val="000000"/>
        </w:rPr>
        <w:t>labeled</w:t>
      </w:r>
      <w:r w:rsidRPr="00B50D1D">
        <w:rPr>
          <w:rFonts w:eastAsia="MS Mincho"/>
          <w:color w:val="000000"/>
        </w:rPr>
        <w:t xml:space="preserve"> Pt </w:t>
      </w:r>
      <w:proofErr w:type="spellStart"/>
      <w:r w:rsidRPr="00B50D1D">
        <w:rPr>
          <w:rFonts w:eastAsia="MS Mincho"/>
          <w:color w:val="000000"/>
        </w:rPr>
        <w:t>Insur</w:t>
      </w:r>
      <w:proofErr w:type="spellEnd"/>
      <w:r w:rsidRPr="00B50D1D">
        <w:rPr>
          <w:rFonts w:eastAsia="MS Mincho"/>
          <w:color w:val="000000"/>
        </w:rPr>
        <w:t xml:space="preserve"> and will bring up a detailed display with the patient’s current insurance information. By placing the mouse over each part of the button, the hover hint indicates whether the patient has </w:t>
      </w:r>
      <w:proofErr w:type="spellStart"/>
      <w:r w:rsidRPr="00B50D1D">
        <w:rPr>
          <w:rFonts w:eastAsia="MS Mincho"/>
          <w:color w:val="000000"/>
        </w:rPr>
        <w:t>MyHealth</w:t>
      </w:r>
      <w:r w:rsidRPr="00B50D1D">
        <w:rPr>
          <w:rFonts w:eastAsia="MS Mincho"/>
          <w:i/>
          <w:color w:val="000000"/>
        </w:rPr>
        <w:t>e</w:t>
      </w:r>
      <w:r w:rsidRPr="00B50D1D">
        <w:rPr>
          <w:rFonts w:eastAsia="MS Mincho"/>
          <w:color w:val="000000"/>
        </w:rPr>
        <w:t>Vet</w:t>
      </w:r>
      <w:proofErr w:type="spellEnd"/>
      <w:r w:rsidRPr="00B50D1D">
        <w:rPr>
          <w:rFonts w:eastAsia="MS Mincho"/>
          <w:color w:val="000000"/>
        </w:rPr>
        <w:t xml:space="preserve"> data or insurance information. </w:t>
      </w:r>
    </w:p>
    <w:p w14:paraId="6B9D9DE6" w14:textId="77777777" w:rsidR="00544F95" w:rsidRPr="00544F95" w:rsidRDefault="00544F95" w:rsidP="00544F95">
      <w:pPr>
        <w:pStyle w:val="CPRSBulletsnote"/>
        <w:rPr>
          <w:rFonts w:eastAsia="MS Mincho"/>
        </w:rPr>
      </w:pPr>
      <w:r w:rsidRPr="00544F95">
        <w:rPr>
          <w:rFonts w:eastAsia="MS Mincho"/>
        </w:rPr>
        <w:t xml:space="preserve">Note: </w:t>
      </w:r>
      <w:r>
        <w:rPr>
          <w:rFonts w:eastAsia="MS Mincho"/>
        </w:rPr>
        <w:tab/>
      </w:r>
      <w:r w:rsidRPr="00544F95">
        <w:rPr>
          <w:rFonts w:eastAsia="MS Mincho"/>
        </w:rPr>
        <w:t xml:space="preserve">The </w:t>
      </w:r>
      <w:proofErr w:type="spellStart"/>
      <w:r w:rsidRPr="00544F95">
        <w:rPr>
          <w:rFonts w:eastAsia="MS Mincho"/>
        </w:rPr>
        <w:t>MyHealtheVet</w:t>
      </w:r>
      <w:proofErr w:type="spellEnd"/>
      <w:r w:rsidRPr="00544F95">
        <w:rPr>
          <w:rFonts w:eastAsia="MS Mincho"/>
        </w:rPr>
        <w:t xml:space="preserve"> functionality will not begin to appear until </w:t>
      </w:r>
      <w:proofErr w:type="spellStart"/>
      <w:r w:rsidRPr="00544F95">
        <w:rPr>
          <w:rFonts w:eastAsia="MS Mincho"/>
        </w:rPr>
        <w:t>MyHealtheVet</w:t>
      </w:r>
      <w:proofErr w:type="spellEnd"/>
      <w:r w:rsidRPr="00544F95">
        <w:rPr>
          <w:rFonts w:eastAsia="MS Mincho"/>
        </w:rPr>
        <w:t xml:space="preserve"> In Person Authentication is released.</w:t>
      </w:r>
    </w:p>
    <w:p w14:paraId="18BF6D6E" w14:textId="77777777" w:rsidR="0021649B" w:rsidRDefault="0021649B" w:rsidP="0021649B">
      <w:pPr>
        <w:pStyle w:val="CPRSH3Body"/>
        <w:rPr>
          <w:rFonts w:eastAsia="MS Mincho"/>
        </w:rPr>
      </w:pPr>
    </w:p>
    <w:p w14:paraId="02D5C598" w14:textId="77777777" w:rsidR="00E630E6" w:rsidRPr="00B50D1D" w:rsidRDefault="00E630E6" w:rsidP="00E630E6">
      <w:pPr>
        <w:pStyle w:val="CPRSH3"/>
        <w:rPr>
          <w:rFonts w:eastAsia="MS Mincho"/>
          <w:color w:val="000000"/>
        </w:rPr>
      </w:pPr>
      <w:bookmarkStart w:id="24" w:name="_Toc133804713"/>
      <w:r w:rsidRPr="00B50D1D">
        <w:rPr>
          <w:rFonts w:eastAsia="MS Mincho"/>
          <w:color w:val="000000"/>
        </w:rPr>
        <w:lastRenderedPageBreak/>
        <w:t>Non-VA Meds</w:t>
      </w:r>
      <w:bookmarkEnd w:id="24"/>
    </w:p>
    <w:p w14:paraId="5E0A0746" w14:textId="77777777" w:rsidR="00E630E6" w:rsidRPr="00B50D1D" w:rsidRDefault="00E630E6" w:rsidP="00E630E6">
      <w:pPr>
        <w:pStyle w:val="CPRSH3Body"/>
        <w:rPr>
          <w:rFonts w:eastAsia="MS Mincho"/>
          <w:color w:val="000000"/>
        </w:rPr>
      </w:pPr>
      <w:r w:rsidRPr="00B50D1D">
        <w:rPr>
          <w:rFonts w:eastAsia="MS Mincho"/>
          <w:b/>
          <w:color w:val="000000"/>
        </w:rPr>
        <w:t>Non-VA Quick Orders</w:t>
      </w:r>
      <w:r w:rsidRPr="00B50D1D">
        <w:rPr>
          <w:rFonts w:eastAsia="MS Mincho"/>
          <w:color w:val="000000"/>
        </w:rPr>
        <w:t xml:space="preserve"> – Developers added the ability to create and use quick orders for non-VA medication orders. The non-VA quick orders can be </w:t>
      </w:r>
      <w:proofErr w:type="spellStart"/>
      <w:r w:rsidRPr="00B50D1D">
        <w:rPr>
          <w:rFonts w:eastAsia="MS Mincho"/>
          <w:color w:val="000000"/>
        </w:rPr>
        <w:t>autoaccepted</w:t>
      </w:r>
      <w:proofErr w:type="spellEnd"/>
      <w:r w:rsidRPr="00B50D1D">
        <w:rPr>
          <w:rFonts w:eastAsia="MS Mincho"/>
          <w:color w:val="000000"/>
        </w:rPr>
        <w:t>.</w:t>
      </w:r>
    </w:p>
    <w:p w14:paraId="41C5E4F8" w14:textId="77777777" w:rsidR="00E630E6" w:rsidRPr="000D1CCD" w:rsidRDefault="00E630E6" w:rsidP="00E630E6">
      <w:pPr>
        <w:pStyle w:val="CPRSH3"/>
        <w:rPr>
          <w:rFonts w:eastAsia="MS Mincho"/>
        </w:rPr>
      </w:pPr>
      <w:bookmarkStart w:id="25" w:name="_Toc133804714"/>
      <w:r w:rsidRPr="000D1CCD">
        <w:rPr>
          <w:rFonts w:eastAsia="MS Mincho"/>
        </w:rPr>
        <w:t>Notifications</w:t>
      </w:r>
      <w:bookmarkEnd w:id="25"/>
    </w:p>
    <w:p w14:paraId="5FEDD515" w14:textId="77777777" w:rsidR="00E630E6" w:rsidRPr="00B50D1D" w:rsidRDefault="00E630E6" w:rsidP="00E630E6">
      <w:pPr>
        <w:pStyle w:val="CPRSBullets"/>
        <w:rPr>
          <w:rFonts w:eastAsia="MS Mincho"/>
          <w:color w:val="000000"/>
        </w:rPr>
      </w:pPr>
      <w:r w:rsidRPr="00B50D1D">
        <w:rPr>
          <w:rFonts w:eastAsia="MS Mincho"/>
          <w:b/>
          <w:color w:val="000000"/>
        </w:rPr>
        <w:t>Alert Sort Order Now Saves</w:t>
      </w:r>
      <w:r w:rsidRPr="00B50D1D">
        <w:rPr>
          <w:rFonts w:eastAsia="MS Mincho"/>
          <w:color w:val="000000"/>
        </w:rPr>
        <w:t xml:space="preserve"> – Developers added code to save the direction of the alert sort direction (ascending or descending) in the CPRS GUI</w:t>
      </w:r>
    </w:p>
    <w:p w14:paraId="42148269" w14:textId="77777777" w:rsidR="004E0F08" w:rsidRPr="004E0F08" w:rsidRDefault="00E630E6" w:rsidP="004E0F08">
      <w:pPr>
        <w:pStyle w:val="CPRSBullets"/>
        <w:rPr>
          <w:rFonts w:eastAsia="MS Mincho"/>
          <w:color w:val="000000"/>
        </w:rPr>
      </w:pPr>
      <w:r w:rsidRPr="00B50D1D">
        <w:rPr>
          <w:rFonts w:eastAsia="MS Mincho"/>
          <w:b/>
          <w:color w:val="000000"/>
        </w:rPr>
        <w:t>Separation of Notifications for Inpatient and Outpatient Expiring Orders (E3R 12229)</w:t>
      </w:r>
      <w:r w:rsidRPr="00B50D1D">
        <w:rPr>
          <w:rFonts w:eastAsia="MS Mincho"/>
          <w:color w:val="000000"/>
        </w:rPr>
        <w:t xml:space="preserve"> – Developers added a new notification, MEDICATIONS EXPIRING - OUTPT and changed the name of the notification MEDICATIONS EXPIRING to MEDICATIONS EXPIRING - INPT. </w:t>
      </w:r>
      <w:r w:rsidR="004E0F08" w:rsidRPr="004E0F08">
        <w:rPr>
          <w:rFonts w:eastAsia="MS Mincho"/>
          <w:color w:val="000000"/>
        </w:rPr>
        <w:t>MEDICATIONS EXPIRING - OUTPT will affect orders entered on an outpatient, and MEDICATIONS EXPIRING - INPT will affect</w:t>
      </w:r>
      <w:r w:rsidR="004E0F08">
        <w:rPr>
          <w:rFonts w:eastAsia="MS Mincho"/>
          <w:color w:val="000000"/>
        </w:rPr>
        <w:t xml:space="preserve"> </w:t>
      </w:r>
      <w:r w:rsidR="004E0F08" w:rsidRPr="004E0F08">
        <w:rPr>
          <w:rFonts w:eastAsia="MS Mincho"/>
          <w:color w:val="000000"/>
        </w:rPr>
        <w:t>orders entered on an inpatient.</w:t>
      </w:r>
    </w:p>
    <w:p w14:paraId="27DBD2AF" w14:textId="77777777" w:rsidR="00E630E6" w:rsidRPr="00B50D1D" w:rsidRDefault="00E630E6" w:rsidP="00E630E6">
      <w:pPr>
        <w:pStyle w:val="CPRSBulletsnote"/>
        <w:rPr>
          <w:rFonts w:eastAsia="MS Mincho"/>
          <w:color w:val="000000"/>
        </w:rPr>
      </w:pPr>
      <w:r w:rsidRPr="00B50D1D">
        <w:rPr>
          <w:rFonts w:eastAsia="MS Mincho"/>
          <w:b/>
          <w:color w:val="000000"/>
        </w:rPr>
        <w:t>Note:</w:t>
      </w:r>
      <w:r w:rsidRPr="00B50D1D">
        <w:rPr>
          <w:rFonts w:eastAsia="MS Mincho"/>
          <w:color w:val="000000"/>
        </w:rPr>
        <w:tab/>
        <w:t>Please be aware that if the MEDICATIONS EXPIRING - OUTPT notification is turned on, there is the potential for a significant increase in the number of alerts generated.</w:t>
      </w:r>
      <w:r w:rsidR="000B7B49">
        <w:rPr>
          <w:rFonts w:eastAsia="MS Mincho"/>
          <w:color w:val="000000"/>
        </w:rPr>
        <w:t xml:space="preserve"> </w:t>
      </w:r>
      <w:r w:rsidRPr="00B50D1D">
        <w:rPr>
          <w:rFonts w:eastAsia="MS Mincho"/>
          <w:color w:val="000000"/>
        </w:rPr>
        <w:t xml:space="preserve">Please thoroughly examine the parameters that control the generation of this new notification using the NOTIFICATION MGMT MENU options </w:t>
      </w:r>
      <w:r w:rsidR="00367914">
        <w:rPr>
          <w:rFonts w:eastAsia="MS Mincho"/>
          <w:color w:val="000000"/>
        </w:rPr>
        <w:t>“</w:t>
      </w:r>
      <w:r w:rsidRPr="00B50D1D">
        <w:rPr>
          <w:rFonts w:eastAsia="MS Mincho"/>
          <w:color w:val="000000"/>
        </w:rPr>
        <w:t>Enable/Disable Notifications</w:t>
      </w:r>
      <w:r w:rsidR="00367914">
        <w:rPr>
          <w:rFonts w:eastAsia="MS Mincho"/>
          <w:color w:val="000000"/>
        </w:rPr>
        <w:t>”</w:t>
      </w:r>
      <w:r w:rsidRPr="00B50D1D">
        <w:rPr>
          <w:rFonts w:eastAsia="MS Mincho"/>
          <w:color w:val="000000"/>
        </w:rPr>
        <w:t xml:space="preserve">, </w:t>
      </w:r>
      <w:r w:rsidR="00367914">
        <w:rPr>
          <w:rFonts w:eastAsia="MS Mincho"/>
          <w:color w:val="000000"/>
        </w:rPr>
        <w:t>“</w:t>
      </w:r>
      <w:r w:rsidRPr="00B50D1D">
        <w:rPr>
          <w:rFonts w:eastAsia="MS Mincho"/>
          <w:color w:val="000000"/>
        </w:rPr>
        <w:t>Set Default Recipient(s) for Notifications</w:t>
      </w:r>
      <w:r w:rsidR="00367914">
        <w:rPr>
          <w:rFonts w:eastAsia="MS Mincho"/>
          <w:color w:val="000000"/>
        </w:rPr>
        <w:t>”</w:t>
      </w:r>
      <w:r w:rsidRPr="00B50D1D">
        <w:rPr>
          <w:rFonts w:eastAsia="MS Mincho"/>
          <w:color w:val="000000"/>
        </w:rPr>
        <w:t xml:space="preserve"> and </w:t>
      </w:r>
      <w:r w:rsidR="00367914">
        <w:rPr>
          <w:rFonts w:eastAsia="MS Mincho"/>
          <w:color w:val="000000"/>
        </w:rPr>
        <w:t>“</w:t>
      </w:r>
      <w:r w:rsidRPr="00B50D1D">
        <w:rPr>
          <w:rFonts w:eastAsia="MS Mincho"/>
          <w:color w:val="000000"/>
        </w:rPr>
        <w:t>Set Provider Recipients for Notifications</w:t>
      </w:r>
      <w:r w:rsidR="00367914">
        <w:rPr>
          <w:rFonts w:eastAsia="MS Mincho"/>
          <w:color w:val="000000"/>
        </w:rPr>
        <w:t>”</w:t>
      </w:r>
      <w:r w:rsidRPr="00B50D1D">
        <w:rPr>
          <w:rFonts w:eastAsia="MS Mincho"/>
          <w:color w:val="000000"/>
        </w:rPr>
        <w:t>.</w:t>
      </w:r>
    </w:p>
    <w:p w14:paraId="372E4390" w14:textId="77777777" w:rsidR="00E630E6" w:rsidRPr="00B50D1D" w:rsidRDefault="00E630E6" w:rsidP="0021649B">
      <w:pPr>
        <w:pStyle w:val="CPRSH3Body"/>
        <w:rPr>
          <w:rFonts w:eastAsia="MS Mincho"/>
        </w:rPr>
      </w:pPr>
    </w:p>
    <w:p w14:paraId="04E2C9CD" w14:textId="77777777" w:rsidR="00E630E6" w:rsidRPr="00B50D1D" w:rsidRDefault="00E630E6" w:rsidP="00E630E6">
      <w:pPr>
        <w:pStyle w:val="CPRSBullets"/>
        <w:rPr>
          <w:rFonts w:eastAsia="MS Mincho"/>
          <w:color w:val="000000"/>
        </w:rPr>
      </w:pPr>
      <w:r w:rsidRPr="00B50D1D">
        <w:rPr>
          <w:rFonts w:eastAsia="MS Mincho"/>
          <w:b/>
          <w:color w:val="000000"/>
        </w:rPr>
        <w:t xml:space="preserve">CPRS GUI Parameter to Allow Deletion of Non-CPRS Alert Using Remove Button (Remedy 70715, Remedy 70953, </w:t>
      </w:r>
      <w:r w:rsidRPr="00B50D1D">
        <w:rPr>
          <w:rFonts w:cs="Courier New"/>
          <w:b/>
          <w:color w:val="000000"/>
          <w:szCs w:val="22"/>
        </w:rPr>
        <w:t>Remedy 70910,</w:t>
      </w:r>
      <w:r w:rsidRPr="00B50D1D">
        <w:rPr>
          <w:rFonts w:cs="Courier New"/>
          <w:b/>
          <w:color w:val="000000"/>
          <w:sz w:val="18"/>
          <w:szCs w:val="18"/>
        </w:rPr>
        <w:t xml:space="preserve"> </w:t>
      </w:r>
      <w:r w:rsidRPr="00B50D1D">
        <w:rPr>
          <w:rFonts w:eastAsia="MS Mincho"/>
          <w:b/>
          <w:color w:val="000000"/>
        </w:rPr>
        <w:t>E3R 19155)</w:t>
      </w:r>
      <w:r w:rsidRPr="00B50D1D">
        <w:rPr>
          <w:rFonts w:eastAsia="MS Mincho"/>
          <w:color w:val="000000"/>
        </w:rPr>
        <w:t xml:space="preserve"> – Developers added a new parameter ORB REMOVE NON-OR to CPRS that enables sites to designate which non-CPRS (non-OERR) alerts that can be deleted without processing using the Remove button in the CPRS GUI. Sites can only set the ORB REMOVE NON-OR parameter at the System level. </w:t>
      </w:r>
      <w:r w:rsidRPr="00B50D1D">
        <w:rPr>
          <w:rFonts w:eastAsia="MS Mincho"/>
          <w:color w:val="000000"/>
        </w:rPr>
        <w:br/>
      </w:r>
      <w:r w:rsidRPr="00B50D1D">
        <w:rPr>
          <w:rFonts w:eastAsia="MS Mincho"/>
          <w:color w:val="000000"/>
        </w:rPr>
        <w:br/>
        <w:t>To use this parameter, sites enter the alert identifier (or the first few characters of the alert identifier) for each type of alert users can remove using the Remove button.</w:t>
      </w:r>
      <w:r w:rsidR="000B7B49">
        <w:rPr>
          <w:rFonts w:eastAsia="MS Mincho"/>
          <w:color w:val="000000"/>
        </w:rPr>
        <w:t xml:space="preserve"> </w:t>
      </w:r>
      <w:r w:rsidRPr="00B50D1D">
        <w:rPr>
          <w:rFonts w:eastAsia="MS Mincho"/>
          <w:color w:val="000000"/>
        </w:rPr>
        <w:t xml:space="preserve">The alert identifier or XQAID can be found in the ALERT ID field of the ALERT file [#8992]. For example, to remove NOIS alerts enter FSC as the parameter value. Sites may enter as many alert identifiers as desired to enable removing of multiple alert types. </w:t>
      </w:r>
    </w:p>
    <w:p w14:paraId="0B6472D3" w14:textId="77777777" w:rsidR="00E630E6" w:rsidRPr="0023774F" w:rsidRDefault="00E630E6" w:rsidP="00E630E6">
      <w:pPr>
        <w:pStyle w:val="CPRSBulletsnote"/>
        <w:rPr>
          <w:rFonts w:eastAsia="MS Mincho"/>
        </w:rPr>
      </w:pPr>
    </w:p>
    <w:p w14:paraId="2795C8B8" w14:textId="77777777" w:rsidR="00E630E6" w:rsidRPr="00B50D1D" w:rsidRDefault="00E630E6" w:rsidP="00E630E6">
      <w:pPr>
        <w:pStyle w:val="CPRSBulletsnote"/>
        <w:rPr>
          <w:rFonts w:eastAsia="MS Mincho"/>
          <w:color w:val="000000"/>
        </w:rPr>
      </w:pPr>
      <w:r w:rsidRPr="00B50D1D">
        <w:rPr>
          <w:rFonts w:eastAsia="MS Mincho"/>
          <w:b/>
          <w:color w:val="000000"/>
        </w:rPr>
        <w:t>Note:</w:t>
      </w:r>
      <w:r w:rsidRPr="00B50D1D">
        <w:rPr>
          <w:rFonts w:eastAsia="MS Mincho"/>
          <w:color w:val="000000"/>
        </w:rPr>
        <w:tab/>
        <w:t>Use caution when designating which alerts users should be allowed to remove. Entering too much information (characters of the alert ID) may not cover all types of the alerts. Only use that portion of the alert ID which is consistent for the alert type you wish to remove. Most alert IDs include information specific to the patient or instance which triggered the alert. For example, a NOIS alert's ID might actually look like FSC-M,275546. Entering the entire alert ID in this parameter will only allow removal of this specific alert. However if you use FSC for the parameter value, all NOIS alerts can be removed. Entering too little information could enable users to remove alerts that should not be removed.</w:t>
      </w:r>
    </w:p>
    <w:p w14:paraId="3841F9EF" w14:textId="77777777" w:rsidR="00E630E6" w:rsidRPr="00B50D1D" w:rsidRDefault="00E630E6" w:rsidP="00E630E6">
      <w:pPr>
        <w:pStyle w:val="CPRSBulletsnote"/>
        <w:rPr>
          <w:rFonts w:eastAsia="MS Mincho"/>
          <w:color w:val="000000"/>
        </w:rPr>
      </w:pPr>
    </w:p>
    <w:p w14:paraId="561E1D6A" w14:textId="77777777" w:rsidR="00E630E6" w:rsidRPr="00B50D1D" w:rsidRDefault="0021649B" w:rsidP="00E630E6">
      <w:pPr>
        <w:pStyle w:val="CPRSH3Body"/>
        <w:ind w:left="1080"/>
        <w:rPr>
          <w:rFonts w:eastAsia="MS Mincho"/>
          <w:color w:val="000000"/>
        </w:rPr>
      </w:pPr>
      <w:r>
        <w:rPr>
          <w:rFonts w:eastAsia="MS Mincho"/>
          <w:color w:val="000000"/>
        </w:rPr>
        <w:br w:type="page"/>
      </w:r>
      <w:r w:rsidR="00E630E6" w:rsidRPr="00B50D1D">
        <w:rPr>
          <w:rFonts w:eastAsia="MS Mincho"/>
          <w:color w:val="000000"/>
        </w:rPr>
        <w:lastRenderedPageBreak/>
        <w:t>The following are examples of non-OR alert IDs:</w:t>
      </w:r>
      <w:r w:rsidR="000B7B49">
        <w:rPr>
          <w:rFonts w:eastAsia="MS Mincho"/>
          <w:color w:val="000000"/>
        </w:rPr>
        <w:t xml:space="preserve"> </w:t>
      </w:r>
    </w:p>
    <w:p w14:paraId="5C5B524F" w14:textId="77777777" w:rsidR="00E630E6" w:rsidRPr="00B50D1D" w:rsidRDefault="00E630E6" w:rsidP="00E630E6">
      <w:pPr>
        <w:pStyle w:val="CPRSH3Body"/>
        <w:tabs>
          <w:tab w:val="left" w:pos="5040"/>
          <w:tab w:val="left" w:pos="6660"/>
        </w:tabs>
        <w:ind w:left="1080"/>
        <w:rPr>
          <w:rFonts w:eastAsia="MS Mincho"/>
          <w:color w:val="000000"/>
          <w:sz w:val="18"/>
          <w:szCs w:val="18"/>
        </w:rPr>
      </w:pPr>
      <w:r w:rsidRPr="00B50D1D">
        <w:rPr>
          <w:rFonts w:eastAsia="MS Mincho"/>
          <w:color w:val="000000"/>
          <w:sz w:val="18"/>
          <w:szCs w:val="18"/>
        </w:rPr>
        <w:t>NO-ID;17;3040628.131502</w:t>
      </w:r>
      <w:r w:rsidRPr="00B50D1D">
        <w:rPr>
          <w:rFonts w:eastAsia="MS Mincho"/>
          <w:color w:val="000000"/>
          <w:sz w:val="18"/>
          <w:szCs w:val="18"/>
        </w:rPr>
        <w:tab/>
        <w:t>[</w:t>
      </w:r>
      <w:proofErr w:type="spellStart"/>
      <w:r w:rsidRPr="00B50D1D">
        <w:rPr>
          <w:rFonts w:eastAsia="MS Mincho"/>
          <w:color w:val="000000"/>
          <w:sz w:val="18"/>
          <w:szCs w:val="18"/>
        </w:rPr>
        <w:t>Taskman</w:t>
      </w:r>
      <w:proofErr w:type="spellEnd"/>
      <w:r w:rsidRPr="00B50D1D">
        <w:rPr>
          <w:rFonts w:eastAsia="MS Mincho"/>
          <w:color w:val="000000"/>
          <w:sz w:val="18"/>
          <w:szCs w:val="18"/>
        </w:rPr>
        <w:t xml:space="preserve"> alert] </w:t>
      </w:r>
      <w:r w:rsidRPr="00B50D1D">
        <w:rPr>
          <w:rFonts w:eastAsia="MS Mincho"/>
          <w:color w:val="000000"/>
          <w:sz w:val="18"/>
          <w:szCs w:val="18"/>
        </w:rPr>
        <w:tab/>
        <w:t>- use NO-ID in parameter TIUERR,3423,1;1450;3040518.125801</w:t>
      </w:r>
      <w:r w:rsidR="000B7B49">
        <w:rPr>
          <w:rFonts w:eastAsia="MS Mincho"/>
          <w:color w:val="000000"/>
          <w:sz w:val="18"/>
          <w:szCs w:val="18"/>
        </w:rPr>
        <w:t xml:space="preserve"> </w:t>
      </w:r>
      <w:r w:rsidRPr="00B50D1D">
        <w:rPr>
          <w:rFonts w:eastAsia="MS Mincho"/>
          <w:color w:val="000000"/>
          <w:sz w:val="18"/>
          <w:szCs w:val="18"/>
        </w:rPr>
        <w:tab/>
        <w:t xml:space="preserve">[TIU error alert] </w:t>
      </w:r>
      <w:r w:rsidRPr="00B50D1D">
        <w:rPr>
          <w:rFonts w:eastAsia="MS Mincho"/>
          <w:color w:val="000000"/>
          <w:sz w:val="18"/>
          <w:szCs w:val="18"/>
        </w:rPr>
        <w:tab/>
        <w:t>- use TIUERR TIU28907;17;304072</w:t>
      </w:r>
      <w:r w:rsidR="004E0F08">
        <w:rPr>
          <w:rFonts w:eastAsia="MS Mincho"/>
          <w:color w:val="000000"/>
          <w:sz w:val="18"/>
          <w:szCs w:val="18"/>
        </w:rPr>
        <w:t>0.134827</w:t>
      </w:r>
      <w:r w:rsidR="004E0F08">
        <w:rPr>
          <w:rFonts w:eastAsia="MS Mincho"/>
          <w:color w:val="000000"/>
          <w:sz w:val="18"/>
          <w:szCs w:val="18"/>
        </w:rPr>
        <w:tab/>
        <w:t xml:space="preserve">[TIU alert] </w:t>
      </w:r>
      <w:r w:rsidR="004E0F08">
        <w:rPr>
          <w:rFonts w:eastAsia="MS Mincho"/>
          <w:color w:val="000000"/>
          <w:sz w:val="18"/>
          <w:szCs w:val="18"/>
        </w:rPr>
        <w:tab/>
        <w:t>- use TIU</w:t>
      </w:r>
      <w:r w:rsidRPr="00B50D1D">
        <w:rPr>
          <w:rFonts w:eastAsia="MS Mincho"/>
          <w:color w:val="000000"/>
          <w:sz w:val="18"/>
          <w:szCs w:val="18"/>
        </w:rPr>
        <w:t xml:space="preserve"> in parameter</w:t>
      </w:r>
      <w:r w:rsidR="000B7B49">
        <w:rPr>
          <w:rFonts w:eastAsia="MS Mincho"/>
          <w:color w:val="000000"/>
          <w:sz w:val="18"/>
          <w:szCs w:val="18"/>
        </w:rPr>
        <w:t xml:space="preserve"> </w:t>
      </w:r>
    </w:p>
    <w:p w14:paraId="367182A2" w14:textId="77777777" w:rsidR="00E630E6" w:rsidRPr="00B50D1D" w:rsidRDefault="00E630E6" w:rsidP="00E630E6">
      <w:pPr>
        <w:pStyle w:val="CPRSH3Body"/>
        <w:tabs>
          <w:tab w:val="left" w:pos="5040"/>
          <w:tab w:val="left" w:pos="6660"/>
        </w:tabs>
        <w:ind w:left="1080"/>
        <w:rPr>
          <w:rFonts w:eastAsia="MS Mincho"/>
          <w:color w:val="000000"/>
          <w:sz w:val="18"/>
          <w:szCs w:val="18"/>
        </w:rPr>
      </w:pPr>
    </w:p>
    <w:p w14:paraId="3BAD43D7" w14:textId="77777777" w:rsidR="00E630E6" w:rsidRPr="00B50D1D" w:rsidRDefault="00E630E6" w:rsidP="00E630E6">
      <w:pPr>
        <w:pStyle w:val="CPRSH3Body"/>
        <w:rPr>
          <w:rFonts w:eastAsia="MS Mincho"/>
          <w:color w:val="000000"/>
        </w:rPr>
      </w:pPr>
      <w:r w:rsidRPr="00B50D1D">
        <w:rPr>
          <w:rFonts w:eastAsia="MS Mincho"/>
          <w:color w:val="000000"/>
        </w:rPr>
        <w:t>For the above examples, for instance, entering TIU will also enable removing TIUERR alerts. Use TIUERR if you only want to Remove TIUERR alerts.</w:t>
      </w:r>
    </w:p>
    <w:p w14:paraId="0110516C" w14:textId="77777777" w:rsidR="00E630E6" w:rsidRPr="00B50D1D" w:rsidRDefault="00E630E6" w:rsidP="00E630E6">
      <w:pPr>
        <w:pStyle w:val="CPRSH3Body"/>
        <w:rPr>
          <w:rFonts w:eastAsia="MS Mincho"/>
          <w:color w:val="000000"/>
        </w:rPr>
      </w:pPr>
      <w:r w:rsidRPr="00B50D1D">
        <w:rPr>
          <w:rFonts w:eastAsia="MS Mincho"/>
          <w:color w:val="000000"/>
        </w:rPr>
        <w:t>The option path for setting the parameter to enable removing non-</w:t>
      </w:r>
      <w:r w:rsidR="00362012">
        <w:rPr>
          <w:rFonts w:eastAsia="MS Mincho"/>
          <w:color w:val="000000"/>
        </w:rPr>
        <w:t>OR</w:t>
      </w:r>
      <w:r w:rsidRPr="00B50D1D">
        <w:rPr>
          <w:rFonts w:eastAsia="MS Mincho"/>
          <w:color w:val="000000"/>
        </w:rPr>
        <w:t xml:space="preserve"> alerts is:</w:t>
      </w:r>
    </w:p>
    <w:p w14:paraId="6A104631" w14:textId="77777777" w:rsidR="00E630E6" w:rsidRPr="00B50D1D" w:rsidRDefault="00E630E6" w:rsidP="00E630E6">
      <w:pPr>
        <w:pStyle w:val="CPRScapture"/>
        <w:rPr>
          <w:rFonts w:eastAsia="MS Mincho"/>
          <w:color w:val="000000"/>
        </w:rPr>
      </w:pPr>
      <w:r w:rsidRPr="00B50D1D">
        <w:rPr>
          <w:rFonts w:eastAsia="MS Mincho"/>
          <w:color w:val="000000"/>
        </w:rPr>
        <w:t xml:space="preserve">Select OPTION NAME: ORMGR       CPRS Manager Menu     </w:t>
      </w:r>
      <w:proofErr w:type="spellStart"/>
      <w:r w:rsidRPr="00B50D1D">
        <w:rPr>
          <w:rFonts w:eastAsia="MS Mincho"/>
          <w:color w:val="000000"/>
        </w:rPr>
        <w:t>menu</w:t>
      </w:r>
      <w:proofErr w:type="spellEnd"/>
    </w:p>
    <w:p w14:paraId="0D61BB38" w14:textId="77777777" w:rsidR="00E630E6" w:rsidRPr="00B50D1D" w:rsidRDefault="00E630E6" w:rsidP="00E630E6">
      <w:pPr>
        <w:pStyle w:val="CPRScapture"/>
        <w:rPr>
          <w:rFonts w:eastAsia="MS Mincho"/>
          <w:color w:val="000000"/>
        </w:rPr>
      </w:pPr>
      <w:r w:rsidRPr="00B50D1D">
        <w:rPr>
          <w:rFonts w:eastAsia="MS Mincho"/>
          <w:color w:val="000000"/>
        </w:rPr>
        <w:t xml:space="preserve">   …</w:t>
      </w:r>
    </w:p>
    <w:p w14:paraId="7958041E" w14:textId="77777777" w:rsidR="00E630E6" w:rsidRPr="00B50D1D" w:rsidRDefault="00E630E6" w:rsidP="00E630E6">
      <w:pPr>
        <w:pStyle w:val="CPRScapture"/>
        <w:rPr>
          <w:rFonts w:eastAsia="MS Mincho"/>
          <w:color w:val="000000"/>
        </w:rPr>
      </w:pPr>
      <w:r w:rsidRPr="00B50D1D">
        <w:rPr>
          <w:rFonts w:eastAsia="MS Mincho"/>
          <w:color w:val="000000"/>
        </w:rPr>
        <w:t xml:space="preserve">   PE     CPRS Configuration (Clin Coord) ...</w:t>
      </w:r>
    </w:p>
    <w:p w14:paraId="40A2FC9E" w14:textId="77777777" w:rsidR="00E630E6" w:rsidRPr="00B50D1D" w:rsidRDefault="00E630E6" w:rsidP="00E630E6">
      <w:pPr>
        <w:pStyle w:val="CPRScapture"/>
        <w:rPr>
          <w:rFonts w:eastAsia="MS Mincho"/>
          <w:color w:val="000000"/>
        </w:rPr>
      </w:pPr>
      <w:r w:rsidRPr="00B50D1D">
        <w:rPr>
          <w:rFonts w:eastAsia="MS Mincho"/>
          <w:color w:val="000000"/>
        </w:rPr>
        <w:t xml:space="preserve">   …</w:t>
      </w:r>
    </w:p>
    <w:p w14:paraId="47C20DD8" w14:textId="77777777" w:rsidR="00E630E6" w:rsidRPr="00B50D1D" w:rsidRDefault="00E630E6" w:rsidP="00E630E6">
      <w:pPr>
        <w:pStyle w:val="CPRScapture"/>
        <w:rPr>
          <w:rFonts w:eastAsia="MS Mincho"/>
          <w:color w:val="000000"/>
        </w:rPr>
      </w:pPr>
      <w:r w:rsidRPr="00B50D1D">
        <w:rPr>
          <w:rFonts w:eastAsia="MS Mincho"/>
          <w:color w:val="000000"/>
        </w:rPr>
        <w:t>Select CPRS Manager Menu Option: PE  CPRS Configuration (Clin Coord)</w:t>
      </w:r>
    </w:p>
    <w:p w14:paraId="7A99E624" w14:textId="77777777" w:rsidR="00E630E6" w:rsidRPr="00B50D1D" w:rsidRDefault="00E630E6" w:rsidP="00E630E6">
      <w:pPr>
        <w:pStyle w:val="CPRScapture"/>
        <w:rPr>
          <w:rFonts w:eastAsia="MS Mincho"/>
          <w:color w:val="000000"/>
        </w:rPr>
      </w:pPr>
      <w:r w:rsidRPr="00B50D1D">
        <w:rPr>
          <w:rFonts w:eastAsia="MS Mincho"/>
          <w:color w:val="000000"/>
        </w:rPr>
        <w:t xml:space="preserve">   …</w:t>
      </w:r>
    </w:p>
    <w:p w14:paraId="7D1EE8A3" w14:textId="77777777" w:rsidR="00E630E6" w:rsidRPr="00B50D1D" w:rsidRDefault="00E630E6" w:rsidP="00E630E6">
      <w:pPr>
        <w:pStyle w:val="CPRScapture"/>
        <w:rPr>
          <w:rFonts w:eastAsia="MS Mincho"/>
          <w:color w:val="000000"/>
        </w:rPr>
      </w:pPr>
      <w:r w:rsidRPr="00B50D1D">
        <w:rPr>
          <w:rFonts w:eastAsia="MS Mincho"/>
          <w:color w:val="000000"/>
        </w:rPr>
        <w:t xml:space="preserve">   GP     GUI Parameters ...</w:t>
      </w:r>
    </w:p>
    <w:p w14:paraId="25CFB545" w14:textId="77777777" w:rsidR="00E630E6" w:rsidRPr="00B50D1D" w:rsidRDefault="00E630E6" w:rsidP="00E630E6">
      <w:pPr>
        <w:pStyle w:val="CPRScapture"/>
        <w:rPr>
          <w:rFonts w:eastAsia="MS Mincho"/>
          <w:color w:val="000000"/>
        </w:rPr>
      </w:pPr>
      <w:r w:rsidRPr="00B50D1D">
        <w:rPr>
          <w:rFonts w:eastAsia="MS Mincho"/>
          <w:color w:val="000000"/>
        </w:rPr>
        <w:t xml:space="preserve">   …</w:t>
      </w:r>
    </w:p>
    <w:p w14:paraId="2C69DBE1" w14:textId="77777777" w:rsidR="00E630E6" w:rsidRPr="00B50D1D" w:rsidRDefault="00E630E6" w:rsidP="00E630E6">
      <w:pPr>
        <w:pStyle w:val="CPRScapture"/>
        <w:rPr>
          <w:rFonts w:eastAsia="MS Mincho"/>
          <w:color w:val="000000"/>
        </w:rPr>
      </w:pPr>
      <w:r w:rsidRPr="00B50D1D">
        <w:rPr>
          <w:rFonts w:eastAsia="MS Mincho"/>
          <w:color w:val="000000"/>
        </w:rPr>
        <w:t>Select CPRS Configuration (Clin Coord) Option: GP  GUI Parameters</w:t>
      </w:r>
    </w:p>
    <w:p w14:paraId="742508F9" w14:textId="77777777" w:rsidR="00E630E6" w:rsidRPr="00B50D1D" w:rsidRDefault="00E630E6" w:rsidP="00E630E6">
      <w:pPr>
        <w:pStyle w:val="CPRScapture"/>
        <w:rPr>
          <w:rFonts w:eastAsia="MS Mincho"/>
          <w:color w:val="000000"/>
        </w:rPr>
      </w:pPr>
      <w:r w:rsidRPr="00B50D1D">
        <w:rPr>
          <w:rFonts w:eastAsia="MS Mincho"/>
          <w:color w:val="000000"/>
        </w:rPr>
        <w:t xml:space="preserve">   …</w:t>
      </w:r>
    </w:p>
    <w:p w14:paraId="4BD6282D" w14:textId="77777777" w:rsidR="00E630E6" w:rsidRPr="00B50D1D" w:rsidRDefault="00E630E6" w:rsidP="00E630E6">
      <w:pPr>
        <w:pStyle w:val="CPRScapture"/>
        <w:rPr>
          <w:rFonts w:eastAsia="MS Mincho"/>
          <w:color w:val="000000"/>
        </w:rPr>
      </w:pPr>
      <w:r w:rsidRPr="00B50D1D">
        <w:rPr>
          <w:rFonts w:eastAsia="MS Mincho"/>
          <w:color w:val="000000"/>
        </w:rPr>
        <w:t xml:space="preserve">   NON    GUI Remove Button Enabled for Non-OR Alerts</w:t>
      </w:r>
    </w:p>
    <w:p w14:paraId="71D01997" w14:textId="77777777" w:rsidR="00E630E6" w:rsidRPr="00B50D1D" w:rsidRDefault="00E630E6" w:rsidP="00E630E6">
      <w:pPr>
        <w:pStyle w:val="CPRScapture"/>
        <w:rPr>
          <w:rFonts w:eastAsia="MS Mincho"/>
          <w:color w:val="000000"/>
        </w:rPr>
      </w:pPr>
      <w:r w:rsidRPr="00B50D1D">
        <w:rPr>
          <w:rFonts w:eastAsia="MS Mincho"/>
          <w:color w:val="000000"/>
        </w:rPr>
        <w:t>Select GUI Parameters Option: NON  GUI Remove Button Enabled for Non-OR Alerts</w:t>
      </w:r>
    </w:p>
    <w:p w14:paraId="5772AE7D" w14:textId="77777777" w:rsidR="00E630E6" w:rsidRPr="00B50D1D" w:rsidRDefault="00E630E6" w:rsidP="00E630E6">
      <w:pPr>
        <w:pStyle w:val="CPRScapture"/>
        <w:rPr>
          <w:rFonts w:eastAsia="MS Mincho"/>
          <w:color w:val="000000"/>
        </w:rPr>
      </w:pPr>
      <w:r w:rsidRPr="00B50D1D">
        <w:rPr>
          <w:rFonts w:eastAsia="MS Mincho"/>
          <w:color w:val="000000"/>
        </w:rPr>
        <w:t xml:space="preserve">Setting Remove Non-OR Alerts Without Processing  for System: ZZZ </w:t>
      </w:r>
    </w:p>
    <w:p w14:paraId="659CDC55" w14:textId="77777777" w:rsidR="00E630E6" w:rsidRPr="00B50D1D" w:rsidRDefault="00E630E6" w:rsidP="00E630E6">
      <w:pPr>
        <w:pStyle w:val="CPRScapture"/>
        <w:rPr>
          <w:rFonts w:eastAsia="MS Mincho"/>
          <w:color w:val="000000"/>
        </w:rPr>
      </w:pPr>
      <w:r w:rsidRPr="00B50D1D">
        <w:rPr>
          <w:rFonts w:eastAsia="MS Mincho"/>
          <w:color w:val="000000"/>
        </w:rPr>
        <w:t>Select Alert ID: XXX</w:t>
      </w:r>
    </w:p>
    <w:p w14:paraId="4DBD8A6F" w14:textId="77777777" w:rsidR="00E630E6" w:rsidRPr="00B50D1D" w:rsidRDefault="00E630E6" w:rsidP="00E630E6">
      <w:pPr>
        <w:pStyle w:val="CPRScapture"/>
        <w:rPr>
          <w:rFonts w:eastAsia="MS Mincho"/>
          <w:color w:val="000000"/>
        </w:rPr>
      </w:pPr>
      <w:r w:rsidRPr="00B50D1D">
        <w:rPr>
          <w:rFonts w:eastAsia="MS Mincho"/>
          <w:color w:val="000000"/>
        </w:rPr>
        <w:t>Are you adding XXX as a new Alert ID? Yes//   YES</w:t>
      </w:r>
    </w:p>
    <w:p w14:paraId="7B74B131" w14:textId="77777777" w:rsidR="00E630E6" w:rsidRPr="00B50D1D" w:rsidRDefault="00E630E6" w:rsidP="00E630E6">
      <w:pPr>
        <w:pStyle w:val="CPRScapture"/>
        <w:rPr>
          <w:rFonts w:eastAsia="MS Mincho"/>
          <w:color w:val="000000"/>
        </w:rPr>
      </w:pPr>
      <w:r w:rsidRPr="00B50D1D">
        <w:rPr>
          <w:rFonts w:eastAsia="MS Mincho"/>
          <w:color w:val="000000"/>
        </w:rPr>
        <w:t>Alert ID: XXX//    XXX</w:t>
      </w:r>
    </w:p>
    <w:p w14:paraId="46BEA215" w14:textId="77777777" w:rsidR="00E630E6" w:rsidRPr="00B50D1D" w:rsidRDefault="00E630E6" w:rsidP="00E630E6">
      <w:pPr>
        <w:pStyle w:val="CPRScapture"/>
        <w:rPr>
          <w:rFonts w:eastAsia="MS Mincho"/>
          <w:color w:val="000000"/>
        </w:rPr>
      </w:pPr>
      <w:r w:rsidRPr="00B50D1D">
        <w:rPr>
          <w:rFonts w:eastAsia="MS Mincho"/>
          <w:color w:val="000000"/>
        </w:rPr>
        <w:t>Enable removing this type of alert?: YES</w:t>
      </w:r>
    </w:p>
    <w:p w14:paraId="1A5CCE15" w14:textId="77777777" w:rsidR="00E630E6" w:rsidRPr="00B50D1D" w:rsidRDefault="00E630E6" w:rsidP="00E630E6">
      <w:pPr>
        <w:pStyle w:val="CPRScapture"/>
        <w:rPr>
          <w:rFonts w:eastAsia="MS Mincho"/>
          <w:color w:val="000000"/>
        </w:rPr>
      </w:pPr>
    </w:p>
    <w:p w14:paraId="755AB5EC" w14:textId="77777777" w:rsidR="00E630E6" w:rsidRPr="00B50D1D" w:rsidRDefault="00E630E6" w:rsidP="00E630E6">
      <w:pPr>
        <w:pStyle w:val="CPRSH3Body"/>
        <w:rPr>
          <w:rFonts w:eastAsia="MS Mincho"/>
          <w:color w:val="000000"/>
        </w:rPr>
      </w:pPr>
    </w:p>
    <w:p w14:paraId="340204B6" w14:textId="77777777" w:rsidR="00E630E6" w:rsidRPr="00B50D1D" w:rsidRDefault="00E630E6" w:rsidP="00E630E6">
      <w:pPr>
        <w:pStyle w:val="CPRSH3Body"/>
        <w:rPr>
          <w:rFonts w:eastAsia="MS Mincho"/>
          <w:color w:val="000000"/>
        </w:rPr>
      </w:pPr>
      <w:r w:rsidRPr="00B50D1D">
        <w:rPr>
          <w:rFonts w:eastAsia="MS Mincho"/>
          <w:color w:val="000000"/>
        </w:rPr>
        <w:t>The following is an example of finding an alert ID in FileMan.</w:t>
      </w:r>
    </w:p>
    <w:p w14:paraId="4C7B9C33" w14:textId="77777777" w:rsidR="00E630E6" w:rsidRPr="0023774F" w:rsidRDefault="00E630E6" w:rsidP="00E630E6">
      <w:pPr>
        <w:pStyle w:val="CPRScapture"/>
        <w:rPr>
          <w:rFonts w:eastAsia="MS Mincho"/>
        </w:rPr>
      </w:pPr>
      <w:r w:rsidRPr="0023774F">
        <w:rPr>
          <w:rFonts w:eastAsia="MS Mincho"/>
        </w:rPr>
        <w:t>Select OPTION:      INQUIRE TO FILE ENTRIES</w:t>
      </w:r>
    </w:p>
    <w:p w14:paraId="3D242173" w14:textId="77777777" w:rsidR="00E630E6" w:rsidRPr="0023774F" w:rsidRDefault="00E630E6" w:rsidP="00E630E6">
      <w:pPr>
        <w:pStyle w:val="CPRScapture"/>
        <w:rPr>
          <w:rFonts w:eastAsia="MS Mincho"/>
        </w:rPr>
      </w:pPr>
      <w:r w:rsidRPr="0023774F">
        <w:rPr>
          <w:rFonts w:eastAsia="MS Mincho"/>
        </w:rPr>
        <w:t xml:space="preserve">OUTPUT FROM WHAT FILE: ALERT// </w:t>
      </w:r>
    </w:p>
    <w:p w14:paraId="2E241936" w14:textId="77777777" w:rsidR="00E630E6" w:rsidRPr="0023774F" w:rsidRDefault="00E630E6" w:rsidP="00E630E6">
      <w:pPr>
        <w:pStyle w:val="CPRScapture"/>
        <w:rPr>
          <w:rFonts w:eastAsia="MS Mincho"/>
        </w:rPr>
      </w:pPr>
      <w:r w:rsidRPr="0023774F">
        <w:rPr>
          <w:rFonts w:eastAsia="MS Mincho"/>
        </w:rPr>
        <w:t xml:space="preserve">Select </w:t>
      </w:r>
      <w:r>
        <w:rPr>
          <w:rFonts w:eastAsia="MS Mincho"/>
        </w:rPr>
        <w:t>ALERT RECIPIENT: CPRSPROVIDER,FOUR</w:t>
      </w:r>
      <w:r w:rsidRPr="0023774F">
        <w:rPr>
          <w:rFonts w:eastAsia="MS Mincho"/>
        </w:rPr>
        <w:t xml:space="preserve">    </w:t>
      </w:r>
    </w:p>
    <w:p w14:paraId="39E7FDB1" w14:textId="77777777" w:rsidR="00E630E6" w:rsidRPr="0023774F" w:rsidRDefault="00E630E6" w:rsidP="00E630E6">
      <w:pPr>
        <w:pStyle w:val="CPRScapture"/>
        <w:rPr>
          <w:rFonts w:eastAsia="MS Mincho"/>
        </w:rPr>
      </w:pPr>
      <w:r w:rsidRPr="0023774F">
        <w:rPr>
          <w:rFonts w:eastAsia="MS Mincho"/>
        </w:rPr>
        <w:t xml:space="preserve">RECIPIENT: </w:t>
      </w:r>
      <w:r>
        <w:rPr>
          <w:rFonts w:eastAsia="MS Mincho"/>
        </w:rPr>
        <w:t>CPRSPROVIDER,FOUR</w:t>
      </w:r>
    </w:p>
    <w:p w14:paraId="13FC374F" w14:textId="77777777" w:rsidR="00E630E6" w:rsidRPr="0023774F" w:rsidRDefault="00E630E6" w:rsidP="00E630E6">
      <w:pPr>
        <w:pStyle w:val="CPRScapture"/>
        <w:rPr>
          <w:rFonts w:eastAsia="MS Mincho"/>
        </w:rPr>
      </w:pPr>
      <w:r>
        <w:rPr>
          <w:rFonts w:eastAsia="MS Mincho"/>
        </w:rPr>
        <w:t>ALERT DATE/TIME: FEB 00, 2004@00:00:00</w:t>
      </w:r>
      <w:r w:rsidRPr="0023774F">
        <w:rPr>
          <w:rFonts w:eastAsia="MS Mincho"/>
        </w:rPr>
        <w:t xml:space="preserve">  </w:t>
      </w:r>
      <w:r w:rsidRPr="0023774F">
        <w:rPr>
          <w:rFonts w:eastAsia="MS Mincho"/>
          <w:b/>
        </w:rPr>
        <w:t>ALERT ID: TIUERR7;1450;3040202.141536</w:t>
      </w:r>
    </w:p>
    <w:p w14:paraId="4DE29A87" w14:textId="77777777" w:rsidR="00E630E6" w:rsidRPr="0023774F" w:rsidRDefault="00E630E6" w:rsidP="00E630E6">
      <w:pPr>
        <w:pStyle w:val="CPRScapture"/>
        <w:rPr>
          <w:rFonts w:eastAsia="MS Mincho"/>
        </w:rPr>
      </w:pPr>
      <w:r w:rsidRPr="0023774F">
        <w:rPr>
          <w:rFonts w:eastAsia="MS Mincho"/>
        </w:rPr>
        <w:t xml:space="preserve">  MESSAGE TEXT: FILING ERROR: JAS Invalid Report Type encountered. </w:t>
      </w:r>
    </w:p>
    <w:p w14:paraId="094F1C2A" w14:textId="77777777" w:rsidR="00E630E6" w:rsidRPr="0023774F" w:rsidRDefault="00E630E6" w:rsidP="00E630E6">
      <w:pPr>
        <w:pStyle w:val="CPRScapture"/>
        <w:rPr>
          <w:rFonts w:eastAsia="MS Mincho"/>
        </w:rPr>
      </w:pPr>
      <w:r w:rsidRPr="0023774F">
        <w:rPr>
          <w:rFonts w:eastAsia="MS Mincho"/>
        </w:rPr>
        <w:t xml:space="preserve">  ACTION FLAG: RUN ROUTINE              ENTRY POINT: DISPLAY</w:t>
      </w:r>
    </w:p>
    <w:p w14:paraId="3AF8390C" w14:textId="77777777" w:rsidR="00E630E6" w:rsidRPr="0023774F" w:rsidRDefault="00E630E6" w:rsidP="00E630E6">
      <w:pPr>
        <w:pStyle w:val="CPRScapture"/>
        <w:rPr>
          <w:rFonts w:eastAsia="MS Mincho"/>
        </w:rPr>
      </w:pPr>
      <w:r w:rsidRPr="0023774F">
        <w:rPr>
          <w:rFonts w:eastAsia="MS Mincho"/>
        </w:rPr>
        <w:t xml:space="preserve">  AROUTINE NAME: TIUPEVNT</w:t>
      </w:r>
    </w:p>
    <w:p w14:paraId="5FB14744" w14:textId="77777777" w:rsidR="00E630E6" w:rsidRPr="0023774F" w:rsidRDefault="00E630E6" w:rsidP="00E630E6">
      <w:pPr>
        <w:pStyle w:val="CPRScapture"/>
        <w:rPr>
          <w:rFonts w:eastAsia="MS Mincho"/>
        </w:rPr>
      </w:pPr>
      <w:r w:rsidRPr="0023774F">
        <w:rPr>
          <w:rFonts w:eastAsia="MS Mincho"/>
        </w:rPr>
        <w:t xml:space="preserve">  DATA FOR ALERT: 7;FILING ERROR: JAS Invalid Report Type encountered. ;3315;</w:t>
      </w:r>
    </w:p>
    <w:p w14:paraId="2F07E79A" w14:textId="77777777" w:rsidR="00E630E6" w:rsidRPr="0023774F" w:rsidRDefault="00E630E6" w:rsidP="00E630E6">
      <w:pPr>
        <w:pStyle w:val="CPRScapture"/>
        <w:rPr>
          <w:rFonts w:eastAsia="MS Mincho"/>
        </w:rPr>
      </w:pPr>
      <w:r>
        <w:rPr>
          <w:rFonts w:eastAsia="MS Mincho"/>
        </w:rPr>
        <w:t>ALERT DATE/TIME: FEB 00, 2004@00:00:00</w:t>
      </w:r>
      <w:r w:rsidRPr="0023774F">
        <w:rPr>
          <w:rFonts w:eastAsia="MS Mincho"/>
        </w:rPr>
        <w:t xml:space="preserve">  </w:t>
      </w:r>
      <w:r w:rsidRPr="0023774F">
        <w:rPr>
          <w:rFonts w:eastAsia="MS Mincho"/>
          <w:b/>
        </w:rPr>
        <w:t>ALERT ID: OR,57,50;1326;3040202.120248</w:t>
      </w:r>
    </w:p>
    <w:p w14:paraId="5D4CC800" w14:textId="77777777" w:rsidR="00E630E6" w:rsidRPr="0023774F" w:rsidRDefault="00E630E6" w:rsidP="00E630E6">
      <w:pPr>
        <w:pStyle w:val="CPRScapture"/>
        <w:rPr>
          <w:rFonts w:eastAsia="MS Mincho"/>
        </w:rPr>
      </w:pPr>
      <w:r w:rsidRPr="0023774F">
        <w:rPr>
          <w:rFonts w:eastAsia="MS Mincho"/>
        </w:rPr>
        <w:t xml:space="preserve">  MESSAGE TEXT: </w:t>
      </w:r>
      <w:r>
        <w:rPr>
          <w:rFonts w:eastAsia="MS Mincho"/>
        </w:rPr>
        <w:t>CPRSPATIENT, (C</w:t>
      </w:r>
      <w:r w:rsidRPr="0023774F">
        <w:rPr>
          <w:rFonts w:eastAsia="MS Mincho"/>
        </w:rPr>
        <w:t>7895): [CARD] New order(s) placed.</w:t>
      </w:r>
    </w:p>
    <w:p w14:paraId="65A185A9" w14:textId="77777777" w:rsidR="00E630E6" w:rsidRPr="0023774F" w:rsidRDefault="00E630E6" w:rsidP="00E630E6">
      <w:pPr>
        <w:pStyle w:val="CPRScapture"/>
        <w:rPr>
          <w:rFonts w:eastAsia="MS Mincho"/>
        </w:rPr>
      </w:pPr>
      <w:r w:rsidRPr="0023774F">
        <w:rPr>
          <w:rFonts w:eastAsia="MS Mincho"/>
        </w:rPr>
        <w:t xml:space="preserve">  ACTION FLAG: RUN ROUTINE              ENTRY POINT: NEWORD</w:t>
      </w:r>
    </w:p>
    <w:p w14:paraId="00918030" w14:textId="77777777" w:rsidR="00E630E6" w:rsidRPr="0023774F" w:rsidRDefault="00E630E6" w:rsidP="00E630E6">
      <w:pPr>
        <w:pStyle w:val="CPRScapture"/>
        <w:rPr>
          <w:rFonts w:eastAsia="MS Mincho"/>
        </w:rPr>
      </w:pPr>
      <w:r w:rsidRPr="0023774F">
        <w:rPr>
          <w:rFonts w:eastAsia="MS Mincho"/>
        </w:rPr>
        <w:t xml:space="preserve">  AROUTINE NAME: ORB3FUP1               CAN DELETE WITHOUT PROCESSING: YES</w:t>
      </w:r>
    </w:p>
    <w:p w14:paraId="68EF521B" w14:textId="77777777" w:rsidR="00E630E6" w:rsidRPr="0023774F" w:rsidRDefault="00E630E6" w:rsidP="00E630E6">
      <w:pPr>
        <w:pStyle w:val="CPRScapture"/>
        <w:rPr>
          <w:rFonts w:eastAsia="MS Mincho"/>
        </w:rPr>
      </w:pPr>
      <w:r w:rsidRPr="0023774F">
        <w:rPr>
          <w:rFonts w:eastAsia="MS Mincho"/>
        </w:rPr>
        <w:t xml:space="preserve">  DAYS FOR SURROGATE: 0                 DAYS FOR SUPERVISOR: 0</w:t>
      </w:r>
    </w:p>
    <w:p w14:paraId="402DB724" w14:textId="77777777" w:rsidR="00E630E6" w:rsidRPr="0023774F" w:rsidRDefault="00E630E6" w:rsidP="00E630E6">
      <w:pPr>
        <w:pStyle w:val="CPRScapture"/>
        <w:rPr>
          <w:rFonts w:eastAsia="MS Mincho"/>
        </w:rPr>
      </w:pPr>
      <w:r w:rsidRPr="0023774F">
        <w:rPr>
          <w:rFonts w:eastAsia="MS Mincho"/>
        </w:rPr>
        <w:t xml:space="preserve">  DAYS FOR BACKUP REVIEWER: 2           DATA FOR ALERT: 10000274;1@OR|</w:t>
      </w:r>
    </w:p>
    <w:p w14:paraId="34D7C382" w14:textId="77777777" w:rsidR="00E630E6" w:rsidRPr="0067538E" w:rsidRDefault="00E630E6" w:rsidP="00E630E6">
      <w:pPr>
        <w:pStyle w:val="CPRScapture"/>
        <w:rPr>
          <w:rFonts w:eastAsia="MS Mincho"/>
        </w:rPr>
      </w:pPr>
      <w:r w:rsidRPr="0023774F">
        <w:rPr>
          <w:rFonts w:eastAsia="MS Mincho"/>
        </w:rPr>
        <w:t xml:space="preserve">  PATIENT: </w:t>
      </w:r>
      <w:r>
        <w:rPr>
          <w:rFonts w:eastAsia="MS Mincho"/>
        </w:rPr>
        <w:t>CPRSPATIENT,TWELVE</w:t>
      </w:r>
    </w:p>
    <w:p w14:paraId="54742D7D" w14:textId="77777777" w:rsidR="00E630E6" w:rsidRPr="00B50D1D" w:rsidRDefault="00E630E6" w:rsidP="00E630E6">
      <w:pPr>
        <w:pStyle w:val="CPRSH3Body"/>
        <w:rPr>
          <w:rFonts w:eastAsia="MS Mincho"/>
          <w:color w:val="000000"/>
        </w:rPr>
      </w:pPr>
    </w:p>
    <w:p w14:paraId="0801F765" w14:textId="77777777" w:rsidR="00E630E6" w:rsidRPr="00B50D1D" w:rsidRDefault="0021649B" w:rsidP="00E630E6">
      <w:pPr>
        <w:pStyle w:val="CPRSH3"/>
        <w:rPr>
          <w:rFonts w:eastAsia="MS Mincho"/>
          <w:color w:val="000000"/>
        </w:rPr>
      </w:pPr>
      <w:r w:rsidRPr="0021649B">
        <w:rPr>
          <w:rStyle w:val="CPRSH3BodyChar1"/>
          <w:rFonts w:eastAsia="MS Mincho"/>
        </w:rPr>
        <w:br w:type="page"/>
      </w:r>
      <w:bookmarkStart w:id="26" w:name="_Toc133804715"/>
      <w:r w:rsidR="00E630E6" w:rsidRPr="00B50D1D">
        <w:rPr>
          <w:rFonts w:eastAsia="MS Mincho"/>
          <w:color w:val="000000"/>
        </w:rPr>
        <w:lastRenderedPageBreak/>
        <w:t>Orders</w:t>
      </w:r>
      <w:bookmarkEnd w:id="26"/>
    </w:p>
    <w:p w14:paraId="4E7C8F25" w14:textId="77777777" w:rsidR="00E630E6" w:rsidRPr="00B50D1D" w:rsidRDefault="00E630E6" w:rsidP="00E630E6">
      <w:pPr>
        <w:pStyle w:val="CPRSH3Body"/>
        <w:rPr>
          <w:rFonts w:eastAsia="MS Mincho"/>
          <w:color w:val="000000"/>
        </w:rPr>
      </w:pPr>
      <w:r w:rsidRPr="00B50D1D">
        <w:rPr>
          <w:rFonts w:eastAsia="MS Mincho"/>
          <w:b/>
          <w:color w:val="000000"/>
        </w:rPr>
        <w:t>Discontinuing an “Entered in Error” Order Generates a Bulletin</w:t>
      </w:r>
      <w:r w:rsidRPr="00B50D1D">
        <w:rPr>
          <w:rFonts w:eastAsia="MS Mincho"/>
          <w:color w:val="000000"/>
        </w:rPr>
        <w:t xml:space="preserve"> – CPRS now generates a bulletin when a user discontinues a drug order and the reason is “Entered in Error.”</w:t>
      </w:r>
      <w:r w:rsidR="000B7B49">
        <w:rPr>
          <w:rFonts w:eastAsia="MS Mincho"/>
          <w:color w:val="000000"/>
        </w:rPr>
        <w:t xml:space="preserve"> </w:t>
      </w:r>
      <w:r w:rsidRPr="00B50D1D">
        <w:rPr>
          <w:rFonts w:eastAsia="MS Mincho"/>
          <w:color w:val="000000"/>
        </w:rPr>
        <w:t>The new bulletin name is OR DRUG ORDER CANCELLED. The new bulletin will be sent to the new mail group named OR DRUG ORDER CANCELLED.</w:t>
      </w:r>
    </w:p>
    <w:p w14:paraId="1B8C53CA" w14:textId="77777777" w:rsidR="00E630E6" w:rsidRPr="00E630E6" w:rsidRDefault="00E630E6" w:rsidP="00E630E6">
      <w:pPr>
        <w:pStyle w:val="CPRSH3Body"/>
        <w:rPr>
          <w:rFonts w:eastAsia="MS Mincho"/>
        </w:rPr>
      </w:pPr>
    </w:p>
    <w:p w14:paraId="71771B96" w14:textId="77777777" w:rsidR="00707D18" w:rsidRPr="00B50D1D" w:rsidRDefault="00707D18" w:rsidP="00707D18">
      <w:pPr>
        <w:pStyle w:val="CPRSH3"/>
        <w:rPr>
          <w:rFonts w:eastAsia="MS Mincho"/>
          <w:color w:val="000000"/>
        </w:rPr>
      </w:pPr>
      <w:bookmarkStart w:id="27" w:name="_Toc133804716"/>
      <w:r w:rsidRPr="00B50D1D">
        <w:rPr>
          <w:rFonts w:eastAsia="MS Mincho"/>
          <w:color w:val="000000"/>
        </w:rPr>
        <w:t>Patient Record Flags</w:t>
      </w:r>
      <w:r w:rsidR="00EA3B09" w:rsidRPr="00B50D1D">
        <w:rPr>
          <w:rFonts w:eastAsia="MS Mincho"/>
          <w:color w:val="000000"/>
        </w:rPr>
        <w:t>, Phase</w:t>
      </w:r>
      <w:r w:rsidRPr="00B50D1D">
        <w:rPr>
          <w:rFonts w:eastAsia="MS Mincho"/>
          <w:color w:val="000000"/>
        </w:rPr>
        <w:t xml:space="preserve"> II</w:t>
      </w:r>
      <w:bookmarkEnd w:id="27"/>
      <w:r w:rsidR="0039495F" w:rsidRPr="00B50D1D">
        <w:rPr>
          <w:rFonts w:eastAsia="MS Mincho"/>
          <w:color w:val="000000"/>
        </w:rPr>
        <w:t xml:space="preserve"> </w:t>
      </w:r>
    </w:p>
    <w:p w14:paraId="016A33F8" w14:textId="77777777" w:rsidR="00C87745" w:rsidRPr="00B50D1D" w:rsidRDefault="00D17AA4" w:rsidP="00707D18">
      <w:pPr>
        <w:pStyle w:val="CPRSH3Body"/>
        <w:rPr>
          <w:rFonts w:eastAsia="MS Mincho"/>
          <w:color w:val="000000"/>
        </w:rPr>
      </w:pPr>
      <w:r w:rsidRPr="00B50D1D">
        <w:rPr>
          <w:rFonts w:eastAsia="MS Mincho"/>
          <w:color w:val="000000"/>
        </w:rPr>
        <w:t>Develop</w:t>
      </w:r>
      <w:r w:rsidR="00BB3A94" w:rsidRPr="00B50D1D">
        <w:rPr>
          <w:rFonts w:eastAsia="MS Mincho"/>
          <w:color w:val="000000"/>
        </w:rPr>
        <w:t xml:space="preserve">ers added </w:t>
      </w:r>
      <w:r w:rsidR="00C87745" w:rsidRPr="00B50D1D">
        <w:rPr>
          <w:rFonts w:eastAsia="MS Mincho"/>
          <w:color w:val="000000"/>
        </w:rPr>
        <w:t>the ability to</w:t>
      </w:r>
      <w:r w:rsidR="00BB3A94" w:rsidRPr="00B50D1D">
        <w:rPr>
          <w:rFonts w:eastAsia="MS Mincho"/>
          <w:color w:val="000000"/>
        </w:rPr>
        <w:t xml:space="preserve"> </w:t>
      </w:r>
      <w:r w:rsidRPr="00B50D1D">
        <w:rPr>
          <w:rFonts w:eastAsia="MS Mincho"/>
          <w:color w:val="000000"/>
        </w:rPr>
        <w:t>show</w:t>
      </w:r>
      <w:r w:rsidR="00BB3A94" w:rsidRPr="00B50D1D">
        <w:rPr>
          <w:rFonts w:eastAsia="MS Mincho"/>
          <w:color w:val="000000"/>
        </w:rPr>
        <w:t xml:space="preserve"> </w:t>
      </w:r>
      <w:r w:rsidR="00203DDA" w:rsidRPr="00B50D1D">
        <w:rPr>
          <w:rFonts w:eastAsia="MS Mincho"/>
          <w:color w:val="000000"/>
        </w:rPr>
        <w:t>which Progress Note provides the suppor</w:t>
      </w:r>
      <w:r w:rsidR="00306856" w:rsidRPr="00B50D1D">
        <w:rPr>
          <w:rFonts w:eastAsia="MS Mincho"/>
          <w:color w:val="000000"/>
        </w:rPr>
        <w:t xml:space="preserve">ting clinical information for an assignment (new, activate, continue, entered in error, or inactivate) </w:t>
      </w:r>
      <w:r w:rsidR="00203DDA" w:rsidRPr="00B50D1D">
        <w:rPr>
          <w:rFonts w:eastAsia="MS Mincho"/>
          <w:color w:val="000000"/>
        </w:rPr>
        <w:t xml:space="preserve">of a </w:t>
      </w:r>
      <w:r w:rsidRPr="00B50D1D">
        <w:rPr>
          <w:rFonts w:eastAsia="MS Mincho"/>
          <w:color w:val="000000"/>
        </w:rPr>
        <w:t>Patient Record Flag (PR</w:t>
      </w:r>
      <w:r w:rsidR="00203DDA" w:rsidRPr="00B50D1D">
        <w:rPr>
          <w:rFonts w:eastAsia="MS Mincho"/>
          <w:color w:val="000000"/>
        </w:rPr>
        <w:t>F)</w:t>
      </w:r>
      <w:r w:rsidR="00BB3A94" w:rsidRPr="00B50D1D">
        <w:rPr>
          <w:rFonts w:eastAsia="MS Mincho"/>
          <w:color w:val="000000"/>
        </w:rPr>
        <w:t xml:space="preserve">. </w:t>
      </w:r>
      <w:r w:rsidR="00306856" w:rsidRPr="00B50D1D">
        <w:rPr>
          <w:rFonts w:eastAsia="MS Mincho"/>
          <w:color w:val="000000"/>
        </w:rPr>
        <w:t>The Progress Note</w:t>
      </w:r>
      <w:r w:rsidR="00C87745" w:rsidRPr="00B50D1D">
        <w:rPr>
          <w:rFonts w:eastAsia="MS Mincho"/>
          <w:color w:val="000000"/>
        </w:rPr>
        <w:t xml:space="preserve"> title displays in the detailed display of a PRF. </w:t>
      </w:r>
    </w:p>
    <w:p w14:paraId="625868EA" w14:textId="77777777" w:rsidR="00707D18" w:rsidRPr="00B50D1D" w:rsidRDefault="00C87745" w:rsidP="00707D18">
      <w:pPr>
        <w:pStyle w:val="CPRSH3Body"/>
        <w:rPr>
          <w:rFonts w:eastAsia="MS Mincho"/>
          <w:color w:val="000000"/>
        </w:rPr>
      </w:pPr>
      <w:r w:rsidRPr="00B50D1D">
        <w:rPr>
          <w:rFonts w:eastAsia="MS Mincho"/>
          <w:color w:val="000000"/>
        </w:rPr>
        <w:t xml:space="preserve">Also, </w:t>
      </w:r>
      <w:r w:rsidR="00203DDA" w:rsidRPr="00B50D1D">
        <w:rPr>
          <w:rFonts w:eastAsia="MS Mincho"/>
          <w:color w:val="000000"/>
        </w:rPr>
        <w:t>w</w:t>
      </w:r>
      <w:r w:rsidR="00BB3A94" w:rsidRPr="00B50D1D">
        <w:rPr>
          <w:rFonts w:eastAsia="MS Mincho"/>
          <w:color w:val="000000"/>
        </w:rPr>
        <w:t xml:space="preserve">hen a user </w:t>
      </w:r>
      <w:r w:rsidRPr="00B50D1D">
        <w:rPr>
          <w:rFonts w:eastAsia="MS Mincho"/>
          <w:color w:val="000000"/>
        </w:rPr>
        <w:t xml:space="preserve">selects the </w:t>
      </w:r>
      <w:r w:rsidR="00A9298E" w:rsidRPr="00B50D1D">
        <w:rPr>
          <w:rFonts w:eastAsia="MS Mincho"/>
          <w:color w:val="000000"/>
        </w:rPr>
        <w:t xml:space="preserve">appropriate </w:t>
      </w:r>
      <w:r w:rsidR="00BB3A94" w:rsidRPr="00B50D1D">
        <w:rPr>
          <w:rFonts w:eastAsia="MS Mincho"/>
          <w:color w:val="000000"/>
        </w:rPr>
        <w:t xml:space="preserve">Progress Note </w:t>
      </w:r>
      <w:r w:rsidRPr="00B50D1D">
        <w:rPr>
          <w:rFonts w:eastAsia="MS Mincho"/>
          <w:color w:val="000000"/>
        </w:rPr>
        <w:t>title to provide t</w:t>
      </w:r>
      <w:r w:rsidR="00BB3A94" w:rsidRPr="00B50D1D">
        <w:rPr>
          <w:rFonts w:eastAsia="MS Mincho"/>
          <w:color w:val="000000"/>
        </w:rPr>
        <w:t xml:space="preserve">he clinical reasons for a PRF, the user must choose to which </w:t>
      </w:r>
      <w:r w:rsidR="009E6A52" w:rsidRPr="00B50D1D">
        <w:rPr>
          <w:rFonts w:eastAsia="MS Mincho"/>
          <w:color w:val="000000"/>
        </w:rPr>
        <w:t xml:space="preserve">flag </w:t>
      </w:r>
      <w:r w:rsidR="0014659B" w:rsidRPr="00B50D1D">
        <w:rPr>
          <w:rFonts w:eastAsia="MS Mincho"/>
          <w:color w:val="000000"/>
        </w:rPr>
        <w:t>assignment</w:t>
      </w:r>
      <w:r w:rsidR="000B7B49">
        <w:rPr>
          <w:rFonts w:eastAsia="MS Mincho"/>
          <w:color w:val="000000"/>
        </w:rPr>
        <w:t xml:space="preserve"> </w:t>
      </w:r>
      <w:r w:rsidR="0014659B" w:rsidRPr="00B50D1D">
        <w:rPr>
          <w:rFonts w:eastAsia="MS Mincho"/>
          <w:color w:val="000000"/>
        </w:rPr>
        <w:t xml:space="preserve">(activate, inactivate, continue, etc.) </w:t>
      </w:r>
      <w:r w:rsidR="00BB3A94" w:rsidRPr="00B50D1D">
        <w:rPr>
          <w:rFonts w:eastAsia="MS Mincho"/>
          <w:color w:val="000000"/>
        </w:rPr>
        <w:t>the note pertains.</w:t>
      </w:r>
      <w:r w:rsidR="00203DDA" w:rsidRPr="00B50D1D">
        <w:rPr>
          <w:rFonts w:eastAsia="MS Mincho"/>
          <w:color w:val="000000"/>
        </w:rPr>
        <w:t xml:space="preserve"> </w:t>
      </w:r>
      <w:r w:rsidR="00685A92" w:rsidRPr="00B50D1D">
        <w:rPr>
          <w:rFonts w:eastAsia="MS Mincho"/>
          <w:color w:val="000000"/>
        </w:rPr>
        <w:t>The user can no longer write the note first and then create the flag.</w:t>
      </w:r>
    </w:p>
    <w:p w14:paraId="74BDBF35" w14:textId="77777777" w:rsidR="00685A92" w:rsidRPr="00B50D1D" w:rsidRDefault="00685A92" w:rsidP="00707D18">
      <w:pPr>
        <w:pStyle w:val="CPRSH3Body"/>
        <w:rPr>
          <w:rFonts w:eastAsia="MS Mincho"/>
          <w:color w:val="000000"/>
        </w:rPr>
      </w:pPr>
      <w:r w:rsidRPr="00B50D1D">
        <w:rPr>
          <w:rFonts w:eastAsia="MS Mincho"/>
          <w:color w:val="000000"/>
        </w:rPr>
        <w:t>On the Patient Record Flag</w:t>
      </w:r>
      <w:r w:rsidR="00083E76" w:rsidRPr="00B50D1D">
        <w:rPr>
          <w:rFonts w:eastAsia="MS Mincho"/>
          <w:color w:val="000000"/>
        </w:rPr>
        <w:t xml:space="preserve">s popup, CPRS now has an area that displays the signed linked notes that are related to the flag. Users can click an entry to bring up the related progress note in a separate </w:t>
      </w:r>
      <w:r w:rsidR="00F37953" w:rsidRPr="00B50D1D">
        <w:rPr>
          <w:rFonts w:eastAsia="MS Mincho"/>
          <w:color w:val="000000"/>
        </w:rPr>
        <w:t xml:space="preserve">detail </w:t>
      </w:r>
      <w:r w:rsidR="00083E76" w:rsidRPr="00B50D1D">
        <w:rPr>
          <w:rFonts w:eastAsia="MS Mincho"/>
          <w:color w:val="000000"/>
        </w:rPr>
        <w:t>window from which the note can be viewed or printed.</w:t>
      </w:r>
    </w:p>
    <w:p w14:paraId="2E5D56A1" w14:textId="77777777" w:rsidR="00707032" w:rsidRDefault="00707032" w:rsidP="00707D18">
      <w:pPr>
        <w:pStyle w:val="CPRSH3Body"/>
        <w:rPr>
          <w:rFonts w:eastAsia="MS Mincho"/>
          <w:color w:val="000000"/>
        </w:rPr>
      </w:pPr>
      <w:r w:rsidRPr="00B50D1D">
        <w:rPr>
          <w:rFonts w:eastAsia="MS Mincho"/>
          <w:color w:val="000000"/>
        </w:rPr>
        <w:t>Please see patches TIU*1.0*184, USR*1.0*27, and DG*5.3*554 for more information.</w:t>
      </w:r>
    </w:p>
    <w:p w14:paraId="4DD13A6D" w14:textId="77777777" w:rsidR="00AC2F56" w:rsidRDefault="00AC2F56" w:rsidP="00707D18">
      <w:pPr>
        <w:pStyle w:val="CPRSH3Body"/>
        <w:rPr>
          <w:rFonts w:eastAsia="MS Mincho"/>
          <w:color w:val="000000"/>
        </w:rPr>
      </w:pPr>
    </w:p>
    <w:p w14:paraId="6EBB3C90" w14:textId="77777777" w:rsidR="00AC2F56" w:rsidRPr="00203DDA" w:rsidRDefault="00AC2F56" w:rsidP="00AC2F56">
      <w:pPr>
        <w:pStyle w:val="CPRSH3"/>
        <w:rPr>
          <w:rFonts w:eastAsia="MS Mincho"/>
        </w:rPr>
      </w:pPr>
      <w:bookmarkStart w:id="28" w:name="_Toc133804717"/>
      <w:r>
        <w:rPr>
          <w:rFonts w:eastAsia="MS Mincho"/>
        </w:rPr>
        <w:t xml:space="preserve">Program Enhancements for </w:t>
      </w:r>
      <w:r w:rsidRPr="00203DDA">
        <w:rPr>
          <w:rFonts w:eastAsia="MS Mincho"/>
        </w:rPr>
        <w:t>Outpatient Meals</w:t>
      </w:r>
      <w:bookmarkEnd w:id="28"/>
    </w:p>
    <w:p w14:paraId="200F5FC5" w14:textId="77777777" w:rsidR="00425C54" w:rsidRDefault="00425C54" w:rsidP="00425C54">
      <w:pPr>
        <w:pStyle w:val="CPRSH3Body"/>
      </w:pPr>
      <w:r>
        <w:t>Developers have added code to CPRS version 26 to support the ordering of recurring and special meals for outpatients, in conjunction with the release of Dietetics version 5.5. The same options that exist with inpatient diets are also available with outpatient meals: tubefeeding, early/late tray, isolation/precautions, and additional order. Dietetics 5.5 must be installed for the outpatient meals functionality to be enabled in CPRS.</w:t>
      </w:r>
    </w:p>
    <w:p w14:paraId="08D9BAFF" w14:textId="77777777" w:rsidR="00425C54" w:rsidRDefault="00425C54" w:rsidP="00425C54">
      <w:pPr>
        <w:pStyle w:val="CPRSH3Body"/>
      </w:pPr>
      <w:r>
        <w:t>Before users can order meals for outpatients, sites must set up the following in the Nutrition &amp; Food Service package:</w:t>
      </w:r>
    </w:p>
    <w:p w14:paraId="23E7857B" w14:textId="77777777" w:rsidR="00425C54" w:rsidRDefault="00425C54" w:rsidP="00425C54">
      <w:pPr>
        <w:pStyle w:val="CPRSBullets"/>
      </w:pPr>
      <w:r>
        <w:t>Outpatient meal locations</w:t>
      </w:r>
    </w:p>
    <w:p w14:paraId="03F8860C" w14:textId="77777777" w:rsidR="00425C54" w:rsidRDefault="00425C54" w:rsidP="00425C54">
      <w:pPr>
        <w:pStyle w:val="CPRSBullets"/>
      </w:pPr>
      <w:r>
        <w:t>Outpatient diets</w:t>
      </w:r>
    </w:p>
    <w:p w14:paraId="703B1CF9" w14:textId="77777777" w:rsidR="00425C54" w:rsidRDefault="00425C54" w:rsidP="00425C54">
      <w:pPr>
        <w:pStyle w:val="CPRSBullets"/>
      </w:pPr>
      <w:r>
        <w:t>To activate the "bagged meal" checkbox to appear in CPRS, the field "PROVIDE BAGGED MEALS?" in the COMMUNICATIONS OFFICE file must be set to YES. It only appears on the Early/Late Tray tab, and on the popup Late Tray dialog.</w:t>
      </w:r>
    </w:p>
    <w:p w14:paraId="26D37984" w14:textId="77777777" w:rsidR="00425C54" w:rsidRDefault="00425C54" w:rsidP="00425C54">
      <w:pPr>
        <w:pStyle w:val="CPRSH3Body"/>
      </w:pPr>
    </w:p>
    <w:p w14:paraId="19E97693" w14:textId="77777777" w:rsidR="00425C54" w:rsidRDefault="00425C54" w:rsidP="00425C54">
      <w:pPr>
        <w:pStyle w:val="CPRSH3Body"/>
      </w:pPr>
      <w:r>
        <w:t>Sites will also need to do the following in the CPRS package:</w:t>
      </w:r>
    </w:p>
    <w:p w14:paraId="2C76B308" w14:textId="77777777" w:rsidR="00425C54" w:rsidRDefault="00425C54" w:rsidP="00425C54">
      <w:pPr>
        <w:pStyle w:val="CPRSBullets"/>
      </w:pPr>
      <w:r>
        <w:t>Add order dialogs FHW SPECIAL MEAL and/or FHW OP MEAL to the CPRS Write Orders order dialog so that it is available to users</w:t>
      </w:r>
    </w:p>
    <w:p w14:paraId="60BEF446" w14:textId="77777777" w:rsidR="00425C54" w:rsidRDefault="00425C54" w:rsidP="00425C54">
      <w:pPr>
        <w:pStyle w:val="CPRSH3Body"/>
      </w:pPr>
    </w:p>
    <w:p w14:paraId="18AE0E61" w14:textId="77777777" w:rsidR="00425C54" w:rsidRDefault="00425C54" w:rsidP="00425C54">
      <w:pPr>
        <w:pStyle w:val="CPRSH3Body"/>
      </w:pPr>
      <w:r>
        <w:t xml:space="preserve">For special meals to auto-generate meal vouchers, CACs or other individuals can give the Nutrition and Food Service key (FHAUTH) to some users so that when the user electronically signs the order, the meal voucher is authorized. If the user who signs the </w:t>
      </w:r>
      <w:r>
        <w:lastRenderedPageBreak/>
        <w:t>order does not have the FHAUTH key, the meal voucher will not be authorized until a wet signature is applied by an authorized individual.  Special meal vouchers include the initial letter of the patient's surname plus last 4 numbers of the patient's social security number (SSN) when printed from CPRS.</w:t>
      </w:r>
    </w:p>
    <w:p w14:paraId="686A56C2" w14:textId="77777777" w:rsidR="00425C54" w:rsidRDefault="00425C54" w:rsidP="00425C54">
      <w:pPr>
        <w:pStyle w:val="CPRSH3Body"/>
      </w:pPr>
      <w:r>
        <w:t xml:space="preserve">As part of the install process, CPRS sets a value for three parameters that control print format for the Outpatient meal ticket. These </w:t>
      </w:r>
      <w:r w:rsidR="00D75DAE">
        <w:t>parameters are</w:t>
      </w:r>
      <w:r>
        <w:t xml:space="preserve"> listed below and the value for the Dietetics package is shown in </w:t>
      </w:r>
      <w:r>
        <w:rPr>
          <w:rFonts w:ascii="Arial" w:hAnsi="Arial" w:cs="Arial"/>
          <w:sz w:val="20"/>
        </w:rPr>
        <w:t xml:space="preserve">parenthesis following the name of the parameter. </w:t>
      </w:r>
    </w:p>
    <w:p w14:paraId="528F412B" w14:textId="77777777" w:rsidR="00425C54" w:rsidRDefault="00425C54" w:rsidP="00425C54">
      <w:pPr>
        <w:pStyle w:val="CPRSBullets"/>
      </w:pPr>
      <w:r>
        <w:t xml:space="preserve">ORPF WARD REQUISITION HEADER (FH OUTPT MEAL HEADER) </w:t>
      </w:r>
    </w:p>
    <w:p w14:paraId="5CC3EFA7" w14:textId="77777777" w:rsidR="00425C54" w:rsidRDefault="00425C54" w:rsidP="00425C54">
      <w:pPr>
        <w:pStyle w:val="CPRSBullets"/>
      </w:pPr>
      <w:r>
        <w:t xml:space="preserve">ORPF WARD REQUISITION FORMAT (FH OUTPT MEAL TICKET) </w:t>
      </w:r>
    </w:p>
    <w:p w14:paraId="63CDBC1F" w14:textId="77777777" w:rsidR="00425C54" w:rsidRDefault="00425C54" w:rsidP="00425C54">
      <w:pPr>
        <w:pStyle w:val="CPRSBullets"/>
      </w:pPr>
      <w:r>
        <w:t>ORPF WARD REQUISITION FOOTER (FH OUTPT MEAL FOOTER)</w:t>
      </w:r>
    </w:p>
    <w:p w14:paraId="66B6E506" w14:textId="77777777" w:rsidR="00425C54" w:rsidRDefault="00425C54" w:rsidP="00425C54">
      <w:pPr>
        <w:pStyle w:val="CPRSH3Body"/>
      </w:pPr>
    </w:p>
    <w:p w14:paraId="117D0960" w14:textId="77777777" w:rsidR="00425C54" w:rsidRDefault="00425C54" w:rsidP="00425C54">
      <w:pPr>
        <w:pStyle w:val="CPRSH3Body"/>
      </w:pPr>
      <w:r>
        <w:t>These three print formats should not be altered.</w:t>
      </w:r>
    </w:p>
    <w:p w14:paraId="04DD5476" w14:textId="77777777" w:rsidR="00425C54" w:rsidRDefault="00425C54" w:rsidP="00425C54">
      <w:pPr>
        <w:pStyle w:val="CPRSH3Body"/>
      </w:pPr>
      <w:r>
        <w:t>Outpatient meals will not auto-DC on admission unless an auto-DC rule is created under the Event-Delayed Orders menu in CPRS. To make outpatient meals</w:t>
      </w:r>
      <w:r w:rsidRPr="00425C54">
        <w:t xml:space="preserve"> </w:t>
      </w:r>
      <w:r>
        <w:t>discontinue when the patient is admitted, an ADMISSION rule should be</w:t>
      </w:r>
      <w:r w:rsidRPr="00425C54">
        <w:t xml:space="preserve"> </w:t>
      </w:r>
      <w:r>
        <w:t xml:space="preserve">created and </w:t>
      </w:r>
      <w:r w:rsidRPr="00425C54">
        <w:t xml:space="preserve">include the Dietetics package. </w:t>
      </w:r>
      <w:r>
        <w:t>Any recurring outpatient meal that is discontinued, whether manually or auto</w:t>
      </w:r>
      <w:r w:rsidRPr="00425C54">
        <w:t>-</w:t>
      </w:r>
      <w:proofErr w:type="spellStart"/>
      <w:r w:rsidRPr="00425C54">
        <w:t>DC</w:t>
      </w:r>
      <w:r>
        <w:t>’d</w:t>
      </w:r>
      <w:proofErr w:type="spellEnd"/>
      <w:r>
        <w:t>, will also discontinue any associated early/late trays, tube feedings, and additional orders.</w:t>
      </w:r>
    </w:p>
    <w:p w14:paraId="39FDE944" w14:textId="77777777" w:rsidR="00425C54" w:rsidRDefault="00425C54" w:rsidP="00425C54">
      <w:pPr>
        <w:pStyle w:val="CPRSH3Body"/>
      </w:pPr>
    </w:p>
    <w:p w14:paraId="5CEAAA98" w14:textId="77777777" w:rsidR="00425C54" w:rsidRPr="00E97C4E" w:rsidRDefault="00425C54" w:rsidP="00425C54">
      <w:pPr>
        <w:pStyle w:val="CPRSH4"/>
      </w:pPr>
      <w:r w:rsidRPr="00E97C4E">
        <w:t>Displaying Outpatient Meals Ordered prior to CPRS v.26 Installation</w:t>
      </w:r>
    </w:p>
    <w:p w14:paraId="319F81B4" w14:textId="77777777" w:rsidR="00425C54" w:rsidRPr="00E97C4E" w:rsidRDefault="00425C54" w:rsidP="00425C54">
      <w:pPr>
        <w:pStyle w:val="CPRSH3Body"/>
      </w:pPr>
      <w:r w:rsidRPr="00E97C4E">
        <w:rPr>
          <w:rStyle w:val="Strong"/>
          <w:rFonts w:ascii="Arial" w:hAnsi="Arial" w:cs="Arial"/>
          <w:b w:val="0"/>
          <w:bCs w:val="0"/>
          <w:sz w:val="20"/>
        </w:rPr>
        <w:t xml:space="preserve">Patch FH*5.5*2, released 3/2/2006, includes a routine [FHPST2] which can be run to update the Orders (#100) file with any outpatient meals ordered in VISTA prior to CPRS v26.  The FHPST2 routine does not need to be run until </w:t>
      </w:r>
      <w:r w:rsidRPr="00E97C4E">
        <w:rPr>
          <w:rStyle w:val="Strong"/>
          <w:rFonts w:ascii="Arial" w:hAnsi="Arial" w:cs="Arial"/>
          <w:b w:val="0"/>
          <w:bCs w:val="0"/>
          <w:sz w:val="20"/>
          <w:u w:val="single"/>
        </w:rPr>
        <w:t>AFTER</w:t>
      </w:r>
      <w:r w:rsidRPr="00E97C4E">
        <w:rPr>
          <w:rStyle w:val="Strong"/>
          <w:rFonts w:ascii="Arial" w:hAnsi="Arial" w:cs="Arial"/>
          <w:b w:val="0"/>
          <w:bCs w:val="0"/>
          <w:sz w:val="20"/>
        </w:rPr>
        <w:t xml:space="preserve"> CPRS v26 is installed.  Running the FHPST2 routine in an environment that does not have CPRS v26 will NOT cause any damage.  The routine will simply error out since the CPRS v26 routines are not yet present.  Once CPRS v26 is installed the update can be run at </w:t>
      </w:r>
      <w:proofErr w:type="spellStart"/>
      <w:r w:rsidRPr="00E97C4E">
        <w:rPr>
          <w:rStyle w:val="Strong"/>
          <w:rFonts w:ascii="Arial" w:hAnsi="Arial" w:cs="Arial"/>
          <w:b w:val="0"/>
          <w:bCs w:val="0"/>
          <w:sz w:val="20"/>
        </w:rPr>
        <w:t>anytime</w:t>
      </w:r>
      <w:proofErr w:type="spellEnd"/>
      <w:r w:rsidRPr="00E97C4E">
        <w:rPr>
          <w:rStyle w:val="Strong"/>
          <w:rFonts w:ascii="Arial" w:hAnsi="Arial" w:cs="Arial"/>
          <w:b w:val="0"/>
          <w:bCs w:val="0"/>
          <w:sz w:val="20"/>
        </w:rPr>
        <w:t>.</w:t>
      </w:r>
    </w:p>
    <w:p w14:paraId="4F3FB33A" w14:textId="77777777" w:rsidR="00425C54" w:rsidRPr="00E97C4E" w:rsidRDefault="00425C54" w:rsidP="00425C54">
      <w:pPr>
        <w:pStyle w:val="CPRSH3Body"/>
      </w:pPr>
      <w:r w:rsidRPr="00E97C4E">
        <w:t>The Clinical Application Coordinators and the Nutrition &amp; Food Service ADPAC/Staff should discuss the advantages of running this routine which are described below.</w:t>
      </w:r>
    </w:p>
    <w:p w14:paraId="59CB93EE" w14:textId="77777777" w:rsidR="00425C54" w:rsidRPr="00E97C4E" w:rsidRDefault="00425C54" w:rsidP="00425C54">
      <w:pPr>
        <w:pStyle w:val="CPRSH3Body"/>
      </w:pPr>
      <w:r w:rsidRPr="00E97C4E">
        <w:t xml:space="preserve">CPRS v26 allows ordering outpatient meals through CPRS – up until now you could only order through VistA options – because of this change the routine FHPST2 will allow the data previously entered in </w:t>
      </w:r>
      <w:smartTag w:uri="urn:schemas-microsoft-com:office:smarttags" w:element="place">
        <w:r w:rsidRPr="00E97C4E">
          <w:t>VistA</w:t>
        </w:r>
      </w:smartTag>
      <w:r w:rsidRPr="00E97C4E">
        <w:t xml:space="preserve"> to show on the CPRS orders tab.</w:t>
      </w:r>
    </w:p>
    <w:p w14:paraId="71F705D2" w14:textId="77777777" w:rsidR="00425C54" w:rsidRPr="00E97C4E" w:rsidRDefault="00425C54" w:rsidP="00425C54">
      <w:pPr>
        <w:pStyle w:val="CPRSH3Body"/>
      </w:pPr>
      <w:r w:rsidRPr="00E97C4E">
        <w:t>If you have not implemented outpatient meals prior to the installation of CPRS v26 you do not need to do anything.  Just as a reminder, implementing outpatient meals is OPTIONAL.</w:t>
      </w:r>
    </w:p>
    <w:p w14:paraId="2CA74CDD" w14:textId="77777777" w:rsidR="00425C54" w:rsidRPr="00E97C4E" w:rsidRDefault="00425C54" w:rsidP="00425C54">
      <w:pPr>
        <w:pStyle w:val="CPRSH3Body"/>
      </w:pPr>
      <w:r w:rsidRPr="00E97C4E">
        <w:t>If you are running outpatient meals now, once the new CPRS v26 is installed you will not be able to see outpatient meal data entered before CPRS v26 was installed…you will only be able to see orders entered after the installation.   If you want to be able to view this “historical” data (–i.e. entered before CPRS v26) then IRMS should run this routine.  If it is not important to view the past data in CPRS then IRMS does not have to run the routine. </w:t>
      </w:r>
    </w:p>
    <w:p w14:paraId="293C92A1" w14:textId="77777777" w:rsidR="00C94CD7" w:rsidRPr="00B50D1D" w:rsidRDefault="00C94CD7" w:rsidP="00AC2F56">
      <w:pPr>
        <w:pStyle w:val="CPRSH3Body"/>
        <w:rPr>
          <w:rFonts w:eastAsia="MS Mincho"/>
          <w:color w:val="000000"/>
        </w:rPr>
      </w:pPr>
    </w:p>
    <w:p w14:paraId="13D1E3E3" w14:textId="77777777" w:rsidR="00E630E6" w:rsidRPr="00B50D1D" w:rsidRDefault="0021649B" w:rsidP="00E630E6">
      <w:pPr>
        <w:pStyle w:val="CPRSH3"/>
        <w:rPr>
          <w:rFonts w:eastAsia="MS Mincho"/>
          <w:color w:val="000000"/>
        </w:rPr>
      </w:pPr>
      <w:r w:rsidRPr="0021649B">
        <w:rPr>
          <w:rStyle w:val="CPRSH3BodyChar1"/>
          <w:rFonts w:eastAsia="MS Mincho"/>
        </w:rPr>
        <w:br w:type="page"/>
      </w:r>
      <w:bookmarkStart w:id="29" w:name="_Toc133804718"/>
      <w:r w:rsidR="00E630E6" w:rsidRPr="00B50D1D">
        <w:rPr>
          <w:rFonts w:eastAsia="MS Mincho"/>
          <w:color w:val="000000"/>
        </w:rPr>
        <w:lastRenderedPageBreak/>
        <w:t>Progress Notes Text Search</w:t>
      </w:r>
      <w:bookmarkEnd w:id="29"/>
    </w:p>
    <w:p w14:paraId="7620342F" w14:textId="77777777" w:rsidR="00E630E6" w:rsidRPr="00B50D1D" w:rsidRDefault="00E630E6" w:rsidP="00E630E6">
      <w:pPr>
        <w:pStyle w:val="CPRSH3Body"/>
        <w:rPr>
          <w:rFonts w:eastAsia="MS Mincho"/>
          <w:color w:val="000000"/>
        </w:rPr>
      </w:pPr>
      <w:r w:rsidRPr="00B50D1D">
        <w:rPr>
          <w:rFonts w:eastAsia="MS Mincho"/>
          <w:color w:val="000000"/>
        </w:rPr>
        <w:t xml:space="preserve">Developers added a new text search feature. This feature searches the current list of notes to find all notes that contain the exact text that a user enters and then displays those notes in the </w:t>
      </w:r>
      <w:proofErr w:type="spellStart"/>
      <w:r w:rsidRPr="00B50D1D">
        <w:rPr>
          <w:rFonts w:eastAsia="MS Mincho"/>
          <w:color w:val="000000"/>
        </w:rPr>
        <w:t>treeview</w:t>
      </w:r>
      <w:proofErr w:type="spellEnd"/>
      <w:r w:rsidRPr="00B50D1D">
        <w:rPr>
          <w:rFonts w:eastAsia="MS Mincho"/>
          <w:color w:val="000000"/>
        </w:rPr>
        <w:t xml:space="preserve"> of the Notes tab.</w:t>
      </w:r>
    </w:p>
    <w:p w14:paraId="4C7EDC2B" w14:textId="77777777" w:rsidR="00AC2F56" w:rsidRDefault="00AC2F56" w:rsidP="00707D18">
      <w:pPr>
        <w:pStyle w:val="CPRSH3Body"/>
        <w:rPr>
          <w:rFonts w:eastAsia="MS Mincho"/>
          <w:color w:val="000000"/>
        </w:rPr>
      </w:pPr>
    </w:p>
    <w:p w14:paraId="39D14972" w14:textId="77777777" w:rsidR="00A93A37" w:rsidRPr="00B50D1D" w:rsidRDefault="00A93A37" w:rsidP="00A93A37">
      <w:pPr>
        <w:pStyle w:val="CPRSH3"/>
        <w:rPr>
          <w:rFonts w:eastAsia="MS Mincho"/>
        </w:rPr>
      </w:pPr>
      <w:bookmarkStart w:id="30" w:name="_Toc133804719"/>
      <w:r w:rsidRPr="00B50D1D">
        <w:rPr>
          <w:rFonts w:eastAsia="MS Mincho"/>
        </w:rPr>
        <w:t>Reminders</w:t>
      </w:r>
      <w:bookmarkEnd w:id="30"/>
    </w:p>
    <w:p w14:paraId="2CFB5C81" w14:textId="77777777" w:rsidR="00A93A37" w:rsidRPr="00B50D1D" w:rsidRDefault="00A93A37" w:rsidP="00F66C94">
      <w:pPr>
        <w:pStyle w:val="CPRSH3Body"/>
        <w:rPr>
          <w:rFonts w:eastAsia="MS Mincho"/>
        </w:rPr>
      </w:pPr>
      <w:r w:rsidRPr="00B50D1D">
        <w:rPr>
          <w:rFonts w:eastAsia="MS Mincho"/>
        </w:rPr>
        <w:t>Before CPRS v.26, any Reminder that received an M error or the Due Status could not be determine</w:t>
      </w:r>
      <w:r w:rsidR="00F66C94">
        <w:rPr>
          <w:rFonts w:eastAsia="MS Mincho"/>
        </w:rPr>
        <w:t>d</w:t>
      </w:r>
      <w:r w:rsidRPr="00B50D1D">
        <w:rPr>
          <w:rFonts w:eastAsia="MS Mincho"/>
        </w:rPr>
        <w:t>, the Reminder would not display on the Cover Sheet. Now with Reminders 2.0 and CPRS v.26, the following occurs:</w:t>
      </w:r>
    </w:p>
    <w:p w14:paraId="42187C48" w14:textId="77777777" w:rsidR="00A93A37" w:rsidRPr="00B50D1D" w:rsidRDefault="00A93A37" w:rsidP="00F66C94">
      <w:pPr>
        <w:pStyle w:val="CPRSBullets"/>
        <w:rPr>
          <w:rFonts w:eastAsia="MS Mincho"/>
        </w:rPr>
      </w:pPr>
      <w:r w:rsidRPr="00B50D1D">
        <w:rPr>
          <w:rFonts w:eastAsia="MS Mincho"/>
        </w:rPr>
        <w:t>If the Reminder receives an M error, t</w:t>
      </w:r>
      <w:r w:rsidR="00F66C94">
        <w:rPr>
          <w:rFonts w:eastAsia="MS Mincho"/>
        </w:rPr>
        <w:t>he Reminder will appear on the Cover S</w:t>
      </w:r>
      <w:r w:rsidRPr="00B50D1D">
        <w:rPr>
          <w:rFonts w:eastAsia="MS Mincho"/>
        </w:rPr>
        <w:t xml:space="preserve">heet with a status of Error. If the user clicks on the Reminder the Clinical Maintenance window displays with a message reading “Contact your Clinical Reminders Coordinator”. </w:t>
      </w:r>
    </w:p>
    <w:p w14:paraId="4064B192" w14:textId="77777777" w:rsidR="00A93A37" w:rsidRPr="00B50D1D" w:rsidRDefault="00A93A37" w:rsidP="00A93A37">
      <w:pPr>
        <w:pStyle w:val="CPRSBulletsSubBullets"/>
        <w:numPr>
          <w:ilvl w:val="0"/>
          <w:numId w:val="0"/>
        </w:numPr>
        <w:ind w:left="1080"/>
        <w:rPr>
          <w:rFonts w:eastAsia="MS Mincho"/>
          <w:color w:val="000000"/>
        </w:rPr>
      </w:pPr>
    </w:p>
    <w:p w14:paraId="71FCF897" w14:textId="77777777" w:rsidR="00A93A37" w:rsidRDefault="00A93A37" w:rsidP="00F66C94">
      <w:pPr>
        <w:pStyle w:val="CPRSBullets"/>
        <w:rPr>
          <w:rFonts w:eastAsia="MS Mincho"/>
        </w:rPr>
      </w:pPr>
      <w:r w:rsidRPr="00B50D1D">
        <w:rPr>
          <w:rFonts w:eastAsia="MS Mincho"/>
        </w:rPr>
        <w:t xml:space="preserve">If the Due Status could not be determined, the Reminder displays on the Cover Sheet with a status of “CNBD”. Please refer to the </w:t>
      </w:r>
      <w:r w:rsidRPr="00B50D1D">
        <w:rPr>
          <w:rFonts w:eastAsia="MS Mincho"/>
          <w:i/>
        </w:rPr>
        <w:t>Clinical Reminders</w:t>
      </w:r>
      <w:r w:rsidRPr="00B50D1D">
        <w:rPr>
          <w:rFonts w:eastAsia="MS Mincho"/>
        </w:rPr>
        <w:t xml:space="preserve"> 2.0 manual for more detail information.</w:t>
      </w:r>
    </w:p>
    <w:p w14:paraId="10D9AECC" w14:textId="77777777" w:rsidR="00A93A37" w:rsidRDefault="00A93A37" w:rsidP="00A93A37">
      <w:pPr>
        <w:pStyle w:val="CPRSH3Body"/>
        <w:rPr>
          <w:rFonts w:eastAsia="MS Mincho"/>
          <w:color w:val="000000"/>
        </w:rPr>
      </w:pPr>
    </w:p>
    <w:p w14:paraId="0A1377FE" w14:textId="77777777" w:rsidR="00A93A37" w:rsidRPr="00425C54" w:rsidRDefault="00A93A37" w:rsidP="00A93A37">
      <w:pPr>
        <w:pStyle w:val="CPRSH3"/>
        <w:rPr>
          <w:rFonts w:eastAsia="MS Mincho"/>
        </w:rPr>
      </w:pPr>
      <w:bookmarkStart w:id="31" w:name="_Toc133804720"/>
      <w:r w:rsidRPr="00F16579">
        <w:rPr>
          <w:rFonts w:eastAsia="MS Mincho"/>
        </w:rPr>
        <w:t xml:space="preserve">Remote Data </w:t>
      </w:r>
      <w:r w:rsidR="00896343">
        <w:rPr>
          <w:rFonts w:eastAsia="MS Mincho"/>
        </w:rPr>
        <w:t>Views</w:t>
      </w:r>
      <w:bookmarkEnd w:id="31"/>
    </w:p>
    <w:p w14:paraId="27EF0160" w14:textId="77777777" w:rsidR="00A93A37" w:rsidRPr="00B50D1D" w:rsidRDefault="00896343" w:rsidP="00A93A37">
      <w:pPr>
        <w:pStyle w:val="CPRSH3Body"/>
        <w:rPr>
          <w:color w:val="000000"/>
        </w:rPr>
      </w:pPr>
      <w:r>
        <w:rPr>
          <w:color w:val="000000"/>
        </w:rPr>
        <w:t xml:space="preserve">Developers enhanced the </w:t>
      </w:r>
      <w:r w:rsidR="00A93A37" w:rsidRPr="00B50D1D">
        <w:rPr>
          <w:color w:val="000000"/>
        </w:rPr>
        <w:t xml:space="preserve">current RDV feature on the Reports tab to </w:t>
      </w:r>
      <w:r>
        <w:rPr>
          <w:color w:val="000000"/>
        </w:rPr>
        <w:t xml:space="preserve">support the display of </w:t>
      </w:r>
      <w:r w:rsidR="00A93A37" w:rsidRPr="00B50D1D">
        <w:rPr>
          <w:color w:val="000000"/>
        </w:rPr>
        <w:t>clinical data stored in the Health Data Repository Historical (HDR-</w:t>
      </w:r>
      <w:proofErr w:type="spellStart"/>
      <w:r w:rsidR="00A93A37" w:rsidRPr="00B50D1D">
        <w:rPr>
          <w:color w:val="000000"/>
        </w:rPr>
        <w:t>Hx</w:t>
      </w:r>
      <w:proofErr w:type="spellEnd"/>
      <w:r w:rsidR="00A93A37" w:rsidRPr="00B50D1D">
        <w:rPr>
          <w:color w:val="000000"/>
        </w:rPr>
        <w:t>) and Health Data Repository Interim Messaging Solutio</w:t>
      </w:r>
      <w:r>
        <w:rPr>
          <w:color w:val="000000"/>
        </w:rPr>
        <w:t xml:space="preserve">n (HDR-IMS). When ready, these two databases will include clinical data from all </w:t>
      </w:r>
      <w:r w:rsidRPr="00B50D1D">
        <w:rPr>
          <w:color w:val="000000"/>
        </w:rPr>
        <w:t>Veterans Administration Medical Centers (VAMCs)</w:t>
      </w:r>
      <w:r>
        <w:rPr>
          <w:color w:val="000000"/>
        </w:rPr>
        <w:t>, and in the future, some Department of Defense data as well.</w:t>
      </w:r>
    </w:p>
    <w:p w14:paraId="171478E6" w14:textId="77777777" w:rsidR="00A93A37" w:rsidRPr="00B50D1D" w:rsidRDefault="00A93A37" w:rsidP="00A93A37">
      <w:pPr>
        <w:pStyle w:val="CPRSH3Body"/>
        <w:rPr>
          <w:color w:val="000000"/>
        </w:rPr>
      </w:pPr>
      <w:r w:rsidRPr="00B50D1D">
        <w:rPr>
          <w:color w:val="000000"/>
        </w:rPr>
        <w:t>Patient data housed in the HDR-</w:t>
      </w:r>
      <w:proofErr w:type="spellStart"/>
      <w:r w:rsidRPr="00B50D1D">
        <w:rPr>
          <w:color w:val="000000"/>
        </w:rPr>
        <w:t>Hx</w:t>
      </w:r>
      <w:proofErr w:type="spellEnd"/>
      <w:r w:rsidRPr="00B50D1D">
        <w:rPr>
          <w:color w:val="000000"/>
        </w:rPr>
        <w:t xml:space="preserve"> and HDR-IMS databases shall displayed on the Reports tab in the same manne</w:t>
      </w:r>
      <w:r w:rsidR="00896343">
        <w:rPr>
          <w:color w:val="000000"/>
        </w:rPr>
        <w:t>r that data from other VAMCs</w:t>
      </w:r>
      <w:r w:rsidRPr="00B50D1D">
        <w:rPr>
          <w:color w:val="000000"/>
        </w:rPr>
        <w:t xml:space="preserve"> and Federal Health Information Exchange (FHIE) is now displayed. </w:t>
      </w:r>
    </w:p>
    <w:p w14:paraId="076ECBCD" w14:textId="77777777" w:rsidR="00A93A37" w:rsidRPr="00B50D1D" w:rsidRDefault="00A93A37" w:rsidP="00A93A37">
      <w:pPr>
        <w:pStyle w:val="CPRSNote"/>
        <w:rPr>
          <w:color w:val="000000"/>
        </w:rPr>
      </w:pPr>
      <w:r w:rsidRPr="00B50D1D">
        <w:rPr>
          <w:b/>
          <w:color w:val="000000"/>
        </w:rPr>
        <w:t>Note:</w:t>
      </w:r>
      <w:r w:rsidRPr="00B50D1D">
        <w:rPr>
          <w:color w:val="000000"/>
        </w:rPr>
        <w:tab/>
        <w:t>The enhanced RDV changes shall remain dormant until such time that the HDR and Clinical Data Services (CDS) are ready to receive and transmit data. At that time patch OR*3.0*238 will be released to implement the enhancements.</w:t>
      </w:r>
    </w:p>
    <w:p w14:paraId="408D2C72" w14:textId="77777777" w:rsidR="00A93A37" w:rsidRDefault="00A93A37" w:rsidP="00A93A37">
      <w:pPr>
        <w:pStyle w:val="CPRSH3Body"/>
      </w:pPr>
    </w:p>
    <w:p w14:paraId="02EEFB5E" w14:textId="77777777" w:rsidR="002F5929" w:rsidRDefault="002F5929" w:rsidP="00A93A37">
      <w:pPr>
        <w:pStyle w:val="CPRSH3Body"/>
      </w:pPr>
    </w:p>
    <w:p w14:paraId="252DF27B" w14:textId="77777777" w:rsidR="002F5929" w:rsidRDefault="002F5929" w:rsidP="00A93A37">
      <w:pPr>
        <w:pStyle w:val="CPRSH3Body"/>
      </w:pPr>
    </w:p>
    <w:p w14:paraId="6EBC2E67" w14:textId="77777777" w:rsidR="0018390E" w:rsidRPr="00C52D94" w:rsidRDefault="0018390E" w:rsidP="0018390E">
      <w:pPr>
        <w:pStyle w:val="CPRSH3"/>
        <w:rPr>
          <w:rFonts w:eastAsia="MS Mincho"/>
          <w:color w:val="FF0000"/>
          <w:sz w:val="20"/>
        </w:rPr>
      </w:pPr>
      <w:bookmarkStart w:id="32" w:name="_Toc133804721"/>
      <w:r>
        <w:rPr>
          <w:rFonts w:eastAsia="MS Mincho"/>
        </w:rPr>
        <w:t>Scheduling Redesign</w:t>
      </w:r>
      <w:r w:rsidR="00C52D94">
        <w:rPr>
          <w:rFonts w:eastAsia="MS Mincho"/>
        </w:rPr>
        <w:t xml:space="preserve"> </w:t>
      </w:r>
      <w:r w:rsidR="00D70C13">
        <w:rPr>
          <w:rFonts w:eastAsia="MS Mincho"/>
        </w:rPr>
        <w:t>Changes</w:t>
      </w:r>
      <w:bookmarkEnd w:id="32"/>
    </w:p>
    <w:p w14:paraId="444D0E78" w14:textId="77777777" w:rsidR="0018390E" w:rsidRPr="00B50D1D" w:rsidRDefault="0018390E" w:rsidP="0018390E">
      <w:pPr>
        <w:pStyle w:val="CPRSH3Body"/>
        <w:rPr>
          <w:rFonts w:eastAsia="MS Mincho"/>
          <w:color w:val="000000"/>
        </w:rPr>
      </w:pPr>
      <w:r w:rsidRPr="00B50D1D">
        <w:rPr>
          <w:rFonts w:eastAsia="MS Mincho"/>
          <w:color w:val="000000"/>
        </w:rPr>
        <w:t>CPRS now includes support for the new Scheduling changes.</w:t>
      </w:r>
      <w:r w:rsidR="00660F24" w:rsidRPr="00B50D1D">
        <w:rPr>
          <w:rFonts w:eastAsia="MS Mincho"/>
          <w:color w:val="000000"/>
        </w:rPr>
        <w:t xml:space="preserve"> In preparation for future Scheduling package changes, developers modified CPRS to properly handle situations when the Scheduling system is unavailable. If the Scheduling system was unavailable, </w:t>
      </w:r>
      <w:r w:rsidR="007F2056" w:rsidRPr="00B50D1D">
        <w:rPr>
          <w:rFonts w:eastAsia="MS Mincho"/>
          <w:color w:val="000000"/>
        </w:rPr>
        <w:t xml:space="preserve">CPRS users would not be able to do certain things </w:t>
      </w:r>
      <w:r w:rsidR="00660F24" w:rsidRPr="00B50D1D">
        <w:rPr>
          <w:rFonts w:eastAsia="MS Mincho"/>
          <w:color w:val="000000"/>
        </w:rPr>
        <w:t xml:space="preserve">such as </w:t>
      </w:r>
      <w:r w:rsidR="007F2056" w:rsidRPr="00B50D1D">
        <w:rPr>
          <w:rFonts w:eastAsia="MS Mincho"/>
          <w:color w:val="000000"/>
        </w:rPr>
        <w:t>using</w:t>
      </w:r>
      <w:r w:rsidR="00660F24" w:rsidRPr="00B50D1D">
        <w:rPr>
          <w:rFonts w:eastAsia="MS Mincho"/>
          <w:color w:val="000000"/>
        </w:rPr>
        <w:t xml:space="preserve"> a patient</w:t>
      </w:r>
      <w:r w:rsidR="007F2056" w:rsidRPr="00B50D1D">
        <w:rPr>
          <w:rFonts w:eastAsia="MS Mincho"/>
          <w:color w:val="000000"/>
        </w:rPr>
        <w:t>’s</w:t>
      </w:r>
      <w:r w:rsidR="00660F24" w:rsidRPr="00B50D1D">
        <w:rPr>
          <w:rFonts w:eastAsia="MS Mincho"/>
          <w:color w:val="000000"/>
        </w:rPr>
        <w:t xml:space="preserve"> list of clinic visits, defining a personal list using clinics, and </w:t>
      </w:r>
      <w:r w:rsidR="007F2056" w:rsidRPr="00B50D1D">
        <w:rPr>
          <w:rFonts w:eastAsia="MS Mincho"/>
          <w:color w:val="000000"/>
        </w:rPr>
        <w:t xml:space="preserve">viewing </w:t>
      </w:r>
      <w:r w:rsidR="00660F24" w:rsidRPr="00B50D1D">
        <w:rPr>
          <w:rFonts w:eastAsia="MS Mincho"/>
          <w:color w:val="000000"/>
        </w:rPr>
        <w:t xml:space="preserve">future appointments on patients. The </w:t>
      </w:r>
      <w:r w:rsidR="007F2056" w:rsidRPr="00B50D1D">
        <w:rPr>
          <w:rFonts w:eastAsia="MS Mincho"/>
          <w:color w:val="000000"/>
        </w:rPr>
        <w:t xml:space="preserve">other </w:t>
      </w:r>
      <w:r w:rsidR="00660F24" w:rsidRPr="00B50D1D">
        <w:rPr>
          <w:rFonts w:eastAsia="MS Mincho"/>
          <w:color w:val="000000"/>
        </w:rPr>
        <w:t>functions of CPRS w</w:t>
      </w:r>
      <w:r w:rsidR="007F2056" w:rsidRPr="00B50D1D">
        <w:rPr>
          <w:rFonts w:eastAsia="MS Mincho"/>
          <w:color w:val="000000"/>
        </w:rPr>
        <w:t>ould continue;</w:t>
      </w:r>
      <w:r w:rsidR="00660F24" w:rsidRPr="00B50D1D">
        <w:rPr>
          <w:rFonts w:eastAsia="MS Mincho"/>
          <w:color w:val="000000"/>
        </w:rPr>
        <w:t xml:space="preserve"> </w:t>
      </w:r>
      <w:r w:rsidR="007F2056" w:rsidRPr="00B50D1D">
        <w:rPr>
          <w:rFonts w:eastAsia="MS Mincho"/>
          <w:color w:val="000000"/>
        </w:rPr>
        <w:t>users</w:t>
      </w:r>
      <w:r w:rsidR="00660F24" w:rsidRPr="00B50D1D">
        <w:rPr>
          <w:rFonts w:eastAsia="MS Mincho"/>
          <w:color w:val="000000"/>
        </w:rPr>
        <w:t xml:space="preserve"> could still select any patient and get just about any information other than appointment data. </w:t>
      </w:r>
      <w:r w:rsidR="004812EF" w:rsidRPr="00B50D1D">
        <w:rPr>
          <w:rFonts w:eastAsia="MS Mincho"/>
          <w:color w:val="000000"/>
        </w:rPr>
        <w:t>Users</w:t>
      </w:r>
      <w:r w:rsidR="00660F24" w:rsidRPr="00B50D1D">
        <w:rPr>
          <w:rFonts w:eastAsia="MS Mincho"/>
          <w:color w:val="000000"/>
        </w:rPr>
        <w:t xml:space="preserve"> could still lookup clinic names and get patient demographics, etc.</w:t>
      </w:r>
    </w:p>
    <w:p w14:paraId="5B30DE8B" w14:textId="77777777" w:rsidR="00A93A37" w:rsidRPr="00B50D1D" w:rsidRDefault="00A93A37" w:rsidP="002F5929">
      <w:pPr>
        <w:pStyle w:val="CPRScaption"/>
        <w:rPr>
          <w:rStyle w:val="CPRSH3Char"/>
          <w:rFonts w:ascii="Times New Roman" w:eastAsia="MS Mincho" w:hAnsi="Times New Roman"/>
          <w:b w:val="0"/>
          <w:sz w:val="18"/>
        </w:rPr>
      </w:pPr>
    </w:p>
    <w:p w14:paraId="7CD6693D" w14:textId="77777777" w:rsidR="00E26BDE" w:rsidRPr="00B50D1D" w:rsidRDefault="00E26BDE" w:rsidP="002F5929">
      <w:pPr>
        <w:pStyle w:val="CPRSH3"/>
        <w:rPr>
          <w:rFonts w:eastAsia="MS Mincho"/>
          <w:sz w:val="18"/>
          <w:szCs w:val="18"/>
        </w:rPr>
      </w:pPr>
      <w:bookmarkStart w:id="33" w:name="_Toc133804722"/>
      <w:r w:rsidRPr="00B50D1D">
        <w:rPr>
          <w:rFonts w:eastAsia="MS Mincho"/>
        </w:rPr>
        <w:t>Support for Patient Financial Services System</w:t>
      </w:r>
      <w:r w:rsidR="009241F3" w:rsidRPr="00B50D1D">
        <w:rPr>
          <w:rFonts w:eastAsia="MS Mincho"/>
        </w:rPr>
        <w:t xml:space="preserve"> (PFSS)</w:t>
      </w:r>
      <w:bookmarkEnd w:id="33"/>
    </w:p>
    <w:p w14:paraId="489034D5" w14:textId="77777777" w:rsidR="00E26BDE" w:rsidRPr="00B50D1D" w:rsidRDefault="00E26BDE" w:rsidP="00E26BDE">
      <w:pPr>
        <w:pStyle w:val="CPRSH3Body"/>
        <w:rPr>
          <w:color w:val="000000"/>
        </w:rPr>
      </w:pPr>
      <w:r w:rsidRPr="00B50D1D">
        <w:rPr>
          <w:color w:val="000000"/>
        </w:rPr>
        <w:t xml:space="preserve">The purpose of the Patient Financial Services System (PFSS) project is to help automate the billing process by sending needed billing information to the commercial-off-the-shelf (COTS) billing replacement software. The CPRS portion of the PFSS project consists of two phases. The first phase is contained in CPRS v26. Thus CPRS developers have made several changes to CPRS v26 for PFSS. These changes have no </w:t>
      </w:r>
      <w:proofErr w:type="spellStart"/>
      <w:r w:rsidRPr="00B50D1D">
        <w:rPr>
          <w:color w:val="000000"/>
        </w:rPr>
        <w:t>affect</w:t>
      </w:r>
      <w:proofErr w:type="spellEnd"/>
      <w:r w:rsidRPr="00B50D1D">
        <w:rPr>
          <w:color w:val="000000"/>
        </w:rPr>
        <w:t xml:space="preserve"> on any of the sites unless the PFSS parameter (ORWPFSS ACTIVE) is defined and activated. Even upon activation, the sites should see no change to CPRS functionality. The only sites which should define and activate the PFSS parameter are the PFSS test sites. All other sites should not be affected.</w:t>
      </w:r>
    </w:p>
    <w:p w14:paraId="5F47A9F7" w14:textId="77777777" w:rsidR="00C31ECF" w:rsidRPr="00C31ECF" w:rsidRDefault="00C31ECF" w:rsidP="00C31ECF">
      <w:pPr>
        <w:pStyle w:val="CPRSH3Body"/>
        <w:rPr>
          <w:color w:val="000000"/>
        </w:rPr>
      </w:pPr>
      <w:r w:rsidRPr="00C31ECF">
        <w:rPr>
          <w:color w:val="000000"/>
        </w:rPr>
        <w:t>The following changes were made to CPRS v26 for PFSS, however the code is controlled by the ORWPFSS ACTIVE parameter and will remain off at all sites</w:t>
      </w:r>
      <w:r>
        <w:rPr>
          <w:color w:val="000000"/>
        </w:rPr>
        <w:t>, except those testing PFS</w:t>
      </w:r>
      <w:r w:rsidR="00F67661">
        <w:rPr>
          <w:color w:val="000000"/>
        </w:rPr>
        <w:t>S</w:t>
      </w:r>
      <w:r>
        <w:rPr>
          <w:color w:val="000000"/>
        </w:rPr>
        <w:t>:</w:t>
      </w:r>
    </w:p>
    <w:p w14:paraId="5B5059B9" w14:textId="77777777" w:rsidR="00E26BDE" w:rsidRPr="00B50D1D" w:rsidRDefault="00E26BDE" w:rsidP="00E26BDE">
      <w:pPr>
        <w:pStyle w:val="CPRSH3Body"/>
        <w:rPr>
          <w:color w:val="000000"/>
        </w:rPr>
      </w:pPr>
    </w:p>
    <w:p w14:paraId="348EE4C0" w14:textId="77777777" w:rsidR="00E26BDE" w:rsidRPr="00B50D1D" w:rsidRDefault="00E26BDE" w:rsidP="00E26BDE">
      <w:pPr>
        <w:pStyle w:val="CPRSBullets"/>
        <w:rPr>
          <w:color w:val="000000"/>
        </w:rPr>
      </w:pPr>
      <w:r w:rsidRPr="00B50D1D">
        <w:rPr>
          <w:color w:val="000000"/>
        </w:rPr>
        <w:t xml:space="preserve">The parameter ORWPFSS ACTIVE, when defined and activated, will cause the patient visit string to be stored in the </w:t>
      </w:r>
      <w:r w:rsidR="004E0F08">
        <w:rPr>
          <w:color w:val="000000"/>
        </w:rPr>
        <w:t>ORDER file (# 100)</w:t>
      </w:r>
      <w:r w:rsidRPr="00B50D1D">
        <w:rPr>
          <w:color w:val="000000"/>
        </w:rPr>
        <w:t>. The patient visit string functionality has been in CPRS for several years but never activated. Note that the ORWPFSS ACTIVE parameter must be defined and activated. The ORWPFSS ACTIVE parameter is defined and managed through the routine ORWPFSS0.</w:t>
      </w:r>
    </w:p>
    <w:p w14:paraId="68EA6BB8" w14:textId="77777777" w:rsidR="00E26BDE" w:rsidRPr="00B50D1D" w:rsidRDefault="00E26BDE" w:rsidP="00E26BDE">
      <w:pPr>
        <w:pStyle w:val="CPRSBullets"/>
        <w:rPr>
          <w:color w:val="000000"/>
        </w:rPr>
      </w:pPr>
      <w:r w:rsidRPr="00B50D1D">
        <w:rPr>
          <w:color w:val="000000"/>
        </w:rPr>
        <w:t xml:space="preserve">In addition to the ORWPFSS ACTIVE parameter, developers added new Radiology and Laboratory order dialogs. These enable the patient visit string data to be stored in the </w:t>
      </w:r>
      <w:r w:rsidR="004E0F08">
        <w:rPr>
          <w:color w:val="000000"/>
        </w:rPr>
        <w:t>ORDER file (# 100)</w:t>
      </w:r>
      <w:r w:rsidRPr="00B50D1D">
        <w:rPr>
          <w:color w:val="000000"/>
        </w:rPr>
        <w:t xml:space="preserve"> when the parameter ORWPFSS ACTIVE is defined and activated.</w:t>
      </w:r>
    </w:p>
    <w:p w14:paraId="0433671C" w14:textId="77777777" w:rsidR="00E26BDE" w:rsidRPr="00B50D1D" w:rsidRDefault="00E26BDE" w:rsidP="00E26BDE">
      <w:pPr>
        <w:pStyle w:val="CPRSBullets"/>
        <w:rPr>
          <w:color w:val="000000"/>
        </w:rPr>
      </w:pPr>
      <w:r w:rsidRPr="00B50D1D">
        <w:rPr>
          <w:color w:val="000000"/>
        </w:rPr>
        <w:t xml:space="preserve">Additional changes to the CPRS GUI to support passing the visit string, but the changes have no </w:t>
      </w:r>
      <w:proofErr w:type="spellStart"/>
      <w:r w:rsidRPr="00B50D1D">
        <w:rPr>
          <w:color w:val="000000"/>
        </w:rPr>
        <w:t>affect</w:t>
      </w:r>
      <w:proofErr w:type="spellEnd"/>
      <w:r w:rsidRPr="00B50D1D">
        <w:rPr>
          <w:color w:val="000000"/>
        </w:rPr>
        <w:t xml:space="preserve"> unless the ORWPFSS ACTIVE parameter is defined and active.</w:t>
      </w:r>
    </w:p>
    <w:p w14:paraId="43075AEA" w14:textId="77777777" w:rsidR="00E26BDE" w:rsidRPr="00B50D1D" w:rsidRDefault="00E26BDE" w:rsidP="00E26BDE">
      <w:pPr>
        <w:pStyle w:val="CPRSBulletsnote"/>
        <w:rPr>
          <w:color w:val="000000"/>
        </w:rPr>
      </w:pPr>
      <w:r w:rsidRPr="00B50D1D">
        <w:rPr>
          <w:b/>
          <w:color w:val="000000"/>
        </w:rPr>
        <w:t>Note:</w:t>
      </w:r>
      <w:r w:rsidRPr="00B50D1D">
        <w:rPr>
          <w:color w:val="000000"/>
        </w:rPr>
        <w:tab/>
        <w:t>The ORWPFSS ACTIVE parameter will not be utilized in phase two of the CPRS PFSS project. Its function will be replaced by an IBB parameter. Thus, the ORWPFSS ACTIVE parameter is used only for testing the storage of the patient visit string in CPRS v26.</w:t>
      </w:r>
    </w:p>
    <w:p w14:paraId="0C379043" w14:textId="77777777" w:rsidR="00E26BDE" w:rsidRDefault="00E26BDE" w:rsidP="002F5929">
      <w:pPr>
        <w:pStyle w:val="CPRScaption"/>
        <w:rPr>
          <w:rFonts w:eastAsia="MS Mincho"/>
        </w:rPr>
      </w:pPr>
    </w:p>
    <w:p w14:paraId="4AA6183B" w14:textId="77777777" w:rsidR="00C31ECF" w:rsidRDefault="00C31ECF" w:rsidP="00C31ECF">
      <w:pPr>
        <w:pStyle w:val="CPRSH3"/>
      </w:pPr>
      <w:bookmarkStart w:id="34" w:name="_Toc133804723"/>
      <w:r w:rsidRPr="00B50D1D">
        <w:t>VistaWeb Parameter Added</w:t>
      </w:r>
      <w:bookmarkEnd w:id="34"/>
    </w:p>
    <w:p w14:paraId="60FC6A9F" w14:textId="77777777" w:rsidR="00C31ECF" w:rsidRPr="00B50D1D" w:rsidRDefault="00C31ECF" w:rsidP="00C31ECF">
      <w:pPr>
        <w:pStyle w:val="CPRSH3Body"/>
      </w:pPr>
      <w:r w:rsidRPr="00B50D1D">
        <w:t xml:space="preserve">A new parameter has been created to allow sites to edit the web address that points to the VistaWeb interface. Prior to this change, the web address was hard coded in </w:t>
      </w:r>
      <w:smartTag w:uri="urn:schemas-microsoft-com:office:smarttags" w:element="place">
        <w:r w:rsidRPr="00B50D1D">
          <w:t>Delphi</w:t>
        </w:r>
      </w:smartTag>
      <w:r w:rsidRPr="00B50D1D">
        <w:t>. Now sites can change this parameter for testing in test accounts, or if the VistaWeb web address changes in the future. The new parameter is ORWRP VISTAWEB ADDRESS. The parameter value should not include any parameters because they will be calculated when the request is made. For example, if the VistaWeb address is:</w:t>
      </w:r>
    </w:p>
    <w:p w14:paraId="4E9331C6" w14:textId="77777777" w:rsidR="00C31ECF" w:rsidRPr="0021649B" w:rsidRDefault="00C31ECF" w:rsidP="0021649B">
      <w:pPr>
        <w:pStyle w:val="CPRScaption"/>
        <w:rPr>
          <w:sz w:val="4"/>
          <w:szCs w:val="4"/>
        </w:rPr>
      </w:pPr>
    </w:p>
    <w:p w14:paraId="7FE954DD" w14:textId="77777777" w:rsidR="00C31ECF" w:rsidRPr="00B50D1D" w:rsidRDefault="00000000" w:rsidP="00C31ECF">
      <w:pPr>
        <w:pStyle w:val="CPRSH3Body"/>
      </w:pPr>
      <w:hyperlink r:id="rId15" w:history="1">
        <w:r w:rsidR="00C31ECF" w:rsidRPr="00B50D1D">
          <w:rPr>
            <w:rStyle w:val="Hyperlink"/>
            <w:color w:val="000000"/>
          </w:rPr>
          <w:t>https://vhaiswwebv7.vha.med.va.gov/vistaweb/ToolsPage.aspx?q9gtw0=660&amp;xqi4z=%DFN&amp;yiicf=%DUZ</w:t>
        </w:r>
      </w:hyperlink>
    </w:p>
    <w:p w14:paraId="35699D9E" w14:textId="77777777" w:rsidR="00C31ECF" w:rsidRPr="0021649B" w:rsidRDefault="00C31ECF" w:rsidP="0021649B">
      <w:pPr>
        <w:pStyle w:val="CPRScaption"/>
        <w:rPr>
          <w:sz w:val="4"/>
          <w:szCs w:val="4"/>
        </w:rPr>
      </w:pPr>
    </w:p>
    <w:p w14:paraId="2FD08FA4" w14:textId="77777777" w:rsidR="00C31ECF" w:rsidRPr="00B50D1D" w:rsidRDefault="0021649B" w:rsidP="00C31ECF">
      <w:pPr>
        <w:pStyle w:val="CPRSH3Body"/>
      </w:pPr>
      <w:r>
        <w:t>T</w:t>
      </w:r>
      <w:r w:rsidR="00C31ECF" w:rsidRPr="00B50D1D">
        <w:t>he value of ORWRP VISTAWEB ADDRESS should be:</w:t>
      </w:r>
    </w:p>
    <w:p w14:paraId="6F2346DD" w14:textId="77777777" w:rsidR="00C31ECF" w:rsidRPr="0021649B" w:rsidRDefault="00C31ECF" w:rsidP="0021649B">
      <w:pPr>
        <w:pStyle w:val="CPRScaption"/>
        <w:rPr>
          <w:sz w:val="4"/>
          <w:szCs w:val="4"/>
        </w:rPr>
      </w:pPr>
    </w:p>
    <w:p w14:paraId="376286A5" w14:textId="77777777" w:rsidR="00C31ECF" w:rsidRPr="00B50D1D" w:rsidRDefault="00000000" w:rsidP="00C31ECF">
      <w:pPr>
        <w:pStyle w:val="CPRSH3Body"/>
      </w:pPr>
      <w:hyperlink r:id="rId16" w:history="1">
        <w:r w:rsidR="00C31ECF" w:rsidRPr="00B50D1D">
          <w:rPr>
            <w:rStyle w:val="Hyperlink"/>
            <w:color w:val="000000"/>
          </w:rPr>
          <w:t>https://vhaiswwebv7.vha.med.va.gov/vistaweb/ToolsPage.aspx</w:t>
        </w:r>
      </w:hyperlink>
    </w:p>
    <w:p w14:paraId="59D4333E" w14:textId="77777777" w:rsidR="00C31ECF" w:rsidRPr="00B50D1D" w:rsidRDefault="00C31ECF" w:rsidP="00C31ECF">
      <w:pPr>
        <w:pStyle w:val="CPRSH3Body"/>
      </w:pPr>
    </w:p>
    <w:p w14:paraId="3CBEC06B" w14:textId="77777777" w:rsidR="00C31ECF" w:rsidRPr="00B50D1D" w:rsidRDefault="00C31ECF" w:rsidP="00C31ECF">
      <w:pPr>
        <w:pStyle w:val="CPRSH3Body"/>
      </w:pPr>
      <w:r w:rsidRPr="00B50D1D">
        <w:lastRenderedPageBreak/>
        <w:t xml:space="preserve">If no value is entered for this parameter, then CPRS will default to: </w:t>
      </w:r>
      <w:hyperlink r:id="rId17" w:history="1">
        <w:r w:rsidRPr="00B50D1D">
          <w:rPr>
            <w:rStyle w:val="Hyperlink"/>
            <w:color w:val="000000"/>
          </w:rPr>
          <w:t>https://vistaweb.med.va.gov</w:t>
        </w:r>
      </w:hyperlink>
    </w:p>
    <w:p w14:paraId="7CE89C1D" w14:textId="77777777" w:rsidR="00C31ECF" w:rsidRDefault="00C31ECF" w:rsidP="00C31ECF">
      <w:pPr>
        <w:pStyle w:val="CPRSH3Body"/>
        <w:rPr>
          <w:rFonts w:eastAsia="MS Mincho"/>
        </w:rPr>
      </w:pPr>
    </w:p>
    <w:p w14:paraId="02B9FD2C" w14:textId="77777777" w:rsidR="00A93A37" w:rsidRPr="00B50D1D" w:rsidRDefault="00A93A37" w:rsidP="00A93A37">
      <w:pPr>
        <w:pStyle w:val="CPRSH3"/>
        <w:rPr>
          <w:rFonts w:eastAsia="MS Mincho"/>
          <w:color w:val="000000"/>
        </w:rPr>
      </w:pPr>
      <w:bookmarkStart w:id="35" w:name="_Toc133804724"/>
      <w:r w:rsidRPr="00B50D1D">
        <w:rPr>
          <w:rFonts w:eastAsia="MS Mincho"/>
          <w:color w:val="000000"/>
        </w:rPr>
        <w:t>Vitals</w:t>
      </w:r>
      <w:bookmarkEnd w:id="35"/>
    </w:p>
    <w:p w14:paraId="3432458B" w14:textId="77777777" w:rsidR="00A93A37" w:rsidRPr="00B50D1D" w:rsidRDefault="00A93A37" w:rsidP="00A93A37">
      <w:pPr>
        <w:pStyle w:val="CPRSH3Body"/>
        <w:rPr>
          <w:rFonts w:eastAsia="MS Mincho"/>
          <w:color w:val="000000"/>
        </w:rPr>
      </w:pPr>
      <w:r w:rsidRPr="00B50D1D">
        <w:rPr>
          <w:rFonts w:eastAsia="MS Mincho"/>
          <w:color w:val="000000"/>
        </w:rPr>
        <w:t>CPRS will use a new Vitals component enabling users to enter modifiers with vitals, such as standing, sitting, right arm, left arm, etc. Graphing tools are also included with new component. This feature requires a new dynamic link library (GMV_VitalsViewEnter.dll) that must be present for the new vitals features to run correctly; refer to GMRV*5*3 for more information.</w:t>
      </w:r>
    </w:p>
    <w:p w14:paraId="07A2C70F" w14:textId="77777777" w:rsidR="00A93A37" w:rsidRPr="00B50D1D" w:rsidRDefault="00A93A37" w:rsidP="00A93A37">
      <w:pPr>
        <w:pStyle w:val="CPRSH3Body"/>
        <w:rPr>
          <w:rFonts w:eastAsia="MS Mincho"/>
          <w:color w:val="000000"/>
        </w:rPr>
      </w:pPr>
      <w:r w:rsidRPr="00B50D1D">
        <w:rPr>
          <w:rFonts w:eastAsia="MS Mincho"/>
          <w:color w:val="000000"/>
        </w:rPr>
        <w:t>Vitals and modifiers can now be entered via the GUI by clicking on the Cover Sheet or through the vitals tab on the encounter form (Remedy 69670).</w:t>
      </w:r>
    </w:p>
    <w:p w14:paraId="0ABB419A" w14:textId="77777777" w:rsidR="00145473" w:rsidRPr="00FB78F3" w:rsidRDefault="00B1126E">
      <w:pPr>
        <w:pStyle w:val="CPRSH2"/>
        <w:rPr>
          <w:smallCaps/>
          <w:sz w:val="20"/>
        </w:rPr>
      </w:pPr>
      <w:r w:rsidRPr="00B1126E">
        <w:rPr>
          <w:rStyle w:val="CPRSH3BodyChar1"/>
          <w:rFonts w:eastAsia="MS Mincho"/>
        </w:rPr>
        <w:br w:type="page"/>
      </w:r>
      <w:bookmarkStart w:id="36" w:name="_Toc133804725"/>
      <w:r w:rsidR="002F5929">
        <w:rPr>
          <w:rFonts w:eastAsia="MS Mincho"/>
          <w:smallCaps/>
        </w:rPr>
        <w:lastRenderedPageBreak/>
        <w:t>Defect</w:t>
      </w:r>
      <w:r w:rsidR="00145473">
        <w:rPr>
          <w:rFonts w:eastAsia="MS Mincho"/>
          <w:smallCaps/>
        </w:rPr>
        <w:t xml:space="preserve"> Fixes</w:t>
      </w:r>
      <w:bookmarkEnd w:id="36"/>
    </w:p>
    <w:p w14:paraId="4CD0586F" w14:textId="77777777" w:rsidR="002B7C41" w:rsidRPr="00295D25" w:rsidRDefault="002B7C41" w:rsidP="002B7C41">
      <w:pPr>
        <w:pStyle w:val="CPRSH3"/>
      </w:pPr>
      <w:bookmarkStart w:id="37" w:name="_Toc133804726"/>
      <w:r w:rsidRPr="00295D25">
        <w:t>Allergies</w:t>
      </w:r>
      <w:bookmarkEnd w:id="37"/>
    </w:p>
    <w:p w14:paraId="6FDD6999" w14:textId="77777777" w:rsidR="002B7C41" w:rsidRPr="00B50D1D" w:rsidRDefault="002B7C41" w:rsidP="002B7C41">
      <w:pPr>
        <w:pStyle w:val="CPRSBullets"/>
        <w:rPr>
          <w:color w:val="000000"/>
        </w:rPr>
      </w:pPr>
      <w:r w:rsidRPr="00B50D1D">
        <w:rPr>
          <w:b/>
          <w:color w:val="000000"/>
        </w:rPr>
        <w:t>Support for Allergy Synonyms</w:t>
      </w:r>
      <w:r w:rsidRPr="00B50D1D">
        <w:rPr>
          <w:color w:val="000000"/>
        </w:rPr>
        <w:t xml:space="preserve"> – Developers added support for synonyms, if present, in the SIGNS/SYMPTOMS selection box.</w:t>
      </w:r>
    </w:p>
    <w:p w14:paraId="1C28F32B" w14:textId="77777777" w:rsidR="002B7C41" w:rsidRPr="00B50D1D" w:rsidRDefault="002B7C41" w:rsidP="002B7C41">
      <w:pPr>
        <w:pStyle w:val="CPRSBullets"/>
        <w:rPr>
          <w:color w:val="000000"/>
        </w:rPr>
      </w:pPr>
      <w:r w:rsidRPr="00B50D1D">
        <w:rPr>
          <w:b/>
          <w:color w:val="000000"/>
        </w:rPr>
        <w:t>Marking Allergies as Entered in Error Now Controlled by Parameter</w:t>
      </w:r>
      <w:r w:rsidRPr="00B50D1D">
        <w:rPr>
          <w:color w:val="000000"/>
        </w:rPr>
        <w:t xml:space="preserve"> </w:t>
      </w:r>
      <w:r w:rsidRPr="00B50D1D">
        <w:rPr>
          <w:b/>
          <w:color w:val="000000"/>
        </w:rPr>
        <w:t>(OR*3.0*195 Known Issue # 1)</w:t>
      </w:r>
      <w:r w:rsidRPr="00B50D1D">
        <w:rPr>
          <w:color w:val="000000"/>
        </w:rPr>
        <w:t xml:space="preserve"> </w:t>
      </w:r>
      <w:r w:rsidR="00362012">
        <w:rPr>
          <w:color w:val="000000"/>
        </w:rPr>
        <w:t>–</w:t>
      </w:r>
      <w:r w:rsidRPr="00B50D1D">
        <w:rPr>
          <w:color w:val="000000"/>
        </w:rPr>
        <w:t xml:space="preserve"> In CPRS v25, any user could enter new allergies, mark a patient as NKA (no known allergies), and mark allergies entered in error from the cover sheet and the detailed display window.</w:t>
      </w:r>
      <w:r w:rsidR="000B7B49">
        <w:rPr>
          <w:color w:val="000000"/>
        </w:rPr>
        <w:t xml:space="preserve"> </w:t>
      </w:r>
      <w:r w:rsidRPr="00B50D1D">
        <w:rPr>
          <w:color w:val="000000"/>
        </w:rPr>
        <w:t>In v.26, the Entered in Error option requires the new parameter OR ALLERGY ENTERED IN ERROR to be enabled for the user. The other options remain open to all users as before.</w:t>
      </w:r>
      <w:r w:rsidR="000B7B49">
        <w:rPr>
          <w:color w:val="000000"/>
        </w:rPr>
        <w:t xml:space="preserve"> </w:t>
      </w:r>
      <w:r w:rsidRPr="00B50D1D">
        <w:rPr>
          <w:color w:val="000000"/>
        </w:rPr>
        <w:t>This parameter may be set at the system, user class</w:t>
      </w:r>
      <w:r w:rsidR="00974C3B">
        <w:rPr>
          <w:color w:val="000000"/>
        </w:rPr>
        <w:t>,</w:t>
      </w:r>
      <w:r w:rsidRPr="00B50D1D">
        <w:rPr>
          <w:color w:val="000000"/>
        </w:rPr>
        <w:t xml:space="preserve"> and the user level.</w:t>
      </w:r>
      <w:r w:rsidR="000B7B49">
        <w:rPr>
          <w:color w:val="000000"/>
        </w:rPr>
        <w:t xml:space="preserve"> </w:t>
      </w:r>
    </w:p>
    <w:p w14:paraId="6A057157" w14:textId="77777777" w:rsidR="002B7C41" w:rsidRPr="00B50D1D" w:rsidRDefault="002B7C41" w:rsidP="002B7C41">
      <w:pPr>
        <w:pStyle w:val="CPRSBullets"/>
        <w:rPr>
          <w:rFonts w:eastAsia="MS Mincho"/>
          <w:color w:val="000000"/>
        </w:rPr>
      </w:pPr>
      <w:r w:rsidRPr="00B50D1D">
        <w:rPr>
          <w:rFonts w:eastAsia="MS Mincho"/>
          <w:b/>
          <w:color w:val="000000"/>
        </w:rPr>
        <w:t xml:space="preserve">Message </w:t>
      </w:r>
      <w:r w:rsidR="00974C3B">
        <w:rPr>
          <w:rFonts w:eastAsia="MS Mincho"/>
          <w:b/>
          <w:color w:val="000000"/>
        </w:rPr>
        <w:t>Now Includes t</w:t>
      </w:r>
      <w:r w:rsidR="00974C3B" w:rsidRPr="00B50D1D">
        <w:rPr>
          <w:rFonts w:eastAsia="MS Mincho"/>
          <w:b/>
          <w:color w:val="000000"/>
        </w:rPr>
        <w:t>he Same Warning</w:t>
      </w:r>
      <w:r w:rsidRPr="00B50D1D">
        <w:rPr>
          <w:rFonts w:eastAsia="MS Mincho"/>
          <w:color w:val="000000"/>
        </w:rPr>
        <w:t xml:space="preserve"> </w:t>
      </w:r>
      <w:r w:rsidR="00362012">
        <w:rPr>
          <w:rFonts w:eastAsia="MS Mincho"/>
          <w:color w:val="000000"/>
        </w:rPr>
        <w:t>–</w:t>
      </w:r>
      <w:r w:rsidRPr="00B50D1D">
        <w:rPr>
          <w:rFonts w:eastAsia="MS Mincho"/>
          <w:color w:val="000000"/>
        </w:rPr>
        <w:t xml:space="preserve"> The </w:t>
      </w:r>
      <w:r w:rsidR="00367914">
        <w:rPr>
          <w:rFonts w:eastAsia="MS Mincho"/>
          <w:color w:val="000000"/>
        </w:rPr>
        <w:t>“</w:t>
      </w:r>
      <w:r w:rsidRPr="00B50D1D">
        <w:rPr>
          <w:rFonts w:eastAsia="MS Mincho"/>
          <w:color w:val="000000"/>
        </w:rPr>
        <w:t>Bulletin has been sent</w:t>
      </w:r>
      <w:r w:rsidR="00367914">
        <w:rPr>
          <w:rFonts w:eastAsia="MS Mincho"/>
          <w:color w:val="000000"/>
        </w:rPr>
        <w:t>”</w:t>
      </w:r>
      <w:r w:rsidRPr="00B50D1D">
        <w:rPr>
          <w:rFonts w:eastAsia="MS Mincho"/>
          <w:color w:val="000000"/>
        </w:rPr>
        <w:t xml:space="preserve"> message that CPRS displays after the user requests the addition of a new causative agent now includes the same warning included in the bulletin about that reactant not being added to the patient's record.</w:t>
      </w:r>
    </w:p>
    <w:p w14:paraId="6DDA03B3" w14:textId="77777777" w:rsidR="002B7C41" w:rsidRPr="00B50D1D" w:rsidRDefault="002B7C41" w:rsidP="002B7C41">
      <w:pPr>
        <w:pStyle w:val="CPRSBullets"/>
        <w:rPr>
          <w:rFonts w:eastAsia="MS Mincho"/>
          <w:color w:val="000000"/>
        </w:rPr>
      </w:pPr>
      <w:r w:rsidRPr="00B50D1D">
        <w:rPr>
          <w:rFonts w:eastAsia="MS Mincho"/>
          <w:b/>
          <w:color w:val="000000"/>
        </w:rPr>
        <w:t xml:space="preserve">Backspace </w:t>
      </w:r>
      <w:r w:rsidR="00974C3B">
        <w:rPr>
          <w:rFonts w:eastAsia="MS Mincho"/>
          <w:b/>
          <w:color w:val="000000"/>
        </w:rPr>
        <w:t>to Clear Severity Results i</w:t>
      </w:r>
      <w:r w:rsidR="00974C3B" w:rsidRPr="00B50D1D">
        <w:rPr>
          <w:rFonts w:eastAsia="MS Mincho"/>
          <w:b/>
          <w:color w:val="000000"/>
        </w:rPr>
        <w:t>n Last Entry Displayed Storing</w:t>
      </w:r>
      <w:r w:rsidRPr="00B50D1D">
        <w:rPr>
          <w:rFonts w:eastAsia="MS Mincho"/>
          <w:color w:val="000000"/>
        </w:rPr>
        <w:t xml:space="preserve"> </w:t>
      </w:r>
      <w:r w:rsidR="00362012">
        <w:rPr>
          <w:rFonts w:eastAsia="MS Mincho"/>
          <w:color w:val="000000"/>
        </w:rPr>
        <w:t>–</w:t>
      </w:r>
      <w:r w:rsidRPr="00B50D1D">
        <w:rPr>
          <w:rFonts w:eastAsia="MS Mincho"/>
          <w:color w:val="000000"/>
        </w:rPr>
        <w:t xml:space="preserve"> In the Enter Allergy/Adverse Reaction dialogue if the user selects a severity and then backspaces to clear that entry, the record is stored with the last severity displayed in that field. It should have stored with NO SEVERITY, severity in not a required field. This could result in incorrect severity status being associated with the entry.</w:t>
      </w:r>
    </w:p>
    <w:p w14:paraId="5FCCD5D9" w14:textId="77777777" w:rsidR="002B7C41" w:rsidRPr="00B50D1D" w:rsidRDefault="002B7C41" w:rsidP="002B7C41">
      <w:pPr>
        <w:pStyle w:val="CPRSBullets"/>
        <w:rPr>
          <w:rFonts w:eastAsia="MS Mincho"/>
          <w:color w:val="000000"/>
        </w:rPr>
      </w:pPr>
      <w:r w:rsidRPr="00B50D1D">
        <w:rPr>
          <w:rFonts w:eastAsia="MS Mincho"/>
          <w:b/>
          <w:color w:val="000000"/>
        </w:rPr>
        <w:t xml:space="preserve">If </w:t>
      </w:r>
      <w:r w:rsidR="00974C3B">
        <w:rPr>
          <w:rFonts w:eastAsia="MS Mincho"/>
          <w:b/>
          <w:color w:val="000000"/>
        </w:rPr>
        <w:t>39 o</w:t>
      </w:r>
      <w:r w:rsidR="00974C3B" w:rsidRPr="00B50D1D">
        <w:rPr>
          <w:rFonts w:eastAsia="MS Mincho"/>
          <w:b/>
          <w:color w:val="000000"/>
        </w:rPr>
        <w:t>r M</w:t>
      </w:r>
      <w:r w:rsidR="00974C3B">
        <w:rPr>
          <w:rFonts w:eastAsia="MS Mincho"/>
          <w:b/>
          <w:color w:val="000000"/>
        </w:rPr>
        <w:t>ore Signs/Symptoms Are Entered i</w:t>
      </w:r>
      <w:r w:rsidR="00974C3B" w:rsidRPr="00B50D1D">
        <w:rPr>
          <w:rFonts w:eastAsia="MS Mincho"/>
          <w:b/>
          <w:color w:val="000000"/>
        </w:rPr>
        <w:t xml:space="preserve">n </w:t>
      </w:r>
      <w:r w:rsidRPr="00B50D1D">
        <w:rPr>
          <w:rFonts w:eastAsia="MS Mincho"/>
          <w:b/>
          <w:color w:val="000000"/>
        </w:rPr>
        <w:t>Enter Allergy</w:t>
      </w:r>
      <w:r w:rsidR="00974C3B" w:rsidRPr="00B50D1D">
        <w:rPr>
          <w:rFonts w:eastAsia="MS Mincho"/>
          <w:b/>
          <w:color w:val="000000"/>
        </w:rPr>
        <w:t>/</w:t>
      </w:r>
      <w:r w:rsidRPr="00B50D1D">
        <w:rPr>
          <w:rFonts w:eastAsia="MS Mincho"/>
          <w:b/>
          <w:color w:val="000000"/>
        </w:rPr>
        <w:t xml:space="preserve">Adverse Reaction </w:t>
      </w:r>
      <w:r w:rsidR="00974C3B">
        <w:rPr>
          <w:rFonts w:eastAsia="MS Mincho"/>
          <w:b/>
          <w:color w:val="000000"/>
        </w:rPr>
        <w:t>Dialog</w:t>
      </w:r>
      <w:r w:rsidR="00974C3B" w:rsidRPr="00B50D1D">
        <w:rPr>
          <w:rFonts w:eastAsia="MS Mincho"/>
          <w:b/>
          <w:color w:val="000000"/>
        </w:rPr>
        <w:t xml:space="preserve">, </w:t>
      </w:r>
      <w:r w:rsidRPr="00B50D1D">
        <w:rPr>
          <w:rFonts w:eastAsia="MS Mincho"/>
          <w:b/>
          <w:color w:val="000000"/>
        </w:rPr>
        <w:t xml:space="preserve">CPRS </w:t>
      </w:r>
      <w:r w:rsidR="00974C3B">
        <w:rPr>
          <w:rFonts w:eastAsia="MS Mincho"/>
          <w:b/>
          <w:color w:val="000000"/>
        </w:rPr>
        <w:t>Returns a</w:t>
      </w:r>
      <w:r w:rsidR="00974C3B" w:rsidRPr="00B50D1D">
        <w:rPr>
          <w:rFonts w:eastAsia="MS Mincho"/>
          <w:b/>
          <w:color w:val="000000"/>
        </w:rPr>
        <w:t xml:space="preserve">n </w:t>
      </w:r>
      <w:r w:rsidRPr="00B50D1D">
        <w:rPr>
          <w:rFonts w:eastAsia="MS Mincho"/>
          <w:b/>
          <w:color w:val="000000"/>
        </w:rPr>
        <w:t xml:space="preserve">M </w:t>
      </w:r>
      <w:r w:rsidR="00974C3B" w:rsidRPr="00B50D1D">
        <w:rPr>
          <w:rFonts w:eastAsia="MS Mincho"/>
          <w:b/>
          <w:color w:val="000000"/>
        </w:rPr>
        <w:t>Error</w:t>
      </w:r>
      <w:r w:rsidRPr="00B50D1D">
        <w:rPr>
          <w:rFonts w:eastAsia="MS Mincho"/>
          <w:color w:val="000000"/>
        </w:rPr>
        <w:t xml:space="preserve"> </w:t>
      </w:r>
      <w:r w:rsidR="00362012">
        <w:rPr>
          <w:rFonts w:eastAsia="MS Mincho"/>
          <w:color w:val="000000"/>
        </w:rPr>
        <w:t>–</w:t>
      </w:r>
      <w:r w:rsidRPr="00B50D1D">
        <w:rPr>
          <w:rFonts w:eastAsia="MS Mincho"/>
          <w:color w:val="000000"/>
        </w:rPr>
        <w:t xml:space="preserve"> If 39 or more signs/symptoms are entered in Enter A</w:t>
      </w:r>
      <w:r w:rsidR="00974C3B">
        <w:rPr>
          <w:rFonts w:eastAsia="MS Mincho"/>
          <w:color w:val="000000"/>
        </w:rPr>
        <w:t>llergy/Adverse Reaction dialog</w:t>
      </w:r>
      <w:r w:rsidRPr="00B50D1D">
        <w:rPr>
          <w:rFonts w:eastAsia="MS Mincho"/>
          <w:color w:val="000000"/>
        </w:rPr>
        <w:t>, CPRS returns an M error, kicks the user</w:t>
      </w:r>
      <w:r w:rsidR="00974C3B">
        <w:rPr>
          <w:rFonts w:eastAsia="MS Mincho"/>
          <w:color w:val="000000"/>
        </w:rPr>
        <w:t xml:space="preserve"> out of CPRS, and locks up the Cover S</w:t>
      </w:r>
      <w:r w:rsidRPr="00B50D1D">
        <w:rPr>
          <w:rFonts w:eastAsia="MS Mincho"/>
          <w:color w:val="000000"/>
        </w:rPr>
        <w:t>heet for that patient for all users</w:t>
      </w:r>
      <w:r w:rsidR="00974C3B">
        <w:rPr>
          <w:rFonts w:eastAsia="MS Mincho"/>
          <w:color w:val="000000"/>
        </w:rPr>
        <w:t>. If users have the C</w:t>
      </w:r>
      <w:r w:rsidRPr="00B50D1D">
        <w:rPr>
          <w:rFonts w:eastAsia="MS Mincho"/>
          <w:color w:val="000000"/>
        </w:rPr>
        <w:t>over</w:t>
      </w:r>
      <w:r w:rsidR="00974C3B">
        <w:rPr>
          <w:rFonts w:eastAsia="MS Mincho"/>
          <w:color w:val="000000"/>
        </w:rPr>
        <w:t xml:space="preserve"> S</w:t>
      </w:r>
      <w:r w:rsidRPr="00B50D1D">
        <w:rPr>
          <w:rFonts w:eastAsia="MS Mincho"/>
          <w:color w:val="000000"/>
        </w:rPr>
        <w:t>heet set up as the</w:t>
      </w:r>
      <w:r w:rsidR="00974C3B">
        <w:rPr>
          <w:rFonts w:eastAsia="MS Mincho"/>
          <w:color w:val="000000"/>
        </w:rPr>
        <w:t>ir</w:t>
      </w:r>
      <w:r w:rsidRPr="00B50D1D">
        <w:rPr>
          <w:rFonts w:eastAsia="MS Mincho"/>
          <w:color w:val="000000"/>
        </w:rPr>
        <w:t xml:space="preserve"> default tab, they get kicked out as</w:t>
      </w:r>
      <w:r w:rsidR="00974C3B">
        <w:rPr>
          <w:rFonts w:eastAsia="MS Mincho"/>
          <w:color w:val="000000"/>
        </w:rPr>
        <w:t xml:space="preserve"> soon as they open this patient.</w:t>
      </w:r>
      <w:r w:rsidRPr="00B50D1D">
        <w:rPr>
          <w:rFonts w:eastAsia="MS Mincho"/>
          <w:color w:val="000000"/>
        </w:rPr>
        <w:t xml:space="preserve"> </w:t>
      </w:r>
      <w:r w:rsidR="00974C3B">
        <w:rPr>
          <w:rFonts w:eastAsia="MS Mincho"/>
          <w:color w:val="000000"/>
        </w:rPr>
        <w:t>I</w:t>
      </w:r>
      <w:r w:rsidRPr="00B50D1D">
        <w:rPr>
          <w:rFonts w:eastAsia="MS Mincho"/>
          <w:color w:val="000000"/>
        </w:rPr>
        <w:t>f another tab is the</w:t>
      </w:r>
      <w:r w:rsidR="00974C3B">
        <w:rPr>
          <w:rFonts w:eastAsia="MS Mincho"/>
          <w:color w:val="000000"/>
        </w:rPr>
        <w:t>ir</w:t>
      </w:r>
      <w:r w:rsidRPr="00B50D1D">
        <w:rPr>
          <w:rFonts w:eastAsia="MS Mincho"/>
          <w:color w:val="000000"/>
        </w:rPr>
        <w:t xml:space="preserve"> default</w:t>
      </w:r>
      <w:r w:rsidR="00974C3B">
        <w:rPr>
          <w:rFonts w:eastAsia="MS Mincho"/>
          <w:color w:val="000000"/>
        </w:rPr>
        <w:t>,</w:t>
      </w:r>
      <w:r w:rsidRPr="00B50D1D">
        <w:rPr>
          <w:rFonts w:eastAsia="MS Mincho"/>
          <w:color w:val="000000"/>
        </w:rPr>
        <w:t xml:space="preserve"> user</w:t>
      </w:r>
      <w:r w:rsidR="00974C3B">
        <w:rPr>
          <w:rFonts w:eastAsia="MS Mincho"/>
          <w:color w:val="000000"/>
        </w:rPr>
        <w:t>s</w:t>
      </w:r>
      <w:r w:rsidRPr="00B50D1D">
        <w:rPr>
          <w:rFonts w:eastAsia="MS Mincho"/>
          <w:color w:val="000000"/>
        </w:rPr>
        <w:t xml:space="preserve"> </w:t>
      </w:r>
      <w:r w:rsidR="00974C3B">
        <w:rPr>
          <w:rFonts w:eastAsia="MS Mincho"/>
          <w:color w:val="000000"/>
        </w:rPr>
        <w:t>are kicked out if they select the C</w:t>
      </w:r>
      <w:r w:rsidRPr="00B50D1D">
        <w:rPr>
          <w:rFonts w:eastAsia="MS Mincho"/>
          <w:color w:val="000000"/>
        </w:rPr>
        <w:t>over</w:t>
      </w:r>
      <w:r w:rsidR="00974C3B">
        <w:rPr>
          <w:rFonts w:eastAsia="MS Mincho"/>
          <w:color w:val="000000"/>
        </w:rPr>
        <w:t xml:space="preserve"> </w:t>
      </w:r>
      <w:r w:rsidRPr="00B50D1D">
        <w:rPr>
          <w:rFonts w:eastAsia="MS Mincho"/>
          <w:color w:val="000000"/>
        </w:rPr>
        <w:t>sheet for this patient. If user</w:t>
      </w:r>
      <w:r w:rsidR="00974C3B">
        <w:rPr>
          <w:rFonts w:eastAsia="MS Mincho"/>
          <w:color w:val="000000"/>
        </w:rPr>
        <w:t>s</w:t>
      </w:r>
      <w:r w:rsidRPr="00B50D1D">
        <w:rPr>
          <w:rFonts w:eastAsia="MS Mincho"/>
          <w:color w:val="000000"/>
        </w:rPr>
        <w:t xml:space="preserve"> select the patient on which this error has occurred and select postings (</w:t>
      </w:r>
      <w:r w:rsidR="00974C3B">
        <w:rPr>
          <w:rFonts w:eastAsia="MS Mincho"/>
          <w:color w:val="000000"/>
        </w:rPr>
        <w:t xml:space="preserve">the CWAD button, </w:t>
      </w:r>
      <w:r w:rsidRPr="00B50D1D">
        <w:rPr>
          <w:rFonts w:eastAsia="MS Mincho"/>
          <w:color w:val="000000"/>
        </w:rPr>
        <w:t xml:space="preserve">which indicated there are Allergies for the </w:t>
      </w:r>
      <w:r w:rsidR="00974C3B">
        <w:rPr>
          <w:rFonts w:eastAsia="MS Mincho"/>
          <w:color w:val="000000"/>
        </w:rPr>
        <w:t>patient) from any tab</w:t>
      </w:r>
      <w:r w:rsidRPr="00B50D1D">
        <w:rPr>
          <w:rFonts w:eastAsia="MS Mincho"/>
          <w:color w:val="000000"/>
        </w:rPr>
        <w:t>, they get the same M error. If the Allergy is marked Entered in Error from the ART package</w:t>
      </w:r>
      <w:r w:rsidR="00974C3B">
        <w:rPr>
          <w:rFonts w:eastAsia="MS Mincho"/>
          <w:color w:val="000000"/>
        </w:rPr>
        <w:t>, the Allergy display and the C</w:t>
      </w:r>
      <w:r w:rsidRPr="00B50D1D">
        <w:rPr>
          <w:rFonts w:eastAsia="MS Mincho"/>
          <w:color w:val="000000"/>
        </w:rPr>
        <w:t>over</w:t>
      </w:r>
      <w:r w:rsidR="00974C3B">
        <w:rPr>
          <w:rFonts w:eastAsia="MS Mincho"/>
          <w:color w:val="000000"/>
        </w:rPr>
        <w:t xml:space="preserve"> S</w:t>
      </w:r>
      <w:r w:rsidRPr="00B50D1D">
        <w:rPr>
          <w:rFonts w:eastAsia="MS Mincho"/>
          <w:color w:val="000000"/>
        </w:rPr>
        <w:t>heet for that patien</w:t>
      </w:r>
      <w:r w:rsidR="00974C3B">
        <w:rPr>
          <w:rFonts w:eastAsia="MS Mincho"/>
          <w:color w:val="000000"/>
        </w:rPr>
        <w:t>t return to normal</w:t>
      </w:r>
      <w:r w:rsidRPr="00B50D1D">
        <w:rPr>
          <w:rFonts w:eastAsia="MS Mincho"/>
          <w:color w:val="000000"/>
        </w:rPr>
        <w:t>.</w:t>
      </w:r>
    </w:p>
    <w:p w14:paraId="5034CE5B" w14:textId="77777777" w:rsidR="002B7C41" w:rsidRPr="00B50D1D" w:rsidRDefault="002B7C41" w:rsidP="002B7C41">
      <w:pPr>
        <w:pStyle w:val="CPRSBullets"/>
        <w:rPr>
          <w:rFonts w:eastAsia="MS Mincho"/>
          <w:color w:val="000000"/>
        </w:rPr>
      </w:pPr>
      <w:r w:rsidRPr="00B50D1D">
        <w:rPr>
          <w:rFonts w:eastAsia="MS Mincho"/>
          <w:b/>
          <w:color w:val="000000"/>
        </w:rPr>
        <w:t xml:space="preserve">Comments </w:t>
      </w:r>
      <w:r w:rsidR="00974C3B">
        <w:rPr>
          <w:rFonts w:eastAsia="MS Mincho"/>
          <w:b/>
          <w:color w:val="000000"/>
        </w:rPr>
        <w:t>Can Be Blank Although</w:t>
      </w:r>
      <w:r w:rsidR="00974C3B" w:rsidRPr="00B50D1D">
        <w:rPr>
          <w:rFonts w:eastAsia="MS Mincho"/>
          <w:b/>
          <w:color w:val="000000"/>
        </w:rPr>
        <w:t xml:space="preserve"> Parameter Is Set To Require Originator Comments For Observed/Drug Allergy</w:t>
      </w:r>
      <w:r w:rsidRPr="00B50D1D">
        <w:rPr>
          <w:rFonts w:eastAsia="MS Mincho"/>
          <w:color w:val="000000"/>
        </w:rPr>
        <w:t xml:space="preserve"> </w:t>
      </w:r>
      <w:r w:rsidR="00362012">
        <w:rPr>
          <w:rFonts w:eastAsia="MS Mincho"/>
          <w:color w:val="000000"/>
        </w:rPr>
        <w:t>–</w:t>
      </w:r>
      <w:r w:rsidRPr="00B50D1D">
        <w:rPr>
          <w:rFonts w:eastAsia="MS Mincho"/>
          <w:color w:val="000000"/>
        </w:rPr>
        <w:t xml:space="preserve"> When the GMR Site Allergy Parameters are set to re</w:t>
      </w:r>
      <w:r w:rsidR="00974C3B">
        <w:rPr>
          <w:rFonts w:eastAsia="MS Mincho"/>
          <w:color w:val="000000"/>
        </w:rPr>
        <w:t>q</w:t>
      </w:r>
      <w:r w:rsidRPr="00B50D1D">
        <w:rPr>
          <w:rFonts w:eastAsia="MS Mincho"/>
          <w:color w:val="000000"/>
        </w:rPr>
        <w:t>uire com</w:t>
      </w:r>
      <w:r w:rsidR="00974C3B">
        <w:rPr>
          <w:rFonts w:eastAsia="MS Mincho"/>
          <w:color w:val="000000"/>
        </w:rPr>
        <w:t xml:space="preserve">ments </w:t>
      </w:r>
      <w:r w:rsidR="00C4494F">
        <w:rPr>
          <w:rFonts w:eastAsia="MS Mincho"/>
          <w:color w:val="000000"/>
        </w:rPr>
        <w:t xml:space="preserve">during entry of </w:t>
      </w:r>
      <w:r w:rsidR="00974C3B">
        <w:rPr>
          <w:rFonts w:eastAsia="MS Mincho"/>
          <w:color w:val="000000"/>
        </w:rPr>
        <w:t>an observed drug allergy</w:t>
      </w:r>
      <w:r w:rsidRPr="00B50D1D">
        <w:rPr>
          <w:rFonts w:eastAsia="MS Mincho"/>
          <w:color w:val="000000"/>
        </w:rPr>
        <w:t xml:space="preserve">, if text is entered into the comment section and then cleared out, the record </w:t>
      </w:r>
      <w:r w:rsidR="00C4494F">
        <w:rPr>
          <w:rFonts w:eastAsia="MS Mincho"/>
          <w:color w:val="000000"/>
        </w:rPr>
        <w:t xml:space="preserve">is </w:t>
      </w:r>
      <w:r w:rsidRPr="00B50D1D">
        <w:rPr>
          <w:rFonts w:eastAsia="MS Mincho"/>
          <w:color w:val="000000"/>
        </w:rPr>
        <w:t>stored with a blank allergy text.</w:t>
      </w:r>
      <w:r w:rsidR="000B7B49">
        <w:rPr>
          <w:rFonts w:eastAsia="MS Mincho"/>
          <w:color w:val="000000"/>
        </w:rPr>
        <w:t xml:space="preserve"> </w:t>
      </w:r>
      <w:r w:rsidRPr="00B50D1D">
        <w:rPr>
          <w:rFonts w:eastAsia="MS Mincho"/>
          <w:color w:val="000000"/>
        </w:rPr>
        <w:t>If there is no attempt to enter comment text at all, the user gets a message that comments are required.</w:t>
      </w:r>
    </w:p>
    <w:p w14:paraId="14DD61D0" w14:textId="77777777" w:rsidR="002B7C41" w:rsidRPr="00B50D1D" w:rsidRDefault="002B7C41" w:rsidP="002B7C41">
      <w:pPr>
        <w:pStyle w:val="CPRSBullets"/>
        <w:rPr>
          <w:color w:val="000000"/>
        </w:rPr>
      </w:pPr>
      <w:r w:rsidRPr="00B50D1D">
        <w:rPr>
          <w:b/>
          <w:color w:val="000000"/>
        </w:rPr>
        <w:t>Free-Text Signs and Symptoms No Longer Allowed</w:t>
      </w:r>
      <w:r w:rsidRPr="00B50D1D">
        <w:rPr>
          <w:color w:val="000000"/>
        </w:rPr>
        <w:t xml:space="preserve"> – To support data standardization efforts, developers removed the ability to enter free-text signs/symptoms. Users must now select items from the list of available</w:t>
      </w:r>
      <w:r w:rsidRPr="00347EFF">
        <w:rPr>
          <w:color w:val="0000FF"/>
        </w:rPr>
        <w:t xml:space="preserve"> </w:t>
      </w:r>
      <w:r w:rsidRPr="00B50D1D">
        <w:rPr>
          <w:color w:val="000000"/>
        </w:rPr>
        <w:t>signs/symptoms.</w:t>
      </w:r>
    </w:p>
    <w:p w14:paraId="0BFE197F" w14:textId="77777777" w:rsidR="002B7C41" w:rsidRPr="00B50D1D" w:rsidRDefault="005F3FC9" w:rsidP="00C31ECF">
      <w:pPr>
        <w:pStyle w:val="CPRSBullets"/>
        <w:rPr>
          <w:color w:val="000000"/>
        </w:rPr>
      </w:pPr>
      <w:r>
        <w:rPr>
          <w:b/>
          <w:color w:val="000000"/>
        </w:rPr>
        <w:br w:type="page"/>
      </w:r>
      <w:r w:rsidR="002B7C41" w:rsidRPr="00B50D1D">
        <w:rPr>
          <w:b/>
          <w:color w:val="000000"/>
        </w:rPr>
        <w:lastRenderedPageBreak/>
        <w:t xml:space="preserve">Inconsistent Sending of Bulletin for Marked on Chart </w:t>
      </w:r>
      <w:r w:rsidR="002B7C41" w:rsidRPr="00B50D1D">
        <w:rPr>
          <w:color w:val="000000"/>
        </w:rPr>
        <w:t>– CPRS always sent the “Marked on Chart” bulletin if the user entered an allergy from the Orders tab. CPRS never sent the bulletin if the user entered the allergy from the Cover Sheet. This inconsistency has been corrected, and CPRS will never send the bulletin when the user enters a new allergy</w:t>
      </w:r>
      <w:r w:rsidR="00C31ECF">
        <w:rPr>
          <w:color w:val="000000"/>
        </w:rPr>
        <w:t xml:space="preserve"> </w:t>
      </w:r>
      <w:r w:rsidR="00C31ECF" w:rsidRPr="00C31ECF">
        <w:rPr>
          <w:color w:val="000000"/>
        </w:rPr>
        <w:t>(regardless of</w:t>
      </w:r>
      <w:r w:rsidR="00C31ECF">
        <w:rPr>
          <w:color w:val="000000"/>
        </w:rPr>
        <w:t xml:space="preserve"> </w:t>
      </w:r>
      <w:r w:rsidR="00C31ECF" w:rsidRPr="00C31ECF">
        <w:rPr>
          <w:color w:val="000000"/>
        </w:rPr>
        <w:t>whether it is entered from the Orders tab or Cover Sheet).</w:t>
      </w:r>
    </w:p>
    <w:p w14:paraId="2E24C1B4" w14:textId="77777777" w:rsidR="002B7C41" w:rsidRPr="00B50D1D" w:rsidRDefault="002B7C41" w:rsidP="002B7C41">
      <w:pPr>
        <w:pStyle w:val="CPRSBullets"/>
        <w:rPr>
          <w:color w:val="000000"/>
        </w:rPr>
      </w:pPr>
      <w:r w:rsidRPr="00B50D1D">
        <w:rPr>
          <w:b/>
          <w:color w:val="000000"/>
        </w:rPr>
        <w:t>Missing Scroll Bar on Allergy “Entered in Error” Form</w:t>
      </w:r>
      <w:r w:rsidRPr="00B50D1D">
        <w:rPr>
          <w:color w:val="000000"/>
        </w:rPr>
        <w:t xml:space="preserve"> – </w:t>
      </w:r>
      <w:r w:rsidR="00DB1A2F">
        <w:rPr>
          <w:color w:val="000000"/>
        </w:rPr>
        <w:t>On</w:t>
      </w:r>
      <w:r w:rsidRPr="00B50D1D">
        <w:rPr>
          <w:color w:val="000000"/>
        </w:rPr>
        <w:t xml:space="preserve"> </w:t>
      </w:r>
      <w:r w:rsidR="00DB1A2F">
        <w:rPr>
          <w:color w:val="000000"/>
        </w:rPr>
        <w:t>the form to mark an allergy as Entered in Error, the Comments</w:t>
      </w:r>
      <w:r w:rsidRPr="00B50D1D">
        <w:rPr>
          <w:color w:val="000000"/>
        </w:rPr>
        <w:t xml:space="preserve"> box did not provide a vertical scr</w:t>
      </w:r>
      <w:r w:rsidR="00896343">
        <w:rPr>
          <w:color w:val="000000"/>
        </w:rPr>
        <w:t>oll bar for lengthy comments.</w:t>
      </w:r>
    </w:p>
    <w:p w14:paraId="5327E271" w14:textId="77777777" w:rsidR="002B7C41" w:rsidRPr="00B50D1D" w:rsidRDefault="00DB1A2F" w:rsidP="002B7C41">
      <w:pPr>
        <w:pStyle w:val="CPRSBullets"/>
        <w:rPr>
          <w:color w:val="000000"/>
        </w:rPr>
      </w:pPr>
      <w:r>
        <w:rPr>
          <w:b/>
          <w:color w:val="000000"/>
        </w:rPr>
        <w:t>Blank Symptom E</w:t>
      </w:r>
      <w:r w:rsidR="002B7C41" w:rsidRPr="00B50D1D">
        <w:rPr>
          <w:b/>
          <w:color w:val="000000"/>
        </w:rPr>
        <w:t xml:space="preserve">rror (Remedy 90006) </w:t>
      </w:r>
      <w:r w:rsidR="00362012">
        <w:rPr>
          <w:color w:val="000000"/>
        </w:rPr>
        <w:t>–</w:t>
      </w:r>
      <w:r w:rsidR="002B7C41" w:rsidRPr="00B50D1D">
        <w:rPr>
          <w:color w:val="000000"/>
        </w:rPr>
        <w:t xml:space="preserve"> The error &lt;SUBSCRIPT&gt;UPDATE+34^GMRAGUI1 was occurring when a blank symptom was entered.</w:t>
      </w:r>
      <w:r w:rsidR="000B7B49">
        <w:rPr>
          <w:color w:val="000000"/>
        </w:rPr>
        <w:t xml:space="preserve"> </w:t>
      </w:r>
      <w:r w:rsidR="002B7C41" w:rsidRPr="00B50D1D">
        <w:rPr>
          <w:color w:val="000000"/>
        </w:rPr>
        <w:t>This has been fixed.</w:t>
      </w:r>
    </w:p>
    <w:p w14:paraId="3C26F0E7" w14:textId="77777777" w:rsidR="002B7C41" w:rsidRPr="00B50D1D" w:rsidRDefault="002B7C41" w:rsidP="002B7C41">
      <w:pPr>
        <w:pStyle w:val="CPRSBullets"/>
        <w:rPr>
          <w:color w:val="000000"/>
        </w:rPr>
      </w:pPr>
      <w:r w:rsidRPr="00B50D1D">
        <w:rPr>
          <w:b/>
          <w:color w:val="000000"/>
        </w:rPr>
        <w:t xml:space="preserve">Allergy </w:t>
      </w:r>
      <w:r w:rsidR="00DB1A2F">
        <w:rPr>
          <w:b/>
          <w:color w:val="000000"/>
        </w:rPr>
        <w:t>Dialog Embedded i</w:t>
      </w:r>
      <w:r w:rsidR="00DB1A2F" w:rsidRPr="00B50D1D">
        <w:rPr>
          <w:b/>
          <w:color w:val="000000"/>
        </w:rPr>
        <w:t>n</w:t>
      </w:r>
      <w:r w:rsidR="00DB1A2F">
        <w:rPr>
          <w:b/>
          <w:color w:val="000000"/>
        </w:rPr>
        <w:t xml:space="preserve"> a</w:t>
      </w:r>
      <w:r w:rsidR="00DB1A2F" w:rsidRPr="00B50D1D">
        <w:rPr>
          <w:b/>
          <w:color w:val="000000"/>
        </w:rPr>
        <w:t xml:space="preserve"> </w:t>
      </w:r>
      <w:r w:rsidRPr="00B50D1D">
        <w:rPr>
          <w:b/>
          <w:color w:val="000000"/>
        </w:rPr>
        <w:t>Clinical Reminder</w:t>
      </w:r>
      <w:r w:rsidRPr="00B50D1D">
        <w:rPr>
          <w:color w:val="000000"/>
        </w:rPr>
        <w:t xml:space="preserve"> </w:t>
      </w:r>
      <w:r w:rsidR="00DB1A2F" w:rsidRPr="00B50D1D">
        <w:rPr>
          <w:b/>
          <w:color w:val="000000"/>
        </w:rPr>
        <w:t>No Longer Available</w:t>
      </w:r>
      <w:r w:rsidRPr="00B50D1D">
        <w:rPr>
          <w:b/>
          <w:color w:val="000000"/>
        </w:rPr>
        <w:t xml:space="preserve"> (Remedy 110527, OR*3.0*195 Known Issue # 6) </w:t>
      </w:r>
      <w:r w:rsidR="00362012">
        <w:rPr>
          <w:color w:val="000000"/>
        </w:rPr>
        <w:t>–</w:t>
      </w:r>
      <w:r w:rsidRPr="00B50D1D">
        <w:rPr>
          <w:color w:val="000000"/>
        </w:rPr>
        <w:t xml:space="preserve"> When you click on the box that is supposed to call up the allergy dialog, the</w:t>
      </w:r>
      <w:r w:rsidR="00DB1A2F">
        <w:rPr>
          <w:color w:val="000000"/>
        </w:rPr>
        <w:t xml:space="preserve"> allergy dialog does not display</w:t>
      </w:r>
      <w:r w:rsidRPr="00B50D1D">
        <w:rPr>
          <w:color w:val="000000"/>
        </w:rPr>
        <w:t>.</w:t>
      </w:r>
      <w:r w:rsidR="000B7B49">
        <w:rPr>
          <w:color w:val="000000"/>
        </w:rPr>
        <w:t xml:space="preserve"> </w:t>
      </w:r>
      <w:r w:rsidRPr="00B50D1D">
        <w:rPr>
          <w:color w:val="000000"/>
        </w:rPr>
        <w:t>This has been fixed.</w:t>
      </w:r>
    </w:p>
    <w:p w14:paraId="3CF49E51" w14:textId="77777777" w:rsidR="002B7C41" w:rsidRDefault="002B7C41" w:rsidP="002B7C41">
      <w:pPr>
        <w:pStyle w:val="CPRSBullets"/>
        <w:rPr>
          <w:rFonts w:eastAsia="MS Mincho"/>
        </w:rPr>
      </w:pPr>
      <w:r w:rsidRPr="00B50D1D">
        <w:rPr>
          <w:b/>
        </w:rPr>
        <w:t xml:space="preserve">Allergy </w:t>
      </w:r>
      <w:r w:rsidR="00DB1A2F">
        <w:rPr>
          <w:b/>
        </w:rPr>
        <w:t>Signs/Symptoms Entered with a Double-</w:t>
      </w:r>
      <w:r w:rsidR="00DB1A2F" w:rsidRPr="00B50D1D">
        <w:rPr>
          <w:b/>
        </w:rPr>
        <w:t>Click Cause Allergy Comments To Be Deleted</w:t>
      </w:r>
      <w:r w:rsidRPr="00B50D1D">
        <w:rPr>
          <w:b/>
        </w:rPr>
        <w:t xml:space="preserve"> (Remedy 133444)</w:t>
      </w:r>
      <w:r w:rsidR="00DB1A2F">
        <w:rPr>
          <w:b/>
        </w:rPr>
        <w:t xml:space="preserve"> –</w:t>
      </w:r>
      <w:r w:rsidR="00DB1A2F">
        <w:t xml:space="preserve"> </w:t>
      </w:r>
      <w:r w:rsidRPr="00B50D1D">
        <w:t>When an allergy is entered by double-clicking on the signs/symptoms and then allergy comments are entered, the allergy comments are deleted when the OK button is selected.</w:t>
      </w:r>
      <w:r w:rsidR="000B7B49">
        <w:t xml:space="preserve"> </w:t>
      </w:r>
      <w:r w:rsidRPr="00B50D1D">
        <w:t xml:space="preserve">Because of this the allergy comments are not viewable when the allergy is selected, and they are not stored in </w:t>
      </w:r>
      <w:smartTag w:uri="urn:schemas-microsoft-com:office:smarttags" w:element="place">
        <w:r w:rsidRPr="00B50D1D">
          <w:t>VISTA</w:t>
        </w:r>
      </w:smartTag>
      <w:r w:rsidRPr="00B50D1D">
        <w:t>.</w:t>
      </w:r>
      <w:r w:rsidR="000B7B49">
        <w:t xml:space="preserve"> </w:t>
      </w:r>
      <w:r w:rsidRPr="00B50D1D">
        <w:t>This has been fixed.</w:t>
      </w:r>
    </w:p>
    <w:p w14:paraId="0F6A5F72" w14:textId="77777777" w:rsidR="002B7C41" w:rsidRDefault="002B7C41" w:rsidP="002B7C41">
      <w:pPr>
        <w:pStyle w:val="CPRSH3Body"/>
        <w:rPr>
          <w:rFonts w:eastAsia="MS Mincho"/>
        </w:rPr>
      </w:pPr>
    </w:p>
    <w:p w14:paraId="7EDC5FF8" w14:textId="77777777" w:rsidR="002B7C41" w:rsidRPr="00B50D1D" w:rsidRDefault="002B7C41" w:rsidP="002B7C41">
      <w:pPr>
        <w:pStyle w:val="CPRSH3"/>
        <w:rPr>
          <w:rFonts w:eastAsia="MS Mincho"/>
          <w:color w:val="000000"/>
        </w:rPr>
      </w:pPr>
      <w:bookmarkStart w:id="38" w:name="_Toc133804727"/>
      <w:r w:rsidRPr="00B50D1D">
        <w:rPr>
          <w:rFonts w:eastAsia="MS Mincho"/>
          <w:color w:val="000000"/>
        </w:rPr>
        <w:t>CCOW</w:t>
      </w:r>
      <w:bookmarkEnd w:id="38"/>
    </w:p>
    <w:p w14:paraId="675A98D7" w14:textId="77777777" w:rsidR="002B7C41" w:rsidRPr="00B50D1D" w:rsidRDefault="002B7C41" w:rsidP="002B7C41">
      <w:pPr>
        <w:pStyle w:val="CPRSBullets"/>
        <w:rPr>
          <w:rFonts w:eastAsia="MS Mincho"/>
          <w:color w:val="000000"/>
        </w:rPr>
      </w:pPr>
      <w:r w:rsidRPr="00B50D1D">
        <w:rPr>
          <w:rFonts w:eastAsia="MS Mincho"/>
          <w:b/>
          <w:color w:val="000000"/>
        </w:rPr>
        <w:t>CCOW Disconnect Problems Corrected</w:t>
      </w:r>
      <w:r w:rsidRPr="00B50D1D">
        <w:rPr>
          <w:rFonts w:eastAsia="MS Mincho"/>
          <w:color w:val="000000"/>
        </w:rPr>
        <w:t xml:space="preserve"> – Developers added code to handle </w:t>
      </w:r>
      <w:r w:rsidR="00DB1A2F">
        <w:rPr>
          <w:rFonts w:eastAsia="MS Mincho"/>
          <w:color w:val="000000"/>
        </w:rPr>
        <w:t xml:space="preserve">a </w:t>
      </w:r>
      <w:r w:rsidRPr="00B50D1D">
        <w:rPr>
          <w:rFonts w:eastAsia="MS Mincho"/>
          <w:color w:val="000000"/>
        </w:rPr>
        <w:t>CCOW disconnect problem. Now if the user's connection to the context vault fails, CPRS will display an appropriate error message, and the user can continue in most cases. In previous versions, s</w:t>
      </w:r>
      <w:r w:rsidR="009503DC">
        <w:rPr>
          <w:rFonts w:eastAsia="MS Mincho"/>
          <w:color w:val="000000"/>
        </w:rPr>
        <w:t>uch disconnects often required that CPRS close</w:t>
      </w:r>
      <w:r w:rsidRPr="00B50D1D">
        <w:rPr>
          <w:rFonts w:eastAsia="MS Mincho"/>
          <w:color w:val="000000"/>
        </w:rPr>
        <w:t>.</w:t>
      </w:r>
    </w:p>
    <w:p w14:paraId="19A651BD" w14:textId="77777777" w:rsidR="002B7C41" w:rsidRPr="00B50D1D" w:rsidRDefault="002B7C41" w:rsidP="002B7C41">
      <w:pPr>
        <w:pStyle w:val="CPRSBullets"/>
        <w:rPr>
          <w:rFonts w:eastAsia="MS Mincho"/>
          <w:color w:val="000000"/>
        </w:rPr>
      </w:pPr>
      <w:r w:rsidRPr="00B50D1D">
        <w:rPr>
          <w:rFonts w:eastAsia="MS Mincho"/>
          <w:b/>
          <w:color w:val="000000"/>
        </w:rPr>
        <w:t>CCOW Not Breaking Context Correctly</w:t>
      </w:r>
      <w:r w:rsidRPr="00B50D1D">
        <w:rPr>
          <w:rFonts w:eastAsia="MS Mincho"/>
          <w:color w:val="000000"/>
        </w:rPr>
        <w:t xml:space="preserve"> – If CPRS begins a patient change and the user chooses to break context because of work in progress in another application, CPRS wo</w:t>
      </w:r>
      <w:r w:rsidR="009503DC">
        <w:rPr>
          <w:rFonts w:eastAsia="MS Mincho"/>
          <w:color w:val="000000"/>
        </w:rPr>
        <w:t>uld refresh the current patient’</w:t>
      </w:r>
      <w:r w:rsidRPr="00B50D1D">
        <w:rPr>
          <w:rFonts w:eastAsia="MS Mincho"/>
          <w:color w:val="000000"/>
        </w:rPr>
        <w:t xml:space="preserve">s information instead of </w:t>
      </w:r>
      <w:r w:rsidR="009503DC">
        <w:rPr>
          <w:rFonts w:eastAsia="MS Mincho"/>
          <w:color w:val="000000"/>
        </w:rPr>
        <w:t>loading</w:t>
      </w:r>
      <w:r w:rsidRPr="00B50D1D">
        <w:rPr>
          <w:rFonts w:eastAsia="MS Mincho"/>
          <w:color w:val="000000"/>
        </w:rPr>
        <w:t xml:space="preserve"> the newly selected patient</w:t>
      </w:r>
      <w:r w:rsidR="009503DC">
        <w:rPr>
          <w:rFonts w:eastAsia="MS Mincho"/>
          <w:color w:val="000000"/>
        </w:rPr>
        <w:t>’s information</w:t>
      </w:r>
      <w:r w:rsidRPr="00B50D1D">
        <w:rPr>
          <w:rFonts w:eastAsia="MS Mincho"/>
          <w:color w:val="000000"/>
        </w:rPr>
        <w:t>. This has been corrected.</w:t>
      </w:r>
    </w:p>
    <w:p w14:paraId="1C9A8D23" w14:textId="77777777" w:rsidR="002B7C41" w:rsidRPr="00B50D1D" w:rsidRDefault="002B7C41" w:rsidP="002B7C41">
      <w:pPr>
        <w:pStyle w:val="CPRSBullets"/>
        <w:rPr>
          <w:rFonts w:eastAsia="MS Mincho"/>
          <w:color w:val="000000"/>
        </w:rPr>
      </w:pPr>
      <w:r w:rsidRPr="00B50D1D">
        <w:rPr>
          <w:rFonts w:eastAsia="MS Mincho"/>
          <w:b/>
          <w:color w:val="000000"/>
        </w:rPr>
        <w:t>Context Change Not Allowed with New Vitals Functionality</w:t>
      </w:r>
      <w:r w:rsidRPr="00B50D1D">
        <w:rPr>
          <w:rFonts w:eastAsia="MS Mincho"/>
          <w:color w:val="000000"/>
        </w:rPr>
        <w:t xml:space="preserve"> – </w:t>
      </w:r>
      <w:r w:rsidR="00C31ECF" w:rsidRPr="00C31ECF">
        <w:rPr>
          <w:rFonts w:eastAsia="MS Mincho"/>
          <w:color w:val="000000"/>
        </w:rPr>
        <w:t>If another application (A) , or another instance of CPRS (A), attempts a patient change while one instance of CPRS (B) has the Vitals DLL window open, CPRS (B) will be unable to respond to the CCOW survey from th</w:t>
      </w:r>
      <w:r w:rsidR="00C31ECF">
        <w:rPr>
          <w:rFonts w:eastAsia="MS Mincho"/>
          <w:color w:val="000000"/>
        </w:rPr>
        <w:t xml:space="preserve">e vault requesting permission. </w:t>
      </w:r>
      <w:r w:rsidR="00C31ECF" w:rsidRPr="00C31ECF">
        <w:rPr>
          <w:rFonts w:eastAsia="MS Mincho"/>
          <w:color w:val="000000"/>
        </w:rPr>
        <w:t>In th</w:t>
      </w:r>
      <w:r w:rsidR="00C31ECF">
        <w:rPr>
          <w:rFonts w:eastAsia="MS Mincho"/>
          <w:color w:val="000000"/>
        </w:rPr>
        <w:t>at case, (A) will display a dial</w:t>
      </w:r>
      <w:r w:rsidR="00C31ECF" w:rsidRPr="00C31ECF">
        <w:rPr>
          <w:rFonts w:eastAsia="MS Mincho"/>
          <w:color w:val="000000"/>
        </w:rPr>
        <w:t xml:space="preserve">og, provided by </w:t>
      </w:r>
      <w:proofErr w:type="spellStart"/>
      <w:r w:rsidR="00C31ECF" w:rsidRPr="00C31ECF">
        <w:rPr>
          <w:rFonts w:eastAsia="MS Mincho"/>
          <w:color w:val="000000"/>
        </w:rPr>
        <w:t>Sentillion</w:t>
      </w:r>
      <w:proofErr w:type="spellEnd"/>
      <w:r w:rsidR="00C31ECF" w:rsidRPr="00C31ECF">
        <w:rPr>
          <w:rFonts w:eastAsia="MS Mincho"/>
          <w:color w:val="000000"/>
        </w:rPr>
        <w:t>, with "Cancel</w:t>
      </w:r>
      <w:r w:rsidR="00C31ECF">
        <w:rPr>
          <w:rFonts w:eastAsia="MS Mincho"/>
          <w:color w:val="000000"/>
        </w:rPr>
        <w:t xml:space="preserve">" and "Break" buttons enabled. </w:t>
      </w:r>
      <w:r w:rsidR="00C31ECF" w:rsidRPr="00C31ECF">
        <w:rPr>
          <w:rFonts w:eastAsia="MS Mincho"/>
          <w:color w:val="000000"/>
        </w:rPr>
        <w:t>If the user chooses "Cancel", the original (A) patient will be redisplayed,</w:t>
      </w:r>
      <w:r w:rsidR="00C31ECF">
        <w:rPr>
          <w:rFonts w:eastAsia="MS Mincho"/>
          <w:color w:val="000000"/>
        </w:rPr>
        <w:t xml:space="preserve"> </w:t>
      </w:r>
      <w:r w:rsidR="00C31ECF" w:rsidRPr="00C31ECF">
        <w:rPr>
          <w:rFonts w:eastAsia="MS Mincho"/>
          <w:color w:val="000000"/>
        </w:rPr>
        <w:t>and no pat</w:t>
      </w:r>
      <w:r w:rsidR="00C31ECF">
        <w:rPr>
          <w:rFonts w:eastAsia="MS Mincho"/>
          <w:color w:val="000000"/>
        </w:rPr>
        <w:t xml:space="preserve">ient change will occur in (A). </w:t>
      </w:r>
      <w:r w:rsidR="00C31ECF" w:rsidRPr="00C31ECF">
        <w:rPr>
          <w:rFonts w:eastAsia="MS Mincho"/>
          <w:color w:val="000000"/>
        </w:rPr>
        <w:t>If the user chooses "Break", (A) will break from context and change patients, leaving (B) in cont</w:t>
      </w:r>
      <w:r w:rsidR="00C31ECF">
        <w:rPr>
          <w:rFonts w:eastAsia="MS Mincho"/>
          <w:color w:val="000000"/>
        </w:rPr>
        <w:t xml:space="preserve">ext with the original patient. </w:t>
      </w:r>
      <w:r w:rsidR="00C31ECF" w:rsidRPr="00C31ECF">
        <w:rPr>
          <w:rFonts w:eastAsia="MS Mincho"/>
          <w:color w:val="000000"/>
        </w:rPr>
        <w:t xml:space="preserve">There is extensive documentation of all of this behavior in the HL7 CCOW standards documentation, as well as in the documentation from </w:t>
      </w:r>
      <w:proofErr w:type="spellStart"/>
      <w:r w:rsidR="00C31ECF" w:rsidRPr="00C31ECF">
        <w:rPr>
          <w:rFonts w:eastAsia="MS Mincho"/>
          <w:color w:val="000000"/>
        </w:rPr>
        <w:t>Sentillion</w:t>
      </w:r>
      <w:proofErr w:type="spellEnd"/>
      <w:r w:rsidR="00C31ECF" w:rsidRPr="00C31ECF">
        <w:rPr>
          <w:rFonts w:eastAsia="MS Mincho"/>
          <w:color w:val="000000"/>
        </w:rPr>
        <w:t>.</w:t>
      </w:r>
    </w:p>
    <w:p w14:paraId="70254A82" w14:textId="77777777" w:rsidR="002B7C41" w:rsidRPr="00B50D1D" w:rsidRDefault="002B7C41" w:rsidP="002B7C41">
      <w:pPr>
        <w:pStyle w:val="CPRSBullets"/>
        <w:rPr>
          <w:rFonts w:eastAsia="MS Mincho"/>
          <w:color w:val="000000"/>
        </w:rPr>
      </w:pPr>
      <w:r w:rsidRPr="00B50D1D">
        <w:rPr>
          <w:rFonts w:eastAsia="MS Mincho"/>
          <w:b/>
          <w:color w:val="000000"/>
        </w:rPr>
        <w:t>Size of CCOW Icons Increased</w:t>
      </w:r>
      <w:r w:rsidRPr="00B50D1D">
        <w:rPr>
          <w:rFonts w:eastAsia="MS Mincho"/>
          <w:color w:val="000000"/>
        </w:rPr>
        <w:t xml:space="preserve"> – In response to site concerns about CCOW icon visibility and prominence, developers increased the size of the CCOW icons next to the patient name block.</w:t>
      </w:r>
    </w:p>
    <w:p w14:paraId="61A8526A" w14:textId="77777777" w:rsidR="002B7C41" w:rsidRPr="00B50D1D" w:rsidRDefault="002B7C41" w:rsidP="002B7C41">
      <w:pPr>
        <w:pStyle w:val="CPRSBullets"/>
        <w:rPr>
          <w:rFonts w:eastAsia="MS Mincho"/>
          <w:color w:val="000000"/>
        </w:rPr>
      </w:pPr>
      <w:r w:rsidRPr="00B50D1D">
        <w:rPr>
          <w:rFonts w:eastAsia="MS Mincho"/>
          <w:b/>
          <w:color w:val="000000"/>
        </w:rPr>
        <w:lastRenderedPageBreak/>
        <w:t>CCOW Link Incorrectly Displaying as Linked</w:t>
      </w:r>
      <w:r w:rsidRPr="00B50D1D">
        <w:rPr>
          <w:rFonts w:eastAsia="MS Mincho"/>
          <w:color w:val="000000"/>
        </w:rPr>
        <w:t xml:space="preserve"> – If a user</w:t>
      </w:r>
      <w:r w:rsidR="009503DC">
        <w:rPr>
          <w:rFonts w:eastAsia="MS Mincho"/>
          <w:color w:val="000000"/>
        </w:rPr>
        <w:t xml:space="preserve"> has two instances of CPRS open</w:t>
      </w:r>
      <w:r w:rsidRPr="00B50D1D">
        <w:rPr>
          <w:rFonts w:eastAsia="MS Mincho"/>
          <w:color w:val="000000"/>
        </w:rPr>
        <w:t xml:space="preserve"> and is connected to two different VistA accounts, selecting a new patient in one will correctly display the </w:t>
      </w:r>
      <w:r w:rsidR="00367914">
        <w:rPr>
          <w:rFonts w:eastAsia="MS Mincho"/>
          <w:color w:val="000000"/>
        </w:rPr>
        <w:t>“</w:t>
      </w:r>
      <w:r w:rsidRPr="00B50D1D">
        <w:rPr>
          <w:rFonts w:eastAsia="MS Mincho"/>
          <w:color w:val="000000"/>
        </w:rPr>
        <w:t>No Patient Selected</w:t>
      </w:r>
      <w:r w:rsidR="00367914">
        <w:rPr>
          <w:rFonts w:eastAsia="MS Mincho"/>
          <w:color w:val="000000"/>
        </w:rPr>
        <w:t>”</w:t>
      </w:r>
      <w:r w:rsidRPr="00B50D1D">
        <w:rPr>
          <w:rFonts w:eastAsia="MS Mincho"/>
          <w:color w:val="000000"/>
        </w:rPr>
        <w:t xml:space="preserve"> screen in the other. If the user then chooses to select a new patient in that disabled copy, but cancels from the patient selection screen, the previous patient for that copy will be displayed, and the CCOW icon will display as “linked”. There will then be two different patients displayed on the screen, both appearing as linked to the patient context. This has been corrected by reverting to the </w:t>
      </w:r>
      <w:r w:rsidR="00367914">
        <w:rPr>
          <w:rFonts w:eastAsia="MS Mincho"/>
          <w:color w:val="000000"/>
        </w:rPr>
        <w:t>“</w:t>
      </w:r>
      <w:r w:rsidRPr="00B50D1D">
        <w:rPr>
          <w:rFonts w:eastAsia="MS Mincho"/>
          <w:color w:val="000000"/>
        </w:rPr>
        <w:t>No Patient Selected</w:t>
      </w:r>
      <w:r w:rsidR="00367914">
        <w:rPr>
          <w:rFonts w:eastAsia="MS Mincho"/>
          <w:color w:val="000000"/>
        </w:rPr>
        <w:t>”</w:t>
      </w:r>
      <w:r w:rsidRPr="00B50D1D">
        <w:rPr>
          <w:rFonts w:eastAsia="MS Mincho"/>
          <w:color w:val="000000"/>
        </w:rPr>
        <w:t xml:space="preserve"> screen if the user cancels, if that screen had previously been displayed.</w:t>
      </w:r>
    </w:p>
    <w:p w14:paraId="116E89A6" w14:textId="77777777" w:rsidR="002B7C41" w:rsidRPr="00B50D1D" w:rsidRDefault="002B7C41" w:rsidP="002B7C41">
      <w:pPr>
        <w:pStyle w:val="CPRSBullets"/>
        <w:numPr>
          <w:ilvl w:val="0"/>
          <w:numId w:val="11"/>
        </w:numPr>
        <w:rPr>
          <w:rFonts w:eastAsia="MS Mincho"/>
          <w:color w:val="000000"/>
        </w:rPr>
      </w:pPr>
      <w:r w:rsidRPr="00B50D1D">
        <w:rPr>
          <w:rFonts w:eastAsia="MS Mincho"/>
          <w:b/>
          <w:color w:val="000000"/>
        </w:rPr>
        <w:t xml:space="preserve">Rejoin/Set New Context Causes Loss </w:t>
      </w:r>
      <w:r w:rsidR="005A19F7">
        <w:rPr>
          <w:rFonts w:eastAsia="MS Mincho"/>
          <w:b/>
          <w:color w:val="000000"/>
        </w:rPr>
        <w:t>of Note Text for an Unsigned N</w:t>
      </w:r>
      <w:r w:rsidRPr="00B50D1D">
        <w:rPr>
          <w:rFonts w:eastAsia="MS Mincho"/>
          <w:b/>
          <w:color w:val="000000"/>
        </w:rPr>
        <w:t>ote (Remedy 120996)</w:t>
      </w:r>
      <w:r w:rsidRPr="00B50D1D">
        <w:rPr>
          <w:rFonts w:eastAsia="MS Mincho"/>
          <w:color w:val="000000"/>
        </w:rPr>
        <w:t xml:space="preserve"> </w:t>
      </w:r>
      <w:r w:rsidR="00362012">
        <w:rPr>
          <w:rFonts w:eastAsia="MS Mincho"/>
          <w:color w:val="000000"/>
        </w:rPr>
        <w:t>–</w:t>
      </w:r>
      <w:r w:rsidRPr="00B50D1D">
        <w:rPr>
          <w:rFonts w:eastAsia="MS Mincho"/>
          <w:color w:val="000000"/>
        </w:rPr>
        <w:t xml:space="preserve"> </w:t>
      </w:r>
      <w:r w:rsidR="005A19F7">
        <w:rPr>
          <w:rFonts w:eastAsia="MS Mincho"/>
          <w:color w:val="000000"/>
        </w:rPr>
        <w:t>A p</w:t>
      </w:r>
      <w:r w:rsidRPr="00B50D1D">
        <w:rPr>
          <w:rFonts w:eastAsia="MS Mincho"/>
          <w:color w:val="000000"/>
        </w:rPr>
        <w:t>rovider started a new note in CPRS GUI and</w:t>
      </w:r>
      <w:r w:rsidR="005A19F7">
        <w:rPr>
          <w:rFonts w:eastAsia="MS Mincho"/>
          <w:color w:val="000000"/>
        </w:rPr>
        <w:t xml:space="preserve"> it had several lines of text. </w:t>
      </w:r>
      <w:r w:rsidRPr="00B50D1D">
        <w:rPr>
          <w:rFonts w:eastAsia="MS Mincho"/>
          <w:color w:val="000000"/>
        </w:rPr>
        <w:t xml:space="preserve">She realized </w:t>
      </w:r>
      <w:r w:rsidR="005A19F7">
        <w:rPr>
          <w:rFonts w:eastAsia="MS Mincho"/>
          <w:color w:val="000000"/>
        </w:rPr>
        <w:t xml:space="preserve">that </w:t>
      </w:r>
      <w:r w:rsidRPr="00B50D1D">
        <w:rPr>
          <w:rFonts w:eastAsia="MS Mincho"/>
          <w:color w:val="000000"/>
        </w:rPr>
        <w:t xml:space="preserve">she needed further data from VistAWeb but noted </w:t>
      </w:r>
      <w:r w:rsidR="005A19F7">
        <w:rPr>
          <w:rFonts w:eastAsia="MS Mincho"/>
          <w:color w:val="000000"/>
        </w:rPr>
        <w:t xml:space="preserve">that </w:t>
      </w:r>
      <w:r w:rsidRPr="00B50D1D">
        <w:rPr>
          <w:rFonts w:eastAsia="MS Mincho"/>
          <w:color w:val="000000"/>
        </w:rPr>
        <w:t>the link was broken</w:t>
      </w:r>
      <w:r w:rsidR="005A19F7">
        <w:rPr>
          <w:rFonts w:eastAsia="MS Mincho"/>
          <w:color w:val="000000"/>
        </w:rPr>
        <w:t xml:space="preserve"> for her current CPRS session. </w:t>
      </w:r>
      <w:r w:rsidRPr="00B50D1D">
        <w:rPr>
          <w:rFonts w:eastAsia="MS Mincho"/>
          <w:color w:val="000000"/>
        </w:rPr>
        <w:t>She then clicked on File</w:t>
      </w:r>
      <w:r w:rsidR="005A19F7">
        <w:rPr>
          <w:rFonts w:eastAsia="MS Mincho"/>
          <w:color w:val="000000"/>
        </w:rPr>
        <w:t xml:space="preserve"> | Rejoin |</w:t>
      </w:r>
      <w:r w:rsidR="000B7B49">
        <w:rPr>
          <w:rFonts w:eastAsia="MS Mincho"/>
          <w:color w:val="000000"/>
        </w:rPr>
        <w:t xml:space="preserve"> </w:t>
      </w:r>
      <w:r w:rsidR="005A19F7">
        <w:rPr>
          <w:rFonts w:eastAsia="MS Mincho"/>
          <w:color w:val="000000"/>
        </w:rPr>
        <w:t xml:space="preserve">Set New Context and that </w:t>
      </w:r>
      <w:r w:rsidRPr="00B50D1D">
        <w:rPr>
          <w:rFonts w:eastAsia="MS Mincho"/>
          <w:color w:val="000000"/>
        </w:rPr>
        <w:t>switched her from the Notes tab to the Cover Sheet.</w:t>
      </w:r>
      <w:r w:rsidR="000B7B49">
        <w:rPr>
          <w:rFonts w:eastAsia="MS Mincho"/>
          <w:color w:val="000000"/>
        </w:rPr>
        <w:t xml:space="preserve"> </w:t>
      </w:r>
      <w:r w:rsidRPr="00B50D1D">
        <w:rPr>
          <w:rFonts w:eastAsia="MS Mincho"/>
          <w:color w:val="000000"/>
        </w:rPr>
        <w:t xml:space="preserve">She then accessed VistAWeb </w:t>
      </w:r>
      <w:r w:rsidR="005A19F7">
        <w:rPr>
          <w:rFonts w:eastAsia="MS Mincho"/>
          <w:color w:val="000000"/>
        </w:rPr>
        <w:t xml:space="preserve">using the </w:t>
      </w:r>
      <w:r w:rsidRPr="00B50D1D">
        <w:rPr>
          <w:rFonts w:eastAsia="MS Mincho"/>
          <w:color w:val="000000"/>
        </w:rPr>
        <w:t>Tools</w:t>
      </w:r>
      <w:r w:rsidR="005A19F7">
        <w:rPr>
          <w:rFonts w:eastAsia="MS Mincho"/>
          <w:color w:val="000000"/>
        </w:rPr>
        <w:t xml:space="preserve"> menu</w:t>
      </w:r>
      <w:r w:rsidRPr="00B50D1D">
        <w:rPr>
          <w:rFonts w:eastAsia="MS Mincho"/>
          <w:color w:val="000000"/>
        </w:rPr>
        <w:t xml:space="preserve">, obtained the needed data from another facility, </w:t>
      </w:r>
      <w:r w:rsidR="005A19F7">
        <w:rPr>
          <w:rFonts w:eastAsia="MS Mincho"/>
          <w:color w:val="000000"/>
        </w:rPr>
        <w:t xml:space="preserve">and closed VistAWeb. </w:t>
      </w:r>
      <w:r w:rsidRPr="00B50D1D">
        <w:rPr>
          <w:rFonts w:eastAsia="MS Mincho"/>
          <w:color w:val="000000"/>
        </w:rPr>
        <w:t>The CPRS session was still up and open.</w:t>
      </w:r>
      <w:r w:rsidR="000B7B49">
        <w:rPr>
          <w:rFonts w:eastAsia="MS Mincho"/>
          <w:color w:val="000000"/>
        </w:rPr>
        <w:t xml:space="preserve"> </w:t>
      </w:r>
      <w:r w:rsidRPr="00B50D1D">
        <w:rPr>
          <w:rFonts w:eastAsia="MS Mincho"/>
          <w:color w:val="000000"/>
        </w:rPr>
        <w:t>She cl</w:t>
      </w:r>
      <w:r w:rsidR="005A19F7">
        <w:rPr>
          <w:rFonts w:eastAsia="MS Mincho"/>
          <w:color w:val="000000"/>
        </w:rPr>
        <w:t xml:space="preserve">icked back to the Notes tab where she saw </w:t>
      </w:r>
      <w:r w:rsidRPr="00B50D1D">
        <w:rPr>
          <w:rFonts w:eastAsia="MS Mincho"/>
          <w:color w:val="000000"/>
        </w:rPr>
        <w:t>the unsigned note with the header of title, date, author, etc. but the note text was gone.</w:t>
      </w:r>
      <w:r w:rsidR="000B7B49">
        <w:rPr>
          <w:rFonts w:eastAsia="MS Mincho"/>
          <w:color w:val="000000"/>
        </w:rPr>
        <w:t xml:space="preserve"> </w:t>
      </w:r>
      <w:r w:rsidRPr="00B50D1D">
        <w:rPr>
          <w:rFonts w:eastAsia="MS Mincho"/>
          <w:color w:val="000000"/>
        </w:rPr>
        <w:t>This has been corrected.</w:t>
      </w:r>
    </w:p>
    <w:p w14:paraId="58A35050" w14:textId="77777777" w:rsidR="002B7C41" w:rsidRDefault="002B7C41" w:rsidP="002B7C41">
      <w:pPr>
        <w:pStyle w:val="CPRSH3Body"/>
        <w:rPr>
          <w:rFonts w:eastAsia="MS Mincho"/>
        </w:rPr>
      </w:pPr>
    </w:p>
    <w:p w14:paraId="0C4CF0F2" w14:textId="77777777" w:rsidR="002B7C41" w:rsidRPr="00B50D1D" w:rsidRDefault="002B7C41" w:rsidP="002B7C41">
      <w:pPr>
        <w:pStyle w:val="CPRSH3"/>
        <w:rPr>
          <w:color w:val="000000"/>
        </w:rPr>
      </w:pPr>
      <w:bookmarkStart w:id="39" w:name="_Toc133804728"/>
      <w:r w:rsidRPr="00B50D1D">
        <w:rPr>
          <w:color w:val="000000"/>
        </w:rPr>
        <w:t>CIDC</w:t>
      </w:r>
      <w:bookmarkEnd w:id="39"/>
    </w:p>
    <w:p w14:paraId="7EC42C42" w14:textId="77777777" w:rsidR="002B7C41" w:rsidRPr="00B50D1D" w:rsidRDefault="002B7C41" w:rsidP="002B7C41">
      <w:pPr>
        <w:pStyle w:val="CPRSBullets"/>
        <w:rPr>
          <w:color w:val="000000"/>
        </w:rPr>
      </w:pPr>
      <w:r w:rsidRPr="00B50D1D">
        <w:rPr>
          <w:b/>
          <w:color w:val="000000"/>
        </w:rPr>
        <w:t>HNC Check Box Not Updating Correctly</w:t>
      </w:r>
      <w:r w:rsidRPr="00B50D1D">
        <w:rPr>
          <w:color w:val="000000"/>
        </w:rPr>
        <w:t xml:space="preserve"> – If a user entered a problem for a patient and indicated that it was associated with Head and Neck Cancer (HNC) and then selected a prosthetics consult and chose that problem, the HNC check box should have been checked, but it was not. The HNC checkbox should now update correctly.</w:t>
      </w:r>
    </w:p>
    <w:p w14:paraId="46E2D098" w14:textId="77777777" w:rsidR="002B7C41" w:rsidRPr="00B50D1D" w:rsidRDefault="002B7C41" w:rsidP="002B7C41">
      <w:pPr>
        <w:pStyle w:val="CPRSBullets"/>
        <w:rPr>
          <w:color w:val="000000"/>
        </w:rPr>
      </w:pPr>
      <w:r w:rsidRPr="00B50D1D">
        <w:rPr>
          <w:b/>
          <w:color w:val="000000"/>
        </w:rPr>
        <w:t>CIDC Info Incorrectly Required for Discontinued Orders (Remedy 119371)</w:t>
      </w:r>
      <w:r w:rsidRPr="00B50D1D">
        <w:rPr>
          <w:color w:val="000000"/>
        </w:rPr>
        <w:t xml:space="preserve"> – Orders that are discontinued by a nurse and require a provider’s signature no longer require entry of a diagnosis.</w:t>
      </w:r>
    </w:p>
    <w:p w14:paraId="0669315C" w14:textId="77777777" w:rsidR="002B7C41" w:rsidRPr="00B50D1D" w:rsidRDefault="00130CCD" w:rsidP="002B7C41">
      <w:pPr>
        <w:pStyle w:val="CPRSBullets"/>
        <w:rPr>
          <w:color w:val="000000"/>
        </w:rPr>
      </w:pPr>
      <w:r>
        <w:rPr>
          <w:b/>
          <w:color w:val="000000"/>
        </w:rPr>
        <w:t>Prompt Providers for CIDC Information Only for Patients with Active I</w:t>
      </w:r>
      <w:r w:rsidR="002B7C41" w:rsidRPr="00B50D1D">
        <w:rPr>
          <w:b/>
          <w:color w:val="000000"/>
        </w:rPr>
        <w:t>nsurance</w:t>
      </w:r>
      <w:r w:rsidR="002B7C41" w:rsidRPr="00B50D1D">
        <w:rPr>
          <w:color w:val="000000"/>
        </w:rPr>
        <w:t xml:space="preserve"> – </w:t>
      </w:r>
      <w:r>
        <w:rPr>
          <w:color w:val="000000"/>
        </w:rPr>
        <w:t xml:space="preserve">This feature </w:t>
      </w:r>
      <w:r w:rsidR="002B7C41" w:rsidRPr="00B50D1D">
        <w:rPr>
          <w:color w:val="000000"/>
        </w:rPr>
        <w:t>was ad</w:t>
      </w:r>
      <w:r>
        <w:rPr>
          <w:color w:val="000000"/>
        </w:rPr>
        <w:t>ded to v26</w:t>
      </w:r>
      <w:r w:rsidR="002B7C41" w:rsidRPr="00B50D1D">
        <w:rPr>
          <w:color w:val="000000"/>
        </w:rPr>
        <w:t>.</w:t>
      </w:r>
    </w:p>
    <w:p w14:paraId="0C975D9B" w14:textId="77777777" w:rsidR="002B7C41" w:rsidRPr="00227B55" w:rsidRDefault="00130CCD" w:rsidP="002B7C41">
      <w:pPr>
        <w:pStyle w:val="CPRSBullets"/>
        <w:rPr>
          <w:color w:val="000000"/>
        </w:rPr>
      </w:pPr>
      <w:r w:rsidRPr="00227B55">
        <w:rPr>
          <w:b/>
          <w:color w:val="000000"/>
        </w:rPr>
        <w:t>Inability to Sign C</w:t>
      </w:r>
      <w:r w:rsidR="002B7C41" w:rsidRPr="00227B55">
        <w:rPr>
          <w:b/>
          <w:color w:val="000000"/>
        </w:rPr>
        <w:t>onsult</w:t>
      </w:r>
      <w:r w:rsidR="002B7C41" w:rsidRPr="00227B55">
        <w:rPr>
          <w:color w:val="000000"/>
        </w:rPr>
        <w:t xml:space="preserve"> </w:t>
      </w:r>
      <w:r w:rsidRPr="00227B55">
        <w:rPr>
          <w:b/>
          <w:color w:val="000000"/>
        </w:rPr>
        <w:t>O</w:t>
      </w:r>
      <w:r w:rsidR="002B7C41" w:rsidRPr="00227B55">
        <w:rPr>
          <w:b/>
          <w:color w:val="000000"/>
        </w:rPr>
        <w:t>rders</w:t>
      </w:r>
      <w:r w:rsidR="002B7C41" w:rsidRPr="00227B55">
        <w:rPr>
          <w:color w:val="000000"/>
        </w:rPr>
        <w:t xml:space="preserve"> </w:t>
      </w:r>
      <w:r w:rsidR="00362012" w:rsidRPr="00227B55">
        <w:rPr>
          <w:color w:val="000000"/>
        </w:rPr>
        <w:t>–</w:t>
      </w:r>
      <w:r w:rsidR="002B7C41" w:rsidRPr="00227B55">
        <w:rPr>
          <w:color w:val="000000"/>
        </w:rPr>
        <w:t xml:space="preserve"> CIDC providers frequently are unable to sign consult order</w:t>
      </w:r>
      <w:r w:rsidRPr="00227B55">
        <w:rPr>
          <w:color w:val="000000"/>
        </w:rPr>
        <w:t xml:space="preserve">s; they receive a message that the consult needs a diagnosis although consult order do </w:t>
      </w:r>
      <w:r w:rsidR="002B7C41" w:rsidRPr="00227B55">
        <w:rPr>
          <w:color w:val="000000"/>
        </w:rPr>
        <w:t xml:space="preserve">not </w:t>
      </w:r>
      <w:r w:rsidRPr="00227B55">
        <w:rPr>
          <w:color w:val="000000"/>
        </w:rPr>
        <w:t xml:space="preserve">require one, </w:t>
      </w:r>
      <w:r w:rsidR="002B7C41" w:rsidRPr="00227B55">
        <w:rPr>
          <w:color w:val="000000"/>
        </w:rPr>
        <w:t xml:space="preserve">and it is even indicated as </w:t>
      </w:r>
      <w:r w:rsidRPr="00227B55">
        <w:rPr>
          <w:color w:val="000000"/>
        </w:rPr>
        <w:t>“</w:t>
      </w:r>
      <w:r w:rsidR="002B7C41" w:rsidRPr="00227B55">
        <w:rPr>
          <w:color w:val="000000"/>
        </w:rPr>
        <w:t>N</w:t>
      </w:r>
      <w:r w:rsidRPr="00227B55">
        <w:rPr>
          <w:color w:val="000000"/>
        </w:rPr>
        <w:t>/A”</w:t>
      </w:r>
      <w:r w:rsidR="002B7C41" w:rsidRPr="00227B55">
        <w:rPr>
          <w:color w:val="000000"/>
        </w:rPr>
        <w:t xml:space="preserve">. </w:t>
      </w:r>
      <w:r w:rsidRPr="00227B55">
        <w:rPr>
          <w:color w:val="000000"/>
        </w:rPr>
        <w:t xml:space="preserve">Developers changed CPRS </w:t>
      </w:r>
      <w:r w:rsidR="002B7C41" w:rsidRPr="00227B55">
        <w:rPr>
          <w:color w:val="000000"/>
        </w:rPr>
        <w:t xml:space="preserve">to </w:t>
      </w:r>
      <w:r w:rsidRPr="00227B55">
        <w:rPr>
          <w:color w:val="000000"/>
        </w:rPr>
        <w:t>ensure that</w:t>
      </w:r>
      <w:r w:rsidR="002B7C41" w:rsidRPr="00227B55">
        <w:rPr>
          <w:color w:val="000000"/>
        </w:rPr>
        <w:t xml:space="preserve"> orders with N</w:t>
      </w:r>
      <w:r w:rsidRPr="00227B55">
        <w:rPr>
          <w:color w:val="000000"/>
        </w:rPr>
        <w:t>/</w:t>
      </w:r>
      <w:r w:rsidR="002B7C41" w:rsidRPr="00227B55">
        <w:rPr>
          <w:color w:val="000000"/>
        </w:rPr>
        <w:t xml:space="preserve">A status do not require </w:t>
      </w:r>
      <w:r w:rsidRPr="00227B55">
        <w:rPr>
          <w:color w:val="000000"/>
        </w:rPr>
        <w:t>a diagnosis</w:t>
      </w:r>
      <w:r w:rsidR="002B7C41" w:rsidRPr="00227B55">
        <w:rPr>
          <w:color w:val="000000"/>
        </w:rPr>
        <w:t>.</w:t>
      </w:r>
    </w:p>
    <w:p w14:paraId="25EECC37" w14:textId="77777777" w:rsidR="002B7C41" w:rsidRPr="00B50D1D" w:rsidRDefault="002B7C41" w:rsidP="002B7C41">
      <w:pPr>
        <w:pStyle w:val="CPRSBullets"/>
        <w:rPr>
          <w:color w:val="000000"/>
        </w:rPr>
      </w:pPr>
      <w:r w:rsidRPr="00B50D1D">
        <w:rPr>
          <w:b/>
          <w:color w:val="000000"/>
        </w:rPr>
        <w:t xml:space="preserve">Sign </w:t>
      </w:r>
      <w:r w:rsidR="00130CCD">
        <w:rPr>
          <w:b/>
          <w:color w:val="000000"/>
        </w:rPr>
        <w:t>Orders Window Not Forcing User t</w:t>
      </w:r>
      <w:r w:rsidR="00130CCD" w:rsidRPr="00B50D1D">
        <w:rPr>
          <w:b/>
          <w:color w:val="000000"/>
        </w:rPr>
        <w:t>o Enter Diagnosis</w:t>
      </w:r>
      <w:r w:rsidR="00130CCD">
        <w:rPr>
          <w:color w:val="000000"/>
        </w:rPr>
        <w:t xml:space="preserve"> – On the S</w:t>
      </w:r>
      <w:r w:rsidRPr="00B50D1D">
        <w:rPr>
          <w:color w:val="000000"/>
        </w:rPr>
        <w:t xml:space="preserve">ign </w:t>
      </w:r>
      <w:r w:rsidR="00130CCD">
        <w:rPr>
          <w:color w:val="000000"/>
        </w:rPr>
        <w:t>O</w:t>
      </w:r>
      <w:r w:rsidRPr="00B50D1D">
        <w:rPr>
          <w:color w:val="000000"/>
        </w:rPr>
        <w:t xml:space="preserve">rders window, </w:t>
      </w:r>
      <w:r w:rsidR="00130CCD">
        <w:rPr>
          <w:color w:val="000000"/>
        </w:rPr>
        <w:t>if the user unchecked</w:t>
      </w:r>
      <w:r w:rsidRPr="00B50D1D">
        <w:rPr>
          <w:color w:val="000000"/>
        </w:rPr>
        <w:t xml:space="preserve"> t</w:t>
      </w:r>
      <w:r w:rsidR="00130CCD">
        <w:rPr>
          <w:color w:val="000000"/>
        </w:rPr>
        <w:t>he treatment factors and signed</w:t>
      </w:r>
      <w:r w:rsidRPr="00B50D1D">
        <w:rPr>
          <w:color w:val="000000"/>
        </w:rPr>
        <w:t xml:space="preserve"> the orders</w:t>
      </w:r>
      <w:r w:rsidR="00130CCD">
        <w:rPr>
          <w:color w:val="000000"/>
        </w:rPr>
        <w:t xml:space="preserve">, CPRS did not </w:t>
      </w:r>
      <w:r w:rsidRPr="00B50D1D">
        <w:rPr>
          <w:color w:val="000000"/>
        </w:rPr>
        <w:t>prom</w:t>
      </w:r>
      <w:r w:rsidR="00130CCD">
        <w:rPr>
          <w:color w:val="000000"/>
        </w:rPr>
        <w:t>pt users</w:t>
      </w:r>
      <w:r w:rsidRPr="00B50D1D">
        <w:rPr>
          <w:color w:val="000000"/>
        </w:rPr>
        <w:t xml:space="preserve"> to ent</w:t>
      </w:r>
      <w:r w:rsidR="00156B8A">
        <w:rPr>
          <w:color w:val="000000"/>
        </w:rPr>
        <w:t xml:space="preserve">er a diagnosis for each order. Developers changed this and CPRS will now require CIDC users </w:t>
      </w:r>
      <w:r w:rsidRPr="00B50D1D">
        <w:rPr>
          <w:color w:val="000000"/>
        </w:rPr>
        <w:t>to enter a diagnosis.</w:t>
      </w:r>
    </w:p>
    <w:p w14:paraId="551D29B4" w14:textId="77777777" w:rsidR="002B7C41" w:rsidRPr="00B50D1D" w:rsidRDefault="002B7C41" w:rsidP="002B7C41">
      <w:pPr>
        <w:pStyle w:val="CPRSBullets"/>
        <w:rPr>
          <w:color w:val="000000"/>
        </w:rPr>
      </w:pPr>
      <w:r w:rsidRPr="00B50D1D">
        <w:rPr>
          <w:b/>
          <w:color w:val="000000"/>
        </w:rPr>
        <w:t>CIDC-related Record Locking Causes Undefined Error (OR*3.0*195 Known Issue # 5)</w:t>
      </w:r>
      <w:r w:rsidRPr="00B50D1D">
        <w:rPr>
          <w:color w:val="000000"/>
        </w:rPr>
        <w:t xml:space="preserve"> </w:t>
      </w:r>
      <w:r w:rsidR="00362012">
        <w:rPr>
          <w:color w:val="000000"/>
        </w:rPr>
        <w:t>–</w:t>
      </w:r>
      <w:r w:rsidRPr="00B50D1D">
        <w:rPr>
          <w:color w:val="000000"/>
        </w:rPr>
        <w:t xml:space="preserve"> When users are placing orders, very infrequently an invalid order IEN is stored in the </w:t>
      </w:r>
      <w:r w:rsidR="004E0F08">
        <w:rPr>
          <w:color w:val="000000"/>
        </w:rPr>
        <w:t>ORDER file (# 100)</w:t>
      </w:r>
      <w:r w:rsidR="00156B8A">
        <w:rPr>
          <w:color w:val="000000"/>
        </w:rPr>
        <w:t xml:space="preserve">—specifically, the </w:t>
      </w:r>
      <w:r w:rsidRPr="00B50D1D">
        <w:rPr>
          <w:color w:val="000000"/>
        </w:rPr>
        <w:t>second node of ^OR(100</w:t>
      </w:r>
      <w:r w:rsidR="00156B8A">
        <w:rPr>
          <w:color w:val="000000"/>
        </w:rPr>
        <w:t>—</w:t>
      </w:r>
      <w:r w:rsidRPr="00B50D1D">
        <w:rPr>
          <w:color w:val="000000"/>
        </w:rPr>
        <w:t>resulting in orders being locked on the users at the ancillary level and an undefined erro</w:t>
      </w:r>
      <w:r w:rsidR="00156B8A">
        <w:rPr>
          <w:color w:val="000000"/>
        </w:rPr>
        <w:t xml:space="preserve">r occurring in routine ORWDXR. </w:t>
      </w:r>
      <w:r w:rsidRPr="00B50D1D">
        <w:rPr>
          <w:color w:val="000000"/>
        </w:rPr>
        <w:t xml:space="preserve">This error has only been reported by two of the four OR*3.0*195 test sites that have installed both CPRS GUI v.25 (OR*3*195) and CIDC and have enabled CIDC. </w:t>
      </w:r>
      <w:r w:rsidR="00156B8A">
        <w:rPr>
          <w:color w:val="000000"/>
        </w:rPr>
        <w:t>To correct this, sites either installed the</w:t>
      </w:r>
      <w:r w:rsidRPr="00B50D1D">
        <w:rPr>
          <w:color w:val="000000"/>
        </w:rPr>
        <w:t xml:space="preserve"> released OR*3</w:t>
      </w:r>
      <w:r w:rsidR="00156B8A">
        <w:rPr>
          <w:color w:val="000000"/>
        </w:rPr>
        <w:t>.0</w:t>
      </w:r>
      <w:r w:rsidRPr="00B50D1D">
        <w:rPr>
          <w:color w:val="000000"/>
        </w:rPr>
        <w:t>*229 patch if the site has CPR</w:t>
      </w:r>
      <w:r w:rsidR="00156B8A">
        <w:rPr>
          <w:color w:val="000000"/>
        </w:rPr>
        <w:t>S v25 installed or installed</w:t>
      </w:r>
      <w:r w:rsidRPr="00B50D1D">
        <w:rPr>
          <w:color w:val="000000"/>
        </w:rPr>
        <w:t xml:space="preserve"> CPRS v26.</w:t>
      </w:r>
      <w:r w:rsidR="000B7B49">
        <w:rPr>
          <w:color w:val="000000"/>
        </w:rPr>
        <w:t xml:space="preserve"> </w:t>
      </w:r>
    </w:p>
    <w:p w14:paraId="5AD5C26B" w14:textId="77777777" w:rsidR="002B7C41" w:rsidRDefault="002B7C41" w:rsidP="002B7C41">
      <w:pPr>
        <w:pStyle w:val="CPRSH3Body"/>
        <w:rPr>
          <w:rFonts w:eastAsia="MS Mincho"/>
        </w:rPr>
      </w:pPr>
    </w:p>
    <w:p w14:paraId="55906F84" w14:textId="77777777" w:rsidR="002B7C41" w:rsidRPr="00B50D1D" w:rsidRDefault="002B7C41" w:rsidP="002B7C41">
      <w:pPr>
        <w:pStyle w:val="CPRSH3"/>
        <w:rPr>
          <w:color w:val="000000"/>
        </w:rPr>
      </w:pPr>
      <w:bookmarkStart w:id="40" w:name="_Toc133804729"/>
      <w:r w:rsidRPr="00B50D1D">
        <w:rPr>
          <w:color w:val="000000"/>
        </w:rPr>
        <w:lastRenderedPageBreak/>
        <w:t>Consults</w:t>
      </w:r>
      <w:bookmarkEnd w:id="40"/>
    </w:p>
    <w:p w14:paraId="21130355" w14:textId="77777777" w:rsidR="002B7C41" w:rsidRPr="00B50D1D" w:rsidRDefault="002B7C41" w:rsidP="002B7C41">
      <w:pPr>
        <w:pStyle w:val="CPRSH3Body"/>
        <w:numPr>
          <w:ilvl w:val="0"/>
          <w:numId w:val="11"/>
        </w:numPr>
        <w:rPr>
          <w:color w:val="000000"/>
        </w:rPr>
      </w:pPr>
      <w:r w:rsidRPr="00B50D1D">
        <w:rPr>
          <w:b/>
          <w:color w:val="000000"/>
        </w:rPr>
        <w:t>Unknown Significant Findings Problem Corrected (Remedy 70231)</w:t>
      </w:r>
      <w:r w:rsidRPr="00B50D1D">
        <w:rPr>
          <w:color w:val="000000"/>
        </w:rPr>
        <w:t xml:space="preserve"> – Regardless of the value selected for </w:t>
      </w:r>
      <w:r w:rsidR="00367914">
        <w:rPr>
          <w:color w:val="000000"/>
        </w:rPr>
        <w:t>“</w:t>
      </w:r>
      <w:r w:rsidRPr="00B50D1D">
        <w:rPr>
          <w:color w:val="000000"/>
        </w:rPr>
        <w:t>Significant Findings</w:t>
      </w:r>
      <w:r w:rsidR="00367914">
        <w:rPr>
          <w:color w:val="000000"/>
        </w:rPr>
        <w:t>”</w:t>
      </w:r>
      <w:r w:rsidRPr="00B50D1D">
        <w:rPr>
          <w:color w:val="000000"/>
        </w:rPr>
        <w:t>, the val</w:t>
      </w:r>
      <w:r w:rsidR="00156B8A">
        <w:rPr>
          <w:color w:val="000000"/>
        </w:rPr>
        <w:t>ue stored was the ampersand (&amp;</w:t>
      </w:r>
      <w:r w:rsidRPr="00B50D1D">
        <w:rPr>
          <w:color w:val="000000"/>
        </w:rPr>
        <w:t xml:space="preserve">) character, which </w:t>
      </w:r>
      <w:r w:rsidR="00156B8A">
        <w:rPr>
          <w:color w:val="000000"/>
        </w:rPr>
        <w:t>was subsequently treated as if “Unknown”</w:t>
      </w:r>
      <w:r w:rsidRPr="00B50D1D">
        <w:rPr>
          <w:color w:val="000000"/>
        </w:rPr>
        <w:t xml:space="preserve"> had been selected.</w:t>
      </w:r>
      <w:r w:rsidR="000B7B49">
        <w:rPr>
          <w:color w:val="000000"/>
        </w:rPr>
        <w:t xml:space="preserve"> </w:t>
      </w:r>
      <w:r w:rsidRPr="00B50D1D">
        <w:rPr>
          <w:color w:val="000000"/>
        </w:rPr>
        <w:t>This has been corrected.</w:t>
      </w:r>
      <w:r w:rsidR="000B7B49">
        <w:rPr>
          <w:color w:val="000000"/>
        </w:rPr>
        <w:t xml:space="preserve"> </w:t>
      </w:r>
    </w:p>
    <w:p w14:paraId="71738853" w14:textId="77777777" w:rsidR="002B7C41" w:rsidRPr="00B50D1D" w:rsidRDefault="00171FD0" w:rsidP="002B7C41">
      <w:pPr>
        <w:pStyle w:val="CPRSBullets"/>
        <w:rPr>
          <w:color w:val="000000"/>
        </w:rPr>
      </w:pPr>
      <w:r>
        <w:rPr>
          <w:b/>
          <w:color w:val="000000"/>
        </w:rPr>
        <w:t>&lt;</w:t>
      </w:r>
      <w:r w:rsidR="00156B8A">
        <w:rPr>
          <w:b/>
          <w:color w:val="000000"/>
        </w:rPr>
        <w:t>Space B</w:t>
      </w:r>
      <w:r w:rsidR="002B7C41" w:rsidRPr="00B50D1D">
        <w:rPr>
          <w:b/>
          <w:color w:val="000000"/>
        </w:rPr>
        <w:t>ar</w:t>
      </w:r>
      <w:r>
        <w:rPr>
          <w:b/>
          <w:color w:val="000000"/>
        </w:rPr>
        <w:t>&gt;</w:t>
      </w:r>
      <w:r w:rsidR="002B7C41" w:rsidRPr="00B50D1D">
        <w:rPr>
          <w:b/>
          <w:color w:val="000000"/>
        </w:rPr>
        <w:t xml:space="preserve"> Changed to Not Select Item </w:t>
      </w:r>
      <w:r w:rsidR="002B7C41" w:rsidRPr="00B50D1D">
        <w:rPr>
          <w:color w:val="000000"/>
        </w:rPr>
        <w:t>– If users were ordering a consult</w:t>
      </w:r>
      <w:r w:rsidR="002B7C41" w:rsidRPr="00B50D1D">
        <w:rPr>
          <w:b/>
          <w:color w:val="000000"/>
        </w:rPr>
        <w:t xml:space="preserve"> </w:t>
      </w:r>
      <w:r w:rsidR="002B7C41" w:rsidRPr="00B50D1D">
        <w:rPr>
          <w:color w:val="000000"/>
        </w:rPr>
        <w:t xml:space="preserve">from the </w:t>
      </w:r>
      <w:r w:rsidR="00367914">
        <w:rPr>
          <w:color w:val="000000"/>
        </w:rPr>
        <w:t>“</w:t>
      </w:r>
      <w:r w:rsidR="002B7C41" w:rsidRPr="00B50D1D">
        <w:rPr>
          <w:color w:val="000000"/>
        </w:rPr>
        <w:t>generic</w:t>
      </w:r>
      <w:r w:rsidR="00367914">
        <w:rPr>
          <w:color w:val="000000"/>
        </w:rPr>
        <w:t>”</w:t>
      </w:r>
      <w:r w:rsidR="002B7C41" w:rsidRPr="00B50D1D">
        <w:rPr>
          <w:color w:val="000000"/>
        </w:rPr>
        <w:t xml:space="preserve"> consult dialog window and the user pressed the </w:t>
      </w:r>
      <w:r>
        <w:rPr>
          <w:color w:val="000000"/>
        </w:rPr>
        <w:t>&lt;</w:t>
      </w:r>
      <w:r w:rsidR="002B7C41" w:rsidRPr="00B50D1D">
        <w:rPr>
          <w:color w:val="000000"/>
        </w:rPr>
        <w:t>Space</w:t>
      </w:r>
      <w:r w:rsidR="00960913">
        <w:rPr>
          <w:color w:val="000000"/>
        </w:rPr>
        <w:t xml:space="preserve"> </w:t>
      </w:r>
      <w:r>
        <w:rPr>
          <w:color w:val="000000"/>
        </w:rPr>
        <w:t>B</w:t>
      </w:r>
      <w:r w:rsidR="002B7C41" w:rsidRPr="00B50D1D">
        <w:rPr>
          <w:color w:val="000000"/>
        </w:rPr>
        <w:t>ar</w:t>
      </w:r>
      <w:r>
        <w:rPr>
          <w:color w:val="000000"/>
        </w:rPr>
        <w:t>&gt;</w:t>
      </w:r>
      <w:r w:rsidR="002B7C41" w:rsidRPr="00B50D1D">
        <w:rPr>
          <w:color w:val="000000"/>
        </w:rPr>
        <w:t xml:space="preserve"> while trying to type in the Consult Service name, the consult that was listed before pressing the </w:t>
      </w:r>
      <w:r>
        <w:rPr>
          <w:color w:val="000000"/>
        </w:rPr>
        <w:t>&lt;</w:t>
      </w:r>
      <w:r w:rsidR="002B7C41" w:rsidRPr="00B50D1D">
        <w:rPr>
          <w:color w:val="000000"/>
        </w:rPr>
        <w:t>Space</w:t>
      </w:r>
      <w:r w:rsidR="00960913">
        <w:rPr>
          <w:color w:val="000000"/>
        </w:rPr>
        <w:t xml:space="preserve"> </w:t>
      </w:r>
      <w:r>
        <w:rPr>
          <w:color w:val="000000"/>
        </w:rPr>
        <w:t>B</w:t>
      </w:r>
      <w:r w:rsidR="002B7C41" w:rsidRPr="00B50D1D">
        <w:rPr>
          <w:color w:val="000000"/>
        </w:rPr>
        <w:t>ar</w:t>
      </w:r>
      <w:r>
        <w:rPr>
          <w:color w:val="000000"/>
        </w:rPr>
        <w:t>&gt;</w:t>
      </w:r>
      <w:r w:rsidR="002B7C41" w:rsidRPr="00B50D1D">
        <w:rPr>
          <w:color w:val="000000"/>
        </w:rPr>
        <w:t xml:space="preserve"> was automatically selected. Developers made the </w:t>
      </w:r>
      <w:r>
        <w:rPr>
          <w:color w:val="000000"/>
        </w:rPr>
        <w:t>&lt;</w:t>
      </w:r>
      <w:r w:rsidR="002B7C41" w:rsidRPr="00B50D1D">
        <w:rPr>
          <w:color w:val="000000"/>
        </w:rPr>
        <w:t>Space</w:t>
      </w:r>
      <w:r w:rsidR="00960913">
        <w:rPr>
          <w:color w:val="000000"/>
        </w:rPr>
        <w:t xml:space="preserve"> </w:t>
      </w:r>
      <w:r>
        <w:rPr>
          <w:color w:val="000000"/>
        </w:rPr>
        <w:t>B</w:t>
      </w:r>
      <w:r w:rsidR="002B7C41" w:rsidRPr="00B50D1D">
        <w:rPr>
          <w:color w:val="000000"/>
        </w:rPr>
        <w:t>ar</w:t>
      </w:r>
      <w:r>
        <w:rPr>
          <w:color w:val="000000"/>
        </w:rPr>
        <w:t>&gt;</w:t>
      </w:r>
      <w:r w:rsidR="002B7C41" w:rsidRPr="00B50D1D">
        <w:rPr>
          <w:color w:val="000000"/>
        </w:rPr>
        <w:t xml:space="preserve"> enter a space rather than select an item. </w:t>
      </w:r>
    </w:p>
    <w:p w14:paraId="7841DE0C" w14:textId="77777777" w:rsidR="002B7C41" w:rsidRPr="00B50D1D" w:rsidRDefault="002B7C41" w:rsidP="002B7C41">
      <w:pPr>
        <w:pStyle w:val="CPRSBullets"/>
        <w:rPr>
          <w:color w:val="000000"/>
        </w:rPr>
      </w:pPr>
      <w:r w:rsidRPr="00B50D1D">
        <w:rPr>
          <w:b/>
          <w:color w:val="000000"/>
        </w:rPr>
        <w:t>Drawer Missing on Consults Tab (Remedy 95278)</w:t>
      </w:r>
      <w:r w:rsidRPr="00B50D1D">
        <w:rPr>
          <w:color w:val="000000"/>
        </w:rPr>
        <w:t xml:space="preserve"> – Developers correct</w:t>
      </w:r>
      <w:r w:rsidR="00960913">
        <w:rPr>
          <w:color w:val="000000"/>
        </w:rPr>
        <w:t>ed the problem of the Consults t</w:t>
      </w:r>
      <w:r w:rsidRPr="00B50D1D">
        <w:rPr>
          <w:color w:val="000000"/>
        </w:rPr>
        <w:t>ab drawers not displaying.</w:t>
      </w:r>
    </w:p>
    <w:p w14:paraId="11F062FB" w14:textId="77777777" w:rsidR="00CB7659" w:rsidRPr="00B50D1D" w:rsidRDefault="002B7C41" w:rsidP="00CB7659">
      <w:pPr>
        <w:pStyle w:val="CPRSBullets"/>
        <w:rPr>
          <w:color w:val="000000"/>
        </w:rPr>
      </w:pPr>
      <w:r w:rsidRPr="00B50D1D">
        <w:rPr>
          <w:b/>
          <w:color w:val="000000"/>
        </w:rPr>
        <w:t>Consults Dialog Navigation Problem (Remedy 95986)</w:t>
      </w:r>
      <w:r w:rsidRPr="00B50D1D">
        <w:rPr>
          <w:color w:val="000000"/>
        </w:rPr>
        <w:t xml:space="preserve"> – If a user tabbed off of the </w:t>
      </w:r>
      <w:r w:rsidR="00367914">
        <w:rPr>
          <w:color w:val="000000"/>
        </w:rPr>
        <w:t>“</w:t>
      </w:r>
      <w:r w:rsidRPr="00B50D1D">
        <w:rPr>
          <w:color w:val="000000"/>
        </w:rPr>
        <w:t>New Procedure</w:t>
      </w:r>
      <w:r w:rsidR="00367914">
        <w:rPr>
          <w:color w:val="000000"/>
        </w:rPr>
        <w:t>”</w:t>
      </w:r>
      <w:r w:rsidRPr="00B50D1D">
        <w:rPr>
          <w:color w:val="000000"/>
        </w:rPr>
        <w:t xml:space="preserve"> button, CPRS frequently gave a “cannot focus disabled or invisible window” error. Developers corrected this problem.</w:t>
      </w:r>
    </w:p>
    <w:p w14:paraId="4E11EAF5" w14:textId="77777777" w:rsidR="002B7C41" w:rsidRDefault="002B7C41" w:rsidP="002B7C41">
      <w:pPr>
        <w:pStyle w:val="CPRSH3Body"/>
        <w:rPr>
          <w:rFonts w:eastAsia="MS Mincho"/>
        </w:rPr>
      </w:pPr>
    </w:p>
    <w:p w14:paraId="206FA68D" w14:textId="77777777" w:rsidR="005E7849" w:rsidRDefault="005E7849" w:rsidP="005E7849">
      <w:pPr>
        <w:pStyle w:val="CPRSH3"/>
        <w:rPr>
          <w:rFonts w:eastAsia="MS Mincho"/>
        </w:rPr>
      </w:pPr>
      <w:bookmarkStart w:id="41" w:name="_Toc133804730"/>
      <w:r>
        <w:rPr>
          <w:rFonts w:eastAsia="MS Mincho"/>
        </w:rPr>
        <w:t>Encounter</w:t>
      </w:r>
      <w:bookmarkEnd w:id="41"/>
    </w:p>
    <w:p w14:paraId="76553820" w14:textId="77777777" w:rsidR="005E7849" w:rsidRPr="00B50D1D" w:rsidRDefault="005E7849" w:rsidP="005E7849">
      <w:pPr>
        <w:pStyle w:val="CPRSH3Body"/>
        <w:numPr>
          <w:ilvl w:val="0"/>
          <w:numId w:val="11"/>
        </w:numPr>
        <w:rPr>
          <w:rFonts w:eastAsia="MS Mincho"/>
          <w:b/>
          <w:color w:val="000000"/>
        </w:rPr>
      </w:pPr>
      <w:r w:rsidRPr="00B50D1D">
        <w:rPr>
          <w:rFonts w:eastAsia="MS Mincho"/>
          <w:b/>
          <w:color w:val="000000"/>
        </w:rPr>
        <w:t>Workload Will No Longer Be Required for Non-Count Clinics (Remedy 70381)</w:t>
      </w:r>
    </w:p>
    <w:p w14:paraId="3E5719B6" w14:textId="77777777" w:rsidR="005E7849" w:rsidRPr="00B50D1D" w:rsidRDefault="005E7849" w:rsidP="005E7849">
      <w:pPr>
        <w:pStyle w:val="CPRSH3Body"/>
        <w:numPr>
          <w:ilvl w:val="0"/>
          <w:numId w:val="11"/>
        </w:numPr>
        <w:rPr>
          <w:rFonts w:eastAsia="MS Mincho"/>
          <w:b/>
          <w:color w:val="000000"/>
        </w:rPr>
      </w:pPr>
      <w:r w:rsidRPr="00B50D1D">
        <w:rPr>
          <w:rFonts w:eastAsia="MS Mincho"/>
          <w:b/>
          <w:color w:val="000000"/>
        </w:rPr>
        <w:t>Some Codes Not Available in L</w:t>
      </w:r>
      <w:r w:rsidR="00960913">
        <w:rPr>
          <w:rFonts w:eastAsia="MS Mincho"/>
          <w:b/>
          <w:color w:val="000000"/>
        </w:rPr>
        <w:t>exicon Look Up o</w:t>
      </w:r>
      <w:r w:rsidRPr="00B50D1D">
        <w:rPr>
          <w:rFonts w:eastAsia="MS Mincho"/>
          <w:b/>
          <w:color w:val="000000"/>
        </w:rPr>
        <w:t xml:space="preserve">n the Encounter Form and Consults Tab for Procedures (Remedy 85910) – </w:t>
      </w:r>
      <w:r w:rsidRPr="00B50D1D">
        <w:rPr>
          <w:rFonts w:eastAsia="MS Mincho"/>
          <w:color w:val="000000"/>
        </w:rPr>
        <w:t xml:space="preserve">When a provider went to look up a procedure, the code that the provider was looking for did not appear. In this case, codes 12001, 12002, 12007 were not available to provider when searching for Repair of Superficial Wounds. The Lexicon look up did display codes 12004, 12005, and 12006, but not the other choices. Developers corrected the problem and CPRS now displays all the appropriate codes. </w:t>
      </w:r>
    </w:p>
    <w:p w14:paraId="2E823F26" w14:textId="77777777" w:rsidR="005E7849" w:rsidRDefault="005E7849" w:rsidP="005E7849">
      <w:pPr>
        <w:pStyle w:val="CPRSBullets"/>
        <w:rPr>
          <w:rFonts w:eastAsia="MS Mincho"/>
        </w:rPr>
      </w:pPr>
      <w:r w:rsidRPr="005E7849">
        <w:rPr>
          <w:rFonts w:eastAsia="MS Mincho"/>
          <w:b/>
        </w:rPr>
        <w:t>Reminder Dialog Visit Information Prompts Are Not Enabled when the Same Prompts Are Enabled on the Encounter Form (Remedy 114557)</w:t>
      </w:r>
      <w:r w:rsidRPr="00B50D1D">
        <w:rPr>
          <w:rFonts w:eastAsia="MS Mincho"/>
        </w:rPr>
        <w:t xml:space="preserve"> – The visit information requested on the Encounter form did not match the visit information requested from reminder dialogs. When a user opened the encounter form on an outpatient and specific visit information needed to be entered (i.e., SC, Combat Vet, etc.), if the user opened a reminder dialog that contained a Visit button, the same</w:t>
      </w:r>
      <w:r w:rsidR="00960913">
        <w:rPr>
          <w:rFonts w:eastAsia="MS Mincho"/>
        </w:rPr>
        <w:t xml:space="preserve"> visit information did not show</w:t>
      </w:r>
      <w:r w:rsidRPr="00B50D1D">
        <w:rPr>
          <w:rFonts w:eastAsia="MS Mincho"/>
        </w:rPr>
        <w:t xml:space="preserve"> as needing to be entered.</w:t>
      </w:r>
    </w:p>
    <w:p w14:paraId="55BD5B16" w14:textId="77777777" w:rsidR="00CB7659" w:rsidRPr="00CB7659" w:rsidRDefault="00CB7659" w:rsidP="00CB7659">
      <w:pPr>
        <w:pStyle w:val="CPRSBullets"/>
        <w:rPr>
          <w:color w:val="000000"/>
        </w:rPr>
      </w:pPr>
      <w:r w:rsidRPr="00B50D1D">
        <w:rPr>
          <w:b/>
          <w:color w:val="000000"/>
        </w:rPr>
        <w:t xml:space="preserve">Length of Comment Field on Encounter Form Changed (Remedy 70222) </w:t>
      </w:r>
      <w:r w:rsidRPr="00B50D1D">
        <w:rPr>
          <w:color w:val="000000"/>
        </w:rPr>
        <w:t>–</w:t>
      </w:r>
      <w:r w:rsidRPr="00B50D1D">
        <w:rPr>
          <w:b/>
          <w:color w:val="000000"/>
        </w:rPr>
        <w:t xml:space="preserve"> </w:t>
      </w:r>
      <w:r w:rsidRPr="00B50D1D">
        <w:rPr>
          <w:color w:val="000000"/>
        </w:rPr>
        <w:t>Developers changed the Comment field on the Health Factor tab of the Encounter Form to accept only 245 characters. This stops the data loss.</w:t>
      </w:r>
    </w:p>
    <w:p w14:paraId="5C5C435E" w14:textId="77777777" w:rsidR="005E7849" w:rsidRDefault="005E7849" w:rsidP="005E7849">
      <w:pPr>
        <w:pStyle w:val="CPRSH3Body"/>
        <w:rPr>
          <w:rFonts w:eastAsia="MS Mincho"/>
        </w:rPr>
      </w:pPr>
    </w:p>
    <w:p w14:paraId="5A9147F6" w14:textId="77777777" w:rsidR="005E7849" w:rsidRPr="00B50D1D" w:rsidRDefault="005E7849" w:rsidP="005E7849">
      <w:pPr>
        <w:pStyle w:val="CPRSH3"/>
        <w:rPr>
          <w:color w:val="000000"/>
        </w:rPr>
      </w:pPr>
      <w:bookmarkStart w:id="42" w:name="_Toc133804731"/>
      <w:r w:rsidRPr="00B50D1D">
        <w:rPr>
          <w:color w:val="000000"/>
        </w:rPr>
        <w:t>Event Capture Interface</w:t>
      </w:r>
      <w:bookmarkEnd w:id="42"/>
    </w:p>
    <w:p w14:paraId="128287E7" w14:textId="77777777" w:rsidR="005E7849" w:rsidRPr="00B50D1D" w:rsidRDefault="005E7849" w:rsidP="008C69FA">
      <w:pPr>
        <w:pStyle w:val="CPRSH3Body"/>
        <w:rPr>
          <w:rFonts w:eastAsia="MS Mincho"/>
        </w:rPr>
      </w:pPr>
      <w:r w:rsidRPr="00B50D1D">
        <w:rPr>
          <w:rFonts w:eastAsia="MS Mincho"/>
          <w:b/>
        </w:rPr>
        <w:t>Event Capture Report Can Now Be Viewed (Remedy 70642)</w:t>
      </w:r>
      <w:r w:rsidRPr="00B50D1D">
        <w:rPr>
          <w:rFonts w:eastAsia="MS Mincho"/>
        </w:rPr>
        <w:t xml:space="preserve"> – Previously, CPRS users who did not have the “EC GUI CONTEXT” menu option could not view the event capture report on Reports tab. This has been corrected. </w:t>
      </w:r>
    </w:p>
    <w:p w14:paraId="34A47319" w14:textId="77777777" w:rsidR="005E7849" w:rsidRPr="00B50D1D" w:rsidRDefault="005F3FC9" w:rsidP="005E7849">
      <w:pPr>
        <w:pStyle w:val="CPRSH3"/>
        <w:rPr>
          <w:color w:val="000000"/>
        </w:rPr>
      </w:pPr>
      <w:r>
        <w:rPr>
          <w:color w:val="000000"/>
        </w:rPr>
        <w:br w:type="page"/>
      </w:r>
      <w:bookmarkStart w:id="43" w:name="_Toc133804732"/>
      <w:r w:rsidR="005E7849" w:rsidRPr="00B50D1D">
        <w:rPr>
          <w:color w:val="000000"/>
        </w:rPr>
        <w:lastRenderedPageBreak/>
        <w:t>Graphing</w:t>
      </w:r>
      <w:bookmarkEnd w:id="43"/>
    </w:p>
    <w:p w14:paraId="23E0592E" w14:textId="77777777" w:rsidR="005E7849" w:rsidRPr="00B50D1D" w:rsidRDefault="005E7849" w:rsidP="008C69FA">
      <w:pPr>
        <w:pStyle w:val="CPRSH3Body"/>
        <w:rPr>
          <w:rFonts w:eastAsia="MS Mincho"/>
          <w:szCs w:val="22"/>
        </w:rPr>
      </w:pPr>
      <w:r w:rsidRPr="00B50D1D">
        <w:rPr>
          <w:rFonts w:eastAsia="MS Mincho"/>
          <w:b/>
        </w:rPr>
        <w:t>Reference range displayed on graph in CPRS GUI (Remedy 69284)</w:t>
      </w:r>
      <w:r>
        <w:rPr>
          <w:rFonts w:eastAsia="MS Mincho"/>
          <w:b/>
        </w:rPr>
        <w:t xml:space="preserve"> —</w:t>
      </w:r>
      <w:r w:rsidRPr="00B50D1D">
        <w:rPr>
          <w:rFonts w:eastAsia="MS Mincho"/>
        </w:rPr>
        <w:t xml:space="preserve"> In the </w:t>
      </w:r>
      <w:r w:rsidR="004E0F08">
        <w:rPr>
          <w:rFonts w:eastAsia="MS Mincho"/>
        </w:rPr>
        <w:t>LABORATORY TEST file (# 60)</w:t>
      </w:r>
      <w:r w:rsidRPr="00B50D1D">
        <w:rPr>
          <w:rFonts w:eastAsia="MS Mincho"/>
        </w:rPr>
        <w:t xml:space="preserve"> for the test ALT, a new si</w:t>
      </w:r>
      <w:r w:rsidR="00A54DA8">
        <w:rPr>
          <w:rFonts w:eastAsia="MS Mincho"/>
        </w:rPr>
        <w:t>te/specimen was added (PLASMA)</w:t>
      </w:r>
      <w:r w:rsidRPr="00B50D1D">
        <w:rPr>
          <w:rFonts w:eastAsia="MS Mincho"/>
        </w:rPr>
        <w:t xml:space="preserve"> with a new referenc</w:t>
      </w:r>
      <w:r w:rsidR="00A54DA8">
        <w:rPr>
          <w:rFonts w:eastAsia="MS Mincho"/>
        </w:rPr>
        <w:t>e range.</w:t>
      </w:r>
      <w:r w:rsidR="000B7B49">
        <w:rPr>
          <w:rFonts w:eastAsia="MS Mincho"/>
        </w:rPr>
        <w:t xml:space="preserve"> </w:t>
      </w:r>
      <w:r w:rsidR="00A54DA8">
        <w:rPr>
          <w:rFonts w:eastAsia="MS Mincho"/>
        </w:rPr>
        <w:t xml:space="preserve">On the CPRS GUI </w:t>
      </w:r>
      <w:r w:rsidRPr="00B50D1D">
        <w:rPr>
          <w:rFonts w:eastAsia="MS Mincho"/>
        </w:rPr>
        <w:t>Labs tab,</w:t>
      </w:r>
      <w:r w:rsidR="00A54DA8">
        <w:rPr>
          <w:rFonts w:eastAsia="MS Mincho"/>
        </w:rPr>
        <w:t xml:space="preserve"> if the user </w:t>
      </w:r>
      <w:r w:rsidRPr="00B50D1D">
        <w:rPr>
          <w:rFonts w:eastAsia="MS Mincho"/>
        </w:rPr>
        <w:t>select</w:t>
      </w:r>
      <w:r w:rsidR="00A54DA8">
        <w:rPr>
          <w:rFonts w:eastAsia="MS Mincho"/>
        </w:rPr>
        <w:t>ed Graph, the graph displayed</w:t>
      </w:r>
      <w:r w:rsidRPr="00B50D1D">
        <w:rPr>
          <w:rFonts w:eastAsia="MS Mincho"/>
        </w:rPr>
        <w:t xml:space="preserve"> </w:t>
      </w:r>
      <w:r w:rsidR="00A54DA8">
        <w:rPr>
          <w:rFonts w:eastAsia="MS Mincho"/>
        </w:rPr>
        <w:t xml:space="preserve">the </w:t>
      </w:r>
      <w:r w:rsidRPr="00B50D1D">
        <w:rPr>
          <w:rFonts w:eastAsia="MS Mincho"/>
        </w:rPr>
        <w:t>patient's results for the date range sele</w:t>
      </w:r>
      <w:r w:rsidR="00A54DA8">
        <w:rPr>
          <w:rFonts w:eastAsia="MS Mincho"/>
        </w:rPr>
        <w:t xml:space="preserve">cted. Within the range selected, </w:t>
      </w:r>
      <w:r w:rsidRPr="00B50D1D">
        <w:rPr>
          <w:rFonts w:eastAsia="MS Mincho"/>
        </w:rPr>
        <w:t xml:space="preserve">there </w:t>
      </w:r>
      <w:r w:rsidR="00A54DA8">
        <w:rPr>
          <w:rFonts w:eastAsia="MS Mincho"/>
        </w:rPr>
        <w:t>were</w:t>
      </w:r>
      <w:r w:rsidRPr="00B50D1D">
        <w:rPr>
          <w:rFonts w:eastAsia="MS Mincho"/>
        </w:rPr>
        <w:t xml:space="preserve"> results for serum and plasma, but the reference range displayed on the graph is for the serum only, and not the plasma.</w:t>
      </w:r>
      <w:r w:rsidR="000B7B49">
        <w:rPr>
          <w:rFonts w:eastAsia="MS Mincho"/>
        </w:rPr>
        <w:t xml:space="preserve"> </w:t>
      </w:r>
      <w:r w:rsidRPr="00B50D1D">
        <w:rPr>
          <w:rFonts w:eastAsia="MS Mincho"/>
        </w:rPr>
        <w:t>This was corrected in that s</w:t>
      </w:r>
      <w:r w:rsidRPr="00B50D1D">
        <w:rPr>
          <w:szCs w:val="22"/>
        </w:rPr>
        <w:t>pecimens are now split as separate graphs.</w:t>
      </w:r>
    </w:p>
    <w:p w14:paraId="70C9FE0B" w14:textId="77777777" w:rsidR="005E7849" w:rsidRDefault="005E7849" w:rsidP="005E7849">
      <w:pPr>
        <w:pStyle w:val="CPRSH3Body"/>
        <w:rPr>
          <w:rFonts w:eastAsia="MS Mincho"/>
        </w:rPr>
      </w:pPr>
    </w:p>
    <w:p w14:paraId="1023DF04" w14:textId="77777777" w:rsidR="005E7849" w:rsidRDefault="005E7849" w:rsidP="005E7849">
      <w:pPr>
        <w:pStyle w:val="CPRSH3"/>
        <w:rPr>
          <w:rFonts w:eastAsia="MS Mincho"/>
        </w:rPr>
      </w:pPr>
      <w:bookmarkStart w:id="44" w:name="_Toc133804733"/>
      <w:r>
        <w:rPr>
          <w:rFonts w:eastAsia="MS Mincho"/>
        </w:rPr>
        <w:t>Labs</w:t>
      </w:r>
      <w:bookmarkEnd w:id="44"/>
    </w:p>
    <w:p w14:paraId="4B2F4909" w14:textId="77777777" w:rsidR="005E7849" w:rsidRDefault="005E7849" w:rsidP="005E7849">
      <w:pPr>
        <w:pStyle w:val="CPRSH3Body"/>
        <w:rPr>
          <w:rFonts w:eastAsia="MS Mincho"/>
          <w:color w:val="000000"/>
        </w:rPr>
      </w:pPr>
      <w:r w:rsidRPr="00B50D1D">
        <w:rPr>
          <w:rFonts w:eastAsia="MS Mincho"/>
          <w:b/>
          <w:color w:val="000000"/>
        </w:rPr>
        <w:t xml:space="preserve">Grid Index Out of Range Error Corrected (Remedy 69456) – </w:t>
      </w:r>
      <w:r w:rsidRPr="00B50D1D">
        <w:rPr>
          <w:rFonts w:eastAsia="MS Mincho"/>
          <w:color w:val="000000"/>
        </w:rPr>
        <w:t>Developers corrected</w:t>
      </w:r>
      <w:r w:rsidRPr="00B50D1D">
        <w:rPr>
          <w:rFonts w:eastAsia="MS Mincho"/>
          <w:b/>
          <w:color w:val="000000"/>
        </w:rPr>
        <w:t xml:space="preserve"> </w:t>
      </w:r>
      <w:r w:rsidRPr="00B50D1D">
        <w:rPr>
          <w:rFonts w:eastAsia="MS Mincho"/>
          <w:color w:val="000000"/>
        </w:rPr>
        <w:t xml:space="preserve">a </w:t>
      </w:r>
      <w:r w:rsidR="00367914">
        <w:rPr>
          <w:rFonts w:eastAsia="MS Mincho"/>
          <w:color w:val="000000"/>
        </w:rPr>
        <w:t>“</w:t>
      </w:r>
      <w:r w:rsidRPr="00B50D1D">
        <w:rPr>
          <w:rFonts w:eastAsia="MS Mincho"/>
          <w:color w:val="000000"/>
        </w:rPr>
        <w:t>Grid Index Out of Range</w:t>
      </w:r>
      <w:r w:rsidR="00367914">
        <w:rPr>
          <w:rFonts w:eastAsia="MS Mincho"/>
          <w:color w:val="000000"/>
        </w:rPr>
        <w:t>”</w:t>
      </w:r>
      <w:r w:rsidRPr="00B50D1D">
        <w:rPr>
          <w:rFonts w:eastAsia="MS Mincho"/>
          <w:color w:val="000000"/>
        </w:rPr>
        <w:t xml:space="preserve"> error on the Labs tab.</w:t>
      </w:r>
    </w:p>
    <w:p w14:paraId="7011BB07" w14:textId="77777777" w:rsidR="008C69FA" w:rsidRPr="000F62E8" w:rsidRDefault="008C69FA" w:rsidP="008C69FA">
      <w:pPr>
        <w:pStyle w:val="CPRSH3"/>
      </w:pPr>
      <w:bookmarkStart w:id="45" w:name="_Toc133804734"/>
      <w:r w:rsidRPr="000F62E8">
        <w:t>Miscellaneous</w:t>
      </w:r>
      <w:bookmarkEnd w:id="45"/>
    </w:p>
    <w:p w14:paraId="7340F6CC" w14:textId="77777777" w:rsidR="008C69FA" w:rsidRPr="00B50D1D" w:rsidRDefault="00A54DA8" w:rsidP="008C69FA">
      <w:pPr>
        <w:pStyle w:val="CPRSBullets"/>
        <w:rPr>
          <w:b/>
          <w:color w:val="000000"/>
        </w:rPr>
      </w:pPr>
      <w:r>
        <w:rPr>
          <w:b/>
          <w:color w:val="000000"/>
        </w:rPr>
        <w:t>Corrected a R</w:t>
      </w:r>
      <w:r w:rsidR="008C69FA" w:rsidRPr="00B50D1D">
        <w:rPr>
          <w:b/>
          <w:color w:val="000000"/>
        </w:rPr>
        <w:t xml:space="preserve">are </w:t>
      </w:r>
      <w:r w:rsidR="00367914">
        <w:rPr>
          <w:b/>
          <w:color w:val="000000"/>
        </w:rPr>
        <w:t>“</w:t>
      </w:r>
      <w:r w:rsidR="008C69FA" w:rsidRPr="00B50D1D">
        <w:rPr>
          <w:b/>
          <w:color w:val="000000"/>
        </w:rPr>
        <w:t>&lt;PARAMETER&gt; VARVAL^XWBLIB</w:t>
      </w:r>
      <w:r w:rsidR="00367914">
        <w:rPr>
          <w:b/>
          <w:color w:val="000000"/>
        </w:rPr>
        <w:t>”</w:t>
      </w:r>
      <w:r w:rsidR="008C69FA" w:rsidRPr="00B50D1D">
        <w:rPr>
          <w:b/>
          <w:color w:val="000000"/>
        </w:rPr>
        <w:t xml:space="preserve"> </w:t>
      </w:r>
      <w:r w:rsidRPr="00B50D1D">
        <w:rPr>
          <w:b/>
          <w:color w:val="000000"/>
        </w:rPr>
        <w:t>Server Error</w:t>
      </w:r>
      <w:r>
        <w:rPr>
          <w:b/>
          <w:color w:val="000000"/>
        </w:rPr>
        <w:t xml:space="preserve"> Occurring when a User Clicked on a</w:t>
      </w:r>
      <w:r w:rsidRPr="00B50D1D">
        <w:rPr>
          <w:b/>
          <w:color w:val="000000"/>
        </w:rPr>
        <w:t xml:space="preserve"> </w:t>
      </w:r>
      <w:r w:rsidR="008C69FA" w:rsidRPr="00B50D1D">
        <w:rPr>
          <w:b/>
          <w:color w:val="000000"/>
        </w:rPr>
        <w:t xml:space="preserve">Tools </w:t>
      </w:r>
      <w:r w:rsidRPr="00B50D1D">
        <w:rPr>
          <w:b/>
          <w:color w:val="000000"/>
        </w:rPr>
        <w:t>Menu Item</w:t>
      </w:r>
      <w:r w:rsidR="008C69FA" w:rsidRPr="00B50D1D">
        <w:rPr>
          <w:b/>
          <w:color w:val="000000"/>
        </w:rPr>
        <w:t xml:space="preserve"> (Remedy 71079).</w:t>
      </w:r>
    </w:p>
    <w:p w14:paraId="1E48E8AC" w14:textId="77777777" w:rsidR="008C69FA" w:rsidRPr="00B50D1D" w:rsidRDefault="008C69FA" w:rsidP="008C69FA">
      <w:pPr>
        <w:pStyle w:val="CPRSBullets"/>
        <w:rPr>
          <w:color w:val="000000"/>
        </w:rPr>
      </w:pPr>
      <w:r w:rsidRPr="00B50D1D">
        <w:rPr>
          <w:b/>
          <w:color w:val="000000"/>
        </w:rPr>
        <w:t xml:space="preserve">Hidden Windows </w:t>
      </w:r>
      <w:r w:rsidRPr="00B50D1D">
        <w:rPr>
          <w:color w:val="000000"/>
        </w:rPr>
        <w:t xml:space="preserve">– Developers added a change to CPRS that should address the issue of CPRS windows coming up behind other windows and causing the appearance that CPRS is locked up. </w:t>
      </w:r>
    </w:p>
    <w:p w14:paraId="6E12CBFF" w14:textId="77777777" w:rsidR="008C69FA" w:rsidRPr="00B50D1D" w:rsidRDefault="008C69FA" w:rsidP="008C69FA">
      <w:pPr>
        <w:pStyle w:val="CPRSBullets"/>
        <w:rPr>
          <w:color w:val="000000"/>
        </w:rPr>
      </w:pPr>
      <w:r w:rsidRPr="00B50D1D">
        <w:rPr>
          <w:b/>
          <w:color w:val="000000"/>
        </w:rPr>
        <w:t>Subscribe to Team Combo Box Problem</w:t>
      </w:r>
      <w:r w:rsidR="00367914">
        <w:rPr>
          <w:color w:val="000000"/>
        </w:rPr>
        <w:t xml:space="preserve"> – The Subscribe to a team combo box under Tools | Options | Lists/</w:t>
      </w:r>
      <w:r w:rsidRPr="00B50D1D">
        <w:rPr>
          <w:color w:val="000000"/>
        </w:rPr>
        <w:t>Teams was not behaving consistently, whether using the mouse or the keyboard. The confirmation message should now appear on the first try, instead of the second.</w:t>
      </w:r>
    </w:p>
    <w:p w14:paraId="6228FAB5" w14:textId="77777777" w:rsidR="008C69FA" w:rsidRPr="00B50D1D" w:rsidRDefault="008C69FA" w:rsidP="008C69FA">
      <w:pPr>
        <w:pStyle w:val="CPRSBullets"/>
        <w:rPr>
          <w:color w:val="000000"/>
        </w:rPr>
      </w:pPr>
      <w:r w:rsidRPr="00B50D1D">
        <w:rPr>
          <w:b/>
          <w:color w:val="000000"/>
        </w:rPr>
        <w:t>Remove OTHER from Location Selection Lists in CPRS (Remedy 114751)</w:t>
      </w:r>
      <w:r w:rsidRPr="00B50D1D">
        <w:rPr>
          <w:color w:val="000000"/>
        </w:rPr>
        <w:t xml:space="preserve"> </w:t>
      </w:r>
      <w:r w:rsidR="00362012">
        <w:rPr>
          <w:color w:val="000000"/>
        </w:rPr>
        <w:t>–</w:t>
      </w:r>
      <w:r w:rsidRPr="00B50D1D">
        <w:rPr>
          <w:color w:val="000000"/>
        </w:rPr>
        <w:t xml:space="preserve"> Hospital locatio</w:t>
      </w:r>
      <w:r w:rsidR="00367914">
        <w:rPr>
          <w:color w:val="000000"/>
        </w:rPr>
        <w:t>ns of type “Other”, coded as “Z”</w:t>
      </w:r>
      <w:r w:rsidRPr="00B50D1D">
        <w:rPr>
          <w:color w:val="000000"/>
        </w:rPr>
        <w:t xml:space="preserve"> in </w:t>
      </w:r>
      <w:r w:rsidR="004E0F08">
        <w:rPr>
          <w:color w:val="000000"/>
        </w:rPr>
        <w:t>the HOSPITAL LOCATION file (# 44)</w:t>
      </w:r>
      <w:r w:rsidRPr="00B50D1D">
        <w:rPr>
          <w:color w:val="000000"/>
        </w:rPr>
        <w:t>, will no longer be selectable as locations for new visits.</w:t>
      </w:r>
      <w:r w:rsidR="000B7B49">
        <w:rPr>
          <w:color w:val="000000"/>
        </w:rPr>
        <w:t xml:space="preserve"> </w:t>
      </w:r>
      <w:r w:rsidRPr="00B50D1D">
        <w:rPr>
          <w:color w:val="000000"/>
        </w:rPr>
        <w:t xml:space="preserve">This change was endorsed by the CPRS Clinical Workgroup on </w:t>
      </w:r>
      <w:smartTag w:uri="urn:schemas-microsoft-com:office:smarttags" w:element="date">
        <w:smartTagPr>
          <w:attr w:name="Year" w:val="2005"/>
          <w:attr w:name="Day" w:val="14"/>
          <w:attr w:name="Month" w:val="12"/>
        </w:smartTagPr>
        <w:r w:rsidRPr="00B50D1D">
          <w:rPr>
            <w:color w:val="000000"/>
          </w:rPr>
          <w:t>Dec 14, 2005</w:t>
        </w:r>
      </w:smartTag>
      <w:r w:rsidRPr="00B50D1D">
        <w:rPr>
          <w:color w:val="000000"/>
        </w:rPr>
        <w:t>.</w:t>
      </w:r>
      <w:r w:rsidR="000B7B49">
        <w:rPr>
          <w:color w:val="000000"/>
        </w:rPr>
        <w:t xml:space="preserve"> </w:t>
      </w:r>
      <w:r w:rsidRPr="00B50D1D">
        <w:rPr>
          <w:color w:val="000000"/>
        </w:rPr>
        <w:t xml:space="preserve">Only locations of type </w:t>
      </w:r>
      <w:r w:rsidR="00367914">
        <w:rPr>
          <w:color w:val="000000"/>
        </w:rPr>
        <w:t>“</w:t>
      </w:r>
      <w:r w:rsidRPr="00B50D1D">
        <w:rPr>
          <w:color w:val="000000"/>
        </w:rPr>
        <w:t>Clinic</w:t>
      </w:r>
      <w:r w:rsidR="00367914">
        <w:rPr>
          <w:color w:val="000000"/>
        </w:rPr>
        <w:t>”</w:t>
      </w:r>
      <w:r w:rsidRPr="00B50D1D">
        <w:rPr>
          <w:color w:val="000000"/>
        </w:rPr>
        <w:t xml:space="preserve"> (</w:t>
      </w:r>
      <w:r w:rsidR="00367914">
        <w:rPr>
          <w:color w:val="000000"/>
        </w:rPr>
        <w:t>“</w:t>
      </w:r>
      <w:r w:rsidRPr="00B50D1D">
        <w:rPr>
          <w:color w:val="000000"/>
        </w:rPr>
        <w:t>C</w:t>
      </w:r>
      <w:r w:rsidR="00367914">
        <w:rPr>
          <w:color w:val="000000"/>
        </w:rPr>
        <w:t>”</w:t>
      </w:r>
      <w:r w:rsidRPr="00B50D1D">
        <w:rPr>
          <w:color w:val="000000"/>
        </w:rPr>
        <w:t>) will now be selectable.</w:t>
      </w:r>
    </w:p>
    <w:p w14:paraId="5926E25F" w14:textId="77777777" w:rsidR="008C69FA" w:rsidRPr="00B50D1D" w:rsidRDefault="008C69FA" w:rsidP="008C69FA">
      <w:pPr>
        <w:pStyle w:val="CPRSBullets"/>
        <w:rPr>
          <w:color w:val="000000"/>
        </w:rPr>
      </w:pPr>
      <w:r w:rsidRPr="00B50D1D">
        <w:rPr>
          <w:b/>
          <w:color w:val="000000"/>
        </w:rPr>
        <w:t xml:space="preserve">Inactive CPT </w:t>
      </w:r>
      <w:r w:rsidR="000B7B49">
        <w:rPr>
          <w:b/>
          <w:color w:val="000000"/>
        </w:rPr>
        <w:t>Codes Are Selectable i</w:t>
      </w:r>
      <w:r w:rsidR="000B7B49" w:rsidRPr="00B50D1D">
        <w:rPr>
          <w:b/>
          <w:color w:val="000000"/>
        </w:rPr>
        <w:t xml:space="preserve">n </w:t>
      </w:r>
      <w:r w:rsidRPr="00B50D1D">
        <w:rPr>
          <w:b/>
          <w:color w:val="000000"/>
        </w:rPr>
        <w:t xml:space="preserve">CPRS </w:t>
      </w:r>
      <w:r w:rsidR="000B7B49">
        <w:rPr>
          <w:b/>
          <w:color w:val="000000"/>
        </w:rPr>
        <w:t>w</w:t>
      </w:r>
      <w:r w:rsidR="000B7B49" w:rsidRPr="00B50D1D">
        <w:rPr>
          <w:b/>
          <w:color w:val="000000"/>
        </w:rPr>
        <w:t xml:space="preserve">hen Using Clinical </w:t>
      </w:r>
      <w:r w:rsidRPr="00B50D1D">
        <w:rPr>
          <w:b/>
          <w:color w:val="000000"/>
        </w:rPr>
        <w:t xml:space="preserve">Lexicon </w:t>
      </w:r>
      <w:r w:rsidR="000B7B49">
        <w:rPr>
          <w:b/>
          <w:color w:val="000000"/>
        </w:rPr>
        <w:t>to Search f</w:t>
      </w:r>
      <w:r w:rsidR="000B7B49" w:rsidRPr="00B50D1D">
        <w:rPr>
          <w:b/>
          <w:color w:val="000000"/>
        </w:rPr>
        <w:t xml:space="preserve">or </w:t>
      </w:r>
      <w:r w:rsidRPr="00B50D1D">
        <w:rPr>
          <w:b/>
          <w:color w:val="000000"/>
        </w:rPr>
        <w:t xml:space="preserve">CPT </w:t>
      </w:r>
      <w:r w:rsidR="000B7B49" w:rsidRPr="00B50D1D">
        <w:rPr>
          <w:b/>
          <w:color w:val="000000"/>
        </w:rPr>
        <w:t>Procedures</w:t>
      </w:r>
      <w:r w:rsidRPr="00B50D1D">
        <w:rPr>
          <w:b/>
          <w:color w:val="000000"/>
        </w:rPr>
        <w:t xml:space="preserve"> (Remedy 85748) </w:t>
      </w:r>
      <w:r w:rsidR="00362012">
        <w:rPr>
          <w:color w:val="000000"/>
        </w:rPr>
        <w:t>–</w:t>
      </w:r>
      <w:r w:rsidRPr="00B50D1D">
        <w:rPr>
          <w:color w:val="000000"/>
        </w:rPr>
        <w:t xml:space="preserve"> A site reported having this occur on more than one procedure. One example is upon searching for code 11441, </w:t>
      </w:r>
      <w:r w:rsidR="000B7B49">
        <w:rPr>
          <w:color w:val="000000"/>
        </w:rPr>
        <w:t xml:space="preserve">the user didn’t </w:t>
      </w:r>
      <w:r w:rsidRPr="00B50D1D">
        <w:rPr>
          <w:color w:val="000000"/>
        </w:rPr>
        <w:t xml:space="preserve">know the code so </w:t>
      </w:r>
      <w:r w:rsidR="00367914">
        <w:rPr>
          <w:color w:val="000000"/>
        </w:rPr>
        <w:t>“</w:t>
      </w:r>
      <w:r w:rsidRPr="00B50D1D">
        <w:rPr>
          <w:color w:val="000000"/>
        </w:rPr>
        <w:t>benign</w:t>
      </w:r>
      <w:r w:rsidR="00367914">
        <w:rPr>
          <w:color w:val="000000"/>
        </w:rPr>
        <w:t>”</w:t>
      </w:r>
      <w:r w:rsidRPr="00B50D1D">
        <w:rPr>
          <w:color w:val="000000"/>
        </w:rPr>
        <w:t xml:space="preserve"> </w:t>
      </w:r>
      <w:r w:rsidR="000B7B49">
        <w:rPr>
          <w:color w:val="000000"/>
        </w:rPr>
        <w:t>was</w:t>
      </w:r>
      <w:r w:rsidRPr="00B50D1D">
        <w:rPr>
          <w:color w:val="000000"/>
        </w:rPr>
        <w:t xml:space="preserve"> entered at the search prompt.</w:t>
      </w:r>
      <w:r w:rsidR="000B7B49">
        <w:rPr>
          <w:color w:val="000000"/>
        </w:rPr>
        <w:t xml:space="preserve"> </w:t>
      </w:r>
      <w:r w:rsidRPr="00B50D1D">
        <w:rPr>
          <w:color w:val="000000"/>
        </w:rPr>
        <w:t xml:space="preserve">At that point, the inactive version of that code </w:t>
      </w:r>
      <w:r w:rsidR="000B7B49">
        <w:rPr>
          <w:color w:val="000000"/>
        </w:rPr>
        <w:t>was</w:t>
      </w:r>
      <w:r w:rsidRPr="00B50D1D">
        <w:rPr>
          <w:color w:val="000000"/>
        </w:rPr>
        <w:t xml:space="preserve"> the only selectable choice for cod</w:t>
      </w:r>
      <w:r w:rsidR="000B7B49">
        <w:rPr>
          <w:color w:val="000000"/>
        </w:rPr>
        <w:t>e 11441. The provider then chose</w:t>
      </w:r>
      <w:r w:rsidRPr="00B50D1D">
        <w:rPr>
          <w:color w:val="000000"/>
        </w:rPr>
        <w:t xml:space="preserve"> the inactive code and it app</w:t>
      </w:r>
      <w:r w:rsidR="000B7B49">
        <w:rPr>
          <w:color w:val="000000"/>
        </w:rPr>
        <w:t>eared that the system accepted the code and the provider exited</w:t>
      </w:r>
      <w:r w:rsidRPr="00B50D1D">
        <w:rPr>
          <w:color w:val="000000"/>
        </w:rPr>
        <w:t xml:space="preserve"> the encounter.</w:t>
      </w:r>
      <w:r w:rsidR="000B7B49">
        <w:rPr>
          <w:color w:val="000000"/>
        </w:rPr>
        <w:t xml:space="preserve"> </w:t>
      </w:r>
      <w:r w:rsidRPr="00B50D1D">
        <w:rPr>
          <w:color w:val="000000"/>
        </w:rPr>
        <w:t>The routine ORWPCE was modified to restrict selection of inactive CPT codes to correct this problem.</w:t>
      </w:r>
    </w:p>
    <w:p w14:paraId="43C73093" w14:textId="77777777" w:rsidR="008C69FA" w:rsidRPr="00B50D1D" w:rsidRDefault="008C69FA" w:rsidP="008C69FA">
      <w:pPr>
        <w:pStyle w:val="CPRSBullets"/>
        <w:rPr>
          <w:color w:val="000000"/>
        </w:rPr>
      </w:pPr>
      <w:r w:rsidRPr="00B50D1D">
        <w:rPr>
          <w:b/>
          <w:color w:val="000000"/>
        </w:rPr>
        <w:t xml:space="preserve">Problem with </w:t>
      </w:r>
      <w:r w:rsidR="000B7B49" w:rsidRPr="00B50D1D">
        <w:rPr>
          <w:b/>
          <w:color w:val="000000"/>
        </w:rPr>
        <w:t xml:space="preserve">Location </w:t>
      </w:r>
      <w:r w:rsidRPr="00B50D1D">
        <w:rPr>
          <w:b/>
          <w:color w:val="000000"/>
        </w:rPr>
        <w:t xml:space="preserve">for </w:t>
      </w:r>
      <w:r w:rsidR="000B7B49" w:rsidRPr="00B50D1D">
        <w:rPr>
          <w:b/>
          <w:color w:val="000000"/>
        </w:rPr>
        <w:t xml:space="preserve">Current Activities </w:t>
      </w:r>
      <w:r w:rsidRPr="00B50D1D">
        <w:rPr>
          <w:b/>
          <w:color w:val="000000"/>
        </w:rPr>
        <w:t>(Remedy 92847)</w:t>
      </w:r>
      <w:r w:rsidRPr="00B50D1D">
        <w:rPr>
          <w:color w:val="000000"/>
        </w:rPr>
        <w:t xml:space="preserve"> </w:t>
      </w:r>
      <w:r w:rsidR="00362012">
        <w:rPr>
          <w:color w:val="000000"/>
        </w:rPr>
        <w:t>–</w:t>
      </w:r>
      <w:r w:rsidRPr="00B50D1D">
        <w:rPr>
          <w:color w:val="000000"/>
        </w:rPr>
        <w:t xml:space="preserve"> On the visit selection screen, if a clinic with a very long name appeared in the list of clinic appointments, the status of that appointment would not be visible without causing a hover hint to display th</w:t>
      </w:r>
      <w:r w:rsidR="000B7B49">
        <w:rPr>
          <w:color w:val="000000"/>
        </w:rPr>
        <w:t xml:space="preserve">e full width of the line item. </w:t>
      </w:r>
      <w:r w:rsidRPr="00B50D1D">
        <w:rPr>
          <w:color w:val="000000"/>
        </w:rPr>
        <w:t>This problem was first reported in C</w:t>
      </w:r>
      <w:r w:rsidR="000B7B49">
        <w:rPr>
          <w:color w:val="000000"/>
        </w:rPr>
        <w:t>PRS v.23</w:t>
      </w:r>
      <w:r w:rsidRPr="00B50D1D">
        <w:rPr>
          <w:color w:val="000000"/>
        </w:rPr>
        <w:t xml:space="preserve"> and has now been corrected.</w:t>
      </w:r>
    </w:p>
    <w:p w14:paraId="4B9F5DFB" w14:textId="77777777" w:rsidR="008C69FA" w:rsidRPr="00B50D1D" w:rsidRDefault="00362012" w:rsidP="008C69FA">
      <w:pPr>
        <w:pStyle w:val="CPRSBullets"/>
        <w:rPr>
          <w:color w:val="000000"/>
        </w:rPr>
      </w:pPr>
      <w:r>
        <w:rPr>
          <w:b/>
          <w:color w:val="000000"/>
        </w:rPr>
        <w:t xml:space="preserve">Unable to </w:t>
      </w:r>
      <w:r w:rsidR="002B790C">
        <w:rPr>
          <w:b/>
          <w:color w:val="000000"/>
        </w:rPr>
        <w:t>Choose a Printer—</w:t>
      </w:r>
      <w:r w:rsidR="002B790C" w:rsidRPr="00B50D1D">
        <w:rPr>
          <w:b/>
          <w:color w:val="000000"/>
        </w:rPr>
        <w:t>No Dialog Box</w:t>
      </w:r>
      <w:r w:rsidR="008C69FA" w:rsidRPr="00B50D1D">
        <w:rPr>
          <w:b/>
          <w:color w:val="000000"/>
        </w:rPr>
        <w:t xml:space="preserve"> (Remedy 95594)</w:t>
      </w:r>
      <w:r w:rsidR="008C69FA" w:rsidRPr="00B50D1D">
        <w:rPr>
          <w:color w:val="000000"/>
        </w:rPr>
        <w:t xml:space="preserve"> </w:t>
      </w:r>
      <w:r>
        <w:rPr>
          <w:color w:val="000000"/>
        </w:rPr>
        <w:t>–</w:t>
      </w:r>
      <w:r w:rsidR="008C69FA" w:rsidRPr="00B50D1D">
        <w:rPr>
          <w:color w:val="000000"/>
        </w:rPr>
        <w:t xml:space="preserve"> When users </w:t>
      </w:r>
      <w:r w:rsidR="002B790C">
        <w:rPr>
          <w:color w:val="000000"/>
        </w:rPr>
        <w:t>were</w:t>
      </w:r>
      <w:r w:rsidR="008C69FA" w:rsidRPr="00B50D1D">
        <w:rPr>
          <w:color w:val="000000"/>
        </w:rPr>
        <w:t xml:space="preserve"> trying to print Progress Notes and </w:t>
      </w:r>
      <w:r w:rsidR="002B790C">
        <w:rPr>
          <w:color w:val="000000"/>
        </w:rPr>
        <w:t>had</w:t>
      </w:r>
      <w:r w:rsidR="008C69FA" w:rsidRPr="00B50D1D">
        <w:rPr>
          <w:color w:val="000000"/>
        </w:rPr>
        <w:t xml:space="preserve"> more than one Windows Printers set up, the notes </w:t>
      </w:r>
      <w:r w:rsidR="002B790C">
        <w:rPr>
          <w:color w:val="000000"/>
        </w:rPr>
        <w:t>were</w:t>
      </w:r>
      <w:r w:rsidR="008C69FA" w:rsidRPr="00B50D1D">
        <w:rPr>
          <w:color w:val="000000"/>
        </w:rPr>
        <w:t xml:space="preserve"> automatically printing to the default Windows Printer. They used to be </w:t>
      </w:r>
      <w:r w:rsidR="008C69FA" w:rsidRPr="00B50D1D">
        <w:rPr>
          <w:color w:val="000000"/>
        </w:rPr>
        <w:lastRenderedPageBreak/>
        <w:t>able to choose which Windows Printer they wanted.</w:t>
      </w:r>
      <w:r w:rsidR="000B7B49">
        <w:rPr>
          <w:color w:val="000000"/>
        </w:rPr>
        <w:t xml:space="preserve"> </w:t>
      </w:r>
      <w:r w:rsidR="008C69FA" w:rsidRPr="00B50D1D">
        <w:rPr>
          <w:color w:val="000000"/>
        </w:rPr>
        <w:t>Resolution:</w:t>
      </w:r>
      <w:r w:rsidR="000B7B49">
        <w:rPr>
          <w:color w:val="000000"/>
        </w:rPr>
        <w:t xml:space="preserve"> </w:t>
      </w:r>
      <w:r w:rsidR="008C69FA" w:rsidRPr="00B50D1D">
        <w:rPr>
          <w:color w:val="000000"/>
        </w:rPr>
        <w:t>A Windows printer dialog box now executes when File</w:t>
      </w:r>
      <w:r w:rsidR="002B790C">
        <w:rPr>
          <w:color w:val="000000"/>
        </w:rPr>
        <w:t xml:space="preserve"> </w:t>
      </w:r>
      <w:r w:rsidR="008C69FA" w:rsidRPr="00B50D1D">
        <w:rPr>
          <w:color w:val="000000"/>
        </w:rPr>
        <w:t>|</w:t>
      </w:r>
      <w:r w:rsidR="002B790C">
        <w:rPr>
          <w:color w:val="000000"/>
        </w:rPr>
        <w:t xml:space="preserve"> </w:t>
      </w:r>
      <w:r w:rsidR="008C69FA" w:rsidRPr="00B50D1D">
        <w:rPr>
          <w:color w:val="000000"/>
        </w:rPr>
        <w:t>Print is selected.</w:t>
      </w:r>
    </w:p>
    <w:p w14:paraId="3BE53336" w14:textId="77777777" w:rsidR="008C69FA" w:rsidRPr="00B50D1D" w:rsidRDefault="008C69FA" w:rsidP="008C69FA">
      <w:pPr>
        <w:pStyle w:val="CPRSBullets"/>
        <w:rPr>
          <w:color w:val="000000"/>
          <w:szCs w:val="22"/>
        </w:rPr>
      </w:pPr>
      <w:r w:rsidRPr="00B50D1D">
        <w:rPr>
          <w:b/>
          <w:color w:val="000000"/>
        </w:rPr>
        <w:t xml:space="preserve">The </w:t>
      </w:r>
      <w:r w:rsidR="002B790C">
        <w:rPr>
          <w:b/>
          <w:color w:val="000000"/>
        </w:rPr>
        <w:t>Help File Has Been Changed t</w:t>
      </w:r>
      <w:r w:rsidR="002B790C" w:rsidRPr="00B50D1D">
        <w:rPr>
          <w:b/>
          <w:color w:val="000000"/>
        </w:rPr>
        <w:t>o Show “</w:t>
      </w:r>
      <w:r w:rsidRPr="00B50D1D">
        <w:rPr>
          <w:b/>
          <w:color w:val="000000"/>
        </w:rPr>
        <w:t xml:space="preserve">D </w:t>
      </w:r>
      <w:r w:rsidR="002B790C" w:rsidRPr="00B50D1D">
        <w:rPr>
          <w:b/>
          <w:color w:val="000000"/>
        </w:rPr>
        <w:t xml:space="preserve">- </w:t>
      </w:r>
      <w:r w:rsidRPr="00B50D1D">
        <w:rPr>
          <w:b/>
          <w:color w:val="000000"/>
        </w:rPr>
        <w:t>Alert Date</w:t>
      </w:r>
      <w:r w:rsidR="002B790C" w:rsidRPr="00B50D1D">
        <w:rPr>
          <w:b/>
          <w:color w:val="000000"/>
        </w:rPr>
        <w:t>/</w:t>
      </w:r>
      <w:r w:rsidRPr="00B50D1D">
        <w:rPr>
          <w:b/>
          <w:color w:val="000000"/>
        </w:rPr>
        <w:t>Time</w:t>
      </w:r>
      <w:r w:rsidR="002B790C">
        <w:rPr>
          <w:b/>
          <w:color w:val="000000"/>
        </w:rPr>
        <w:t>” for Sorting Notifications Using the Keyboard</w:t>
      </w:r>
      <w:r w:rsidRPr="00B50D1D">
        <w:rPr>
          <w:b/>
          <w:color w:val="000000"/>
        </w:rPr>
        <w:t xml:space="preserve"> (Remedy 70891)</w:t>
      </w:r>
      <w:r w:rsidRPr="00B50D1D">
        <w:rPr>
          <w:color w:val="000000"/>
        </w:rPr>
        <w:t xml:space="preserve"> </w:t>
      </w:r>
      <w:r w:rsidR="00362012">
        <w:rPr>
          <w:color w:val="000000"/>
        </w:rPr>
        <w:t>–</w:t>
      </w:r>
      <w:r w:rsidRPr="00B50D1D">
        <w:rPr>
          <w:color w:val="000000"/>
        </w:rPr>
        <w:t xml:space="preserve"> Users who do not use the mouse can sort Notifications in ascending order (alphabetical order or most recent Date/Time) using </w:t>
      </w:r>
      <w:r w:rsidR="002B790C" w:rsidRPr="00B50D1D">
        <w:rPr>
          <w:color w:val="000000"/>
        </w:rPr>
        <w:t xml:space="preserve">only </w:t>
      </w:r>
      <w:r w:rsidRPr="00B50D1D">
        <w:rPr>
          <w:color w:val="000000"/>
        </w:rPr>
        <w:t>the keyboard. When users sort using the Ctrl + &lt;key&gt; combination, CPRS will recognize either upper or lower case letters (this feature is not case-sensitive). Users can sort Notifications using a number of Ctrl + &lt;key&gt; combinations.</w:t>
      </w:r>
    </w:p>
    <w:p w14:paraId="62EA6DF7" w14:textId="77777777" w:rsidR="008C69FA" w:rsidRPr="00B50D1D" w:rsidRDefault="008C69FA" w:rsidP="008C69FA">
      <w:pPr>
        <w:pStyle w:val="CPRSBullets"/>
        <w:rPr>
          <w:b/>
          <w:color w:val="000000"/>
          <w:szCs w:val="22"/>
        </w:rPr>
      </w:pPr>
      <w:r w:rsidRPr="00B50D1D">
        <w:rPr>
          <w:b/>
          <w:color w:val="000000"/>
          <w:szCs w:val="22"/>
        </w:rPr>
        <w:t xml:space="preserve">Corrected </w:t>
      </w:r>
      <w:r w:rsidR="002B790C" w:rsidRPr="00B50D1D">
        <w:rPr>
          <w:b/>
          <w:color w:val="000000"/>
          <w:szCs w:val="22"/>
        </w:rPr>
        <w:t xml:space="preserve">Error </w:t>
      </w:r>
      <w:r w:rsidRPr="00B50D1D">
        <w:rPr>
          <w:b/>
          <w:color w:val="000000"/>
          <w:szCs w:val="22"/>
        </w:rPr>
        <w:t xml:space="preserve">&lt;SUBSCRIPT&gt;LISTN+2^XTER1A </w:t>
      </w:r>
      <w:r w:rsidR="002B790C">
        <w:rPr>
          <w:b/>
          <w:color w:val="000000"/>
          <w:szCs w:val="22"/>
        </w:rPr>
        <w:t>that</w:t>
      </w:r>
      <w:r w:rsidR="002B790C" w:rsidRPr="00B50D1D">
        <w:rPr>
          <w:b/>
          <w:color w:val="000000"/>
          <w:szCs w:val="22"/>
        </w:rPr>
        <w:t xml:space="preserve"> Occurred </w:t>
      </w:r>
      <w:r w:rsidRPr="00B50D1D">
        <w:rPr>
          <w:b/>
          <w:color w:val="000000"/>
          <w:szCs w:val="22"/>
        </w:rPr>
        <w:t>when RPC ORVAA VAA</w:t>
      </w:r>
      <w:r w:rsidR="000B7B49">
        <w:rPr>
          <w:b/>
          <w:color w:val="000000"/>
          <w:szCs w:val="22"/>
        </w:rPr>
        <w:t xml:space="preserve"> </w:t>
      </w:r>
      <w:r w:rsidR="002B790C" w:rsidRPr="00B50D1D">
        <w:rPr>
          <w:b/>
          <w:color w:val="000000"/>
          <w:szCs w:val="22"/>
        </w:rPr>
        <w:t xml:space="preserve">Was Invoked </w:t>
      </w:r>
      <w:r w:rsidRPr="00B50D1D">
        <w:rPr>
          <w:b/>
          <w:color w:val="000000"/>
          <w:szCs w:val="22"/>
        </w:rPr>
        <w:t>(Remedy 98025)</w:t>
      </w:r>
    </w:p>
    <w:p w14:paraId="56898448" w14:textId="77777777" w:rsidR="008C69FA" w:rsidRPr="00B50D1D" w:rsidRDefault="008C69FA" w:rsidP="008C69FA">
      <w:pPr>
        <w:pStyle w:val="CPRSBullets"/>
        <w:rPr>
          <w:b/>
          <w:color w:val="000000"/>
          <w:szCs w:val="22"/>
        </w:rPr>
      </w:pPr>
      <w:r w:rsidRPr="00B50D1D">
        <w:rPr>
          <w:b/>
          <w:color w:val="000000"/>
          <w:szCs w:val="22"/>
        </w:rPr>
        <w:t xml:space="preserve">User </w:t>
      </w:r>
      <w:r w:rsidR="002B790C" w:rsidRPr="00B50D1D">
        <w:rPr>
          <w:b/>
          <w:color w:val="000000"/>
          <w:szCs w:val="22"/>
        </w:rPr>
        <w:t>Cannot Change Font Size</w:t>
      </w:r>
      <w:r w:rsidRPr="00B50D1D">
        <w:rPr>
          <w:b/>
          <w:color w:val="000000"/>
          <w:szCs w:val="22"/>
        </w:rPr>
        <w:t xml:space="preserve"> in CPRS (Remedy 71244)</w:t>
      </w:r>
      <w:r w:rsidRPr="00B50D1D">
        <w:rPr>
          <w:color w:val="000000"/>
          <w:szCs w:val="22"/>
        </w:rPr>
        <w:t xml:space="preserve"> – Upon setting the font size larger in CPRS, some of the action buttons no longer appeared.</w:t>
      </w:r>
      <w:r w:rsidR="000B7B49">
        <w:rPr>
          <w:color w:val="000000"/>
          <w:szCs w:val="22"/>
        </w:rPr>
        <w:t xml:space="preserve"> </w:t>
      </w:r>
      <w:r w:rsidRPr="00B50D1D">
        <w:rPr>
          <w:color w:val="000000"/>
          <w:szCs w:val="22"/>
        </w:rPr>
        <w:t>This has been corrected.</w:t>
      </w:r>
      <w:r w:rsidR="000B7B49">
        <w:rPr>
          <w:color w:val="000000"/>
          <w:szCs w:val="22"/>
        </w:rPr>
        <w:t xml:space="preserve"> </w:t>
      </w:r>
    </w:p>
    <w:p w14:paraId="74A4990B" w14:textId="77777777" w:rsidR="008C69FA" w:rsidRPr="00B50D1D" w:rsidRDefault="008C69FA" w:rsidP="008C69FA">
      <w:pPr>
        <w:pStyle w:val="CPRSBullets"/>
        <w:rPr>
          <w:b/>
          <w:color w:val="000000"/>
          <w:szCs w:val="22"/>
        </w:rPr>
      </w:pPr>
      <w:r w:rsidRPr="00B50D1D">
        <w:rPr>
          <w:b/>
          <w:color w:val="000000"/>
        </w:rPr>
        <w:t xml:space="preserve">JAWS </w:t>
      </w:r>
      <w:r w:rsidR="002B790C">
        <w:rPr>
          <w:b/>
          <w:color w:val="000000"/>
        </w:rPr>
        <w:t>Problem Opening Note f</w:t>
      </w:r>
      <w:r w:rsidR="002B790C" w:rsidRPr="00B50D1D">
        <w:rPr>
          <w:b/>
          <w:color w:val="000000"/>
        </w:rPr>
        <w:t>rom Notification</w:t>
      </w:r>
      <w:r w:rsidRPr="00B50D1D">
        <w:rPr>
          <w:color w:val="000000"/>
        </w:rPr>
        <w:t xml:space="preserve"> </w:t>
      </w:r>
      <w:r w:rsidR="00362012">
        <w:rPr>
          <w:color w:val="000000"/>
        </w:rPr>
        <w:t>–</w:t>
      </w:r>
      <w:r w:rsidRPr="00B50D1D">
        <w:rPr>
          <w:color w:val="000000"/>
        </w:rPr>
        <w:t xml:space="preserve"> When processing notifications the user may now press </w:t>
      </w:r>
      <w:r w:rsidR="00171FD0">
        <w:rPr>
          <w:color w:val="000000"/>
        </w:rPr>
        <w:t>&lt;E</w:t>
      </w:r>
      <w:r w:rsidRPr="00B50D1D">
        <w:rPr>
          <w:color w:val="000000"/>
        </w:rPr>
        <w:t>nter</w:t>
      </w:r>
      <w:r w:rsidR="00171FD0">
        <w:rPr>
          <w:color w:val="000000"/>
        </w:rPr>
        <w:t>&gt;</w:t>
      </w:r>
      <w:r w:rsidRPr="00B50D1D">
        <w:rPr>
          <w:color w:val="000000"/>
        </w:rPr>
        <w:t xml:space="preserve"> to process the notification.</w:t>
      </w:r>
    </w:p>
    <w:p w14:paraId="6990217F" w14:textId="77777777" w:rsidR="008C69FA" w:rsidRPr="00B50D1D" w:rsidRDefault="00362012" w:rsidP="008C69FA">
      <w:pPr>
        <w:pStyle w:val="CPRSBullets"/>
        <w:rPr>
          <w:b/>
          <w:color w:val="000000"/>
          <w:szCs w:val="22"/>
        </w:rPr>
      </w:pPr>
      <w:r>
        <w:rPr>
          <w:b/>
          <w:color w:val="000000"/>
        </w:rPr>
        <w:t xml:space="preserve">Consult Ordering: </w:t>
      </w:r>
      <w:r w:rsidR="00171FD0">
        <w:rPr>
          <w:b/>
          <w:color w:val="000000"/>
        </w:rPr>
        <w:t>Can't S</w:t>
      </w:r>
      <w:r w:rsidR="008C69FA" w:rsidRPr="00B50D1D">
        <w:rPr>
          <w:b/>
          <w:color w:val="000000"/>
        </w:rPr>
        <w:t>elect Servi</w:t>
      </w:r>
      <w:r w:rsidR="00171FD0">
        <w:rPr>
          <w:b/>
          <w:color w:val="000000"/>
        </w:rPr>
        <w:t>ce/Specialty when Quick Orders E</w:t>
      </w:r>
      <w:r w:rsidR="008C69FA" w:rsidRPr="00B50D1D">
        <w:rPr>
          <w:b/>
          <w:color w:val="000000"/>
        </w:rPr>
        <w:t xml:space="preserve">xist </w:t>
      </w:r>
      <w:r>
        <w:rPr>
          <w:b/>
          <w:color w:val="000000"/>
        </w:rPr>
        <w:t>–</w:t>
      </w:r>
      <w:r w:rsidR="008C69FA" w:rsidRPr="00B50D1D">
        <w:rPr>
          <w:color w:val="000000"/>
        </w:rPr>
        <w:t xml:space="preserve"> The arrow keys can now be used to navigate the Consult Dialog Service/Specialty list.</w:t>
      </w:r>
    </w:p>
    <w:p w14:paraId="5961F18F" w14:textId="77777777" w:rsidR="008C69FA" w:rsidRDefault="008C69FA" w:rsidP="005E7849">
      <w:pPr>
        <w:pStyle w:val="CPRSH3Body"/>
        <w:rPr>
          <w:rFonts w:eastAsia="MS Mincho"/>
        </w:rPr>
      </w:pPr>
    </w:p>
    <w:p w14:paraId="1D7CCE6C" w14:textId="77777777" w:rsidR="008C69FA" w:rsidRPr="00B50D1D" w:rsidRDefault="008C69FA" w:rsidP="008C69FA">
      <w:pPr>
        <w:pStyle w:val="CPRSH3"/>
        <w:rPr>
          <w:color w:val="000000"/>
        </w:rPr>
      </w:pPr>
      <w:bookmarkStart w:id="46" w:name="_Toc133804735"/>
      <w:r w:rsidRPr="00B50D1D">
        <w:rPr>
          <w:color w:val="000000"/>
        </w:rPr>
        <w:t>Non-VA Meds</w:t>
      </w:r>
      <w:bookmarkEnd w:id="46"/>
    </w:p>
    <w:p w14:paraId="5807C60C" w14:textId="77777777" w:rsidR="008C69FA" w:rsidRPr="00B50D1D" w:rsidRDefault="008C69FA" w:rsidP="008C69FA">
      <w:pPr>
        <w:pStyle w:val="CPRSBullets"/>
        <w:rPr>
          <w:rFonts w:eastAsia="MS Mincho"/>
          <w:color w:val="000000"/>
          <w:szCs w:val="22"/>
        </w:rPr>
      </w:pPr>
      <w:r w:rsidRPr="00B50D1D">
        <w:rPr>
          <w:rFonts w:eastAsia="MS Mincho"/>
          <w:b/>
          <w:color w:val="000000"/>
          <w:szCs w:val="22"/>
        </w:rPr>
        <w:t xml:space="preserve">NON-VA MEDS </w:t>
      </w:r>
      <w:r w:rsidR="002B790C" w:rsidRPr="00B50D1D">
        <w:rPr>
          <w:rFonts w:eastAsia="MS Mincho"/>
          <w:b/>
          <w:color w:val="000000"/>
          <w:szCs w:val="22"/>
        </w:rPr>
        <w:t xml:space="preserve">Missing </w:t>
      </w:r>
      <w:r w:rsidRPr="00B50D1D">
        <w:rPr>
          <w:rFonts w:eastAsia="MS Mincho"/>
          <w:b/>
          <w:color w:val="000000"/>
          <w:szCs w:val="22"/>
        </w:rPr>
        <w:t xml:space="preserve">the </w:t>
      </w:r>
      <w:r w:rsidR="002B790C" w:rsidRPr="00B50D1D">
        <w:rPr>
          <w:rFonts w:eastAsia="MS Mincho"/>
          <w:b/>
          <w:color w:val="000000"/>
          <w:szCs w:val="22"/>
        </w:rPr>
        <w:t xml:space="preserve">Frequency </w:t>
      </w:r>
      <w:r w:rsidRPr="00B50D1D">
        <w:rPr>
          <w:rFonts w:eastAsia="MS Mincho"/>
          <w:b/>
          <w:color w:val="000000"/>
          <w:szCs w:val="22"/>
        </w:rPr>
        <w:t>(Remedy 97562)</w:t>
      </w:r>
      <w:r w:rsidRPr="00B50D1D">
        <w:rPr>
          <w:rFonts w:eastAsia="MS Mincho"/>
          <w:color w:val="000000"/>
          <w:szCs w:val="22"/>
        </w:rPr>
        <w:t xml:space="preserve"> </w:t>
      </w:r>
      <w:r w:rsidR="00362012">
        <w:rPr>
          <w:rFonts w:eastAsia="MS Mincho"/>
          <w:color w:val="000000"/>
          <w:szCs w:val="22"/>
        </w:rPr>
        <w:t>–</w:t>
      </w:r>
      <w:r w:rsidRPr="00B50D1D">
        <w:rPr>
          <w:rFonts w:eastAsia="MS Mincho"/>
          <w:color w:val="000000"/>
          <w:szCs w:val="22"/>
        </w:rPr>
        <w:t xml:space="preserve"> If a provider enters a NON-VA MED and defines the dose, route</w:t>
      </w:r>
      <w:r w:rsidR="002B790C">
        <w:rPr>
          <w:rFonts w:eastAsia="MS Mincho"/>
          <w:color w:val="000000"/>
          <w:szCs w:val="22"/>
        </w:rPr>
        <w:t>,</w:t>
      </w:r>
      <w:r w:rsidRPr="00B50D1D">
        <w:rPr>
          <w:rFonts w:eastAsia="MS Mincho"/>
          <w:color w:val="000000"/>
          <w:szCs w:val="22"/>
        </w:rPr>
        <w:t xml:space="preserve"> and frequency</w:t>
      </w:r>
      <w:r w:rsidR="002B790C">
        <w:rPr>
          <w:rFonts w:eastAsia="MS Mincho"/>
          <w:color w:val="000000"/>
          <w:szCs w:val="22"/>
        </w:rPr>
        <w:t xml:space="preserve">, </w:t>
      </w:r>
      <w:r w:rsidRPr="00B50D1D">
        <w:rPr>
          <w:rFonts w:eastAsia="MS Mincho"/>
          <w:color w:val="000000"/>
          <w:szCs w:val="22"/>
        </w:rPr>
        <w:t xml:space="preserve">then the </w:t>
      </w:r>
      <w:r w:rsidR="00367914">
        <w:rPr>
          <w:rFonts w:eastAsia="MS Mincho"/>
          <w:color w:val="000000"/>
          <w:szCs w:val="22"/>
        </w:rPr>
        <w:t>“</w:t>
      </w:r>
      <w:r w:rsidRPr="00B50D1D">
        <w:rPr>
          <w:rFonts w:eastAsia="MS Mincho"/>
          <w:color w:val="000000"/>
          <w:szCs w:val="22"/>
        </w:rPr>
        <w:t>pseudo-order</w:t>
      </w:r>
      <w:r w:rsidR="00367914">
        <w:rPr>
          <w:rFonts w:eastAsia="MS Mincho"/>
          <w:color w:val="000000"/>
          <w:szCs w:val="22"/>
        </w:rPr>
        <w:t>”</w:t>
      </w:r>
      <w:r w:rsidRPr="00B50D1D">
        <w:rPr>
          <w:rFonts w:eastAsia="MS Mincho"/>
          <w:color w:val="000000"/>
          <w:szCs w:val="22"/>
        </w:rPr>
        <w:t xml:space="preserve"> contains all of the parts.</w:t>
      </w:r>
      <w:r w:rsidR="000B7B49">
        <w:rPr>
          <w:rFonts w:eastAsia="MS Mincho"/>
          <w:color w:val="000000"/>
          <w:szCs w:val="22"/>
        </w:rPr>
        <w:t xml:space="preserve"> </w:t>
      </w:r>
      <w:r w:rsidRPr="00B50D1D">
        <w:rPr>
          <w:rFonts w:eastAsia="MS Mincho"/>
          <w:color w:val="000000"/>
          <w:szCs w:val="22"/>
        </w:rPr>
        <w:t>Once verified then it becomes active.</w:t>
      </w:r>
      <w:r w:rsidR="000B7B49">
        <w:rPr>
          <w:rFonts w:eastAsia="MS Mincho"/>
          <w:color w:val="000000"/>
          <w:szCs w:val="22"/>
        </w:rPr>
        <w:t xml:space="preserve"> </w:t>
      </w:r>
      <w:r w:rsidRPr="00B50D1D">
        <w:rPr>
          <w:rFonts w:eastAsia="MS Mincho"/>
          <w:color w:val="000000"/>
          <w:szCs w:val="22"/>
        </w:rPr>
        <w:t xml:space="preserve">If </w:t>
      </w:r>
      <w:r w:rsidR="00171FD0">
        <w:rPr>
          <w:rFonts w:eastAsia="MS Mincho"/>
          <w:color w:val="000000"/>
          <w:szCs w:val="22"/>
        </w:rPr>
        <w:t>a user then views this data on the M</w:t>
      </w:r>
      <w:r w:rsidRPr="00B50D1D">
        <w:rPr>
          <w:rFonts w:eastAsia="MS Mincho"/>
          <w:color w:val="000000"/>
          <w:szCs w:val="22"/>
        </w:rPr>
        <w:t xml:space="preserve">eds tab, on Reports </w:t>
      </w:r>
      <w:r w:rsidR="00171FD0">
        <w:rPr>
          <w:rFonts w:eastAsia="MS Mincho"/>
          <w:color w:val="000000"/>
          <w:szCs w:val="22"/>
        </w:rPr>
        <w:t>tab under</w:t>
      </w:r>
      <w:r w:rsidRPr="00B50D1D">
        <w:rPr>
          <w:rFonts w:eastAsia="MS Mincho"/>
          <w:color w:val="000000"/>
          <w:szCs w:val="22"/>
        </w:rPr>
        <w:t xml:space="preserve"> the Ad</w:t>
      </w:r>
      <w:r w:rsidR="00CA0328">
        <w:rPr>
          <w:rFonts w:eastAsia="MS Mincho"/>
          <w:color w:val="000000"/>
          <w:szCs w:val="22"/>
        </w:rPr>
        <w:t xml:space="preserve"> </w:t>
      </w:r>
      <w:r w:rsidRPr="00B50D1D">
        <w:rPr>
          <w:rFonts w:eastAsia="MS Mincho"/>
          <w:color w:val="000000"/>
          <w:szCs w:val="22"/>
        </w:rPr>
        <w:t>hoc for NON-VA MEDS</w:t>
      </w:r>
      <w:r w:rsidR="00171FD0">
        <w:rPr>
          <w:rFonts w:eastAsia="MS Mincho"/>
          <w:color w:val="000000"/>
          <w:szCs w:val="22"/>
        </w:rPr>
        <w:t>,</w:t>
      </w:r>
      <w:r w:rsidRPr="00B50D1D">
        <w:rPr>
          <w:rFonts w:eastAsia="MS Mincho"/>
          <w:color w:val="000000"/>
          <w:szCs w:val="22"/>
        </w:rPr>
        <w:t xml:space="preserve"> or in patient data objects for templates that bring in the active med</w:t>
      </w:r>
      <w:r w:rsidR="00171FD0">
        <w:rPr>
          <w:rFonts w:eastAsia="MS Mincho"/>
          <w:color w:val="000000"/>
          <w:szCs w:val="22"/>
        </w:rPr>
        <w:t>ication</w:t>
      </w:r>
      <w:r w:rsidRPr="00B50D1D">
        <w:rPr>
          <w:rFonts w:eastAsia="MS Mincho"/>
          <w:color w:val="000000"/>
          <w:szCs w:val="22"/>
        </w:rPr>
        <w:t>s, then it has all the parts of the order except the frequency.</w:t>
      </w:r>
      <w:r w:rsidR="000B7B49">
        <w:rPr>
          <w:rFonts w:eastAsia="MS Mincho"/>
          <w:color w:val="000000"/>
          <w:szCs w:val="22"/>
        </w:rPr>
        <w:t xml:space="preserve"> </w:t>
      </w:r>
      <w:r w:rsidRPr="00B50D1D">
        <w:rPr>
          <w:rFonts w:eastAsia="MS Mincho"/>
          <w:color w:val="000000"/>
          <w:szCs w:val="22"/>
        </w:rPr>
        <w:t xml:space="preserve">If </w:t>
      </w:r>
      <w:r w:rsidR="00171FD0">
        <w:rPr>
          <w:rFonts w:eastAsia="MS Mincho"/>
          <w:color w:val="000000"/>
          <w:szCs w:val="22"/>
        </w:rPr>
        <w:t>a user</w:t>
      </w:r>
      <w:r w:rsidRPr="00B50D1D">
        <w:rPr>
          <w:rFonts w:eastAsia="MS Mincho"/>
          <w:color w:val="000000"/>
          <w:szCs w:val="22"/>
        </w:rPr>
        <w:t xml:space="preserve"> then view</w:t>
      </w:r>
      <w:r w:rsidR="00171FD0">
        <w:rPr>
          <w:rFonts w:eastAsia="MS Mincho"/>
          <w:color w:val="000000"/>
          <w:szCs w:val="22"/>
        </w:rPr>
        <w:t>s</w:t>
      </w:r>
      <w:r w:rsidRPr="00B50D1D">
        <w:rPr>
          <w:rFonts w:eastAsia="MS Mincho"/>
          <w:color w:val="000000"/>
          <w:szCs w:val="22"/>
        </w:rPr>
        <w:t xml:space="preserve"> this on the orders tab, it is shown correctly there.</w:t>
      </w:r>
      <w:r w:rsidR="000B7B49">
        <w:rPr>
          <w:rFonts w:eastAsia="MS Mincho"/>
          <w:color w:val="000000"/>
          <w:szCs w:val="22"/>
        </w:rPr>
        <w:t xml:space="preserve"> </w:t>
      </w:r>
    </w:p>
    <w:p w14:paraId="3D4598C5" w14:textId="77777777" w:rsidR="008C69FA" w:rsidRPr="00B50D1D" w:rsidRDefault="008C69FA" w:rsidP="008C69FA">
      <w:pPr>
        <w:autoSpaceDE w:val="0"/>
        <w:autoSpaceDN w:val="0"/>
        <w:adjustRightInd w:val="0"/>
        <w:rPr>
          <w:rFonts w:ascii="MS Sans Serif" w:hAnsi="MS Sans Serif" w:cs="MS Sans Serif"/>
          <w:color w:val="000000"/>
          <w:sz w:val="17"/>
          <w:szCs w:val="17"/>
        </w:rPr>
      </w:pPr>
    </w:p>
    <w:p w14:paraId="32029250" w14:textId="77777777" w:rsidR="008C69FA" w:rsidRPr="00B50D1D" w:rsidRDefault="008C69FA" w:rsidP="008C69FA">
      <w:pPr>
        <w:pStyle w:val="CPRSBullets"/>
        <w:rPr>
          <w:rFonts w:eastAsia="MS Mincho"/>
          <w:color w:val="000000"/>
          <w:szCs w:val="22"/>
        </w:rPr>
      </w:pPr>
      <w:r w:rsidRPr="00B50D1D">
        <w:rPr>
          <w:b/>
          <w:color w:val="000000"/>
          <w:szCs w:val="22"/>
        </w:rPr>
        <w:t xml:space="preserve">Non-VA Med </w:t>
      </w:r>
      <w:r w:rsidR="00DF1355">
        <w:rPr>
          <w:b/>
          <w:color w:val="000000"/>
          <w:szCs w:val="22"/>
        </w:rPr>
        <w:t>Entry Shows Up Initially in t</w:t>
      </w:r>
      <w:r w:rsidR="00DF1355" w:rsidRPr="00B50D1D">
        <w:rPr>
          <w:b/>
          <w:color w:val="000000"/>
          <w:szCs w:val="22"/>
        </w:rPr>
        <w:t>h</w:t>
      </w:r>
      <w:r w:rsidR="00DF1355">
        <w:rPr>
          <w:b/>
          <w:color w:val="000000"/>
          <w:szCs w:val="22"/>
        </w:rPr>
        <w:t>e Inpatient Medication Section and then Transfers to t</w:t>
      </w:r>
      <w:r w:rsidR="00DF1355" w:rsidRPr="00B50D1D">
        <w:rPr>
          <w:b/>
          <w:color w:val="000000"/>
          <w:szCs w:val="22"/>
        </w:rPr>
        <w:t xml:space="preserve">he Appropriate Section </w:t>
      </w:r>
      <w:r w:rsidR="00DF1355">
        <w:rPr>
          <w:b/>
          <w:color w:val="000000"/>
          <w:szCs w:val="22"/>
        </w:rPr>
        <w:t>o</w:t>
      </w:r>
      <w:r w:rsidR="00DF1355" w:rsidRPr="00B50D1D">
        <w:rPr>
          <w:b/>
          <w:color w:val="000000"/>
          <w:szCs w:val="22"/>
        </w:rPr>
        <w:t xml:space="preserve">n </w:t>
      </w:r>
      <w:r w:rsidR="00DF1355">
        <w:rPr>
          <w:b/>
          <w:color w:val="000000"/>
          <w:szCs w:val="22"/>
        </w:rPr>
        <w:t>t</w:t>
      </w:r>
      <w:r w:rsidR="00DF1355" w:rsidRPr="00B50D1D">
        <w:rPr>
          <w:b/>
          <w:color w:val="000000"/>
          <w:szCs w:val="22"/>
        </w:rPr>
        <w:t xml:space="preserve">he Meds Tab Display </w:t>
      </w:r>
      <w:r w:rsidR="00DF1355">
        <w:rPr>
          <w:b/>
          <w:color w:val="000000"/>
          <w:szCs w:val="22"/>
        </w:rPr>
        <w:t>after It Has Been Signed</w:t>
      </w:r>
      <w:r w:rsidRPr="00B50D1D">
        <w:rPr>
          <w:b/>
          <w:color w:val="000000"/>
          <w:szCs w:val="22"/>
        </w:rPr>
        <w:t xml:space="preserve"> (Remedy 70852)</w:t>
      </w:r>
      <w:r w:rsidRPr="00B50D1D">
        <w:rPr>
          <w:color w:val="000000"/>
          <w:szCs w:val="22"/>
        </w:rPr>
        <w:t xml:space="preserve"> </w:t>
      </w:r>
      <w:r w:rsidR="00362012">
        <w:rPr>
          <w:color w:val="000000"/>
          <w:szCs w:val="22"/>
        </w:rPr>
        <w:t>–</w:t>
      </w:r>
      <w:r w:rsidR="000B7B49">
        <w:rPr>
          <w:color w:val="000000"/>
          <w:szCs w:val="22"/>
        </w:rPr>
        <w:t xml:space="preserve"> </w:t>
      </w:r>
      <w:r w:rsidRPr="00B50D1D">
        <w:rPr>
          <w:color w:val="000000"/>
          <w:szCs w:val="22"/>
        </w:rPr>
        <w:t xml:space="preserve">This has confused staff who cancelled their entry and did not enter non VA meds because they appeared to be inpatient </w:t>
      </w:r>
      <w:proofErr w:type="spellStart"/>
      <w:r w:rsidRPr="00B50D1D">
        <w:rPr>
          <w:color w:val="000000"/>
          <w:szCs w:val="22"/>
        </w:rPr>
        <w:t>meds</w:t>
      </w:r>
      <w:proofErr w:type="spellEnd"/>
      <w:r w:rsidRPr="00B50D1D">
        <w:rPr>
          <w:color w:val="000000"/>
          <w:szCs w:val="22"/>
        </w:rPr>
        <w:t>.</w:t>
      </w:r>
      <w:r w:rsidR="000B7B49">
        <w:rPr>
          <w:color w:val="000000"/>
          <w:szCs w:val="22"/>
        </w:rPr>
        <w:t xml:space="preserve"> </w:t>
      </w:r>
      <w:r w:rsidRPr="00B50D1D">
        <w:rPr>
          <w:color w:val="000000"/>
          <w:szCs w:val="22"/>
        </w:rPr>
        <w:t>This has been corrected.</w:t>
      </w:r>
    </w:p>
    <w:p w14:paraId="27B3CB40" w14:textId="77777777" w:rsidR="008C69FA" w:rsidRPr="00B50D1D" w:rsidRDefault="008C69FA" w:rsidP="008C69FA">
      <w:pPr>
        <w:pStyle w:val="CPRSBullets"/>
        <w:rPr>
          <w:rFonts w:eastAsia="MS Mincho"/>
          <w:color w:val="000000"/>
          <w:szCs w:val="22"/>
        </w:rPr>
      </w:pPr>
      <w:r w:rsidRPr="00B50D1D">
        <w:rPr>
          <w:rFonts w:eastAsia="MS Mincho"/>
          <w:b/>
          <w:color w:val="000000"/>
          <w:szCs w:val="22"/>
        </w:rPr>
        <w:t xml:space="preserve">Entire Non-VA Med Sig </w:t>
      </w:r>
      <w:r w:rsidR="00DF1355" w:rsidRPr="00B50D1D">
        <w:rPr>
          <w:rFonts w:eastAsia="MS Mincho"/>
          <w:b/>
          <w:color w:val="000000"/>
          <w:szCs w:val="22"/>
        </w:rPr>
        <w:t xml:space="preserve">Not Displaying </w:t>
      </w:r>
      <w:r w:rsidRPr="00B50D1D">
        <w:rPr>
          <w:rFonts w:eastAsia="MS Mincho"/>
          <w:b/>
          <w:color w:val="000000"/>
          <w:szCs w:val="22"/>
        </w:rPr>
        <w:t>on the Meds Tab</w:t>
      </w:r>
      <w:r w:rsidRPr="00B50D1D">
        <w:rPr>
          <w:rFonts w:eastAsia="MS Mincho"/>
          <w:color w:val="000000"/>
          <w:szCs w:val="22"/>
        </w:rPr>
        <w:t xml:space="preserve"> – This has been corrected to display the entire Sig.</w:t>
      </w:r>
    </w:p>
    <w:p w14:paraId="378914F7" w14:textId="77777777" w:rsidR="008C69FA" w:rsidRPr="00B50D1D" w:rsidRDefault="008C69FA" w:rsidP="008C69FA">
      <w:pPr>
        <w:pStyle w:val="CPRSBullets"/>
        <w:rPr>
          <w:bCs/>
          <w:color w:val="000000"/>
        </w:rPr>
      </w:pPr>
      <w:r w:rsidRPr="00B50D1D">
        <w:rPr>
          <w:b/>
          <w:bCs/>
          <w:color w:val="000000"/>
        </w:rPr>
        <w:t>Non-VA Meds Cannot Focus on Invisible or Disabled Window</w:t>
      </w:r>
      <w:r w:rsidRPr="00B50D1D">
        <w:rPr>
          <w:bCs/>
          <w:color w:val="000000"/>
        </w:rPr>
        <w:t xml:space="preserve"> – If a user attempted to right-click on the yellow Info box on the Non-VA Meds dialog, CPRS displayed the error: Cannot Focus on Invisible or Disabled Window. Developers have corrected this problem.</w:t>
      </w:r>
    </w:p>
    <w:p w14:paraId="20F622D8" w14:textId="77777777" w:rsidR="008C69FA" w:rsidRPr="00B50D1D" w:rsidRDefault="008C69FA" w:rsidP="008C69FA">
      <w:pPr>
        <w:pStyle w:val="CPRSBullets"/>
        <w:rPr>
          <w:bCs/>
          <w:color w:val="000000"/>
        </w:rPr>
      </w:pPr>
      <w:r w:rsidRPr="00B50D1D">
        <w:rPr>
          <w:b/>
          <w:bCs/>
          <w:color w:val="000000"/>
        </w:rPr>
        <w:t>Non-VA Meds PRN Orders Do Not Expand Correctly</w:t>
      </w:r>
      <w:r w:rsidR="00DF1355">
        <w:rPr>
          <w:bCs/>
          <w:color w:val="000000"/>
        </w:rPr>
        <w:t xml:space="preserve"> – If users enter a Non-VA Med order</w:t>
      </w:r>
      <w:r w:rsidRPr="00B50D1D">
        <w:rPr>
          <w:bCs/>
          <w:color w:val="000000"/>
        </w:rPr>
        <w:t xml:space="preserve"> with PRN, the PRN does not expand to read “as needed” in the Sig. field at the bottom of the dialog. Developers corrected this problem.</w:t>
      </w:r>
    </w:p>
    <w:p w14:paraId="1DA38D84" w14:textId="77777777" w:rsidR="008C69FA" w:rsidRPr="00B50D1D" w:rsidRDefault="005F3FC9" w:rsidP="008C69FA">
      <w:pPr>
        <w:pStyle w:val="CPRSBullets"/>
        <w:rPr>
          <w:bCs/>
          <w:color w:val="000000"/>
        </w:rPr>
      </w:pPr>
      <w:r>
        <w:rPr>
          <w:b/>
          <w:bCs/>
          <w:color w:val="000000"/>
        </w:rPr>
        <w:br w:type="page"/>
      </w:r>
      <w:r w:rsidR="008C69FA" w:rsidRPr="00B50D1D">
        <w:rPr>
          <w:b/>
          <w:bCs/>
          <w:color w:val="000000"/>
        </w:rPr>
        <w:lastRenderedPageBreak/>
        <w:t>Schedule for Non-VA Medication Orders Not Retained when Changing the Order</w:t>
      </w:r>
      <w:r w:rsidR="008C69FA" w:rsidRPr="00B50D1D">
        <w:rPr>
          <w:bCs/>
          <w:color w:val="000000"/>
        </w:rPr>
        <w:t xml:space="preserve"> – When changing a Non-VA medication order, the schedule and/or the PRN indication was not retained from the original order. Developers corrected this problem.</w:t>
      </w:r>
    </w:p>
    <w:p w14:paraId="2678BAA6" w14:textId="77777777" w:rsidR="008C69FA" w:rsidRPr="00B50D1D" w:rsidRDefault="008C69FA" w:rsidP="008C69FA">
      <w:pPr>
        <w:pStyle w:val="CPRSBullets"/>
        <w:rPr>
          <w:bCs/>
          <w:color w:val="000000"/>
        </w:rPr>
      </w:pPr>
      <w:r w:rsidRPr="00B50D1D">
        <w:rPr>
          <w:b/>
          <w:bCs/>
          <w:color w:val="000000"/>
        </w:rPr>
        <w:t>Non-VA Meds Order PRN Indication Not Clearing</w:t>
      </w:r>
      <w:r w:rsidRPr="00B50D1D">
        <w:rPr>
          <w:bCs/>
          <w:color w:val="000000"/>
        </w:rPr>
        <w:t xml:space="preserve"> – If a user was entering Non-VA Medication orders, checked the PRN box, accepted an order, and then began another Non-VA Medication Order, the PRN box stayed checked from one entry to the next. Developers corrected this problem.</w:t>
      </w:r>
      <w:r w:rsidRPr="00B50D1D">
        <w:rPr>
          <w:bCs/>
          <w:color w:val="000000"/>
        </w:rPr>
        <w:tab/>
      </w:r>
    </w:p>
    <w:p w14:paraId="009D46E7" w14:textId="77777777" w:rsidR="008C69FA" w:rsidRPr="00B50D1D" w:rsidRDefault="008C69FA" w:rsidP="008C69FA">
      <w:pPr>
        <w:pStyle w:val="CPRSBullets"/>
        <w:rPr>
          <w:bCs/>
          <w:color w:val="000000"/>
        </w:rPr>
      </w:pPr>
      <w:r w:rsidRPr="00B50D1D">
        <w:rPr>
          <w:b/>
          <w:bCs/>
          <w:color w:val="000000"/>
        </w:rPr>
        <w:t>Non-VA Medication Order Drug Selection List Not Scrolling Appropriately</w:t>
      </w:r>
      <w:r w:rsidRPr="00B50D1D">
        <w:rPr>
          <w:bCs/>
          <w:color w:val="000000"/>
        </w:rPr>
        <w:t xml:space="preserve"> – In the Non-VA Medication Order dialog if a user typed a few characters, the list did not scroll so that medications beginning with those letters displayed. For example, if a user entered “asp”, the list should scroll to the medications beginning with “asp” such as aspirin, but it did not. Developers corrected this problem.</w:t>
      </w:r>
    </w:p>
    <w:p w14:paraId="2CB5C22B" w14:textId="77777777" w:rsidR="002C4126" w:rsidRPr="002F5929" w:rsidRDefault="002C4126" w:rsidP="002F5929">
      <w:pPr>
        <w:pStyle w:val="CPRSH3"/>
      </w:pPr>
      <w:bookmarkStart w:id="47" w:name="_Toc133804736"/>
      <w:r w:rsidRPr="002F5929">
        <w:t>Notes/Consults/Discharge Summary/Surgery Tabs</w:t>
      </w:r>
      <w:bookmarkEnd w:id="47"/>
    </w:p>
    <w:p w14:paraId="53E6B294" w14:textId="77777777" w:rsidR="002C4126" w:rsidRPr="00B50D1D" w:rsidRDefault="002C4126" w:rsidP="002C4126">
      <w:pPr>
        <w:pStyle w:val="CPRSBullets"/>
        <w:rPr>
          <w:color w:val="000000"/>
        </w:rPr>
      </w:pPr>
      <w:r w:rsidRPr="00B50D1D">
        <w:rPr>
          <w:b/>
          <w:color w:val="000000"/>
        </w:rPr>
        <w:t>Default Note Title Note Being Automatically Highlighted</w:t>
      </w:r>
      <w:r w:rsidRPr="00B50D1D">
        <w:rPr>
          <w:color w:val="000000"/>
        </w:rPr>
        <w:t xml:space="preserve"> </w:t>
      </w:r>
      <w:r w:rsidR="00362012">
        <w:rPr>
          <w:color w:val="000000"/>
        </w:rPr>
        <w:t>–</w:t>
      </w:r>
      <w:r w:rsidRPr="00B50D1D">
        <w:rPr>
          <w:color w:val="000000"/>
        </w:rPr>
        <w:t xml:space="preserve"> If a TIU default title was assigned to a user and the user started a new note, CPRS did not highlight the default note title for selection. Developers corrected this problem.</w:t>
      </w:r>
      <w:r w:rsidR="000B7B49">
        <w:rPr>
          <w:color w:val="000000"/>
        </w:rPr>
        <w:t xml:space="preserve"> </w:t>
      </w:r>
    </w:p>
    <w:p w14:paraId="545DBDA1" w14:textId="77777777" w:rsidR="002C4126" w:rsidRPr="00B50D1D" w:rsidRDefault="002C4126" w:rsidP="002C4126">
      <w:pPr>
        <w:pStyle w:val="CPRSBullets"/>
        <w:rPr>
          <w:color w:val="000000"/>
        </w:rPr>
      </w:pPr>
      <w:proofErr w:type="spellStart"/>
      <w:r w:rsidRPr="00B50D1D">
        <w:rPr>
          <w:b/>
          <w:color w:val="000000"/>
        </w:rPr>
        <w:t>Cosignature</w:t>
      </w:r>
      <w:proofErr w:type="spellEnd"/>
      <w:r w:rsidRPr="00B50D1D">
        <w:rPr>
          <w:b/>
          <w:color w:val="000000"/>
        </w:rPr>
        <w:t xml:space="preserve"> Requirement Now Based on Document Date</w:t>
      </w:r>
      <w:r w:rsidRPr="009E668E">
        <w:rPr>
          <w:b/>
          <w:color w:val="000000"/>
        </w:rPr>
        <w:t xml:space="preserve"> (Remedy 84578)</w:t>
      </w:r>
      <w:r w:rsidRPr="00B50D1D">
        <w:rPr>
          <w:color w:val="000000"/>
        </w:rPr>
        <w:t xml:space="preserve"> – Developers changed the code so that the evaluation of </w:t>
      </w:r>
      <w:proofErr w:type="spellStart"/>
      <w:r w:rsidRPr="00B50D1D">
        <w:rPr>
          <w:color w:val="000000"/>
        </w:rPr>
        <w:t>cosignature</w:t>
      </w:r>
      <w:proofErr w:type="spellEnd"/>
      <w:r w:rsidRPr="00B50D1D">
        <w:rPr>
          <w:color w:val="000000"/>
        </w:rPr>
        <w:t xml:space="preserve"> requirement is now based on the document date, not the current date. This change will occur after sites install patch TIU*1.0*175.</w:t>
      </w:r>
    </w:p>
    <w:p w14:paraId="2B40B430" w14:textId="77777777" w:rsidR="002C4126" w:rsidRPr="00B50D1D" w:rsidRDefault="002C4126" w:rsidP="002C4126">
      <w:pPr>
        <w:pStyle w:val="CPRSBullets"/>
        <w:rPr>
          <w:color w:val="000000"/>
        </w:rPr>
      </w:pPr>
      <w:r w:rsidRPr="00B50D1D">
        <w:rPr>
          <w:b/>
          <w:color w:val="000000"/>
        </w:rPr>
        <w:t>Removed Additional Signer Still Appearing (Remedy 70686)</w:t>
      </w:r>
      <w:r w:rsidRPr="00B50D1D">
        <w:rPr>
          <w:color w:val="000000"/>
        </w:rPr>
        <w:t xml:space="preserve"> – If a user was adding additional signers for a document and then removed some of the names from the list before clicking OK, those erroneous entries were sometimes still appearing with the document as additional signers. This occurred for any name in the list that also had a title (e.g., M.D., Pharmacist, HIM, etc.) appended to the name in the left-hand lookup box. This has been corrected.</w:t>
      </w:r>
      <w:r w:rsidR="000B7B49">
        <w:rPr>
          <w:color w:val="000000"/>
        </w:rPr>
        <w:t xml:space="preserve"> </w:t>
      </w:r>
    </w:p>
    <w:p w14:paraId="6C4D6216" w14:textId="77777777" w:rsidR="002C4126" w:rsidRPr="00B50D1D" w:rsidRDefault="002C4126" w:rsidP="002C4126">
      <w:pPr>
        <w:pStyle w:val="CPRSH3Body"/>
        <w:numPr>
          <w:ilvl w:val="0"/>
          <w:numId w:val="11"/>
        </w:numPr>
        <w:rPr>
          <w:color w:val="000000"/>
        </w:rPr>
      </w:pPr>
      <w:r w:rsidRPr="00B50D1D">
        <w:rPr>
          <w:b/>
          <w:color w:val="000000"/>
        </w:rPr>
        <w:t>List of Unresolved Consults Displays Inappropriately</w:t>
      </w:r>
      <w:r w:rsidRPr="00B50D1D">
        <w:rPr>
          <w:color w:val="000000"/>
        </w:rPr>
        <w:t xml:space="preserve"> – If a user had a TIU default note title defined that was not in the Consults document class of titles, then the list of unresolved consults that normally displayed when beginning a new note did not display, regardless of the value of the ORWOR SHOW CONSULTS parameter. Developers corrected this problem. </w:t>
      </w:r>
    </w:p>
    <w:p w14:paraId="6FB8DF39" w14:textId="77777777" w:rsidR="002C4126" w:rsidRPr="00B50D1D" w:rsidRDefault="002C4126" w:rsidP="002C4126">
      <w:pPr>
        <w:pStyle w:val="CPRSH3Body"/>
        <w:numPr>
          <w:ilvl w:val="0"/>
          <w:numId w:val="11"/>
        </w:numPr>
        <w:rPr>
          <w:color w:val="000000"/>
        </w:rPr>
      </w:pPr>
      <w:r w:rsidRPr="00B50D1D">
        <w:rPr>
          <w:b/>
          <w:color w:val="000000"/>
        </w:rPr>
        <w:t>Title Will Not Resolve Consult Warning</w:t>
      </w:r>
      <w:r w:rsidRPr="00B50D1D">
        <w:rPr>
          <w:color w:val="000000"/>
        </w:rPr>
        <w:t xml:space="preserve"> – When the user begins a new note and the list of unresolved consults is visible because of a YES setting for parameter</w:t>
      </w:r>
      <w:r w:rsidRPr="00275E51">
        <w:rPr>
          <w:color w:val="0000FF"/>
        </w:rPr>
        <w:t xml:space="preserve"> </w:t>
      </w:r>
      <w:r w:rsidRPr="00B50D1D">
        <w:rPr>
          <w:color w:val="000000"/>
        </w:rPr>
        <w:t>ORWOR SHOW CONSULTS, CPRS displays a warning if the user selects any non-consults title that the selected title cannot be used to complete consults. No consult needs to be previously selected from the list for this warning to appear. If the user’s default TIU title is a non-consults title, that title will still be preselected when the form displays, but the above warning will not appear until the user clicks OK.</w:t>
      </w:r>
    </w:p>
    <w:p w14:paraId="22588A04" w14:textId="77777777" w:rsidR="002C4126" w:rsidRPr="00B50D1D" w:rsidRDefault="002C4126" w:rsidP="002C4126">
      <w:pPr>
        <w:pStyle w:val="CPRSBullets"/>
        <w:rPr>
          <w:color w:val="000000"/>
        </w:rPr>
      </w:pPr>
      <w:r w:rsidRPr="00B50D1D">
        <w:rPr>
          <w:b/>
          <w:color w:val="000000"/>
        </w:rPr>
        <w:t xml:space="preserve">Very Easy to Bypass Reason for Request (Remedy 71208) </w:t>
      </w:r>
      <w:r w:rsidR="00362012">
        <w:rPr>
          <w:b/>
          <w:color w:val="000000"/>
        </w:rPr>
        <w:t>–</w:t>
      </w:r>
      <w:r w:rsidRPr="00B50D1D">
        <w:rPr>
          <w:color w:val="000000"/>
        </w:rPr>
        <w:t xml:space="preserve"> When ordering a new consult in CPRS v25, unless the user actively clicks on the consult name, under </w:t>
      </w:r>
      <w:r w:rsidR="006936DD">
        <w:rPr>
          <w:color w:val="000000"/>
        </w:rPr>
        <w:t>Consult to Service/S</w:t>
      </w:r>
      <w:r w:rsidRPr="00B50D1D">
        <w:rPr>
          <w:color w:val="000000"/>
        </w:rPr>
        <w:t xml:space="preserve">pecialty, </w:t>
      </w:r>
      <w:r w:rsidR="006936DD">
        <w:rPr>
          <w:color w:val="000000"/>
        </w:rPr>
        <w:t>the user</w:t>
      </w:r>
      <w:r w:rsidRPr="00B50D1D">
        <w:rPr>
          <w:color w:val="000000"/>
        </w:rPr>
        <w:t xml:space="preserve"> can</w:t>
      </w:r>
      <w:r w:rsidR="000B7B49">
        <w:rPr>
          <w:color w:val="000000"/>
        </w:rPr>
        <w:t xml:space="preserve"> </w:t>
      </w:r>
      <w:r w:rsidRPr="00B50D1D">
        <w:rPr>
          <w:color w:val="000000"/>
        </w:rPr>
        <w:t>proceed directly to typing in a reason for request, and completely bypass existing prerequisites and templated reason for request.</w:t>
      </w:r>
      <w:r w:rsidR="000B7B49">
        <w:rPr>
          <w:color w:val="000000"/>
        </w:rPr>
        <w:t xml:space="preserve"> </w:t>
      </w:r>
      <w:r w:rsidRPr="00B50D1D">
        <w:rPr>
          <w:color w:val="000000"/>
        </w:rPr>
        <w:t>Consequently, consults can be submitted with missing, incomplete</w:t>
      </w:r>
      <w:r w:rsidR="006936DD">
        <w:rPr>
          <w:color w:val="000000"/>
        </w:rPr>
        <w:t>,</w:t>
      </w:r>
      <w:r w:rsidRPr="00B50D1D">
        <w:rPr>
          <w:color w:val="000000"/>
        </w:rPr>
        <w:t xml:space="preserve"> or erroneous information in the reason for request.</w:t>
      </w:r>
      <w:r w:rsidR="000B7B49">
        <w:rPr>
          <w:color w:val="000000"/>
        </w:rPr>
        <w:t xml:space="preserve"> </w:t>
      </w:r>
      <w:r w:rsidRPr="00B50D1D">
        <w:rPr>
          <w:color w:val="000000"/>
        </w:rPr>
        <w:t>This has been fixed.</w:t>
      </w:r>
    </w:p>
    <w:p w14:paraId="39B37C1E" w14:textId="77777777" w:rsidR="002C4126" w:rsidRPr="00B50D1D" w:rsidRDefault="002C4126" w:rsidP="002C4126">
      <w:pPr>
        <w:pStyle w:val="CPRSBullets"/>
        <w:rPr>
          <w:color w:val="000000"/>
        </w:rPr>
      </w:pPr>
      <w:r w:rsidRPr="00B50D1D">
        <w:rPr>
          <w:b/>
          <w:color w:val="000000"/>
        </w:rPr>
        <w:lastRenderedPageBreak/>
        <w:t xml:space="preserve">User </w:t>
      </w:r>
      <w:r w:rsidR="006936DD" w:rsidRPr="00B50D1D">
        <w:rPr>
          <w:b/>
          <w:color w:val="000000"/>
        </w:rPr>
        <w:t xml:space="preserve">Able </w:t>
      </w:r>
      <w:r w:rsidRPr="00B50D1D">
        <w:rPr>
          <w:b/>
          <w:color w:val="000000"/>
        </w:rPr>
        <w:t xml:space="preserve">to </w:t>
      </w:r>
      <w:r w:rsidR="006936DD" w:rsidRPr="00B50D1D">
        <w:rPr>
          <w:b/>
          <w:color w:val="000000"/>
        </w:rPr>
        <w:t xml:space="preserve">Sign Consult Request Without Completing Diagnosis </w:t>
      </w:r>
      <w:r w:rsidRPr="00B50D1D">
        <w:rPr>
          <w:b/>
          <w:color w:val="000000"/>
        </w:rPr>
        <w:t>(Remedy 94656)</w:t>
      </w:r>
      <w:r w:rsidRPr="00B50D1D">
        <w:rPr>
          <w:color w:val="000000"/>
        </w:rPr>
        <w:t xml:space="preserve"> </w:t>
      </w:r>
      <w:r w:rsidR="00362012">
        <w:rPr>
          <w:color w:val="000000"/>
        </w:rPr>
        <w:t>–</w:t>
      </w:r>
      <w:r w:rsidRPr="00B50D1D">
        <w:rPr>
          <w:color w:val="000000"/>
        </w:rPr>
        <w:t xml:space="preserve"> </w:t>
      </w:r>
      <w:r w:rsidR="006936DD">
        <w:rPr>
          <w:color w:val="000000"/>
        </w:rPr>
        <w:t>If a Service name was</w:t>
      </w:r>
      <w:r w:rsidRPr="00B50D1D">
        <w:rPr>
          <w:color w:val="000000"/>
        </w:rPr>
        <w:t xml:space="preserve"> highlighted (but not selected) and the consult request </w:t>
      </w:r>
      <w:r w:rsidR="006936DD">
        <w:rPr>
          <w:color w:val="000000"/>
        </w:rPr>
        <w:t>could</w:t>
      </w:r>
      <w:r w:rsidRPr="00B50D1D">
        <w:rPr>
          <w:color w:val="000000"/>
        </w:rPr>
        <w:t xml:space="preserve"> be processed without </w:t>
      </w:r>
      <w:r w:rsidR="006936DD">
        <w:rPr>
          <w:color w:val="000000"/>
        </w:rPr>
        <w:t xml:space="preserve">entering a Provisional diagnosis by using the Diagnosis </w:t>
      </w:r>
      <w:r w:rsidR="00C01BA3">
        <w:rPr>
          <w:color w:val="000000"/>
        </w:rPr>
        <w:t xml:space="preserve"> button, even though it’</w:t>
      </w:r>
      <w:r w:rsidRPr="00B50D1D">
        <w:rPr>
          <w:color w:val="000000"/>
        </w:rPr>
        <w:t xml:space="preserve">s set to </w:t>
      </w:r>
      <w:proofErr w:type="spellStart"/>
      <w:r w:rsidRPr="00B50D1D">
        <w:rPr>
          <w:color w:val="000000"/>
        </w:rPr>
        <w:t>required</w:t>
      </w:r>
      <w:proofErr w:type="spellEnd"/>
      <w:r w:rsidRPr="00B50D1D">
        <w:rPr>
          <w:color w:val="000000"/>
        </w:rPr>
        <w:t xml:space="preserve"> for that service in the</w:t>
      </w:r>
      <w:r w:rsidRPr="00B50D1D">
        <w:rPr>
          <w:color w:val="000000"/>
        </w:rPr>
        <w:tab/>
      </w:r>
      <w:r w:rsidR="004E0F08">
        <w:rPr>
          <w:color w:val="000000"/>
        </w:rPr>
        <w:t>REQUEST SERVICES file (# 123.5)</w:t>
      </w:r>
      <w:r w:rsidRPr="00B50D1D">
        <w:rPr>
          <w:color w:val="000000"/>
        </w:rPr>
        <w:t>.</w:t>
      </w:r>
    </w:p>
    <w:p w14:paraId="35AD5B5F" w14:textId="77777777" w:rsidR="002C4126" w:rsidRPr="00B50D1D" w:rsidRDefault="00C01BA3" w:rsidP="002C4126">
      <w:pPr>
        <w:pStyle w:val="CPRSBullets"/>
        <w:rPr>
          <w:color w:val="000000"/>
          <w:szCs w:val="22"/>
        </w:rPr>
      </w:pPr>
      <w:r>
        <w:rPr>
          <w:rFonts w:eastAsia="MS Mincho"/>
          <w:b/>
          <w:color w:val="000000"/>
        </w:rPr>
        <w:t>Site Not R</w:t>
      </w:r>
      <w:r w:rsidR="002C4126" w:rsidRPr="00B50D1D">
        <w:rPr>
          <w:rFonts w:eastAsia="MS Mincho"/>
          <w:b/>
          <w:color w:val="000000"/>
        </w:rPr>
        <w:t>eceiving IFCs (Remedy 71016)</w:t>
      </w:r>
      <w:r w:rsidR="002C4126" w:rsidRPr="00B50D1D">
        <w:rPr>
          <w:rFonts w:eastAsia="MS Mincho"/>
          <w:color w:val="000000"/>
        </w:rPr>
        <w:t xml:space="preserve"> – Developers limited the maximum length of the Provisional Diagno</w:t>
      </w:r>
      <w:r>
        <w:rPr>
          <w:rFonts w:eastAsia="MS Mincho"/>
          <w:color w:val="000000"/>
        </w:rPr>
        <w:t>sis entry box to 180 characters</w:t>
      </w:r>
      <w:r w:rsidR="002C4126" w:rsidRPr="00B50D1D">
        <w:rPr>
          <w:rFonts w:eastAsia="MS Mincho"/>
          <w:color w:val="000000"/>
        </w:rPr>
        <w:t xml:space="preserve"> to match the </w:t>
      </w:r>
      <w:r w:rsidR="004E0F08">
        <w:rPr>
          <w:rFonts w:eastAsia="MS Mincho"/>
          <w:color w:val="000000"/>
        </w:rPr>
        <w:t>REQUEST/CONSULTATION file (# 123)</w:t>
      </w:r>
      <w:r w:rsidR="002C4126" w:rsidRPr="00B50D1D">
        <w:rPr>
          <w:rFonts w:eastAsia="MS Mincho"/>
          <w:color w:val="000000"/>
        </w:rPr>
        <w:t xml:space="preserve"> data dictionary.</w:t>
      </w:r>
      <w:r w:rsidR="000B7B49">
        <w:rPr>
          <w:rFonts w:eastAsia="MS Mincho"/>
          <w:color w:val="000000"/>
        </w:rPr>
        <w:t xml:space="preserve"> </w:t>
      </w:r>
      <w:r w:rsidR="002C4126" w:rsidRPr="00B50D1D">
        <w:rPr>
          <w:rFonts w:eastAsia="MS Mincho"/>
          <w:color w:val="000000"/>
        </w:rPr>
        <w:t xml:space="preserve">The previously unlimited length was causing intermittent messaging problems with interfacility consults </w:t>
      </w:r>
      <w:r>
        <w:rPr>
          <w:rFonts w:eastAsia="MS Mincho"/>
          <w:color w:val="000000"/>
        </w:rPr>
        <w:t xml:space="preserve">(IFCs) </w:t>
      </w:r>
      <w:r w:rsidR="002C4126" w:rsidRPr="00B50D1D">
        <w:rPr>
          <w:rFonts w:eastAsia="MS Mincho"/>
          <w:color w:val="000000"/>
        </w:rPr>
        <w:t>if a user exceeded this length.</w:t>
      </w:r>
      <w:r w:rsidR="000B7B49">
        <w:rPr>
          <w:rFonts w:eastAsia="MS Mincho"/>
          <w:color w:val="000000"/>
        </w:rPr>
        <w:t xml:space="preserve"> </w:t>
      </w:r>
      <w:r w:rsidR="002C4126" w:rsidRPr="00B50D1D">
        <w:rPr>
          <w:rFonts w:eastAsia="MS Mincho"/>
          <w:color w:val="000000"/>
        </w:rPr>
        <w:t>There should be no noticeable impact to most users with this change, which included the ordering and edit/resubmit screens for both consults and procedures.</w:t>
      </w:r>
    </w:p>
    <w:p w14:paraId="5697287F" w14:textId="77777777" w:rsidR="00C9514D" w:rsidRDefault="002C4126" w:rsidP="00C9514D">
      <w:pPr>
        <w:pStyle w:val="CPRSBullets"/>
      </w:pPr>
      <w:r w:rsidRPr="00B50D1D">
        <w:rPr>
          <w:b/>
        </w:rPr>
        <w:t>Selecting TIU Default Location No Longer Requires Additional Click (Remedy 95758)</w:t>
      </w:r>
      <w:r w:rsidRPr="00B50D1D">
        <w:t xml:space="preserve"> – Previously, if a user began a new TIU note, had a default TIU location defined, and was required to enter a visit location, the dialog appeared to have the default location selected, but it did not. The dialog required the user to explicitly select the location. Developers corrected this so that the default location is selected by default</w:t>
      </w:r>
      <w:r w:rsidR="00C9514D">
        <w:t>,</w:t>
      </w:r>
      <w:r w:rsidRPr="00B50D1D">
        <w:t xml:space="preserve"> and the user can then click or select OK </w:t>
      </w:r>
      <w:r w:rsidR="00C9514D">
        <w:t>to</w:t>
      </w:r>
      <w:r w:rsidRPr="00B50D1D">
        <w:t xml:space="preserve"> proceed. </w:t>
      </w:r>
    </w:p>
    <w:p w14:paraId="7FF979EF" w14:textId="77777777" w:rsidR="002C4126" w:rsidRPr="00B50D1D" w:rsidRDefault="002C4126" w:rsidP="00C9514D">
      <w:pPr>
        <w:pStyle w:val="CPRSBullets"/>
      </w:pPr>
      <w:proofErr w:type="spellStart"/>
      <w:r w:rsidRPr="00B50D1D">
        <w:rPr>
          <w:b/>
        </w:rPr>
        <w:t>Cosignature</w:t>
      </w:r>
      <w:proofErr w:type="spellEnd"/>
      <w:r w:rsidRPr="00B50D1D">
        <w:rPr>
          <w:b/>
        </w:rPr>
        <w:t xml:space="preserve"> Dialog Problem Addressed</w:t>
      </w:r>
      <w:r w:rsidRPr="00B50D1D">
        <w:t xml:space="preserve"> – Developers previously corrected a “List Index Out of Bounds” error on the cosigner selection box that occurred if the user exited that box with no text entered. Developers addressed the situation where partial text is entered but no match found.</w:t>
      </w:r>
    </w:p>
    <w:p w14:paraId="20C7B1F3" w14:textId="77777777" w:rsidR="002C4126" w:rsidRPr="00B50D1D" w:rsidRDefault="002C4126" w:rsidP="002C4126">
      <w:pPr>
        <w:pStyle w:val="CPRSBullets"/>
        <w:rPr>
          <w:color w:val="000000"/>
        </w:rPr>
      </w:pPr>
      <w:proofErr w:type="spellStart"/>
      <w:r w:rsidRPr="00B50D1D">
        <w:rPr>
          <w:b/>
          <w:bCs/>
          <w:color w:val="000000"/>
        </w:rPr>
        <w:t>Treeview</w:t>
      </w:r>
      <w:proofErr w:type="spellEnd"/>
      <w:r w:rsidRPr="00B50D1D">
        <w:rPr>
          <w:b/>
          <w:bCs/>
          <w:color w:val="000000"/>
        </w:rPr>
        <w:t> No Longer Expands to Show Addenda During Keyword Search</w:t>
      </w:r>
      <w:r w:rsidRPr="00B50D1D">
        <w:rPr>
          <w:bCs/>
          <w:color w:val="000000"/>
        </w:rPr>
        <w:t xml:space="preserve"> </w:t>
      </w:r>
      <w:r w:rsidRPr="00B50D1D">
        <w:rPr>
          <w:color w:val="000000"/>
        </w:rPr>
        <w:t xml:space="preserve">– When a user is doing a keyword search on note subjects or titles from the Custom View menu option, if the only reason for a parent document to be expanded in the left-hand </w:t>
      </w:r>
      <w:proofErr w:type="spellStart"/>
      <w:r w:rsidRPr="00B50D1D">
        <w:rPr>
          <w:color w:val="000000"/>
        </w:rPr>
        <w:t>treeview</w:t>
      </w:r>
      <w:proofErr w:type="spellEnd"/>
      <w:r w:rsidRPr="00B50D1D">
        <w:rPr>
          <w:color w:val="000000"/>
        </w:rPr>
        <w:t xml:space="preserve"> is the fact that its addendum also matches the search criteria, then that parent will NOT be expanded. If the user has the </w:t>
      </w:r>
      <w:proofErr w:type="spellStart"/>
      <w:r w:rsidRPr="00B50D1D">
        <w:rPr>
          <w:color w:val="000000"/>
        </w:rPr>
        <w:t>listview</w:t>
      </w:r>
      <w:proofErr w:type="spellEnd"/>
      <w:r w:rsidRPr="00B50D1D">
        <w:rPr>
          <w:color w:val="000000"/>
        </w:rPr>
        <w:t xml:space="preserve"> above the note text pane open (such as when the user selects the All signed Notes note grouping), addenda will still appear as matching items in that </w:t>
      </w:r>
      <w:proofErr w:type="spellStart"/>
      <w:r w:rsidRPr="00B50D1D">
        <w:rPr>
          <w:color w:val="000000"/>
        </w:rPr>
        <w:t>listview</w:t>
      </w:r>
      <w:proofErr w:type="spellEnd"/>
      <w:r w:rsidRPr="00B50D1D">
        <w:rPr>
          <w:color w:val="000000"/>
        </w:rPr>
        <w:t>.</w:t>
      </w:r>
    </w:p>
    <w:p w14:paraId="28026EF3" w14:textId="77777777" w:rsidR="002C4126" w:rsidRPr="00B50D1D" w:rsidRDefault="002C4126" w:rsidP="002C4126">
      <w:pPr>
        <w:pStyle w:val="CPRSBullets"/>
        <w:rPr>
          <w:color w:val="000000"/>
        </w:rPr>
      </w:pPr>
      <w:r w:rsidRPr="00B50D1D">
        <w:rPr>
          <w:b/>
          <w:color w:val="000000"/>
        </w:rPr>
        <w:t>Cannot Create Addendum to a Document Requiring Cosigner (Remedy 97133)</w:t>
      </w:r>
      <w:r w:rsidRPr="00B50D1D">
        <w:rPr>
          <w:color w:val="000000"/>
        </w:rPr>
        <w:t xml:space="preserve"> – If a document required a cosigner based on TIU document parameter settings, and that document also allowed only one note per visit, it was impossible to create an addendum to that type of document.</w:t>
      </w:r>
      <w:r w:rsidR="000B7B49">
        <w:rPr>
          <w:color w:val="000000"/>
        </w:rPr>
        <w:t xml:space="preserve"> </w:t>
      </w:r>
      <w:r w:rsidRPr="00B50D1D">
        <w:rPr>
          <w:color w:val="000000"/>
        </w:rPr>
        <w:t>CPRS improperly enforced the “one note per visit” rule from the note title selection screen for addenda. Developers corrected this problem.</w:t>
      </w:r>
    </w:p>
    <w:p w14:paraId="0067388C" w14:textId="77777777" w:rsidR="002C4126" w:rsidRPr="00B50D1D" w:rsidRDefault="002C4126" w:rsidP="002C4126">
      <w:pPr>
        <w:pStyle w:val="CPRSBullets"/>
        <w:rPr>
          <w:color w:val="000000"/>
        </w:rPr>
      </w:pPr>
      <w:r w:rsidRPr="00B50D1D">
        <w:rPr>
          <w:b/>
          <w:color w:val="000000"/>
        </w:rPr>
        <w:t>Changes Made to Spelling and Grammar Checking to Correct Problems –</w:t>
      </w:r>
      <w:r w:rsidRPr="00B50D1D">
        <w:rPr>
          <w:color w:val="000000"/>
        </w:rPr>
        <w:t xml:space="preserve"> When clicking the spelling or grammar check menus, the first thing that happens is a forced silent autosave of the note’s current text prior to passing that text to the MS-Word spell-checker. Developers added an additional automatic autosave of the note text immediately upon return from the spelling and grammar checks on the Notes, Consults, Discharge Summary, and Surgery tabs. This will now occur with no user action. Those autosaves have been enhanced so that the note text will be placed in the </w:t>
      </w:r>
      <w:r w:rsidR="00367914">
        <w:rPr>
          <w:color w:val="000000"/>
        </w:rPr>
        <w:t>“</w:t>
      </w:r>
      <w:r w:rsidRPr="00B50D1D">
        <w:rPr>
          <w:color w:val="000000"/>
        </w:rPr>
        <w:t>TEXT</w:t>
      </w:r>
      <w:r w:rsidR="00367914">
        <w:rPr>
          <w:color w:val="000000"/>
        </w:rPr>
        <w:t>”</w:t>
      </w:r>
      <w:r w:rsidRPr="00B50D1D">
        <w:rPr>
          <w:color w:val="000000"/>
        </w:rPr>
        <w:t xml:space="preserve"> nodes of the document in </w:t>
      </w:r>
      <w:r w:rsidR="004E0F08">
        <w:rPr>
          <w:color w:val="000000"/>
        </w:rPr>
        <w:t>the TIU DOCUMENT file (# 8925)</w:t>
      </w:r>
      <w:r w:rsidRPr="00B50D1D">
        <w:rPr>
          <w:color w:val="000000"/>
        </w:rPr>
        <w:t xml:space="preserve">, instead of in the edit buffer's </w:t>
      </w:r>
      <w:r w:rsidR="00367914">
        <w:rPr>
          <w:color w:val="000000"/>
        </w:rPr>
        <w:t>“</w:t>
      </w:r>
      <w:r w:rsidRPr="00B50D1D">
        <w:rPr>
          <w:color w:val="000000"/>
        </w:rPr>
        <w:t>TEMP</w:t>
      </w:r>
      <w:r w:rsidR="00367914">
        <w:rPr>
          <w:color w:val="000000"/>
        </w:rPr>
        <w:t>”</w:t>
      </w:r>
      <w:r w:rsidRPr="00B50D1D">
        <w:rPr>
          <w:color w:val="000000"/>
        </w:rPr>
        <w:t xml:space="preserve"> nodes. The effect of this change will be that if a spell-check error occurs and the user gets kicked out of CPRS, when the user goes back in and selects that note, the text will be visible and editable automatically, allowing a complete recovery. Depending on the exact code location/timing of the still-unknown spell-check error, the note may or may not include any changes made during the spell-check.</w:t>
      </w:r>
    </w:p>
    <w:p w14:paraId="12F1054A" w14:textId="77777777" w:rsidR="002C4126" w:rsidRPr="00B50D1D" w:rsidRDefault="002C4126" w:rsidP="002C4126">
      <w:pPr>
        <w:pStyle w:val="CPRSBullets"/>
        <w:rPr>
          <w:color w:val="000000"/>
        </w:rPr>
      </w:pPr>
      <w:r w:rsidRPr="00B50D1D">
        <w:rPr>
          <w:b/>
          <w:color w:val="000000"/>
        </w:rPr>
        <w:lastRenderedPageBreak/>
        <w:t xml:space="preserve">Notes Tab Consults Addendum </w:t>
      </w:r>
      <w:proofErr w:type="spellStart"/>
      <w:r w:rsidRPr="00B50D1D">
        <w:rPr>
          <w:b/>
          <w:color w:val="000000"/>
        </w:rPr>
        <w:t>Cosignature</w:t>
      </w:r>
      <w:proofErr w:type="spellEnd"/>
      <w:r w:rsidRPr="00B50D1D">
        <w:rPr>
          <w:b/>
          <w:color w:val="000000"/>
        </w:rPr>
        <w:t xml:space="preserve"> Issue Corrected</w:t>
      </w:r>
      <w:r w:rsidRPr="00B50D1D">
        <w:rPr>
          <w:color w:val="000000"/>
        </w:rPr>
        <w:t xml:space="preserve"> – On the Notes tab, if the user were adding an addendum to a consults-titled document that requires </w:t>
      </w:r>
      <w:proofErr w:type="spellStart"/>
      <w:r w:rsidRPr="00B50D1D">
        <w:rPr>
          <w:color w:val="000000"/>
        </w:rPr>
        <w:t>cosignature</w:t>
      </w:r>
      <w:proofErr w:type="spellEnd"/>
      <w:r w:rsidRPr="00B50D1D">
        <w:rPr>
          <w:color w:val="000000"/>
        </w:rPr>
        <w:t xml:space="preserve">, the addendum will also require </w:t>
      </w:r>
      <w:proofErr w:type="spellStart"/>
      <w:r w:rsidRPr="00B50D1D">
        <w:rPr>
          <w:color w:val="000000"/>
        </w:rPr>
        <w:t>cosignature</w:t>
      </w:r>
      <w:proofErr w:type="spellEnd"/>
      <w:r w:rsidRPr="00B50D1D">
        <w:rPr>
          <w:color w:val="000000"/>
        </w:rPr>
        <w:t>, and the cosigner selection screen will display. Previously, CPRS required the user to select a consult on that screen, and the cosigner box would be hidden behind that consult selection box.</w:t>
      </w:r>
      <w:r w:rsidR="000B7B49">
        <w:rPr>
          <w:color w:val="000000"/>
        </w:rPr>
        <w:t xml:space="preserve"> </w:t>
      </w:r>
      <w:r w:rsidRPr="00B50D1D">
        <w:rPr>
          <w:color w:val="000000"/>
        </w:rPr>
        <w:t>Developers corrected both problems. Additionally, if the user cancelled from that screen, the addendum would still be opened for editing.</w:t>
      </w:r>
      <w:r w:rsidR="000B7B49">
        <w:rPr>
          <w:color w:val="000000"/>
        </w:rPr>
        <w:t xml:space="preserve"> </w:t>
      </w:r>
      <w:r w:rsidRPr="00B50D1D">
        <w:rPr>
          <w:color w:val="000000"/>
        </w:rPr>
        <w:t>Developers also corrected this problem.</w:t>
      </w:r>
    </w:p>
    <w:p w14:paraId="4364A4BA" w14:textId="77777777" w:rsidR="002C4126" w:rsidRDefault="002C4126" w:rsidP="002C4126">
      <w:pPr>
        <w:pStyle w:val="CPRSBullets"/>
        <w:rPr>
          <w:color w:val="000000"/>
        </w:rPr>
      </w:pPr>
      <w:bookmarkStart w:id="48" w:name="OLE_LINK2"/>
      <w:bookmarkStart w:id="49" w:name="OLE_LINK3"/>
      <w:r w:rsidRPr="00252A8C">
        <w:rPr>
          <w:b/>
          <w:color w:val="000000"/>
        </w:rPr>
        <w:t xml:space="preserve">Unable to </w:t>
      </w:r>
      <w:r w:rsidR="00BB5DFC" w:rsidRPr="00252A8C">
        <w:rPr>
          <w:b/>
          <w:color w:val="000000"/>
        </w:rPr>
        <w:t xml:space="preserve">Locate Active User </w:t>
      </w:r>
      <w:r w:rsidRPr="00252A8C">
        <w:rPr>
          <w:b/>
          <w:color w:val="000000"/>
        </w:rPr>
        <w:t>(Remedy 98681)</w:t>
      </w:r>
      <w:r w:rsidRPr="00252A8C">
        <w:rPr>
          <w:color w:val="000000"/>
        </w:rPr>
        <w:t xml:space="preserve"> </w:t>
      </w:r>
      <w:r w:rsidR="00362012" w:rsidRPr="00252A8C">
        <w:rPr>
          <w:color w:val="000000"/>
        </w:rPr>
        <w:t>–</w:t>
      </w:r>
      <w:r w:rsidR="00BB5DFC" w:rsidRPr="00252A8C">
        <w:rPr>
          <w:color w:val="000000"/>
        </w:rPr>
        <w:t xml:space="preserve"> </w:t>
      </w:r>
      <w:r w:rsidR="00252A8C" w:rsidRPr="00252A8C">
        <w:rPr>
          <w:color w:val="000000"/>
        </w:rPr>
        <w:t xml:space="preserve">Terminated and </w:t>
      </w:r>
      <w:proofErr w:type="spellStart"/>
      <w:r w:rsidR="00252A8C" w:rsidRPr="00252A8C">
        <w:rPr>
          <w:color w:val="000000"/>
        </w:rPr>
        <w:t>disusered</w:t>
      </w:r>
      <w:proofErr w:type="spellEnd"/>
      <w:r w:rsidR="00252A8C" w:rsidRPr="00252A8C">
        <w:rPr>
          <w:color w:val="000000"/>
        </w:rPr>
        <w:t xml:space="preserve"> users were being excluded from the selection list for Notes by author, as well as in the Notes - custom view and the Problem List Filters screen. The problem was that users, now inactive, may have once written notes or added problems. Since inactive users were being excluded from the selection list, there was no way to do a search of items limited to that author. This has been corrected</w:t>
      </w:r>
      <w:r w:rsidRPr="00252A8C">
        <w:rPr>
          <w:color w:val="000000"/>
        </w:rPr>
        <w:t>.</w:t>
      </w:r>
    </w:p>
    <w:bookmarkEnd w:id="48"/>
    <w:bookmarkEnd w:id="49"/>
    <w:p w14:paraId="0710484D" w14:textId="77777777" w:rsidR="002C4126" w:rsidRPr="00B50D1D" w:rsidRDefault="002C4126" w:rsidP="002C4126">
      <w:pPr>
        <w:pStyle w:val="CPRSBullets"/>
        <w:rPr>
          <w:color w:val="000000"/>
        </w:rPr>
      </w:pPr>
      <w:r w:rsidRPr="00B50D1D">
        <w:rPr>
          <w:b/>
          <w:color w:val="000000"/>
        </w:rPr>
        <w:t xml:space="preserve">User </w:t>
      </w:r>
      <w:r w:rsidR="00BB5DFC" w:rsidRPr="00B50D1D">
        <w:rPr>
          <w:b/>
          <w:color w:val="000000"/>
        </w:rPr>
        <w:t xml:space="preserve">Able </w:t>
      </w:r>
      <w:r w:rsidRPr="00B50D1D">
        <w:rPr>
          <w:b/>
          <w:color w:val="000000"/>
        </w:rPr>
        <w:t xml:space="preserve">to </w:t>
      </w:r>
      <w:r w:rsidR="00BB5DFC" w:rsidRPr="00B50D1D">
        <w:rPr>
          <w:b/>
          <w:color w:val="000000"/>
        </w:rPr>
        <w:t xml:space="preserve">Sign Addendum without Identifying Cosigner </w:t>
      </w:r>
      <w:r w:rsidRPr="00B50D1D">
        <w:rPr>
          <w:b/>
          <w:color w:val="000000"/>
        </w:rPr>
        <w:t>(Remedy 70528)</w:t>
      </w:r>
      <w:r w:rsidRPr="00B50D1D">
        <w:rPr>
          <w:color w:val="000000"/>
        </w:rPr>
        <w:t xml:space="preserve"> </w:t>
      </w:r>
      <w:r w:rsidR="00362012">
        <w:rPr>
          <w:color w:val="000000"/>
        </w:rPr>
        <w:t>–</w:t>
      </w:r>
      <w:r w:rsidRPr="00B50D1D">
        <w:rPr>
          <w:color w:val="000000"/>
        </w:rPr>
        <w:t xml:space="preserve"> Users (reside</w:t>
      </w:r>
      <w:r w:rsidR="00BB5DFC">
        <w:rPr>
          <w:color w:val="000000"/>
        </w:rPr>
        <w:t>nts) could make and sign addenda</w:t>
      </w:r>
      <w:r w:rsidRPr="00B50D1D">
        <w:rPr>
          <w:color w:val="000000"/>
        </w:rPr>
        <w:t xml:space="preserve"> without specifying a cosigner that would otherwise require a cosigner</w:t>
      </w:r>
      <w:r w:rsidR="00440A34">
        <w:rPr>
          <w:color w:val="000000"/>
        </w:rPr>
        <w:t>.</w:t>
      </w:r>
      <w:r w:rsidR="000B7B49">
        <w:rPr>
          <w:color w:val="000000"/>
        </w:rPr>
        <w:t xml:space="preserve"> </w:t>
      </w:r>
      <w:r w:rsidR="00440A34">
        <w:rPr>
          <w:color w:val="000000"/>
        </w:rPr>
        <w:t>Here is how this can happen:</w:t>
      </w:r>
      <w:r w:rsidR="000B7B49">
        <w:rPr>
          <w:color w:val="000000"/>
        </w:rPr>
        <w:t xml:space="preserve"> </w:t>
      </w:r>
    </w:p>
    <w:p w14:paraId="16B257AA" w14:textId="77777777" w:rsidR="002C4126" w:rsidRPr="00B50D1D" w:rsidRDefault="002C4126" w:rsidP="000B7B49">
      <w:pPr>
        <w:pStyle w:val="CPRSNumList"/>
        <w:numPr>
          <w:ilvl w:val="0"/>
          <w:numId w:val="38"/>
        </w:numPr>
      </w:pPr>
      <w:r w:rsidRPr="00B50D1D">
        <w:t>Right click on document or go to action then make addendum.</w:t>
      </w:r>
      <w:r w:rsidR="000B7B49">
        <w:t xml:space="preserve"> </w:t>
      </w:r>
    </w:p>
    <w:p w14:paraId="52D9D63F" w14:textId="77777777" w:rsidR="002C4126" w:rsidRPr="00B50D1D" w:rsidRDefault="002C4126" w:rsidP="000B7B49">
      <w:pPr>
        <w:pStyle w:val="CPRSNumList"/>
        <w:numPr>
          <w:ilvl w:val="0"/>
          <w:numId w:val="38"/>
        </w:numPr>
      </w:pPr>
      <w:r w:rsidRPr="00B50D1D">
        <w:t>'ADDENDUM PROPERTIES' pops open and prompts for a cosigner.</w:t>
      </w:r>
      <w:r w:rsidR="000B7B49">
        <w:t xml:space="preserve"> </w:t>
      </w:r>
    </w:p>
    <w:p w14:paraId="09FCFF4A" w14:textId="77777777" w:rsidR="002C4126" w:rsidRPr="00B50D1D" w:rsidRDefault="002C4126" w:rsidP="000B7B49">
      <w:pPr>
        <w:pStyle w:val="CPRSNumList"/>
        <w:numPr>
          <w:ilvl w:val="0"/>
          <w:numId w:val="38"/>
        </w:numPr>
      </w:pPr>
      <w:r w:rsidRPr="00B50D1D">
        <w:t>The expected cosigner field can be left blank and user clicks on</w:t>
      </w:r>
      <w:r w:rsidR="003632C2">
        <w:t xml:space="preserve"> </w:t>
      </w:r>
      <w:r w:rsidRPr="00B50D1D">
        <w:t>the CANCEL button.</w:t>
      </w:r>
      <w:r w:rsidR="000B7B49">
        <w:t xml:space="preserve"> </w:t>
      </w:r>
    </w:p>
    <w:p w14:paraId="49DA6989" w14:textId="77777777" w:rsidR="002C4126" w:rsidRPr="00B50D1D" w:rsidRDefault="002C4126" w:rsidP="000B7B49">
      <w:pPr>
        <w:pStyle w:val="CPRSNumList"/>
        <w:numPr>
          <w:ilvl w:val="0"/>
          <w:numId w:val="38"/>
        </w:numPr>
      </w:pPr>
      <w:r w:rsidRPr="00B50D1D">
        <w:t>A blank addendum opens and user types in text.</w:t>
      </w:r>
      <w:r w:rsidR="000B7B49">
        <w:t xml:space="preserve"> </w:t>
      </w:r>
    </w:p>
    <w:p w14:paraId="5B0F9AB0" w14:textId="77777777" w:rsidR="002C4126" w:rsidRPr="00B50D1D" w:rsidRDefault="002C4126" w:rsidP="000B7B49">
      <w:pPr>
        <w:pStyle w:val="CPRSNumList"/>
        <w:numPr>
          <w:ilvl w:val="0"/>
          <w:numId w:val="38"/>
        </w:numPr>
      </w:pPr>
      <w:r w:rsidRPr="00B50D1D">
        <w:t>Click on file and SELECT NEW PATIENT and user is then able to sign addendum and not be prompted for a cosigner.</w:t>
      </w:r>
      <w:r w:rsidR="000B7B49">
        <w:t xml:space="preserve"> </w:t>
      </w:r>
    </w:p>
    <w:p w14:paraId="00AE3DB0" w14:textId="77777777" w:rsidR="002C4126" w:rsidRDefault="002C4126" w:rsidP="000B7B49">
      <w:pPr>
        <w:pStyle w:val="CPRSNumList"/>
        <w:numPr>
          <w:ilvl w:val="0"/>
          <w:numId w:val="38"/>
        </w:numPr>
      </w:pPr>
      <w:r w:rsidRPr="00B50D1D">
        <w:t>Status of addendum is UNCOSIGED without a cosigner specified.</w:t>
      </w:r>
      <w:r w:rsidR="000B7B49">
        <w:t xml:space="preserve"> </w:t>
      </w:r>
    </w:p>
    <w:p w14:paraId="3781440F" w14:textId="77777777" w:rsidR="00BB5DFC" w:rsidRPr="00B50D1D" w:rsidRDefault="00BB5DFC" w:rsidP="00BB5DFC">
      <w:pPr>
        <w:pStyle w:val="CPRSBulletsBody"/>
      </w:pPr>
      <w:r>
        <w:t>This has been corrected.</w:t>
      </w:r>
    </w:p>
    <w:p w14:paraId="751CB2FD" w14:textId="77777777" w:rsidR="002C4126" w:rsidRDefault="002C4126" w:rsidP="005E7849">
      <w:pPr>
        <w:pStyle w:val="CPRSH3Body"/>
        <w:rPr>
          <w:rFonts w:eastAsia="MS Mincho"/>
        </w:rPr>
      </w:pPr>
    </w:p>
    <w:p w14:paraId="690B7A69" w14:textId="77777777" w:rsidR="002F605A" w:rsidRPr="00BB5DFC" w:rsidRDefault="002F605A" w:rsidP="00BB5DFC">
      <w:pPr>
        <w:pStyle w:val="CPRSH3"/>
        <w:rPr>
          <w:rFonts w:eastAsia="MS Mincho"/>
        </w:rPr>
      </w:pPr>
      <w:bookmarkStart w:id="50" w:name="_Toc133804737"/>
      <w:r w:rsidRPr="00BB5DFC">
        <w:rPr>
          <w:rFonts w:eastAsia="MS Mincho"/>
        </w:rPr>
        <w:t>Notifications</w:t>
      </w:r>
      <w:bookmarkEnd w:id="50"/>
    </w:p>
    <w:p w14:paraId="7863FA90" w14:textId="77777777" w:rsidR="005C456E" w:rsidRPr="00B50D1D" w:rsidRDefault="002F605A" w:rsidP="002F605A">
      <w:pPr>
        <w:pStyle w:val="CPRSBullets"/>
        <w:rPr>
          <w:b/>
          <w:bCs/>
          <w:color w:val="000000"/>
        </w:rPr>
      </w:pPr>
      <w:r w:rsidRPr="00B50D1D">
        <w:rPr>
          <w:rFonts w:eastAsia="MS Mincho"/>
          <w:b/>
          <w:color w:val="000000"/>
        </w:rPr>
        <w:t>ORMTIME Notificatio</w:t>
      </w:r>
      <w:r w:rsidR="005C456E" w:rsidRPr="00B50D1D">
        <w:rPr>
          <w:rFonts w:eastAsia="MS Mincho"/>
          <w:b/>
          <w:color w:val="000000"/>
        </w:rPr>
        <w:t>ns Not Being Triggered (Remedy 70734</w:t>
      </w:r>
      <w:r w:rsidRPr="00B50D1D">
        <w:rPr>
          <w:rFonts w:eastAsia="MS Mincho"/>
          <w:b/>
          <w:color w:val="000000"/>
        </w:rPr>
        <w:t>)</w:t>
      </w:r>
      <w:r w:rsidRPr="00B50D1D">
        <w:rPr>
          <w:rFonts w:eastAsia="MS Mincho"/>
          <w:color w:val="000000"/>
        </w:rPr>
        <w:t xml:space="preserve"> – Developers corrected a problem that occurred when trying to trigger ORMTIME-driven notifications if an order does not contain a specific piece of information (a “3” </w:t>
      </w:r>
      <w:r w:rsidR="005C456E" w:rsidRPr="00B50D1D">
        <w:rPr>
          <w:rFonts w:eastAsia="MS Mincho"/>
          <w:color w:val="000000"/>
        </w:rPr>
        <w:t xml:space="preserve">global </w:t>
      </w:r>
      <w:r w:rsidRPr="00B50D1D">
        <w:rPr>
          <w:rFonts w:eastAsia="MS Mincho"/>
          <w:color w:val="000000"/>
        </w:rPr>
        <w:t xml:space="preserve">node). When an order is being updated due to recent/new activity, </w:t>
      </w:r>
      <w:r w:rsidR="005C456E" w:rsidRPr="00B50D1D">
        <w:rPr>
          <w:rFonts w:eastAsia="MS Mincho"/>
          <w:color w:val="000000"/>
        </w:rPr>
        <w:t>this piece of information</w:t>
      </w:r>
      <w:r w:rsidRPr="00B50D1D">
        <w:rPr>
          <w:rFonts w:eastAsia="MS Mincho"/>
          <w:color w:val="000000"/>
        </w:rPr>
        <w:t xml:space="preserve"> will not </w:t>
      </w:r>
      <w:r w:rsidR="005C456E" w:rsidRPr="00B50D1D">
        <w:rPr>
          <w:rFonts w:eastAsia="MS Mincho"/>
          <w:color w:val="000000"/>
        </w:rPr>
        <w:t>exist</w:t>
      </w:r>
      <w:r w:rsidRPr="00B50D1D">
        <w:rPr>
          <w:rFonts w:eastAsia="MS Mincho"/>
          <w:color w:val="000000"/>
        </w:rPr>
        <w:t xml:space="preserve"> in the order. </w:t>
      </w:r>
      <w:r w:rsidR="005C456E" w:rsidRPr="00B50D1D">
        <w:rPr>
          <w:rFonts w:eastAsia="MS Mincho"/>
          <w:color w:val="000000"/>
        </w:rPr>
        <w:t xml:space="preserve">This has been corrected. </w:t>
      </w:r>
    </w:p>
    <w:p w14:paraId="2E906026" w14:textId="77777777" w:rsidR="004B799B" w:rsidRPr="00A41F34" w:rsidRDefault="00A41F34" w:rsidP="0070524F">
      <w:pPr>
        <w:pStyle w:val="CPRSBullets"/>
        <w:rPr>
          <w:color w:val="000000"/>
        </w:rPr>
      </w:pPr>
      <w:r>
        <w:rPr>
          <w:b/>
          <w:bCs/>
        </w:rPr>
        <w:t>The Package-Level Value for ORWOR EXPIRED ORDERS Did Not Make It into the Post Init for OR*3*190 (Remedy 71062)</w:t>
      </w:r>
      <w:r>
        <w:t xml:space="preserve"> – OR*3*215 exports the Package level value for ORWOR EXPIRED ORDERS.  Prior to OR*3*215, no value existed at the Package level and the software would search for med orders that have expired. Essentially it would not find any expired orders. If sites have this parameter set at the System level, they should check to ensure that it is set correctly. </w:t>
      </w:r>
      <w:r w:rsidR="002B790C" w:rsidRPr="00BB5DFC">
        <w:rPr>
          <w:color w:val="000000"/>
          <w:highlight w:val="yellow"/>
        </w:rPr>
        <w:t xml:space="preserve"> </w:t>
      </w:r>
    </w:p>
    <w:p w14:paraId="73C552C4" w14:textId="77777777" w:rsidR="00C6241C" w:rsidRPr="00B50D1D" w:rsidRDefault="00C6241C" w:rsidP="00C6241C">
      <w:pPr>
        <w:pStyle w:val="CPRSBullets"/>
        <w:rPr>
          <w:color w:val="000000"/>
        </w:rPr>
      </w:pPr>
      <w:r w:rsidRPr="00B50D1D">
        <w:rPr>
          <w:b/>
          <w:color w:val="000000"/>
        </w:rPr>
        <w:t xml:space="preserve">Experiencing a </w:t>
      </w:r>
      <w:r w:rsidR="00BB5DFC" w:rsidRPr="00B50D1D">
        <w:rPr>
          <w:b/>
          <w:color w:val="000000"/>
        </w:rPr>
        <w:t xml:space="preserve">Very Long Delay </w:t>
      </w:r>
      <w:r w:rsidRPr="00B50D1D">
        <w:rPr>
          <w:b/>
          <w:color w:val="000000"/>
        </w:rPr>
        <w:t xml:space="preserve">when </w:t>
      </w:r>
      <w:r w:rsidR="00BB5DFC" w:rsidRPr="00B50D1D">
        <w:rPr>
          <w:b/>
          <w:color w:val="000000"/>
        </w:rPr>
        <w:t>Accessin</w:t>
      </w:r>
      <w:r w:rsidR="00BB5DFC">
        <w:rPr>
          <w:b/>
          <w:color w:val="000000"/>
        </w:rPr>
        <w:t xml:space="preserve">g a Patient's Active Medications </w:t>
      </w:r>
      <w:r w:rsidRPr="00B50D1D">
        <w:rPr>
          <w:b/>
          <w:color w:val="000000"/>
        </w:rPr>
        <w:t>(Remedy 70274)</w:t>
      </w:r>
      <w:r w:rsidRPr="00B50D1D">
        <w:rPr>
          <w:color w:val="000000"/>
        </w:rPr>
        <w:t xml:space="preserve"> </w:t>
      </w:r>
      <w:r w:rsidR="00362012">
        <w:rPr>
          <w:color w:val="000000"/>
        </w:rPr>
        <w:t>–</w:t>
      </w:r>
      <w:r w:rsidRPr="00B50D1D">
        <w:rPr>
          <w:color w:val="000000"/>
        </w:rPr>
        <w:t xml:space="preserve"> There is a distinct correlation noticed on response time when performing a detailed display on a medication that contains a long medication history.</w:t>
      </w:r>
      <w:r w:rsidR="000B7B49">
        <w:rPr>
          <w:color w:val="000000"/>
        </w:rPr>
        <w:t xml:space="preserve"> </w:t>
      </w:r>
      <w:r w:rsidRPr="00B50D1D">
        <w:rPr>
          <w:color w:val="000000"/>
        </w:rPr>
        <w:t>Waits of 1-2 minutes have been the average for processing patient orders within the GUI.</w:t>
      </w:r>
      <w:r w:rsidR="000B7B49">
        <w:rPr>
          <w:color w:val="000000"/>
        </w:rPr>
        <w:t xml:space="preserve"> </w:t>
      </w:r>
      <w:r w:rsidRPr="00B50D1D">
        <w:rPr>
          <w:color w:val="000000"/>
        </w:rPr>
        <w:t xml:space="preserve">CPRS GUI v26 was modified to </w:t>
      </w:r>
      <w:r w:rsidR="00BB5DFC">
        <w:rPr>
          <w:color w:val="000000"/>
        </w:rPr>
        <w:t>NOT</w:t>
      </w:r>
      <w:r w:rsidRPr="00B50D1D">
        <w:rPr>
          <w:color w:val="000000"/>
        </w:rPr>
        <w:t xml:space="preserve"> look back more than 90 days </w:t>
      </w:r>
      <w:r w:rsidRPr="00B50D1D">
        <w:rPr>
          <w:color w:val="000000"/>
        </w:rPr>
        <w:lastRenderedPageBreak/>
        <w:t xml:space="preserve">for orders when processing the </w:t>
      </w:r>
      <w:r w:rsidR="00BB5DFC">
        <w:rPr>
          <w:color w:val="000000"/>
        </w:rPr>
        <w:t>remote procedure call (RPC)</w:t>
      </w:r>
      <w:r w:rsidRPr="00B50D1D">
        <w:rPr>
          <w:color w:val="000000"/>
        </w:rPr>
        <w:t xml:space="preserve"> ORWORB KILLUNVER MEDS ALERT.</w:t>
      </w:r>
      <w:r w:rsidR="000B7B49">
        <w:rPr>
          <w:color w:val="000000"/>
        </w:rPr>
        <w:t xml:space="preserve"> </w:t>
      </w:r>
      <w:r w:rsidRPr="00B50D1D">
        <w:rPr>
          <w:color w:val="000000"/>
        </w:rPr>
        <w:t xml:space="preserve">The fix was also extended to </w:t>
      </w:r>
      <w:r w:rsidR="00BB5DFC">
        <w:rPr>
          <w:color w:val="000000"/>
        </w:rPr>
        <w:t>RPC</w:t>
      </w:r>
      <w:r w:rsidR="00BB5DFC" w:rsidRPr="00B50D1D">
        <w:rPr>
          <w:color w:val="000000"/>
        </w:rPr>
        <w:t xml:space="preserve"> </w:t>
      </w:r>
      <w:r w:rsidRPr="00B50D1D">
        <w:rPr>
          <w:color w:val="000000"/>
        </w:rPr>
        <w:t xml:space="preserve">ORWORB KILL UNVER ORDERS ALERT </w:t>
      </w:r>
      <w:r w:rsidR="00BB5DFC">
        <w:rPr>
          <w:color w:val="000000"/>
        </w:rPr>
        <w:t>that</w:t>
      </w:r>
      <w:r w:rsidRPr="00B50D1D">
        <w:rPr>
          <w:color w:val="000000"/>
        </w:rPr>
        <w:t xml:space="preserve"> acts similarly.</w:t>
      </w:r>
      <w:r w:rsidR="000B7B49">
        <w:rPr>
          <w:color w:val="000000"/>
        </w:rPr>
        <w:t xml:space="preserve"> </w:t>
      </w:r>
      <w:r w:rsidRPr="00B50D1D">
        <w:rPr>
          <w:color w:val="000000"/>
        </w:rPr>
        <w:t xml:space="preserve">These </w:t>
      </w:r>
      <w:r w:rsidR="00BB5DFC">
        <w:rPr>
          <w:color w:val="000000"/>
        </w:rPr>
        <w:t>RPC</w:t>
      </w:r>
      <w:r w:rsidR="00BB5DFC" w:rsidRPr="00B50D1D">
        <w:rPr>
          <w:color w:val="000000"/>
        </w:rPr>
        <w:t xml:space="preserve"> </w:t>
      </w:r>
      <w:r w:rsidRPr="00B50D1D">
        <w:rPr>
          <w:color w:val="000000"/>
        </w:rPr>
        <w:t>s are commonly called in the CPRS GUI to clean up related alerts.</w:t>
      </w:r>
    </w:p>
    <w:p w14:paraId="7405158C" w14:textId="77777777" w:rsidR="0091589B" w:rsidRPr="00B50D1D" w:rsidRDefault="0091589B" w:rsidP="00C6241C">
      <w:pPr>
        <w:pStyle w:val="CPRSBullets"/>
        <w:rPr>
          <w:color w:val="000000"/>
        </w:rPr>
      </w:pPr>
      <w:r w:rsidRPr="00B50D1D">
        <w:rPr>
          <w:b/>
          <w:color w:val="000000"/>
        </w:rPr>
        <w:t xml:space="preserve">Upon </w:t>
      </w:r>
      <w:r w:rsidR="00BB5DFC" w:rsidRPr="00B50D1D">
        <w:rPr>
          <w:b/>
          <w:color w:val="000000"/>
        </w:rPr>
        <w:t>Forwarding Alerts</w:t>
      </w:r>
      <w:r w:rsidRPr="00B50D1D">
        <w:rPr>
          <w:b/>
          <w:color w:val="000000"/>
        </w:rPr>
        <w:t xml:space="preserve">, </w:t>
      </w:r>
      <w:r w:rsidR="00BB5DFC" w:rsidRPr="00B50D1D">
        <w:rPr>
          <w:b/>
          <w:color w:val="000000"/>
        </w:rPr>
        <w:t xml:space="preserve">Sometimes Get </w:t>
      </w:r>
      <w:r w:rsidRPr="00B50D1D">
        <w:rPr>
          <w:b/>
          <w:color w:val="000000"/>
        </w:rPr>
        <w:t>RESETUP+4^XQALFWD (Remedy 125632)</w:t>
      </w:r>
      <w:r w:rsidRPr="00B50D1D">
        <w:rPr>
          <w:color w:val="000000"/>
        </w:rPr>
        <w:t xml:space="preserve"> </w:t>
      </w:r>
      <w:r w:rsidR="00362012">
        <w:rPr>
          <w:color w:val="000000"/>
        </w:rPr>
        <w:t xml:space="preserve">– </w:t>
      </w:r>
      <w:r w:rsidRPr="00B50D1D">
        <w:rPr>
          <w:color w:val="000000"/>
        </w:rPr>
        <w:t>This has been fixed; ORB31 was modified to prevent the error.</w:t>
      </w:r>
    </w:p>
    <w:p w14:paraId="02188EE1" w14:textId="77777777" w:rsidR="001722ED" w:rsidRDefault="001722ED" w:rsidP="00C6241C">
      <w:pPr>
        <w:pStyle w:val="CPRSBullets"/>
        <w:rPr>
          <w:color w:val="000000"/>
        </w:rPr>
      </w:pPr>
      <w:r w:rsidRPr="00B50D1D">
        <w:rPr>
          <w:b/>
          <w:color w:val="000000"/>
        </w:rPr>
        <w:t>Corrected &lt;UNDEFINED&gt;</w:t>
      </w:r>
      <w:smartTag w:uri="urn:schemas-microsoft-com:office:smarttags" w:element="place">
        <w:smartTag w:uri="urn:schemas-microsoft-com:office:smarttags" w:element="State">
          <w:r w:rsidRPr="00B50D1D">
            <w:rPr>
              <w:b/>
              <w:color w:val="000000"/>
            </w:rPr>
            <w:t>DEL</w:t>
          </w:r>
        </w:smartTag>
      </w:smartTag>
      <w:r w:rsidRPr="00B50D1D">
        <w:rPr>
          <w:b/>
          <w:color w:val="000000"/>
        </w:rPr>
        <w:t xml:space="preserve">+2^ORB3FUP1 </w:t>
      </w:r>
      <w:r w:rsidR="00BB5DFC">
        <w:rPr>
          <w:b/>
          <w:color w:val="000000"/>
        </w:rPr>
        <w:t>E</w:t>
      </w:r>
      <w:r w:rsidRPr="00B50D1D">
        <w:rPr>
          <w:b/>
          <w:color w:val="000000"/>
        </w:rPr>
        <w:t xml:space="preserve">rror – </w:t>
      </w:r>
      <w:r w:rsidRPr="00B50D1D">
        <w:rPr>
          <w:color w:val="000000"/>
        </w:rPr>
        <w:t>This occurred when a user processed the same notification which had been processed by a different user.</w:t>
      </w:r>
    </w:p>
    <w:p w14:paraId="032DFA53" w14:textId="77777777" w:rsidR="002C4126" w:rsidRDefault="002C4126" w:rsidP="002C4126">
      <w:pPr>
        <w:pStyle w:val="CPRSH3Body"/>
      </w:pPr>
    </w:p>
    <w:p w14:paraId="15E8F88E" w14:textId="77777777" w:rsidR="002C4126" w:rsidRPr="002F56BE" w:rsidRDefault="002C4126" w:rsidP="002C4126">
      <w:pPr>
        <w:pStyle w:val="CPRSH3"/>
        <w:rPr>
          <w:rFonts w:eastAsia="MS Mincho"/>
        </w:rPr>
      </w:pPr>
      <w:bookmarkStart w:id="51" w:name="_Toc133804738"/>
      <w:r w:rsidRPr="002F56BE">
        <w:rPr>
          <w:rFonts w:eastAsia="MS Mincho"/>
        </w:rPr>
        <w:t>Orders</w:t>
      </w:r>
      <w:bookmarkEnd w:id="51"/>
    </w:p>
    <w:p w14:paraId="2594251E" w14:textId="77777777" w:rsidR="002C4126" w:rsidRPr="00B50D1D" w:rsidRDefault="002C4126" w:rsidP="002C4126">
      <w:pPr>
        <w:pStyle w:val="CPRSBullets"/>
        <w:rPr>
          <w:rFonts w:eastAsia="MS Mincho"/>
          <w:color w:val="000000"/>
        </w:rPr>
      </w:pPr>
      <w:r w:rsidRPr="00B50D1D">
        <w:rPr>
          <w:rFonts w:eastAsia="MS Mincho"/>
          <w:b/>
          <w:color w:val="000000"/>
        </w:rPr>
        <w:t>Drug Message Not Displaying (Remedy 70639)</w:t>
      </w:r>
      <w:r w:rsidRPr="00B50D1D">
        <w:rPr>
          <w:rFonts w:eastAsia="MS Mincho"/>
          <w:color w:val="000000"/>
        </w:rPr>
        <w:t xml:space="preserve"> – In </w:t>
      </w:r>
      <w:r w:rsidR="009074BB">
        <w:rPr>
          <w:rFonts w:eastAsia="MS Mincho"/>
          <w:color w:val="000000"/>
        </w:rPr>
        <w:t xml:space="preserve">an </w:t>
      </w:r>
      <w:r w:rsidRPr="00B50D1D">
        <w:rPr>
          <w:rFonts w:eastAsia="MS Mincho"/>
          <w:color w:val="000000"/>
        </w:rPr>
        <w:t>order dialog, if a user clicked the “Change” button to select a new drug, the drug message did not display. This has been corrected.</w:t>
      </w:r>
    </w:p>
    <w:p w14:paraId="3F60B154" w14:textId="77777777" w:rsidR="002C4126" w:rsidRPr="00B50D1D" w:rsidRDefault="002C4126" w:rsidP="002C4126">
      <w:pPr>
        <w:pStyle w:val="CPRSBullets"/>
        <w:rPr>
          <w:rFonts w:eastAsia="MS Mincho"/>
          <w:color w:val="000000"/>
        </w:rPr>
      </w:pPr>
      <w:r w:rsidRPr="00B50D1D">
        <w:rPr>
          <w:rFonts w:eastAsia="MS Mincho"/>
          <w:b/>
          <w:color w:val="000000"/>
        </w:rPr>
        <w:t>Number of Medication Refills Not Calculating Correctly (Remedy 70657)</w:t>
      </w:r>
      <w:r w:rsidRPr="00B50D1D">
        <w:rPr>
          <w:rFonts w:eastAsia="MS Mincho"/>
          <w:color w:val="000000"/>
        </w:rPr>
        <w:t xml:space="preserve"> – The CPRS outpatient medication order dialog was not correctly calculating the number of refills for outpatient medications. Developers corrected this problem.</w:t>
      </w:r>
    </w:p>
    <w:p w14:paraId="7B7FCB70" w14:textId="77777777" w:rsidR="002C4126" w:rsidRPr="00B50D1D" w:rsidRDefault="002C4126" w:rsidP="002C4126">
      <w:pPr>
        <w:pStyle w:val="CPRSBullets"/>
        <w:rPr>
          <w:rFonts w:eastAsia="MS Mincho"/>
          <w:color w:val="000000"/>
        </w:rPr>
      </w:pPr>
      <w:r w:rsidRPr="00B50D1D">
        <w:rPr>
          <w:rFonts w:eastAsia="MS Mincho"/>
          <w:b/>
          <w:color w:val="000000"/>
        </w:rPr>
        <w:t>Flagging an Order Can Cause CPRS to Send Notifications to Incorrect Providers (Remedy 71152)</w:t>
      </w:r>
      <w:r w:rsidRPr="00B50D1D">
        <w:rPr>
          <w:rFonts w:eastAsia="MS Mincho"/>
          <w:color w:val="000000"/>
        </w:rPr>
        <w:t xml:space="preserve"> – “FLAGGED ORDER FOR CLARIFICATION” alerts were sent to providers other than those specified by the notification’s Provider Recipient parameter. In the reported instance, the site pharmacist flagged the order to notify the ordering provider of the need to renew the expiring med</w:t>
      </w:r>
      <w:r w:rsidR="009074BB">
        <w:rPr>
          <w:rFonts w:eastAsia="MS Mincho"/>
          <w:color w:val="000000"/>
        </w:rPr>
        <w:t>ication</w:t>
      </w:r>
      <w:r w:rsidRPr="00B50D1D">
        <w:rPr>
          <w:rFonts w:eastAsia="MS Mincho"/>
          <w:color w:val="000000"/>
        </w:rPr>
        <w:t>s. The site had the notification set to go to the ordering provider only. However, additional providers also received the notification. This was caused in the GUI by flagging an order and naming one or more additional recipients for the notification. If the user then flagged another order in the same CPRS session, CPRS did not clear the additional recipients and they received the notification also. This has now been corrected.</w:t>
      </w:r>
    </w:p>
    <w:p w14:paraId="70AC856A" w14:textId="77777777" w:rsidR="002C4126" w:rsidRPr="00B50D1D" w:rsidRDefault="002C4126" w:rsidP="002C4126">
      <w:pPr>
        <w:pStyle w:val="CPRSBullets"/>
        <w:rPr>
          <w:b/>
          <w:bCs/>
          <w:color w:val="000000"/>
        </w:rPr>
      </w:pPr>
      <w:r w:rsidRPr="00B50D1D">
        <w:rPr>
          <w:b/>
          <w:bCs/>
          <w:color w:val="000000"/>
        </w:rPr>
        <w:t xml:space="preserve">One-Time Schedule Still Appearing when Creating a Complex Inpatient Order – </w:t>
      </w:r>
      <w:r w:rsidRPr="00B50D1D">
        <w:rPr>
          <w:bCs/>
          <w:color w:val="000000"/>
        </w:rPr>
        <w:t>Developers made some changes and CPRS now behave</w:t>
      </w:r>
      <w:r w:rsidR="007809B4">
        <w:rPr>
          <w:bCs/>
          <w:color w:val="000000"/>
        </w:rPr>
        <w:t>s</w:t>
      </w:r>
      <w:r w:rsidRPr="00B50D1D">
        <w:rPr>
          <w:bCs/>
          <w:color w:val="000000"/>
        </w:rPr>
        <w:t xml:space="preserve"> as follows: </w:t>
      </w:r>
    </w:p>
    <w:p w14:paraId="25872BEB" w14:textId="77777777" w:rsidR="002C4126" w:rsidRPr="00B50D1D" w:rsidRDefault="002C4126" w:rsidP="002C4126">
      <w:pPr>
        <w:pStyle w:val="CPRSBulletsSubBullets"/>
        <w:rPr>
          <w:color w:val="000000"/>
        </w:rPr>
      </w:pPr>
      <w:r w:rsidRPr="00B50D1D">
        <w:rPr>
          <w:color w:val="000000"/>
        </w:rPr>
        <w:t xml:space="preserve">One-time schedules will not display in the schedule selection drop-down box for inpatient complex orders. </w:t>
      </w:r>
    </w:p>
    <w:p w14:paraId="4DACAC50" w14:textId="77777777" w:rsidR="002C4126" w:rsidRPr="00B50D1D" w:rsidRDefault="002C4126" w:rsidP="002C4126">
      <w:pPr>
        <w:pStyle w:val="CPRSBulletsSubBullets"/>
        <w:rPr>
          <w:color w:val="000000"/>
        </w:rPr>
      </w:pPr>
      <w:r w:rsidRPr="00B50D1D">
        <w:rPr>
          <w:color w:val="000000"/>
        </w:rPr>
        <w:t xml:space="preserve">If the user selects a one-time schedule on the dosage tab and then switches to the complex tab, the schedule field will be blank. </w:t>
      </w:r>
    </w:p>
    <w:p w14:paraId="745B6003" w14:textId="77777777" w:rsidR="002C4126" w:rsidRPr="00B50D1D" w:rsidRDefault="002C4126" w:rsidP="002C4126">
      <w:pPr>
        <w:pStyle w:val="CPRSBulletsSubBullets"/>
        <w:rPr>
          <w:color w:val="000000"/>
        </w:rPr>
      </w:pPr>
      <w:r w:rsidRPr="00B50D1D">
        <w:rPr>
          <w:color w:val="000000"/>
        </w:rPr>
        <w:t xml:space="preserve">If the </w:t>
      </w:r>
      <w:r w:rsidR="009074BB">
        <w:rPr>
          <w:color w:val="000000"/>
        </w:rPr>
        <w:t>user selects a schedule on the D</w:t>
      </w:r>
      <w:r w:rsidRPr="00B50D1D">
        <w:rPr>
          <w:color w:val="000000"/>
        </w:rPr>
        <w:t xml:space="preserve">osage </w:t>
      </w:r>
      <w:r w:rsidR="009074BB">
        <w:rPr>
          <w:color w:val="000000"/>
        </w:rPr>
        <w:t xml:space="preserve">tab </w:t>
      </w:r>
      <w:r w:rsidRPr="00B50D1D">
        <w:rPr>
          <w:color w:val="000000"/>
        </w:rPr>
        <w:t>that is not a one-time schedule and then switches to the complex tab, the</w:t>
      </w:r>
      <w:r w:rsidR="009074BB">
        <w:rPr>
          <w:color w:val="000000"/>
        </w:rPr>
        <w:t xml:space="preserve"> selected schedule should appear in the S</w:t>
      </w:r>
      <w:r w:rsidRPr="00B50D1D">
        <w:rPr>
          <w:color w:val="000000"/>
        </w:rPr>
        <w:t>chedule field.</w:t>
      </w:r>
    </w:p>
    <w:p w14:paraId="707F42F5" w14:textId="77777777" w:rsidR="002C4126" w:rsidRPr="009074BB" w:rsidRDefault="002C4126" w:rsidP="002C4126">
      <w:pPr>
        <w:pStyle w:val="CPRSBullets"/>
        <w:rPr>
          <w:bCs/>
          <w:color w:val="000000"/>
        </w:rPr>
      </w:pPr>
      <w:r w:rsidRPr="009074BB">
        <w:rPr>
          <w:b/>
          <w:bCs/>
          <w:color w:val="000000"/>
        </w:rPr>
        <w:t xml:space="preserve">Date Range for Orders Not Current (Remedy 70202) </w:t>
      </w:r>
      <w:r w:rsidRPr="009074BB">
        <w:rPr>
          <w:bCs/>
          <w:color w:val="000000"/>
        </w:rPr>
        <w:t>– If users set the</w:t>
      </w:r>
      <w:r w:rsidR="000B7B49" w:rsidRPr="009074BB">
        <w:rPr>
          <w:bCs/>
          <w:color w:val="000000"/>
        </w:rPr>
        <w:t xml:space="preserve"> </w:t>
      </w:r>
      <w:r w:rsidRPr="009074BB">
        <w:rPr>
          <w:bCs/>
          <w:color w:val="000000"/>
        </w:rPr>
        <w:t>orders view to a date range that goes back 3 months through NOW, showing all orders and all services, CPRS does not always display the most recent orders, regardless of order status. Developers corrected this problem.</w:t>
      </w:r>
    </w:p>
    <w:p w14:paraId="5D38922F" w14:textId="77777777" w:rsidR="002C4126" w:rsidRPr="00B50D1D" w:rsidRDefault="002C4126" w:rsidP="002C4126">
      <w:pPr>
        <w:pStyle w:val="CPRSBullets"/>
        <w:rPr>
          <w:bCs/>
          <w:color w:val="000000"/>
        </w:rPr>
      </w:pPr>
      <w:r w:rsidRPr="00B50D1D">
        <w:rPr>
          <w:b/>
          <w:bCs/>
          <w:color w:val="000000"/>
        </w:rPr>
        <w:t xml:space="preserve">Radiology Ordering Dialog Problem (Remedy 111354) – </w:t>
      </w:r>
      <w:r w:rsidRPr="00B50D1D">
        <w:rPr>
          <w:bCs/>
          <w:color w:val="000000"/>
        </w:rPr>
        <w:t xml:space="preserve">If users did a “Change” for RAD/VASC/NUC MED orders, the image type/location reverted to blank and the date to today. Developers corrected this problem. </w:t>
      </w:r>
    </w:p>
    <w:p w14:paraId="5E4D058A" w14:textId="77777777" w:rsidR="002C4126" w:rsidRPr="00B50D1D" w:rsidRDefault="002C4126" w:rsidP="002C4126">
      <w:pPr>
        <w:pStyle w:val="CPRSBullets"/>
        <w:rPr>
          <w:bCs/>
          <w:color w:val="000000"/>
        </w:rPr>
      </w:pPr>
      <w:r w:rsidRPr="00B50D1D">
        <w:rPr>
          <w:b/>
          <w:bCs/>
          <w:color w:val="000000"/>
        </w:rPr>
        <w:t xml:space="preserve">Incorrect Orderable Item Selected </w:t>
      </w:r>
      <w:r w:rsidRPr="00B50D1D">
        <w:rPr>
          <w:bCs/>
          <w:color w:val="000000"/>
        </w:rPr>
        <w:t>(</w:t>
      </w:r>
      <w:r w:rsidRPr="00B50D1D">
        <w:rPr>
          <w:b/>
          <w:bCs/>
          <w:color w:val="000000"/>
        </w:rPr>
        <w:t>Remedy 95917)</w:t>
      </w:r>
      <w:r w:rsidRPr="00B50D1D">
        <w:rPr>
          <w:bCs/>
          <w:color w:val="000000"/>
        </w:rPr>
        <w:t xml:space="preserve"> – If a user edited an unreleased order and selected a different orderable item, CPRS incorrectly entered a different orderable item from the one that was </w:t>
      </w:r>
      <w:r w:rsidR="009074BB">
        <w:rPr>
          <w:bCs/>
          <w:color w:val="000000"/>
        </w:rPr>
        <w:t>selected</w:t>
      </w:r>
      <w:r w:rsidRPr="00B50D1D">
        <w:rPr>
          <w:bCs/>
          <w:color w:val="000000"/>
        </w:rPr>
        <w:t xml:space="preserve">. </w:t>
      </w:r>
    </w:p>
    <w:p w14:paraId="4BDA719F" w14:textId="77777777" w:rsidR="002C4126" w:rsidRPr="00B50D1D" w:rsidRDefault="002C4126" w:rsidP="002C4126">
      <w:pPr>
        <w:pStyle w:val="CPRSBullets"/>
        <w:rPr>
          <w:bCs/>
          <w:color w:val="000000"/>
        </w:rPr>
      </w:pPr>
      <w:r w:rsidRPr="00B50D1D">
        <w:rPr>
          <w:b/>
          <w:bCs/>
          <w:color w:val="000000"/>
        </w:rPr>
        <w:lastRenderedPageBreak/>
        <w:t xml:space="preserve">Two </w:t>
      </w:r>
      <w:r w:rsidR="009074BB" w:rsidRPr="00B50D1D">
        <w:rPr>
          <w:b/>
          <w:bCs/>
          <w:color w:val="000000"/>
        </w:rPr>
        <w:t>Orderable Dispense Drugs</w:t>
      </w:r>
      <w:r w:rsidRPr="00B50D1D">
        <w:rPr>
          <w:b/>
          <w:bCs/>
          <w:color w:val="000000"/>
        </w:rPr>
        <w:t xml:space="preserve">, </w:t>
      </w:r>
      <w:r w:rsidR="009074BB" w:rsidRPr="00B50D1D">
        <w:rPr>
          <w:b/>
          <w:bCs/>
          <w:color w:val="000000"/>
        </w:rPr>
        <w:t>Only One Message Shows</w:t>
      </w:r>
      <w:r w:rsidR="009074BB" w:rsidRPr="00B50D1D">
        <w:rPr>
          <w:bCs/>
          <w:color w:val="000000"/>
        </w:rPr>
        <w:t xml:space="preserve"> </w:t>
      </w:r>
      <w:r w:rsidR="00362012">
        <w:rPr>
          <w:bCs/>
          <w:color w:val="000000"/>
        </w:rPr>
        <w:t>–</w:t>
      </w:r>
      <w:r w:rsidR="009074BB">
        <w:rPr>
          <w:bCs/>
          <w:color w:val="000000"/>
        </w:rPr>
        <w:t xml:space="preserve"> If there are </w:t>
      </w:r>
      <w:r w:rsidRPr="00B50D1D">
        <w:rPr>
          <w:bCs/>
          <w:color w:val="000000"/>
        </w:rPr>
        <w:t>two dispense drugs under the same orderable item with different messages in the message field, only one of the messages will show in the pop up box in CPRS. This has been fixed so that both messages display.</w:t>
      </w:r>
    </w:p>
    <w:p w14:paraId="1645CF95" w14:textId="77777777" w:rsidR="002C4126" w:rsidRPr="00B50D1D" w:rsidRDefault="002C4126" w:rsidP="002C4126">
      <w:pPr>
        <w:pStyle w:val="CPRSBullets"/>
        <w:rPr>
          <w:bCs/>
          <w:color w:val="000000"/>
        </w:rPr>
      </w:pPr>
      <w:r w:rsidRPr="00B50D1D">
        <w:rPr>
          <w:b/>
          <w:bCs/>
          <w:color w:val="000000"/>
        </w:rPr>
        <w:t>Correc</w:t>
      </w:r>
      <w:r w:rsidR="009074BB">
        <w:rPr>
          <w:b/>
          <w:bCs/>
          <w:color w:val="000000"/>
        </w:rPr>
        <w:t>ted &lt;UNDEFINED&gt;RENEW+51^ORWDXR E</w:t>
      </w:r>
      <w:r w:rsidRPr="00B50D1D">
        <w:rPr>
          <w:b/>
          <w:bCs/>
          <w:color w:val="000000"/>
        </w:rPr>
        <w:t>rrors</w:t>
      </w:r>
      <w:r w:rsidRPr="00B50D1D">
        <w:rPr>
          <w:bCs/>
          <w:color w:val="000000"/>
        </w:rPr>
        <w:t xml:space="preserve"> </w:t>
      </w:r>
      <w:r w:rsidR="00362012">
        <w:rPr>
          <w:bCs/>
          <w:color w:val="000000"/>
        </w:rPr>
        <w:t>–</w:t>
      </w:r>
      <w:r w:rsidRPr="00B50D1D">
        <w:rPr>
          <w:bCs/>
          <w:color w:val="000000"/>
        </w:rPr>
        <w:t xml:space="preserve"> </w:t>
      </w:r>
      <w:r w:rsidR="009074BB">
        <w:rPr>
          <w:bCs/>
          <w:color w:val="000000"/>
        </w:rPr>
        <w:t>Developers added c</w:t>
      </w:r>
      <w:r w:rsidRPr="00B50D1D">
        <w:rPr>
          <w:bCs/>
          <w:color w:val="000000"/>
        </w:rPr>
        <w:t>ode to insure records without a valid order ID will not be sent to routine ORWDBA1</w:t>
      </w:r>
      <w:r w:rsidR="009074BB">
        <w:rPr>
          <w:bCs/>
          <w:color w:val="000000"/>
        </w:rPr>
        <w:t>.</w:t>
      </w:r>
    </w:p>
    <w:p w14:paraId="0F395369" w14:textId="77777777" w:rsidR="002C4126" w:rsidRPr="00B01BDD" w:rsidRDefault="002C4126" w:rsidP="002C4126">
      <w:pPr>
        <w:pStyle w:val="CPRSBullets"/>
        <w:rPr>
          <w:b/>
          <w:bCs/>
          <w:color w:val="000000"/>
        </w:rPr>
      </w:pPr>
      <w:r w:rsidRPr="00B01BDD">
        <w:rPr>
          <w:b/>
          <w:bCs/>
          <w:color w:val="000000"/>
        </w:rPr>
        <w:t xml:space="preserve">Corrected </w:t>
      </w:r>
      <w:r w:rsidR="00B01BDD" w:rsidRPr="00B01BDD">
        <w:rPr>
          <w:b/>
          <w:bCs/>
          <w:color w:val="000000"/>
        </w:rPr>
        <w:t>Grammar So Messages Now Read</w:t>
      </w:r>
      <w:r w:rsidRPr="00B01BDD">
        <w:rPr>
          <w:b/>
          <w:bCs/>
          <w:color w:val="000000"/>
        </w:rPr>
        <w:t>:</w:t>
      </w:r>
    </w:p>
    <w:p w14:paraId="2541932D" w14:textId="77777777" w:rsidR="002C4126" w:rsidRPr="00B01BDD" w:rsidRDefault="002C4126" w:rsidP="009074BB">
      <w:pPr>
        <w:pStyle w:val="CPRSBulletsSubBullets"/>
      </w:pPr>
      <w:r w:rsidRPr="00B01BDD">
        <w:t>You cannot renew the clinical medication order</w:t>
      </w:r>
    </w:p>
    <w:p w14:paraId="5FB7E962" w14:textId="77777777" w:rsidR="002C4126" w:rsidRPr="00B01BDD" w:rsidRDefault="002C4126" w:rsidP="009074BB">
      <w:pPr>
        <w:pStyle w:val="CPRSBulletsSubBullets"/>
      </w:pPr>
      <w:r w:rsidRPr="00B01BDD">
        <w:t>You cannot place inpatient medication orders from a clinic location for selected patient.</w:t>
      </w:r>
    </w:p>
    <w:p w14:paraId="2D812BBF" w14:textId="77777777" w:rsidR="002C4126" w:rsidRPr="00B01BDD" w:rsidRDefault="002C4126" w:rsidP="009074BB">
      <w:pPr>
        <w:pStyle w:val="CPRSBulletsSubBullets"/>
      </w:pPr>
      <w:r w:rsidRPr="00B01BDD">
        <w:t>You cannot renew inpatient medication orders from a clinic location for selected patient.</w:t>
      </w:r>
    </w:p>
    <w:p w14:paraId="4F77FB61" w14:textId="77777777" w:rsidR="002C4126" w:rsidRPr="00B50D1D" w:rsidRDefault="002C4126" w:rsidP="002C4126">
      <w:pPr>
        <w:pStyle w:val="CPRSBullets"/>
        <w:rPr>
          <w:bCs/>
          <w:color w:val="000000"/>
        </w:rPr>
      </w:pPr>
      <w:r w:rsidRPr="00B50D1D">
        <w:rPr>
          <w:b/>
          <w:bCs/>
          <w:color w:val="000000"/>
        </w:rPr>
        <w:t xml:space="preserve">Removed </w:t>
      </w:r>
      <w:r w:rsidR="00B01BDD" w:rsidRPr="00B50D1D">
        <w:rPr>
          <w:b/>
          <w:bCs/>
          <w:color w:val="000000"/>
        </w:rPr>
        <w:t xml:space="preserve">Any Leading Spaces </w:t>
      </w:r>
      <w:r w:rsidRPr="00B50D1D">
        <w:rPr>
          <w:b/>
          <w:bCs/>
          <w:color w:val="000000"/>
        </w:rPr>
        <w:t xml:space="preserve">from </w:t>
      </w:r>
      <w:r w:rsidR="00B01BDD">
        <w:rPr>
          <w:b/>
          <w:bCs/>
          <w:color w:val="000000"/>
        </w:rPr>
        <w:t>Free-</w:t>
      </w:r>
      <w:r w:rsidR="00B01BDD" w:rsidRPr="00B50D1D">
        <w:rPr>
          <w:b/>
          <w:bCs/>
          <w:color w:val="000000"/>
        </w:rPr>
        <w:t>Text Entered</w:t>
      </w:r>
      <w:r w:rsidR="00B01BDD" w:rsidRPr="00B50D1D">
        <w:rPr>
          <w:bCs/>
          <w:color w:val="000000"/>
        </w:rPr>
        <w:t xml:space="preserve"> </w:t>
      </w:r>
      <w:r w:rsidR="00B01BDD" w:rsidRPr="00B50D1D">
        <w:rPr>
          <w:b/>
          <w:bCs/>
          <w:color w:val="000000"/>
        </w:rPr>
        <w:t>Schedule</w:t>
      </w:r>
      <w:r w:rsidR="00B01BDD" w:rsidRPr="00B50D1D">
        <w:rPr>
          <w:bCs/>
          <w:color w:val="000000"/>
        </w:rPr>
        <w:t xml:space="preserve"> </w:t>
      </w:r>
      <w:r w:rsidRPr="00B50D1D">
        <w:rPr>
          <w:bCs/>
          <w:color w:val="000000"/>
        </w:rPr>
        <w:t xml:space="preserve">– This was done </w:t>
      </w:r>
      <w:r w:rsidR="00B01BDD">
        <w:rPr>
          <w:bCs/>
          <w:color w:val="000000"/>
        </w:rPr>
        <w:t>because</w:t>
      </w:r>
      <w:r w:rsidRPr="00B50D1D">
        <w:rPr>
          <w:bCs/>
          <w:color w:val="000000"/>
        </w:rPr>
        <w:t xml:space="preserve"> the schedule was not expanding to read correctly</w:t>
      </w:r>
      <w:r w:rsidR="00B01BDD">
        <w:rPr>
          <w:bCs/>
          <w:color w:val="000000"/>
        </w:rPr>
        <w:t>,</w:t>
      </w:r>
      <w:r w:rsidRPr="00B50D1D">
        <w:rPr>
          <w:bCs/>
          <w:color w:val="000000"/>
        </w:rPr>
        <w:t xml:space="preserve"> </w:t>
      </w:r>
      <w:r w:rsidR="00B01BDD">
        <w:rPr>
          <w:bCs/>
          <w:color w:val="000000"/>
        </w:rPr>
        <w:t>but</w:t>
      </w:r>
      <w:r w:rsidRPr="00B50D1D">
        <w:rPr>
          <w:bCs/>
          <w:color w:val="000000"/>
        </w:rPr>
        <w:t xml:space="preserve"> the user was allowed to accept the order.</w:t>
      </w:r>
    </w:p>
    <w:p w14:paraId="48F38C88" w14:textId="77777777" w:rsidR="002C4126" w:rsidRPr="00B50D1D" w:rsidRDefault="002C4126" w:rsidP="002C4126">
      <w:pPr>
        <w:pStyle w:val="CPRSBullets"/>
        <w:rPr>
          <w:bCs/>
          <w:color w:val="000000"/>
        </w:rPr>
      </w:pPr>
      <w:r w:rsidRPr="00B50D1D">
        <w:rPr>
          <w:b/>
          <w:bCs/>
          <w:color w:val="000000"/>
        </w:rPr>
        <w:t xml:space="preserve">Duration </w:t>
      </w:r>
      <w:r w:rsidR="00B01BDD">
        <w:rPr>
          <w:b/>
          <w:bCs/>
          <w:color w:val="000000"/>
        </w:rPr>
        <w:t>Field o</w:t>
      </w:r>
      <w:r w:rsidR="00B01BDD" w:rsidRPr="00B50D1D">
        <w:rPr>
          <w:b/>
          <w:bCs/>
          <w:color w:val="000000"/>
        </w:rPr>
        <w:t>n Complex Medication Orders No Longer Allows Non Numeric Character Inputs</w:t>
      </w:r>
      <w:r w:rsidRPr="00B50D1D">
        <w:rPr>
          <w:bCs/>
          <w:color w:val="000000"/>
        </w:rPr>
        <w:t xml:space="preserve"> </w:t>
      </w:r>
      <w:r w:rsidR="00362012">
        <w:rPr>
          <w:bCs/>
          <w:color w:val="000000"/>
        </w:rPr>
        <w:t>–</w:t>
      </w:r>
      <w:r w:rsidRPr="00B50D1D">
        <w:rPr>
          <w:bCs/>
          <w:color w:val="000000"/>
        </w:rPr>
        <w:t xml:space="preserve"> The warning message reads: </w:t>
      </w:r>
      <w:r w:rsidR="00367914">
        <w:rPr>
          <w:bCs/>
          <w:color w:val="000000"/>
        </w:rPr>
        <w:t>“</w:t>
      </w:r>
      <w:r w:rsidRPr="00B50D1D">
        <w:rPr>
          <w:bCs/>
          <w:color w:val="000000"/>
        </w:rPr>
        <w:t>Please use numeric characters only.</w:t>
      </w:r>
      <w:r w:rsidR="00367914">
        <w:rPr>
          <w:bCs/>
          <w:color w:val="000000"/>
        </w:rPr>
        <w:t>”</w:t>
      </w:r>
    </w:p>
    <w:p w14:paraId="42632482" w14:textId="77777777" w:rsidR="002C4126" w:rsidRPr="00B50D1D" w:rsidRDefault="002C4126" w:rsidP="002C4126">
      <w:pPr>
        <w:pStyle w:val="CPRSBullets"/>
        <w:rPr>
          <w:bCs/>
          <w:color w:val="000000"/>
        </w:rPr>
      </w:pPr>
      <w:r w:rsidRPr="00B50D1D">
        <w:rPr>
          <w:b/>
          <w:bCs/>
          <w:color w:val="000000"/>
        </w:rPr>
        <w:t xml:space="preserve">Change </w:t>
      </w:r>
      <w:r w:rsidR="00B01BDD" w:rsidRPr="00B50D1D">
        <w:rPr>
          <w:b/>
          <w:bCs/>
          <w:color w:val="000000"/>
        </w:rPr>
        <w:t xml:space="preserve">Made </w:t>
      </w:r>
      <w:r w:rsidRPr="00B50D1D">
        <w:rPr>
          <w:b/>
          <w:bCs/>
          <w:color w:val="000000"/>
        </w:rPr>
        <w:t xml:space="preserve">to </w:t>
      </w:r>
      <w:r w:rsidR="00B01BDD" w:rsidRPr="00B50D1D">
        <w:rPr>
          <w:b/>
          <w:bCs/>
          <w:color w:val="000000"/>
        </w:rPr>
        <w:t xml:space="preserve">Retain </w:t>
      </w:r>
      <w:r w:rsidRPr="00B50D1D">
        <w:rPr>
          <w:b/>
          <w:bCs/>
          <w:color w:val="000000"/>
        </w:rPr>
        <w:t xml:space="preserve">the </w:t>
      </w:r>
      <w:r w:rsidR="00B01BDD" w:rsidRPr="00B50D1D">
        <w:rPr>
          <w:b/>
          <w:bCs/>
          <w:color w:val="000000"/>
        </w:rPr>
        <w:t>Last Day-Of-Week</w:t>
      </w:r>
      <w:r w:rsidRPr="00B50D1D">
        <w:rPr>
          <w:b/>
          <w:bCs/>
          <w:color w:val="000000"/>
        </w:rPr>
        <w:t xml:space="preserve"> when </w:t>
      </w:r>
      <w:r w:rsidR="00B01BDD">
        <w:rPr>
          <w:b/>
          <w:bCs/>
          <w:color w:val="000000"/>
        </w:rPr>
        <w:t>PRN</w:t>
      </w:r>
      <w:r w:rsidR="00B01BDD" w:rsidRPr="00B50D1D">
        <w:rPr>
          <w:b/>
          <w:bCs/>
          <w:color w:val="000000"/>
        </w:rPr>
        <w:t xml:space="preserve"> Is Entered Manually</w:t>
      </w:r>
      <w:r w:rsidRPr="00B50D1D">
        <w:rPr>
          <w:bCs/>
          <w:color w:val="000000"/>
        </w:rPr>
        <w:t xml:space="preserve"> </w:t>
      </w:r>
      <w:r w:rsidR="00362012">
        <w:rPr>
          <w:bCs/>
          <w:color w:val="000000"/>
        </w:rPr>
        <w:t>–</w:t>
      </w:r>
      <w:r w:rsidRPr="00B50D1D">
        <w:rPr>
          <w:bCs/>
          <w:color w:val="000000"/>
        </w:rPr>
        <w:t xml:space="preserve"> Previously, the last day of the schedule was not retained.</w:t>
      </w:r>
    </w:p>
    <w:p w14:paraId="707C66AA" w14:textId="77777777" w:rsidR="002C4126" w:rsidRPr="00B50D1D" w:rsidRDefault="00B01BDD" w:rsidP="002C4126">
      <w:pPr>
        <w:pStyle w:val="CPRSBullets"/>
        <w:rPr>
          <w:bCs/>
          <w:color w:val="000000"/>
        </w:rPr>
      </w:pPr>
      <w:r>
        <w:rPr>
          <w:b/>
          <w:bCs/>
          <w:color w:val="000000"/>
        </w:rPr>
        <w:t>Auto-A</w:t>
      </w:r>
      <w:r w:rsidR="002C4126" w:rsidRPr="00B50D1D">
        <w:rPr>
          <w:b/>
          <w:bCs/>
          <w:color w:val="000000"/>
        </w:rPr>
        <w:t xml:space="preserve">ccept IV </w:t>
      </w:r>
      <w:r w:rsidRPr="00B50D1D">
        <w:rPr>
          <w:b/>
          <w:bCs/>
          <w:color w:val="000000"/>
        </w:rPr>
        <w:t>Quick Orders Stop Time Now Calculate</w:t>
      </w:r>
      <w:r>
        <w:rPr>
          <w:b/>
          <w:bCs/>
          <w:color w:val="000000"/>
        </w:rPr>
        <w:t>d</w:t>
      </w:r>
      <w:r w:rsidRPr="00B50D1D">
        <w:rPr>
          <w:b/>
          <w:bCs/>
          <w:color w:val="000000"/>
        </w:rPr>
        <w:t xml:space="preserve"> Based On Rate And Duration</w:t>
      </w:r>
      <w:r w:rsidR="002C4126" w:rsidRPr="00B50D1D">
        <w:rPr>
          <w:bCs/>
          <w:color w:val="000000"/>
        </w:rPr>
        <w:t xml:space="preserve"> – Previously the stop time defaulted to the package/ward stop date/time.</w:t>
      </w:r>
    </w:p>
    <w:p w14:paraId="6F7B86FC" w14:textId="77777777" w:rsidR="002C4126" w:rsidRPr="00B50D1D" w:rsidRDefault="002C4126" w:rsidP="002C4126">
      <w:pPr>
        <w:pStyle w:val="CPRSBullets"/>
        <w:rPr>
          <w:bCs/>
          <w:color w:val="000000"/>
        </w:rPr>
      </w:pPr>
      <w:r w:rsidRPr="00B50D1D">
        <w:rPr>
          <w:b/>
          <w:bCs/>
          <w:color w:val="000000"/>
        </w:rPr>
        <w:t xml:space="preserve">Unreleased </w:t>
      </w:r>
      <w:r w:rsidR="00B01BDD" w:rsidRPr="00B50D1D">
        <w:rPr>
          <w:b/>
          <w:bCs/>
          <w:color w:val="000000"/>
        </w:rPr>
        <w:t>Orders Will Not Requir</w:t>
      </w:r>
      <w:r w:rsidRPr="00B50D1D">
        <w:rPr>
          <w:b/>
          <w:bCs/>
          <w:color w:val="000000"/>
        </w:rPr>
        <w:t>e a DC reason</w:t>
      </w:r>
      <w:r w:rsidRPr="00B50D1D">
        <w:rPr>
          <w:bCs/>
          <w:color w:val="000000"/>
        </w:rPr>
        <w:t xml:space="preserve"> – Previously these orders required a D</w:t>
      </w:r>
      <w:r w:rsidR="00B01BDD">
        <w:rPr>
          <w:bCs/>
          <w:color w:val="000000"/>
        </w:rPr>
        <w:t>iscontinue reason</w:t>
      </w:r>
      <w:r w:rsidRPr="00B50D1D">
        <w:rPr>
          <w:bCs/>
          <w:color w:val="000000"/>
        </w:rPr>
        <w:t>.</w:t>
      </w:r>
    </w:p>
    <w:p w14:paraId="70F65BDE" w14:textId="77777777" w:rsidR="002C4126" w:rsidRPr="00B50D1D" w:rsidRDefault="002C4126" w:rsidP="002C4126">
      <w:pPr>
        <w:pStyle w:val="CPRSBullets"/>
        <w:rPr>
          <w:bCs/>
          <w:color w:val="000000"/>
        </w:rPr>
      </w:pPr>
      <w:r w:rsidRPr="00B50D1D">
        <w:rPr>
          <w:b/>
          <w:bCs/>
          <w:color w:val="000000"/>
        </w:rPr>
        <w:t xml:space="preserve">Quick </w:t>
      </w:r>
      <w:r w:rsidR="00B01BDD">
        <w:rPr>
          <w:b/>
          <w:bCs/>
          <w:color w:val="000000"/>
        </w:rPr>
        <w:t>Outpatient Med Order Without a Route No Longer Defaults t</w:t>
      </w:r>
      <w:r w:rsidR="00B01BDD" w:rsidRPr="00B50D1D">
        <w:rPr>
          <w:b/>
          <w:bCs/>
          <w:color w:val="000000"/>
        </w:rPr>
        <w:t xml:space="preserve">o </w:t>
      </w:r>
      <w:smartTag w:uri="urn:schemas-microsoft-com:office:smarttags" w:element="Street">
        <w:smartTag w:uri="urn:schemas-microsoft-com:office:smarttags" w:element="address">
          <w:r w:rsidR="00B01BDD" w:rsidRPr="00B50D1D">
            <w:rPr>
              <w:b/>
              <w:bCs/>
              <w:color w:val="000000"/>
            </w:rPr>
            <w:t>First Route</w:t>
          </w:r>
        </w:smartTag>
      </w:smartTag>
      <w:r w:rsidR="00B01BDD">
        <w:rPr>
          <w:b/>
          <w:bCs/>
          <w:color w:val="000000"/>
        </w:rPr>
        <w:t xml:space="preserve"> o</w:t>
      </w:r>
      <w:r w:rsidR="00B01BDD" w:rsidRPr="00B50D1D">
        <w:rPr>
          <w:b/>
          <w:bCs/>
          <w:color w:val="000000"/>
        </w:rPr>
        <w:t>n Drop-Down List</w:t>
      </w:r>
      <w:r w:rsidRPr="00B50D1D">
        <w:rPr>
          <w:b/>
          <w:bCs/>
          <w:color w:val="000000"/>
        </w:rPr>
        <w:t xml:space="preserve"> </w:t>
      </w:r>
      <w:r w:rsidR="00362012">
        <w:rPr>
          <w:b/>
          <w:bCs/>
          <w:color w:val="000000"/>
        </w:rPr>
        <w:t>–</w:t>
      </w:r>
      <w:r w:rsidRPr="00B50D1D">
        <w:rPr>
          <w:b/>
          <w:bCs/>
          <w:color w:val="000000"/>
        </w:rPr>
        <w:t xml:space="preserve"> </w:t>
      </w:r>
      <w:r w:rsidRPr="00B50D1D">
        <w:rPr>
          <w:bCs/>
          <w:color w:val="000000"/>
        </w:rPr>
        <w:t xml:space="preserve">For the order to be accepted, the user must </w:t>
      </w:r>
      <w:r w:rsidR="00B01BDD">
        <w:rPr>
          <w:bCs/>
          <w:color w:val="000000"/>
        </w:rPr>
        <w:t xml:space="preserve">explicitly </w:t>
      </w:r>
      <w:r w:rsidRPr="00B50D1D">
        <w:rPr>
          <w:bCs/>
          <w:color w:val="000000"/>
        </w:rPr>
        <w:t>enter a route.</w:t>
      </w:r>
    </w:p>
    <w:p w14:paraId="362F4A43" w14:textId="77777777" w:rsidR="002C4126" w:rsidRPr="00B50D1D" w:rsidRDefault="002C4126" w:rsidP="002C4126">
      <w:pPr>
        <w:pStyle w:val="CPRSBullets"/>
        <w:rPr>
          <w:color w:val="000000"/>
        </w:rPr>
      </w:pPr>
      <w:r w:rsidRPr="00B50D1D">
        <w:rPr>
          <w:b/>
          <w:color w:val="000000"/>
        </w:rPr>
        <w:t>Corrected</w:t>
      </w:r>
      <w:r w:rsidR="000B7B49">
        <w:rPr>
          <w:b/>
          <w:color w:val="000000"/>
        </w:rPr>
        <w:t xml:space="preserve"> </w:t>
      </w:r>
      <w:r w:rsidR="00B01BDD" w:rsidRPr="00B50D1D">
        <w:rPr>
          <w:b/>
          <w:color w:val="000000"/>
        </w:rPr>
        <w:t xml:space="preserve">Access Violation </w:t>
      </w:r>
      <w:r w:rsidRPr="00B50D1D">
        <w:rPr>
          <w:b/>
          <w:color w:val="000000"/>
        </w:rPr>
        <w:t xml:space="preserve">upon CPRS </w:t>
      </w:r>
      <w:r w:rsidR="00B01BDD" w:rsidRPr="00B50D1D">
        <w:rPr>
          <w:b/>
          <w:color w:val="000000"/>
        </w:rPr>
        <w:t xml:space="preserve">Timeout </w:t>
      </w:r>
      <w:r w:rsidRPr="00B50D1D">
        <w:rPr>
          <w:b/>
          <w:color w:val="000000"/>
        </w:rPr>
        <w:t xml:space="preserve">when </w:t>
      </w:r>
      <w:r w:rsidR="00B01BDD" w:rsidRPr="00B50D1D">
        <w:rPr>
          <w:b/>
          <w:color w:val="000000"/>
        </w:rPr>
        <w:t>Viewing Order Details</w:t>
      </w:r>
    </w:p>
    <w:p w14:paraId="4F40B47F" w14:textId="77777777" w:rsidR="002C4126" w:rsidRPr="00B50D1D" w:rsidRDefault="002C4126" w:rsidP="002C4126">
      <w:pPr>
        <w:pStyle w:val="CPRSBullets"/>
        <w:rPr>
          <w:bCs/>
          <w:color w:val="000000"/>
        </w:rPr>
      </w:pPr>
      <w:r w:rsidRPr="00B50D1D">
        <w:rPr>
          <w:b/>
          <w:bCs/>
          <w:color w:val="000000"/>
        </w:rPr>
        <w:t xml:space="preserve">Message Added to Medication Order Dialog – </w:t>
      </w:r>
      <w:r w:rsidRPr="00B50D1D">
        <w:rPr>
          <w:bCs/>
          <w:color w:val="000000"/>
        </w:rPr>
        <w:t>On</w:t>
      </w:r>
      <w:r w:rsidR="00902DFD">
        <w:rPr>
          <w:bCs/>
          <w:color w:val="000000"/>
        </w:rPr>
        <w:t xml:space="preserve"> the Medication Order dialog’s C</w:t>
      </w:r>
      <w:r w:rsidRPr="00B50D1D">
        <w:rPr>
          <w:bCs/>
          <w:color w:val="000000"/>
        </w:rPr>
        <w:t>omplex tab, developers added a warning message to tell users that if they switch from the Complex tab to the Dosage (simple) tab, they will lose their current data. This message dialog gives the user the choice of choosing OK to switch to the Dosage tab and lose the data or choosing Cancel to remain on the Complex tab and retain the items already entered.</w:t>
      </w:r>
    </w:p>
    <w:p w14:paraId="005942E8" w14:textId="77777777" w:rsidR="002C4126" w:rsidRPr="00B50D1D" w:rsidRDefault="002C4126" w:rsidP="002C4126">
      <w:pPr>
        <w:pStyle w:val="CPRSBullets"/>
        <w:rPr>
          <w:bCs/>
          <w:color w:val="000000"/>
        </w:rPr>
      </w:pPr>
      <w:r w:rsidRPr="00B50D1D">
        <w:rPr>
          <w:b/>
          <w:bCs/>
          <w:color w:val="000000"/>
        </w:rPr>
        <w:t>Generic Text Quick Orders Not Displaying Under Clinic Orders</w:t>
      </w:r>
      <w:r w:rsidRPr="00B50D1D">
        <w:rPr>
          <w:bCs/>
          <w:color w:val="000000"/>
        </w:rPr>
        <w:t xml:space="preserve"> – Developers corrected a problem with Generic Text Quick Order</w:t>
      </w:r>
      <w:r w:rsidR="00902DFD">
        <w:rPr>
          <w:bCs/>
          <w:color w:val="000000"/>
        </w:rPr>
        <w:t>s</w:t>
      </w:r>
      <w:r w:rsidRPr="00B50D1D">
        <w:rPr>
          <w:bCs/>
          <w:color w:val="000000"/>
        </w:rPr>
        <w:t xml:space="preserve"> not showing </w:t>
      </w:r>
      <w:r w:rsidR="00902DFD">
        <w:rPr>
          <w:bCs/>
          <w:color w:val="000000"/>
        </w:rPr>
        <w:t>under Clinic Orders when placed</w:t>
      </w:r>
      <w:r w:rsidRPr="00B50D1D">
        <w:rPr>
          <w:bCs/>
          <w:color w:val="000000"/>
        </w:rPr>
        <w:t xml:space="preserve"> from an IMO location.</w:t>
      </w:r>
    </w:p>
    <w:p w14:paraId="7B687ECB" w14:textId="77777777" w:rsidR="002C4126" w:rsidRPr="00B50D1D" w:rsidRDefault="002C4126" w:rsidP="002C4126">
      <w:pPr>
        <w:pStyle w:val="CPRSBullets"/>
        <w:rPr>
          <w:bCs/>
          <w:color w:val="000000"/>
        </w:rPr>
      </w:pPr>
      <w:r w:rsidRPr="00B50D1D">
        <w:rPr>
          <w:b/>
          <w:bCs/>
          <w:color w:val="000000"/>
        </w:rPr>
        <w:t>Inpatient Medication Orders with PRN Cancel Due to Invalid Schedule (Remedy 94417)</w:t>
      </w:r>
      <w:r w:rsidRPr="00B50D1D">
        <w:rPr>
          <w:bCs/>
          <w:color w:val="000000"/>
        </w:rPr>
        <w:t xml:space="preserve"> – If a user entered a medication order with PRN and then cleared the schedule field by pressing the </w:t>
      </w:r>
      <w:r w:rsidR="00902DFD">
        <w:rPr>
          <w:bCs/>
          <w:color w:val="000000"/>
        </w:rPr>
        <w:t>&lt;</w:t>
      </w:r>
      <w:r w:rsidRPr="00B50D1D">
        <w:rPr>
          <w:bCs/>
          <w:color w:val="000000"/>
        </w:rPr>
        <w:t>Space Bar</w:t>
      </w:r>
      <w:r w:rsidR="00902DFD">
        <w:rPr>
          <w:bCs/>
          <w:color w:val="000000"/>
        </w:rPr>
        <w:t>&gt;</w:t>
      </w:r>
      <w:r w:rsidRPr="00B50D1D">
        <w:rPr>
          <w:bCs/>
          <w:color w:val="000000"/>
        </w:rPr>
        <w:t>, CPRS displayed an error message but would allow the user to continue and receive additional errors. Developers changed CPRS to not accept spaces at the beginning of a schedule.</w:t>
      </w:r>
      <w:r w:rsidR="000B7B49">
        <w:rPr>
          <w:bCs/>
          <w:color w:val="000000"/>
        </w:rPr>
        <w:t xml:space="preserve"> </w:t>
      </w:r>
    </w:p>
    <w:p w14:paraId="72D51AA5" w14:textId="77777777" w:rsidR="002C4126" w:rsidRPr="00B50D1D" w:rsidRDefault="002C4126" w:rsidP="002C4126">
      <w:pPr>
        <w:pStyle w:val="CPRSBullets"/>
        <w:rPr>
          <w:bCs/>
          <w:color w:val="000000"/>
        </w:rPr>
      </w:pPr>
      <w:r w:rsidRPr="00B50D1D">
        <w:rPr>
          <w:b/>
          <w:bCs/>
          <w:color w:val="000000"/>
        </w:rPr>
        <w:t>Infusion Rate Field Check Added</w:t>
      </w:r>
      <w:r w:rsidRPr="00B50D1D">
        <w:rPr>
          <w:bCs/>
          <w:color w:val="000000"/>
        </w:rPr>
        <w:t xml:space="preserve"> – Developers added a check to the Infusion Rate field in the IV order dialog form to validate that the value entered in the Infusion Rate field is in one of the following formats “NNNN.NN or </w:t>
      </w:r>
      <w:proofErr w:type="spellStart"/>
      <w:r w:rsidRPr="00B50D1D">
        <w:rPr>
          <w:bCs/>
          <w:color w:val="000000"/>
        </w:rPr>
        <w:t>text@labels</w:t>
      </w:r>
      <w:proofErr w:type="spellEnd"/>
      <w:r w:rsidRPr="00B50D1D">
        <w:rPr>
          <w:bCs/>
          <w:color w:val="000000"/>
        </w:rPr>
        <w:t xml:space="preserve"> per day”</w:t>
      </w:r>
    </w:p>
    <w:p w14:paraId="746C1F8E" w14:textId="77777777" w:rsidR="002C4126" w:rsidRPr="00B50D1D" w:rsidRDefault="002C4126" w:rsidP="002C4126">
      <w:pPr>
        <w:pStyle w:val="CPRSBullets"/>
        <w:rPr>
          <w:bCs/>
          <w:color w:val="000000"/>
        </w:rPr>
      </w:pPr>
      <w:r w:rsidRPr="00B50D1D">
        <w:rPr>
          <w:b/>
          <w:bCs/>
          <w:color w:val="000000"/>
        </w:rPr>
        <w:lastRenderedPageBreak/>
        <w:t>Warning on Complex Order Tab Changed</w:t>
      </w:r>
      <w:r w:rsidRPr="00B50D1D">
        <w:rPr>
          <w:bCs/>
          <w:color w:val="000000"/>
        </w:rPr>
        <w:t xml:space="preserve"> – Developers changed the warning message that CPRS displays when a user attempts to switch between the Complex and the Dosage tab. Developers also changed the code so that this warning message only appears if something is in one of the following fields: Dosage, Schedule, Duration, or Sequence.</w:t>
      </w:r>
    </w:p>
    <w:p w14:paraId="73036EEA" w14:textId="77777777" w:rsidR="002C4126" w:rsidRPr="00B50D1D" w:rsidRDefault="002C4126" w:rsidP="002C4126">
      <w:pPr>
        <w:pStyle w:val="CPRSBullets"/>
        <w:rPr>
          <w:bCs/>
          <w:color w:val="000000"/>
        </w:rPr>
      </w:pPr>
      <w:r w:rsidRPr="00B50D1D">
        <w:rPr>
          <w:b/>
          <w:bCs/>
          <w:color w:val="000000"/>
        </w:rPr>
        <w:t>Medication Selection List Problem Corrected</w:t>
      </w:r>
      <w:r w:rsidRPr="00B50D1D">
        <w:rPr>
          <w:bCs/>
          <w:color w:val="000000"/>
        </w:rPr>
        <w:t xml:space="preserve"> </w:t>
      </w:r>
      <w:r w:rsidRPr="00B50D1D">
        <w:rPr>
          <w:b/>
          <w:bCs/>
          <w:color w:val="000000"/>
        </w:rPr>
        <w:t>(</w:t>
      </w:r>
      <w:smartTag w:uri="urn:schemas-microsoft-com:office:smarttags" w:element="place">
        <w:smartTag w:uri="urn:schemas-microsoft-com:office:smarttags" w:element="City">
          <w:r w:rsidRPr="00B50D1D">
            <w:rPr>
              <w:b/>
              <w:bCs/>
              <w:color w:val="000000"/>
            </w:rPr>
            <w:t>Remedy</w:t>
          </w:r>
        </w:smartTag>
        <w:r w:rsidRPr="00B50D1D">
          <w:rPr>
            <w:b/>
            <w:bCs/>
            <w:color w:val="000000"/>
          </w:rPr>
          <w:t xml:space="preserve"> </w:t>
        </w:r>
        <w:smartTag w:uri="urn:schemas-microsoft-com:office:smarttags" w:element="PostalCode">
          <w:r w:rsidRPr="00B50D1D">
            <w:rPr>
              <w:b/>
              <w:bCs/>
              <w:color w:val="000000"/>
            </w:rPr>
            <w:t>95302</w:t>
          </w:r>
        </w:smartTag>
        <w:r w:rsidRPr="00B50D1D">
          <w:rPr>
            <w:b/>
            <w:bCs/>
            <w:color w:val="000000"/>
          </w:rPr>
          <w:t xml:space="preserve">, </w:t>
        </w:r>
        <w:smartTag w:uri="urn:schemas-microsoft-com:office:smarttags" w:element="PostalCode">
          <w:r w:rsidRPr="00B50D1D">
            <w:rPr>
              <w:b/>
              <w:bCs/>
              <w:color w:val="000000"/>
            </w:rPr>
            <w:t>96342</w:t>
          </w:r>
        </w:smartTag>
      </w:smartTag>
      <w:r w:rsidRPr="00B50D1D">
        <w:rPr>
          <w:b/>
          <w:bCs/>
          <w:color w:val="000000"/>
        </w:rPr>
        <w:t>)</w:t>
      </w:r>
      <w:r w:rsidRPr="00B50D1D">
        <w:rPr>
          <w:bCs/>
          <w:color w:val="000000"/>
        </w:rPr>
        <w:t xml:space="preserve"> – Developers corrected an </w:t>
      </w:r>
      <w:r w:rsidRPr="00902DFD">
        <w:rPr>
          <w:rFonts w:eastAsia="MS Mincho"/>
          <w:color w:val="000000"/>
        </w:rPr>
        <w:t>UNDEFINED FVSUB^ORWUL</w:t>
      </w:r>
      <w:r w:rsidRPr="00B50D1D">
        <w:rPr>
          <w:rFonts w:eastAsia="MS Mincho"/>
          <w:b/>
          <w:color w:val="000000"/>
        </w:rPr>
        <w:t xml:space="preserve"> </w:t>
      </w:r>
      <w:r w:rsidRPr="00B50D1D">
        <w:rPr>
          <w:bCs/>
          <w:color w:val="000000"/>
        </w:rPr>
        <w:t xml:space="preserve">error that occurred when </w:t>
      </w:r>
      <w:r w:rsidRPr="00B50D1D">
        <w:rPr>
          <w:rFonts w:eastAsia="MS Mincho"/>
          <w:color w:val="000000"/>
        </w:rPr>
        <w:t>the last entry in the list is selected or when a user types in first few letters of the name of the drug that is the last entry on the list</w:t>
      </w:r>
      <w:r w:rsidR="00902DFD">
        <w:rPr>
          <w:rFonts w:eastAsia="MS Mincho"/>
          <w:color w:val="000000"/>
        </w:rPr>
        <w:t>.</w:t>
      </w:r>
    </w:p>
    <w:p w14:paraId="65C2E93D" w14:textId="77777777" w:rsidR="002C4126" w:rsidRPr="00B50D1D" w:rsidRDefault="002C4126" w:rsidP="002C4126">
      <w:pPr>
        <w:pStyle w:val="CPRSBullets"/>
        <w:rPr>
          <w:bCs/>
          <w:color w:val="000000"/>
        </w:rPr>
      </w:pPr>
      <w:r w:rsidRPr="00B50D1D">
        <w:rPr>
          <w:b/>
          <w:bCs/>
          <w:color w:val="000000"/>
        </w:rPr>
        <w:t>Dietetics Dialog Changed to Use ML Not CC</w:t>
      </w:r>
      <w:r w:rsidRPr="00B50D1D">
        <w:rPr>
          <w:bCs/>
          <w:color w:val="000000"/>
        </w:rPr>
        <w:t xml:space="preserve"> – Developers altered the Dietetics tubefeeding order dialog to use “ml” rather than “cc”. Although the two units reflect the same measurement, </w:t>
      </w:r>
      <w:r w:rsidR="00367914">
        <w:rPr>
          <w:bCs/>
          <w:color w:val="000000"/>
        </w:rPr>
        <w:t>“</w:t>
      </w:r>
      <w:r w:rsidRPr="00B50D1D">
        <w:rPr>
          <w:bCs/>
          <w:color w:val="000000"/>
        </w:rPr>
        <w:t>cc</w:t>
      </w:r>
      <w:r w:rsidR="00367914">
        <w:rPr>
          <w:bCs/>
          <w:color w:val="000000"/>
        </w:rPr>
        <w:t>”</w:t>
      </w:r>
      <w:r w:rsidRPr="00B50D1D">
        <w:rPr>
          <w:bCs/>
          <w:color w:val="000000"/>
        </w:rPr>
        <w:t xml:space="preserve"> is included on JCAHO’s list of unapproved abbreviations.</w:t>
      </w:r>
    </w:p>
    <w:p w14:paraId="017AA819" w14:textId="77777777" w:rsidR="002C4126" w:rsidRPr="00602FF8" w:rsidRDefault="002C4126" w:rsidP="002C4126">
      <w:pPr>
        <w:pStyle w:val="CPRSBullets"/>
        <w:rPr>
          <w:bCs/>
          <w:color w:val="000000"/>
        </w:rPr>
      </w:pPr>
      <w:r w:rsidRPr="00602FF8">
        <w:rPr>
          <w:b/>
          <w:bCs/>
          <w:color w:val="000000"/>
        </w:rPr>
        <w:t>Imaging Order Fields Incorrectly Reverting to Defaults When Changing the Order</w:t>
      </w:r>
      <w:r w:rsidRPr="00602FF8">
        <w:rPr>
          <w:bCs/>
          <w:color w:val="000000"/>
        </w:rPr>
        <w:t xml:space="preserve"> – When a user edited (changed) an existing imaging order, several fields were reverting to </w:t>
      </w:r>
      <w:r w:rsidR="00602FF8">
        <w:rPr>
          <w:bCs/>
          <w:color w:val="000000"/>
        </w:rPr>
        <w:t>the defaults</w:t>
      </w:r>
      <w:r w:rsidRPr="00602FF8">
        <w:rPr>
          <w:bCs/>
          <w:color w:val="000000"/>
        </w:rPr>
        <w:t xml:space="preserve"> </w:t>
      </w:r>
      <w:r w:rsidR="00602FF8">
        <w:rPr>
          <w:bCs/>
          <w:color w:val="000000"/>
        </w:rPr>
        <w:t>when opening</w:t>
      </w:r>
      <w:r w:rsidRPr="00602FF8">
        <w:rPr>
          <w:bCs/>
          <w:color w:val="000000"/>
        </w:rPr>
        <w:t xml:space="preserve"> the dialog, rather than correctly populating with the contents of the order being edited. This was a problem because the user should not be able to change the imaging type although the user can change the other fields. This was an inconsistency between CPRS List Manager and GUI code that has been present for a very long time. Developers corrected this problem: the fields will now be as they were in the original order and all fields except the imaging type can be changed. </w:t>
      </w:r>
    </w:p>
    <w:p w14:paraId="598F7FE0" w14:textId="77777777" w:rsidR="002C4126" w:rsidRPr="00B50D1D" w:rsidRDefault="002C4126" w:rsidP="002C4126">
      <w:pPr>
        <w:pStyle w:val="CPRSBullets"/>
        <w:rPr>
          <w:color w:val="000000"/>
        </w:rPr>
      </w:pPr>
      <w:r w:rsidRPr="00B50D1D">
        <w:rPr>
          <w:b/>
          <w:color w:val="000000"/>
        </w:rPr>
        <w:t>Disable Encounter Location Changes while in Order Dialogs</w:t>
      </w:r>
      <w:r w:rsidRPr="00B50D1D">
        <w:rPr>
          <w:color w:val="000000"/>
        </w:rPr>
        <w:t xml:space="preserve"> – Previously, a user could begin writing orders and with the order dialog still open, select the Encounter button and change the encounter location. Because the order dialog did not update based on the changed location, the orders could be assigned to the wrong location or might even display medications that were not appropriate for that location. Developers made a change so that users will not be able to access the Encounter button next to the patient name while in the following order dialogs: Inpatient/Outpatient medications orders, Non-VA Medications, IVM medications, Laboratory, Radiology, Consults, Procedures, and Vital order dialogs. When the user closes the order dialog, the user can use the Encounter button to change the encounter location.</w:t>
      </w:r>
    </w:p>
    <w:p w14:paraId="7129A870" w14:textId="77777777" w:rsidR="002C4126" w:rsidRPr="00B50D1D" w:rsidRDefault="002C4126" w:rsidP="002C4126">
      <w:pPr>
        <w:pStyle w:val="CPRSBullets"/>
        <w:rPr>
          <w:color w:val="000000"/>
        </w:rPr>
      </w:pPr>
      <w:r w:rsidRPr="00B50D1D">
        <w:rPr>
          <w:b/>
          <w:color w:val="000000"/>
        </w:rPr>
        <w:t>PRN Being Dropped When Changing Simple Outpatient Medication Order To Complex</w:t>
      </w:r>
      <w:r w:rsidRPr="00B50D1D">
        <w:rPr>
          <w:color w:val="000000"/>
        </w:rPr>
        <w:t xml:space="preserve"> – If a user entered a simple outpatient medication order and selected PRN as part of the schedule and then changed from the Dosage tab to the Complex tab, CPRS did not carry the PRN designation into the complex order. Developers changed CPRS to retain the PRN in this situation.</w:t>
      </w:r>
    </w:p>
    <w:p w14:paraId="662FC3DA" w14:textId="77777777" w:rsidR="002C4126" w:rsidRPr="00B50D1D" w:rsidRDefault="002C4126" w:rsidP="002C4126">
      <w:pPr>
        <w:pStyle w:val="CPRSBullets"/>
        <w:rPr>
          <w:color w:val="000000"/>
        </w:rPr>
      </w:pPr>
      <w:r w:rsidRPr="00B50D1D">
        <w:rPr>
          <w:b/>
          <w:color w:val="000000"/>
        </w:rPr>
        <w:t>“Non-Standard” Schedules Now Appropriately Designated as “Day-of-Week” Schedules</w:t>
      </w:r>
      <w:r w:rsidRPr="00B50D1D">
        <w:rPr>
          <w:color w:val="000000"/>
        </w:rPr>
        <w:t xml:space="preserve"> – Because of possible confusion due to the wording in CPRS, developers changed the wording of “non-standard” schedule to </w:t>
      </w:r>
      <w:r w:rsidR="00367914">
        <w:rPr>
          <w:color w:val="000000"/>
        </w:rPr>
        <w:t>“</w:t>
      </w:r>
      <w:r w:rsidRPr="00B50D1D">
        <w:rPr>
          <w:color w:val="000000"/>
        </w:rPr>
        <w:t>Day-of-Week” schedule. The change was made on the orde</w:t>
      </w:r>
      <w:r w:rsidR="00C04F55">
        <w:rPr>
          <w:color w:val="000000"/>
        </w:rPr>
        <w:t>r dialog that has the Schedule B</w:t>
      </w:r>
      <w:r w:rsidRPr="00B50D1D">
        <w:rPr>
          <w:color w:val="000000"/>
        </w:rPr>
        <w:t xml:space="preserve">uilder link. </w:t>
      </w:r>
    </w:p>
    <w:p w14:paraId="51796314" w14:textId="77777777" w:rsidR="002C4126" w:rsidRPr="00B50D1D" w:rsidRDefault="002C4126" w:rsidP="002C4126">
      <w:pPr>
        <w:pStyle w:val="CPRSBullets"/>
        <w:rPr>
          <w:color w:val="000000"/>
        </w:rPr>
      </w:pPr>
      <w:r w:rsidRPr="00B50D1D">
        <w:rPr>
          <w:b/>
          <w:color w:val="000000"/>
        </w:rPr>
        <w:t>Schedule Builder Button To Select Everyday Added</w:t>
      </w:r>
      <w:r w:rsidRPr="00B50D1D">
        <w:rPr>
          <w:color w:val="000000"/>
        </w:rPr>
        <w:t xml:space="preserve"> – Developers added an Everyday button to the Day of Week Schedule Builder dialog. When the user selects this button, all days of the week are checked.</w:t>
      </w:r>
    </w:p>
    <w:p w14:paraId="38DACAC9" w14:textId="77777777" w:rsidR="002C4126" w:rsidRPr="00B50D1D" w:rsidRDefault="002C4126" w:rsidP="002C4126">
      <w:pPr>
        <w:pStyle w:val="CPRSBullets"/>
        <w:rPr>
          <w:color w:val="000000"/>
        </w:rPr>
      </w:pPr>
      <w:r w:rsidRPr="00B50D1D">
        <w:rPr>
          <w:b/>
          <w:color w:val="000000"/>
        </w:rPr>
        <w:t>Day-of-Week Schedule Builder Does Not Accept Free-Text</w:t>
      </w:r>
      <w:r w:rsidRPr="00B50D1D">
        <w:rPr>
          <w:color w:val="000000"/>
        </w:rPr>
        <w:t xml:space="preserve"> – Users cannot type text directly into the information box at the bottom of the Day-Of-Week schedule builder. Developers changed this so that users would not attempt to enter text only to </w:t>
      </w:r>
      <w:r w:rsidRPr="00B50D1D">
        <w:rPr>
          <w:color w:val="000000"/>
        </w:rPr>
        <w:lastRenderedPageBreak/>
        <w:t>have CPRS reject the schedule when it attempted to validate the schedule. Users must use the checkboxes, time columns, and the Add and Remove buttons to enter the appropriate day of the week and the time. Developers added hover hints to the buttons.</w:t>
      </w:r>
    </w:p>
    <w:p w14:paraId="3CA256AA" w14:textId="77777777" w:rsidR="002C4126" w:rsidRPr="00B50D1D" w:rsidRDefault="002C4126" w:rsidP="002C4126">
      <w:pPr>
        <w:pStyle w:val="CPRSBullets"/>
        <w:rPr>
          <w:color w:val="000000"/>
        </w:rPr>
      </w:pPr>
      <w:r w:rsidRPr="00B50D1D">
        <w:rPr>
          <w:b/>
          <w:color w:val="000000"/>
        </w:rPr>
        <w:t>Admin Time Only Schedule Are No Longer Allowed in CPRS</w:t>
      </w:r>
      <w:r w:rsidRPr="00B50D1D">
        <w:rPr>
          <w:color w:val="000000"/>
        </w:rPr>
        <w:t xml:space="preserve"> </w:t>
      </w:r>
      <w:r w:rsidRPr="00B50D1D">
        <w:rPr>
          <w:b/>
          <w:color w:val="000000"/>
        </w:rPr>
        <w:t>(E3R 19324)</w:t>
      </w:r>
      <w:r w:rsidRPr="00B50D1D">
        <w:rPr>
          <w:color w:val="000000"/>
        </w:rPr>
        <w:t xml:space="preserve"> – Previously, users could enter Admin time only schedule. If the user attempts this, CPRS displays a dialog stating that this is not allowed. The user will not be able to accept a schedule until a day</w:t>
      </w:r>
      <w:r w:rsidR="00C04F55">
        <w:rPr>
          <w:color w:val="000000"/>
        </w:rPr>
        <w:t xml:space="preserve"> of the week</w:t>
      </w:r>
      <w:r w:rsidRPr="00B50D1D">
        <w:rPr>
          <w:color w:val="000000"/>
        </w:rPr>
        <w:t xml:space="preserve"> is selected.</w:t>
      </w:r>
    </w:p>
    <w:p w14:paraId="3AE382D6" w14:textId="77777777" w:rsidR="002C4126" w:rsidRPr="00B50D1D" w:rsidRDefault="002C4126" w:rsidP="002C4126">
      <w:pPr>
        <w:pStyle w:val="CPRSBullets"/>
        <w:rPr>
          <w:color w:val="000000"/>
        </w:rPr>
      </w:pPr>
      <w:r w:rsidRPr="00B50D1D">
        <w:rPr>
          <w:b/>
          <w:color w:val="000000"/>
        </w:rPr>
        <w:t>Clinic Meds Display Group for IMO Orders Changed to Clinic Orders</w:t>
      </w:r>
      <w:r w:rsidRPr="00B50D1D">
        <w:rPr>
          <w:color w:val="000000"/>
        </w:rPr>
        <w:t xml:space="preserve"> – Developers changed the label of the Clinic Meds display group to Clinic Orders to better reflect orders written from IMO locations.</w:t>
      </w:r>
    </w:p>
    <w:p w14:paraId="451F25BB" w14:textId="77777777" w:rsidR="002C4126" w:rsidRPr="00B50D1D" w:rsidRDefault="002C4126" w:rsidP="002C4126">
      <w:pPr>
        <w:pStyle w:val="CPRSBullets"/>
        <w:rPr>
          <w:color w:val="000000"/>
        </w:rPr>
      </w:pPr>
      <w:r w:rsidRPr="00B50D1D">
        <w:rPr>
          <w:b/>
          <w:color w:val="000000"/>
        </w:rPr>
        <w:t>IMO Orders Can Now Be Printed in the Clinic Location</w:t>
      </w:r>
      <w:r w:rsidRPr="00B50D1D">
        <w:rPr>
          <w:color w:val="000000"/>
        </w:rPr>
        <w:t xml:space="preserve"> – Previously, for IMO orders, if a provider selected the “Clinic” Location as where a medication should be administered, there was no way to print the order in the clinic location. Developers changed the CPRS so that if the provider selects ‘No’ when asked “Should the orders be printed using the new location?”, the Orders will be printed at the Clinic. Otherwise, the orders will print at the Ward.</w:t>
      </w:r>
    </w:p>
    <w:p w14:paraId="56F7568B" w14:textId="77777777" w:rsidR="002C4126" w:rsidRPr="002B3309" w:rsidRDefault="002C4126" w:rsidP="002C4126">
      <w:pPr>
        <w:pStyle w:val="CPRSBullets"/>
        <w:rPr>
          <w:rFonts w:eastAsia="MS Mincho"/>
          <w:color w:val="000000"/>
        </w:rPr>
      </w:pPr>
      <w:r w:rsidRPr="002B3309">
        <w:rPr>
          <w:rFonts w:eastAsia="MS Mincho"/>
          <w:b/>
          <w:color w:val="000000"/>
        </w:rPr>
        <w:t>Change to Auto-Calculation in the Dosage and Days Supply Fields (Remedy 107184)</w:t>
      </w:r>
      <w:r w:rsidRPr="002B3309">
        <w:rPr>
          <w:rFonts w:eastAsia="MS Mincho"/>
          <w:color w:val="000000"/>
        </w:rPr>
        <w:t xml:space="preserve"> – There was a problem when the user copied to a new order or changed an order. When loading the order dialog for editing, CPRS would make an initial call to calculate the days supply and quantity fields. A problem could occur with a drug that did not have a possible dosage. Developers made a change to prevent these fields from being calculated when the dialog was loaded. If the user changes any of the fields that would affect the order, such as Dosage, Schedule, or Duration, CPRS will recalculate the Day Supply and/or the Quantity field each time one of these fields is changed.</w:t>
      </w:r>
    </w:p>
    <w:p w14:paraId="69BFE3A4" w14:textId="77777777" w:rsidR="002C4126" w:rsidRPr="00B50D1D" w:rsidRDefault="002C4126" w:rsidP="002C4126">
      <w:pPr>
        <w:pStyle w:val="CPRSBullets"/>
        <w:rPr>
          <w:rFonts w:eastAsia="MS Mincho"/>
          <w:b/>
          <w:color w:val="000000"/>
        </w:rPr>
      </w:pPr>
      <w:r w:rsidRPr="00B50D1D">
        <w:rPr>
          <w:rFonts w:eastAsia="MS Mincho"/>
          <w:b/>
          <w:color w:val="000000"/>
        </w:rPr>
        <w:t xml:space="preserve">Changed The Conjunction Box Warning Message </w:t>
      </w:r>
    </w:p>
    <w:p w14:paraId="018CFFEC" w14:textId="77777777" w:rsidR="002C4126" w:rsidRPr="00B50D1D" w:rsidRDefault="002C4126" w:rsidP="002C4126">
      <w:pPr>
        <w:pStyle w:val="CPRSBulletsBody"/>
        <w:rPr>
          <w:rFonts w:eastAsia="MS Mincho"/>
          <w:color w:val="000000"/>
        </w:rPr>
      </w:pPr>
      <w:r w:rsidRPr="00B50D1D">
        <w:rPr>
          <w:rFonts w:eastAsia="MS Mincho"/>
          <w:color w:val="000000"/>
        </w:rPr>
        <w:t xml:space="preserve">From: </w:t>
      </w:r>
    </w:p>
    <w:p w14:paraId="19429F15" w14:textId="77777777" w:rsidR="002C4126" w:rsidRPr="00B50D1D" w:rsidRDefault="002C4126" w:rsidP="002C4126">
      <w:pPr>
        <w:pStyle w:val="CPRSBulletsBody"/>
        <w:rPr>
          <w:rFonts w:eastAsia="MS Mincho"/>
          <w:color w:val="000000"/>
        </w:rPr>
      </w:pPr>
      <w:r w:rsidRPr="00B50D1D">
        <w:rPr>
          <w:rFonts w:eastAsia="MS Mincho"/>
          <w:color w:val="000000"/>
        </w:rPr>
        <w:t xml:space="preserve">A duration is required when using </w:t>
      </w:r>
      <w:r w:rsidR="00367914">
        <w:rPr>
          <w:rFonts w:eastAsia="MS Mincho"/>
          <w:color w:val="000000"/>
        </w:rPr>
        <w:t>“</w:t>
      </w:r>
      <w:r w:rsidRPr="00B50D1D">
        <w:rPr>
          <w:rFonts w:eastAsia="MS Mincho"/>
          <w:color w:val="000000"/>
        </w:rPr>
        <w:t>Then</w:t>
      </w:r>
      <w:r w:rsidR="00367914">
        <w:rPr>
          <w:rFonts w:eastAsia="MS Mincho"/>
          <w:color w:val="000000"/>
        </w:rPr>
        <w:t>”</w:t>
      </w:r>
      <w:r w:rsidRPr="00B50D1D">
        <w:rPr>
          <w:rFonts w:eastAsia="MS Mincho"/>
          <w:color w:val="000000"/>
        </w:rPr>
        <w:t xml:space="preserve"> as a conjunction.</w:t>
      </w:r>
    </w:p>
    <w:p w14:paraId="2BDDB1C3" w14:textId="77777777" w:rsidR="002C4126" w:rsidRPr="00B50D1D" w:rsidRDefault="002C4126" w:rsidP="002C4126">
      <w:pPr>
        <w:pStyle w:val="CPRSBulletsBody"/>
        <w:rPr>
          <w:rFonts w:eastAsia="MS Mincho"/>
          <w:color w:val="000000"/>
        </w:rPr>
      </w:pPr>
    </w:p>
    <w:p w14:paraId="72F94F9B" w14:textId="77777777" w:rsidR="002C4126" w:rsidRPr="00B50D1D" w:rsidRDefault="002C4126" w:rsidP="002C4126">
      <w:pPr>
        <w:pStyle w:val="CPRSBulletsBody"/>
        <w:rPr>
          <w:rFonts w:eastAsia="MS Mincho"/>
          <w:color w:val="000000"/>
        </w:rPr>
      </w:pPr>
      <w:r w:rsidRPr="00B50D1D">
        <w:rPr>
          <w:rFonts w:eastAsia="MS Mincho"/>
          <w:color w:val="000000"/>
        </w:rPr>
        <w:t>To:</w:t>
      </w:r>
    </w:p>
    <w:p w14:paraId="616FD39F" w14:textId="77777777" w:rsidR="002C4126" w:rsidRPr="00B50D1D" w:rsidRDefault="002C4126" w:rsidP="002C4126">
      <w:pPr>
        <w:pStyle w:val="CPRSBulletsBody"/>
        <w:rPr>
          <w:rFonts w:eastAsia="MS Mincho"/>
          <w:color w:val="000000"/>
        </w:rPr>
      </w:pPr>
      <w:r w:rsidRPr="00B50D1D">
        <w:rPr>
          <w:rFonts w:eastAsia="MS Mincho"/>
          <w:color w:val="000000"/>
        </w:rPr>
        <w:t xml:space="preserve">A duration is required when using </w:t>
      </w:r>
      <w:r w:rsidR="00367914">
        <w:rPr>
          <w:rFonts w:eastAsia="MS Mincho"/>
          <w:color w:val="000000"/>
        </w:rPr>
        <w:t>“</w:t>
      </w:r>
      <w:r w:rsidRPr="00B50D1D">
        <w:rPr>
          <w:rFonts w:eastAsia="MS Mincho"/>
          <w:color w:val="000000"/>
        </w:rPr>
        <w:t>Then</w:t>
      </w:r>
      <w:r w:rsidR="00367914">
        <w:rPr>
          <w:rFonts w:eastAsia="MS Mincho"/>
          <w:color w:val="000000"/>
        </w:rPr>
        <w:t>”</w:t>
      </w:r>
      <w:r w:rsidRPr="00B50D1D">
        <w:rPr>
          <w:rFonts w:eastAsia="MS Mincho"/>
          <w:color w:val="000000"/>
        </w:rPr>
        <w:t xml:space="preserve"> as a conjunction.</w:t>
      </w:r>
      <w:r w:rsidR="000B7B49">
        <w:rPr>
          <w:rFonts w:eastAsia="MS Mincho"/>
          <w:color w:val="000000"/>
        </w:rPr>
        <w:t xml:space="preserve"> </w:t>
      </w:r>
      <w:r w:rsidRPr="00B50D1D">
        <w:rPr>
          <w:rFonts w:eastAsia="MS Mincho"/>
          <w:color w:val="000000"/>
        </w:rPr>
        <w:t>The patient will be instructed to take these doses consecutively, not concurrently.</w:t>
      </w:r>
    </w:p>
    <w:p w14:paraId="1A1668FC" w14:textId="77777777" w:rsidR="002C4126" w:rsidRPr="00B50D1D" w:rsidRDefault="002C4126" w:rsidP="002C4126">
      <w:pPr>
        <w:pStyle w:val="CPRSBullets"/>
        <w:rPr>
          <w:rFonts w:eastAsia="MS Mincho"/>
          <w:color w:val="000000"/>
        </w:rPr>
      </w:pPr>
      <w:r w:rsidRPr="00B50D1D">
        <w:rPr>
          <w:rFonts w:eastAsia="MS Mincho"/>
          <w:b/>
          <w:color w:val="000000"/>
        </w:rPr>
        <w:t>Order-Level Locking Corrected (Remedy 113212)</w:t>
      </w:r>
      <w:r w:rsidRPr="00B50D1D">
        <w:rPr>
          <w:rFonts w:eastAsia="MS Mincho"/>
          <w:color w:val="000000"/>
        </w:rPr>
        <w:t xml:space="preserve"> – On the Meds tab, CPRS was not performing an order-level lock check when changing an order. Without the lock, it was possible for a user to change a pending order at the same time a pharmacist was finishing the order. Developers corrected this problem.</w:t>
      </w:r>
    </w:p>
    <w:p w14:paraId="68C64670" w14:textId="77777777" w:rsidR="002C4126" w:rsidRPr="00B50D1D" w:rsidRDefault="002C4126" w:rsidP="002C4126">
      <w:pPr>
        <w:pStyle w:val="CPRSBullets"/>
        <w:rPr>
          <w:rFonts w:eastAsia="MS Mincho"/>
          <w:color w:val="000000"/>
        </w:rPr>
      </w:pPr>
      <w:r w:rsidRPr="00B50D1D">
        <w:rPr>
          <w:rFonts w:eastAsia="MS Mincho"/>
          <w:b/>
          <w:color w:val="000000"/>
        </w:rPr>
        <w:t>Radiology Order Dialog Displaying Inactive Radiologists</w:t>
      </w:r>
      <w:r w:rsidRPr="00B50D1D">
        <w:rPr>
          <w:rFonts w:eastAsia="MS Mincho"/>
          <w:color w:val="000000"/>
        </w:rPr>
        <w:t xml:space="preserve"> – CPRS was displaying inactive radiologists in the Approving Radiologists list. Developers change</w:t>
      </w:r>
      <w:r w:rsidR="000C7CFC">
        <w:rPr>
          <w:rFonts w:eastAsia="MS Mincho"/>
          <w:color w:val="000000"/>
        </w:rPr>
        <w:t>d</w:t>
      </w:r>
      <w:r w:rsidRPr="00B50D1D">
        <w:rPr>
          <w:rFonts w:eastAsia="MS Mincho"/>
          <w:color w:val="000000"/>
        </w:rPr>
        <w:t xml:space="preserve"> CPRS to filter the approving radiologist list by inactive date.</w:t>
      </w:r>
    </w:p>
    <w:p w14:paraId="19892E0D" w14:textId="77777777" w:rsidR="002C4126" w:rsidRPr="00B50D1D" w:rsidRDefault="002C4126" w:rsidP="002C4126">
      <w:pPr>
        <w:pStyle w:val="CPRSBullets"/>
        <w:rPr>
          <w:rFonts w:eastAsia="MS Mincho"/>
          <w:color w:val="000000"/>
        </w:rPr>
      </w:pPr>
      <w:r w:rsidRPr="00B50D1D">
        <w:rPr>
          <w:rFonts w:eastAsia="MS Mincho"/>
          <w:b/>
          <w:color w:val="000000"/>
        </w:rPr>
        <w:t>IV Order Spelling Correction</w:t>
      </w:r>
      <w:r w:rsidRPr="00B50D1D">
        <w:rPr>
          <w:rFonts w:eastAsia="MS Mincho"/>
          <w:color w:val="000000"/>
        </w:rPr>
        <w:t xml:space="preserve"> – Developers changed the misspelled word “</w:t>
      </w:r>
      <w:proofErr w:type="spellStart"/>
      <w:r w:rsidRPr="00B50D1D">
        <w:rPr>
          <w:rFonts w:eastAsia="MS Mincho"/>
          <w:color w:val="000000"/>
        </w:rPr>
        <w:t>Strenth</w:t>
      </w:r>
      <w:proofErr w:type="spellEnd"/>
      <w:r w:rsidRPr="00B50D1D">
        <w:rPr>
          <w:rFonts w:eastAsia="MS Mincho"/>
          <w:color w:val="000000"/>
        </w:rPr>
        <w:t>” to “Strength”.</w:t>
      </w:r>
    </w:p>
    <w:p w14:paraId="3EB869C3" w14:textId="77777777" w:rsidR="002C4126" w:rsidRPr="00B50D1D" w:rsidRDefault="002C4126" w:rsidP="002C4126">
      <w:pPr>
        <w:pStyle w:val="CPRSBullets"/>
        <w:rPr>
          <w:rFonts w:eastAsia="MS Mincho"/>
          <w:color w:val="000000"/>
        </w:rPr>
      </w:pPr>
      <w:r w:rsidRPr="00B50D1D">
        <w:rPr>
          <w:rFonts w:eastAsia="MS Mincho"/>
          <w:b/>
          <w:color w:val="000000"/>
        </w:rPr>
        <w:t>TIU Objects May be Used in Generic Text Orders (Remedy 123303, E3R 18901</w:t>
      </w:r>
      <w:r w:rsidRPr="00B50D1D">
        <w:rPr>
          <w:rFonts w:eastAsia="MS Mincho"/>
          <w:color w:val="000000"/>
        </w:rPr>
        <w:t xml:space="preserve">) </w:t>
      </w:r>
      <w:r w:rsidR="00362012">
        <w:rPr>
          <w:rFonts w:eastAsia="MS Mincho"/>
          <w:color w:val="000000"/>
        </w:rPr>
        <w:t>–</w:t>
      </w:r>
      <w:r w:rsidR="002C4A6A">
        <w:rPr>
          <w:rFonts w:eastAsia="MS Mincho"/>
          <w:color w:val="000000"/>
        </w:rPr>
        <w:t xml:space="preserve"> The text should wrap correctl</w:t>
      </w:r>
      <w:r w:rsidRPr="00B50D1D">
        <w:rPr>
          <w:rFonts w:eastAsia="MS Mincho"/>
          <w:color w:val="000000"/>
        </w:rPr>
        <w:t>y in the ORDER TEXT field in the detailed display of these text orders.</w:t>
      </w:r>
    </w:p>
    <w:p w14:paraId="43BE2ACB" w14:textId="77777777" w:rsidR="00485DD2" w:rsidRPr="0042573D" w:rsidRDefault="002C4126" w:rsidP="00485DD2">
      <w:pPr>
        <w:pStyle w:val="CPRSBullets"/>
        <w:rPr>
          <w:rFonts w:eastAsia="MS Mincho"/>
          <w:color w:val="000000"/>
        </w:rPr>
      </w:pPr>
      <w:r w:rsidRPr="0042573D">
        <w:rPr>
          <w:rFonts w:eastAsia="MS Mincho"/>
          <w:b/>
          <w:color w:val="000000"/>
        </w:rPr>
        <w:lastRenderedPageBreak/>
        <w:t xml:space="preserve">Dosage </w:t>
      </w:r>
      <w:r w:rsidR="002C4A6A" w:rsidRPr="0042573D">
        <w:rPr>
          <w:rFonts w:eastAsia="MS Mincho"/>
          <w:b/>
          <w:color w:val="000000"/>
        </w:rPr>
        <w:t xml:space="preserve">Not Correctly Interpreted </w:t>
      </w:r>
      <w:r w:rsidRPr="0042573D">
        <w:rPr>
          <w:rFonts w:eastAsia="MS Mincho"/>
          <w:b/>
          <w:color w:val="000000"/>
        </w:rPr>
        <w:t xml:space="preserve">when </w:t>
      </w:r>
      <w:r w:rsidR="002C4A6A" w:rsidRPr="0042573D">
        <w:rPr>
          <w:rFonts w:eastAsia="MS Mincho"/>
          <w:b/>
          <w:color w:val="000000"/>
        </w:rPr>
        <w:t xml:space="preserve">Finishing Order </w:t>
      </w:r>
      <w:r w:rsidRPr="0042573D">
        <w:rPr>
          <w:rFonts w:eastAsia="MS Mincho"/>
          <w:b/>
          <w:color w:val="000000"/>
        </w:rPr>
        <w:t>from a Quick Order (Remedy 87476)</w:t>
      </w:r>
      <w:r w:rsidRPr="0042573D">
        <w:rPr>
          <w:rFonts w:eastAsia="MS Mincho"/>
          <w:color w:val="000000"/>
        </w:rPr>
        <w:t xml:space="preserve"> </w:t>
      </w:r>
      <w:r w:rsidR="00362012" w:rsidRPr="0042573D">
        <w:rPr>
          <w:rFonts w:eastAsia="MS Mincho"/>
          <w:color w:val="000000"/>
        </w:rPr>
        <w:t>–</w:t>
      </w:r>
      <w:r w:rsidR="00485DD2" w:rsidRPr="0042573D">
        <w:rPr>
          <w:rFonts w:eastAsia="MS Mincho"/>
          <w:color w:val="000000"/>
        </w:rPr>
        <w:t>When placing a quick order for a complex inpatient medication order, the incorrect Unit Dose for the medication was appearing in the Pharmacy screen when the Pharmacist was completing the order. This has been fixed.</w:t>
      </w:r>
    </w:p>
    <w:p w14:paraId="717C7620" w14:textId="77777777" w:rsidR="002C4126" w:rsidRPr="00B50D1D" w:rsidRDefault="002C4126" w:rsidP="002C4126">
      <w:pPr>
        <w:pStyle w:val="CPRSBullets"/>
        <w:rPr>
          <w:rFonts w:eastAsia="MS Mincho"/>
          <w:color w:val="000000"/>
        </w:rPr>
      </w:pPr>
      <w:r w:rsidRPr="00B50D1D">
        <w:rPr>
          <w:rFonts w:eastAsia="MS Mincho"/>
          <w:b/>
          <w:color w:val="000000"/>
        </w:rPr>
        <w:t xml:space="preserve">PRN Quick Orders </w:t>
      </w:r>
      <w:r w:rsidR="00485DD2" w:rsidRPr="00B50D1D">
        <w:rPr>
          <w:rFonts w:eastAsia="MS Mincho"/>
          <w:b/>
          <w:color w:val="000000"/>
        </w:rPr>
        <w:t xml:space="preserve">Not Working </w:t>
      </w:r>
      <w:r w:rsidRPr="00B50D1D">
        <w:rPr>
          <w:rFonts w:eastAsia="MS Mincho"/>
          <w:b/>
          <w:color w:val="000000"/>
        </w:rPr>
        <w:t>(Remedy 94396)</w:t>
      </w:r>
      <w:r w:rsidRPr="00B50D1D">
        <w:rPr>
          <w:rFonts w:eastAsia="MS Mincho"/>
          <w:color w:val="000000"/>
        </w:rPr>
        <w:t xml:space="preserve"> </w:t>
      </w:r>
      <w:r w:rsidR="00362012">
        <w:rPr>
          <w:rFonts w:eastAsia="MS Mincho"/>
          <w:color w:val="000000"/>
        </w:rPr>
        <w:t>–</w:t>
      </w:r>
      <w:r w:rsidRPr="00B50D1D">
        <w:rPr>
          <w:rFonts w:eastAsia="MS Mincho"/>
          <w:color w:val="000000"/>
        </w:rPr>
        <w:t xml:space="preserve"> Inpatient and outpatient quick orders with schedules such as Q4H-PRN </w:t>
      </w:r>
      <w:r w:rsidR="00485DD2">
        <w:rPr>
          <w:rFonts w:eastAsia="MS Mincho"/>
          <w:color w:val="000000"/>
        </w:rPr>
        <w:t>were</w:t>
      </w:r>
      <w:r w:rsidRPr="00B50D1D">
        <w:rPr>
          <w:rFonts w:eastAsia="MS Mincho"/>
          <w:color w:val="000000"/>
        </w:rPr>
        <w:t xml:space="preserve"> not working properly, causing the clin</w:t>
      </w:r>
      <w:r w:rsidR="00362012">
        <w:rPr>
          <w:rFonts w:eastAsia="MS Mincho"/>
          <w:color w:val="000000"/>
        </w:rPr>
        <w:t>ician to re</w:t>
      </w:r>
      <w:r w:rsidRPr="00B50D1D">
        <w:rPr>
          <w:rFonts w:eastAsia="MS Mincho"/>
          <w:color w:val="000000"/>
        </w:rPr>
        <w:t>se</w:t>
      </w:r>
      <w:r w:rsidR="00485DD2">
        <w:rPr>
          <w:rFonts w:eastAsia="MS Mincho"/>
          <w:color w:val="000000"/>
        </w:rPr>
        <w:t>lect the schedule from the drop-</w:t>
      </w:r>
      <w:r w:rsidRPr="00B50D1D">
        <w:rPr>
          <w:rFonts w:eastAsia="MS Mincho"/>
          <w:color w:val="000000"/>
        </w:rPr>
        <w:t>down list.</w:t>
      </w:r>
      <w:r w:rsidR="000B7B49">
        <w:rPr>
          <w:rFonts w:eastAsia="MS Mincho"/>
          <w:color w:val="000000"/>
        </w:rPr>
        <w:t xml:space="preserve"> </w:t>
      </w:r>
      <w:r w:rsidRPr="00B50D1D">
        <w:rPr>
          <w:rFonts w:eastAsia="MS Mincho"/>
          <w:color w:val="000000"/>
        </w:rPr>
        <w:t xml:space="preserve">The dialogs </w:t>
      </w:r>
      <w:r w:rsidR="00485DD2">
        <w:rPr>
          <w:rFonts w:eastAsia="MS Mincho"/>
          <w:color w:val="000000"/>
        </w:rPr>
        <w:t>were</w:t>
      </w:r>
      <w:r w:rsidRPr="00B50D1D">
        <w:rPr>
          <w:rFonts w:eastAsia="MS Mincho"/>
          <w:color w:val="000000"/>
        </w:rPr>
        <w:t xml:space="preserve"> displaying Q4H- in the schedule field and the PRN box is checked.</w:t>
      </w:r>
      <w:r w:rsidR="000B7B49">
        <w:rPr>
          <w:rFonts w:eastAsia="MS Mincho"/>
          <w:color w:val="000000"/>
        </w:rPr>
        <w:t xml:space="preserve"> </w:t>
      </w:r>
      <w:r w:rsidRPr="00B50D1D">
        <w:rPr>
          <w:rFonts w:eastAsia="MS Mincho"/>
          <w:color w:val="000000"/>
        </w:rPr>
        <w:t>If the clinician clicks on</w:t>
      </w:r>
      <w:r w:rsidRPr="00017D38">
        <w:rPr>
          <w:rFonts w:eastAsia="MS Mincho"/>
          <w:color w:val="0000FF"/>
        </w:rPr>
        <w:t xml:space="preserve"> </w:t>
      </w:r>
      <w:r w:rsidRPr="00B50D1D">
        <w:rPr>
          <w:rFonts w:eastAsia="MS Mincho"/>
          <w:color w:val="000000"/>
        </w:rPr>
        <w:t>Accept the following message is presented: “This order cannot be saved for the following reason(s): Unable to resolve non-standard schedule”</w:t>
      </w:r>
      <w:r w:rsidR="00485DD2">
        <w:rPr>
          <w:rFonts w:eastAsia="MS Mincho"/>
          <w:color w:val="000000"/>
        </w:rPr>
        <w:t xml:space="preserve">. Developers corrected this problem. </w:t>
      </w:r>
    </w:p>
    <w:p w14:paraId="4ECC954C" w14:textId="77777777" w:rsidR="002C4126" w:rsidRPr="002C4126" w:rsidRDefault="002C4126" w:rsidP="002C4126">
      <w:pPr>
        <w:pStyle w:val="CPRSBullets"/>
        <w:rPr>
          <w:rFonts w:eastAsia="MS Mincho"/>
          <w:color w:val="000000"/>
          <w:szCs w:val="22"/>
        </w:rPr>
      </w:pPr>
      <w:r w:rsidRPr="00B50D1D">
        <w:rPr>
          <w:b/>
          <w:color w:val="000000"/>
          <w:szCs w:val="22"/>
        </w:rPr>
        <w:t xml:space="preserve">Service </w:t>
      </w:r>
      <w:r w:rsidR="00485DD2" w:rsidRPr="00B50D1D">
        <w:rPr>
          <w:b/>
          <w:color w:val="000000"/>
          <w:szCs w:val="22"/>
        </w:rPr>
        <w:t xml:space="preserve">Connection Prompt Not Being Answered </w:t>
      </w:r>
      <w:r w:rsidRPr="00B50D1D">
        <w:rPr>
          <w:b/>
          <w:color w:val="000000"/>
          <w:szCs w:val="22"/>
        </w:rPr>
        <w:t xml:space="preserve">in CPRS (Remedy 129246) </w:t>
      </w:r>
      <w:r w:rsidR="00362012">
        <w:rPr>
          <w:b/>
          <w:color w:val="000000"/>
          <w:szCs w:val="22"/>
        </w:rPr>
        <w:t>–</w:t>
      </w:r>
      <w:r w:rsidR="00362012">
        <w:rPr>
          <w:color w:val="000000"/>
          <w:szCs w:val="22"/>
        </w:rPr>
        <w:t xml:space="preserve"> </w:t>
      </w:r>
      <w:r w:rsidR="00485DD2">
        <w:rPr>
          <w:color w:val="000000"/>
          <w:szCs w:val="22"/>
        </w:rPr>
        <w:t xml:space="preserve">The problem was the inconsistent appearance of </w:t>
      </w:r>
      <w:r w:rsidRPr="00B50D1D">
        <w:rPr>
          <w:color w:val="000000"/>
          <w:szCs w:val="22"/>
        </w:rPr>
        <w:t xml:space="preserve">a service connection </w:t>
      </w:r>
      <w:r w:rsidR="00485DD2">
        <w:rPr>
          <w:color w:val="000000"/>
          <w:szCs w:val="22"/>
        </w:rPr>
        <w:t xml:space="preserve">(SC) </w:t>
      </w:r>
      <w:r w:rsidRPr="00B50D1D">
        <w:rPr>
          <w:color w:val="000000"/>
          <w:szCs w:val="22"/>
        </w:rPr>
        <w:t xml:space="preserve">prompt </w:t>
      </w:r>
      <w:r w:rsidR="00485DD2">
        <w:rPr>
          <w:color w:val="000000"/>
          <w:szCs w:val="22"/>
        </w:rPr>
        <w:t>in</w:t>
      </w:r>
      <w:r w:rsidRPr="00B50D1D">
        <w:rPr>
          <w:color w:val="000000"/>
          <w:szCs w:val="22"/>
        </w:rPr>
        <w:t xml:space="preserve"> CPRS and the pharmacy package.</w:t>
      </w:r>
      <w:r w:rsidR="000B7B49">
        <w:rPr>
          <w:color w:val="000000"/>
          <w:szCs w:val="22"/>
        </w:rPr>
        <w:t xml:space="preserve"> </w:t>
      </w:r>
      <w:r w:rsidR="00485DD2">
        <w:rPr>
          <w:color w:val="000000"/>
          <w:szCs w:val="22"/>
        </w:rPr>
        <w:t>The problem</w:t>
      </w:r>
      <w:r w:rsidRPr="00B50D1D">
        <w:rPr>
          <w:color w:val="000000"/>
          <w:szCs w:val="22"/>
        </w:rPr>
        <w:t xml:space="preserve"> </w:t>
      </w:r>
      <w:r w:rsidR="00485DD2">
        <w:rPr>
          <w:color w:val="000000"/>
          <w:szCs w:val="22"/>
        </w:rPr>
        <w:t>occurred</w:t>
      </w:r>
      <w:r w:rsidRPr="00B50D1D">
        <w:rPr>
          <w:color w:val="000000"/>
          <w:szCs w:val="22"/>
        </w:rPr>
        <w:t xml:space="preserve"> when a signed med</w:t>
      </w:r>
      <w:r w:rsidR="00485DD2">
        <w:rPr>
          <w:color w:val="000000"/>
          <w:szCs w:val="22"/>
        </w:rPr>
        <w:t>ication</w:t>
      </w:r>
      <w:r w:rsidRPr="00B50D1D">
        <w:rPr>
          <w:color w:val="000000"/>
          <w:szCs w:val="22"/>
        </w:rPr>
        <w:t xml:space="preserve"> order was changed,</w:t>
      </w:r>
      <w:r w:rsidRPr="00B50D1D">
        <w:rPr>
          <w:rFonts w:eastAsia="MS Mincho"/>
          <w:color w:val="000000"/>
          <w:szCs w:val="22"/>
        </w:rPr>
        <w:t xml:space="preserve"> </w:t>
      </w:r>
      <w:r w:rsidRPr="00B50D1D">
        <w:rPr>
          <w:color w:val="000000"/>
          <w:szCs w:val="22"/>
        </w:rPr>
        <w:t>causing the SC to be dropped from signature form.</w:t>
      </w:r>
      <w:r w:rsidR="000B7B49">
        <w:rPr>
          <w:color w:val="000000"/>
          <w:szCs w:val="22"/>
        </w:rPr>
        <w:t xml:space="preserve"> </w:t>
      </w:r>
      <w:r w:rsidRPr="00B50D1D">
        <w:rPr>
          <w:color w:val="000000"/>
          <w:szCs w:val="22"/>
        </w:rPr>
        <w:t>This was resolved by changing the code to call the</w:t>
      </w:r>
      <w:r w:rsidR="000B7B49">
        <w:rPr>
          <w:color w:val="000000"/>
          <w:szCs w:val="22"/>
        </w:rPr>
        <w:t xml:space="preserve"> </w:t>
      </w:r>
      <w:r w:rsidRPr="00B50D1D">
        <w:rPr>
          <w:color w:val="000000"/>
          <w:szCs w:val="22"/>
        </w:rPr>
        <w:t xml:space="preserve">new </w:t>
      </w:r>
      <w:proofErr w:type="spellStart"/>
      <w:r w:rsidRPr="00B50D1D">
        <w:rPr>
          <w:color w:val="000000"/>
          <w:szCs w:val="22"/>
        </w:rPr>
        <w:t>CoPay</w:t>
      </w:r>
      <w:proofErr w:type="spellEnd"/>
      <w:r w:rsidRPr="00B50D1D">
        <w:rPr>
          <w:color w:val="000000"/>
          <w:szCs w:val="22"/>
        </w:rPr>
        <w:t xml:space="preserve"> RPC, which is the same RPC being used by CIDC.</w:t>
      </w:r>
    </w:p>
    <w:p w14:paraId="19885F33" w14:textId="77777777" w:rsidR="002C4126" w:rsidRPr="002C4126" w:rsidRDefault="002C4126" w:rsidP="002C4126">
      <w:pPr>
        <w:pStyle w:val="CPRSH3Body"/>
        <w:rPr>
          <w:rFonts w:eastAsia="MS Mincho"/>
        </w:rPr>
      </w:pPr>
    </w:p>
    <w:p w14:paraId="1FB8F229" w14:textId="77777777" w:rsidR="002C4126" w:rsidRPr="00B50D1D" w:rsidRDefault="002C4126" w:rsidP="002C4126">
      <w:pPr>
        <w:pStyle w:val="CPRSH3"/>
        <w:rPr>
          <w:color w:val="000000"/>
        </w:rPr>
      </w:pPr>
      <w:bookmarkStart w:id="52" w:name="_Toc133804739"/>
      <w:r w:rsidRPr="00B50D1D">
        <w:rPr>
          <w:color w:val="000000"/>
        </w:rPr>
        <w:t>Order Checks</w:t>
      </w:r>
      <w:bookmarkEnd w:id="52"/>
    </w:p>
    <w:p w14:paraId="152EBF14" w14:textId="77777777" w:rsidR="002C4126" w:rsidRPr="00B50D1D" w:rsidRDefault="002C4126" w:rsidP="002C4126">
      <w:pPr>
        <w:pStyle w:val="CPRSBullets"/>
        <w:rPr>
          <w:b/>
          <w:bCs/>
          <w:color w:val="000000"/>
        </w:rPr>
      </w:pPr>
      <w:r w:rsidRPr="00B50D1D">
        <w:rPr>
          <w:b/>
          <w:bCs/>
          <w:color w:val="000000"/>
        </w:rPr>
        <w:t xml:space="preserve">User Can Now Press </w:t>
      </w:r>
      <w:r w:rsidR="00AC300A">
        <w:rPr>
          <w:b/>
          <w:bCs/>
          <w:color w:val="000000"/>
        </w:rPr>
        <w:t>&lt;</w:t>
      </w:r>
      <w:r w:rsidRPr="00B50D1D">
        <w:rPr>
          <w:b/>
          <w:bCs/>
          <w:color w:val="000000"/>
        </w:rPr>
        <w:t>Enter</w:t>
      </w:r>
      <w:r w:rsidR="00AC300A">
        <w:rPr>
          <w:b/>
          <w:bCs/>
          <w:color w:val="000000"/>
        </w:rPr>
        <w:t>&gt;</w:t>
      </w:r>
      <w:r w:rsidRPr="00B50D1D">
        <w:rPr>
          <w:b/>
          <w:bCs/>
          <w:color w:val="000000"/>
        </w:rPr>
        <w:t xml:space="preserve"> After Entering a Reason for Overriding an Order Check </w:t>
      </w:r>
      <w:r w:rsidRPr="00B50D1D">
        <w:rPr>
          <w:bCs/>
          <w:color w:val="000000"/>
        </w:rPr>
        <w:t xml:space="preserve">– If a user got an order check, decided to override the order check, and entered a reason for override, the user was required to click the Submit button or tab to the Submit button and press </w:t>
      </w:r>
      <w:r w:rsidR="00AC300A">
        <w:rPr>
          <w:bCs/>
          <w:color w:val="000000"/>
        </w:rPr>
        <w:t>&lt;</w:t>
      </w:r>
      <w:r w:rsidRPr="00B50D1D">
        <w:rPr>
          <w:bCs/>
          <w:color w:val="000000"/>
        </w:rPr>
        <w:t>Enter</w:t>
      </w:r>
      <w:r w:rsidR="00AC300A">
        <w:rPr>
          <w:bCs/>
          <w:color w:val="000000"/>
        </w:rPr>
        <w:t>&gt;</w:t>
      </w:r>
      <w:r w:rsidRPr="00B50D1D">
        <w:rPr>
          <w:bCs/>
          <w:color w:val="000000"/>
        </w:rPr>
        <w:t xml:space="preserve">. Developers have made a change the enables the user to press </w:t>
      </w:r>
      <w:r w:rsidR="00AC300A">
        <w:rPr>
          <w:bCs/>
          <w:color w:val="000000"/>
        </w:rPr>
        <w:t>&lt;</w:t>
      </w:r>
      <w:r w:rsidRPr="00B50D1D">
        <w:rPr>
          <w:bCs/>
          <w:color w:val="000000"/>
        </w:rPr>
        <w:t>Enter</w:t>
      </w:r>
      <w:r w:rsidR="00AC300A">
        <w:rPr>
          <w:bCs/>
          <w:color w:val="000000"/>
        </w:rPr>
        <w:t>&gt;</w:t>
      </w:r>
      <w:r w:rsidRPr="00B50D1D">
        <w:rPr>
          <w:bCs/>
          <w:color w:val="000000"/>
        </w:rPr>
        <w:t xml:space="preserve"> immediately after typing the reason, and the </w:t>
      </w:r>
      <w:r w:rsidR="00AC300A">
        <w:rPr>
          <w:bCs/>
          <w:color w:val="000000"/>
        </w:rPr>
        <w:t>&lt;</w:t>
      </w:r>
      <w:r w:rsidRPr="00B50D1D">
        <w:rPr>
          <w:bCs/>
          <w:color w:val="000000"/>
        </w:rPr>
        <w:t>Enter</w:t>
      </w:r>
      <w:r w:rsidR="00AC300A">
        <w:rPr>
          <w:bCs/>
          <w:color w:val="000000"/>
        </w:rPr>
        <w:t>&gt;</w:t>
      </w:r>
      <w:r w:rsidRPr="00B50D1D">
        <w:rPr>
          <w:bCs/>
          <w:color w:val="000000"/>
        </w:rPr>
        <w:t xml:space="preserve"> will by default be the same as using the Submit button. </w:t>
      </w:r>
    </w:p>
    <w:p w14:paraId="3D650DE0" w14:textId="77777777" w:rsidR="002C4126" w:rsidRPr="00D551E5" w:rsidRDefault="002C4126" w:rsidP="002C4126">
      <w:pPr>
        <w:pStyle w:val="CPRSH3Body"/>
      </w:pPr>
    </w:p>
    <w:p w14:paraId="68D21946" w14:textId="77777777" w:rsidR="002C4126" w:rsidRDefault="002C4126" w:rsidP="002C4126">
      <w:pPr>
        <w:pStyle w:val="CPRSH3"/>
        <w:rPr>
          <w:rFonts w:eastAsia="MS Mincho"/>
        </w:rPr>
      </w:pPr>
      <w:bookmarkStart w:id="53" w:name="_Toc133804740"/>
      <w:r>
        <w:rPr>
          <w:rFonts w:eastAsia="MS Mincho"/>
        </w:rPr>
        <w:t>Orders—Delayed</w:t>
      </w:r>
      <w:bookmarkEnd w:id="53"/>
    </w:p>
    <w:p w14:paraId="5F207688" w14:textId="77777777" w:rsidR="002C4126" w:rsidRPr="00B50D1D" w:rsidRDefault="002C4126" w:rsidP="002C4126">
      <w:pPr>
        <w:pStyle w:val="CPRSBullets"/>
        <w:rPr>
          <w:rFonts w:eastAsia="MS Mincho"/>
          <w:color w:val="000000"/>
        </w:rPr>
      </w:pPr>
      <w:r w:rsidRPr="00B50D1D">
        <w:rPr>
          <w:rFonts w:eastAsia="MS Mincho"/>
          <w:b/>
          <w:color w:val="000000"/>
        </w:rPr>
        <w:t>Treating Specialty Selection Error Corrected (Remedy 95330)</w:t>
      </w:r>
      <w:r w:rsidRPr="00B50D1D">
        <w:rPr>
          <w:rFonts w:eastAsia="MS Mincho"/>
          <w:color w:val="000000"/>
        </w:rPr>
        <w:t xml:space="preserve"> – If a user edited a delayed order that contained the prompt OR GTX TREATING SPECIALTY, and if the release event involved had specific treating specialties assigned, then if a user typed in the treating specialty combo box, CPRS would clear the selection list, leaving it empty.</w:t>
      </w:r>
      <w:r w:rsidR="000B7B49">
        <w:rPr>
          <w:rFonts w:eastAsia="MS Mincho"/>
          <w:color w:val="000000"/>
        </w:rPr>
        <w:t xml:space="preserve"> </w:t>
      </w:r>
      <w:r w:rsidRPr="00B50D1D">
        <w:rPr>
          <w:rFonts w:eastAsia="MS Mincho"/>
          <w:color w:val="000000"/>
        </w:rPr>
        <w:t>The user then could not select a treating specialty. Developers corrected this problem.</w:t>
      </w:r>
    </w:p>
    <w:p w14:paraId="7B703304" w14:textId="77777777" w:rsidR="002C4126" w:rsidRDefault="002C4126" w:rsidP="002C4126">
      <w:pPr>
        <w:pStyle w:val="CPRSBullets"/>
        <w:rPr>
          <w:rFonts w:eastAsia="MS Mincho"/>
          <w:color w:val="000000"/>
        </w:rPr>
      </w:pPr>
      <w:r w:rsidRPr="00B50D1D">
        <w:rPr>
          <w:rFonts w:eastAsia="MS Mincho"/>
          <w:b/>
          <w:color w:val="000000"/>
        </w:rPr>
        <w:t>Delayed Diet Orders Incorrectly Prompting for Late Tray (Remedy 93955)</w:t>
      </w:r>
      <w:r w:rsidRPr="00B50D1D">
        <w:rPr>
          <w:rFonts w:eastAsia="MS Mincho"/>
          <w:color w:val="000000"/>
        </w:rPr>
        <w:t xml:space="preserve"> – For delayed release diet orders, because the start date is unknown at the time of ordering, CPRS should never prompt the user for a late tray. Developers corrected this problem.</w:t>
      </w:r>
    </w:p>
    <w:p w14:paraId="1A622B13" w14:textId="77777777" w:rsidR="00440A34" w:rsidRPr="00B50D1D" w:rsidRDefault="00440A34" w:rsidP="00440A34">
      <w:pPr>
        <w:pStyle w:val="CPRSH3Body"/>
        <w:rPr>
          <w:rFonts w:eastAsia="MS Mincho"/>
        </w:rPr>
      </w:pPr>
    </w:p>
    <w:p w14:paraId="431B2CE0" w14:textId="77777777" w:rsidR="002C4126" w:rsidRPr="00B50D1D" w:rsidRDefault="002C4126" w:rsidP="002C4126">
      <w:pPr>
        <w:pStyle w:val="CPRSH3"/>
        <w:rPr>
          <w:rFonts w:eastAsia="MS Mincho"/>
          <w:color w:val="000000"/>
        </w:rPr>
      </w:pPr>
      <w:bookmarkStart w:id="54" w:name="_Toc133804741"/>
      <w:r w:rsidRPr="00B50D1D">
        <w:rPr>
          <w:rFonts w:eastAsia="MS Mincho"/>
          <w:color w:val="000000"/>
        </w:rPr>
        <w:t>Order Signature</w:t>
      </w:r>
      <w:bookmarkEnd w:id="54"/>
    </w:p>
    <w:p w14:paraId="04957754" w14:textId="77777777" w:rsidR="002C4126" w:rsidRPr="00B50D1D" w:rsidRDefault="002C4126" w:rsidP="002C4126">
      <w:pPr>
        <w:pStyle w:val="CPRSBullets"/>
        <w:rPr>
          <w:rFonts w:eastAsia="MS Mincho"/>
          <w:color w:val="000000"/>
        </w:rPr>
      </w:pPr>
      <w:r w:rsidRPr="00B50D1D">
        <w:rPr>
          <w:rFonts w:eastAsia="MS Mincho"/>
          <w:b/>
          <w:color w:val="000000"/>
        </w:rPr>
        <w:t>Access Violation When Signing Orders</w:t>
      </w:r>
      <w:r w:rsidRPr="00B50D1D">
        <w:rPr>
          <w:rFonts w:eastAsia="MS Mincho"/>
          <w:color w:val="000000"/>
        </w:rPr>
        <w:t xml:space="preserve"> – When the user either selected orders and then the Action/Sign menu, or when the user caused the Review/Sign changes screen to appear, an access violation frequently occurred. Developers corrected the problem.</w:t>
      </w:r>
      <w:r w:rsidR="000B7B49">
        <w:rPr>
          <w:rFonts w:eastAsia="MS Mincho"/>
          <w:color w:val="000000"/>
        </w:rPr>
        <w:t xml:space="preserve"> </w:t>
      </w:r>
    </w:p>
    <w:p w14:paraId="750F7ED8" w14:textId="77777777" w:rsidR="002C4126" w:rsidRDefault="002C4126" w:rsidP="002C4126">
      <w:pPr>
        <w:pStyle w:val="CPRSBullets"/>
        <w:rPr>
          <w:rFonts w:eastAsia="MS Mincho"/>
          <w:color w:val="000000"/>
        </w:rPr>
      </w:pPr>
      <w:r w:rsidRPr="00B50D1D">
        <w:rPr>
          <w:rFonts w:eastAsia="MS Mincho"/>
          <w:b/>
          <w:color w:val="000000"/>
        </w:rPr>
        <w:t>Some Discontinued Orders Now Require a Signature</w:t>
      </w:r>
      <w:r w:rsidRPr="00B50D1D">
        <w:rPr>
          <w:rFonts w:eastAsia="MS Mincho"/>
          <w:color w:val="000000"/>
        </w:rPr>
        <w:t xml:space="preserve"> – Following direction from the CPRS Clinical Workgroup and to help resolve </w:t>
      </w:r>
      <w:r w:rsidRPr="00B50D1D">
        <w:rPr>
          <w:rFonts w:eastAsia="MS Mincho"/>
          <w:bCs/>
          <w:color w:val="000000"/>
        </w:rPr>
        <w:t>PSI-04-063</w:t>
      </w:r>
      <w:r w:rsidRPr="00B50D1D">
        <w:rPr>
          <w:rFonts w:eastAsia="MS Mincho"/>
          <w:color w:val="000000"/>
        </w:rPr>
        <w:t xml:space="preserve">, developers changed </w:t>
      </w:r>
      <w:r w:rsidRPr="00B50D1D">
        <w:rPr>
          <w:rFonts w:eastAsia="MS Mincho"/>
          <w:color w:val="000000"/>
        </w:rPr>
        <w:lastRenderedPageBreak/>
        <w:t>CPRS to require a signature for orders that have been discontinued in CPRS. All discontinued orders that require a reason for discontinuing will now require a signature.</w:t>
      </w:r>
    </w:p>
    <w:p w14:paraId="6E82208C" w14:textId="77777777" w:rsidR="00440A34" w:rsidRPr="00B50D1D" w:rsidRDefault="00440A34" w:rsidP="00440A34">
      <w:pPr>
        <w:pStyle w:val="CPRSH3Body"/>
        <w:rPr>
          <w:rFonts w:eastAsia="MS Mincho"/>
        </w:rPr>
      </w:pPr>
    </w:p>
    <w:p w14:paraId="11279346" w14:textId="77777777" w:rsidR="002C4126" w:rsidRDefault="002C4126" w:rsidP="002C4126">
      <w:pPr>
        <w:pStyle w:val="CPRSH3"/>
      </w:pPr>
      <w:bookmarkStart w:id="55" w:name="_Toc133804742"/>
      <w:r>
        <w:t>Order Signature (Digital)/PKI</w:t>
      </w:r>
      <w:bookmarkEnd w:id="55"/>
    </w:p>
    <w:p w14:paraId="36499403" w14:textId="77777777" w:rsidR="002C4126" w:rsidRPr="00B50D1D" w:rsidRDefault="002C4126" w:rsidP="002C4126">
      <w:pPr>
        <w:pStyle w:val="CPRSH3Body"/>
      </w:pPr>
      <w:r w:rsidRPr="00B50D1D">
        <w:rPr>
          <w:b/>
        </w:rPr>
        <w:t>CPRS Inappropriately Requiring Digital Signature Card</w:t>
      </w:r>
      <w:r w:rsidRPr="00B50D1D">
        <w:t xml:space="preserve"> </w:t>
      </w:r>
      <w:r w:rsidRPr="00B50D1D">
        <w:rPr>
          <w:b/>
        </w:rPr>
        <w:t>(Remedy 70928)</w:t>
      </w:r>
      <w:r w:rsidRPr="00B50D1D">
        <w:t xml:space="preserve"> – If</w:t>
      </w:r>
      <w:r w:rsidR="000B7B49">
        <w:t xml:space="preserve"> </w:t>
      </w:r>
      <w:r w:rsidRPr="00B50D1D">
        <w:t>clinicians were using the PKI digital signature feature, CPRS was requiring them to insert their card when the order was not being signed, such as when a note but not the order was being signed, when closing CPRS and choosing “Don’t Sign”, and when changing a patient and choosing “Don’t Sign”. Developers have corrected this problem.</w:t>
      </w:r>
    </w:p>
    <w:p w14:paraId="3FBFF7AE" w14:textId="77777777" w:rsidR="002C4126" w:rsidRDefault="002C4126" w:rsidP="002C4126">
      <w:pPr>
        <w:pStyle w:val="CPRSH3Body"/>
        <w:rPr>
          <w:rFonts w:eastAsia="MS Mincho"/>
        </w:rPr>
      </w:pPr>
    </w:p>
    <w:p w14:paraId="428D97B7" w14:textId="77777777" w:rsidR="002C4126" w:rsidRDefault="002C4126" w:rsidP="002C4126">
      <w:pPr>
        <w:pStyle w:val="CPRSH3"/>
      </w:pPr>
      <w:bookmarkStart w:id="56" w:name="_Toc133804743"/>
      <w:r>
        <w:t>Parameters</w:t>
      </w:r>
      <w:bookmarkEnd w:id="56"/>
    </w:p>
    <w:p w14:paraId="4D022896" w14:textId="77777777" w:rsidR="002C4126" w:rsidRPr="00B50D1D" w:rsidRDefault="002C4126" w:rsidP="002C4126">
      <w:pPr>
        <w:pStyle w:val="CPRSBullets"/>
        <w:rPr>
          <w:color w:val="000000"/>
        </w:rPr>
      </w:pPr>
      <w:r w:rsidRPr="00B50D1D">
        <w:rPr>
          <w:b/>
          <w:bCs/>
          <w:color w:val="000000"/>
        </w:rPr>
        <w:t>Incorrect Parameter Description (Remedy 69506</w:t>
      </w:r>
      <w:r w:rsidRPr="00B50D1D">
        <w:rPr>
          <w:b/>
          <w:color w:val="000000"/>
        </w:rPr>
        <w:t>)</w:t>
      </w:r>
      <w:r w:rsidRPr="00B50D1D">
        <w:rPr>
          <w:color w:val="000000"/>
        </w:rPr>
        <w:t xml:space="preserve"> – Previously, the parameter description referenced the wrong parameter for individual time and occurrence settings. In the last part of the description ORWRP TIME/OCC LIMITS ALL has been changed to ORWRP TIME/OCC LIMITS INDV.</w:t>
      </w:r>
      <w:r w:rsidRPr="00B50D1D">
        <w:rPr>
          <w:color w:val="000000"/>
          <w:sz w:val="18"/>
        </w:rPr>
        <w:t xml:space="preserve"> </w:t>
      </w:r>
    </w:p>
    <w:p w14:paraId="66DBEBEA" w14:textId="77777777" w:rsidR="002C4126" w:rsidRPr="00B50D1D" w:rsidRDefault="002C4126" w:rsidP="002C4126">
      <w:pPr>
        <w:pStyle w:val="CPRSBullets"/>
        <w:rPr>
          <w:rFonts w:eastAsia="MS Mincho"/>
          <w:color w:val="000000"/>
        </w:rPr>
      </w:pPr>
      <w:r w:rsidRPr="00B50D1D">
        <w:rPr>
          <w:rFonts w:eastAsia="MS Mincho"/>
          <w:b/>
          <w:color w:val="000000"/>
        </w:rPr>
        <w:t>Parameter to Control Remote Data Views Access to the HDR</w:t>
      </w:r>
      <w:r w:rsidRPr="00B50D1D">
        <w:rPr>
          <w:rFonts w:eastAsia="MS Mincho"/>
          <w:color w:val="000000"/>
        </w:rPr>
        <w:t xml:space="preserve"> – CPRS developers created a new parameter ORWRP HDR ON that controls whether a site will query the HDR for remote data. This parameter will be OFF when exported, so that sites will not be querying the HDR. </w:t>
      </w:r>
    </w:p>
    <w:p w14:paraId="1DF65FA7" w14:textId="77777777" w:rsidR="002C4126" w:rsidRPr="00B50D1D" w:rsidRDefault="002C4126" w:rsidP="002C4126">
      <w:pPr>
        <w:pStyle w:val="CPRSBullets"/>
        <w:numPr>
          <w:ilvl w:val="0"/>
          <w:numId w:val="0"/>
        </w:numPr>
        <w:ind w:left="720"/>
        <w:rPr>
          <w:rFonts w:eastAsia="MS Mincho"/>
          <w:color w:val="000000"/>
        </w:rPr>
      </w:pPr>
    </w:p>
    <w:p w14:paraId="0FC055E0" w14:textId="77777777" w:rsidR="002C4126" w:rsidRPr="00B50D1D" w:rsidRDefault="002C4126" w:rsidP="00C31ECF">
      <w:pPr>
        <w:pStyle w:val="cprsbulletswarning"/>
        <w:rPr>
          <w:color w:val="000000"/>
        </w:rPr>
      </w:pPr>
      <w:r w:rsidRPr="00B50D1D">
        <w:rPr>
          <w:b/>
          <w:color w:val="000000"/>
        </w:rPr>
        <w:t>WARNING:</w:t>
      </w:r>
      <w:r w:rsidRPr="00B50D1D">
        <w:rPr>
          <w:color w:val="000000"/>
        </w:rPr>
        <w:t xml:space="preserve"> </w:t>
      </w:r>
      <w:r w:rsidRPr="00B50D1D">
        <w:rPr>
          <w:color w:val="000000"/>
        </w:rPr>
        <w:tab/>
        <w:t>Sites should not enable this parameter until they receive official instructions. There is the possibility that inaccurate or misaligned data could be displayed in CPRS.</w:t>
      </w:r>
      <w:r w:rsidR="00C31ECF" w:rsidRPr="00C31ECF">
        <w:rPr>
          <w:color w:val="000000"/>
        </w:rPr>
        <w:t xml:space="preserve">  A future patch will either provide instructions or activate the ORWRP HDR ON parameter.</w:t>
      </w:r>
    </w:p>
    <w:p w14:paraId="60AB1B6F" w14:textId="77777777" w:rsidR="002C4126" w:rsidRDefault="002C4126" w:rsidP="002C4126">
      <w:pPr>
        <w:pStyle w:val="CPRSBulletsBody"/>
      </w:pPr>
    </w:p>
    <w:p w14:paraId="1F485FD9" w14:textId="77777777" w:rsidR="002C4126" w:rsidRPr="00B50D1D" w:rsidRDefault="002C4126" w:rsidP="002C4126">
      <w:pPr>
        <w:pStyle w:val="CPRSH3"/>
        <w:rPr>
          <w:color w:val="000000"/>
        </w:rPr>
      </w:pPr>
      <w:bookmarkStart w:id="57" w:name="_Toc133804744"/>
      <w:r w:rsidRPr="00B50D1D">
        <w:rPr>
          <w:color w:val="000000"/>
        </w:rPr>
        <w:t>Patient Information Bar</w:t>
      </w:r>
      <w:bookmarkEnd w:id="57"/>
      <w:r w:rsidRPr="00B50D1D">
        <w:rPr>
          <w:color w:val="000000"/>
        </w:rPr>
        <w:t xml:space="preserve"> </w:t>
      </w:r>
    </w:p>
    <w:p w14:paraId="3691B83D" w14:textId="77777777" w:rsidR="002C4126" w:rsidRPr="00B50D1D" w:rsidRDefault="002C4126" w:rsidP="002C4126">
      <w:pPr>
        <w:pStyle w:val="CPRSH3Body"/>
        <w:rPr>
          <w:color w:val="000000"/>
        </w:rPr>
      </w:pPr>
      <w:r w:rsidRPr="00B50D1D">
        <w:rPr>
          <w:b/>
          <w:color w:val="000000"/>
        </w:rPr>
        <w:t>Problems with Sizing, Scroll Bars, and Difficult Navigation to Information</w:t>
      </w:r>
      <w:r w:rsidRPr="00B50D1D">
        <w:rPr>
          <w:color w:val="000000"/>
        </w:rPr>
        <w:t xml:space="preserve"> – If the size of the CPRS window </w:t>
      </w:r>
      <w:r w:rsidR="00097968">
        <w:rPr>
          <w:color w:val="000000"/>
        </w:rPr>
        <w:t>was</w:t>
      </w:r>
      <w:r w:rsidRPr="00B50D1D">
        <w:rPr>
          <w:color w:val="000000"/>
        </w:rPr>
        <w:t xml:space="preserve"> changed, there were some concerns that not all information from the buttons on the Patient Information bar would be visible or easily found. One method of addressing this problem was to add items to the View Menu. The View menu now has a submenu, “Information” that contains actions to all buttons (Patient Inquiry, Flag, Reminder, etc.) on the Patient Information bar. When the width of the CPRS form is small or font size large, some buttons may be overlaid and not accessible, users can use this menu to access any button. </w:t>
      </w:r>
    </w:p>
    <w:p w14:paraId="0F55BCAD" w14:textId="77777777" w:rsidR="002C4126" w:rsidRPr="00B50D1D" w:rsidRDefault="002C4126" w:rsidP="002C4126">
      <w:pPr>
        <w:pStyle w:val="CPRSH3Body"/>
      </w:pPr>
    </w:p>
    <w:p w14:paraId="6733FB62" w14:textId="77777777" w:rsidR="002F605A" w:rsidRDefault="002F605A" w:rsidP="002F605A">
      <w:pPr>
        <w:pStyle w:val="CPRSH3"/>
        <w:rPr>
          <w:rFonts w:eastAsia="MS Mincho"/>
        </w:rPr>
      </w:pPr>
      <w:bookmarkStart w:id="58" w:name="_Toc133804745"/>
      <w:r>
        <w:rPr>
          <w:rFonts w:eastAsia="MS Mincho"/>
        </w:rPr>
        <w:t>Patient Inquiry (Demographics)</w:t>
      </w:r>
      <w:bookmarkEnd w:id="58"/>
    </w:p>
    <w:p w14:paraId="503FC3D4" w14:textId="77777777" w:rsidR="002F605A" w:rsidRPr="00B50D1D" w:rsidRDefault="002F605A" w:rsidP="002F605A">
      <w:pPr>
        <w:pStyle w:val="CPRSBullets"/>
        <w:rPr>
          <w:rFonts w:eastAsia="MS Mincho"/>
          <w:color w:val="000000"/>
        </w:rPr>
      </w:pPr>
      <w:r w:rsidRPr="00B50D1D">
        <w:rPr>
          <w:rFonts w:eastAsia="MS Mincho"/>
          <w:b/>
          <w:color w:val="000000"/>
        </w:rPr>
        <w:t>Patient Inquiry Button Information Slowly Disappears</w:t>
      </w:r>
      <w:r w:rsidRPr="00B50D1D">
        <w:rPr>
          <w:b/>
          <w:color w:val="000000"/>
        </w:rPr>
        <w:t xml:space="preserve"> (</w:t>
      </w:r>
      <w:r w:rsidR="00387385" w:rsidRPr="00B50D1D">
        <w:rPr>
          <w:b/>
          <w:color w:val="000000"/>
        </w:rPr>
        <w:t>Remedy</w:t>
      </w:r>
      <w:r w:rsidRPr="00B50D1D">
        <w:rPr>
          <w:b/>
          <w:color w:val="000000"/>
        </w:rPr>
        <w:t xml:space="preserve"> </w:t>
      </w:r>
      <w:r w:rsidR="00387385" w:rsidRPr="00B50D1D">
        <w:rPr>
          <w:rFonts w:eastAsia="MS Mincho"/>
          <w:b/>
          <w:color w:val="000000"/>
        </w:rPr>
        <w:t>70321</w:t>
      </w:r>
      <w:r w:rsidRPr="00B50D1D">
        <w:rPr>
          <w:rFonts w:eastAsia="MS Mincho"/>
          <w:b/>
          <w:color w:val="000000"/>
        </w:rPr>
        <w:t>)</w:t>
      </w:r>
      <w:r w:rsidRPr="00B50D1D">
        <w:rPr>
          <w:rFonts w:eastAsia="MS Mincho"/>
          <w:color w:val="000000"/>
        </w:rPr>
        <w:t xml:space="preserve"> – CPRS users would occasionally experience a problem with the patient name and social security number (SSN) disappearing from the Patient Inquiry button. This has been corrected.</w:t>
      </w:r>
    </w:p>
    <w:p w14:paraId="39488511" w14:textId="77777777" w:rsidR="002F605A" w:rsidRDefault="002F605A" w:rsidP="002F605A">
      <w:pPr>
        <w:pStyle w:val="CPRSBullets"/>
        <w:rPr>
          <w:rFonts w:eastAsia="MS Mincho"/>
          <w:color w:val="000000"/>
        </w:rPr>
      </w:pPr>
      <w:r w:rsidRPr="00B50D1D">
        <w:rPr>
          <w:rFonts w:eastAsia="MS Mincho"/>
          <w:b/>
          <w:color w:val="000000"/>
        </w:rPr>
        <w:lastRenderedPageBreak/>
        <w:t>New API Call for Insurance Information in Demographics</w:t>
      </w:r>
      <w:r w:rsidRPr="00B50D1D">
        <w:rPr>
          <w:rFonts w:eastAsia="MS Mincho"/>
          <w:color w:val="000000"/>
        </w:rPr>
        <w:t xml:space="preserve"> – Because an existing API call that returns patient insurance information for display will soon be retired, developers added a new call to return this same information in the patient demographics screen. Users should not notice a difference in the information returned.</w:t>
      </w:r>
    </w:p>
    <w:p w14:paraId="2E25A9FB" w14:textId="77777777" w:rsidR="00440A34" w:rsidRDefault="00440A34" w:rsidP="00440A34">
      <w:pPr>
        <w:pStyle w:val="CPRSH3Body"/>
        <w:rPr>
          <w:rFonts w:eastAsia="MS Mincho"/>
        </w:rPr>
      </w:pPr>
    </w:p>
    <w:p w14:paraId="75F6BCA0" w14:textId="77777777" w:rsidR="002C4126" w:rsidRDefault="002C4126" w:rsidP="002C4126">
      <w:pPr>
        <w:pStyle w:val="CPRSH3"/>
        <w:rPr>
          <w:rFonts w:eastAsia="MS Mincho"/>
        </w:rPr>
      </w:pPr>
      <w:bookmarkStart w:id="59" w:name="_Toc133804746"/>
      <w:r>
        <w:rPr>
          <w:rFonts w:eastAsia="MS Mincho"/>
        </w:rPr>
        <w:t>Problems Tab</w:t>
      </w:r>
      <w:bookmarkEnd w:id="59"/>
    </w:p>
    <w:p w14:paraId="15AF3A0B" w14:textId="77777777" w:rsidR="002C4126" w:rsidRDefault="002C4126" w:rsidP="002C4126">
      <w:pPr>
        <w:pStyle w:val="CPRSH3Body"/>
        <w:rPr>
          <w:rFonts w:eastAsia="MS Mincho"/>
          <w:color w:val="000000"/>
        </w:rPr>
      </w:pPr>
      <w:r w:rsidRPr="00B50D1D">
        <w:rPr>
          <w:rFonts w:eastAsia="MS Mincho"/>
          <w:b/>
          <w:color w:val="000000"/>
        </w:rPr>
        <w:t>Problems Tab Message Clarified</w:t>
      </w:r>
      <w:r w:rsidRPr="00B50D1D">
        <w:rPr>
          <w:rFonts w:eastAsia="MS Mincho"/>
          <w:color w:val="000000"/>
        </w:rPr>
        <w:t xml:space="preserve"> – If a user were adding or editing a problem on the Problems tab, navigated to another tab in the chart, and then attempted to close CPRS, CPRS displays a message asking the user to confirm </w:t>
      </w:r>
      <w:r w:rsidR="00367914">
        <w:rPr>
          <w:rFonts w:eastAsia="MS Mincho"/>
          <w:color w:val="000000"/>
        </w:rPr>
        <w:t>“</w:t>
      </w:r>
      <w:r w:rsidRPr="00B50D1D">
        <w:rPr>
          <w:rFonts w:eastAsia="MS Mincho"/>
          <w:color w:val="000000"/>
        </w:rPr>
        <w:t>Discard Changes (yes/no)</w:t>
      </w:r>
      <w:r w:rsidR="00367914">
        <w:rPr>
          <w:rFonts w:eastAsia="MS Mincho"/>
          <w:color w:val="000000"/>
        </w:rPr>
        <w:t>”</w:t>
      </w:r>
      <w:r w:rsidRPr="00B50D1D">
        <w:rPr>
          <w:rFonts w:eastAsia="MS Mincho"/>
          <w:color w:val="000000"/>
        </w:rPr>
        <w:t>. However, the message did not indicate that it related to the problem being entered or edited. Developers clarified the message box to direct the user to the Problems tab.</w:t>
      </w:r>
    </w:p>
    <w:p w14:paraId="7E526B78" w14:textId="77777777" w:rsidR="00440A34" w:rsidRPr="00B50D1D" w:rsidRDefault="00440A34" w:rsidP="002C4126">
      <w:pPr>
        <w:pStyle w:val="CPRSH3Body"/>
        <w:rPr>
          <w:rFonts w:eastAsia="MS Mincho"/>
          <w:color w:val="000000"/>
        </w:rPr>
      </w:pPr>
    </w:p>
    <w:p w14:paraId="3AF1D2A1" w14:textId="77777777" w:rsidR="00707D18" w:rsidRPr="00B50D1D" w:rsidRDefault="00707D18" w:rsidP="00FB0DCC">
      <w:pPr>
        <w:pStyle w:val="CPRSH3"/>
        <w:rPr>
          <w:color w:val="000000"/>
        </w:rPr>
      </w:pPr>
      <w:bookmarkStart w:id="60" w:name="_Toc133804747"/>
      <w:r w:rsidRPr="00B50D1D">
        <w:rPr>
          <w:color w:val="000000"/>
        </w:rPr>
        <w:t>Reminders</w:t>
      </w:r>
      <w:bookmarkEnd w:id="60"/>
    </w:p>
    <w:p w14:paraId="6A2A4406" w14:textId="77777777" w:rsidR="00707D18" w:rsidRPr="00B50D1D" w:rsidRDefault="00D40AC0" w:rsidP="00FB0DCC">
      <w:pPr>
        <w:pStyle w:val="CPRSBullets"/>
        <w:rPr>
          <w:color w:val="000000"/>
          <w:szCs w:val="22"/>
        </w:rPr>
      </w:pPr>
      <w:r w:rsidRPr="00B50D1D">
        <w:rPr>
          <w:b/>
          <w:color w:val="000000"/>
          <w:szCs w:val="22"/>
        </w:rPr>
        <w:t>Date/Time for Vitals Entry through Reminders Changed (</w:t>
      </w:r>
      <w:r w:rsidR="008A1743" w:rsidRPr="00B50D1D">
        <w:rPr>
          <w:b/>
          <w:color w:val="000000"/>
          <w:szCs w:val="22"/>
        </w:rPr>
        <w:t>Remedy 70610</w:t>
      </w:r>
      <w:r w:rsidRPr="00B50D1D">
        <w:rPr>
          <w:b/>
          <w:color w:val="000000"/>
          <w:szCs w:val="22"/>
        </w:rPr>
        <w:t>)</w:t>
      </w:r>
      <w:r w:rsidRPr="00B50D1D">
        <w:rPr>
          <w:color w:val="000000"/>
          <w:szCs w:val="22"/>
        </w:rPr>
        <w:t xml:space="preserve"> </w:t>
      </w:r>
      <w:r w:rsidR="000C2E34" w:rsidRPr="00B50D1D">
        <w:rPr>
          <w:color w:val="000000"/>
          <w:szCs w:val="22"/>
        </w:rPr>
        <w:t>–</w:t>
      </w:r>
      <w:r w:rsidRPr="00B50D1D">
        <w:rPr>
          <w:color w:val="000000"/>
          <w:szCs w:val="22"/>
        </w:rPr>
        <w:t xml:space="preserve"> Developers changed the Reminder d</w:t>
      </w:r>
      <w:r w:rsidR="00707D18" w:rsidRPr="00B50D1D">
        <w:rPr>
          <w:color w:val="000000"/>
          <w:szCs w:val="22"/>
        </w:rPr>
        <w:t xml:space="preserve">ialog to use the Default Date/Time </w:t>
      </w:r>
      <w:r w:rsidRPr="00B50D1D">
        <w:rPr>
          <w:color w:val="000000"/>
          <w:szCs w:val="22"/>
        </w:rPr>
        <w:t>of</w:t>
      </w:r>
      <w:r w:rsidR="00707D18" w:rsidRPr="00B50D1D">
        <w:rPr>
          <w:color w:val="000000"/>
          <w:szCs w:val="22"/>
        </w:rPr>
        <w:t xml:space="preserve"> NOW instead of the enc</w:t>
      </w:r>
      <w:r w:rsidRPr="00B50D1D">
        <w:rPr>
          <w:color w:val="000000"/>
          <w:szCs w:val="22"/>
        </w:rPr>
        <w:t>ounter date/time when entering v</w:t>
      </w:r>
      <w:r w:rsidR="00707D18" w:rsidRPr="00B50D1D">
        <w:rPr>
          <w:color w:val="000000"/>
          <w:szCs w:val="22"/>
        </w:rPr>
        <w:t xml:space="preserve">itals through a reminder dialog. </w:t>
      </w:r>
    </w:p>
    <w:p w14:paraId="72809CB4" w14:textId="77777777" w:rsidR="00707D18" w:rsidRPr="00B50D1D" w:rsidRDefault="00EC1D0D" w:rsidP="00FB0DCC">
      <w:pPr>
        <w:pStyle w:val="CPRSBullets"/>
        <w:rPr>
          <w:color w:val="000000"/>
          <w:szCs w:val="22"/>
        </w:rPr>
      </w:pPr>
      <w:r w:rsidRPr="00B50D1D">
        <w:rPr>
          <w:b/>
          <w:color w:val="000000"/>
          <w:szCs w:val="22"/>
        </w:rPr>
        <w:t>Prompt Changed for Skin Reading</w:t>
      </w:r>
      <w:r w:rsidR="00D40AC0" w:rsidRPr="00B50D1D">
        <w:rPr>
          <w:b/>
          <w:color w:val="000000"/>
          <w:szCs w:val="22"/>
        </w:rPr>
        <w:t xml:space="preserve"> (</w:t>
      </w:r>
      <w:r w:rsidR="005E3369" w:rsidRPr="00B50D1D">
        <w:rPr>
          <w:b/>
          <w:color w:val="000000"/>
          <w:szCs w:val="22"/>
        </w:rPr>
        <w:t>Remedy</w:t>
      </w:r>
      <w:r w:rsidR="00D40AC0" w:rsidRPr="00B50D1D">
        <w:rPr>
          <w:b/>
          <w:color w:val="000000"/>
          <w:szCs w:val="22"/>
        </w:rPr>
        <w:t xml:space="preserve"> </w:t>
      </w:r>
      <w:r w:rsidR="005E3369" w:rsidRPr="00B50D1D">
        <w:rPr>
          <w:b/>
          <w:color w:val="000000"/>
          <w:szCs w:val="22"/>
        </w:rPr>
        <w:t>70631</w:t>
      </w:r>
      <w:r w:rsidR="00D40AC0" w:rsidRPr="00B50D1D">
        <w:rPr>
          <w:b/>
          <w:color w:val="000000"/>
          <w:szCs w:val="22"/>
        </w:rPr>
        <w:t>)</w:t>
      </w:r>
      <w:r w:rsidR="00D40AC0" w:rsidRPr="00B50D1D">
        <w:rPr>
          <w:color w:val="000000"/>
          <w:szCs w:val="22"/>
        </w:rPr>
        <w:t xml:space="preserve"> </w:t>
      </w:r>
      <w:r w:rsidR="000C2E34" w:rsidRPr="00B50D1D">
        <w:rPr>
          <w:color w:val="000000"/>
          <w:szCs w:val="22"/>
        </w:rPr>
        <w:t>–</w:t>
      </w:r>
      <w:r w:rsidR="00D40AC0" w:rsidRPr="00B50D1D">
        <w:rPr>
          <w:color w:val="000000"/>
          <w:szCs w:val="22"/>
        </w:rPr>
        <w:t xml:space="preserve"> </w:t>
      </w:r>
      <w:r w:rsidR="0000242A" w:rsidRPr="00B50D1D">
        <w:rPr>
          <w:color w:val="000000"/>
          <w:szCs w:val="22"/>
        </w:rPr>
        <w:t xml:space="preserve">Previously, the </w:t>
      </w:r>
      <w:r w:rsidR="00A377EF">
        <w:rPr>
          <w:color w:val="000000"/>
          <w:szCs w:val="22"/>
        </w:rPr>
        <w:t>number selector</w:t>
      </w:r>
      <w:r w:rsidR="0000242A" w:rsidRPr="00B50D1D">
        <w:rPr>
          <w:color w:val="000000"/>
          <w:szCs w:val="22"/>
        </w:rPr>
        <w:t xml:space="preserve"> for Skin Reading had values from zero to ten. However, clinicians had different interpretation of what zero meant than developers did. </w:t>
      </w:r>
      <w:r w:rsidR="00D40AC0" w:rsidRPr="00B50D1D">
        <w:rPr>
          <w:color w:val="000000"/>
          <w:szCs w:val="22"/>
        </w:rPr>
        <w:t xml:space="preserve">Developers changed the </w:t>
      </w:r>
      <w:r w:rsidR="00707D18" w:rsidRPr="00B50D1D">
        <w:rPr>
          <w:color w:val="000000"/>
          <w:szCs w:val="22"/>
        </w:rPr>
        <w:t xml:space="preserve">Reminder </w:t>
      </w:r>
      <w:r w:rsidR="00D40AC0" w:rsidRPr="00B50D1D">
        <w:rPr>
          <w:color w:val="000000"/>
          <w:szCs w:val="22"/>
        </w:rPr>
        <w:t>d</w:t>
      </w:r>
      <w:r w:rsidR="00707D18" w:rsidRPr="00B50D1D">
        <w:rPr>
          <w:color w:val="000000"/>
          <w:szCs w:val="22"/>
        </w:rPr>
        <w:t>ialog</w:t>
      </w:r>
      <w:r w:rsidR="00D40AC0" w:rsidRPr="00B50D1D">
        <w:rPr>
          <w:color w:val="000000"/>
          <w:szCs w:val="22"/>
        </w:rPr>
        <w:t xml:space="preserve">’s </w:t>
      </w:r>
      <w:r w:rsidR="00707D18" w:rsidRPr="00B50D1D">
        <w:rPr>
          <w:color w:val="000000"/>
          <w:szCs w:val="22"/>
        </w:rPr>
        <w:t>Skin Reading</w:t>
      </w:r>
      <w:r w:rsidR="00D40AC0" w:rsidRPr="00B50D1D">
        <w:rPr>
          <w:color w:val="000000"/>
          <w:szCs w:val="22"/>
        </w:rPr>
        <w:t xml:space="preserve"> prompt</w:t>
      </w:r>
      <w:r w:rsidR="00707D18" w:rsidRPr="00B50D1D">
        <w:rPr>
          <w:color w:val="000000"/>
          <w:szCs w:val="22"/>
        </w:rPr>
        <w:t xml:space="preserve"> to </w:t>
      </w:r>
      <w:r w:rsidR="0030495D" w:rsidRPr="00B50D1D">
        <w:rPr>
          <w:color w:val="000000"/>
          <w:szCs w:val="22"/>
        </w:rPr>
        <w:t>a combo box</w:t>
      </w:r>
      <w:r w:rsidR="00877C20" w:rsidRPr="00B50D1D">
        <w:rPr>
          <w:color w:val="000000"/>
          <w:szCs w:val="22"/>
        </w:rPr>
        <w:t xml:space="preserve"> </w:t>
      </w:r>
      <w:r w:rsidRPr="00B50D1D">
        <w:rPr>
          <w:color w:val="000000"/>
          <w:szCs w:val="22"/>
        </w:rPr>
        <w:t>to allow for a null value—meaning that the test had not been rea</w:t>
      </w:r>
      <w:r w:rsidR="0000242A" w:rsidRPr="00B50D1D">
        <w:rPr>
          <w:color w:val="000000"/>
          <w:szCs w:val="22"/>
        </w:rPr>
        <w:t>d—</w:t>
      </w:r>
      <w:r w:rsidRPr="00B50D1D">
        <w:rPr>
          <w:color w:val="000000"/>
          <w:szCs w:val="22"/>
        </w:rPr>
        <w:t xml:space="preserve">and a zero meaning the test had been read and it was negative. The correct value can then be stored in the note. </w:t>
      </w:r>
    </w:p>
    <w:p w14:paraId="4B088F44" w14:textId="77777777" w:rsidR="000672D6" w:rsidRPr="00B50D1D" w:rsidRDefault="000672D6" w:rsidP="000672D6">
      <w:pPr>
        <w:pStyle w:val="CPRSBullets"/>
        <w:rPr>
          <w:rFonts w:eastAsia="MS Mincho"/>
          <w:color w:val="000000"/>
        </w:rPr>
      </w:pPr>
      <w:r w:rsidRPr="00B50D1D">
        <w:rPr>
          <w:rFonts w:eastAsia="MS Mincho"/>
          <w:b/>
          <w:color w:val="000000"/>
        </w:rPr>
        <w:t xml:space="preserve">Reminder Dialog Branching Logic Not Working When Editing a Dialog That Is Already on the Coversheet </w:t>
      </w:r>
      <w:r w:rsidR="00097968" w:rsidRPr="00B50D1D">
        <w:rPr>
          <w:rFonts w:eastAsia="MS Mincho"/>
          <w:b/>
          <w:color w:val="000000"/>
        </w:rPr>
        <w:t>and/or</w:t>
      </w:r>
      <w:r w:rsidRPr="00B50D1D">
        <w:rPr>
          <w:rFonts w:eastAsia="MS Mincho"/>
          <w:b/>
          <w:color w:val="000000"/>
        </w:rPr>
        <w:t xml:space="preserve"> If The Dialog Is in the Other Categories Folder</w:t>
      </w:r>
      <w:r w:rsidRPr="00B50D1D">
        <w:rPr>
          <w:rFonts w:eastAsia="MS Mincho"/>
          <w:color w:val="000000"/>
        </w:rPr>
        <w:t xml:space="preserve"> </w:t>
      </w:r>
    </w:p>
    <w:p w14:paraId="226CF082" w14:textId="77777777" w:rsidR="000672D6" w:rsidRPr="00B50D1D" w:rsidRDefault="000672D6" w:rsidP="000672D6">
      <w:pPr>
        <w:pStyle w:val="CPRSBulletsnote"/>
        <w:rPr>
          <w:rFonts w:eastAsia="MS Mincho"/>
          <w:color w:val="000000"/>
        </w:rPr>
      </w:pPr>
      <w:r w:rsidRPr="00097968">
        <w:rPr>
          <w:rFonts w:eastAsia="MS Mincho"/>
          <w:b/>
          <w:color w:val="000000"/>
        </w:rPr>
        <w:t>Note:</w:t>
      </w:r>
      <w:r w:rsidRPr="00B50D1D">
        <w:rPr>
          <w:rFonts w:eastAsia="MS Mincho"/>
          <w:color w:val="000000"/>
        </w:rPr>
        <w:tab/>
        <w:t xml:space="preserve">For information on branching logic, see the </w:t>
      </w:r>
      <w:r w:rsidRPr="00097968">
        <w:rPr>
          <w:rFonts w:eastAsia="MS Mincho"/>
          <w:i/>
          <w:color w:val="000000"/>
        </w:rPr>
        <w:t>Clinical Reminder Manager’s Manual</w:t>
      </w:r>
      <w:r w:rsidRPr="00B50D1D">
        <w:rPr>
          <w:rFonts w:eastAsia="MS Mincho"/>
          <w:color w:val="000000"/>
        </w:rPr>
        <w:t xml:space="preserve"> on the </w:t>
      </w:r>
      <w:r w:rsidR="00097968">
        <w:rPr>
          <w:rFonts w:eastAsia="MS Mincho"/>
          <w:color w:val="000000"/>
        </w:rPr>
        <w:t>VistA Documentation Library (</w:t>
      </w:r>
      <w:r w:rsidRPr="00B50D1D">
        <w:rPr>
          <w:rFonts w:eastAsia="MS Mincho"/>
          <w:color w:val="000000"/>
        </w:rPr>
        <w:t>VDL</w:t>
      </w:r>
      <w:r w:rsidR="00097968">
        <w:rPr>
          <w:rFonts w:eastAsia="MS Mincho"/>
          <w:color w:val="000000"/>
        </w:rPr>
        <w:t>)</w:t>
      </w:r>
      <w:r w:rsidRPr="00B50D1D">
        <w:rPr>
          <w:rFonts w:eastAsia="MS Mincho"/>
          <w:color w:val="000000"/>
        </w:rPr>
        <w:t xml:space="preserve">. </w:t>
      </w:r>
    </w:p>
    <w:p w14:paraId="485365AC" w14:textId="77777777" w:rsidR="000672D6" w:rsidRPr="00B50D1D" w:rsidRDefault="000672D6" w:rsidP="000672D6">
      <w:pPr>
        <w:pStyle w:val="CPRSBulletsnote"/>
        <w:rPr>
          <w:rFonts w:eastAsia="MS Mincho"/>
          <w:color w:val="000000"/>
        </w:rPr>
      </w:pPr>
    </w:p>
    <w:p w14:paraId="42704509" w14:textId="77777777" w:rsidR="000672D6" w:rsidRPr="00B50D1D" w:rsidRDefault="00097968" w:rsidP="000672D6">
      <w:pPr>
        <w:pStyle w:val="CPRSBulletsBody"/>
        <w:rPr>
          <w:rFonts w:eastAsia="MS Mincho"/>
          <w:color w:val="000000"/>
        </w:rPr>
      </w:pPr>
      <w:r>
        <w:rPr>
          <w:rFonts w:eastAsia="MS Mincho"/>
          <w:color w:val="000000"/>
        </w:rPr>
        <w:t>Developers corrected t</w:t>
      </w:r>
      <w:r w:rsidR="000672D6" w:rsidRPr="00B50D1D">
        <w:rPr>
          <w:rFonts w:eastAsia="MS Mincho"/>
          <w:color w:val="000000"/>
        </w:rPr>
        <w:t>wo problem</w:t>
      </w:r>
      <w:r>
        <w:rPr>
          <w:rFonts w:eastAsia="MS Mincho"/>
          <w:color w:val="000000"/>
        </w:rPr>
        <w:t>s with the branching logic</w:t>
      </w:r>
      <w:r w:rsidR="000672D6" w:rsidRPr="00B50D1D">
        <w:rPr>
          <w:rFonts w:eastAsia="MS Mincho"/>
          <w:color w:val="000000"/>
        </w:rPr>
        <w:t>:</w:t>
      </w:r>
    </w:p>
    <w:p w14:paraId="68154408" w14:textId="77777777" w:rsidR="000672D6" w:rsidRPr="00B50D1D" w:rsidRDefault="000672D6" w:rsidP="000672D6">
      <w:pPr>
        <w:pStyle w:val="CPRSBulletsSubBullets"/>
        <w:rPr>
          <w:rFonts w:eastAsia="MS Mincho"/>
          <w:color w:val="000000"/>
        </w:rPr>
      </w:pPr>
      <w:r w:rsidRPr="00B50D1D">
        <w:rPr>
          <w:rFonts w:eastAsia="MS Mincho"/>
          <w:color w:val="000000"/>
        </w:rPr>
        <w:t xml:space="preserve">The branching logic was not working when adding branching logic to a dialog that is already defined on the coversheet and CPRS is open. The branching logic would not work unless the reminder is removed from the coversheet or CPRS is restarted. </w:t>
      </w:r>
    </w:p>
    <w:p w14:paraId="12DFD7FA" w14:textId="77777777" w:rsidR="000672D6" w:rsidRPr="00B50D1D" w:rsidRDefault="000672D6" w:rsidP="000672D6">
      <w:pPr>
        <w:pStyle w:val="CPRSBulletsSubBullets"/>
        <w:rPr>
          <w:rFonts w:eastAsia="MS Mincho"/>
          <w:color w:val="000000"/>
        </w:rPr>
      </w:pPr>
      <w:r w:rsidRPr="00B50D1D">
        <w:rPr>
          <w:rFonts w:eastAsia="MS Mincho"/>
          <w:color w:val="000000"/>
        </w:rPr>
        <w:t>Branching logic was not working for Reminder Dialogs that are defined only in the Other Categories folders.</w:t>
      </w:r>
    </w:p>
    <w:p w14:paraId="306D48F8" w14:textId="77777777" w:rsidR="000672D6" w:rsidRPr="00B50D1D" w:rsidRDefault="000672D6" w:rsidP="000672D6">
      <w:pPr>
        <w:pStyle w:val="CPRSBulletsBody"/>
        <w:rPr>
          <w:rFonts w:eastAsia="MS Mincho"/>
          <w:color w:val="000000"/>
        </w:rPr>
      </w:pPr>
    </w:p>
    <w:p w14:paraId="6B951FF1" w14:textId="77777777" w:rsidR="000672D6" w:rsidRPr="00B50D1D" w:rsidRDefault="000672D6" w:rsidP="000672D6">
      <w:pPr>
        <w:pStyle w:val="CPRSBulletsBody"/>
        <w:rPr>
          <w:rFonts w:eastAsia="MS Mincho"/>
          <w:color w:val="000000"/>
        </w:rPr>
      </w:pPr>
      <w:r w:rsidRPr="00B50D1D">
        <w:rPr>
          <w:rFonts w:eastAsia="MS Mincho"/>
          <w:color w:val="000000"/>
        </w:rPr>
        <w:t>Developers changed the M dialog loader code so that it passes the patient-specific flag when the dialog is loaded into CPRS. This change associates the patient-specific flag with the dialog itself and not the reminder. This fix also resolves the problem with dialogs in the Other Categories folder not working with branching logic. If adding branching logic to a dialog that is already on the coversheet and CPRS is open, the Refresh Reminder Dialog button will cause CPRS to reload the dialog and the patient-specific flag will be passed up at that time.</w:t>
      </w:r>
    </w:p>
    <w:p w14:paraId="52F75630" w14:textId="77777777" w:rsidR="00707D18" w:rsidRPr="00097968" w:rsidRDefault="00420B2C" w:rsidP="000672D6">
      <w:pPr>
        <w:pStyle w:val="CPRSBullets"/>
        <w:rPr>
          <w:color w:val="000000"/>
          <w:szCs w:val="22"/>
        </w:rPr>
      </w:pPr>
      <w:r w:rsidRPr="00097968">
        <w:rPr>
          <w:b/>
          <w:color w:val="000000"/>
          <w:szCs w:val="22"/>
        </w:rPr>
        <w:lastRenderedPageBreak/>
        <w:t xml:space="preserve">Disappearing Splitter Bar Corrected </w:t>
      </w:r>
      <w:r w:rsidR="00FB0DCC" w:rsidRPr="00097968">
        <w:rPr>
          <w:b/>
          <w:color w:val="000000"/>
          <w:szCs w:val="22"/>
        </w:rPr>
        <w:t>(</w:t>
      </w:r>
      <w:r w:rsidR="005E3369" w:rsidRPr="00097968">
        <w:rPr>
          <w:b/>
          <w:color w:val="000000"/>
          <w:szCs w:val="22"/>
        </w:rPr>
        <w:t>Remedy</w:t>
      </w:r>
      <w:r w:rsidRPr="00097968">
        <w:rPr>
          <w:b/>
          <w:color w:val="000000"/>
          <w:szCs w:val="22"/>
        </w:rPr>
        <w:t xml:space="preserve"> </w:t>
      </w:r>
      <w:r w:rsidR="005E3369" w:rsidRPr="00097968">
        <w:rPr>
          <w:b/>
          <w:color w:val="000000"/>
          <w:szCs w:val="22"/>
        </w:rPr>
        <w:t>69801</w:t>
      </w:r>
      <w:r w:rsidR="00FB0DCC" w:rsidRPr="00097968">
        <w:rPr>
          <w:b/>
          <w:color w:val="000000"/>
          <w:szCs w:val="22"/>
        </w:rPr>
        <w:t>)</w:t>
      </w:r>
      <w:r w:rsidR="00FB0DCC" w:rsidRPr="00097968">
        <w:rPr>
          <w:color w:val="000000"/>
          <w:szCs w:val="22"/>
        </w:rPr>
        <w:t xml:space="preserve"> </w:t>
      </w:r>
      <w:r w:rsidR="000C2E34" w:rsidRPr="00097968">
        <w:rPr>
          <w:color w:val="000000"/>
          <w:szCs w:val="22"/>
        </w:rPr>
        <w:t>–</w:t>
      </w:r>
      <w:r w:rsidR="00FB0DCC" w:rsidRPr="00097968">
        <w:rPr>
          <w:color w:val="000000"/>
          <w:szCs w:val="22"/>
        </w:rPr>
        <w:t xml:space="preserve"> </w:t>
      </w:r>
      <w:r w:rsidRPr="00097968">
        <w:rPr>
          <w:color w:val="000000"/>
          <w:szCs w:val="22"/>
        </w:rPr>
        <w:t>I</w:t>
      </w:r>
      <w:r w:rsidR="00707D18" w:rsidRPr="00097968">
        <w:rPr>
          <w:color w:val="000000"/>
          <w:szCs w:val="22"/>
        </w:rPr>
        <w:t xml:space="preserve">f </w:t>
      </w:r>
      <w:r w:rsidRPr="00097968">
        <w:rPr>
          <w:color w:val="000000"/>
          <w:szCs w:val="22"/>
        </w:rPr>
        <w:t>a</w:t>
      </w:r>
      <w:r w:rsidR="00707D18" w:rsidRPr="00097968">
        <w:rPr>
          <w:color w:val="000000"/>
          <w:szCs w:val="22"/>
        </w:rPr>
        <w:t xml:space="preserve"> </w:t>
      </w:r>
      <w:r w:rsidRPr="00097968">
        <w:rPr>
          <w:color w:val="000000"/>
          <w:szCs w:val="22"/>
        </w:rPr>
        <w:t>user expand</w:t>
      </w:r>
      <w:r w:rsidR="00CA0328">
        <w:rPr>
          <w:color w:val="000000"/>
          <w:szCs w:val="22"/>
        </w:rPr>
        <w:t>ed</w:t>
      </w:r>
      <w:r w:rsidRPr="00097968">
        <w:rPr>
          <w:color w:val="000000"/>
          <w:szCs w:val="22"/>
        </w:rPr>
        <w:t xml:space="preserve"> the t</w:t>
      </w:r>
      <w:r w:rsidR="00707D18" w:rsidRPr="00097968">
        <w:rPr>
          <w:color w:val="000000"/>
          <w:szCs w:val="22"/>
        </w:rPr>
        <w:t>ext box</w:t>
      </w:r>
      <w:r w:rsidRPr="00097968">
        <w:rPr>
          <w:color w:val="000000"/>
          <w:szCs w:val="22"/>
        </w:rPr>
        <w:t xml:space="preserve"> over</w:t>
      </w:r>
      <w:r w:rsidR="00707D18" w:rsidRPr="00097968">
        <w:rPr>
          <w:color w:val="000000"/>
          <w:szCs w:val="22"/>
        </w:rPr>
        <w:t xml:space="preserve"> </w:t>
      </w:r>
      <w:r w:rsidRPr="00097968">
        <w:rPr>
          <w:color w:val="000000"/>
          <w:szCs w:val="22"/>
        </w:rPr>
        <w:t xml:space="preserve">the buttons on the Reminder dialog </w:t>
      </w:r>
      <w:r w:rsidR="00097968">
        <w:rPr>
          <w:color w:val="000000"/>
          <w:szCs w:val="22"/>
        </w:rPr>
        <w:t xml:space="preserve">with the splitter bar </w:t>
      </w:r>
      <w:r w:rsidRPr="00097968">
        <w:rPr>
          <w:color w:val="000000"/>
          <w:szCs w:val="22"/>
        </w:rPr>
        <w:t>and left it that way</w:t>
      </w:r>
      <w:r w:rsidR="00707D18" w:rsidRPr="00097968">
        <w:rPr>
          <w:color w:val="000000"/>
          <w:szCs w:val="22"/>
        </w:rPr>
        <w:t xml:space="preserve">, the splitter bar </w:t>
      </w:r>
      <w:r w:rsidRPr="00097968">
        <w:rPr>
          <w:color w:val="000000"/>
          <w:szCs w:val="22"/>
        </w:rPr>
        <w:t>became in</w:t>
      </w:r>
      <w:r w:rsidR="00707D18" w:rsidRPr="00097968">
        <w:rPr>
          <w:color w:val="000000"/>
          <w:szCs w:val="22"/>
        </w:rPr>
        <w:t xml:space="preserve">accessible and </w:t>
      </w:r>
      <w:r w:rsidRPr="00097968">
        <w:rPr>
          <w:color w:val="000000"/>
          <w:szCs w:val="22"/>
        </w:rPr>
        <w:t>the user</w:t>
      </w:r>
      <w:r w:rsidR="00707D18" w:rsidRPr="00097968">
        <w:rPr>
          <w:color w:val="000000"/>
          <w:szCs w:val="22"/>
        </w:rPr>
        <w:t xml:space="preserve"> </w:t>
      </w:r>
      <w:r w:rsidRPr="00097968">
        <w:rPr>
          <w:color w:val="000000"/>
          <w:szCs w:val="22"/>
        </w:rPr>
        <w:t>could not</w:t>
      </w:r>
      <w:r w:rsidR="00707D18" w:rsidRPr="00097968">
        <w:rPr>
          <w:color w:val="000000"/>
          <w:szCs w:val="22"/>
        </w:rPr>
        <w:t xml:space="preserve"> get back to the buttons.</w:t>
      </w:r>
      <w:r w:rsidRPr="00097968">
        <w:rPr>
          <w:color w:val="000000"/>
          <w:szCs w:val="22"/>
        </w:rPr>
        <w:t xml:space="preserve"> This has been corrected and the splitter bar now remains accessible.</w:t>
      </w:r>
    </w:p>
    <w:p w14:paraId="75B2502B" w14:textId="77777777" w:rsidR="00397F26" w:rsidRPr="00B50D1D" w:rsidRDefault="00397F26" w:rsidP="00397F26">
      <w:pPr>
        <w:pStyle w:val="CPRSBullets"/>
        <w:rPr>
          <w:color w:val="000000"/>
        </w:rPr>
      </w:pPr>
      <w:r w:rsidRPr="00B50D1D">
        <w:rPr>
          <w:rFonts w:eastAsia="MS Mincho"/>
          <w:b/>
          <w:color w:val="000000"/>
        </w:rPr>
        <w:t>Hospital Location Error (</w:t>
      </w:r>
      <w:r w:rsidR="00CA0328">
        <w:rPr>
          <w:rFonts w:eastAsia="MS Mincho"/>
          <w:b/>
          <w:color w:val="000000"/>
        </w:rPr>
        <w:t>Remedy 71112</w:t>
      </w:r>
      <w:r w:rsidRPr="00B50D1D">
        <w:rPr>
          <w:rFonts w:eastAsia="MS Mincho"/>
          <w:b/>
          <w:color w:val="000000"/>
        </w:rPr>
        <w:t>)</w:t>
      </w:r>
      <w:r w:rsidRPr="00B50D1D">
        <w:rPr>
          <w:rFonts w:eastAsia="MS Mincho"/>
          <w:color w:val="000000"/>
        </w:rPr>
        <w:t xml:space="preserve"> – User</w:t>
      </w:r>
      <w:r w:rsidR="00CA0328">
        <w:rPr>
          <w:rFonts w:eastAsia="MS Mincho"/>
          <w:color w:val="000000"/>
        </w:rPr>
        <w:t>s</w:t>
      </w:r>
      <w:r w:rsidRPr="00B50D1D">
        <w:rPr>
          <w:rFonts w:eastAsia="MS Mincho"/>
          <w:color w:val="000000"/>
        </w:rPr>
        <w:t xml:space="preserve"> were receiving an “</w:t>
      </w:r>
      <w:r w:rsidRPr="00B50D1D">
        <w:rPr>
          <w:color w:val="000000"/>
        </w:rPr>
        <w:t>ERROR:HOSPITAL LOCATION Missing is not in file 44 Value:0” error. This error occurs when the following steps are taken:</w:t>
      </w:r>
    </w:p>
    <w:p w14:paraId="54BA6E91" w14:textId="77777777" w:rsidR="00397F26" w:rsidRPr="00B50D1D" w:rsidRDefault="00397F26" w:rsidP="00A36E87">
      <w:pPr>
        <w:pStyle w:val="CPRSNumList"/>
        <w:numPr>
          <w:ilvl w:val="0"/>
          <w:numId w:val="20"/>
        </w:numPr>
        <w:rPr>
          <w:color w:val="000000"/>
        </w:rPr>
      </w:pPr>
      <w:r w:rsidRPr="00B50D1D">
        <w:rPr>
          <w:color w:val="000000"/>
        </w:rPr>
        <w:t>Start a new note.</w:t>
      </w:r>
    </w:p>
    <w:p w14:paraId="0F308EB7" w14:textId="77777777" w:rsidR="00397F26" w:rsidRPr="00B50D1D" w:rsidRDefault="00397F26" w:rsidP="00A36E87">
      <w:pPr>
        <w:pStyle w:val="CPRSNumList"/>
        <w:numPr>
          <w:ilvl w:val="0"/>
          <w:numId w:val="20"/>
        </w:numPr>
        <w:rPr>
          <w:rFonts w:eastAsia="MS Mincho"/>
          <w:color w:val="000000"/>
        </w:rPr>
      </w:pPr>
      <w:r w:rsidRPr="00B50D1D">
        <w:rPr>
          <w:color w:val="000000"/>
        </w:rPr>
        <w:t>Enter a vital through a reminder dialog and finish the dialog.</w:t>
      </w:r>
    </w:p>
    <w:p w14:paraId="54DFB462" w14:textId="77777777" w:rsidR="00397F26" w:rsidRPr="00B50D1D" w:rsidRDefault="00397F26" w:rsidP="00A36E87">
      <w:pPr>
        <w:pStyle w:val="CPRSNumList"/>
        <w:numPr>
          <w:ilvl w:val="0"/>
          <w:numId w:val="20"/>
        </w:numPr>
        <w:rPr>
          <w:rFonts w:eastAsia="MS Mincho"/>
          <w:color w:val="000000"/>
        </w:rPr>
      </w:pPr>
      <w:r w:rsidRPr="00B50D1D">
        <w:rPr>
          <w:color w:val="000000"/>
        </w:rPr>
        <w:t>Save the note without signature.</w:t>
      </w:r>
    </w:p>
    <w:p w14:paraId="2517EC65" w14:textId="77777777" w:rsidR="00397F26" w:rsidRPr="00B50D1D" w:rsidRDefault="00397F26" w:rsidP="00A36E87">
      <w:pPr>
        <w:pStyle w:val="CPRSNumList"/>
        <w:numPr>
          <w:ilvl w:val="0"/>
          <w:numId w:val="20"/>
        </w:numPr>
        <w:rPr>
          <w:rFonts w:eastAsia="MS Mincho"/>
          <w:color w:val="000000"/>
        </w:rPr>
      </w:pPr>
      <w:r w:rsidRPr="00B50D1D">
        <w:rPr>
          <w:color w:val="000000"/>
        </w:rPr>
        <w:t>Sign-out and sign back into CPRS.</w:t>
      </w:r>
    </w:p>
    <w:p w14:paraId="21D49B89" w14:textId="77777777" w:rsidR="00397F26" w:rsidRPr="00B50D1D" w:rsidRDefault="00397F26" w:rsidP="00A36E87">
      <w:pPr>
        <w:pStyle w:val="CPRSNumList"/>
        <w:numPr>
          <w:ilvl w:val="0"/>
          <w:numId w:val="20"/>
        </w:numPr>
        <w:rPr>
          <w:rFonts w:eastAsia="MS Mincho"/>
          <w:color w:val="000000"/>
        </w:rPr>
      </w:pPr>
      <w:r w:rsidRPr="00B50D1D">
        <w:rPr>
          <w:color w:val="000000"/>
        </w:rPr>
        <w:t>Do not select a location.</w:t>
      </w:r>
    </w:p>
    <w:p w14:paraId="745F9D20" w14:textId="77777777" w:rsidR="00397F26" w:rsidRPr="00B50D1D" w:rsidRDefault="00397F26" w:rsidP="00A36E87">
      <w:pPr>
        <w:pStyle w:val="CPRSNumList"/>
        <w:numPr>
          <w:ilvl w:val="0"/>
          <w:numId w:val="20"/>
        </w:numPr>
        <w:rPr>
          <w:rFonts w:eastAsia="MS Mincho"/>
          <w:color w:val="000000"/>
        </w:rPr>
      </w:pPr>
      <w:r w:rsidRPr="00B50D1D">
        <w:rPr>
          <w:color w:val="000000"/>
        </w:rPr>
        <w:t>Edited the previous note.</w:t>
      </w:r>
    </w:p>
    <w:p w14:paraId="131BC3F9" w14:textId="77777777" w:rsidR="00397F26" w:rsidRPr="00B50D1D" w:rsidRDefault="00397F26" w:rsidP="00A36E87">
      <w:pPr>
        <w:pStyle w:val="CPRSNumList"/>
        <w:numPr>
          <w:ilvl w:val="0"/>
          <w:numId w:val="20"/>
        </w:numPr>
        <w:rPr>
          <w:rFonts w:eastAsia="MS Mincho"/>
          <w:color w:val="000000"/>
        </w:rPr>
      </w:pPr>
      <w:r w:rsidRPr="00B50D1D">
        <w:rPr>
          <w:color w:val="000000"/>
        </w:rPr>
        <w:t>Re-enter vital data through a reminder dialog and finish the dialog. The error will occur here because the vital entry does not have a location to say where the vital was taken.</w:t>
      </w:r>
    </w:p>
    <w:p w14:paraId="2B39D7F0" w14:textId="77777777" w:rsidR="00397F26" w:rsidRPr="00B50D1D" w:rsidRDefault="00397F26" w:rsidP="00397F26">
      <w:pPr>
        <w:pStyle w:val="CPRSBulletsBody"/>
        <w:rPr>
          <w:color w:val="000000"/>
        </w:rPr>
      </w:pPr>
      <w:r w:rsidRPr="00B50D1D">
        <w:rPr>
          <w:color w:val="000000"/>
        </w:rPr>
        <w:t>The fix for this problem is to default the Hospital locations to the location of the note if a location is not selected for the user.</w:t>
      </w:r>
    </w:p>
    <w:p w14:paraId="651DD9AB" w14:textId="77777777" w:rsidR="00A56FAB" w:rsidRPr="00B50D1D" w:rsidRDefault="00A56FAB" w:rsidP="00A56FAB">
      <w:pPr>
        <w:pStyle w:val="CPRSBullets"/>
        <w:rPr>
          <w:color w:val="000000"/>
        </w:rPr>
      </w:pPr>
      <w:r w:rsidRPr="00B50D1D">
        <w:rPr>
          <w:b/>
          <w:color w:val="000000"/>
        </w:rPr>
        <w:t>Support for Future Mental Health Patch</w:t>
      </w:r>
      <w:r w:rsidRPr="00B50D1D">
        <w:rPr>
          <w:color w:val="000000"/>
        </w:rPr>
        <w:t xml:space="preserve"> – Developers added code to handle the new M</w:t>
      </w:r>
      <w:r w:rsidR="00CA0328">
        <w:rPr>
          <w:color w:val="000000"/>
        </w:rPr>
        <w:t xml:space="preserve">ental </w:t>
      </w:r>
      <w:r w:rsidRPr="00B50D1D">
        <w:rPr>
          <w:color w:val="000000"/>
        </w:rPr>
        <w:t>H</w:t>
      </w:r>
      <w:r w:rsidR="00CA0328">
        <w:rPr>
          <w:color w:val="000000"/>
        </w:rPr>
        <w:t>ealth</w:t>
      </w:r>
      <w:r w:rsidRPr="00B50D1D">
        <w:rPr>
          <w:color w:val="000000"/>
        </w:rPr>
        <w:t xml:space="preserve"> test format that will be released with YS*5.01*85. The changes make CPRS backward-compatible—able to handle both formats.</w:t>
      </w:r>
      <w:r w:rsidR="000B7B49">
        <w:rPr>
          <w:color w:val="000000"/>
        </w:rPr>
        <w:t xml:space="preserve"> </w:t>
      </w:r>
    </w:p>
    <w:p w14:paraId="453459E6" w14:textId="77777777" w:rsidR="000C64FB" w:rsidRPr="00B50D1D" w:rsidRDefault="000C64FB" w:rsidP="002C4126">
      <w:pPr>
        <w:pStyle w:val="CPRSH3Body"/>
      </w:pPr>
    </w:p>
    <w:p w14:paraId="0469B229" w14:textId="77777777" w:rsidR="002F605A" w:rsidRPr="00B50D1D" w:rsidRDefault="002F605A" w:rsidP="002F605A">
      <w:pPr>
        <w:pStyle w:val="CPRSH3"/>
        <w:rPr>
          <w:rFonts w:eastAsia="MS Mincho"/>
          <w:color w:val="000000"/>
        </w:rPr>
      </w:pPr>
      <w:bookmarkStart w:id="61" w:name="_Toc133804748"/>
      <w:r w:rsidRPr="00B50D1D">
        <w:rPr>
          <w:rFonts w:eastAsia="MS Mincho"/>
          <w:color w:val="000000"/>
        </w:rPr>
        <w:t>Remote Data Views</w:t>
      </w:r>
      <w:bookmarkEnd w:id="61"/>
    </w:p>
    <w:p w14:paraId="65E48E0F" w14:textId="77777777" w:rsidR="00D551E5" w:rsidRPr="00440A34" w:rsidRDefault="006B351B" w:rsidP="00440A34">
      <w:pPr>
        <w:pStyle w:val="CPRSH3Body"/>
        <w:rPr>
          <w:b/>
        </w:rPr>
      </w:pPr>
      <w:r w:rsidRPr="00B50D1D">
        <w:rPr>
          <w:b/>
        </w:rPr>
        <w:t xml:space="preserve">Remote </w:t>
      </w:r>
      <w:r w:rsidR="000E2EE6" w:rsidRPr="00B50D1D">
        <w:rPr>
          <w:b/>
        </w:rPr>
        <w:t xml:space="preserve">Data View Site </w:t>
      </w:r>
      <w:r w:rsidRPr="00B50D1D">
        <w:rPr>
          <w:b/>
        </w:rPr>
        <w:t>Tab</w:t>
      </w:r>
      <w:r w:rsidR="000E2EE6" w:rsidRPr="00B50D1D">
        <w:rPr>
          <w:b/>
        </w:rPr>
        <w:t>s</w:t>
      </w:r>
      <w:r w:rsidRPr="00B50D1D">
        <w:rPr>
          <w:b/>
        </w:rPr>
        <w:t xml:space="preserve"> Changed to </w:t>
      </w:r>
      <w:r w:rsidR="000E2EE6" w:rsidRPr="00B50D1D">
        <w:rPr>
          <w:b/>
        </w:rPr>
        <w:t xml:space="preserve">Buttons to Visually </w:t>
      </w:r>
      <w:r w:rsidRPr="00B50D1D">
        <w:rPr>
          <w:b/>
        </w:rPr>
        <w:t>Distinguish Which Tab Is Selected</w:t>
      </w:r>
      <w:r w:rsidR="000E2EE6" w:rsidRPr="00B50D1D">
        <w:t xml:space="preserve"> –</w:t>
      </w:r>
      <w:r w:rsidR="000E2EE6" w:rsidRPr="00B50D1D">
        <w:rPr>
          <w:b/>
        </w:rPr>
        <w:t xml:space="preserve"> </w:t>
      </w:r>
      <w:r w:rsidR="000E2EE6" w:rsidRPr="00B50D1D">
        <w:t>When using Remote Data Views (RDV), the user might find it difficult to determine which tab was selected. To address this issue, developers changed the tabs to buttons so that it is easier to distinguish which site’s data the user is viewing.</w:t>
      </w:r>
    </w:p>
    <w:p w14:paraId="0C2AB403" w14:textId="77777777" w:rsidR="00440A34" w:rsidRPr="00B50D1D" w:rsidRDefault="00440A34" w:rsidP="00440A34">
      <w:pPr>
        <w:pStyle w:val="CPRSH3Body"/>
      </w:pPr>
    </w:p>
    <w:p w14:paraId="5D489368" w14:textId="77777777" w:rsidR="00B97268" w:rsidRPr="00B50D1D" w:rsidRDefault="00B97268" w:rsidP="00B97268">
      <w:pPr>
        <w:pStyle w:val="CPRSH3"/>
        <w:rPr>
          <w:rFonts w:eastAsia="MS Mincho"/>
          <w:color w:val="000000"/>
        </w:rPr>
      </w:pPr>
      <w:bookmarkStart w:id="62" w:name="_Toc133804749"/>
      <w:r w:rsidRPr="00B50D1D">
        <w:rPr>
          <w:rFonts w:eastAsia="MS Mincho"/>
          <w:color w:val="000000"/>
        </w:rPr>
        <w:t>Reports/Hea</w:t>
      </w:r>
      <w:r w:rsidR="00CD31E9" w:rsidRPr="00B50D1D">
        <w:rPr>
          <w:rFonts w:eastAsia="MS Mincho"/>
          <w:color w:val="000000"/>
        </w:rPr>
        <w:t>l</w:t>
      </w:r>
      <w:r w:rsidRPr="00B50D1D">
        <w:rPr>
          <w:rFonts w:eastAsia="MS Mincho"/>
          <w:color w:val="000000"/>
        </w:rPr>
        <w:t>th Summary</w:t>
      </w:r>
      <w:bookmarkEnd w:id="62"/>
    </w:p>
    <w:p w14:paraId="444BDF16" w14:textId="77777777" w:rsidR="00B97268" w:rsidRPr="00CA0328" w:rsidRDefault="00B97268" w:rsidP="00D551E5">
      <w:pPr>
        <w:pStyle w:val="CPRSBullets"/>
        <w:rPr>
          <w:rFonts w:eastAsia="MS Mincho"/>
          <w:color w:val="000000"/>
        </w:rPr>
      </w:pPr>
      <w:r w:rsidRPr="00CA0328">
        <w:rPr>
          <w:rFonts w:eastAsia="MS Mincho"/>
          <w:b/>
          <w:color w:val="000000"/>
        </w:rPr>
        <w:t xml:space="preserve">Inappropriate Text Displaying on Health Summary Ad Hoc </w:t>
      </w:r>
      <w:proofErr w:type="spellStart"/>
      <w:r w:rsidR="00C531CE" w:rsidRPr="00CA0328">
        <w:rPr>
          <w:rFonts w:eastAsia="MS Mincho"/>
          <w:b/>
          <w:color w:val="000000"/>
        </w:rPr>
        <w:t>Subd</w:t>
      </w:r>
      <w:r w:rsidRPr="00CA0328">
        <w:rPr>
          <w:rFonts w:eastAsia="MS Mincho"/>
          <w:b/>
          <w:color w:val="000000"/>
        </w:rPr>
        <w:t>ialog</w:t>
      </w:r>
      <w:proofErr w:type="spellEnd"/>
      <w:r w:rsidRPr="00CA0328">
        <w:rPr>
          <w:rFonts w:eastAsia="MS Mincho"/>
          <w:color w:val="000000"/>
        </w:rPr>
        <w:t xml:space="preserve"> – </w:t>
      </w:r>
      <w:r w:rsidR="00C531CE" w:rsidRPr="00CA0328">
        <w:rPr>
          <w:rFonts w:eastAsia="MS Mincho"/>
          <w:color w:val="000000"/>
        </w:rPr>
        <w:t>If the user were creating an Ad Hoc Health Summary, one of the subitem menus from which the user would select had some inappropriate characters (letters) displaying by the up and down arrow buttons. Developers corrected this.</w:t>
      </w:r>
    </w:p>
    <w:p w14:paraId="2DBA34D2" w14:textId="77777777" w:rsidR="00D551E5" w:rsidRPr="00B50D1D" w:rsidRDefault="00D551E5" w:rsidP="00D551E5">
      <w:pPr>
        <w:pStyle w:val="CPRSBullets"/>
        <w:rPr>
          <w:rFonts w:eastAsia="MS Mincho"/>
          <w:color w:val="000000"/>
        </w:rPr>
      </w:pPr>
      <w:r w:rsidRPr="00B50D1D">
        <w:rPr>
          <w:rFonts w:eastAsia="MS Mincho"/>
          <w:b/>
          <w:color w:val="000000"/>
        </w:rPr>
        <w:t>Additional Vitals Measurements Added to CPRS Reports</w:t>
      </w:r>
      <w:r w:rsidRPr="00B50D1D">
        <w:rPr>
          <w:rFonts w:eastAsia="MS Mincho"/>
          <w:color w:val="000000"/>
        </w:rPr>
        <w:t xml:space="preserve"> – Developers modified Vitals Reports on the Reports tab </w:t>
      </w:r>
      <w:r w:rsidR="009E3300" w:rsidRPr="00B50D1D">
        <w:rPr>
          <w:rFonts w:eastAsia="MS Mincho"/>
          <w:color w:val="000000"/>
        </w:rPr>
        <w:t>to include pain, central venous pressure (CVP)</w:t>
      </w:r>
      <w:r w:rsidRPr="00B50D1D">
        <w:rPr>
          <w:rFonts w:eastAsia="MS Mincho"/>
          <w:color w:val="000000"/>
        </w:rPr>
        <w:t xml:space="preserve">, </w:t>
      </w:r>
      <w:r w:rsidR="009E3300" w:rsidRPr="00B50D1D">
        <w:rPr>
          <w:rFonts w:eastAsia="MS Mincho"/>
          <w:color w:val="000000"/>
        </w:rPr>
        <w:t>Pulse Oximetry (</w:t>
      </w:r>
      <w:r w:rsidRPr="00B50D1D">
        <w:rPr>
          <w:rFonts w:eastAsia="MS Mincho"/>
          <w:color w:val="000000"/>
        </w:rPr>
        <w:t>P</w:t>
      </w:r>
      <w:r w:rsidR="009E3300" w:rsidRPr="00B50D1D">
        <w:rPr>
          <w:rFonts w:eastAsia="MS Mincho"/>
          <w:color w:val="000000"/>
        </w:rPr>
        <w:t xml:space="preserve"> Ox%)</w:t>
      </w:r>
      <w:r w:rsidRPr="00B50D1D">
        <w:rPr>
          <w:rFonts w:eastAsia="MS Mincho"/>
          <w:color w:val="000000"/>
        </w:rPr>
        <w:t xml:space="preserve">, </w:t>
      </w:r>
      <w:r w:rsidR="009E3300" w:rsidRPr="00B50D1D">
        <w:rPr>
          <w:rFonts w:eastAsia="MS Mincho"/>
          <w:color w:val="000000"/>
        </w:rPr>
        <w:t xml:space="preserve">and </w:t>
      </w:r>
      <w:r w:rsidRPr="00B50D1D">
        <w:rPr>
          <w:rFonts w:eastAsia="MS Mincho"/>
          <w:color w:val="000000"/>
        </w:rPr>
        <w:t>Circumference/ Girth (C/G).</w:t>
      </w:r>
    </w:p>
    <w:p w14:paraId="5B89305B" w14:textId="77777777" w:rsidR="00D551E5" w:rsidRPr="00B50D1D" w:rsidRDefault="005F3FC9" w:rsidP="00D551E5">
      <w:pPr>
        <w:pStyle w:val="CPRSBullets"/>
        <w:rPr>
          <w:rFonts w:eastAsia="MS Mincho"/>
          <w:color w:val="000000"/>
        </w:rPr>
      </w:pPr>
      <w:r>
        <w:rPr>
          <w:rFonts w:eastAsia="MS Mincho"/>
          <w:b/>
          <w:color w:val="000000"/>
        </w:rPr>
        <w:br w:type="page"/>
      </w:r>
      <w:r w:rsidR="009E3300" w:rsidRPr="00B50D1D">
        <w:rPr>
          <w:rFonts w:eastAsia="MS Mincho"/>
          <w:b/>
          <w:color w:val="000000"/>
        </w:rPr>
        <w:lastRenderedPageBreak/>
        <w:t>Changes Related to the Health Data Repository (HDR)</w:t>
      </w:r>
      <w:r w:rsidR="009E3300" w:rsidRPr="00B50D1D">
        <w:rPr>
          <w:rFonts w:eastAsia="MS Mincho"/>
          <w:color w:val="000000"/>
        </w:rPr>
        <w:t xml:space="preserve"> </w:t>
      </w:r>
      <w:r w:rsidR="00D551E5" w:rsidRPr="00B50D1D">
        <w:rPr>
          <w:rFonts w:eastAsia="MS Mincho"/>
          <w:color w:val="000000"/>
        </w:rPr>
        <w:t>– A number of changes have been implemented to support HDR.</w:t>
      </w:r>
      <w:r w:rsidR="000B7B49">
        <w:rPr>
          <w:rFonts w:eastAsia="MS Mincho"/>
          <w:color w:val="000000"/>
        </w:rPr>
        <w:t xml:space="preserve"> </w:t>
      </w:r>
      <w:r w:rsidR="00D551E5" w:rsidRPr="00B50D1D">
        <w:rPr>
          <w:rFonts w:eastAsia="MS Mincho"/>
          <w:color w:val="000000"/>
        </w:rPr>
        <w:t xml:space="preserve">HDR reports will not be available until the HDR </w:t>
      </w:r>
      <w:r w:rsidR="00B10022" w:rsidRPr="00B50D1D">
        <w:rPr>
          <w:rFonts w:eastAsia="MS Mincho"/>
          <w:color w:val="000000"/>
        </w:rPr>
        <w:t>is online</w:t>
      </w:r>
      <w:r w:rsidR="00D551E5" w:rsidRPr="00B50D1D">
        <w:rPr>
          <w:rFonts w:eastAsia="MS Mincho"/>
          <w:color w:val="000000"/>
        </w:rPr>
        <w:t>.</w:t>
      </w:r>
      <w:r w:rsidR="000B7B49">
        <w:rPr>
          <w:rFonts w:eastAsia="MS Mincho"/>
          <w:color w:val="000000"/>
        </w:rPr>
        <w:t xml:space="preserve"> </w:t>
      </w:r>
      <w:r w:rsidR="00D551E5" w:rsidRPr="00B50D1D">
        <w:rPr>
          <w:rFonts w:eastAsia="MS Mincho"/>
          <w:color w:val="000000"/>
        </w:rPr>
        <w:t>It is being noted here so that sites are aware that there have been changes added in support of HDR.</w:t>
      </w:r>
      <w:r w:rsidR="000B7B49">
        <w:rPr>
          <w:rFonts w:eastAsia="MS Mincho"/>
          <w:color w:val="000000"/>
        </w:rPr>
        <w:t xml:space="preserve"> </w:t>
      </w:r>
      <w:r w:rsidR="00D551E5" w:rsidRPr="00B50D1D">
        <w:rPr>
          <w:rFonts w:eastAsia="MS Mincho"/>
          <w:color w:val="000000"/>
        </w:rPr>
        <w:t>These changes should not have any impact on the Reports Tab.</w:t>
      </w:r>
      <w:r w:rsidR="000B7B49">
        <w:rPr>
          <w:rFonts w:eastAsia="MS Mincho"/>
          <w:color w:val="000000"/>
        </w:rPr>
        <w:t xml:space="preserve"> </w:t>
      </w:r>
      <w:r w:rsidR="00D551E5" w:rsidRPr="00B50D1D">
        <w:rPr>
          <w:rFonts w:eastAsia="MS Mincho"/>
          <w:color w:val="000000"/>
        </w:rPr>
        <w:t>The following components are being added with this version:</w:t>
      </w:r>
    </w:p>
    <w:p w14:paraId="39110B9E" w14:textId="77777777" w:rsidR="00D551E5" w:rsidRPr="00B50D1D" w:rsidRDefault="00D551E5" w:rsidP="009E3300">
      <w:pPr>
        <w:pStyle w:val="CPRSBulletsSubBullets"/>
        <w:rPr>
          <w:color w:val="000000"/>
          <w:sz w:val="18"/>
          <w:szCs w:val="18"/>
        </w:rPr>
      </w:pPr>
      <w:r w:rsidRPr="00B50D1D">
        <w:rPr>
          <w:color w:val="000000"/>
          <w:sz w:val="18"/>
          <w:szCs w:val="18"/>
        </w:rPr>
        <w:t>Routine:</w:t>
      </w:r>
      <w:r w:rsidR="000B7B49">
        <w:rPr>
          <w:color w:val="000000"/>
          <w:sz w:val="18"/>
          <w:szCs w:val="18"/>
        </w:rPr>
        <w:t xml:space="preserve"> </w:t>
      </w:r>
      <w:r w:rsidRPr="00B50D1D">
        <w:rPr>
          <w:color w:val="000000"/>
          <w:sz w:val="18"/>
          <w:szCs w:val="18"/>
        </w:rPr>
        <w:t>ORWRP4 (new) ORWRP3, ORDV04 (changed)</w:t>
      </w:r>
    </w:p>
    <w:p w14:paraId="5DF79034" w14:textId="77777777" w:rsidR="00D551E5" w:rsidRPr="00B50D1D" w:rsidRDefault="00D551E5" w:rsidP="009E3300">
      <w:pPr>
        <w:pStyle w:val="CPRSBulletsSubBullets"/>
        <w:rPr>
          <w:color w:val="000000"/>
          <w:sz w:val="18"/>
          <w:szCs w:val="18"/>
        </w:rPr>
      </w:pPr>
      <w:r w:rsidRPr="00B50D1D">
        <w:rPr>
          <w:color w:val="000000"/>
          <w:sz w:val="18"/>
          <w:szCs w:val="18"/>
        </w:rPr>
        <w:t>RPC: ORWRP4 HDR MODIFY</w:t>
      </w:r>
    </w:p>
    <w:p w14:paraId="7D63F2A1" w14:textId="77777777" w:rsidR="00D551E5" w:rsidRPr="00B50D1D" w:rsidRDefault="00D551E5" w:rsidP="009E3300">
      <w:pPr>
        <w:pStyle w:val="CPRSBulletsSubBullets"/>
        <w:rPr>
          <w:color w:val="000000"/>
          <w:sz w:val="18"/>
          <w:szCs w:val="18"/>
        </w:rPr>
      </w:pPr>
      <w:r w:rsidRPr="00B50D1D">
        <w:rPr>
          <w:color w:val="000000"/>
          <w:sz w:val="18"/>
          <w:szCs w:val="18"/>
        </w:rPr>
        <w:t xml:space="preserve">Fields added to </w:t>
      </w:r>
      <w:r w:rsidR="004E0F08">
        <w:rPr>
          <w:color w:val="000000"/>
          <w:sz w:val="18"/>
          <w:szCs w:val="18"/>
        </w:rPr>
        <w:t>The OE/RR REPORT file (# 101.24)</w:t>
      </w:r>
    </w:p>
    <w:p w14:paraId="7E5FFF39" w14:textId="77777777" w:rsidR="00D551E5" w:rsidRPr="00B50D1D" w:rsidRDefault="00D551E5" w:rsidP="00307D3B">
      <w:pPr>
        <w:pStyle w:val="CPRSBulletssub3"/>
        <w:rPr>
          <w:rFonts w:eastAsia="MS Mincho"/>
          <w:color w:val="000000"/>
          <w:sz w:val="18"/>
          <w:szCs w:val="18"/>
        </w:rPr>
      </w:pPr>
      <w:r w:rsidRPr="00B50D1D">
        <w:rPr>
          <w:rFonts w:eastAsia="MS Mincho"/>
          <w:color w:val="000000"/>
          <w:sz w:val="18"/>
          <w:szCs w:val="18"/>
        </w:rPr>
        <w:t>.45 HDR REPORT</w:t>
      </w:r>
    </w:p>
    <w:p w14:paraId="43CF2DE9" w14:textId="77777777" w:rsidR="00D551E5" w:rsidRPr="00B50D1D" w:rsidRDefault="00D551E5" w:rsidP="00307D3B">
      <w:pPr>
        <w:pStyle w:val="CPRSBulletssub3"/>
        <w:rPr>
          <w:rFonts w:eastAsia="MS Mincho"/>
          <w:color w:val="000000"/>
          <w:sz w:val="18"/>
          <w:szCs w:val="18"/>
        </w:rPr>
      </w:pPr>
      <w:r w:rsidRPr="00B50D1D">
        <w:rPr>
          <w:rFonts w:eastAsia="MS Mincho"/>
          <w:color w:val="000000"/>
          <w:sz w:val="18"/>
          <w:szCs w:val="18"/>
        </w:rPr>
        <w:t>.46 HDR ROUTINE</w:t>
      </w:r>
    </w:p>
    <w:p w14:paraId="7E211563" w14:textId="77777777" w:rsidR="00D551E5" w:rsidRPr="00B50D1D" w:rsidRDefault="00D551E5" w:rsidP="00307D3B">
      <w:pPr>
        <w:pStyle w:val="CPRSBulletssub3"/>
        <w:rPr>
          <w:rFonts w:eastAsia="MS Mincho"/>
          <w:color w:val="000000"/>
          <w:sz w:val="18"/>
          <w:szCs w:val="18"/>
        </w:rPr>
      </w:pPr>
      <w:r w:rsidRPr="00B50D1D">
        <w:rPr>
          <w:rFonts w:eastAsia="MS Mincho"/>
          <w:color w:val="000000"/>
          <w:sz w:val="18"/>
          <w:szCs w:val="18"/>
        </w:rPr>
        <w:t>.47 HDR ENTRY POINT</w:t>
      </w:r>
    </w:p>
    <w:p w14:paraId="563E7DAF" w14:textId="77777777" w:rsidR="00B97268" w:rsidRPr="00B50D1D" w:rsidRDefault="00D551E5" w:rsidP="00307D3B">
      <w:pPr>
        <w:pStyle w:val="CPRSBulletssub3"/>
        <w:rPr>
          <w:rFonts w:eastAsia="MS Mincho"/>
          <w:color w:val="000000"/>
          <w:sz w:val="18"/>
          <w:szCs w:val="18"/>
        </w:rPr>
      </w:pPr>
      <w:r w:rsidRPr="00B50D1D">
        <w:rPr>
          <w:rFonts w:eastAsia="MS Mincho"/>
          <w:color w:val="000000"/>
          <w:sz w:val="18"/>
          <w:szCs w:val="18"/>
        </w:rPr>
        <w:t>1 (under Columns multiple) HDR MODIFIER</w:t>
      </w:r>
    </w:p>
    <w:p w14:paraId="36689331" w14:textId="77777777" w:rsidR="000E01BC" w:rsidRDefault="000E01BC" w:rsidP="00440A34">
      <w:pPr>
        <w:pStyle w:val="CPRSH3Body"/>
        <w:rPr>
          <w:rFonts w:eastAsia="MS Mincho"/>
        </w:rPr>
      </w:pPr>
    </w:p>
    <w:p w14:paraId="64E398DD" w14:textId="77777777" w:rsidR="0031001B" w:rsidRPr="003226C9" w:rsidRDefault="0031001B" w:rsidP="0031001B">
      <w:pPr>
        <w:pStyle w:val="CPRSH3"/>
      </w:pPr>
      <w:bookmarkStart w:id="63" w:name="_Toc133804750"/>
      <w:r w:rsidRPr="003226C9">
        <w:t>Section 508, Resizing, and Font Issues</w:t>
      </w:r>
      <w:bookmarkEnd w:id="63"/>
    </w:p>
    <w:p w14:paraId="0A6C3CDE" w14:textId="77777777" w:rsidR="0031001B" w:rsidRPr="00B50D1D" w:rsidRDefault="0031001B" w:rsidP="0031001B">
      <w:pPr>
        <w:pStyle w:val="CPRSBullets"/>
        <w:rPr>
          <w:color w:val="000000"/>
        </w:rPr>
      </w:pPr>
      <w:r w:rsidRPr="00B50D1D">
        <w:rPr>
          <w:b/>
          <w:color w:val="000000"/>
        </w:rPr>
        <w:t>Resizing Issue Corrected (</w:t>
      </w:r>
      <w:r w:rsidR="00CD4FFE" w:rsidRPr="00B50D1D">
        <w:rPr>
          <w:b/>
          <w:color w:val="000000"/>
        </w:rPr>
        <w:t>Remedy 70573</w:t>
      </w:r>
      <w:r w:rsidRPr="00B50D1D">
        <w:rPr>
          <w:b/>
          <w:color w:val="000000"/>
        </w:rPr>
        <w:t>)</w:t>
      </w:r>
      <w:r w:rsidRPr="00B50D1D">
        <w:rPr>
          <w:color w:val="000000"/>
        </w:rPr>
        <w:t xml:space="preserve"> – </w:t>
      </w:r>
      <w:r w:rsidR="0001427F">
        <w:rPr>
          <w:color w:val="000000"/>
        </w:rPr>
        <w:t>Developers increased</w:t>
      </w:r>
      <w:r w:rsidRPr="00B50D1D">
        <w:rPr>
          <w:color w:val="000000"/>
        </w:rPr>
        <w:t xml:space="preserve"> the size of IV Fluid Order dialog</w:t>
      </w:r>
      <w:r w:rsidR="0001427F">
        <w:rPr>
          <w:color w:val="000000"/>
        </w:rPr>
        <w:t xml:space="preserve"> to prevent the A</w:t>
      </w:r>
      <w:r w:rsidRPr="00B50D1D">
        <w:rPr>
          <w:color w:val="000000"/>
        </w:rPr>
        <w:t xml:space="preserve">dditives </w:t>
      </w:r>
      <w:r w:rsidR="0001427F">
        <w:rPr>
          <w:color w:val="000000"/>
        </w:rPr>
        <w:t xml:space="preserve">tab from </w:t>
      </w:r>
      <w:r w:rsidRPr="00B50D1D">
        <w:rPr>
          <w:color w:val="000000"/>
        </w:rPr>
        <w:t>overlap</w:t>
      </w:r>
      <w:r w:rsidR="0001427F">
        <w:rPr>
          <w:color w:val="000000"/>
        </w:rPr>
        <w:t>ping</w:t>
      </w:r>
      <w:r w:rsidRPr="00B50D1D">
        <w:rPr>
          <w:color w:val="000000"/>
        </w:rPr>
        <w:t xml:space="preserve"> the additives text field.</w:t>
      </w:r>
    </w:p>
    <w:p w14:paraId="7567B74F" w14:textId="77777777" w:rsidR="0031001B" w:rsidRPr="00B50D1D" w:rsidRDefault="0031001B" w:rsidP="0031001B">
      <w:pPr>
        <w:pStyle w:val="CPRSBullets"/>
        <w:rPr>
          <w:color w:val="000000"/>
        </w:rPr>
      </w:pPr>
      <w:r w:rsidRPr="00B50D1D">
        <w:rPr>
          <w:b/>
          <w:color w:val="000000"/>
        </w:rPr>
        <w:t>IV Fluid Order Dialog Missing Text</w:t>
      </w:r>
      <w:r w:rsidRPr="00B50D1D">
        <w:rPr>
          <w:color w:val="000000"/>
        </w:rPr>
        <w:t xml:space="preserve"> – On the IV Fluid Order dialog at the top of the upper left panel, there is a blank field of normal size before the additives are inserted. After the additives are inserted, this field is reduced in size so that the top half of the text is missing making it very difficult to read. Developers corrected this problem.</w:t>
      </w:r>
    </w:p>
    <w:p w14:paraId="26F0476A" w14:textId="77777777" w:rsidR="007409AE" w:rsidRPr="00B50D1D" w:rsidRDefault="007409AE" w:rsidP="007409AE">
      <w:pPr>
        <w:pStyle w:val="CPRSBullets"/>
        <w:rPr>
          <w:color w:val="000000"/>
        </w:rPr>
      </w:pPr>
      <w:r w:rsidRPr="00B50D1D">
        <w:rPr>
          <w:b/>
          <w:color w:val="000000"/>
        </w:rPr>
        <w:t>Focus Problem Involving Multiple Dialogs Fixed</w:t>
      </w:r>
      <w:r w:rsidRPr="00B50D1D">
        <w:rPr>
          <w:color w:val="000000"/>
        </w:rPr>
        <w:t xml:space="preserve"> – If a user had a child window open and switched focus to the window behind it, the user could not get the focus back to the original child window using a keystroke. Now ALT+F1 puts the focus back to the topmost child window.</w:t>
      </w:r>
    </w:p>
    <w:p w14:paraId="6AF06EC5" w14:textId="77777777" w:rsidR="007409AE" w:rsidRPr="00B50D1D" w:rsidRDefault="007409AE" w:rsidP="007409AE">
      <w:pPr>
        <w:pStyle w:val="CPRSBullets"/>
        <w:rPr>
          <w:color w:val="000000"/>
          <w:szCs w:val="17"/>
        </w:rPr>
      </w:pPr>
      <w:r w:rsidRPr="00B50D1D">
        <w:rPr>
          <w:b/>
          <w:color w:val="000000"/>
        </w:rPr>
        <w:t>Dialog Size Retention</w:t>
      </w:r>
      <w:r w:rsidRPr="00B50D1D">
        <w:rPr>
          <w:color w:val="000000"/>
        </w:rPr>
        <w:t xml:space="preserve"> – </w:t>
      </w:r>
      <w:r w:rsidRPr="00B50D1D">
        <w:rPr>
          <w:color w:val="000000"/>
          <w:szCs w:val="17"/>
        </w:rPr>
        <w:t>If a user changes the size of the following dialogs and closes the dialog, CPRS stores the size and displays the dialog at the same size the next time it is opened.</w:t>
      </w:r>
    </w:p>
    <w:p w14:paraId="24D65D6D" w14:textId="77777777" w:rsidR="007409AE" w:rsidRPr="00B50D1D" w:rsidRDefault="007409AE" w:rsidP="007409AE">
      <w:pPr>
        <w:pStyle w:val="CPRSBulletsSubBullets"/>
        <w:rPr>
          <w:color w:val="000000"/>
        </w:rPr>
      </w:pPr>
      <w:r w:rsidRPr="00B50D1D">
        <w:rPr>
          <w:color w:val="000000"/>
          <w:szCs w:val="17"/>
        </w:rPr>
        <w:t>Problems Details dialog on the Cover Sheet</w:t>
      </w:r>
    </w:p>
    <w:p w14:paraId="4ECADAC4" w14:textId="77777777" w:rsidR="007409AE" w:rsidRPr="00B50D1D" w:rsidRDefault="007409AE" w:rsidP="007409AE">
      <w:pPr>
        <w:pStyle w:val="CPRSBulletsSubBullets"/>
        <w:rPr>
          <w:color w:val="000000"/>
        </w:rPr>
      </w:pPr>
      <w:r w:rsidRPr="00B50D1D">
        <w:rPr>
          <w:color w:val="000000"/>
          <w:szCs w:val="17"/>
        </w:rPr>
        <w:t>Medication Details dialog on the Meds tab</w:t>
      </w:r>
    </w:p>
    <w:p w14:paraId="57376592" w14:textId="77777777" w:rsidR="007409AE" w:rsidRPr="00B50D1D" w:rsidRDefault="007409AE" w:rsidP="007409AE">
      <w:pPr>
        <w:pStyle w:val="CPRSBulletsSubBullets"/>
        <w:rPr>
          <w:color w:val="000000"/>
        </w:rPr>
      </w:pPr>
      <w:r w:rsidRPr="00B50D1D">
        <w:rPr>
          <w:color w:val="000000"/>
          <w:szCs w:val="17"/>
        </w:rPr>
        <w:t>Select Lab Test by Date dialog on the Labs tab</w:t>
      </w:r>
    </w:p>
    <w:p w14:paraId="0340801D" w14:textId="77777777" w:rsidR="007409AE" w:rsidRPr="00B50D1D" w:rsidRDefault="007409AE" w:rsidP="007409AE">
      <w:pPr>
        <w:pStyle w:val="CPRSBulletsSubBullets"/>
        <w:rPr>
          <w:color w:val="000000"/>
        </w:rPr>
      </w:pPr>
      <w:r w:rsidRPr="00B50D1D">
        <w:rPr>
          <w:color w:val="000000"/>
        </w:rPr>
        <w:t xml:space="preserve">Discharge Summaries Properties Dialog on the D/C </w:t>
      </w:r>
      <w:proofErr w:type="spellStart"/>
      <w:r w:rsidRPr="00B50D1D">
        <w:rPr>
          <w:color w:val="000000"/>
        </w:rPr>
        <w:t>Summ</w:t>
      </w:r>
      <w:proofErr w:type="spellEnd"/>
      <w:r w:rsidRPr="00B50D1D">
        <w:rPr>
          <w:color w:val="000000"/>
        </w:rPr>
        <w:t xml:space="preserve"> tab</w:t>
      </w:r>
    </w:p>
    <w:p w14:paraId="5C7F857E" w14:textId="77777777" w:rsidR="007409AE" w:rsidRPr="00B50D1D" w:rsidRDefault="007409AE" w:rsidP="007409AE">
      <w:pPr>
        <w:pStyle w:val="CPRSBulletsSubBullets"/>
        <w:rPr>
          <w:color w:val="000000"/>
        </w:rPr>
      </w:pPr>
      <w:r w:rsidRPr="00B50D1D">
        <w:rPr>
          <w:color w:val="000000"/>
        </w:rPr>
        <w:t xml:space="preserve">Encounter Form </w:t>
      </w:r>
      <w:r w:rsidRPr="00B50D1D">
        <w:rPr>
          <w:b/>
          <w:color w:val="000000"/>
        </w:rPr>
        <w:t>(</w:t>
      </w:r>
      <w:r w:rsidR="007C625F" w:rsidRPr="00B50D1D">
        <w:rPr>
          <w:b/>
          <w:color w:val="000000"/>
        </w:rPr>
        <w:t>Remedy 70365</w:t>
      </w:r>
      <w:r w:rsidRPr="00B50D1D">
        <w:rPr>
          <w:b/>
          <w:color w:val="000000"/>
        </w:rPr>
        <w:t>)</w:t>
      </w:r>
    </w:p>
    <w:p w14:paraId="23310C04" w14:textId="77777777" w:rsidR="000C7AE9" w:rsidRPr="00B50D1D" w:rsidRDefault="000C7AE9" w:rsidP="007409AE">
      <w:pPr>
        <w:pStyle w:val="CPRSBulletsSubBullets"/>
        <w:rPr>
          <w:color w:val="000000"/>
        </w:rPr>
      </w:pPr>
      <w:r w:rsidRPr="00B50D1D">
        <w:rPr>
          <w:color w:val="000000"/>
        </w:rPr>
        <w:t>Consult order dialog</w:t>
      </w:r>
    </w:p>
    <w:p w14:paraId="2BA6CCBF" w14:textId="77777777" w:rsidR="007409AE" w:rsidRPr="00B50D1D" w:rsidRDefault="000C7AE9" w:rsidP="00BE7781">
      <w:pPr>
        <w:pStyle w:val="CPRSBulletsSubBullets"/>
        <w:rPr>
          <w:color w:val="000000"/>
        </w:rPr>
      </w:pPr>
      <w:r w:rsidRPr="00B50D1D">
        <w:rPr>
          <w:color w:val="000000"/>
        </w:rPr>
        <w:t>Procedure order dialog</w:t>
      </w:r>
    </w:p>
    <w:p w14:paraId="39098651" w14:textId="77777777" w:rsidR="007409AE" w:rsidRPr="00B50D1D" w:rsidRDefault="007409AE" w:rsidP="007409AE">
      <w:pPr>
        <w:pStyle w:val="CPRSBullets"/>
        <w:rPr>
          <w:color w:val="000000"/>
        </w:rPr>
      </w:pPr>
      <w:r w:rsidRPr="00B50D1D">
        <w:rPr>
          <w:b/>
          <w:color w:val="000000"/>
        </w:rPr>
        <w:t>Button Problem and Size Retention Corrected</w:t>
      </w:r>
      <w:r w:rsidR="000B7B49">
        <w:rPr>
          <w:b/>
          <w:color w:val="000000"/>
        </w:rPr>
        <w:t xml:space="preserve"> </w:t>
      </w:r>
      <w:r w:rsidRPr="00B50D1D">
        <w:rPr>
          <w:color w:val="000000"/>
        </w:rPr>
        <w:t>– Developers corrected problems with the display of buttons at different font sizes for the following dialogs:</w:t>
      </w:r>
    </w:p>
    <w:p w14:paraId="3D729D7A" w14:textId="77777777" w:rsidR="007409AE" w:rsidRPr="00B50D1D" w:rsidRDefault="007409AE" w:rsidP="007409AE">
      <w:pPr>
        <w:pStyle w:val="CPRSBulletsSubBullets"/>
        <w:rPr>
          <w:color w:val="000000"/>
        </w:rPr>
      </w:pPr>
      <w:r w:rsidRPr="00B50D1D">
        <w:rPr>
          <w:b/>
          <w:color w:val="000000"/>
        </w:rPr>
        <w:t>'Print Setup' Dialog</w:t>
      </w:r>
      <w:r w:rsidRPr="00B50D1D">
        <w:rPr>
          <w:color w:val="000000"/>
        </w:rPr>
        <w:t xml:space="preserve"> </w:t>
      </w:r>
      <w:r w:rsidRPr="00B50D1D">
        <w:rPr>
          <w:b/>
          <w:color w:val="000000"/>
        </w:rPr>
        <w:t>(</w:t>
      </w:r>
      <w:r w:rsidR="007C625F" w:rsidRPr="00B50D1D">
        <w:rPr>
          <w:b/>
          <w:color w:val="000000"/>
        </w:rPr>
        <w:t>Remedy 70367</w:t>
      </w:r>
      <w:r w:rsidRPr="00B50D1D">
        <w:rPr>
          <w:b/>
          <w:color w:val="000000"/>
        </w:rPr>
        <w:t xml:space="preserve">) </w:t>
      </w:r>
      <w:r w:rsidRPr="00B50D1D">
        <w:rPr>
          <w:color w:val="000000"/>
        </w:rPr>
        <w:t>– The OK and Cancel buttons now display properly in font sizes greater than 8. The size of the dialog is saved from session to session.</w:t>
      </w:r>
    </w:p>
    <w:p w14:paraId="7110392B" w14:textId="77777777" w:rsidR="007409AE" w:rsidRPr="00B50D1D" w:rsidRDefault="007409AE" w:rsidP="007409AE">
      <w:pPr>
        <w:pStyle w:val="CPRSBulletsSubBullets"/>
        <w:rPr>
          <w:rFonts w:eastAsia="MS Mincho"/>
          <w:color w:val="000000"/>
        </w:rPr>
      </w:pPr>
      <w:r w:rsidRPr="00B50D1D">
        <w:rPr>
          <w:b/>
          <w:color w:val="000000"/>
        </w:rPr>
        <w:t>Template Dialog (</w:t>
      </w:r>
      <w:r w:rsidR="007C625F" w:rsidRPr="00B50D1D">
        <w:rPr>
          <w:b/>
          <w:color w:val="000000"/>
        </w:rPr>
        <w:t>Remedy 70233</w:t>
      </w:r>
      <w:r w:rsidRPr="00B50D1D">
        <w:rPr>
          <w:b/>
          <w:color w:val="000000"/>
        </w:rPr>
        <w:t>)</w:t>
      </w:r>
      <w:r w:rsidRPr="00B50D1D">
        <w:rPr>
          <w:color w:val="000000"/>
        </w:rPr>
        <w:t xml:space="preserve"> – When a user selects a font preference larger than 8, templates no longer pull up with the Preview, OK and Cancel buttons on top of each other. Also, when the template is resized, the size is saved.</w:t>
      </w:r>
    </w:p>
    <w:p w14:paraId="166E1D63" w14:textId="77777777" w:rsidR="007409AE" w:rsidRPr="00B50D1D" w:rsidRDefault="007409AE" w:rsidP="007409AE">
      <w:pPr>
        <w:pStyle w:val="CPRSBulletsSubBullets"/>
        <w:rPr>
          <w:color w:val="000000"/>
          <w:szCs w:val="24"/>
        </w:rPr>
      </w:pPr>
      <w:r w:rsidRPr="00B50D1D">
        <w:rPr>
          <w:rFonts w:eastAsia="MS Mincho"/>
          <w:b/>
          <w:color w:val="000000"/>
        </w:rPr>
        <w:t>Duplicate Order Checks Dialog (</w:t>
      </w:r>
      <w:r w:rsidR="00E66742" w:rsidRPr="00B50D1D">
        <w:rPr>
          <w:rFonts w:eastAsia="MS Mincho"/>
          <w:b/>
          <w:color w:val="000000"/>
        </w:rPr>
        <w:t>Remedy 70541</w:t>
      </w:r>
      <w:r w:rsidRPr="00B50D1D">
        <w:rPr>
          <w:b/>
          <w:color w:val="000000"/>
          <w:szCs w:val="17"/>
        </w:rPr>
        <w:t>)</w:t>
      </w:r>
      <w:r w:rsidRPr="00B50D1D">
        <w:rPr>
          <w:color w:val="000000"/>
          <w:szCs w:val="17"/>
        </w:rPr>
        <w:t xml:space="preserve"> – </w:t>
      </w:r>
      <w:r w:rsidR="0001427F">
        <w:rPr>
          <w:color w:val="000000"/>
          <w:szCs w:val="24"/>
        </w:rPr>
        <w:t>The Continue and Cancel Selected Orders</w:t>
      </w:r>
      <w:r w:rsidRPr="00B50D1D">
        <w:rPr>
          <w:color w:val="000000"/>
          <w:szCs w:val="24"/>
        </w:rPr>
        <w:t xml:space="preserve"> buttons will no longer be chopped off with any font greater than 8 pt. Now this Dialog will also save its size, from use to use.</w:t>
      </w:r>
    </w:p>
    <w:p w14:paraId="196A0EB2" w14:textId="77777777" w:rsidR="007409AE" w:rsidRPr="00B50D1D" w:rsidRDefault="002F5929" w:rsidP="007409AE">
      <w:pPr>
        <w:pStyle w:val="CPRSBulletsSubBullets"/>
        <w:rPr>
          <w:rFonts w:eastAsia="MS Mincho"/>
          <w:color w:val="000000"/>
        </w:rPr>
      </w:pPr>
      <w:r>
        <w:rPr>
          <w:rFonts w:eastAsia="MS Mincho"/>
          <w:b/>
          <w:color w:val="000000"/>
        </w:rPr>
        <w:br w:type="page"/>
      </w:r>
      <w:r w:rsidR="007409AE" w:rsidRPr="00B50D1D">
        <w:rPr>
          <w:rFonts w:eastAsia="MS Mincho"/>
          <w:b/>
          <w:color w:val="000000"/>
        </w:rPr>
        <w:lastRenderedPageBreak/>
        <w:t>Details Dialog</w:t>
      </w:r>
      <w:r w:rsidR="007409AE" w:rsidRPr="00B50D1D">
        <w:rPr>
          <w:rFonts w:eastAsia="MS Mincho"/>
          <w:color w:val="000000"/>
        </w:rPr>
        <w:t xml:space="preserve"> – Developers adjusted the</w:t>
      </w:r>
      <w:r w:rsidR="007409AE" w:rsidRPr="00B50D1D">
        <w:rPr>
          <w:rFonts w:eastAsia="MS Mincho"/>
          <w:b/>
          <w:color w:val="000000"/>
        </w:rPr>
        <w:t xml:space="preserve"> </w:t>
      </w:r>
      <w:r w:rsidR="007409AE" w:rsidRPr="00B50D1D">
        <w:rPr>
          <w:rFonts w:eastAsia="MS Mincho"/>
          <w:color w:val="000000"/>
        </w:rPr>
        <w:t>Details window properties so that the Print and Close buttons can be accessed at all font sizes. The following were affected: Active Problems, Active Meds, Recent Labs, Appointment/Visits/Admissions when a note is opened, Crisis/Warning notes/directives, problem on Problem tab, Med on Meds tab, order on Orders tab.</w:t>
      </w:r>
    </w:p>
    <w:p w14:paraId="14C29131" w14:textId="77777777" w:rsidR="007409AE" w:rsidRPr="00B50D1D" w:rsidRDefault="007409AE" w:rsidP="007409AE">
      <w:pPr>
        <w:pStyle w:val="CPRSBulletsSubBullets"/>
        <w:rPr>
          <w:color w:val="000000"/>
        </w:rPr>
      </w:pPr>
      <w:r w:rsidRPr="00B50D1D">
        <w:rPr>
          <w:b/>
          <w:color w:val="000000"/>
        </w:rPr>
        <w:t>Renew Orders Dialog Display Issues</w:t>
      </w:r>
      <w:r w:rsidRPr="00B50D1D">
        <w:rPr>
          <w:color w:val="000000"/>
        </w:rPr>
        <w:t xml:space="preserve"> – If a user changed fonts, some display problems could occur, such as column headers not displaying correctly, one pane displaying too large, buttons not displaying, or information being off the dialog and no scroll bars appearing so that the user could get to the information. The issues have been corrected.</w:t>
      </w:r>
    </w:p>
    <w:p w14:paraId="0748C611" w14:textId="77777777" w:rsidR="007409AE" w:rsidRPr="00B50D1D" w:rsidRDefault="007409AE" w:rsidP="007409AE">
      <w:pPr>
        <w:pStyle w:val="CPRSBulletsSubBullets"/>
        <w:rPr>
          <w:color w:val="000000"/>
        </w:rPr>
      </w:pPr>
      <w:r w:rsidRPr="00B50D1D">
        <w:rPr>
          <w:b/>
          <w:color w:val="000000"/>
        </w:rPr>
        <w:t>Current Activities Dialog</w:t>
      </w:r>
      <w:r w:rsidRPr="00B50D1D">
        <w:rPr>
          <w:color w:val="000000"/>
        </w:rPr>
        <w:t xml:space="preserve"> – Developers made changes so that this dialog</w:t>
      </w:r>
      <w:r w:rsidRPr="00CB16CD">
        <w:rPr>
          <w:color w:val="0000FF"/>
        </w:rPr>
        <w:t xml:space="preserve"> </w:t>
      </w:r>
      <w:r w:rsidRPr="00B50D1D">
        <w:rPr>
          <w:color w:val="000000"/>
        </w:rPr>
        <w:t>worked with large fonts, such as 24 points.</w:t>
      </w:r>
    </w:p>
    <w:p w14:paraId="0DE335AC" w14:textId="77777777" w:rsidR="007409AE" w:rsidRPr="00B50D1D" w:rsidRDefault="007409AE" w:rsidP="007409AE">
      <w:pPr>
        <w:pStyle w:val="CPRSBulletsSubBullets"/>
        <w:rPr>
          <w:color w:val="000000"/>
        </w:rPr>
      </w:pPr>
      <w:r w:rsidRPr="00B50D1D">
        <w:rPr>
          <w:b/>
          <w:color w:val="000000"/>
        </w:rPr>
        <w:t>New Procedure and New Consult Dialog</w:t>
      </w:r>
      <w:r w:rsidRPr="00B50D1D">
        <w:rPr>
          <w:color w:val="000000"/>
        </w:rPr>
        <w:t xml:space="preserve"> – Developers made changes to ensure that these dialogs worked correctly at all available font sizes.</w:t>
      </w:r>
    </w:p>
    <w:p w14:paraId="608EC380" w14:textId="77777777" w:rsidR="007409AE" w:rsidRPr="00B50D1D" w:rsidRDefault="007409AE" w:rsidP="007409AE">
      <w:pPr>
        <w:pStyle w:val="CPRSBulletsSubBullets"/>
        <w:rPr>
          <w:color w:val="000000"/>
        </w:rPr>
      </w:pPr>
      <w:r w:rsidRPr="00B50D1D">
        <w:rPr>
          <w:b/>
          <w:color w:val="000000"/>
        </w:rPr>
        <w:t xml:space="preserve">Consults Text </w:t>
      </w:r>
      <w:r w:rsidR="00367914">
        <w:rPr>
          <w:b/>
          <w:color w:val="000000"/>
        </w:rPr>
        <w:t>“</w:t>
      </w:r>
      <w:r w:rsidRPr="00B50D1D">
        <w:rPr>
          <w:b/>
          <w:color w:val="000000"/>
        </w:rPr>
        <w:t>Hiding</w:t>
      </w:r>
      <w:r w:rsidR="00367914">
        <w:rPr>
          <w:b/>
          <w:color w:val="000000"/>
        </w:rPr>
        <w:t>”</w:t>
      </w:r>
      <w:r w:rsidRPr="00B50D1D">
        <w:rPr>
          <w:b/>
          <w:color w:val="000000"/>
        </w:rPr>
        <w:t xml:space="preserve"> behind the </w:t>
      </w:r>
      <w:proofErr w:type="spellStart"/>
      <w:r w:rsidRPr="00B50D1D">
        <w:rPr>
          <w:b/>
          <w:color w:val="000000"/>
        </w:rPr>
        <w:t>Treeview</w:t>
      </w:r>
      <w:proofErr w:type="spellEnd"/>
      <w:r w:rsidRPr="00B50D1D">
        <w:rPr>
          <w:b/>
          <w:color w:val="000000"/>
        </w:rPr>
        <w:t xml:space="preserve"> Button</w:t>
      </w:r>
      <w:r w:rsidRPr="00B50D1D">
        <w:rPr>
          <w:color w:val="000000"/>
        </w:rPr>
        <w:t xml:space="preserve"> – Developers corrected this problem.</w:t>
      </w:r>
    </w:p>
    <w:p w14:paraId="5FEEF24B" w14:textId="77777777" w:rsidR="007409AE" w:rsidRPr="00B50D1D" w:rsidRDefault="007409AE" w:rsidP="007409AE">
      <w:pPr>
        <w:pStyle w:val="CPRSBulletsSubBullets"/>
        <w:rPr>
          <w:b/>
          <w:color w:val="000000"/>
        </w:rPr>
      </w:pPr>
      <w:r w:rsidRPr="00B50D1D">
        <w:rPr>
          <w:b/>
          <w:color w:val="000000"/>
        </w:rPr>
        <w:t xml:space="preserve">Button Display Problem on Location for Current Activities Window </w:t>
      </w:r>
      <w:r w:rsidRPr="00B50D1D">
        <w:rPr>
          <w:color w:val="000000"/>
        </w:rPr>
        <w:t>– When the user opened the Location for Current Activit</w:t>
      </w:r>
      <w:r w:rsidR="003632C2">
        <w:rPr>
          <w:color w:val="000000"/>
        </w:rPr>
        <w:t>i</w:t>
      </w:r>
      <w:r w:rsidRPr="00B50D1D">
        <w:rPr>
          <w:color w:val="000000"/>
        </w:rPr>
        <w:t xml:space="preserve">es window, the OK and Cancel buttons were not </w:t>
      </w:r>
      <w:r w:rsidR="00024830" w:rsidRPr="00B50D1D">
        <w:rPr>
          <w:color w:val="000000"/>
        </w:rPr>
        <w:t xml:space="preserve">always </w:t>
      </w:r>
      <w:r w:rsidRPr="00B50D1D">
        <w:rPr>
          <w:color w:val="000000"/>
        </w:rPr>
        <w:t>visible. The user could not resize the window to make CPRS display the button</w:t>
      </w:r>
      <w:r w:rsidR="00CB7659">
        <w:rPr>
          <w:color w:val="000000"/>
        </w:rPr>
        <w:t>s</w:t>
      </w:r>
      <w:r w:rsidRPr="00B50D1D">
        <w:rPr>
          <w:color w:val="000000"/>
        </w:rPr>
        <w:t xml:space="preserve"> nor did changing the font size help. </w:t>
      </w:r>
    </w:p>
    <w:p w14:paraId="6CD21D8E" w14:textId="77777777" w:rsidR="00F56734" w:rsidRPr="00B50D1D" w:rsidRDefault="00F56734" w:rsidP="00F56734">
      <w:pPr>
        <w:pStyle w:val="CPRSBulletsSubBullets"/>
        <w:rPr>
          <w:color w:val="000000"/>
        </w:rPr>
      </w:pPr>
      <w:r w:rsidRPr="00B50D1D">
        <w:rPr>
          <w:b/>
          <w:color w:val="000000"/>
        </w:rPr>
        <w:t xml:space="preserve">Height of Templates Drawer Not Saved on Surgery Tab </w:t>
      </w:r>
      <w:r w:rsidRPr="00B50D1D">
        <w:rPr>
          <w:color w:val="000000"/>
        </w:rPr>
        <w:t>– Developers corrected this problem. CPRS now saves the height of the Surgery tab’s Templates drawer between sessions.</w:t>
      </w:r>
    </w:p>
    <w:p w14:paraId="53C4C985" w14:textId="77777777" w:rsidR="007409AE" w:rsidRPr="00B50D1D" w:rsidRDefault="001470FF" w:rsidP="007409AE">
      <w:pPr>
        <w:pStyle w:val="CPRSBulletsSubBullets"/>
        <w:rPr>
          <w:color w:val="000000"/>
        </w:rPr>
      </w:pPr>
      <w:r w:rsidRPr="00B50D1D">
        <w:rPr>
          <w:b/>
          <w:color w:val="000000"/>
        </w:rPr>
        <w:t>Non-Formulary Options Dialog Buttons and Size Retention Problems Resolved</w:t>
      </w:r>
      <w:r w:rsidRPr="00B50D1D">
        <w:rPr>
          <w:color w:val="000000"/>
        </w:rPr>
        <w:t xml:space="preserve"> – The buttons on this dialog are now visible at larger font sizes. The form also remembers its size. The position will be centered on CPRS main form.</w:t>
      </w:r>
    </w:p>
    <w:p w14:paraId="3F73D3C0" w14:textId="77777777" w:rsidR="007409AE" w:rsidRPr="00B50D1D" w:rsidRDefault="007409AE" w:rsidP="007409AE">
      <w:pPr>
        <w:autoSpaceDE w:val="0"/>
        <w:autoSpaceDN w:val="0"/>
        <w:adjustRightInd w:val="0"/>
        <w:ind w:left="720"/>
        <w:rPr>
          <w:rFonts w:ascii="Courier New" w:hAnsi="Courier New" w:cs="Courier New"/>
          <w:color w:val="000000"/>
          <w:sz w:val="20"/>
          <w:szCs w:val="17"/>
        </w:rPr>
      </w:pPr>
    </w:p>
    <w:p w14:paraId="598F3DD2" w14:textId="77777777" w:rsidR="007409AE" w:rsidRPr="00B50D1D" w:rsidRDefault="007409AE" w:rsidP="007409AE">
      <w:pPr>
        <w:pStyle w:val="CPRSBullets"/>
        <w:rPr>
          <w:color w:val="000000"/>
        </w:rPr>
      </w:pPr>
      <w:r w:rsidRPr="00B50D1D">
        <w:rPr>
          <w:b/>
          <w:bCs/>
          <w:color w:val="000000"/>
        </w:rPr>
        <w:t>Meds Pane Resizing Could Cause Problems</w:t>
      </w:r>
      <w:r w:rsidRPr="00B50D1D">
        <w:rPr>
          <w:bCs/>
          <w:color w:val="000000"/>
        </w:rPr>
        <w:t xml:space="preserve"> – It was possible for the user to resize the panes on the Meds tab and make it difficult to then resize them again. Developers fixed this problem.</w:t>
      </w:r>
    </w:p>
    <w:p w14:paraId="67438FA8" w14:textId="77777777" w:rsidR="000E7E9F" w:rsidRPr="00B50D1D" w:rsidRDefault="000E7E9F" w:rsidP="000E7E9F">
      <w:pPr>
        <w:pStyle w:val="CPRSBullets"/>
        <w:rPr>
          <w:bCs/>
          <w:color w:val="000000"/>
        </w:rPr>
      </w:pPr>
      <w:r w:rsidRPr="00B50D1D">
        <w:rPr>
          <w:b/>
          <w:bCs/>
          <w:color w:val="000000"/>
        </w:rPr>
        <w:t xml:space="preserve">Meds Tab Columns Can Be Dragged Off the Screen </w:t>
      </w:r>
      <w:r w:rsidRPr="00B50D1D">
        <w:rPr>
          <w:bCs/>
          <w:color w:val="000000"/>
        </w:rPr>
        <w:softHyphen/>
        <w:t>– Users could reposition the columns on the Meds tab off the screen, confusing users who might not see the expected columns. Developers added code for all three headers so that users cannot drag them out of sight, off the display area.</w:t>
      </w:r>
    </w:p>
    <w:p w14:paraId="25EB0F3A" w14:textId="77777777" w:rsidR="007409AE" w:rsidRPr="00B50D1D" w:rsidRDefault="00B2655B" w:rsidP="00B2655B">
      <w:pPr>
        <w:pStyle w:val="CPRSBullets"/>
        <w:rPr>
          <w:b/>
          <w:color w:val="000000"/>
        </w:rPr>
      </w:pPr>
      <w:r w:rsidRPr="00B50D1D">
        <w:rPr>
          <w:b/>
          <w:color w:val="000000"/>
        </w:rPr>
        <w:t>Order Procedure Dialog 508 Problem</w:t>
      </w:r>
      <w:r w:rsidR="007409AE" w:rsidRPr="00B50D1D">
        <w:rPr>
          <w:b/>
          <w:color w:val="000000"/>
        </w:rPr>
        <w:t xml:space="preserve"> Corrected </w:t>
      </w:r>
      <w:r w:rsidRPr="00B50D1D">
        <w:rPr>
          <w:color w:val="000000"/>
        </w:rPr>
        <w:t xml:space="preserve">– </w:t>
      </w:r>
      <w:r w:rsidR="007409AE" w:rsidRPr="00B50D1D">
        <w:rPr>
          <w:color w:val="000000"/>
        </w:rPr>
        <w:t xml:space="preserve">When displayed in size 10 fonts, CPRS no longer truncates the word </w:t>
      </w:r>
      <w:r w:rsidR="00367914">
        <w:rPr>
          <w:color w:val="000000"/>
        </w:rPr>
        <w:t>“</w:t>
      </w:r>
      <w:r w:rsidR="007409AE" w:rsidRPr="00B50D1D">
        <w:rPr>
          <w:color w:val="000000"/>
        </w:rPr>
        <w:t>Inpatient</w:t>
      </w:r>
      <w:r w:rsidR="00367914">
        <w:rPr>
          <w:color w:val="000000"/>
        </w:rPr>
        <w:t>”</w:t>
      </w:r>
      <w:r w:rsidR="000B7B49">
        <w:rPr>
          <w:color w:val="000000"/>
        </w:rPr>
        <w:t xml:space="preserve"> </w:t>
      </w:r>
      <w:r w:rsidR="007409AE" w:rsidRPr="00B50D1D">
        <w:rPr>
          <w:color w:val="000000"/>
        </w:rPr>
        <w:t>under the “patient will be seen as:” group box of the New Procedure dialog</w:t>
      </w:r>
      <w:r w:rsidR="00CB7659">
        <w:rPr>
          <w:color w:val="000000"/>
        </w:rPr>
        <w:t>.</w:t>
      </w:r>
    </w:p>
    <w:p w14:paraId="45B3ECD3" w14:textId="77777777" w:rsidR="007409AE" w:rsidRPr="00B50D1D" w:rsidRDefault="007409AE" w:rsidP="007409AE">
      <w:pPr>
        <w:pStyle w:val="CPRSBullets"/>
        <w:rPr>
          <w:b/>
          <w:color w:val="000000"/>
        </w:rPr>
      </w:pPr>
      <w:r w:rsidRPr="00B50D1D">
        <w:rPr>
          <w:b/>
          <w:color w:val="000000"/>
        </w:rPr>
        <w:t>Patient Selection List Repeated Names</w:t>
      </w:r>
      <w:r w:rsidRPr="00B50D1D">
        <w:rPr>
          <w:color w:val="000000"/>
        </w:rPr>
        <w:t xml:space="preserve"> – If a user scrolled down to the bottom of some selection lists, patient or clinic names might be repeated at the bottom of the list. Developers corrected this problem.</w:t>
      </w:r>
    </w:p>
    <w:p w14:paraId="229142CE" w14:textId="77777777" w:rsidR="00A8299A" w:rsidRPr="00B50D1D" w:rsidRDefault="00A8299A" w:rsidP="00A8299A">
      <w:pPr>
        <w:pStyle w:val="CPRSBullets"/>
        <w:rPr>
          <w:color w:val="000000"/>
        </w:rPr>
      </w:pPr>
      <w:r w:rsidRPr="00B50D1D">
        <w:rPr>
          <w:b/>
          <w:color w:val="000000"/>
        </w:rPr>
        <w:t xml:space="preserve">Non-VA Meds Column Resizing Problem Corrected </w:t>
      </w:r>
      <w:r w:rsidRPr="00B50D1D">
        <w:rPr>
          <w:color w:val="000000"/>
        </w:rPr>
        <w:t>– If users resized the Non-VA Medications pane on the Meds Tab, the c</w:t>
      </w:r>
      <w:r w:rsidR="00CB7659">
        <w:rPr>
          <w:color w:val="000000"/>
        </w:rPr>
        <w:t>olumn headers resized correctly</w:t>
      </w:r>
      <w:r w:rsidRPr="00B50D1D">
        <w:rPr>
          <w:color w:val="000000"/>
        </w:rPr>
        <w:t>, but the same columns in the medication rows do not resize appropriately; they remained where they were. Developers corrected this problem.</w:t>
      </w:r>
    </w:p>
    <w:p w14:paraId="39BC9EBF" w14:textId="77777777" w:rsidR="00A8299A" w:rsidRPr="00B50D1D" w:rsidRDefault="00EE1974" w:rsidP="005C6D76">
      <w:pPr>
        <w:pStyle w:val="CPRSBullets"/>
        <w:rPr>
          <w:color w:val="000000"/>
        </w:rPr>
      </w:pPr>
      <w:r w:rsidRPr="00B50D1D">
        <w:rPr>
          <w:b/>
          <w:color w:val="000000"/>
        </w:rPr>
        <w:t xml:space="preserve">Provider and Location </w:t>
      </w:r>
      <w:r w:rsidR="00CB7659" w:rsidRPr="00B50D1D">
        <w:rPr>
          <w:b/>
          <w:color w:val="000000"/>
        </w:rPr>
        <w:t xml:space="preserve">Box </w:t>
      </w:r>
      <w:r w:rsidRPr="00B50D1D">
        <w:rPr>
          <w:b/>
          <w:color w:val="000000"/>
        </w:rPr>
        <w:t xml:space="preserve">for </w:t>
      </w:r>
      <w:r w:rsidR="00CB7659" w:rsidRPr="00B50D1D">
        <w:rPr>
          <w:b/>
          <w:color w:val="000000"/>
        </w:rPr>
        <w:t xml:space="preserve">Current Activities </w:t>
      </w:r>
      <w:r w:rsidRPr="00B50D1D">
        <w:rPr>
          <w:color w:val="000000"/>
        </w:rPr>
        <w:t>– The provider list will now default to a larger display and will also enlarge as the form is enlarged.</w:t>
      </w:r>
    </w:p>
    <w:p w14:paraId="1422CAEC" w14:textId="77777777" w:rsidR="00E24C9D" w:rsidRPr="00B50D1D" w:rsidRDefault="002F5929" w:rsidP="00E24C9D">
      <w:pPr>
        <w:pStyle w:val="CPRSBullets"/>
        <w:rPr>
          <w:color w:val="000000"/>
        </w:rPr>
      </w:pPr>
      <w:r>
        <w:rPr>
          <w:b/>
          <w:color w:val="000000"/>
        </w:rPr>
        <w:br w:type="page"/>
      </w:r>
      <w:r w:rsidR="00CB7659">
        <w:rPr>
          <w:b/>
          <w:color w:val="000000"/>
        </w:rPr>
        <w:lastRenderedPageBreak/>
        <w:t>Reason for Request Field H</w:t>
      </w:r>
      <w:r w:rsidR="00E24C9D" w:rsidRPr="00B50D1D">
        <w:rPr>
          <w:b/>
          <w:color w:val="000000"/>
        </w:rPr>
        <w:t>idden at Higher Font Sizes</w:t>
      </w:r>
      <w:r w:rsidR="00E24C9D" w:rsidRPr="00B50D1D">
        <w:rPr>
          <w:color w:val="000000"/>
        </w:rPr>
        <w:t xml:space="preserve"> – The Reason for Request field on the Consults dialog is now visible at higher font sizes. Please note that if all the components cannot fit on the dialog because of its size, CPRS will display vertical and horizontal scroll bars.</w:t>
      </w:r>
    </w:p>
    <w:p w14:paraId="15CF88CB" w14:textId="77777777" w:rsidR="00E24C9D" w:rsidRPr="00B50D1D" w:rsidRDefault="00B25FC6" w:rsidP="006008BD">
      <w:pPr>
        <w:pStyle w:val="CPRSBullets"/>
        <w:rPr>
          <w:color w:val="000000"/>
        </w:rPr>
      </w:pPr>
      <w:r w:rsidRPr="00B50D1D">
        <w:rPr>
          <w:b/>
          <w:color w:val="000000"/>
        </w:rPr>
        <w:t xml:space="preserve">Insufficient Room on the Outpatient </w:t>
      </w:r>
      <w:r w:rsidR="001759BF" w:rsidRPr="00B50D1D">
        <w:rPr>
          <w:b/>
          <w:color w:val="000000"/>
        </w:rPr>
        <w:t xml:space="preserve">Medication </w:t>
      </w:r>
      <w:r w:rsidRPr="00B50D1D">
        <w:rPr>
          <w:b/>
          <w:color w:val="000000"/>
        </w:rPr>
        <w:t>Renewal Form</w:t>
      </w:r>
      <w:r w:rsidRPr="00B50D1D">
        <w:rPr>
          <w:color w:val="000000"/>
        </w:rPr>
        <w:t xml:space="preserve"> – Previously, the bottom line of refills</w:t>
      </w:r>
      <w:r w:rsidR="00AE3843">
        <w:rPr>
          <w:color w:val="000000"/>
        </w:rPr>
        <w:t xml:space="preserve">/pickup was cut off; there was not </w:t>
      </w:r>
      <w:r w:rsidRPr="00B50D1D">
        <w:rPr>
          <w:color w:val="000000"/>
        </w:rPr>
        <w:t>enoug</w:t>
      </w:r>
      <w:r w:rsidR="001759BF" w:rsidRPr="00B50D1D">
        <w:rPr>
          <w:color w:val="000000"/>
        </w:rPr>
        <w:t>h room for the complete order</w:t>
      </w:r>
      <w:r w:rsidRPr="00B50D1D">
        <w:rPr>
          <w:color w:val="000000"/>
        </w:rPr>
        <w:t xml:space="preserve">. If the user adjusted the size of the dialog, CPRS did not store the new size between </w:t>
      </w:r>
      <w:r w:rsidR="006008BD" w:rsidRPr="00B50D1D">
        <w:rPr>
          <w:color w:val="000000"/>
        </w:rPr>
        <w:t xml:space="preserve">sessions. CPRS now stores the </w:t>
      </w:r>
      <w:r w:rsidRPr="00B50D1D">
        <w:rPr>
          <w:color w:val="000000"/>
        </w:rPr>
        <w:t>size.</w:t>
      </w:r>
    </w:p>
    <w:p w14:paraId="55BF8B0B" w14:textId="77777777" w:rsidR="00BA3BF9" w:rsidRPr="00B50D1D" w:rsidRDefault="00BA3BF9" w:rsidP="00BA3BF9">
      <w:pPr>
        <w:pStyle w:val="CPRSBullets"/>
        <w:rPr>
          <w:color w:val="000000"/>
        </w:rPr>
      </w:pPr>
      <w:r w:rsidRPr="00B50D1D">
        <w:rPr>
          <w:b/>
          <w:color w:val="000000"/>
        </w:rPr>
        <w:t>Sizing Problems with the Orders, Meds, Problems Tabs Tables</w:t>
      </w:r>
      <w:r w:rsidRPr="00B50D1D">
        <w:rPr>
          <w:color w:val="000000"/>
        </w:rPr>
        <w:t xml:space="preserve"> – The tables (or grids) on these tabs have a feature to keep columns visible. When expanded, they</w:t>
      </w:r>
      <w:r w:rsidRPr="00CB16CD">
        <w:rPr>
          <w:color w:val="0000FF"/>
        </w:rPr>
        <w:t xml:space="preserve"> </w:t>
      </w:r>
      <w:r w:rsidRPr="00B50D1D">
        <w:rPr>
          <w:color w:val="000000"/>
        </w:rPr>
        <w:t>“snap” back to their width when the length of the title bar exceeds the tables’ width. When changing fonts or widening the form width of CPRS, it is possible to have the title bar exceeding its intended length making it difficult to resize the columns. Developers added a change to CPRS so that users can always make the width of the column smaller, regardless of the title</w:t>
      </w:r>
      <w:r w:rsidR="00CB7659">
        <w:rPr>
          <w:color w:val="000000"/>
        </w:rPr>
        <w:t xml:space="preserve"> </w:t>
      </w:r>
      <w:r w:rsidRPr="00B50D1D">
        <w:rPr>
          <w:color w:val="000000"/>
        </w:rPr>
        <w:t>bar length. You can also click any of the title</w:t>
      </w:r>
      <w:r w:rsidR="00CB7659">
        <w:rPr>
          <w:color w:val="000000"/>
        </w:rPr>
        <w:t xml:space="preserve"> </w:t>
      </w:r>
      <w:r w:rsidRPr="00B50D1D">
        <w:rPr>
          <w:color w:val="000000"/>
        </w:rPr>
        <w:t>bar buttons</w:t>
      </w:r>
      <w:r w:rsidR="00F313BC" w:rsidRPr="00B50D1D">
        <w:rPr>
          <w:color w:val="000000"/>
        </w:rPr>
        <w:t xml:space="preserve"> (or column headers)</w:t>
      </w:r>
      <w:r w:rsidRPr="00B50D1D">
        <w:rPr>
          <w:color w:val="000000"/>
        </w:rPr>
        <w:t xml:space="preserve"> to “</w:t>
      </w:r>
      <w:proofErr w:type="spellStart"/>
      <w:r w:rsidRPr="00B50D1D">
        <w:rPr>
          <w:color w:val="000000"/>
        </w:rPr>
        <w:t>autosize</w:t>
      </w:r>
      <w:proofErr w:type="spellEnd"/>
      <w:r w:rsidRPr="00B50D1D">
        <w:rPr>
          <w:color w:val="000000"/>
        </w:rPr>
        <w:t>” the field widths to an optimal width</w:t>
      </w:r>
      <w:r w:rsidR="00F313BC" w:rsidRPr="00B50D1D">
        <w:rPr>
          <w:color w:val="000000"/>
        </w:rPr>
        <w:t>, which makes all of the columns fit in the window</w:t>
      </w:r>
      <w:r w:rsidRPr="00B50D1D">
        <w:rPr>
          <w:color w:val="000000"/>
        </w:rPr>
        <w:t xml:space="preserve">. The </w:t>
      </w:r>
      <w:proofErr w:type="spellStart"/>
      <w:r w:rsidRPr="00B50D1D">
        <w:rPr>
          <w:color w:val="000000"/>
        </w:rPr>
        <w:t>autosize</w:t>
      </w:r>
      <w:proofErr w:type="spellEnd"/>
      <w:r w:rsidRPr="00B50D1D">
        <w:rPr>
          <w:color w:val="000000"/>
        </w:rPr>
        <w:t xml:space="preserve"> also occurs when changing fonts. This avoids the need for horizontal scrolling of the table.</w:t>
      </w:r>
    </w:p>
    <w:p w14:paraId="304600C9" w14:textId="77777777" w:rsidR="00CD24E6" w:rsidRPr="00B50D1D" w:rsidRDefault="00CD24E6" w:rsidP="00CD24E6">
      <w:pPr>
        <w:pStyle w:val="CPRSBullets"/>
        <w:rPr>
          <w:color w:val="000000"/>
        </w:rPr>
      </w:pPr>
      <w:r w:rsidRPr="00B50D1D">
        <w:rPr>
          <w:b/>
          <w:color w:val="000000"/>
        </w:rPr>
        <w:t xml:space="preserve">Outpatient Meds Dialog Size Too Small </w:t>
      </w:r>
      <w:r w:rsidRPr="00B50D1D">
        <w:rPr>
          <w:color w:val="000000"/>
        </w:rPr>
        <w:t>– Previously, for the renewal of outpatient medications, the outpatient medications dialog box initially opened too small. Developer corrected this problem. The dialog will initially open larger.</w:t>
      </w:r>
    </w:p>
    <w:p w14:paraId="0898E60E" w14:textId="77777777" w:rsidR="007409AE" w:rsidRPr="00B50D1D" w:rsidRDefault="00DC0023" w:rsidP="00F37953">
      <w:pPr>
        <w:pStyle w:val="CPRSBullets"/>
        <w:rPr>
          <w:rFonts w:eastAsia="MS Mincho"/>
          <w:color w:val="000000"/>
        </w:rPr>
      </w:pPr>
      <w:r w:rsidRPr="00B50D1D">
        <w:rPr>
          <w:rFonts w:eastAsia="MS Mincho"/>
          <w:b/>
          <w:color w:val="000000"/>
        </w:rPr>
        <w:t>Renew Medication Order Text Cut Off</w:t>
      </w:r>
      <w:r w:rsidRPr="00B50D1D">
        <w:rPr>
          <w:rFonts w:eastAsia="MS Mincho"/>
          <w:color w:val="000000"/>
        </w:rPr>
        <w:t xml:space="preserve"> – The Renew medication order text displayed on the button and the header were being cut off. Developers added a change so that the buttons and header will no longer shrink below a minimum size.</w:t>
      </w:r>
    </w:p>
    <w:p w14:paraId="6CBE620D" w14:textId="77777777" w:rsidR="001859B5" w:rsidRDefault="0031357E" w:rsidP="00CB16CD">
      <w:pPr>
        <w:pStyle w:val="CPRSBullets"/>
        <w:rPr>
          <w:rFonts w:eastAsia="MS Mincho"/>
          <w:color w:val="000000"/>
        </w:rPr>
      </w:pPr>
      <w:r w:rsidRPr="00B50D1D">
        <w:rPr>
          <w:rFonts w:eastAsia="MS Mincho"/>
          <w:b/>
          <w:color w:val="000000"/>
        </w:rPr>
        <w:t xml:space="preserve">Resolved </w:t>
      </w:r>
      <w:r w:rsidR="00367914">
        <w:rPr>
          <w:rFonts w:eastAsia="MS Mincho"/>
          <w:b/>
          <w:color w:val="000000"/>
        </w:rPr>
        <w:t>“</w:t>
      </w:r>
      <w:r w:rsidRPr="00B50D1D">
        <w:rPr>
          <w:rFonts w:eastAsia="MS Mincho"/>
          <w:b/>
          <w:color w:val="000000"/>
        </w:rPr>
        <w:t>Cannot focus...</w:t>
      </w:r>
      <w:r w:rsidR="00367914">
        <w:rPr>
          <w:rFonts w:eastAsia="MS Mincho"/>
          <w:b/>
          <w:color w:val="000000"/>
        </w:rPr>
        <w:t>”</w:t>
      </w:r>
      <w:r w:rsidRPr="00B50D1D">
        <w:rPr>
          <w:rFonts w:eastAsia="MS Mincho"/>
          <w:b/>
          <w:color w:val="000000"/>
        </w:rPr>
        <w:t xml:space="preserve"> th</w:t>
      </w:r>
      <w:r w:rsidR="00362012">
        <w:rPr>
          <w:rFonts w:eastAsia="MS Mincho"/>
          <w:b/>
          <w:color w:val="000000"/>
        </w:rPr>
        <w:t xml:space="preserve">en </w:t>
      </w:r>
      <w:r w:rsidR="00367914">
        <w:rPr>
          <w:rFonts w:eastAsia="MS Mincho"/>
          <w:b/>
          <w:color w:val="000000"/>
        </w:rPr>
        <w:t>“</w:t>
      </w:r>
      <w:r w:rsidR="00362012">
        <w:rPr>
          <w:rFonts w:eastAsia="MS Mincho"/>
          <w:b/>
          <w:color w:val="000000"/>
        </w:rPr>
        <w:t>List out of bounds</w:t>
      </w:r>
      <w:r w:rsidR="00367914">
        <w:rPr>
          <w:rFonts w:eastAsia="MS Mincho"/>
          <w:b/>
          <w:color w:val="000000"/>
        </w:rPr>
        <w:t>”</w:t>
      </w:r>
      <w:r w:rsidR="00CB7659">
        <w:rPr>
          <w:rFonts w:eastAsia="MS Mincho"/>
          <w:b/>
          <w:color w:val="000000"/>
        </w:rPr>
        <w:t xml:space="preserve"> E</w:t>
      </w:r>
      <w:r w:rsidR="00362012">
        <w:rPr>
          <w:rFonts w:eastAsia="MS Mincho"/>
          <w:b/>
          <w:color w:val="000000"/>
        </w:rPr>
        <w:t xml:space="preserve">rrors – </w:t>
      </w:r>
      <w:r w:rsidR="00362012" w:rsidRPr="00362012">
        <w:rPr>
          <w:rFonts w:eastAsia="MS Mincho"/>
          <w:color w:val="000000"/>
        </w:rPr>
        <w:t xml:space="preserve">This correction affects </w:t>
      </w:r>
      <w:r w:rsidRPr="00B50D1D">
        <w:rPr>
          <w:rFonts w:eastAsia="MS Mincho"/>
          <w:color w:val="000000"/>
        </w:rPr>
        <w:t>both inpatient and outpati</w:t>
      </w:r>
      <w:r w:rsidR="00362012">
        <w:rPr>
          <w:rFonts w:eastAsia="MS Mincho"/>
          <w:color w:val="000000"/>
        </w:rPr>
        <w:t xml:space="preserve">ent medication order dialogs. </w:t>
      </w:r>
      <w:r w:rsidR="00CB7659">
        <w:rPr>
          <w:rFonts w:eastAsia="MS Mincho"/>
          <w:color w:val="000000"/>
        </w:rPr>
        <w:t xml:space="preserve">If </w:t>
      </w:r>
      <w:r w:rsidRPr="00B50D1D">
        <w:rPr>
          <w:rFonts w:eastAsia="MS Mincho"/>
          <w:color w:val="000000"/>
        </w:rPr>
        <w:t xml:space="preserve">a new order is placed, </w:t>
      </w:r>
      <w:r w:rsidR="00CB7659">
        <w:rPr>
          <w:rFonts w:eastAsia="MS Mincho"/>
          <w:color w:val="000000"/>
        </w:rPr>
        <w:t>and then</w:t>
      </w:r>
      <w:r w:rsidRPr="00B50D1D">
        <w:rPr>
          <w:rFonts w:eastAsia="MS Mincho"/>
          <w:color w:val="000000"/>
        </w:rPr>
        <w:t xml:space="preserve"> the provider decides to make a change in the route, and uses the </w:t>
      </w:r>
      <w:r w:rsidR="00CB7659">
        <w:rPr>
          <w:rFonts w:eastAsia="MS Mincho"/>
          <w:color w:val="000000"/>
        </w:rPr>
        <w:t>&lt;</w:t>
      </w:r>
      <w:r w:rsidRPr="00B50D1D">
        <w:rPr>
          <w:rFonts w:eastAsia="MS Mincho"/>
          <w:color w:val="000000"/>
        </w:rPr>
        <w:t>Enter</w:t>
      </w:r>
      <w:r w:rsidR="00CB7659">
        <w:rPr>
          <w:rFonts w:eastAsia="MS Mincho"/>
          <w:color w:val="000000"/>
        </w:rPr>
        <w:t>&gt;</w:t>
      </w:r>
      <w:r w:rsidRPr="00B50D1D">
        <w:rPr>
          <w:rFonts w:eastAsia="MS Mincho"/>
          <w:color w:val="000000"/>
        </w:rPr>
        <w:t xml:space="preserve"> key to accept the order, the following error displays: Cannot focus a disabled window or invisible window.</w:t>
      </w:r>
      <w:r w:rsidR="000B7B49">
        <w:rPr>
          <w:rFonts w:eastAsia="MS Mincho"/>
          <w:color w:val="000000"/>
        </w:rPr>
        <w:t xml:space="preserve"> </w:t>
      </w:r>
      <w:r w:rsidRPr="00B50D1D">
        <w:rPr>
          <w:rFonts w:eastAsia="MS Mincho"/>
          <w:color w:val="000000"/>
        </w:rPr>
        <w:t>After closing the error, the cha</w:t>
      </w:r>
      <w:r w:rsidR="00CB7659">
        <w:rPr>
          <w:rFonts w:eastAsia="MS Mincho"/>
          <w:color w:val="000000"/>
        </w:rPr>
        <w:t>nge of the route is entered</w:t>
      </w:r>
      <w:r w:rsidRPr="00B50D1D">
        <w:rPr>
          <w:rFonts w:eastAsia="MS Mincho"/>
          <w:color w:val="000000"/>
        </w:rPr>
        <w:t xml:space="preserve">, but when the provider tries to sign the order, sometimes a </w:t>
      </w:r>
      <w:r w:rsidR="00367914">
        <w:rPr>
          <w:rFonts w:eastAsia="MS Mincho"/>
          <w:color w:val="000000"/>
        </w:rPr>
        <w:t>“</w:t>
      </w:r>
      <w:r w:rsidRPr="00B50D1D">
        <w:rPr>
          <w:rFonts w:eastAsia="MS Mincho"/>
          <w:color w:val="000000"/>
        </w:rPr>
        <w:t>List out of bounds</w:t>
      </w:r>
      <w:r w:rsidR="00367914">
        <w:rPr>
          <w:rFonts w:eastAsia="MS Mincho"/>
          <w:color w:val="000000"/>
        </w:rPr>
        <w:t>”</w:t>
      </w:r>
      <w:r w:rsidRPr="00B50D1D">
        <w:rPr>
          <w:rFonts w:eastAsia="MS Mincho"/>
          <w:color w:val="000000"/>
        </w:rPr>
        <w:t xml:space="preserve"> error displays.</w:t>
      </w:r>
      <w:r w:rsidR="000B7B49">
        <w:rPr>
          <w:rFonts w:eastAsia="MS Mincho"/>
          <w:color w:val="000000"/>
        </w:rPr>
        <w:t xml:space="preserve"> </w:t>
      </w:r>
      <w:r w:rsidR="00C21B20" w:rsidRPr="00B50D1D">
        <w:rPr>
          <w:rFonts w:eastAsia="MS Mincho"/>
          <w:color w:val="000000"/>
        </w:rPr>
        <w:t>The “Cannot focus…” error was also occurring on orders without a route</w:t>
      </w:r>
      <w:r w:rsidR="007911F9" w:rsidRPr="00B50D1D">
        <w:rPr>
          <w:rFonts w:eastAsia="MS Mincho"/>
          <w:color w:val="000000"/>
        </w:rPr>
        <w:t xml:space="preserve"> or dosage</w:t>
      </w:r>
      <w:r w:rsidR="00C21B20" w:rsidRPr="00B50D1D">
        <w:rPr>
          <w:rFonts w:eastAsia="MS Mincho"/>
          <w:color w:val="000000"/>
        </w:rPr>
        <w:t>.</w:t>
      </w:r>
    </w:p>
    <w:p w14:paraId="5EC48B0D" w14:textId="77777777" w:rsidR="002C4126" w:rsidRDefault="002C4126" w:rsidP="002C4126">
      <w:pPr>
        <w:pStyle w:val="CPRSH3Body"/>
        <w:rPr>
          <w:rFonts w:eastAsia="MS Mincho"/>
        </w:rPr>
      </w:pPr>
    </w:p>
    <w:p w14:paraId="35175527" w14:textId="77777777" w:rsidR="002C4126" w:rsidRPr="003226C9" w:rsidRDefault="002C4126" w:rsidP="002C4126">
      <w:pPr>
        <w:pStyle w:val="CPRSH3"/>
        <w:rPr>
          <w:rFonts w:eastAsia="MS Mincho"/>
        </w:rPr>
      </w:pPr>
      <w:bookmarkStart w:id="64" w:name="_Toc133804751"/>
      <w:r w:rsidRPr="003226C9">
        <w:rPr>
          <w:rFonts w:eastAsia="MS Mincho"/>
        </w:rPr>
        <w:t>Sign</w:t>
      </w:r>
      <w:r>
        <w:rPr>
          <w:rFonts w:eastAsia="MS Mincho"/>
        </w:rPr>
        <w:t>-</w:t>
      </w:r>
      <w:r w:rsidRPr="003226C9">
        <w:rPr>
          <w:rFonts w:eastAsia="MS Mincho"/>
        </w:rPr>
        <w:t>On</w:t>
      </w:r>
      <w:bookmarkEnd w:id="64"/>
    </w:p>
    <w:p w14:paraId="5B2A946E" w14:textId="77777777" w:rsidR="002C4126" w:rsidRPr="002C4126" w:rsidRDefault="002C4126" w:rsidP="002C4126">
      <w:pPr>
        <w:pStyle w:val="CPRSH3Body"/>
        <w:rPr>
          <w:rFonts w:eastAsia="MS Mincho"/>
        </w:rPr>
      </w:pPr>
      <w:r w:rsidRPr="002C4126">
        <w:rPr>
          <w:rFonts w:eastAsia="MS Mincho"/>
          <w:b/>
        </w:rPr>
        <w:t xml:space="preserve">Problem with CPRS “Hanging” If User Does Not Have the CPRS GUI Chart Option (Remedy 70567) </w:t>
      </w:r>
      <w:r w:rsidRPr="002C4126">
        <w:rPr>
          <w:rFonts w:eastAsia="MS Mincho"/>
        </w:rPr>
        <w:t xml:space="preserve">– If a user did not have access to the option OR CPRS GUI CHART, CPRS displayed an error message saying </w:t>
      </w:r>
      <w:r w:rsidR="00367914">
        <w:rPr>
          <w:rFonts w:eastAsia="MS Mincho"/>
        </w:rPr>
        <w:t>“</w:t>
      </w:r>
      <w:r w:rsidRPr="002C4126">
        <w:rPr>
          <w:rFonts w:eastAsia="MS Mincho"/>
        </w:rPr>
        <w:t>Application context could not be created!</w:t>
      </w:r>
      <w:r w:rsidR="00367914">
        <w:rPr>
          <w:rFonts w:eastAsia="MS Mincho"/>
        </w:rPr>
        <w:t>”</w:t>
      </w:r>
      <w:r w:rsidRPr="002C4126">
        <w:rPr>
          <w:rFonts w:eastAsia="MS Mincho"/>
        </w:rPr>
        <w:t xml:space="preserve"> when the user tried to launch CPRS. When the user clicked OK, CPRS would hang instead of closing. This has been corrected. </w:t>
      </w:r>
    </w:p>
    <w:p w14:paraId="0B8D22F2" w14:textId="77777777" w:rsidR="002C4126" w:rsidRPr="00B50D1D" w:rsidRDefault="002C4126" w:rsidP="002C4126">
      <w:pPr>
        <w:pStyle w:val="CPRSH3Body"/>
        <w:rPr>
          <w:rFonts w:eastAsia="MS Mincho"/>
        </w:rPr>
      </w:pPr>
    </w:p>
    <w:sectPr w:rsidR="002C4126" w:rsidRPr="00B50D1D" w:rsidSect="005A2A0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8051B" w14:textId="77777777" w:rsidR="004F6754" w:rsidRDefault="004F6754">
      <w:r>
        <w:separator/>
      </w:r>
    </w:p>
  </w:endnote>
  <w:endnote w:type="continuationSeparator" w:id="0">
    <w:p w14:paraId="675B452B" w14:textId="77777777" w:rsidR="004F6754" w:rsidRDefault="004F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DDA43" w14:textId="77777777" w:rsidR="0021649B" w:rsidRDefault="0021649B" w:rsidP="005A2A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8B0D56" w14:textId="77777777" w:rsidR="0021649B" w:rsidRDefault="002164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61DE6" w14:textId="77777777" w:rsidR="0021649B" w:rsidRDefault="0021649B" w:rsidP="00C337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76B8">
      <w:rPr>
        <w:rStyle w:val="PageNumber"/>
        <w:noProof/>
      </w:rPr>
      <w:t>16</w:t>
    </w:r>
    <w:r>
      <w:rPr>
        <w:rStyle w:val="PageNumber"/>
      </w:rPr>
      <w:fldChar w:fldCharType="end"/>
    </w:r>
  </w:p>
  <w:p w14:paraId="56F5A292" w14:textId="0F09FB44" w:rsidR="0021649B" w:rsidRDefault="0021649B">
    <w:pPr>
      <w:pStyle w:val="Footer"/>
      <w:ind w:right="360"/>
    </w:pPr>
    <w:r>
      <w:t>May 2006</w:t>
    </w:r>
    <w:r>
      <w:tab/>
    </w:r>
    <w:fldSimple w:instr=" FILENAME ">
      <w:r w:rsidR="009533E2">
        <w:rPr>
          <w:noProof/>
        </w:rPr>
        <w:t>or_30_215rn.docx</w:t>
      </w:r>
    </w:fldSimple>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85A3" w14:textId="77777777" w:rsidR="0021649B" w:rsidRPr="00DF643B" w:rsidRDefault="0021649B" w:rsidP="00D82F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A29BB" w14:textId="77777777" w:rsidR="004F6754" w:rsidRDefault="004F6754">
      <w:r>
        <w:separator/>
      </w:r>
    </w:p>
  </w:footnote>
  <w:footnote w:type="continuationSeparator" w:id="0">
    <w:p w14:paraId="3B86C65A" w14:textId="77777777" w:rsidR="004F6754" w:rsidRDefault="004F6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0E1AC" w14:textId="77777777" w:rsidR="0021649B" w:rsidRDefault="0021649B" w:rsidP="00D82F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4E35B0" w14:textId="77777777" w:rsidR="0021649B" w:rsidRDefault="0021649B" w:rsidP="00D82F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E49E2" w14:textId="77777777" w:rsidR="0021649B" w:rsidRDefault="0021649B" w:rsidP="00D82F6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C0A3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10266E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9A09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4AED9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5743C0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5A88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8ED40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2B1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B2EB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EC60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21D2BD92"/>
    <w:lvl w:ilvl="0">
      <w:numFmt w:val="bullet"/>
      <w:lvlText w:val="*"/>
      <w:lvlJc w:val="left"/>
      <w:pPr>
        <w:ind w:left="0" w:firstLine="0"/>
      </w:pPr>
    </w:lvl>
  </w:abstractNum>
  <w:abstractNum w:abstractNumId="11" w15:restartNumberingAfterBreak="0">
    <w:nsid w:val="00010211"/>
    <w:multiLevelType w:val="singleLevel"/>
    <w:tmpl w:val="20010211"/>
    <w:name w:val=" "/>
    <w:lvl w:ilvl="0">
      <w:start w:val="1"/>
      <w:numFmt w:val="lowerLetter"/>
      <w:lvlText w:val="%1."/>
      <w:lvlJc w:val="left"/>
    </w:lvl>
  </w:abstractNum>
  <w:abstractNum w:abstractNumId="12" w15:restartNumberingAfterBreak="0">
    <w:nsid w:val="08420CD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56395B"/>
    <w:multiLevelType w:val="hybridMultilevel"/>
    <w:tmpl w:val="FCE2381A"/>
    <w:lvl w:ilvl="0" w:tplc="86E47EC6">
      <w:start w:val="1"/>
      <w:numFmt w:val="decimal"/>
      <w:pStyle w:val="CPRS-NumberedList"/>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AD8026F"/>
    <w:multiLevelType w:val="hybridMultilevel"/>
    <w:tmpl w:val="2D0EF000"/>
    <w:lvl w:ilvl="0" w:tplc="C71ABD1C">
      <w:start w:val="1"/>
      <w:numFmt w:val="bullet"/>
      <w:lvlText w:val=""/>
      <w:lvlJc w:val="left"/>
      <w:pPr>
        <w:tabs>
          <w:tab w:val="num" w:pos="1080"/>
        </w:tabs>
        <w:ind w:left="1080" w:hanging="360"/>
      </w:pPr>
      <w:rPr>
        <w:rFonts w:ascii="Symbol" w:hAnsi="Symbol" w:hint="default"/>
        <w:b w:val="0"/>
        <w:i w:val="0"/>
        <w:sz w:val="22"/>
      </w:rPr>
    </w:lvl>
    <w:lvl w:ilvl="1" w:tplc="3D50B726">
      <w:start w:val="1"/>
      <w:numFmt w:val="bullet"/>
      <w:lvlText w:val="o"/>
      <w:lvlJc w:val="left"/>
      <w:pPr>
        <w:tabs>
          <w:tab w:val="num" w:pos="2160"/>
        </w:tabs>
        <w:ind w:left="2160" w:hanging="360"/>
      </w:pPr>
      <w:rPr>
        <w:rFonts w:ascii="Courier New" w:hAnsi="Courier New" w:hint="default"/>
      </w:rPr>
    </w:lvl>
    <w:lvl w:ilvl="2" w:tplc="3092BDE4">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D8F1EDA"/>
    <w:multiLevelType w:val="hybridMultilevel"/>
    <w:tmpl w:val="815E795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6647C6A"/>
    <w:multiLevelType w:val="hybridMultilevel"/>
    <w:tmpl w:val="C3180666"/>
    <w:lvl w:ilvl="0" w:tplc="4C6E7E98">
      <w:start w:val="1"/>
      <w:numFmt w:val="upperLetter"/>
      <w:pStyle w:val="CPRSsubnumlist"/>
      <w:lvlText w:val="%1.)"/>
      <w:lvlJc w:val="left"/>
      <w:pPr>
        <w:tabs>
          <w:tab w:val="num" w:pos="2160"/>
        </w:tabs>
        <w:ind w:left="1800" w:hanging="360"/>
      </w:pPr>
      <w:rPr>
        <w:rFonts w:hint="default"/>
        <w:b w:val="0"/>
        <w:i w:val="0"/>
      </w:rPr>
    </w:lvl>
    <w:lvl w:ilvl="1" w:tplc="04090019">
      <w:start w:val="1"/>
      <w:numFmt w:val="lowerLetter"/>
      <w:lvlText w:val="%2."/>
      <w:lvlJc w:val="left"/>
      <w:pPr>
        <w:tabs>
          <w:tab w:val="num" w:pos="2880"/>
        </w:tabs>
        <w:ind w:left="2880" w:hanging="360"/>
      </w:pPr>
    </w:lvl>
    <w:lvl w:ilvl="2" w:tplc="F8BE4230">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26B9337C"/>
    <w:multiLevelType w:val="hybridMultilevel"/>
    <w:tmpl w:val="3BA20B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466264"/>
    <w:multiLevelType w:val="multilevel"/>
    <w:tmpl w:val="815E7950"/>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0D87972"/>
    <w:multiLevelType w:val="multilevel"/>
    <w:tmpl w:val="B6EAD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13B5640"/>
    <w:multiLevelType w:val="hybridMultilevel"/>
    <w:tmpl w:val="4B28BA60"/>
    <w:lvl w:ilvl="0" w:tplc="BE44E378">
      <w:start w:val="1"/>
      <w:numFmt w:val="bullet"/>
      <w:pStyle w:val="CPRSBulletsSubBullets"/>
      <w:lvlText w:val="o"/>
      <w:lvlJc w:val="left"/>
      <w:pPr>
        <w:tabs>
          <w:tab w:val="num" w:pos="1440"/>
        </w:tabs>
        <w:ind w:left="1440" w:hanging="360"/>
      </w:pPr>
      <w:rPr>
        <w:rFonts w:ascii="Courier New" w:hAnsi="Courier New" w:hint="default"/>
        <w:b w:val="0"/>
        <w:i w:val="0"/>
        <w:sz w:val="20"/>
      </w:rPr>
    </w:lvl>
    <w:lvl w:ilvl="1" w:tplc="E90E8118">
      <w:start w:val="1"/>
      <w:numFmt w:val="bullet"/>
      <w:pStyle w:val="CPRSBulletsSubBullets"/>
      <w:lvlText w:val="o"/>
      <w:lvlJc w:val="left"/>
      <w:pPr>
        <w:tabs>
          <w:tab w:val="num" w:pos="2520"/>
        </w:tabs>
        <w:ind w:left="2520" w:hanging="360"/>
      </w:pPr>
      <w:rPr>
        <w:rFonts w:ascii="Courier New" w:hAnsi="Courier New" w:hint="default"/>
        <w:sz w:val="20"/>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46E050F2"/>
    <w:multiLevelType w:val="hybridMultilevel"/>
    <w:tmpl w:val="53845B4A"/>
    <w:lvl w:ilvl="0" w:tplc="1A66FDE8">
      <w:start w:val="1"/>
      <w:numFmt w:val="decimal"/>
      <w:pStyle w:val="CPRSsub2num"/>
      <w:lvlText w:val="(%1)"/>
      <w:lvlJc w:val="left"/>
      <w:pPr>
        <w:tabs>
          <w:tab w:val="num" w:pos="2520"/>
        </w:tabs>
        <w:ind w:left="2520" w:hanging="360"/>
      </w:pPr>
      <w:rPr>
        <w:rFonts w:hint="default"/>
        <w:b w:val="0"/>
        <w:i w:val="0"/>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2" w15:restartNumberingAfterBreak="0">
    <w:nsid w:val="4BF00CA8"/>
    <w:multiLevelType w:val="hybridMultilevel"/>
    <w:tmpl w:val="F66AD6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59A3AD5"/>
    <w:multiLevelType w:val="hybridMultilevel"/>
    <w:tmpl w:val="8D5A6082"/>
    <w:lvl w:ilvl="0" w:tplc="855ED6BC">
      <w:start w:val="1"/>
      <w:numFmt w:val="lowerLetter"/>
      <w:pStyle w:val="Style1"/>
      <w:lvlText w:val="%1)"/>
      <w:lvlJc w:val="left"/>
      <w:pPr>
        <w:tabs>
          <w:tab w:val="num" w:pos="36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5364B8"/>
    <w:multiLevelType w:val="hybridMultilevel"/>
    <w:tmpl w:val="D66A3F44"/>
    <w:lvl w:ilvl="0" w:tplc="94588348">
      <w:start w:val="1"/>
      <w:numFmt w:val="bullet"/>
      <w:pStyle w:val="CPRSBulletssub3"/>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CF3367"/>
    <w:multiLevelType w:val="hybridMultilevel"/>
    <w:tmpl w:val="EFD089CC"/>
    <w:lvl w:ilvl="0" w:tplc="2A846ED6">
      <w:start w:val="1"/>
      <w:numFmt w:val="decimal"/>
      <w:pStyle w:val="CPRSNumList"/>
      <w:lvlText w:val="%1."/>
      <w:lvlJc w:val="left"/>
      <w:pPr>
        <w:tabs>
          <w:tab w:val="num" w:pos="1440"/>
        </w:tabs>
        <w:ind w:left="1440" w:hanging="360"/>
      </w:pPr>
      <w:rPr>
        <w:rFonts w:hint="default"/>
        <w:b w:val="0"/>
        <w:i w:val="0"/>
      </w:rPr>
    </w:lvl>
    <w:lvl w:ilvl="1" w:tplc="04090019">
      <w:start w:val="1"/>
      <w:numFmt w:val="lowerLetter"/>
      <w:lvlText w:val="%2."/>
      <w:lvlJc w:val="left"/>
      <w:pPr>
        <w:tabs>
          <w:tab w:val="num" w:pos="5040"/>
        </w:tabs>
        <w:ind w:left="5040" w:hanging="360"/>
      </w:pPr>
    </w:lvl>
    <w:lvl w:ilvl="2" w:tplc="188058D0">
      <w:start w:val="1"/>
      <w:numFmt w:val="upperLetter"/>
      <w:lvlText w:val="%3."/>
      <w:lvlJc w:val="right"/>
      <w:pPr>
        <w:tabs>
          <w:tab w:val="num" w:pos="5760"/>
        </w:tabs>
        <w:ind w:left="5760" w:hanging="180"/>
      </w:pPr>
      <w:rPr>
        <w:rFonts w:hint="default"/>
      </w:rPr>
    </w:lvl>
    <w:lvl w:ilvl="3" w:tplc="B5449EE2">
      <w:start w:val="4"/>
      <w:numFmt w:val="decimal"/>
      <w:lvlText w:val="%4."/>
      <w:lvlJc w:val="left"/>
      <w:pPr>
        <w:tabs>
          <w:tab w:val="num" w:pos="6480"/>
        </w:tabs>
        <w:ind w:left="6480" w:hanging="360"/>
      </w:pPr>
      <w:rPr>
        <w:rFonts w:hint="default"/>
        <w:b w:val="0"/>
        <w:i w:val="0"/>
      </w:rPr>
    </w:lvl>
    <w:lvl w:ilvl="4" w:tplc="6D109856">
      <w:start w:val="1"/>
      <w:numFmt w:val="upperLetter"/>
      <w:lvlText w:val="%5.)"/>
      <w:lvlJc w:val="left"/>
      <w:pPr>
        <w:tabs>
          <w:tab w:val="num" w:pos="7200"/>
        </w:tabs>
        <w:ind w:left="7200" w:hanging="360"/>
      </w:pPr>
      <w:rPr>
        <w:rFonts w:hint="default"/>
      </w:r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26" w15:restartNumberingAfterBreak="0">
    <w:nsid w:val="5AC20C14"/>
    <w:multiLevelType w:val="hybridMultilevel"/>
    <w:tmpl w:val="0696E2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BC43379"/>
    <w:multiLevelType w:val="multilevel"/>
    <w:tmpl w:val="4B28BA60"/>
    <w:lvl w:ilvl="0">
      <w:start w:val="1"/>
      <w:numFmt w:val="bullet"/>
      <w:lvlText w:val="o"/>
      <w:lvlJc w:val="left"/>
      <w:pPr>
        <w:tabs>
          <w:tab w:val="num" w:pos="1440"/>
        </w:tabs>
        <w:ind w:left="1440" w:hanging="360"/>
      </w:pPr>
      <w:rPr>
        <w:rFonts w:ascii="Courier New" w:hAnsi="Courier New" w:hint="default"/>
        <w:b w:val="0"/>
        <w:i w:val="0"/>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5D8F6FF9"/>
    <w:multiLevelType w:val="hybridMultilevel"/>
    <w:tmpl w:val="D3E0C2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05E4247"/>
    <w:multiLevelType w:val="hybridMultilevel"/>
    <w:tmpl w:val="AF584B34"/>
    <w:lvl w:ilvl="0" w:tplc="04090001">
      <w:start w:val="1"/>
      <w:numFmt w:val="bullet"/>
      <w:lvlText w:val=""/>
      <w:lvlJc w:val="left"/>
      <w:pPr>
        <w:tabs>
          <w:tab w:val="num" w:pos="1080"/>
        </w:tabs>
        <w:ind w:left="1080" w:hanging="360"/>
      </w:pPr>
      <w:rPr>
        <w:rFonts w:ascii="Symbol" w:hAnsi="Symbol" w:hint="default"/>
        <w:b w:val="0"/>
        <w:i w:val="0"/>
        <w:sz w:val="20"/>
      </w:rPr>
    </w:lvl>
    <w:lvl w:ilvl="1" w:tplc="E90E8118">
      <w:start w:val="1"/>
      <w:numFmt w:val="bullet"/>
      <w:lvlText w:val="o"/>
      <w:lvlJc w:val="left"/>
      <w:pPr>
        <w:tabs>
          <w:tab w:val="num" w:pos="2160"/>
        </w:tabs>
        <w:ind w:left="2160" w:hanging="360"/>
      </w:pPr>
      <w:rPr>
        <w:rFonts w:ascii="Courier New" w:hAnsi="Courier New" w:hint="default"/>
        <w:sz w:val="20"/>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12478DE"/>
    <w:multiLevelType w:val="hybridMultilevel"/>
    <w:tmpl w:val="47DC571C"/>
    <w:lvl w:ilvl="0" w:tplc="0409000F">
      <w:start w:val="1"/>
      <w:numFmt w:val="decimal"/>
      <w:lvlText w:val="%1."/>
      <w:lvlJc w:val="left"/>
      <w:pPr>
        <w:tabs>
          <w:tab w:val="num" w:pos="1080"/>
        </w:tabs>
        <w:ind w:left="1080" w:hanging="360"/>
      </w:pPr>
      <w:rPr>
        <w:rFonts w:hint="default"/>
        <w:b w:val="0"/>
        <w:i w:val="0"/>
        <w:sz w:val="22"/>
      </w:rPr>
    </w:lvl>
    <w:lvl w:ilvl="1" w:tplc="3D50B726">
      <w:start w:val="1"/>
      <w:numFmt w:val="bullet"/>
      <w:lvlText w:val="o"/>
      <w:lvlJc w:val="left"/>
      <w:pPr>
        <w:tabs>
          <w:tab w:val="num" w:pos="2160"/>
        </w:tabs>
        <w:ind w:left="2160" w:hanging="360"/>
      </w:pPr>
      <w:rPr>
        <w:rFonts w:ascii="Courier New" w:hAnsi="Courier New" w:hint="default"/>
      </w:rPr>
    </w:lvl>
    <w:lvl w:ilvl="2" w:tplc="3092BDE4">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AD53F02"/>
    <w:multiLevelType w:val="hybridMultilevel"/>
    <w:tmpl w:val="F572DA64"/>
    <w:lvl w:ilvl="0" w:tplc="B55867C2">
      <w:start w:val="1"/>
      <w:numFmt w:val="bullet"/>
      <w:lvlText w:val=""/>
      <w:lvlJc w:val="left"/>
      <w:pPr>
        <w:tabs>
          <w:tab w:val="num" w:pos="720"/>
        </w:tabs>
        <w:ind w:left="720" w:hanging="360"/>
      </w:pPr>
      <w:rPr>
        <w:rFonts w:ascii="Wingdings" w:hAnsi="Wingdings" w:hint="default"/>
      </w:rPr>
    </w:lvl>
    <w:lvl w:ilvl="1" w:tplc="022C9008">
      <w:start w:val="164"/>
      <w:numFmt w:val="bullet"/>
      <w:lvlText w:val=""/>
      <w:lvlJc w:val="left"/>
      <w:pPr>
        <w:tabs>
          <w:tab w:val="num" w:pos="1440"/>
        </w:tabs>
        <w:ind w:left="1440" w:hanging="360"/>
      </w:pPr>
      <w:rPr>
        <w:rFonts w:ascii="Wingdings" w:hAnsi="Wingdings" w:hint="default"/>
      </w:rPr>
    </w:lvl>
    <w:lvl w:ilvl="2" w:tplc="0944E30C" w:tentative="1">
      <w:start w:val="1"/>
      <w:numFmt w:val="bullet"/>
      <w:lvlText w:val=""/>
      <w:lvlJc w:val="left"/>
      <w:pPr>
        <w:tabs>
          <w:tab w:val="num" w:pos="2160"/>
        </w:tabs>
        <w:ind w:left="2160" w:hanging="360"/>
      </w:pPr>
      <w:rPr>
        <w:rFonts w:ascii="Wingdings" w:hAnsi="Wingdings" w:hint="default"/>
      </w:rPr>
    </w:lvl>
    <w:lvl w:ilvl="3" w:tplc="D0EA2468" w:tentative="1">
      <w:start w:val="1"/>
      <w:numFmt w:val="bullet"/>
      <w:lvlText w:val=""/>
      <w:lvlJc w:val="left"/>
      <w:pPr>
        <w:tabs>
          <w:tab w:val="num" w:pos="2880"/>
        </w:tabs>
        <w:ind w:left="2880" w:hanging="360"/>
      </w:pPr>
      <w:rPr>
        <w:rFonts w:ascii="Wingdings" w:hAnsi="Wingdings" w:hint="default"/>
      </w:rPr>
    </w:lvl>
    <w:lvl w:ilvl="4" w:tplc="32F2B6EE" w:tentative="1">
      <w:start w:val="1"/>
      <w:numFmt w:val="bullet"/>
      <w:lvlText w:val=""/>
      <w:lvlJc w:val="left"/>
      <w:pPr>
        <w:tabs>
          <w:tab w:val="num" w:pos="3600"/>
        </w:tabs>
        <w:ind w:left="3600" w:hanging="360"/>
      </w:pPr>
      <w:rPr>
        <w:rFonts w:ascii="Wingdings" w:hAnsi="Wingdings" w:hint="default"/>
      </w:rPr>
    </w:lvl>
    <w:lvl w:ilvl="5" w:tplc="73F26E16" w:tentative="1">
      <w:start w:val="1"/>
      <w:numFmt w:val="bullet"/>
      <w:lvlText w:val=""/>
      <w:lvlJc w:val="left"/>
      <w:pPr>
        <w:tabs>
          <w:tab w:val="num" w:pos="4320"/>
        </w:tabs>
        <w:ind w:left="4320" w:hanging="360"/>
      </w:pPr>
      <w:rPr>
        <w:rFonts w:ascii="Wingdings" w:hAnsi="Wingdings" w:hint="default"/>
      </w:rPr>
    </w:lvl>
    <w:lvl w:ilvl="6" w:tplc="E30E0E46" w:tentative="1">
      <w:start w:val="1"/>
      <w:numFmt w:val="bullet"/>
      <w:lvlText w:val=""/>
      <w:lvlJc w:val="left"/>
      <w:pPr>
        <w:tabs>
          <w:tab w:val="num" w:pos="5040"/>
        </w:tabs>
        <w:ind w:left="5040" w:hanging="360"/>
      </w:pPr>
      <w:rPr>
        <w:rFonts w:ascii="Wingdings" w:hAnsi="Wingdings" w:hint="default"/>
      </w:rPr>
    </w:lvl>
    <w:lvl w:ilvl="7" w:tplc="17580294" w:tentative="1">
      <w:start w:val="1"/>
      <w:numFmt w:val="bullet"/>
      <w:lvlText w:val=""/>
      <w:lvlJc w:val="left"/>
      <w:pPr>
        <w:tabs>
          <w:tab w:val="num" w:pos="5760"/>
        </w:tabs>
        <w:ind w:left="5760" w:hanging="360"/>
      </w:pPr>
      <w:rPr>
        <w:rFonts w:ascii="Wingdings" w:hAnsi="Wingdings" w:hint="default"/>
      </w:rPr>
    </w:lvl>
    <w:lvl w:ilvl="8" w:tplc="425EA20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8E273B"/>
    <w:multiLevelType w:val="hybridMultilevel"/>
    <w:tmpl w:val="87D8E4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26265A1"/>
    <w:multiLevelType w:val="hybridMultilevel"/>
    <w:tmpl w:val="95F0A05C"/>
    <w:lvl w:ilvl="0" w:tplc="0776A1BA">
      <w:start w:val="1"/>
      <w:numFmt w:val="lowerLetter"/>
      <w:pStyle w:val="cprsaalphanumlist"/>
      <w:lvlText w:val="%1)"/>
      <w:lvlJc w:val="left"/>
      <w:pPr>
        <w:tabs>
          <w:tab w:val="num" w:pos="36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3A96A10"/>
    <w:multiLevelType w:val="hybridMultilevel"/>
    <w:tmpl w:val="713EDD38"/>
    <w:lvl w:ilvl="0" w:tplc="3D9254DC">
      <w:start w:val="1"/>
      <w:numFmt w:val="bullet"/>
      <w:lvlText w:val="•"/>
      <w:lvlJc w:val="left"/>
      <w:pPr>
        <w:tabs>
          <w:tab w:val="num" w:pos="720"/>
        </w:tabs>
        <w:ind w:left="720" w:hanging="360"/>
      </w:pPr>
      <w:rPr>
        <w:rFonts w:ascii="Times New Roman" w:hAnsi="Times New Roman" w:cs="Times New Roman" w:hint="default"/>
      </w:rPr>
    </w:lvl>
    <w:lvl w:ilvl="1" w:tplc="16E83236">
      <w:start w:val="5733"/>
      <w:numFmt w:val="bullet"/>
      <w:lvlText w:val="•"/>
      <w:lvlJc w:val="left"/>
      <w:pPr>
        <w:tabs>
          <w:tab w:val="num" w:pos="1440"/>
        </w:tabs>
        <w:ind w:left="1440" w:hanging="360"/>
      </w:pPr>
      <w:rPr>
        <w:rFonts w:ascii="Times New Roman" w:hAnsi="Times New Roman" w:cs="Times New Roman" w:hint="default"/>
      </w:rPr>
    </w:lvl>
    <w:lvl w:ilvl="2" w:tplc="BD7AABD8">
      <w:start w:val="1"/>
      <w:numFmt w:val="decimal"/>
      <w:lvlText w:val="%3."/>
      <w:lvlJc w:val="left"/>
      <w:pPr>
        <w:tabs>
          <w:tab w:val="num" w:pos="2160"/>
        </w:tabs>
        <w:ind w:left="2160" w:hanging="360"/>
      </w:pPr>
    </w:lvl>
    <w:lvl w:ilvl="3" w:tplc="1AE2CCA2">
      <w:start w:val="1"/>
      <w:numFmt w:val="decimal"/>
      <w:lvlText w:val="%4."/>
      <w:lvlJc w:val="left"/>
      <w:pPr>
        <w:tabs>
          <w:tab w:val="num" w:pos="2880"/>
        </w:tabs>
        <w:ind w:left="2880" w:hanging="360"/>
      </w:pPr>
    </w:lvl>
    <w:lvl w:ilvl="4" w:tplc="FFDAF38C">
      <w:start w:val="1"/>
      <w:numFmt w:val="decimal"/>
      <w:lvlText w:val="%5."/>
      <w:lvlJc w:val="left"/>
      <w:pPr>
        <w:tabs>
          <w:tab w:val="num" w:pos="3600"/>
        </w:tabs>
        <w:ind w:left="3600" w:hanging="360"/>
      </w:pPr>
    </w:lvl>
    <w:lvl w:ilvl="5" w:tplc="F69A0EEC">
      <w:start w:val="1"/>
      <w:numFmt w:val="decimal"/>
      <w:lvlText w:val="%6."/>
      <w:lvlJc w:val="left"/>
      <w:pPr>
        <w:tabs>
          <w:tab w:val="num" w:pos="4320"/>
        </w:tabs>
        <w:ind w:left="4320" w:hanging="360"/>
      </w:pPr>
    </w:lvl>
    <w:lvl w:ilvl="6" w:tplc="B67AF65C">
      <w:start w:val="1"/>
      <w:numFmt w:val="decimal"/>
      <w:lvlText w:val="%7."/>
      <w:lvlJc w:val="left"/>
      <w:pPr>
        <w:tabs>
          <w:tab w:val="num" w:pos="5040"/>
        </w:tabs>
        <w:ind w:left="5040" w:hanging="360"/>
      </w:pPr>
    </w:lvl>
    <w:lvl w:ilvl="7" w:tplc="B7FCB19E">
      <w:start w:val="1"/>
      <w:numFmt w:val="decimal"/>
      <w:lvlText w:val="%8."/>
      <w:lvlJc w:val="left"/>
      <w:pPr>
        <w:tabs>
          <w:tab w:val="num" w:pos="5760"/>
        </w:tabs>
        <w:ind w:left="5760" w:hanging="360"/>
      </w:pPr>
    </w:lvl>
    <w:lvl w:ilvl="8" w:tplc="78C0D2C2">
      <w:start w:val="1"/>
      <w:numFmt w:val="decimal"/>
      <w:lvlText w:val="%9."/>
      <w:lvlJc w:val="left"/>
      <w:pPr>
        <w:tabs>
          <w:tab w:val="num" w:pos="6480"/>
        </w:tabs>
        <w:ind w:left="6480" w:hanging="360"/>
      </w:pPr>
    </w:lvl>
  </w:abstractNum>
  <w:abstractNum w:abstractNumId="35" w15:restartNumberingAfterBreak="0">
    <w:nsid w:val="78CD3025"/>
    <w:multiLevelType w:val="hybridMultilevel"/>
    <w:tmpl w:val="C402107C"/>
    <w:lvl w:ilvl="0" w:tplc="C71ABD1C">
      <w:start w:val="1"/>
      <w:numFmt w:val="bullet"/>
      <w:pStyle w:val="CPRSBullets"/>
      <w:lvlText w:val=""/>
      <w:lvlJc w:val="left"/>
      <w:pPr>
        <w:tabs>
          <w:tab w:val="num" w:pos="1080"/>
        </w:tabs>
        <w:ind w:left="1080" w:hanging="360"/>
      </w:pPr>
      <w:rPr>
        <w:rFonts w:ascii="Symbol" w:hAnsi="Symbol" w:hint="default"/>
        <w:b w:val="0"/>
        <w:i w:val="0"/>
        <w:sz w:val="22"/>
      </w:rPr>
    </w:lvl>
    <w:lvl w:ilvl="1" w:tplc="04090001">
      <w:start w:val="1"/>
      <w:numFmt w:val="bullet"/>
      <w:lvlText w:val=""/>
      <w:lvlJc w:val="left"/>
      <w:pPr>
        <w:tabs>
          <w:tab w:val="num" w:pos="1440"/>
        </w:tabs>
        <w:ind w:left="1440" w:hanging="360"/>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47494008">
    <w:abstractNumId w:val="2"/>
  </w:num>
  <w:num w:numId="2" w16cid:durableId="1920866270">
    <w:abstractNumId w:val="9"/>
  </w:num>
  <w:num w:numId="3" w16cid:durableId="663125638">
    <w:abstractNumId w:val="7"/>
  </w:num>
  <w:num w:numId="4" w16cid:durableId="32538233">
    <w:abstractNumId w:val="6"/>
  </w:num>
  <w:num w:numId="5" w16cid:durableId="127361058">
    <w:abstractNumId w:val="5"/>
  </w:num>
  <w:num w:numId="6" w16cid:durableId="250505108">
    <w:abstractNumId w:val="4"/>
  </w:num>
  <w:num w:numId="7" w16cid:durableId="1641615948">
    <w:abstractNumId w:val="8"/>
  </w:num>
  <w:num w:numId="8" w16cid:durableId="568223714">
    <w:abstractNumId w:val="3"/>
  </w:num>
  <w:num w:numId="9" w16cid:durableId="1827895966">
    <w:abstractNumId w:val="1"/>
  </w:num>
  <w:num w:numId="10" w16cid:durableId="565534061">
    <w:abstractNumId w:val="0"/>
  </w:num>
  <w:num w:numId="11" w16cid:durableId="1302081748">
    <w:abstractNumId w:val="14"/>
  </w:num>
  <w:num w:numId="12" w16cid:durableId="1548642098">
    <w:abstractNumId w:val="20"/>
  </w:num>
  <w:num w:numId="13" w16cid:durableId="1996716651">
    <w:abstractNumId w:val="25"/>
  </w:num>
  <w:num w:numId="14" w16cid:durableId="1532303754">
    <w:abstractNumId w:val="16"/>
  </w:num>
  <w:num w:numId="15" w16cid:durableId="935361909">
    <w:abstractNumId w:val="21"/>
  </w:num>
  <w:num w:numId="16" w16cid:durableId="1434741033">
    <w:abstractNumId w:val="13"/>
  </w:num>
  <w:num w:numId="17" w16cid:durableId="2067758314">
    <w:abstractNumId w:val="23"/>
  </w:num>
  <w:num w:numId="18" w16cid:durableId="160586592">
    <w:abstractNumId w:val="33"/>
  </w:num>
  <w:num w:numId="19" w16cid:durableId="2109619489">
    <w:abstractNumId w:val="33"/>
    <w:lvlOverride w:ilvl="0">
      <w:startOverride w:val="1"/>
    </w:lvlOverride>
  </w:num>
  <w:num w:numId="20" w16cid:durableId="1710061068">
    <w:abstractNumId w:val="25"/>
    <w:lvlOverride w:ilvl="0">
      <w:startOverride w:val="1"/>
    </w:lvlOverride>
  </w:num>
  <w:num w:numId="21" w16cid:durableId="2080906726">
    <w:abstractNumId w:val="24"/>
  </w:num>
  <w:num w:numId="22" w16cid:durableId="221790656">
    <w:abstractNumId w:val="10"/>
    <w:lvlOverride w:ilvl="0">
      <w:lvl w:ilvl="0">
        <w:numFmt w:val="bullet"/>
        <w:lvlText w:val=""/>
        <w:legacy w:legacy="1" w:legacySpace="0" w:legacyIndent="360"/>
        <w:lvlJc w:val="left"/>
        <w:pPr>
          <w:ind w:left="0" w:firstLine="0"/>
        </w:pPr>
        <w:rPr>
          <w:rFonts w:ascii="Symbol" w:hAnsi="Symbol" w:hint="default"/>
        </w:rPr>
      </w:lvl>
    </w:lvlOverride>
  </w:num>
  <w:num w:numId="23" w16cid:durableId="1917935404">
    <w:abstractNumId w:val="30"/>
  </w:num>
  <w:num w:numId="24" w16cid:durableId="487595029">
    <w:abstractNumId w:val="31"/>
  </w:num>
  <w:num w:numId="25" w16cid:durableId="663320307">
    <w:abstractNumId w:val="35"/>
  </w:num>
  <w:num w:numId="26" w16cid:durableId="1801613317">
    <w:abstractNumId w:val="32"/>
  </w:num>
  <w:num w:numId="27" w16cid:durableId="1216165599">
    <w:abstractNumId w:val="15"/>
  </w:num>
  <w:num w:numId="28" w16cid:durableId="1148206680">
    <w:abstractNumId w:val="18"/>
  </w:num>
  <w:num w:numId="29" w16cid:durableId="1217551115">
    <w:abstractNumId w:val="28"/>
  </w:num>
  <w:num w:numId="30" w16cid:durableId="1547598406">
    <w:abstractNumId w:val="26"/>
  </w:num>
  <w:num w:numId="31" w16cid:durableId="2086686294">
    <w:abstractNumId w:val="22"/>
  </w:num>
  <w:num w:numId="32" w16cid:durableId="1574194680">
    <w:abstractNumId w:val="19"/>
  </w:num>
  <w:num w:numId="33" w16cid:durableId="731079531">
    <w:abstractNumId w:val="17"/>
  </w:num>
  <w:num w:numId="34" w16cid:durableId="344552295">
    <w:abstractNumId w:val="27"/>
  </w:num>
  <w:num w:numId="35" w16cid:durableId="1851676466">
    <w:abstractNumId w:val="29"/>
  </w:num>
  <w:num w:numId="36" w16cid:durableId="1751079569">
    <w:abstractNumId w:val="12"/>
  </w:num>
  <w:num w:numId="37" w16cid:durableId="681708289">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04929220">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38C3"/>
    <w:rsid w:val="0000242A"/>
    <w:rsid w:val="0000252E"/>
    <w:rsid w:val="0001427F"/>
    <w:rsid w:val="0001504E"/>
    <w:rsid w:val="00017D38"/>
    <w:rsid w:val="0002016E"/>
    <w:rsid w:val="00024830"/>
    <w:rsid w:val="00025A74"/>
    <w:rsid w:val="00027755"/>
    <w:rsid w:val="00030CC8"/>
    <w:rsid w:val="00036EB0"/>
    <w:rsid w:val="00037C2E"/>
    <w:rsid w:val="00040849"/>
    <w:rsid w:val="000410D3"/>
    <w:rsid w:val="000416A2"/>
    <w:rsid w:val="0004698B"/>
    <w:rsid w:val="000469E0"/>
    <w:rsid w:val="00046C22"/>
    <w:rsid w:val="00047CC4"/>
    <w:rsid w:val="00050067"/>
    <w:rsid w:val="000502D6"/>
    <w:rsid w:val="0005206D"/>
    <w:rsid w:val="000523E7"/>
    <w:rsid w:val="000555FA"/>
    <w:rsid w:val="00056362"/>
    <w:rsid w:val="00056584"/>
    <w:rsid w:val="000601C6"/>
    <w:rsid w:val="00061106"/>
    <w:rsid w:val="00061163"/>
    <w:rsid w:val="00061DBA"/>
    <w:rsid w:val="00062BB7"/>
    <w:rsid w:val="00064039"/>
    <w:rsid w:val="000672D6"/>
    <w:rsid w:val="00077053"/>
    <w:rsid w:val="00080A5E"/>
    <w:rsid w:val="000812CF"/>
    <w:rsid w:val="000812F4"/>
    <w:rsid w:val="00082317"/>
    <w:rsid w:val="00083E76"/>
    <w:rsid w:val="00086647"/>
    <w:rsid w:val="00086C4B"/>
    <w:rsid w:val="00090CA0"/>
    <w:rsid w:val="00092A29"/>
    <w:rsid w:val="00092D7D"/>
    <w:rsid w:val="0009378A"/>
    <w:rsid w:val="0009632F"/>
    <w:rsid w:val="00097968"/>
    <w:rsid w:val="000A0192"/>
    <w:rsid w:val="000A19F8"/>
    <w:rsid w:val="000A1F0A"/>
    <w:rsid w:val="000A2FA9"/>
    <w:rsid w:val="000B168E"/>
    <w:rsid w:val="000B5E6B"/>
    <w:rsid w:val="000B6AD2"/>
    <w:rsid w:val="000B7B49"/>
    <w:rsid w:val="000B7B7B"/>
    <w:rsid w:val="000C1C23"/>
    <w:rsid w:val="000C2E34"/>
    <w:rsid w:val="000C3821"/>
    <w:rsid w:val="000C64FB"/>
    <w:rsid w:val="000C7856"/>
    <w:rsid w:val="000C7AE9"/>
    <w:rsid w:val="000C7CFC"/>
    <w:rsid w:val="000D1CCD"/>
    <w:rsid w:val="000D2966"/>
    <w:rsid w:val="000D2D10"/>
    <w:rsid w:val="000D38B7"/>
    <w:rsid w:val="000D5211"/>
    <w:rsid w:val="000E01BC"/>
    <w:rsid w:val="000E2EE6"/>
    <w:rsid w:val="000E70FF"/>
    <w:rsid w:val="000E7B73"/>
    <w:rsid w:val="000E7BD6"/>
    <w:rsid w:val="000E7E05"/>
    <w:rsid w:val="000E7E9F"/>
    <w:rsid w:val="000F15E6"/>
    <w:rsid w:val="000F3AF5"/>
    <w:rsid w:val="000F4505"/>
    <w:rsid w:val="000F4C7E"/>
    <w:rsid w:val="000F62E8"/>
    <w:rsid w:val="0010023B"/>
    <w:rsid w:val="00101292"/>
    <w:rsid w:val="00103EBA"/>
    <w:rsid w:val="001046F2"/>
    <w:rsid w:val="0010479D"/>
    <w:rsid w:val="0010513C"/>
    <w:rsid w:val="00105F73"/>
    <w:rsid w:val="00106B86"/>
    <w:rsid w:val="00106C69"/>
    <w:rsid w:val="00115E8E"/>
    <w:rsid w:val="00120A20"/>
    <w:rsid w:val="00126968"/>
    <w:rsid w:val="0012703A"/>
    <w:rsid w:val="001300BA"/>
    <w:rsid w:val="00130CCD"/>
    <w:rsid w:val="00132F12"/>
    <w:rsid w:val="00133673"/>
    <w:rsid w:val="00136FA1"/>
    <w:rsid w:val="00145473"/>
    <w:rsid w:val="0014659B"/>
    <w:rsid w:val="00146D3D"/>
    <w:rsid w:val="001470FF"/>
    <w:rsid w:val="00150DDA"/>
    <w:rsid w:val="00152AE4"/>
    <w:rsid w:val="00153AC1"/>
    <w:rsid w:val="00155868"/>
    <w:rsid w:val="00156B8A"/>
    <w:rsid w:val="001622E9"/>
    <w:rsid w:val="001641BA"/>
    <w:rsid w:val="00167328"/>
    <w:rsid w:val="001678AD"/>
    <w:rsid w:val="00171308"/>
    <w:rsid w:val="00171FD0"/>
    <w:rsid w:val="001722ED"/>
    <w:rsid w:val="001734AB"/>
    <w:rsid w:val="001759BF"/>
    <w:rsid w:val="0017741D"/>
    <w:rsid w:val="00180752"/>
    <w:rsid w:val="001827B8"/>
    <w:rsid w:val="0018390E"/>
    <w:rsid w:val="00183ECF"/>
    <w:rsid w:val="001859B5"/>
    <w:rsid w:val="001869C9"/>
    <w:rsid w:val="00190C64"/>
    <w:rsid w:val="00191DD4"/>
    <w:rsid w:val="001949EC"/>
    <w:rsid w:val="001967B8"/>
    <w:rsid w:val="00197C08"/>
    <w:rsid w:val="001A2A77"/>
    <w:rsid w:val="001A42C9"/>
    <w:rsid w:val="001A4A48"/>
    <w:rsid w:val="001A65AD"/>
    <w:rsid w:val="001B146E"/>
    <w:rsid w:val="001B4E47"/>
    <w:rsid w:val="001B6770"/>
    <w:rsid w:val="001B686A"/>
    <w:rsid w:val="001B7191"/>
    <w:rsid w:val="001B7DFD"/>
    <w:rsid w:val="001C0422"/>
    <w:rsid w:val="001C0B55"/>
    <w:rsid w:val="001C1185"/>
    <w:rsid w:val="001C3394"/>
    <w:rsid w:val="001C3D01"/>
    <w:rsid w:val="001C43AF"/>
    <w:rsid w:val="001D56CD"/>
    <w:rsid w:val="001D656C"/>
    <w:rsid w:val="001E08A6"/>
    <w:rsid w:val="001E11A9"/>
    <w:rsid w:val="001E53DF"/>
    <w:rsid w:val="001F1F39"/>
    <w:rsid w:val="001F3331"/>
    <w:rsid w:val="001F723D"/>
    <w:rsid w:val="0020013C"/>
    <w:rsid w:val="00203DDA"/>
    <w:rsid w:val="00205DA6"/>
    <w:rsid w:val="00206D85"/>
    <w:rsid w:val="00207EC2"/>
    <w:rsid w:val="002131AE"/>
    <w:rsid w:val="002142F1"/>
    <w:rsid w:val="0021649B"/>
    <w:rsid w:val="002202F6"/>
    <w:rsid w:val="0022186D"/>
    <w:rsid w:val="002238C3"/>
    <w:rsid w:val="00225497"/>
    <w:rsid w:val="00227B55"/>
    <w:rsid w:val="00231126"/>
    <w:rsid w:val="002353CD"/>
    <w:rsid w:val="0023718E"/>
    <w:rsid w:val="0023774F"/>
    <w:rsid w:val="002460F6"/>
    <w:rsid w:val="0024610D"/>
    <w:rsid w:val="00247ECE"/>
    <w:rsid w:val="00250574"/>
    <w:rsid w:val="00252A8C"/>
    <w:rsid w:val="00261362"/>
    <w:rsid w:val="00261F88"/>
    <w:rsid w:val="00264097"/>
    <w:rsid w:val="00266C15"/>
    <w:rsid w:val="00266E90"/>
    <w:rsid w:val="00267B9C"/>
    <w:rsid w:val="00272362"/>
    <w:rsid w:val="00273053"/>
    <w:rsid w:val="00275E51"/>
    <w:rsid w:val="00280C03"/>
    <w:rsid w:val="0028756A"/>
    <w:rsid w:val="0029127E"/>
    <w:rsid w:val="00295D25"/>
    <w:rsid w:val="002962CF"/>
    <w:rsid w:val="002A02C5"/>
    <w:rsid w:val="002A1184"/>
    <w:rsid w:val="002A2BA1"/>
    <w:rsid w:val="002A39DE"/>
    <w:rsid w:val="002A5116"/>
    <w:rsid w:val="002A5295"/>
    <w:rsid w:val="002B3309"/>
    <w:rsid w:val="002B4BD3"/>
    <w:rsid w:val="002B4CE4"/>
    <w:rsid w:val="002B6C4C"/>
    <w:rsid w:val="002B790C"/>
    <w:rsid w:val="002B7C41"/>
    <w:rsid w:val="002B7E6C"/>
    <w:rsid w:val="002C1D3E"/>
    <w:rsid w:val="002C34A4"/>
    <w:rsid w:val="002C4126"/>
    <w:rsid w:val="002C4A6A"/>
    <w:rsid w:val="002C5285"/>
    <w:rsid w:val="002C7D88"/>
    <w:rsid w:val="002D0780"/>
    <w:rsid w:val="002E1C4F"/>
    <w:rsid w:val="002E21D7"/>
    <w:rsid w:val="002E2B1D"/>
    <w:rsid w:val="002E3CD7"/>
    <w:rsid w:val="002F1AED"/>
    <w:rsid w:val="002F4D6F"/>
    <w:rsid w:val="002F56BE"/>
    <w:rsid w:val="002F5929"/>
    <w:rsid w:val="002F605A"/>
    <w:rsid w:val="002F7177"/>
    <w:rsid w:val="003001B4"/>
    <w:rsid w:val="00301075"/>
    <w:rsid w:val="00301C36"/>
    <w:rsid w:val="00301E77"/>
    <w:rsid w:val="0030495D"/>
    <w:rsid w:val="00304BC0"/>
    <w:rsid w:val="00306856"/>
    <w:rsid w:val="00307D3B"/>
    <w:rsid w:val="0031001B"/>
    <w:rsid w:val="0031037B"/>
    <w:rsid w:val="0031357E"/>
    <w:rsid w:val="003147BB"/>
    <w:rsid w:val="00315D7D"/>
    <w:rsid w:val="00320885"/>
    <w:rsid w:val="003226C9"/>
    <w:rsid w:val="00325173"/>
    <w:rsid w:val="003268EA"/>
    <w:rsid w:val="00326D4F"/>
    <w:rsid w:val="00326FD4"/>
    <w:rsid w:val="00343B33"/>
    <w:rsid w:val="00344055"/>
    <w:rsid w:val="003449DC"/>
    <w:rsid w:val="00346F89"/>
    <w:rsid w:val="00347181"/>
    <w:rsid w:val="00347D52"/>
    <w:rsid w:val="00347EFF"/>
    <w:rsid w:val="00350790"/>
    <w:rsid w:val="003514C6"/>
    <w:rsid w:val="00351DD3"/>
    <w:rsid w:val="00354CE1"/>
    <w:rsid w:val="00356314"/>
    <w:rsid w:val="003600BE"/>
    <w:rsid w:val="00360D1C"/>
    <w:rsid w:val="00362012"/>
    <w:rsid w:val="00363101"/>
    <w:rsid w:val="003632C2"/>
    <w:rsid w:val="00363B6F"/>
    <w:rsid w:val="00367914"/>
    <w:rsid w:val="00367C64"/>
    <w:rsid w:val="00371D8F"/>
    <w:rsid w:val="00372657"/>
    <w:rsid w:val="00374660"/>
    <w:rsid w:val="00376C8A"/>
    <w:rsid w:val="00377727"/>
    <w:rsid w:val="003778DB"/>
    <w:rsid w:val="003867B2"/>
    <w:rsid w:val="00387385"/>
    <w:rsid w:val="0039120D"/>
    <w:rsid w:val="0039495F"/>
    <w:rsid w:val="00394B9C"/>
    <w:rsid w:val="00395156"/>
    <w:rsid w:val="00395B05"/>
    <w:rsid w:val="00396EBD"/>
    <w:rsid w:val="00397BF2"/>
    <w:rsid w:val="00397F26"/>
    <w:rsid w:val="003A00E7"/>
    <w:rsid w:val="003A067B"/>
    <w:rsid w:val="003A229F"/>
    <w:rsid w:val="003A5E9B"/>
    <w:rsid w:val="003A6C9F"/>
    <w:rsid w:val="003B2F1F"/>
    <w:rsid w:val="003B71A8"/>
    <w:rsid w:val="003B76B9"/>
    <w:rsid w:val="003B7F01"/>
    <w:rsid w:val="003C1FBA"/>
    <w:rsid w:val="003C451D"/>
    <w:rsid w:val="003C7341"/>
    <w:rsid w:val="003D43D4"/>
    <w:rsid w:val="003D4E4C"/>
    <w:rsid w:val="003D55CE"/>
    <w:rsid w:val="003D7C4F"/>
    <w:rsid w:val="003E0096"/>
    <w:rsid w:val="003E22BE"/>
    <w:rsid w:val="003E23DD"/>
    <w:rsid w:val="003E4900"/>
    <w:rsid w:val="003E4D12"/>
    <w:rsid w:val="003F033F"/>
    <w:rsid w:val="003F3211"/>
    <w:rsid w:val="003F3DB5"/>
    <w:rsid w:val="003F79AE"/>
    <w:rsid w:val="0040198B"/>
    <w:rsid w:val="00402952"/>
    <w:rsid w:val="00404FCA"/>
    <w:rsid w:val="004079A6"/>
    <w:rsid w:val="00407F88"/>
    <w:rsid w:val="00416EAA"/>
    <w:rsid w:val="00420B2C"/>
    <w:rsid w:val="00420BB7"/>
    <w:rsid w:val="00420D30"/>
    <w:rsid w:val="00421A66"/>
    <w:rsid w:val="00421B8A"/>
    <w:rsid w:val="0042573D"/>
    <w:rsid w:val="004258DC"/>
    <w:rsid w:val="00425C54"/>
    <w:rsid w:val="00426AE1"/>
    <w:rsid w:val="004276B8"/>
    <w:rsid w:val="00427792"/>
    <w:rsid w:val="004308BE"/>
    <w:rsid w:val="00434FD7"/>
    <w:rsid w:val="00440A34"/>
    <w:rsid w:val="00444551"/>
    <w:rsid w:val="00445671"/>
    <w:rsid w:val="00456206"/>
    <w:rsid w:val="00456291"/>
    <w:rsid w:val="0045678F"/>
    <w:rsid w:val="00456FF5"/>
    <w:rsid w:val="00462A0D"/>
    <w:rsid w:val="00462E26"/>
    <w:rsid w:val="004633C6"/>
    <w:rsid w:val="00471617"/>
    <w:rsid w:val="004720E2"/>
    <w:rsid w:val="00472D13"/>
    <w:rsid w:val="004771A3"/>
    <w:rsid w:val="0048090B"/>
    <w:rsid w:val="004812EF"/>
    <w:rsid w:val="00482F7B"/>
    <w:rsid w:val="00485DD2"/>
    <w:rsid w:val="00486528"/>
    <w:rsid w:val="00486DB5"/>
    <w:rsid w:val="004871C8"/>
    <w:rsid w:val="00487786"/>
    <w:rsid w:val="00494E47"/>
    <w:rsid w:val="0049575C"/>
    <w:rsid w:val="0049798C"/>
    <w:rsid w:val="00497CCD"/>
    <w:rsid w:val="004A071A"/>
    <w:rsid w:val="004B0D7C"/>
    <w:rsid w:val="004B3A85"/>
    <w:rsid w:val="004B799B"/>
    <w:rsid w:val="004C0471"/>
    <w:rsid w:val="004C0A40"/>
    <w:rsid w:val="004C53A9"/>
    <w:rsid w:val="004C6E56"/>
    <w:rsid w:val="004D0C83"/>
    <w:rsid w:val="004D692E"/>
    <w:rsid w:val="004E0D94"/>
    <w:rsid w:val="004E0DC2"/>
    <w:rsid w:val="004E0F08"/>
    <w:rsid w:val="004E15A0"/>
    <w:rsid w:val="004E333F"/>
    <w:rsid w:val="004F0B02"/>
    <w:rsid w:val="004F0EE2"/>
    <w:rsid w:val="004F1722"/>
    <w:rsid w:val="004F31A2"/>
    <w:rsid w:val="004F3EE4"/>
    <w:rsid w:val="004F6754"/>
    <w:rsid w:val="00502B24"/>
    <w:rsid w:val="005039E0"/>
    <w:rsid w:val="005048D4"/>
    <w:rsid w:val="00507D64"/>
    <w:rsid w:val="005120A2"/>
    <w:rsid w:val="005124D5"/>
    <w:rsid w:val="005126D5"/>
    <w:rsid w:val="00515BEE"/>
    <w:rsid w:val="00520217"/>
    <w:rsid w:val="00536CFE"/>
    <w:rsid w:val="005370BF"/>
    <w:rsid w:val="00543489"/>
    <w:rsid w:val="005441AB"/>
    <w:rsid w:val="00544D94"/>
    <w:rsid w:val="00544F95"/>
    <w:rsid w:val="005471C9"/>
    <w:rsid w:val="00556D8D"/>
    <w:rsid w:val="00562552"/>
    <w:rsid w:val="00564D61"/>
    <w:rsid w:val="005667BC"/>
    <w:rsid w:val="005730BA"/>
    <w:rsid w:val="00576CF8"/>
    <w:rsid w:val="00580004"/>
    <w:rsid w:val="005801D6"/>
    <w:rsid w:val="00584DAD"/>
    <w:rsid w:val="005855DD"/>
    <w:rsid w:val="00585988"/>
    <w:rsid w:val="00591883"/>
    <w:rsid w:val="00591BBA"/>
    <w:rsid w:val="0059275B"/>
    <w:rsid w:val="005931FB"/>
    <w:rsid w:val="005957C9"/>
    <w:rsid w:val="005972EA"/>
    <w:rsid w:val="005975E8"/>
    <w:rsid w:val="005A02A0"/>
    <w:rsid w:val="005A19F7"/>
    <w:rsid w:val="005A2A09"/>
    <w:rsid w:val="005A64E3"/>
    <w:rsid w:val="005A753C"/>
    <w:rsid w:val="005A785A"/>
    <w:rsid w:val="005B1827"/>
    <w:rsid w:val="005B25F0"/>
    <w:rsid w:val="005B4EA4"/>
    <w:rsid w:val="005C11E4"/>
    <w:rsid w:val="005C2AEE"/>
    <w:rsid w:val="005C3A13"/>
    <w:rsid w:val="005C3BF8"/>
    <w:rsid w:val="005C456E"/>
    <w:rsid w:val="005C51E2"/>
    <w:rsid w:val="005C6D76"/>
    <w:rsid w:val="005D1AC7"/>
    <w:rsid w:val="005D5C2C"/>
    <w:rsid w:val="005E07F9"/>
    <w:rsid w:val="005E2A76"/>
    <w:rsid w:val="005E3369"/>
    <w:rsid w:val="005E510F"/>
    <w:rsid w:val="005E5928"/>
    <w:rsid w:val="005E7849"/>
    <w:rsid w:val="005F23E3"/>
    <w:rsid w:val="005F38F1"/>
    <w:rsid w:val="005F3FC9"/>
    <w:rsid w:val="005F41AE"/>
    <w:rsid w:val="006008BD"/>
    <w:rsid w:val="006015C9"/>
    <w:rsid w:val="00601F9E"/>
    <w:rsid w:val="006025B2"/>
    <w:rsid w:val="00602FF8"/>
    <w:rsid w:val="0060369C"/>
    <w:rsid w:val="0060507A"/>
    <w:rsid w:val="0060522B"/>
    <w:rsid w:val="00605704"/>
    <w:rsid w:val="00612D22"/>
    <w:rsid w:val="00615680"/>
    <w:rsid w:val="00615ECA"/>
    <w:rsid w:val="00616810"/>
    <w:rsid w:val="0062012C"/>
    <w:rsid w:val="00620689"/>
    <w:rsid w:val="0062309C"/>
    <w:rsid w:val="00624A3D"/>
    <w:rsid w:val="00626E18"/>
    <w:rsid w:val="00630B4B"/>
    <w:rsid w:val="006346E4"/>
    <w:rsid w:val="00644336"/>
    <w:rsid w:val="006444E0"/>
    <w:rsid w:val="0064511B"/>
    <w:rsid w:val="00650577"/>
    <w:rsid w:val="00650DCC"/>
    <w:rsid w:val="00651E7C"/>
    <w:rsid w:val="00653838"/>
    <w:rsid w:val="00654525"/>
    <w:rsid w:val="0065579D"/>
    <w:rsid w:val="00660F24"/>
    <w:rsid w:val="006613A1"/>
    <w:rsid w:val="006613FD"/>
    <w:rsid w:val="00665361"/>
    <w:rsid w:val="006740F0"/>
    <w:rsid w:val="00680F0C"/>
    <w:rsid w:val="00681FEA"/>
    <w:rsid w:val="0068510B"/>
    <w:rsid w:val="00685A92"/>
    <w:rsid w:val="00691843"/>
    <w:rsid w:val="0069358C"/>
    <w:rsid w:val="006936DD"/>
    <w:rsid w:val="00695309"/>
    <w:rsid w:val="006A007F"/>
    <w:rsid w:val="006A587F"/>
    <w:rsid w:val="006A709F"/>
    <w:rsid w:val="006A78CE"/>
    <w:rsid w:val="006B17A2"/>
    <w:rsid w:val="006B1A3A"/>
    <w:rsid w:val="006B351B"/>
    <w:rsid w:val="006C1629"/>
    <w:rsid w:val="006C23C6"/>
    <w:rsid w:val="006C50A9"/>
    <w:rsid w:val="006C6E33"/>
    <w:rsid w:val="006D2F2E"/>
    <w:rsid w:val="006E4B9A"/>
    <w:rsid w:val="006E4E8B"/>
    <w:rsid w:val="006F653C"/>
    <w:rsid w:val="006F679F"/>
    <w:rsid w:val="00701BB4"/>
    <w:rsid w:val="00702C83"/>
    <w:rsid w:val="007034F6"/>
    <w:rsid w:val="007037AA"/>
    <w:rsid w:val="007038E8"/>
    <w:rsid w:val="00703D1A"/>
    <w:rsid w:val="0070524F"/>
    <w:rsid w:val="00707032"/>
    <w:rsid w:val="00707D18"/>
    <w:rsid w:val="00707E4B"/>
    <w:rsid w:val="007106B4"/>
    <w:rsid w:val="007118E5"/>
    <w:rsid w:val="0071796F"/>
    <w:rsid w:val="00720DED"/>
    <w:rsid w:val="00722ED3"/>
    <w:rsid w:val="00723C4A"/>
    <w:rsid w:val="007260DD"/>
    <w:rsid w:val="00727ED3"/>
    <w:rsid w:val="00731112"/>
    <w:rsid w:val="007324C6"/>
    <w:rsid w:val="007325A1"/>
    <w:rsid w:val="00736962"/>
    <w:rsid w:val="0073785B"/>
    <w:rsid w:val="007409AE"/>
    <w:rsid w:val="0074573A"/>
    <w:rsid w:val="00746C05"/>
    <w:rsid w:val="007475B2"/>
    <w:rsid w:val="007506CC"/>
    <w:rsid w:val="0075492B"/>
    <w:rsid w:val="007564E1"/>
    <w:rsid w:val="00765B50"/>
    <w:rsid w:val="00766306"/>
    <w:rsid w:val="007711B9"/>
    <w:rsid w:val="007721FD"/>
    <w:rsid w:val="00772697"/>
    <w:rsid w:val="00772BCC"/>
    <w:rsid w:val="00774D49"/>
    <w:rsid w:val="00775005"/>
    <w:rsid w:val="007752E4"/>
    <w:rsid w:val="00775B5D"/>
    <w:rsid w:val="00776E29"/>
    <w:rsid w:val="0077742D"/>
    <w:rsid w:val="0077748B"/>
    <w:rsid w:val="007809B4"/>
    <w:rsid w:val="00781FEF"/>
    <w:rsid w:val="00784BC8"/>
    <w:rsid w:val="007906F2"/>
    <w:rsid w:val="007911F9"/>
    <w:rsid w:val="00791E6B"/>
    <w:rsid w:val="00793468"/>
    <w:rsid w:val="00795C45"/>
    <w:rsid w:val="00795F42"/>
    <w:rsid w:val="00797388"/>
    <w:rsid w:val="007A0550"/>
    <w:rsid w:val="007A1FF9"/>
    <w:rsid w:val="007A2331"/>
    <w:rsid w:val="007A49F8"/>
    <w:rsid w:val="007A7CCD"/>
    <w:rsid w:val="007B26B1"/>
    <w:rsid w:val="007C0B8F"/>
    <w:rsid w:val="007C3288"/>
    <w:rsid w:val="007C5183"/>
    <w:rsid w:val="007C625F"/>
    <w:rsid w:val="007D0DC1"/>
    <w:rsid w:val="007D0F65"/>
    <w:rsid w:val="007D1FA2"/>
    <w:rsid w:val="007D23F2"/>
    <w:rsid w:val="007D363B"/>
    <w:rsid w:val="007D663C"/>
    <w:rsid w:val="007D6994"/>
    <w:rsid w:val="007D797D"/>
    <w:rsid w:val="007E1C12"/>
    <w:rsid w:val="007E6A83"/>
    <w:rsid w:val="007E77F3"/>
    <w:rsid w:val="007F1947"/>
    <w:rsid w:val="007F1FC4"/>
    <w:rsid w:val="007F2056"/>
    <w:rsid w:val="007F3D97"/>
    <w:rsid w:val="007F6EB8"/>
    <w:rsid w:val="007F7D66"/>
    <w:rsid w:val="00802A02"/>
    <w:rsid w:val="00803102"/>
    <w:rsid w:val="008113D8"/>
    <w:rsid w:val="00814271"/>
    <w:rsid w:val="0081480E"/>
    <w:rsid w:val="0081671A"/>
    <w:rsid w:val="00820A67"/>
    <w:rsid w:val="00820B3F"/>
    <w:rsid w:val="00824C1C"/>
    <w:rsid w:val="0082779E"/>
    <w:rsid w:val="008332A0"/>
    <w:rsid w:val="008353B8"/>
    <w:rsid w:val="00835E8F"/>
    <w:rsid w:val="008428E3"/>
    <w:rsid w:val="00842F78"/>
    <w:rsid w:val="008436CE"/>
    <w:rsid w:val="00843E48"/>
    <w:rsid w:val="00844D43"/>
    <w:rsid w:val="008478D4"/>
    <w:rsid w:val="0085251C"/>
    <w:rsid w:val="008534AB"/>
    <w:rsid w:val="00856D81"/>
    <w:rsid w:val="0086046F"/>
    <w:rsid w:val="008615EC"/>
    <w:rsid w:val="00861992"/>
    <w:rsid w:val="00862EB8"/>
    <w:rsid w:val="00866E67"/>
    <w:rsid w:val="00870918"/>
    <w:rsid w:val="00873116"/>
    <w:rsid w:val="008754A1"/>
    <w:rsid w:val="00877C20"/>
    <w:rsid w:val="00880F9E"/>
    <w:rsid w:val="008839BD"/>
    <w:rsid w:val="0088593E"/>
    <w:rsid w:val="00890856"/>
    <w:rsid w:val="00891561"/>
    <w:rsid w:val="008920B3"/>
    <w:rsid w:val="008927F4"/>
    <w:rsid w:val="00896343"/>
    <w:rsid w:val="008965BB"/>
    <w:rsid w:val="008A0361"/>
    <w:rsid w:val="008A0428"/>
    <w:rsid w:val="008A0D0A"/>
    <w:rsid w:val="008A11E7"/>
    <w:rsid w:val="008A1743"/>
    <w:rsid w:val="008A1E85"/>
    <w:rsid w:val="008A2543"/>
    <w:rsid w:val="008A2BE9"/>
    <w:rsid w:val="008A2CFD"/>
    <w:rsid w:val="008A50BC"/>
    <w:rsid w:val="008B286F"/>
    <w:rsid w:val="008B42FF"/>
    <w:rsid w:val="008B7729"/>
    <w:rsid w:val="008C07C2"/>
    <w:rsid w:val="008C17C6"/>
    <w:rsid w:val="008C3041"/>
    <w:rsid w:val="008C5C34"/>
    <w:rsid w:val="008C69FA"/>
    <w:rsid w:val="008C71BA"/>
    <w:rsid w:val="008D1B59"/>
    <w:rsid w:val="008D4181"/>
    <w:rsid w:val="008D4642"/>
    <w:rsid w:val="008D6185"/>
    <w:rsid w:val="008D6891"/>
    <w:rsid w:val="008D77D6"/>
    <w:rsid w:val="008E275C"/>
    <w:rsid w:val="008E3816"/>
    <w:rsid w:val="008E4385"/>
    <w:rsid w:val="008E4911"/>
    <w:rsid w:val="008E4DB3"/>
    <w:rsid w:val="008E5A8E"/>
    <w:rsid w:val="008E6D7C"/>
    <w:rsid w:val="008E7B38"/>
    <w:rsid w:val="008E7CCC"/>
    <w:rsid w:val="008F0CC0"/>
    <w:rsid w:val="008F0FF0"/>
    <w:rsid w:val="008F766E"/>
    <w:rsid w:val="00902DFD"/>
    <w:rsid w:val="00903652"/>
    <w:rsid w:val="009037E0"/>
    <w:rsid w:val="00903B27"/>
    <w:rsid w:val="009041EC"/>
    <w:rsid w:val="009074BB"/>
    <w:rsid w:val="00912F2F"/>
    <w:rsid w:val="0091403A"/>
    <w:rsid w:val="00914DD8"/>
    <w:rsid w:val="0091589B"/>
    <w:rsid w:val="00916100"/>
    <w:rsid w:val="0092131B"/>
    <w:rsid w:val="00922BEF"/>
    <w:rsid w:val="009241F3"/>
    <w:rsid w:val="009250EB"/>
    <w:rsid w:val="009308F4"/>
    <w:rsid w:val="0093175D"/>
    <w:rsid w:val="00934106"/>
    <w:rsid w:val="00943677"/>
    <w:rsid w:val="00946E32"/>
    <w:rsid w:val="009503DC"/>
    <w:rsid w:val="0095083C"/>
    <w:rsid w:val="009528F9"/>
    <w:rsid w:val="009533E2"/>
    <w:rsid w:val="00954C59"/>
    <w:rsid w:val="009553B8"/>
    <w:rsid w:val="00956984"/>
    <w:rsid w:val="00960913"/>
    <w:rsid w:val="00962A0D"/>
    <w:rsid w:val="009658EB"/>
    <w:rsid w:val="00970B51"/>
    <w:rsid w:val="00973298"/>
    <w:rsid w:val="00974C3B"/>
    <w:rsid w:val="0097796F"/>
    <w:rsid w:val="00977DDD"/>
    <w:rsid w:val="00980D60"/>
    <w:rsid w:val="009810A1"/>
    <w:rsid w:val="0098222F"/>
    <w:rsid w:val="00984540"/>
    <w:rsid w:val="00991C8A"/>
    <w:rsid w:val="009A03B3"/>
    <w:rsid w:val="009A2D7D"/>
    <w:rsid w:val="009A2EFB"/>
    <w:rsid w:val="009A55B3"/>
    <w:rsid w:val="009A7FD4"/>
    <w:rsid w:val="009B045F"/>
    <w:rsid w:val="009B2879"/>
    <w:rsid w:val="009B3AC2"/>
    <w:rsid w:val="009B3C38"/>
    <w:rsid w:val="009B45E2"/>
    <w:rsid w:val="009B7BE1"/>
    <w:rsid w:val="009C31BB"/>
    <w:rsid w:val="009C466B"/>
    <w:rsid w:val="009C634B"/>
    <w:rsid w:val="009C78CF"/>
    <w:rsid w:val="009D3D76"/>
    <w:rsid w:val="009D4218"/>
    <w:rsid w:val="009D7D88"/>
    <w:rsid w:val="009E0633"/>
    <w:rsid w:val="009E1147"/>
    <w:rsid w:val="009E1560"/>
    <w:rsid w:val="009E24CF"/>
    <w:rsid w:val="009E3300"/>
    <w:rsid w:val="009E668E"/>
    <w:rsid w:val="009E6A52"/>
    <w:rsid w:val="009E6A88"/>
    <w:rsid w:val="009F20EA"/>
    <w:rsid w:val="009F4E53"/>
    <w:rsid w:val="009F5100"/>
    <w:rsid w:val="00A00582"/>
    <w:rsid w:val="00A006EF"/>
    <w:rsid w:val="00A02135"/>
    <w:rsid w:val="00A05179"/>
    <w:rsid w:val="00A060AD"/>
    <w:rsid w:val="00A15B07"/>
    <w:rsid w:val="00A218CB"/>
    <w:rsid w:val="00A21A2E"/>
    <w:rsid w:val="00A21B12"/>
    <w:rsid w:val="00A24734"/>
    <w:rsid w:val="00A26610"/>
    <w:rsid w:val="00A274F7"/>
    <w:rsid w:val="00A27708"/>
    <w:rsid w:val="00A332A7"/>
    <w:rsid w:val="00A351B1"/>
    <w:rsid w:val="00A35992"/>
    <w:rsid w:val="00A36E87"/>
    <w:rsid w:val="00A377EF"/>
    <w:rsid w:val="00A41F34"/>
    <w:rsid w:val="00A42E74"/>
    <w:rsid w:val="00A44380"/>
    <w:rsid w:val="00A45C2A"/>
    <w:rsid w:val="00A47C97"/>
    <w:rsid w:val="00A5046E"/>
    <w:rsid w:val="00A50D41"/>
    <w:rsid w:val="00A512D1"/>
    <w:rsid w:val="00A51B03"/>
    <w:rsid w:val="00A54DA8"/>
    <w:rsid w:val="00A5515A"/>
    <w:rsid w:val="00A56FAB"/>
    <w:rsid w:val="00A6508F"/>
    <w:rsid w:val="00A654EF"/>
    <w:rsid w:val="00A737DA"/>
    <w:rsid w:val="00A74876"/>
    <w:rsid w:val="00A74B22"/>
    <w:rsid w:val="00A74D6D"/>
    <w:rsid w:val="00A753DE"/>
    <w:rsid w:val="00A765B3"/>
    <w:rsid w:val="00A775DA"/>
    <w:rsid w:val="00A8299A"/>
    <w:rsid w:val="00A90972"/>
    <w:rsid w:val="00A91B57"/>
    <w:rsid w:val="00A9298E"/>
    <w:rsid w:val="00A93A37"/>
    <w:rsid w:val="00A9417A"/>
    <w:rsid w:val="00A94926"/>
    <w:rsid w:val="00AA0067"/>
    <w:rsid w:val="00AA1411"/>
    <w:rsid w:val="00AA243B"/>
    <w:rsid w:val="00AA43C9"/>
    <w:rsid w:val="00AA6BBC"/>
    <w:rsid w:val="00AB120F"/>
    <w:rsid w:val="00AB2735"/>
    <w:rsid w:val="00AB6139"/>
    <w:rsid w:val="00AB76EB"/>
    <w:rsid w:val="00AB7DF9"/>
    <w:rsid w:val="00AC2F56"/>
    <w:rsid w:val="00AC300A"/>
    <w:rsid w:val="00AC3012"/>
    <w:rsid w:val="00AC3741"/>
    <w:rsid w:val="00AC4246"/>
    <w:rsid w:val="00AC4B00"/>
    <w:rsid w:val="00AC5275"/>
    <w:rsid w:val="00AC617C"/>
    <w:rsid w:val="00AC7E10"/>
    <w:rsid w:val="00AC7E77"/>
    <w:rsid w:val="00AD0F8A"/>
    <w:rsid w:val="00AD1B07"/>
    <w:rsid w:val="00AD1ECE"/>
    <w:rsid w:val="00AD57DE"/>
    <w:rsid w:val="00AD5894"/>
    <w:rsid w:val="00AD6BAB"/>
    <w:rsid w:val="00AE10E5"/>
    <w:rsid w:val="00AE2BF2"/>
    <w:rsid w:val="00AE30A9"/>
    <w:rsid w:val="00AE3843"/>
    <w:rsid w:val="00AE45AB"/>
    <w:rsid w:val="00AE4F9A"/>
    <w:rsid w:val="00AE53B1"/>
    <w:rsid w:val="00AF0232"/>
    <w:rsid w:val="00AF22E3"/>
    <w:rsid w:val="00AF49D3"/>
    <w:rsid w:val="00B01BDD"/>
    <w:rsid w:val="00B03AA6"/>
    <w:rsid w:val="00B10022"/>
    <w:rsid w:val="00B1126E"/>
    <w:rsid w:val="00B13088"/>
    <w:rsid w:val="00B135AA"/>
    <w:rsid w:val="00B13895"/>
    <w:rsid w:val="00B15365"/>
    <w:rsid w:val="00B15948"/>
    <w:rsid w:val="00B15DBB"/>
    <w:rsid w:val="00B160DA"/>
    <w:rsid w:val="00B17909"/>
    <w:rsid w:val="00B20912"/>
    <w:rsid w:val="00B20F47"/>
    <w:rsid w:val="00B214CC"/>
    <w:rsid w:val="00B21866"/>
    <w:rsid w:val="00B25FC6"/>
    <w:rsid w:val="00B2655B"/>
    <w:rsid w:val="00B325C2"/>
    <w:rsid w:val="00B3301F"/>
    <w:rsid w:val="00B3566D"/>
    <w:rsid w:val="00B35CEC"/>
    <w:rsid w:val="00B4354D"/>
    <w:rsid w:val="00B460B5"/>
    <w:rsid w:val="00B463BF"/>
    <w:rsid w:val="00B472E6"/>
    <w:rsid w:val="00B50D1D"/>
    <w:rsid w:val="00B5118D"/>
    <w:rsid w:val="00B5296B"/>
    <w:rsid w:val="00B539A5"/>
    <w:rsid w:val="00B5540A"/>
    <w:rsid w:val="00B6259B"/>
    <w:rsid w:val="00B663FD"/>
    <w:rsid w:val="00B6786A"/>
    <w:rsid w:val="00B7350F"/>
    <w:rsid w:val="00B743FB"/>
    <w:rsid w:val="00B746D4"/>
    <w:rsid w:val="00B74EE9"/>
    <w:rsid w:val="00B77DB1"/>
    <w:rsid w:val="00B800F6"/>
    <w:rsid w:val="00B812B4"/>
    <w:rsid w:val="00B84DA7"/>
    <w:rsid w:val="00B93B86"/>
    <w:rsid w:val="00B95733"/>
    <w:rsid w:val="00B97268"/>
    <w:rsid w:val="00B973EB"/>
    <w:rsid w:val="00BA04EC"/>
    <w:rsid w:val="00BA3BF9"/>
    <w:rsid w:val="00BA3E3B"/>
    <w:rsid w:val="00BA59E3"/>
    <w:rsid w:val="00BA5C4E"/>
    <w:rsid w:val="00BA66F1"/>
    <w:rsid w:val="00BA7340"/>
    <w:rsid w:val="00BB3A94"/>
    <w:rsid w:val="00BB4D0F"/>
    <w:rsid w:val="00BB5D58"/>
    <w:rsid w:val="00BB5DFC"/>
    <w:rsid w:val="00BB5EDC"/>
    <w:rsid w:val="00BC017D"/>
    <w:rsid w:val="00BC2283"/>
    <w:rsid w:val="00BC5F72"/>
    <w:rsid w:val="00BC6271"/>
    <w:rsid w:val="00BE0321"/>
    <w:rsid w:val="00BE11A5"/>
    <w:rsid w:val="00BE3491"/>
    <w:rsid w:val="00BE7781"/>
    <w:rsid w:val="00BF5666"/>
    <w:rsid w:val="00BF79B2"/>
    <w:rsid w:val="00C011B1"/>
    <w:rsid w:val="00C01BA3"/>
    <w:rsid w:val="00C04F55"/>
    <w:rsid w:val="00C05995"/>
    <w:rsid w:val="00C119DC"/>
    <w:rsid w:val="00C12401"/>
    <w:rsid w:val="00C147FB"/>
    <w:rsid w:val="00C14ABE"/>
    <w:rsid w:val="00C15FCE"/>
    <w:rsid w:val="00C20F41"/>
    <w:rsid w:val="00C21B20"/>
    <w:rsid w:val="00C223CA"/>
    <w:rsid w:val="00C22C67"/>
    <w:rsid w:val="00C23422"/>
    <w:rsid w:val="00C24DF0"/>
    <w:rsid w:val="00C27F5C"/>
    <w:rsid w:val="00C31ECF"/>
    <w:rsid w:val="00C33775"/>
    <w:rsid w:val="00C34921"/>
    <w:rsid w:val="00C351B6"/>
    <w:rsid w:val="00C367A5"/>
    <w:rsid w:val="00C37CFB"/>
    <w:rsid w:val="00C40BBB"/>
    <w:rsid w:val="00C41417"/>
    <w:rsid w:val="00C4494F"/>
    <w:rsid w:val="00C4536A"/>
    <w:rsid w:val="00C4607D"/>
    <w:rsid w:val="00C46223"/>
    <w:rsid w:val="00C47F06"/>
    <w:rsid w:val="00C52D94"/>
    <w:rsid w:val="00C531CE"/>
    <w:rsid w:val="00C531F1"/>
    <w:rsid w:val="00C535C5"/>
    <w:rsid w:val="00C5471A"/>
    <w:rsid w:val="00C56B52"/>
    <w:rsid w:val="00C5738E"/>
    <w:rsid w:val="00C6207E"/>
    <w:rsid w:val="00C6241C"/>
    <w:rsid w:val="00C63079"/>
    <w:rsid w:val="00C6564C"/>
    <w:rsid w:val="00C66205"/>
    <w:rsid w:val="00C67649"/>
    <w:rsid w:val="00C73347"/>
    <w:rsid w:val="00C7383A"/>
    <w:rsid w:val="00C73875"/>
    <w:rsid w:val="00C73897"/>
    <w:rsid w:val="00C74AE2"/>
    <w:rsid w:val="00C75BDC"/>
    <w:rsid w:val="00C75E3B"/>
    <w:rsid w:val="00C77529"/>
    <w:rsid w:val="00C80D65"/>
    <w:rsid w:val="00C848F4"/>
    <w:rsid w:val="00C859F9"/>
    <w:rsid w:val="00C85E1E"/>
    <w:rsid w:val="00C86A16"/>
    <w:rsid w:val="00C86E68"/>
    <w:rsid w:val="00C87745"/>
    <w:rsid w:val="00C916FD"/>
    <w:rsid w:val="00C91DBB"/>
    <w:rsid w:val="00C93B81"/>
    <w:rsid w:val="00C94CD7"/>
    <w:rsid w:val="00C94DB7"/>
    <w:rsid w:val="00C9514D"/>
    <w:rsid w:val="00C95CA6"/>
    <w:rsid w:val="00C96A7C"/>
    <w:rsid w:val="00CA0328"/>
    <w:rsid w:val="00CA1EF4"/>
    <w:rsid w:val="00CA1FDD"/>
    <w:rsid w:val="00CA4B16"/>
    <w:rsid w:val="00CB0FC8"/>
    <w:rsid w:val="00CB16CD"/>
    <w:rsid w:val="00CB18FD"/>
    <w:rsid w:val="00CB2682"/>
    <w:rsid w:val="00CB6D88"/>
    <w:rsid w:val="00CB7659"/>
    <w:rsid w:val="00CC1A64"/>
    <w:rsid w:val="00CC3E04"/>
    <w:rsid w:val="00CC493F"/>
    <w:rsid w:val="00CC7623"/>
    <w:rsid w:val="00CC7A68"/>
    <w:rsid w:val="00CD13C3"/>
    <w:rsid w:val="00CD1938"/>
    <w:rsid w:val="00CD1AC8"/>
    <w:rsid w:val="00CD24E6"/>
    <w:rsid w:val="00CD31E9"/>
    <w:rsid w:val="00CD426A"/>
    <w:rsid w:val="00CD4FFE"/>
    <w:rsid w:val="00CD515A"/>
    <w:rsid w:val="00CD5834"/>
    <w:rsid w:val="00CD6E42"/>
    <w:rsid w:val="00CD7283"/>
    <w:rsid w:val="00CE15B7"/>
    <w:rsid w:val="00CE31B3"/>
    <w:rsid w:val="00CE5B82"/>
    <w:rsid w:val="00CE5FD5"/>
    <w:rsid w:val="00CF0D77"/>
    <w:rsid w:val="00CF59BC"/>
    <w:rsid w:val="00CF7376"/>
    <w:rsid w:val="00D047C6"/>
    <w:rsid w:val="00D05A43"/>
    <w:rsid w:val="00D107A9"/>
    <w:rsid w:val="00D12E96"/>
    <w:rsid w:val="00D13481"/>
    <w:rsid w:val="00D149C8"/>
    <w:rsid w:val="00D17AA4"/>
    <w:rsid w:val="00D20945"/>
    <w:rsid w:val="00D20F74"/>
    <w:rsid w:val="00D2103E"/>
    <w:rsid w:val="00D32D36"/>
    <w:rsid w:val="00D33476"/>
    <w:rsid w:val="00D33C85"/>
    <w:rsid w:val="00D351DE"/>
    <w:rsid w:val="00D3524C"/>
    <w:rsid w:val="00D35CE4"/>
    <w:rsid w:val="00D40AC0"/>
    <w:rsid w:val="00D4546D"/>
    <w:rsid w:val="00D474FA"/>
    <w:rsid w:val="00D53F8F"/>
    <w:rsid w:val="00D551E5"/>
    <w:rsid w:val="00D55BD3"/>
    <w:rsid w:val="00D575E7"/>
    <w:rsid w:val="00D60FF5"/>
    <w:rsid w:val="00D61EDC"/>
    <w:rsid w:val="00D644E1"/>
    <w:rsid w:val="00D67ED1"/>
    <w:rsid w:val="00D70C13"/>
    <w:rsid w:val="00D71A68"/>
    <w:rsid w:val="00D72F6C"/>
    <w:rsid w:val="00D73120"/>
    <w:rsid w:val="00D747DD"/>
    <w:rsid w:val="00D752BD"/>
    <w:rsid w:val="00D754DA"/>
    <w:rsid w:val="00D75DAE"/>
    <w:rsid w:val="00D76F54"/>
    <w:rsid w:val="00D8023F"/>
    <w:rsid w:val="00D80FA2"/>
    <w:rsid w:val="00D81AB9"/>
    <w:rsid w:val="00D82F69"/>
    <w:rsid w:val="00D839A4"/>
    <w:rsid w:val="00D86CE5"/>
    <w:rsid w:val="00D87123"/>
    <w:rsid w:val="00D92B7D"/>
    <w:rsid w:val="00D9701D"/>
    <w:rsid w:val="00D97093"/>
    <w:rsid w:val="00D97FC5"/>
    <w:rsid w:val="00DA27D2"/>
    <w:rsid w:val="00DA368B"/>
    <w:rsid w:val="00DA4EC6"/>
    <w:rsid w:val="00DA738F"/>
    <w:rsid w:val="00DB1A2F"/>
    <w:rsid w:val="00DB1E4A"/>
    <w:rsid w:val="00DB47C9"/>
    <w:rsid w:val="00DB49E8"/>
    <w:rsid w:val="00DB61B2"/>
    <w:rsid w:val="00DB7849"/>
    <w:rsid w:val="00DC0023"/>
    <w:rsid w:val="00DC3042"/>
    <w:rsid w:val="00DC51BA"/>
    <w:rsid w:val="00DC52F1"/>
    <w:rsid w:val="00DC55E4"/>
    <w:rsid w:val="00DC73B6"/>
    <w:rsid w:val="00DD1C8F"/>
    <w:rsid w:val="00DD2AF8"/>
    <w:rsid w:val="00DD3BBD"/>
    <w:rsid w:val="00DD617E"/>
    <w:rsid w:val="00DE191C"/>
    <w:rsid w:val="00DE274A"/>
    <w:rsid w:val="00DE2AF1"/>
    <w:rsid w:val="00DE4FA4"/>
    <w:rsid w:val="00DF1355"/>
    <w:rsid w:val="00DF1927"/>
    <w:rsid w:val="00DF25CD"/>
    <w:rsid w:val="00DF643B"/>
    <w:rsid w:val="00DF7429"/>
    <w:rsid w:val="00E01281"/>
    <w:rsid w:val="00E014B7"/>
    <w:rsid w:val="00E0229F"/>
    <w:rsid w:val="00E02E50"/>
    <w:rsid w:val="00E128E8"/>
    <w:rsid w:val="00E2039E"/>
    <w:rsid w:val="00E233C9"/>
    <w:rsid w:val="00E24644"/>
    <w:rsid w:val="00E24C9D"/>
    <w:rsid w:val="00E254E4"/>
    <w:rsid w:val="00E26BDE"/>
    <w:rsid w:val="00E26CB2"/>
    <w:rsid w:val="00E3054A"/>
    <w:rsid w:val="00E31A2C"/>
    <w:rsid w:val="00E32F2B"/>
    <w:rsid w:val="00E36889"/>
    <w:rsid w:val="00E377ED"/>
    <w:rsid w:val="00E42257"/>
    <w:rsid w:val="00E43F05"/>
    <w:rsid w:val="00E45FE3"/>
    <w:rsid w:val="00E46622"/>
    <w:rsid w:val="00E472F4"/>
    <w:rsid w:val="00E47EE6"/>
    <w:rsid w:val="00E50950"/>
    <w:rsid w:val="00E51DB3"/>
    <w:rsid w:val="00E53368"/>
    <w:rsid w:val="00E536A4"/>
    <w:rsid w:val="00E548D6"/>
    <w:rsid w:val="00E57A7F"/>
    <w:rsid w:val="00E61C55"/>
    <w:rsid w:val="00E630E6"/>
    <w:rsid w:val="00E66742"/>
    <w:rsid w:val="00E719FB"/>
    <w:rsid w:val="00E71F64"/>
    <w:rsid w:val="00E73C26"/>
    <w:rsid w:val="00E76931"/>
    <w:rsid w:val="00E85B76"/>
    <w:rsid w:val="00E92F95"/>
    <w:rsid w:val="00E976A9"/>
    <w:rsid w:val="00EA0F7D"/>
    <w:rsid w:val="00EA1657"/>
    <w:rsid w:val="00EA3660"/>
    <w:rsid w:val="00EA3B09"/>
    <w:rsid w:val="00EA73C0"/>
    <w:rsid w:val="00EA746E"/>
    <w:rsid w:val="00EA781D"/>
    <w:rsid w:val="00EB2B9B"/>
    <w:rsid w:val="00EB2F4B"/>
    <w:rsid w:val="00EB7524"/>
    <w:rsid w:val="00EC1D0D"/>
    <w:rsid w:val="00EC207D"/>
    <w:rsid w:val="00EC21F1"/>
    <w:rsid w:val="00EC37E0"/>
    <w:rsid w:val="00ED08C9"/>
    <w:rsid w:val="00ED1C5E"/>
    <w:rsid w:val="00ED2320"/>
    <w:rsid w:val="00ED2673"/>
    <w:rsid w:val="00ED2DC5"/>
    <w:rsid w:val="00ED4400"/>
    <w:rsid w:val="00ED6C54"/>
    <w:rsid w:val="00EE016B"/>
    <w:rsid w:val="00EE1966"/>
    <w:rsid w:val="00EE1974"/>
    <w:rsid w:val="00EE1D40"/>
    <w:rsid w:val="00EE2A73"/>
    <w:rsid w:val="00EE2AFA"/>
    <w:rsid w:val="00EE3382"/>
    <w:rsid w:val="00EE3596"/>
    <w:rsid w:val="00EE5DDB"/>
    <w:rsid w:val="00EE69CA"/>
    <w:rsid w:val="00EF3D9C"/>
    <w:rsid w:val="00EF4A3E"/>
    <w:rsid w:val="00F002DE"/>
    <w:rsid w:val="00F00E13"/>
    <w:rsid w:val="00F015AB"/>
    <w:rsid w:val="00F029C0"/>
    <w:rsid w:val="00F03C04"/>
    <w:rsid w:val="00F05D02"/>
    <w:rsid w:val="00F11170"/>
    <w:rsid w:val="00F1206F"/>
    <w:rsid w:val="00F1375B"/>
    <w:rsid w:val="00F16579"/>
    <w:rsid w:val="00F173AE"/>
    <w:rsid w:val="00F17F9B"/>
    <w:rsid w:val="00F201C3"/>
    <w:rsid w:val="00F21FFB"/>
    <w:rsid w:val="00F27C81"/>
    <w:rsid w:val="00F313BC"/>
    <w:rsid w:val="00F33998"/>
    <w:rsid w:val="00F33C2B"/>
    <w:rsid w:val="00F359A3"/>
    <w:rsid w:val="00F36345"/>
    <w:rsid w:val="00F37953"/>
    <w:rsid w:val="00F37F82"/>
    <w:rsid w:val="00F403F2"/>
    <w:rsid w:val="00F40C2C"/>
    <w:rsid w:val="00F43C20"/>
    <w:rsid w:val="00F43DBD"/>
    <w:rsid w:val="00F4421C"/>
    <w:rsid w:val="00F46AC8"/>
    <w:rsid w:val="00F51296"/>
    <w:rsid w:val="00F519C0"/>
    <w:rsid w:val="00F53883"/>
    <w:rsid w:val="00F54022"/>
    <w:rsid w:val="00F56613"/>
    <w:rsid w:val="00F56734"/>
    <w:rsid w:val="00F56EE8"/>
    <w:rsid w:val="00F65030"/>
    <w:rsid w:val="00F66C94"/>
    <w:rsid w:val="00F67661"/>
    <w:rsid w:val="00F824AD"/>
    <w:rsid w:val="00F84001"/>
    <w:rsid w:val="00F851D6"/>
    <w:rsid w:val="00F91D2A"/>
    <w:rsid w:val="00F949A9"/>
    <w:rsid w:val="00FA0583"/>
    <w:rsid w:val="00FA0EAA"/>
    <w:rsid w:val="00FA1BA2"/>
    <w:rsid w:val="00FA5B6E"/>
    <w:rsid w:val="00FB0DCC"/>
    <w:rsid w:val="00FB0DDA"/>
    <w:rsid w:val="00FB11E3"/>
    <w:rsid w:val="00FB34C9"/>
    <w:rsid w:val="00FB3571"/>
    <w:rsid w:val="00FB78F3"/>
    <w:rsid w:val="00FC1A8D"/>
    <w:rsid w:val="00FC31E3"/>
    <w:rsid w:val="00FC5669"/>
    <w:rsid w:val="00FC687F"/>
    <w:rsid w:val="00FC79C9"/>
    <w:rsid w:val="00FC7B5F"/>
    <w:rsid w:val="00FD24EA"/>
    <w:rsid w:val="00FD2E1D"/>
    <w:rsid w:val="00FE304E"/>
    <w:rsid w:val="00FE36C6"/>
    <w:rsid w:val="00FE4E11"/>
    <w:rsid w:val="00FE5474"/>
    <w:rsid w:val="00FE5D05"/>
    <w:rsid w:val="00FF0850"/>
    <w:rsid w:val="00FF1048"/>
    <w:rsid w:val="00FF1F5A"/>
    <w:rsid w:val="00FF248A"/>
    <w:rsid w:val="00FF306A"/>
    <w:rsid w:val="00FF5BF8"/>
    <w:rsid w:val="00FF6F51"/>
    <w:rsid w:val="00FF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dat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213F7F52"/>
  <w15:chartTrackingRefBased/>
  <w15:docId w15:val="{5EC8EB7C-1AF0-47EA-A848-F4725FABB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aliases w:val="head 2"/>
    <w:basedOn w:val="Normal"/>
    <w:next w:val="Normal"/>
    <w:qFormat/>
    <w:pPr>
      <w:keepNext/>
      <w:outlineLvl w:val="1"/>
    </w:pPr>
    <w:rPr>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RSBullets">
    <w:name w:val="CPRS Bullets"/>
    <w:link w:val="CPRSBulletsChar"/>
    <w:pPr>
      <w:numPr>
        <w:numId w:val="25"/>
      </w:numPr>
      <w:spacing w:before="60"/>
    </w:pPr>
    <w:rPr>
      <w:sz w:val="22"/>
    </w:rPr>
  </w:style>
  <w:style w:type="paragraph" w:customStyle="1" w:styleId="CPRSBulletsBody">
    <w:name w:val="CPRS Bullets Body"/>
    <w:link w:val="CPRSBulletsBodyChar"/>
    <w:rsid w:val="0091403A"/>
    <w:pPr>
      <w:spacing w:before="120"/>
      <w:ind w:left="1080"/>
    </w:pPr>
    <w:rPr>
      <w:sz w:val="22"/>
    </w:rPr>
  </w:style>
  <w:style w:type="paragraph" w:customStyle="1" w:styleId="CPRSBulletsnote">
    <w:name w:val="CPRS Bullets note"/>
    <w:pPr>
      <w:tabs>
        <w:tab w:val="left" w:pos="1526"/>
      </w:tabs>
      <w:ind w:left="2246" w:hanging="806"/>
    </w:pPr>
    <w:rPr>
      <w:rFonts w:ascii="Arial" w:hAnsi="Arial"/>
      <w:bCs/>
    </w:rPr>
  </w:style>
  <w:style w:type="paragraph" w:customStyle="1" w:styleId="CPRSBulletsSubBullets">
    <w:name w:val="CPRS Bullets Sub Bullets"/>
    <w:rsid w:val="009E3300"/>
    <w:pPr>
      <w:numPr>
        <w:numId w:val="12"/>
      </w:numPr>
      <w:tabs>
        <w:tab w:val="left" w:pos="1890"/>
      </w:tabs>
    </w:pPr>
    <w:rPr>
      <w:bCs/>
      <w:sz w:val="22"/>
    </w:rPr>
  </w:style>
  <w:style w:type="paragraph" w:customStyle="1" w:styleId="CPRScaption">
    <w:name w:val="CPRS caption"/>
    <w:pPr>
      <w:ind w:left="1440"/>
    </w:pPr>
    <w:rPr>
      <w:sz w:val="18"/>
    </w:rPr>
  </w:style>
  <w:style w:type="paragraph" w:customStyle="1" w:styleId="CPRScapture">
    <w:name w:val="CPRS capture"/>
    <w:basedOn w:val="Normal"/>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customStyle="1" w:styleId="CPRSH1">
    <w:name w:val="CPRS H1"/>
    <w:next w:val="CPRSH2Body"/>
    <w:pPr>
      <w:pBdr>
        <w:top w:val="single" w:sz="4" w:space="1" w:color="auto"/>
        <w:left w:val="single" w:sz="4" w:space="4" w:color="auto"/>
        <w:bottom w:val="single" w:sz="4" w:space="1" w:color="auto"/>
        <w:right w:val="single" w:sz="4" w:space="4" w:color="auto"/>
      </w:pBdr>
      <w:shd w:val="clear" w:color="auto" w:fill="0000FF"/>
      <w:spacing w:after="120"/>
    </w:pPr>
    <w:rPr>
      <w:rFonts w:ascii="Arial" w:hAnsi="Arial"/>
      <w:b/>
      <w:color w:val="FFFFFF"/>
      <w:sz w:val="36"/>
    </w:rPr>
  </w:style>
  <w:style w:type="paragraph" w:customStyle="1" w:styleId="CPRSH2">
    <w:name w:val="CPRS H2"/>
    <w:next w:val="CPRSH2Body"/>
    <w:pPr>
      <w:pBdr>
        <w:bottom w:val="single" w:sz="4" w:space="1" w:color="auto"/>
      </w:pBdr>
      <w:spacing w:before="360" w:after="120"/>
      <w:ind w:left="360"/>
    </w:pPr>
    <w:rPr>
      <w:rFonts w:ascii="Arial" w:hAnsi="Arial"/>
      <w:b/>
      <w:sz w:val="28"/>
    </w:rPr>
  </w:style>
  <w:style w:type="paragraph" w:customStyle="1" w:styleId="CPRSH2Body">
    <w:name w:val="CPRS H2 Body"/>
    <w:pPr>
      <w:spacing w:after="240"/>
      <w:ind w:left="720"/>
    </w:pPr>
    <w:rPr>
      <w:bCs/>
      <w:sz w:val="22"/>
      <w:szCs w:val="24"/>
    </w:rPr>
  </w:style>
  <w:style w:type="paragraph" w:customStyle="1" w:styleId="CPRSH3">
    <w:name w:val="CPRS H3"/>
    <w:next w:val="CPRSH3Body"/>
    <w:link w:val="CPRSH3Char"/>
    <w:pPr>
      <w:spacing w:before="360"/>
      <w:ind w:left="720"/>
    </w:pPr>
    <w:rPr>
      <w:rFonts w:ascii="Arial" w:hAnsi="Arial"/>
      <w:b/>
      <w:sz w:val="24"/>
    </w:rPr>
  </w:style>
  <w:style w:type="paragraph" w:customStyle="1" w:styleId="CPRSH3Body">
    <w:name w:val="CPRS H3 Body"/>
    <w:link w:val="CPRSH3BodyChar1"/>
    <w:pPr>
      <w:spacing w:after="120"/>
      <w:ind w:left="720"/>
    </w:pPr>
    <w:rPr>
      <w:sz w:val="22"/>
    </w:rPr>
  </w:style>
  <w:style w:type="paragraph" w:customStyle="1" w:styleId="CPRSH3Note">
    <w:name w:val="CPRS H3 Note"/>
    <w:pPr>
      <w:tabs>
        <w:tab w:val="left" w:pos="1526"/>
      </w:tabs>
      <w:ind w:left="1526" w:hanging="806"/>
    </w:pPr>
    <w:rPr>
      <w:rFonts w:ascii="Arial" w:hAnsi="Arial"/>
      <w:bCs/>
    </w:rPr>
  </w:style>
  <w:style w:type="paragraph" w:customStyle="1" w:styleId="CPRSH4">
    <w:name w:val="CPRS H4"/>
    <w:next w:val="Normal"/>
    <w:pPr>
      <w:ind w:left="720"/>
    </w:pPr>
    <w:rPr>
      <w:rFonts w:ascii="Arial" w:hAnsi="Arial"/>
      <w:b/>
      <w:i/>
      <w:sz w:val="22"/>
      <w:u w:val="words"/>
    </w:rPr>
  </w:style>
  <w:style w:type="paragraph" w:customStyle="1" w:styleId="CPRSH4Body">
    <w:name w:val="CPRS H4 Body"/>
    <w:pPr>
      <w:ind w:left="720"/>
    </w:pPr>
    <w:rPr>
      <w:sz w:val="22"/>
    </w:rPr>
  </w:style>
  <w:style w:type="paragraph" w:customStyle="1" w:styleId="CPRSH5">
    <w:name w:val="CPRS H5"/>
    <w:next w:val="Normal"/>
    <w:pPr>
      <w:ind w:left="720"/>
    </w:pPr>
    <w:rPr>
      <w:rFonts w:ascii="Arial" w:hAnsi="Arial"/>
      <w:i/>
      <w:iCs/>
      <w:sz w:val="22"/>
    </w:rPr>
  </w:style>
  <w:style w:type="paragraph" w:customStyle="1" w:styleId="CPRSH5Body">
    <w:name w:val="CPRS H5 Body"/>
    <w:next w:val="Normal"/>
    <w:pPr>
      <w:ind w:left="720"/>
    </w:pPr>
    <w:rPr>
      <w:sz w:val="22"/>
    </w:rPr>
  </w:style>
  <w:style w:type="paragraph" w:customStyle="1" w:styleId="CPRSNote">
    <w:name w:val="CPRS Note"/>
    <w:next w:val="Normal"/>
    <w:pPr>
      <w:tabs>
        <w:tab w:val="left" w:pos="1530"/>
      </w:tabs>
      <w:autoSpaceDE w:val="0"/>
      <w:autoSpaceDN w:val="0"/>
      <w:adjustRightInd w:val="0"/>
      <w:spacing w:before="60" w:after="60"/>
      <w:ind w:left="1530" w:hanging="810"/>
    </w:pPr>
    <w:rPr>
      <w:rFonts w:ascii="Arial" w:hAnsi="Arial"/>
    </w:rPr>
  </w:style>
  <w:style w:type="paragraph" w:customStyle="1" w:styleId="CPRSNumList">
    <w:name w:val="CPRS Num List"/>
    <w:pPr>
      <w:numPr>
        <w:numId w:val="13"/>
      </w:numPr>
      <w:spacing w:before="120"/>
    </w:pPr>
    <w:rPr>
      <w:bCs/>
      <w:sz w:val="22"/>
    </w:rPr>
  </w:style>
  <w:style w:type="paragraph" w:customStyle="1" w:styleId="CPRSNumlistCapture">
    <w:name w:val="CPRS Num list Capture"/>
    <w:pPr>
      <w:pBdr>
        <w:top w:val="single" w:sz="6" w:space="1" w:color="0000FF"/>
        <w:left w:val="single" w:sz="6" w:space="1" w:color="0000FF"/>
        <w:bottom w:val="single" w:sz="6" w:space="1" w:color="0000FF"/>
        <w:right w:val="single" w:sz="6" w:space="1" w:color="0000FF"/>
      </w:pBdr>
      <w:shd w:val="clear" w:color="0000FF" w:fill="auto"/>
      <w:tabs>
        <w:tab w:val="left" w:pos="720"/>
      </w:tabs>
      <w:ind w:left="1080"/>
    </w:pPr>
    <w:rPr>
      <w:rFonts w:ascii="Courier New" w:hAnsi="Courier New"/>
      <w:sz w:val="18"/>
    </w:rPr>
  </w:style>
  <w:style w:type="paragraph" w:customStyle="1" w:styleId="CPRSnumlistothertext">
    <w:name w:val="CPRS num list other text"/>
    <w:pPr>
      <w:ind w:left="1440"/>
    </w:pPr>
    <w:rPr>
      <w:sz w:val="22"/>
    </w:rPr>
  </w:style>
  <w:style w:type="paragraph" w:customStyle="1" w:styleId="CPRSsubnumlist">
    <w:name w:val="CPRS sub num list"/>
    <w:pPr>
      <w:numPr>
        <w:numId w:val="14"/>
      </w:numPr>
      <w:tabs>
        <w:tab w:val="clear" w:pos="2160"/>
        <w:tab w:val="num" w:pos="360"/>
      </w:tabs>
      <w:ind w:left="0" w:firstLine="0"/>
    </w:pPr>
    <w:rPr>
      <w:sz w:val="22"/>
    </w:rPr>
  </w:style>
  <w:style w:type="paragraph" w:customStyle="1" w:styleId="CPRSsub2num">
    <w:name w:val="CPRS sub2 num"/>
    <w:pPr>
      <w:numPr>
        <w:numId w:val="15"/>
      </w:numPr>
      <w:tabs>
        <w:tab w:val="clear" w:pos="2520"/>
        <w:tab w:val="num" w:pos="360"/>
      </w:tabs>
      <w:spacing w:before="60" w:after="60"/>
      <w:ind w:left="0" w:firstLine="0"/>
    </w:pPr>
    <w:rPr>
      <w:sz w:val="22"/>
    </w:rPr>
  </w:style>
  <w:style w:type="paragraph" w:customStyle="1" w:styleId="CPRSsub2numnote">
    <w:name w:val="CPRS sub2 num note"/>
    <w:pPr>
      <w:ind w:left="3254" w:hanging="806"/>
    </w:pPr>
    <w:rPr>
      <w:rFonts w:ascii="Arial" w:hAnsi="Arial"/>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PlainText">
    <w:name w:val="Plain Text"/>
    <w:basedOn w:val="Normal"/>
    <w:semiHidden/>
    <w:rPr>
      <w:rFonts w:ascii="Courier New" w:hAnsi="Courier New" w:cs="Courier New"/>
      <w:sz w:val="20"/>
      <w:szCs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CPRSHyperlink">
    <w:name w:val="CPRS Hyperlink"/>
    <w:semiHidden/>
    <w:rPr>
      <w:color w:val="0000FF"/>
      <w:sz w:val="22"/>
      <w:u w:val="single"/>
    </w:rPr>
  </w:style>
  <w:style w:type="paragraph" w:customStyle="1" w:styleId="CPRSBulletsinNumList">
    <w:name w:val="CPRS Bullets in Num List"/>
    <w:basedOn w:val="Normal"/>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autoSpaceDE w:val="0"/>
      <w:autoSpaceDN w:val="0"/>
      <w:adjustRightInd w:val="0"/>
      <w:ind w:left="540"/>
    </w:pPr>
    <w:rPr>
      <w:rFonts w:ascii="Courier New" w:hAnsi="Courier New" w:cs="Courier New"/>
      <w:color w:val="FF00FF"/>
      <w:sz w:val="20"/>
      <w:szCs w:val="20"/>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autoSpaceDE/>
      <w:autoSpaceDN/>
      <w:adjustRightInd/>
      <w:spacing w:after="120"/>
      <w:ind w:left="360" w:firstLine="210"/>
    </w:pPr>
    <w:rPr>
      <w:rFonts w:ascii="Times New Roman" w:hAnsi="Times New Roman" w:cs="Times New Roman"/>
      <w:color w:val="auto"/>
      <w:sz w:val="24"/>
      <w:szCs w:val="24"/>
    </w:r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semiHidden/>
    <w:pPr>
      <w:ind w:left="4320"/>
    </w:p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szCs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paragraph" w:styleId="FootnoteText">
    <w:name w:val="footnote text"/>
    <w:basedOn w:val="Normal"/>
    <w:semiHidden/>
    <w:rPr>
      <w:sz w:val="20"/>
      <w:szCs w:val="20"/>
    </w:rPr>
  </w:style>
  <w:style w:type="paragraph" w:styleId="Header">
    <w:name w:val="header"/>
    <w:basedOn w:val="Normal"/>
    <w:semiHidden/>
    <w:pPr>
      <w:tabs>
        <w:tab w:val="center" w:pos="4320"/>
        <w:tab w:val="right" w:pos="8640"/>
      </w:tabs>
    </w:p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1"/>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CPRSH2BodyChar">
    <w:name w:val="CPRS H2 Body Char"/>
    <w:semiHidden/>
    <w:rPr>
      <w:bCs/>
      <w:sz w:val="22"/>
      <w:szCs w:val="24"/>
      <w:lang w:val="en-US" w:eastAsia="en-US" w:bidi="ar-SA"/>
    </w:rPr>
  </w:style>
  <w:style w:type="character" w:customStyle="1" w:styleId="CPRSH3BodyChar">
    <w:name w:val="CPRS H3 Body Char"/>
    <w:semiHidden/>
    <w:rPr>
      <w:sz w:val="22"/>
      <w:lang w:val="en-US" w:eastAsia="en-US" w:bidi="ar-SA"/>
    </w:rPr>
  </w:style>
  <w:style w:type="character" w:customStyle="1" w:styleId="CPRSH4BodyChar">
    <w:name w:val="CPRS H4 Body Char"/>
    <w:semiHidden/>
    <w:rPr>
      <w:sz w:val="22"/>
      <w:lang w:val="en-US" w:eastAsia="en-US" w:bidi="ar-SA"/>
    </w:rPr>
  </w:style>
  <w:style w:type="character" w:customStyle="1" w:styleId="CPRSBulletsSubBulletsChar">
    <w:name w:val="CPRS Bullets Sub Bullets Char"/>
    <w:semiHidden/>
    <w:rPr>
      <w:bCs/>
      <w:sz w:val="22"/>
      <w:lang w:val="en-US" w:eastAsia="en-US" w:bidi="ar-SA"/>
    </w:rPr>
  </w:style>
  <w:style w:type="character" w:customStyle="1" w:styleId="CPRScaptionChar">
    <w:name w:val="CPRS caption Char"/>
    <w:semiHidden/>
    <w:rPr>
      <w:sz w:val="18"/>
      <w:lang w:val="en-US" w:eastAsia="en-US" w:bidi="ar-SA"/>
    </w:rPr>
  </w:style>
  <w:style w:type="character" w:customStyle="1" w:styleId="CPRSBulletsnoteChar">
    <w:name w:val="CPRS Bullets note Char"/>
    <w:semiHidden/>
    <w:rPr>
      <w:rFonts w:ascii="Arial" w:hAnsi="Arial"/>
      <w:bCs/>
      <w:lang w:val="en-US" w:eastAsia="en-US" w:bidi="ar-SA"/>
    </w:rPr>
  </w:style>
  <w:style w:type="paragraph" w:customStyle="1" w:styleId="CPRS-NumberedList">
    <w:name w:val="CPRS-Numbered List"/>
    <w:rsid w:val="0091403A"/>
    <w:pPr>
      <w:numPr>
        <w:numId w:val="16"/>
      </w:numPr>
    </w:pPr>
    <w:rPr>
      <w:sz w:val="22"/>
    </w:rPr>
  </w:style>
  <w:style w:type="character" w:customStyle="1" w:styleId="CPRSBulletsChar">
    <w:name w:val="CPRS Bullets Char"/>
    <w:link w:val="CPRSBullets"/>
    <w:rsid w:val="004E15A0"/>
    <w:rPr>
      <w:sz w:val="22"/>
      <w:lang w:val="en-US" w:eastAsia="en-US" w:bidi="ar-SA"/>
    </w:rPr>
  </w:style>
  <w:style w:type="character" w:customStyle="1" w:styleId="CPRSH3BodyChar1">
    <w:name w:val="CPRS H3 Body Char1"/>
    <w:link w:val="CPRSH3Body"/>
    <w:rsid w:val="002C34A4"/>
    <w:rPr>
      <w:sz w:val="22"/>
      <w:lang w:val="en-US" w:eastAsia="en-US" w:bidi="ar-SA"/>
    </w:rPr>
  </w:style>
  <w:style w:type="character" w:customStyle="1" w:styleId="CPRSH3Char">
    <w:name w:val="CPRS H3 Char"/>
    <w:link w:val="CPRSH3"/>
    <w:rsid w:val="007325A1"/>
    <w:rPr>
      <w:rFonts w:ascii="Arial" w:hAnsi="Arial"/>
      <w:b/>
      <w:sz w:val="24"/>
      <w:lang w:val="en-US" w:eastAsia="en-US" w:bidi="ar-SA"/>
    </w:rPr>
  </w:style>
  <w:style w:type="paragraph" w:customStyle="1" w:styleId="cprsalphnumlist">
    <w:name w:val="cprs alph num list"/>
    <w:rsid w:val="00D35CE4"/>
    <w:pPr>
      <w:autoSpaceDE w:val="0"/>
      <w:autoSpaceDN w:val="0"/>
      <w:adjustRightInd w:val="0"/>
    </w:pPr>
    <w:rPr>
      <w:rFonts w:cs="Arial"/>
      <w:sz w:val="18"/>
    </w:rPr>
  </w:style>
  <w:style w:type="paragraph" w:customStyle="1" w:styleId="cprsaalphanumlist">
    <w:name w:val="cprs a alpha num list"/>
    <w:rsid w:val="00027755"/>
    <w:pPr>
      <w:numPr>
        <w:numId w:val="18"/>
      </w:numPr>
    </w:pPr>
    <w:rPr>
      <w:sz w:val="18"/>
      <w:szCs w:val="24"/>
    </w:rPr>
  </w:style>
  <w:style w:type="paragraph" w:customStyle="1" w:styleId="Style1">
    <w:name w:val="Style1"/>
    <w:basedOn w:val="Normal"/>
    <w:rsid w:val="00027755"/>
    <w:pPr>
      <w:numPr>
        <w:numId w:val="17"/>
      </w:numPr>
    </w:pPr>
  </w:style>
  <w:style w:type="paragraph" w:styleId="BalloonText">
    <w:name w:val="Balloon Text"/>
    <w:basedOn w:val="Normal"/>
    <w:semiHidden/>
    <w:rsid w:val="00077053"/>
    <w:rPr>
      <w:rFonts w:ascii="Tahoma" w:hAnsi="Tahoma" w:cs="Tahoma"/>
      <w:sz w:val="16"/>
      <w:szCs w:val="16"/>
    </w:rPr>
  </w:style>
  <w:style w:type="paragraph" w:styleId="CommentSubject">
    <w:name w:val="annotation subject"/>
    <w:basedOn w:val="CommentText"/>
    <w:next w:val="CommentText"/>
    <w:semiHidden/>
    <w:rsid w:val="00077053"/>
    <w:rPr>
      <w:b/>
      <w:bCs/>
    </w:rPr>
  </w:style>
  <w:style w:type="character" w:customStyle="1" w:styleId="CPRSBulletsBodyChar">
    <w:name w:val="CPRS Bullets Body Char"/>
    <w:link w:val="CPRSBulletsBody"/>
    <w:rsid w:val="0091403A"/>
    <w:rPr>
      <w:sz w:val="22"/>
      <w:lang w:val="en-US" w:eastAsia="en-US" w:bidi="ar-SA"/>
    </w:rPr>
  </w:style>
  <w:style w:type="paragraph" w:customStyle="1" w:styleId="CPRSBulletssub3">
    <w:name w:val="CPRS Bullets sub 3"/>
    <w:rsid w:val="00307D3B"/>
    <w:pPr>
      <w:numPr>
        <w:numId w:val="21"/>
      </w:numPr>
    </w:pPr>
    <w:rPr>
      <w:bCs/>
      <w:sz w:val="22"/>
    </w:rPr>
  </w:style>
  <w:style w:type="paragraph" w:customStyle="1" w:styleId="cprsbulletsfollowingtext">
    <w:name w:val="cprs bullets following text"/>
    <w:rsid w:val="00247ECE"/>
    <w:pPr>
      <w:ind w:left="1080"/>
    </w:pPr>
    <w:rPr>
      <w:bCs/>
      <w:sz w:val="22"/>
    </w:rPr>
  </w:style>
  <w:style w:type="paragraph" w:customStyle="1" w:styleId="cprsbulletswarning">
    <w:name w:val="cprs bullets warning"/>
    <w:rsid w:val="005A64E3"/>
    <w:pPr>
      <w:tabs>
        <w:tab w:val="left" w:pos="2880"/>
      </w:tabs>
      <w:ind w:left="2880" w:hanging="1440"/>
    </w:pPr>
    <w:rPr>
      <w:rFonts w:ascii="Arial" w:eastAsia="MS Mincho" w:hAnsi="Arial"/>
      <w:bCs/>
      <w:sz w:val="22"/>
      <w:szCs w:val="22"/>
    </w:rPr>
  </w:style>
  <w:style w:type="character" w:styleId="Strong">
    <w:name w:val="Strong"/>
    <w:qFormat/>
    <w:rsid w:val="0010023B"/>
    <w:rPr>
      <w:b/>
      <w:bCs/>
    </w:rPr>
  </w:style>
  <w:style w:type="paragraph" w:customStyle="1" w:styleId="cprsbullets0">
    <w:name w:val="cprsbullets"/>
    <w:basedOn w:val="Normal"/>
    <w:rsid w:val="00A41F34"/>
    <w:pPr>
      <w:tabs>
        <w:tab w:val="num" w:pos="360"/>
      </w:tabs>
      <w:spacing w:before="60"/>
      <w:ind w:left="360" w:hanging="36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34322">
      <w:bodyDiv w:val="1"/>
      <w:marLeft w:val="0"/>
      <w:marRight w:val="0"/>
      <w:marTop w:val="0"/>
      <w:marBottom w:val="0"/>
      <w:divBdr>
        <w:top w:val="none" w:sz="0" w:space="0" w:color="auto"/>
        <w:left w:val="none" w:sz="0" w:space="0" w:color="auto"/>
        <w:bottom w:val="none" w:sz="0" w:space="0" w:color="auto"/>
        <w:right w:val="none" w:sz="0" w:space="0" w:color="auto"/>
      </w:divBdr>
      <w:divsChild>
        <w:div w:id="1333098578">
          <w:marLeft w:val="0"/>
          <w:marRight w:val="0"/>
          <w:marTop w:val="0"/>
          <w:marBottom w:val="0"/>
          <w:divBdr>
            <w:top w:val="none" w:sz="0" w:space="0" w:color="auto"/>
            <w:left w:val="none" w:sz="0" w:space="0" w:color="auto"/>
            <w:bottom w:val="none" w:sz="0" w:space="0" w:color="auto"/>
            <w:right w:val="none" w:sz="0" w:space="0" w:color="auto"/>
          </w:divBdr>
        </w:div>
      </w:divsChild>
    </w:div>
    <w:div w:id="118111683">
      <w:bodyDiv w:val="1"/>
      <w:marLeft w:val="0"/>
      <w:marRight w:val="0"/>
      <w:marTop w:val="0"/>
      <w:marBottom w:val="0"/>
      <w:divBdr>
        <w:top w:val="none" w:sz="0" w:space="0" w:color="auto"/>
        <w:left w:val="none" w:sz="0" w:space="0" w:color="auto"/>
        <w:bottom w:val="none" w:sz="0" w:space="0" w:color="auto"/>
        <w:right w:val="none" w:sz="0" w:space="0" w:color="auto"/>
      </w:divBdr>
    </w:div>
    <w:div w:id="118185550">
      <w:bodyDiv w:val="1"/>
      <w:marLeft w:val="0"/>
      <w:marRight w:val="0"/>
      <w:marTop w:val="0"/>
      <w:marBottom w:val="0"/>
      <w:divBdr>
        <w:top w:val="none" w:sz="0" w:space="0" w:color="auto"/>
        <w:left w:val="none" w:sz="0" w:space="0" w:color="auto"/>
        <w:bottom w:val="none" w:sz="0" w:space="0" w:color="auto"/>
        <w:right w:val="none" w:sz="0" w:space="0" w:color="auto"/>
      </w:divBdr>
    </w:div>
    <w:div w:id="136803514">
      <w:bodyDiv w:val="1"/>
      <w:marLeft w:val="0"/>
      <w:marRight w:val="0"/>
      <w:marTop w:val="0"/>
      <w:marBottom w:val="0"/>
      <w:divBdr>
        <w:top w:val="none" w:sz="0" w:space="0" w:color="auto"/>
        <w:left w:val="none" w:sz="0" w:space="0" w:color="auto"/>
        <w:bottom w:val="none" w:sz="0" w:space="0" w:color="auto"/>
        <w:right w:val="none" w:sz="0" w:space="0" w:color="auto"/>
      </w:divBdr>
      <w:divsChild>
        <w:div w:id="197864735">
          <w:marLeft w:val="0"/>
          <w:marRight w:val="0"/>
          <w:marTop w:val="0"/>
          <w:marBottom w:val="0"/>
          <w:divBdr>
            <w:top w:val="none" w:sz="0" w:space="0" w:color="auto"/>
            <w:left w:val="none" w:sz="0" w:space="0" w:color="auto"/>
            <w:bottom w:val="none" w:sz="0" w:space="0" w:color="auto"/>
            <w:right w:val="none" w:sz="0" w:space="0" w:color="auto"/>
          </w:divBdr>
        </w:div>
      </w:divsChild>
    </w:div>
    <w:div w:id="148835397">
      <w:bodyDiv w:val="1"/>
      <w:marLeft w:val="0"/>
      <w:marRight w:val="0"/>
      <w:marTop w:val="0"/>
      <w:marBottom w:val="0"/>
      <w:divBdr>
        <w:top w:val="none" w:sz="0" w:space="0" w:color="auto"/>
        <w:left w:val="none" w:sz="0" w:space="0" w:color="auto"/>
        <w:bottom w:val="none" w:sz="0" w:space="0" w:color="auto"/>
        <w:right w:val="none" w:sz="0" w:space="0" w:color="auto"/>
      </w:divBdr>
    </w:div>
    <w:div w:id="210923932">
      <w:bodyDiv w:val="1"/>
      <w:marLeft w:val="0"/>
      <w:marRight w:val="0"/>
      <w:marTop w:val="0"/>
      <w:marBottom w:val="0"/>
      <w:divBdr>
        <w:top w:val="none" w:sz="0" w:space="0" w:color="auto"/>
        <w:left w:val="none" w:sz="0" w:space="0" w:color="auto"/>
        <w:bottom w:val="none" w:sz="0" w:space="0" w:color="auto"/>
        <w:right w:val="none" w:sz="0" w:space="0" w:color="auto"/>
      </w:divBdr>
    </w:div>
    <w:div w:id="268393361">
      <w:bodyDiv w:val="1"/>
      <w:marLeft w:val="0"/>
      <w:marRight w:val="0"/>
      <w:marTop w:val="0"/>
      <w:marBottom w:val="0"/>
      <w:divBdr>
        <w:top w:val="none" w:sz="0" w:space="0" w:color="auto"/>
        <w:left w:val="none" w:sz="0" w:space="0" w:color="auto"/>
        <w:bottom w:val="none" w:sz="0" w:space="0" w:color="auto"/>
        <w:right w:val="none" w:sz="0" w:space="0" w:color="auto"/>
      </w:divBdr>
    </w:div>
    <w:div w:id="285964398">
      <w:bodyDiv w:val="1"/>
      <w:marLeft w:val="0"/>
      <w:marRight w:val="0"/>
      <w:marTop w:val="0"/>
      <w:marBottom w:val="0"/>
      <w:divBdr>
        <w:top w:val="none" w:sz="0" w:space="0" w:color="auto"/>
        <w:left w:val="none" w:sz="0" w:space="0" w:color="auto"/>
        <w:bottom w:val="none" w:sz="0" w:space="0" w:color="auto"/>
        <w:right w:val="none" w:sz="0" w:space="0" w:color="auto"/>
      </w:divBdr>
      <w:divsChild>
        <w:div w:id="47449299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941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77218">
      <w:bodyDiv w:val="1"/>
      <w:marLeft w:val="0"/>
      <w:marRight w:val="0"/>
      <w:marTop w:val="0"/>
      <w:marBottom w:val="0"/>
      <w:divBdr>
        <w:top w:val="none" w:sz="0" w:space="0" w:color="auto"/>
        <w:left w:val="none" w:sz="0" w:space="0" w:color="auto"/>
        <w:bottom w:val="none" w:sz="0" w:space="0" w:color="auto"/>
        <w:right w:val="none" w:sz="0" w:space="0" w:color="auto"/>
      </w:divBdr>
      <w:divsChild>
        <w:div w:id="611935923">
          <w:marLeft w:val="0"/>
          <w:marRight w:val="0"/>
          <w:marTop w:val="0"/>
          <w:marBottom w:val="0"/>
          <w:divBdr>
            <w:top w:val="none" w:sz="0" w:space="0" w:color="auto"/>
            <w:left w:val="none" w:sz="0" w:space="0" w:color="auto"/>
            <w:bottom w:val="none" w:sz="0" w:space="0" w:color="auto"/>
            <w:right w:val="none" w:sz="0" w:space="0" w:color="auto"/>
          </w:divBdr>
        </w:div>
      </w:divsChild>
    </w:div>
    <w:div w:id="312417964">
      <w:bodyDiv w:val="1"/>
      <w:marLeft w:val="0"/>
      <w:marRight w:val="0"/>
      <w:marTop w:val="0"/>
      <w:marBottom w:val="0"/>
      <w:divBdr>
        <w:top w:val="none" w:sz="0" w:space="0" w:color="auto"/>
        <w:left w:val="none" w:sz="0" w:space="0" w:color="auto"/>
        <w:bottom w:val="none" w:sz="0" w:space="0" w:color="auto"/>
        <w:right w:val="none" w:sz="0" w:space="0" w:color="auto"/>
      </w:divBdr>
    </w:div>
    <w:div w:id="327680572">
      <w:bodyDiv w:val="1"/>
      <w:marLeft w:val="0"/>
      <w:marRight w:val="0"/>
      <w:marTop w:val="0"/>
      <w:marBottom w:val="0"/>
      <w:divBdr>
        <w:top w:val="none" w:sz="0" w:space="0" w:color="auto"/>
        <w:left w:val="none" w:sz="0" w:space="0" w:color="auto"/>
        <w:bottom w:val="none" w:sz="0" w:space="0" w:color="auto"/>
        <w:right w:val="none" w:sz="0" w:space="0" w:color="auto"/>
      </w:divBdr>
      <w:divsChild>
        <w:div w:id="73212050">
          <w:marLeft w:val="0"/>
          <w:marRight w:val="0"/>
          <w:marTop w:val="0"/>
          <w:marBottom w:val="0"/>
          <w:divBdr>
            <w:top w:val="none" w:sz="0" w:space="0" w:color="auto"/>
            <w:left w:val="none" w:sz="0" w:space="0" w:color="auto"/>
            <w:bottom w:val="none" w:sz="0" w:space="0" w:color="auto"/>
            <w:right w:val="none" w:sz="0" w:space="0" w:color="auto"/>
          </w:divBdr>
        </w:div>
      </w:divsChild>
    </w:div>
    <w:div w:id="347029010">
      <w:bodyDiv w:val="1"/>
      <w:marLeft w:val="0"/>
      <w:marRight w:val="0"/>
      <w:marTop w:val="0"/>
      <w:marBottom w:val="0"/>
      <w:divBdr>
        <w:top w:val="none" w:sz="0" w:space="0" w:color="auto"/>
        <w:left w:val="none" w:sz="0" w:space="0" w:color="auto"/>
        <w:bottom w:val="none" w:sz="0" w:space="0" w:color="auto"/>
        <w:right w:val="none" w:sz="0" w:space="0" w:color="auto"/>
      </w:divBdr>
    </w:div>
    <w:div w:id="355077985">
      <w:bodyDiv w:val="1"/>
      <w:marLeft w:val="0"/>
      <w:marRight w:val="0"/>
      <w:marTop w:val="0"/>
      <w:marBottom w:val="0"/>
      <w:divBdr>
        <w:top w:val="none" w:sz="0" w:space="0" w:color="auto"/>
        <w:left w:val="none" w:sz="0" w:space="0" w:color="auto"/>
        <w:bottom w:val="none" w:sz="0" w:space="0" w:color="auto"/>
        <w:right w:val="none" w:sz="0" w:space="0" w:color="auto"/>
      </w:divBdr>
    </w:div>
    <w:div w:id="408843193">
      <w:bodyDiv w:val="1"/>
      <w:marLeft w:val="0"/>
      <w:marRight w:val="0"/>
      <w:marTop w:val="0"/>
      <w:marBottom w:val="0"/>
      <w:divBdr>
        <w:top w:val="none" w:sz="0" w:space="0" w:color="auto"/>
        <w:left w:val="none" w:sz="0" w:space="0" w:color="auto"/>
        <w:bottom w:val="none" w:sz="0" w:space="0" w:color="auto"/>
        <w:right w:val="none" w:sz="0" w:space="0" w:color="auto"/>
      </w:divBdr>
    </w:div>
    <w:div w:id="461077240">
      <w:bodyDiv w:val="1"/>
      <w:marLeft w:val="0"/>
      <w:marRight w:val="0"/>
      <w:marTop w:val="0"/>
      <w:marBottom w:val="0"/>
      <w:divBdr>
        <w:top w:val="none" w:sz="0" w:space="0" w:color="auto"/>
        <w:left w:val="none" w:sz="0" w:space="0" w:color="auto"/>
        <w:bottom w:val="none" w:sz="0" w:space="0" w:color="auto"/>
        <w:right w:val="none" w:sz="0" w:space="0" w:color="auto"/>
      </w:divBdr>
      <w:divsChild>
        <w:div w:id="1592424707">
          <w:marLeft w:val="0"/>
          <w:marRight w:val="0"/>
          <w:marTop w:val="0"/>
          <w:marBottom w:val="0"/>
          <w:divBdr>
            <w:top w:val="none" w:sz="0" w:space="0" w:color="auto"/>
            <w:left w:val="none" w:sz="0" w:space="0" w:color="auto"/>
            <w:bottom w:val="none" w:sz="0" w:space="0" w:color="auto"/>
            <w:right w:val="none" w:sz="0" w:space="0" w:color="auto"/>
          </w:divBdr>
        </w:div>
      </w:divsChild>
    </w:div>
    <w:div w:id="535388362">
      <w:bodyDiv w:val="1"/>
      <w:marLeft w:val="0"/>
      <w:marRight w:val="0"/>
      <w:marTop w:val="0"/>
      <w:marBottom w:val="0"/>
      <w:divBdr>
        <w:top w:val="none" w:sz="0" w:space="0" w:color="auto"/>
        <w:left w:val="none" w:sz="0" w:space="0" w:color="auto"/>
        <w:bottom w:val="none" w:sz="0" w:space="0" w:color="auto"/>
        <w:right w:val="none" w:sz="0" w:space="0" w:color="auto"/>
      </w:divBdr>
      <w:divsChild>
        <w:div w:id="463667848">
          <w:marLeft w:val="0"/>
          <w:marRight w:val="0"/>
          <w:marTop w:val="0"/>
          <w:marBottom w:val="0"/>
          <w:divBdr>
            <w:top w:val="none" w:sz="0" w:space="0" w:color="auto"/>
            <w:left w:val="none" w:sz="0" w:space="0" w:color="auto"/>
            <w:bottom w:val="none" w:sz="0" w:space="0" w:color="auto"/>
            <w:right w:val="none" w:sz="0" w:space="0" w:color="auto"/>
          </w:divBdr>
        </w:div>
        <w:div w:id="621304042">
          <w:marLeft w:val="0"/>
          <w:marRight w:val="0"/>
          <w:marTop w:val="0"/>
          <w:marBottom w:val="0"/>
          <w:divBdr>
            <w:top w:val="none" w:sz="0" w:space="0" w:color="auto"/>
            <w:left w:val="none" w:sz="0" w:space="0" w:color="auto"/>
            <w:bottom w:val="none" w:sz="0" w:space="0" w:color="auto"/>
            <w:right w:val="none" w:sz="0" w:space="0" w:color="auto"/>
          </w:divBdr>
        </w:div>
      </w:divsChild>
    </w:div>
    <w:div w:id="588856284">
      <w:bodyDiv w:val="1"/>
      <w:marLeft w:val="0"/>
      <w:marRight w:val="0"/>
      <w:marTop w:val="0"/>
      <w:marBottom w:val="0"/>
      <w:divBdr>
        <w:top w:val="none" w:sz="0" w:space="0" w:color="auto"/>
        <w:left w:val="none" w:sz="0" w:space="0" w:color="auto"/>
        <w:bottom w:val="none" w:sz="0" w:space="0" w:color="auto"/>
        <w:right w:val="none" w:sz="0" w:space="0" w:color="auto"/>
      </w:divBdr>
      <w:divsChild>
        <w:div w:id="1669862088">
          <w:marLeft w:val="0"/>
          <w:marRight w:val="0"/>
          <w:marTop w:val="0"/>
          <w:marBottom w:val="0"/>
          <w:divBdr>
            <w:top w:val="none" w:sz="0" w:space="0" w:color="auto"/>
            <w:left w:val="none" w:sz="0" w:space="0" w:color="auto"/>
            <w:bottom w:val="none" w:sz="0" w:space="0" w:color="auto"/>
            <w:right w:val="none" w:sz="0" w:space="0" w:color="auto"/>
          </w:divBdr>
        </w:div>
      </w:divsChild>
    </w:div>
    <w:div w:id="649558520">
      <w:bodyDiv w:val="1"/>
      <w:marLeft w:val="0"/>
      <w:marRight w:val="0"/>
      <w:marTop w:val="0"/>
      <w:marBottom w:val="0"/>
      <w:divBdr>
        <w:top w:val="none" w:sz="0" w:space="0" w:color="auto"/>
        <w:left w:val="none" w:sz="0" w:space="0" w:color="auto"/>
        <w:bottom w:val="none" w:sz="0" w:space="0" w:color="auto"/>
        <w:right w:val="none" w:sz="0" w:space="0" w:color="auto"/>
      </w:divBdr>
    </w:div>
    <w:div w:id="707729210">
      <w:bodyDiv w:val="1"/>
      <w:marLeft w:val="0"/>
      <w:marRight w:val="0"/>
      <w:marTop w:val="0"/>
      <w:marBottom w:val="0"/>
      <w:divBdr>
        <w:top w:val="none" w:sz="0" w:space="0" w:color="auto"/>
        <w:left w:val="none" w:sz="0" w:space="0" w:color="auto"/>
        <w:bottom w:val="none" w:sz="0" w:space="0" w:color="auto"/>
        <w:right w:val="none" w:sz="0" w:space="0" w:color="auto"/>
      </w:divBdr>
      <w:divsChild>
        <w:div w:id="1705668754">
          <w:marLeft w:val="0"/>
          <w:marRight w:val="0"/>
          <w:marTop w:val="0"/>
          <w:marBottom w:val="0"/>
          <w:divBdr>
            <w:top w:val="none" w:sz="0" w:space="0" w:color="auto"/>
            <w:left w:val="none" w:sz="0" w:space="0" w:color="auto"/>
            <w:bottom w:val="none" w:sz="0" w:space="0" w:color="auto"/>
            <w:right w:val="none" w:sz="0" w:space="0" w:color="auto"/>
          </w:divBdr>
        </w:div>
      </w:divsChild>
    </w:div>
    <w:div w:id="803160860">
      <w:bodyDiv w:val="1"/>
      <w:marLeft w:val="0"/>
      <w:marRight w:val="0"/>
      <w:marTop w:val="0"/>
      <w:marBottom w:val="0"/>
      <w:divBdr>
        <w:top w:val="none" w:sz="0" w:space="0" w:color="auto"/>
        <w:left w:val="none" w:sz="0" w:space="0" w:color="auto"/>
        <w:bottom w:val="none" w:sz="0" w:space="0" w:color="auto"/>
        <w:right w:val="none" w:sz="0" w:space="0" w:color="auto"/>
      </w:divBdr>
      <w:divsChild>
        <w:div w:id="272520469">
          <w:marLeft w:val="0"/>
          <w:marRight w:val="0"/>
          <w:marTop w:val="0"/>
          <w:marBottom w:val="0"/>
          <w:divBdr>
            <w:top w:val="none" w:sz="0" w:space="0" w:color="auto"/>
            <w:left w:val="none" w:sz="0" w:space="0" w:color="auto"/>
            <w:bottom w:val="none" w:sz="0" w:space="0" w:color="auto"/>
            <w:right w:val="none" w:sz="0" w:space="0" w:color="auto"/>
          </w:divBdr>
        </w:div>
      </w:divsChild>
    </w:div>
    <w:div w:id="836381270">
      <w:bodyDiv w:val="1"/>
      <w:marLeft w:val="0"/>
      <w:marRight w:val="0"/>
      <w:marTop w:val="0"/>
      <w:marBottom w:val="0"/>
      <w:divBdr>
        <w:top w:val="none" w:sz="0" w:space="0" w:color="auto"/>
        <w:left w:val="none" w:sz="0" w:space="0" w:color="auto"/>
        <w:bottom w:val="none" w:sz="0" w:space="0" w:color="auto"/>
        <w:right w:val="none" w:sz="0" w:space="0" w:color="auto"/>
      </w:divBdr>
    </w:div>
    <w:div w:id="854617661">
      <w:bodyDiv w:val="1"/>
      <w:marLeft w:val="0"/>
      <w:marRight w:val="0"/>
      <w:marTop w:val="0"/>
      <w:marBottom w:val="0"/>
      <w:divBdr>
        <w:top w:val="none" w:sz="0" w:space="0" w:color="auto"/>
        <w:left w:val="none" w:sz="0" w:space="0" w:color="auto"/>
        <w:bottom w:val="none" w:sz="0" w:space="0" w:color="auto"/>
        <w:right w:val="none" w:sz="0" w:space="0" w:color="auto"/>
      </w:divBdr>
      <w:divsChild>
        <w:div w:id="1089430162">
          <w:marLeft w:val="0"/>
          <w:marRight w:val="0"/>
          <w:marTop w:val="0"/>
          <w:marBottom w:val="0"/>
          <w:divBdr>
            <w:top w:val="none" w:sz="0" w:space="0" w:color="auto"/>
            <w:left w:val="none" w:sz="0" w:space="0" w:color="auto"/>
            <w:bottom w:val="none" w:sz="0" w:space="0" w:color="auto"/>
            <w:right w:val="none" w:sz="0" w:space="0" w:color="auto"/>
          </w:divBdr>
        </w:div>
      </w:divsChild>
    </w:div>
    <w:div w:id="942153035">
      <w:bodyDiv w:val="1"/>
      <w:marLeft w:val="0"/>
      <w:marRight w:val="0"/>
      <w:marTop w:val="0"/>
      <w:marBottom w:val="0"/>
      <w:divBdr>
        <w:top w:val="none" w:sz="0" w:space="0" w:color="auto"/>
        <w:left w:val="none" w:sz="0" w:space="0" w:color="auto"/>
        <w:bottom w:val="none" w:sz="0" w:space="0" w:color="auto"/>
        <w:right w:val="none" w:sz="0" w:space="0" w:color="auto"/>
      </w:divBdr>
      <w:divsChild>
        <w:div w:id="1024014505">
          <w:marLeft w:val="0"/>
          <w:marRight w:val="0"/>
          <w:marTop w:val="0"/>
          <w:marBottom w:val="0"/>
          <w:divBdr>
            <w:top w:val="none" w:sz="0" w:space="0" w:color="auto"/>
            <w:left w:val="none" w:sz="0" w:space="0" w:color="auto"/>
            <w:bottom w:val="none" w:sz="0" w:space="0" w:color="auto"/>
            <w:right w:val="none" w:sz="0" w:space="0" w:color="auto"/>
          </w:divBdr>
        </w:div>
      </w:divsChild>
    </w:div>
    <w:div w:id="980890258">
      <w:bodyDiv w:val="1"/>
      <w:marLeft w:val="0"/>
      <w:marRight w:val="0"/>
      <w:marTop w:val="0"/>
      <w:marBottom w:val="0"/>
      <w:divBdr>
        <w:top w:val="none" w:sz="0" w:space="0" w:color="auto"/>
        <w:left w:val="none" w:sz="0" w:space="0" w:color="auto"/>
        <w:bottom w:val="none" w:sz="0" w:space="0" w:color="auto"/>
        <w:right w:val="none" w:sz="0" w:space="0" w:color="auto"/>
      </w:divBdr>
    </w:div>
    <w:div w:id="1011565456">
      <w:bodyDiv w:val="1"/>
      <w:marLeft w:val="0"/>
      <w:marRight w:val="0"/>
      <w:marTop w:val="0"/>
      <w:marBottom w:val="0"/>
      <w:divBdr>
        <w:top w:val="none" w:sz="0" w:space="0" w:color="auto"/>
        <w:left w:val="none" w:sz="0" w:space="0" w:color="auto"/>
        <w:bottom w:val="none" w:sz="0" w:space="0" w:color="auto"/>
        <w:right w:val="none" w:sz="0" w:space="0" w:color="auto"/>
      </w:divBdr>
    </w:div>
    <w:div w:id="1069039917">
      <w:bodyDiv w:val="1"/>
      <w:marLeft w:val="0"/>
      <w:marRight w:val="0"/>
      <w:marTop w:val="0"/>
      <w:marBottom w:val="0"/>
      <w:divBdr>
        <w:top w:val="none" w:sz="0" w:space="0" w:color="auto"/>
        <w:left w:val="none" w:sz="0" w:space="0" w:color="auto"/>
        <w:bottom w:val="none" w:sz="0" w:space="0" w:color="auto"/>
        <w:right w:val="none" w:sz="0" w:space="0" w:color="auto"/>
      </w:divBdr>
      <w:divsChild>
        <w:div w:id="1369840470">
          <w:marLeft w:val="0"/>
          <w:marRight w:val="0"/>
          <w:marTop w:val="0"/>
          <w:marBottom w:val="0"/>
          <w:divBdr>
            <w:top w:val="none" w:sz="0" w:space="0" w:color="auto"/>
            <w:left w:val="none" w:sz="0" w:space="0" w:color="auto"/>
            <w:bottom w:val="none" w:sz="0" w:space="0" w:color="auto"/>
            <w:right w:val="none" w:sz="0" w:space="0" w:color="auto"/>
          </w:divBdr>
        </w:div>
      </w:divsChild>
    </w:div>
    <w:div w:id="1084109151">
      <w:bodyDiv w:val="1"/>
      <w:marLeft w:val="0"/>
      <w:marRight w:val="0"/>
      <w:marTop w:val="0"/>
      <w:marBottom w:val="0"/>
      <w:divBdr>
        <w:top w:val="none" w:sz="0" w:space="0" w:color="auto"/>
        <w:left w:val="none" w:sz="0" w:space="0" w:color="auto"/>
        <w:bottom w:val="none" w:sz="0" w:space="0" w:color="auto"/>
        <w:right w:val="none" w:sz="0" w:space="0" w:color="auto"/>
      </w:divBdr>
      <w:divsChild>
        <w:div w:id="242029601">
          <w:marLeft w:val="0"/>
          <w:marRight w:val="0"/>
          <w:marTop w:val="0"/>
          <w:marBottom w:val="0"/>
          <w:divBdr>
            <w:top w:val="none" w:sz="0" w:space="0" w:color="auto"/>
            <w:left w:val="none" w:sz="0" w:space="0" w:color="auto"/>
            <w:bottom w:val="none" w:sz="0" w:space="0" w:color="auto"/>
            <w:right w:val="none" w:sz="0" w:space="0" w:color="auto"/>
          </w:divBdr>
          <w:divsChild>
            <w:div w:id="290063941">
              <w:marLeft w:val="0"/>
              <w:marRight w:val="0"/>
              <w:marTop w:val="0"/>
              <w:marBottom w:val="0"/>
              <w:divBdr>
                <w:top w:val="none" w:sz="0" w:space="0" w:color="auto"/>
                <w:left w:val="none" w:sz="0" w:space="0" w:color="auto"/>
                <w:bottom w:val="none" w:sz="0" w:space="0" w:color="auto"/>
                <w:right w:val="none" w:sz="0" w:space="0" w:color="auto"/>
              </w:divBdr>
            </w:div>
            <w:div w:id="584730149">
              <w:marLeft w:val="0"/>
              <w:marRight w:val="0"/>
              <w:marTop w:val="0"/>
              <w:marBottom w:val="0"/>
              <w:divBdr>
                <w:top w:val="none" w:sz="0" w:space="0" w:color="auto"/>
                <w:left w:val="none" w:sz="0" w:space="0" w:color="auto"/>
                <w:bottom w:val="none" w:sz="0" w:space="0" w:color="auto"/>
                <w:right w:val="none" w:sz="0" w:space="0" w:color="auto"/>
              </w:divBdr>
            </w:div>
            <w:div w:id="21451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16037">
      <w:bodyDiv w:val="1"/>
      <w:marLeft w:val="0"/>
      <w:marRight w:val="0"/>
      <w:marTop w:val="0"/>
      <w:marBottom w:val="0"/>
      <w:divBdr>
        <w:top w:val="none" w:sz="0" w:space="0" w:color="auto"/>
        <w:left w:val="none" w:sz="0" w:space="0" w:color="auto"/>
        <w:bottom w:val="none" w:sz="0" w:space="0" w:color="auto"/>
        <w:right w:val="none" w:sz="0" w:space="0" w:color="auto"/>
      </w:divBdr>
      <w:divsChild>
        <w:div w:id="486439419">
          <w:marLeft w:val="0"/>
          <w:marRight w:val="0"/>
          <w:marTop w:val="0"/>
          <w:marBottom w:val="0"/>
          <w:divBdr>
            <w:top w:val="none" w:sz="0" w:space="0" w:color="auto"/>
            <w:left w:val="none" w:sz="0" w:space="0" w:color="auto"/>
            <w:bottom w:val="none" w:sz="0" w:space="0" w:color="auto"/>
            <w:right w:val="none" w:sz="0" w:space="0" w:color="auto"/>
          </w:divBdr>
        </w:div>
      </w:divsChild>
    </w:div>
    <w:div w:id="1145004501">
      <w:bodyDiv w:val="1"/>
      <w:marLeft w:val="0"/>
      <w:marRight w:val="0"/>
      <w:marTop w:val="0"/>
      <w:marBottom w:val="0"/>
      <w:divBdr>
        <w:top w:val="none" w:sz="0" w:space="0" w:color="auto"/>
        <w:left w:val="none" w:sz="0" w:space="0" w:color="auto"/>
        <w:bottom w:val="none" w:sz="0" w:space="0" w:color="auto"/>
        <w:right w:val="none" w:sz="0" w:space="0" w:color="auto"/>
      </w:divBdr>
      <w:divsChild>
        <w:div w:id="860822802">
          <w:marLeft w:val="0"/>
          <w:marRight w:val="0"/>
          <w:marTop w:val="0"/>
          <w:marBottom w:val="0"/>
          <w:divBdr>
            <w:top w:val="none" w:sz="0" w:space="0" w:color="auto"/>
            <w:left w:val="none" w:sz="0" w:space="0" w:color="auto"/>
            <w:bottom w:val="none" w:sz="0" w:space="0" w:color="auto"/>
            <w:right w:val="none" w:sz="0" w:space="0" w:color="auto"/>
          </w:divBdr>
          <w:divsChild>
            <w:div w:id="806700652">
              <w:marLeft w:val="0"/>
              <w:marRight w:val="0"/>
              <w:marTop w:val="0"/>
              <w:marBottom w:val="0"/>
              <w:divBdr>
                <w:top w:val="none" w:sz="0" w:space="0" w:color="auto"/>
                <w:left w:val="none" w:sz="0" w:space="0" w:color="auto"/>
                <w:bottom w:val="none" w:sz="0" w:space="0" w:color="auto"/>
                <w:right w:val="none" w:sz="0" w:space="0" w:color="auto"/>
              </w:divBdr>
            </w:div>
            <w:div w:id="17817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18775">
      <w:bodyDiv w:val="1"/>
      <w:marLeft w:val="0"/>
      <w:marRight w:val="0"/>
      <w:marTop w:val="0"/>
      <w:marBottom w:val="0"/>
      <w:divBdr>
        <w:top w:val="none" w:sz="0" w:space="0" w:color="auto"/>
        <w:left w:val="none" w:sz="0" w:space="0" w:color="auto"/>
        <w:bottom w:val="none" w:sz="0" w:space="0" w:color="auto"/>
        <w:right w:val="none" w:sz="0" w:space="0" w:color="auto"/>
      </w:divBdr>
    </w:div>
    <w:div w:id="1161772083">
      <w:bodyDiv w:val="1"/>
      <w:marLeft w:val="0"/>
      <w:marRight w:val="0"/>
      <w:marTop w:val="0"/>
      <w:marBottom w:val="0"/>
      <w:divBdr>
        <w:top w:val="none" w:sz="0" w:space="0" w:color="auto"/>
        <w:left w:val="none" w:sz="0" w:space="0" w:color="auto"/>
        <w:bottom w:val="none" w:sz="0" w:space="0" w:color="auto"/>
        <w:right w:val="none" w:sz="0" w:space="0" w:color="auto"/>
      </w:divBdr>
    </w:div>
    <w:div w:id="1167136492">
      <w:bodyDiv w:val="1"/>
      <w:marLeft w:val="0"/>
      <w:marRight w:val="0"/>
      <w:marTop w:val="0"/>
      <w:marBottom w:val="0"/>
      <w:divBdr>
        <w:top w:val="none" w:sz="0" w:space="0" w:color="auto"/>
        <w:left w:val="none" w:sz="0" w:space="0" w:color="auto"/>
        <w:bottom w:val="none" w:sz="0" w:space="0" w:color="auto"/>
        <w:right w:val="none" w:sz="0" w:space="0" w:color="auto"/>
      </w:divBdr>
    </w:div>
    <w:div w:id="1209222896">
      <w:bodyDiv w:val="1"/>
      <w:marLeft w:val="0"/>
      <w:marRight w:val="0"/>
      <w:marTop w:val="0"/>
      <w:marBottom w:val="0"/>
      <w:divBdr>
        <w:top w:val="none" w:sz="0" w:space="0" w:color="auto"/>
        <w:left w:val="none" w:sz="0" w:space="0" w:color="auto"/>
        <w:bottom w:val="none" w:sz="0" w:space="0" w:color="auto"/>
        <w:right w:val="none" w:sz="0" w:space="0" w:color="auto"/>
      </w:divBdr>
    </w:div>
    <w:div w:id="1236355992">
      <w:bodyDiv w:val="1"/>
      <w:marLeft w:val="0"/>
      <w:marRight w:val="0"/>
      <w:marTop w:val="0"/>
      <w:marBottom w:val="0"/>
      <w:divBdr>
        <w:top w:val="none" w:sz="0" w:space="0" w:color="auto"/>
        <w:left w:val="none" w:sz="0" w:space="0" w:color="auto"/>
        <w:bottom w:val="none" w:sz="0" w:space="0" w:color="auto"/>
        <w:right w:val="none" w:sz="0" w:space="0" w:color="auto"/>
      </w:divBdr>
    </w:div>
    <w:div w:id="1251354041">
      <w:bodyDiv w:val="1"/>
      <w:marLeft w:val="0"/>
      <w:marRight w:val="0"/>
      <w:marTop w:val="0"/>
      <w:marBottom w:val="0"/>
      <w:divBdr>
        <w:top w:val="none" w:sz="0" w:space="0" w:color="auto"/>
        <w:left w:val="none" w:sz="0" w:space="0" w:color="auto"/>
        <w:bottom w:val="none" w:sz="0" w:space="0" w:color="auto"/>
        <w:right w:val="none" w:sz="0" w:space="0" w:color="auto"/>
      </w:divBdr>
      <w:divsChild>
        <w:div w:id="196046394">
          <w:marLeft w:val="0"/>
          <w:marRight w:val="0"/>
          <w:marTop w:val="0"/>
          <w:marBottom w:val="0"/>
          <w:divBdr>
            <w:top w:val="none" w:sz="0" w:space="0" w:color="auto"/>
            <w:left w:val="none" w:sz="0" w:space="0" w:color="auto"/>
            <w:bottom w:val="none" w:sz="0" w:space="0" w:color="auto"/>
            <w:right w:val="none" w:sz="0" w:space="0" w:color="auto"/>
          </w:divBdr>
        </w:div>
      </w:divsChild>
    </w:div>
    <w:div w:id="1263608250">
      <w:bodyDiv w:val="1"/>
      <w:marLeft w:val="0"/>
      <w:marRight w:val="0"/>
      <w:marTop w:val="0"/>
      <w:marBottom w:val="0"/>
      <w:divBdr>
        <w:top w:val="none" w:sz="0" w:space="0" w:color="auto"/>
        <w:left w:val="none" w:sz="0" w:space="0" w:color="auto"/>
        <w:bottom w:val="none" w:sz="0" w:space="0" w:color="auto"/>
        <w:right w:val="none" w:sz="0" w:space="0" w:color="auto"/>
      </w:divBdr>
    </w:div>
    <w:div w:id="1290473013">
      <w:bodyDiv w:val="1"/>
      <w:marLeft w:val="0"/>
      <w:marRight w:val="0"/>
      <w:marTop w:val="0"/>
      <w:marBottom w:val="0"/>
      <w:divBdr>
        <w:top w:val="none" w:sz="0" w:space="0" w:color="auto"/>
        <w:left w:val="none" w:sz="0" w:space="0" w:color="auto"/>
        <w:bottom w:val="none" w:sz="0" w:space="0" w:color="auto"/>
        <w:right w:val="none" w:sz="0" w:space="0" w:color="auto"/>
      </w:divBdr>
      <w:divsChild>
        <w:div w:id="574751019">
          <w:marLeft w:val="0"/>
          <w:marRight w:val="0"/>
          <w:marTop w:val="0"/>
          <w:marBottom w:val="0"/>
          <w:divBdr>
            <w:top w:val="none" w:sz="0" w:space="0" w:color="auto"/>
            <w:left w:val="none" w:sz="0" w:space="0" w:color="auto"/>
            <w:bottom w:val="none" w:sz="0" w:space="0" w:color="auto"/>
            <w:right w:val="none" w:sz="0" w:space="0" w:color="auto"/>
          </w:divBdr>
        </w:div>
        <w:div w:id="748692507">
          <w:marLeft w:val="0"/>
          <w:marRight w:val="0"/>
          <w:marTop w:val="0"/>
          <w:marBottom w:val="0"/>
          <w:divBdr>
            <w:top w:val="none" w:sz="0" w:space="0" w:color="auto"/>
            <w:left w:val="none" w:sz="0" w:space="0" w:color="auto"/>
            <w:bottom w:val="none" w:sz="0" w:space="0" w:color="auto"/>
            <w:right w:val="none" w:sz="0" w:space="0" w:color="auto"/>
          </w:divBdr>
        </w:div>
      </w:divsChild>
    </w:div>
    <w:div w:id="1336954735">
      <w:bodyDiv w:val="1"/>
      <w:marLeft w:val="0"/>
      <w:marRight w:val="0"/>
      <w:marTop w:val="0"/>
      <w:marBottom w:val="0"/>
      <w:divBdr>
        <w:top w:val="none" w:sz="0" w:space="0" w:color="auto"/>
        <w:left w:val="none" w:sz="0" w:space="0" w:color="auto"/>
        <w:bottom w:val="none" w:sz="0" w:space="0" w:color="auto"/>
        <w:right w:val="none" w:sz="0" w:space="0" w:color="auto"/>
      </w:divBdr>
      <w:divsChild>
        <w:div w:id="199786457">
          <w:marLeft w:val="0"/>
          <w:marRight w:val="0"/>
          <w:marTop w:val="0"/>
          <w:marBottom w:val="0"/>
          <w:divBdr>
            <w:top w:val="none" w:sz="0" w:space="0" w:color="auto"/>
            <w:left w:val="none" w:sz="0" w:space="0" w:color="auto"/>
            <w:bottom w:val="none" w:sz="0" w:space="0" w:color="auto"/>
            <w:right w:val="none" w:sz="0" w:space="0" w:color="auto"/>
          </w:divBdr>
        </w:div>
      </w:divsChild>
    </w:div>
    <w:div w:id="1346010311">
      <w:bodyDiv w:val="1"/>
      <w:marLeft w:val="0"/>
      <w:marRight w:val="0"/>
      <w:marTop w:val="0"/>
      <w:marBottom w:val="0"/>
      <w:divBdr>
        <w:top w:val="none" w:sz="0" w:space="0" w:color="auto"/>
        <w:left w:val="none" w:sz="0" w:space="0" w:color="auto"/>
        <w:bottom w:val="none" w:sz="0" w:space="0" w:color="auto"/>
        <w:right w:val="none" w:sz="0" w:space="0" w:color="auto"/>
      </w:divBdr>
      <w:divsChild>
        <w:div w:id="1810242370">
          <w:marLeft w:val="0"/>
          <w:marRight w:val="0"/>
          <w:marTop w:val="0"/>
          <w:marBottom w:val="0"/>
          <w:divBdr>
            <w:top w:val="none" w:sz="0" w:space="0" w:color="auto"/>
            <w:left w:val="none" w:sz="0" w:space="0" w:color="auto"/>
            <w:bottom w:val="none" w:sz="0" w:space="0" w:color="auto"/>
            <w:right w:val="none" w:sz="0" w:space="0" w:color="auto"/>
          </w:divBdr>
        </w:div>
      </w:divsChild>
    </w:div>
    <w:div w:id="1384526000">
      <w:bodyDiv w:val="1"/>
      <w:marLeft w:val="0"/>
      <w:marRight w:val="0"/>
      <w:marTop w:val="0"/>
      <w:marBottom w:val="0"/>
      <w:divBdr>
        <w:top w:val="none" w:sz="0" w:space="0" w:color="auto"/>
        <w:left w:val="none" w:sz="0" w:space="0" w:color="auto"/>
        <w:bottom w:val="none" w:sz="0" w:space="0" w:color="auto"/>
        <w:right w:val="none" w:sz="0" w:space="0" w:color="auto"/>
      </w:divBdr>
    </w:div>
    <w:div w:id="1385831032">
      <w:bodyDiv w:val="1"/>
      <w:marLeft w:val="0"/>
      <w:marRight w:val="0"/>
      <w:marTop w:val="0"/>
      <w:marBottom w:val="0"/>
      <w:divBdr>
        <w:top w:val="none" w:sz="0" w:space="0" w:color="auto"/>
        <w:left w:val="none" w:sz="0" w:space="0" w:color="auto"/>
        <w:bottom w:val="none" w:sz="0" w:space="0" w:color="auto"/>
        <w:right w:val="none" w:sz="0" w:space="0" w:color="auto"/>
      </w:divBdr>
      <w:divsChild>
        <w:div w:id="67003094">
          <w:marLeft w:val="0"/>
          <w:marRight w:val="0"/>
          <w:marTop w:val="0"/>
          <w:marBottom w:val="0"/>
          <w:divBdr>
            <w:top w:val="none" w:sz="0" w:space="0" w:color="auto"/>
            <w:left w:val="none" w:sz="0" w:space="0" w:color="auto"/>
            <w:bottom w:val="none" w:sz="0" w:space="0" w:color="auto"/>
            <w:right w:val="none" w:sz="0" w:space="0" w:color="auto"/>
          </w:divBdr>
        </w:div>
      </w:divsChild>
    </w:div>
    <w:div w:id="1415279855">
      <w:bodyDiv w:val="1"/>
      <w:marLeft w:val="0"/>
      <w:marRight w:val="0"/>
      <w:marTop w:val="0"/>
      <w:marBottom w:val="0"/>
      <w:divBdr>
        <w:top w:val="none" w:sz="0" w:space="0" w:color="auto"/>
        <w:left w:val="none" w:sz="0" w:space="0" w:color="auto"/>
        <w:bottom w:val="none" w:sz="0" w:space="0" w:color="auto"/>
        <w:right w:val="none" w:sz="0" w:space="0" w:color="auto"/>
      </w:divBdr>
    </w:div>
    <w:div w:id="1468089910">
      <w:bodyDiv w:val="1"/>
      <w:marLeft w:val="0"/>
      <w:marRight w:val="0"/>
      <w:marTop w:val="0"/>
      <w:marBottom w:val="0"/>
      <w:divBdr>
        <w:top w:val="none" w:sz="0" w:space="0" w:color="auto"/>
        <w:left w:val="none" w:sz="0" w:space="0" w:color="auto"/>
        <w:bottom w:val="none" w:sz="0" w:space="0" w:color="auto"/>
        <w:right w:val="none" w:sz="0" w:space="0" w:color="auto"/>
      </w:divBdr>
    </w:div>
    <w:div w:id="1479683715">
      <w:bodyDiv w:val="1"/>
      <w:marLeft w:val="0"/>
      <w:marRight w:val="0"/>
      <w:marTop w:val="0"/>
      <w:marBottom w:val="0"/>
      <w:divBdr>
        <w:top w:val="none" w:sz="0" w:space="0" w:color="auto"/>
        <w:left w:val="none" w:sz="0" w:space="0" w:color="auto"/>
        <w:bottom w:val="none" w:sz="0" w:space="0" w:color="auto"/>
        <w:right w:val="none" w:sz="0" w:space="0" w:color="auto"/>
      </w:divBdr>
      <w:divsChild>
        <w:div w:id="681930115">
          <w:marLeft w:val="0"/>
          <w:marRight w:val="0"/>
          <w:marTop w:val="0"/>
          <w:marBottom w:val="0"/>
          <w:divBdr>
            <w:top w:val="none" w:sz="0" w:space="0" w:color="auto"/>
            <w:left w:val="none" w:sz="0" w:space="0" w:color="auto"/>
            <w:bottom w:val="none" w:sz="0" w:space="0" w:color="auto"/>
            <w:right w:val="none" w:sz="0" w:space="0" w:color="auto"/>
          </w:divBdr>
        </w:div>
      </w:divsChild>
    </w:div>
    <w:div w:id="1487554643">
      <w:bodyDiv w:val="1"/>
      <w:marLeft w:val="0"/>
      <w:marRight w:val="0"/>
      <w:marTop w:val="0"/>
      <w:marBottom w:val="0"/>
      <w:divBdr>
        <w:top w:val="none" w:sz="0" w:space="0" w:color="auto"/>
        <w:left w:val="none" w:sz="0" w:space="0" w:color="auto"/>
        <w:bottom w:val="none" w:sz="0" w:space="0" w:color="auto"/>
        <w:right w:val="none" w:sz="0" w:space="0" w:color="auto"/>
      </w:divBdr>
      <w:divsChild>
        <w:div w:id="804590956">
          <w:marLeft w:val="0"/>
          <w:marRight w:val="0"/>
          <w:marTop w:val="0"/>
          <w:marBottom w:val="0"/>
          <w:divBdr>
            <w:top w:val="none" w:sz="0" w:space="0" w:color="auto"/>
            <w:left w:val="none" w:sz="0" w:space="0" w:color="auto"/>
            <w:bottom w:val="none" w:sz="0" w:space="0" w:color="auto"/>
            <w:right w:val="none" w:sz="0" w:space="0" w:color="auto"/>
          </w:divBdr>
        </w:div>
      </w:divsChild>
    </w:div>
    <w:div w:id="1538742317">
      <w:bodyDiv w:val="1"/>
      <w:marLeft w:val="0"/>
      <w:marRight w:val="0"/>
      <w:marTop w:val="0"/>
      <w:marBottom w:val="0"/>
      <w:divBdr>
        <w:top w:val="none" w:sz="0" w:space="0" w:color="auto"/>
        <w:left w:val="none" w:sz="0" w:space="0" w:color="auto"/>
        <w:bottom w:val="none" w:sz="0" w:space="0" w:color="auto"/>
        <w:right w:val="none" w:sz="0" w:space="0" w:color="auto"/>
      </w:divBdr>
    </w:div>
    <w:div w:id="1572347110">
      <w:bodyDiv w:val="1"/>
      <w:marLeft w:val="0"/>
      <w:marRight w:val="0"/>
      <w:marTop w:val="0"/>
      <w:marBottom w:val="0"/>
      <w:divBdr>
        <w:top w:val="none" w:sz="0" w:space="0" w:color="auto"/>
        <w:left w:val="none" w:sz="0" w:space="0" w:color="auto"/>
        <w:bottom w:val="none" w:sz="0" w:space="0" w:color="auto"/>
        <w:right w:val="none" w:sz="0" w:space="0" w:color="auto"/>
      </w:divBdr>
      <w:divsChild>
        <w:div w:id="1543707195">
          <w:marLeft w:val="0"/>
          <w:marRight w:val="0"/>
          <w:marTop w:val="0"/>
          <w:marBottom w:val="0"/>
          <w:divBdr>
            <w:top w:val="none" w:sz="0" w:space="0" w:color="auto"/>
            <w:left w:val="none" w:sz="0" w:space="0" w:color="auto"/>
            <w:bottom w:val="none" w:sz="0" w:space="0" w:color="auto"/>
            <w:right w:val="none" w:sz="0" w:space="0" w:color="auto"/>
          </w:divBdr>
        </w:div>
      </w:divsChild>
    </w:div>
    <w:div w:id="1595279842">
      <w:bodyDiv w:val="1"/>
      <w:marLeft w:val="0"/>
      <w:marRight w:val="0"/>
      <w:marTop w:val="0"/>
      <w:marBottom w:val="0"/>
      <w:divBdr>
        <w:top w:val="none" w:sz="0" w:space="0" w:color="auto"/>
        <w:left w:val="none" w:sz="0" w:space="0" w:color="auto"/>
        <w:bottom w:val="none" w:sz="0" w:space="0" w:color="auto"/>
        <w:right w:val="none" w:sz="0" w:space="0" w:color="auto"/>
      </w:divBdr>
      <w:divsChild>
        <w:div w:id="2115400047">
          <w:marLeft w:val="0"/>
          <w:marRight w:val="0"/>
          <w:marTop w:val="0"/>
          <w:marBottom w:val="0"/>
          <w:divBdr>
            <w:top w:val="none" w:sz="0" w:space="0" w:color="auto"/>
            <w:left w:val="none" w:sz="0" w:space="0" w:color="auto"/>
            <w:bottom w:val="none" w:sz="0" w:space="0" w:color="auto"/>
            <w:right w:val="none" w:sz="0" w:space="0" w:color="auto"/>
          </w:divBdr>
        </w:div>
      </w:divsChild>
    </w:div>
    <w:div w:id="1697805264">
      <w:bodyDiv w:val="1"/>
      <w:marLeft w:val="0"/>
      <w:marRight w:val="0"/>
      <w:marTop w:val="0"/>
      <w:marBottom w:val="0"/>
      <w:divBdr>
        <w:top w:val="none" w:sz="0" w:space="0" w:color="auto"/>
        <w:left w:val="none" w:sz="0" w:space="0" w:color="auto"/>
        <w:bottom w:val="none" w:sz="0" w:space="0" w:color="auto"/>
        <w:right w:val="none" w:sz="0" w:space="0" w:color="auto"/>
      </w:divBdr>
    </w:div>
    <w:div w:id="1728334424">
      <w:bodyDiv w:val="1"/>
      <w:marLeft w:val="0"/>
      <w:marRight w:val="0"/>
      <w:marTop w:val="0"/>
      <w:marBottom w:val="0"/>
      <w:divBdr>
        <w:top w:val="none" w:sz="0" w:space="0" w:color="auto"/>
        <w:left w:val="none" w:sz="0" w:space="0" w:color="auto"/>
        <w:bottom w:val="none" w:sz="0" w:space="0" w:color="auto"/>
        <w:right w:val="none" w:sz="0" w:space="0" w:color="auto"/>
      </w:divBdr>
      <w:divsChild>
        <w:div w:id="732697791">
          <w:marLeft w:val="0"/>
          <w:marRight w:val="0"/>
          <w:marTop w:val="0"/>
          <w:marBottom w:val="0"/>
          <w:divBdr>
            <w:top w:val="none" w:sz="0" w:space="0" w:color="auto"/>
            <w:left w:val="none" w:sz="0" w:space="0" w:color="auto"/>
            <w:bottom w:val="none" w:sz="0" w:space="0" w:color="auto"/>
            <w:right w:val="none" w:sz="0" w:space="0" w:color="auto"/>
          </w:divBdr>
        </w:div>
      </w:divsChild>
    </w:div>
    <w:div w:id="1747340137">
      <w:bodyDiv w:val="1"/>
      <w:marLeft w:val="0"/>
      <w:marRight w:val="0"/>
      <w:marTop w:val="0"/>
      <w:marBottom w:val="0"/>
      <w:divBdr>
        <w:top w:val="none" w:sz="0" w:space="0" w:color="auto"/>
        <w:left w:val="none" w:sz="0" w:space="0" w:color="auto"/>
        <w:bottom w:val="none" w:sz="0" w:space="0" w:color="auto"/>
        <w:right w:val="none" w:sz="0" w:space="0" w:color="auto"/>
      </w:divBdr>
    </w:div>
    <w:div w:id="1768848478">
      <w:bodyDiv w:val="1"/>
      <w:marLeft w:val="0"/>
      <w:marRight w:val="0"/>
      <w:marTop w:val="0"/>
      <w:marBottom w:val="0"/>
      <w:divBdr>
        <w:top w:val="none" w:sz="0" w:space="0" w:color="auto"/>
        <w:left w:val="none" w:sz="0" w:space="0" w:color="auto"/>
        <w:bottom w:val="none" w:sz="0" w:space="0" w:color="auto"/>
        <w:right w:val="none" w:sz="0" w:space="0" w:color="auto"/>
      </w:divBdr>
    </w:div>
    <w:div w:id="1781990573">
      <w:bodyDiv w:val="1"/>
      <w:marLeft w:val="0"/>
      <w:marRight w:val="0"/>
      <w:marTop w:val="0"/>
      <w:marBottom w:val="0"/>
      <w:divBdr>
        <w:top w:val="none" w:sz="0" w:space="0" w:color="auto"/>
        <w:left w:val="none" w:sz="0" w:space="0" w:color="auto"/>
        <w:bottom w:val="none" w:sz="0" w:space="0" w:color="auto"/>
        <w:right w:val="none" w:sz="0" w:space="0" w:color="auto"/>
      </w:divBdr>
    </w:div>
    <w:div w:id="1808937495">
      <w:bodyDiv w:val="1"/>
      <w:marLeft w:val="0"/>
      <w:marRight w:val="0"/>
      <w:marTop w:val="0"/>
      <w:marBottom w:val="0"/>
      <w:divBdr>
        <w:top w:val="none" w:sz="0" w:space="0" w:color="auto"/>
        <w:left w:val="none" w:sz="0" w:space="0" w:color="auto"/>
        <w:bottom w:val="none" w:sz="0" w:space="0" w:color="auto"/>
        <w:right w:val="none" w:sz="0" w:space="0" w:color="auto"/>
      </w:divBdr>
      <w:divsChild>
        <w:div w:id="2119256656">
          <w:marLeft w:val="0"/>
          <w:marRight w:val="0"/>
          <w:marTop w:val="0"/>
          <w:marBottom w:val="0"/>
          <w:divBdr>
            <w:top w:val="none" w:sz="0" w:space="0" w:color="auto"/>
            <w:left w:val="none" w:sz="0" w:space="0" w:color="auto"/>
            <w:bottom w:val="none" w:sz="0" w:space="0" w:color="auto"/>
            <w:right w:val="none" w:sz="0" w:space="0" w:color="auto"/>
          </w:divBdr>
        </w:div>
      </w:divsChild>
    </w:div>
    <w:div w:id="1822967800">
      <w:bodyDiv w:val="1"/>
      <w:marLeft w:val="0"/>
      <w:marRight w:val="0"/>
      <w:marTop w:val="0"/>
      <w:marBottom w:val="0"/>
      <w:divBdr>
        <w:top w:val="none" w:sz="0" w:space="0" w:color="auto"/>
        <w:left w:val="none" w:sz="0" w:space="0" w:color="auto"/>
        <w:bottom w:val="none" w:sz="0" w:space="0" w:color="auto"/>
        <w:right w:val="none" w:sz="0" w:space="0" w:color="auto"/>
      </w:divBdr>
      <w:divsChild>
        <w:div w:id="1765757507">
          <w:marLeft w:val="0"/>
          <w:marRight w:val="0"/>
          <w:marTop w:val="0"/>
          <w:marBottom w:val="0"/>
          <w:divBdr>
            <w:top w:val="none" w:sz="0" w:space="0" w:color="auto"/>
            <w:left w:val="none" w:sz="0" w:space="0" w:color="auto"/>
            <w:bottom w:val="none" w:sz="0" w:space="0" w:color="auto"/>
            <w:right w:val="none" w:sz="0" w:space="0" w:color="auto"/>
          </w:divBdr>
        </w:div>
      </w:divsChild>
    </w:div>
    <w:div w:id="1829785967">
      <w:bodyDiv w:val="1"/>
      <w:marLeft w:val="0"/>
      <w:marRight w:val="0"/>
      <w:marTop w:val="0"/>
      <w:marBottom w:val="0"/>
      <w:divBdr>
        <w:top w:val="none" w:sz="0" w:space="0" w:color="auto"/>
        <w:left w:val="none" w:sz="0" w:space="0" w:color="auto"/>
        <w:bottom w:val="none" w:sz="0" w:space="0" w:color="auto"/>
        <w:right w:val="none" w:sz="0" w:space="0" w:color="auto"/>
      </w:divBdr>
      <w:divsChild>
        <w:div w:id="127600546">
          <w:marLeft w:val="0"/>
          <w:marRight w:val="0"/>
          <w:marTop w:val="0"/>
          <w:marBottom w:val="0"/>
          <w:divBdr>
            <w:top w:val="none" w:sz="0" w:space="0" w:color="auto"/>
            <w:left w:val="none" w:sz="0" w:space="0" w:color="auto"/>
            <w:bottom w:val="none" w:sz="0" w:space="0" w:color="auto"/>
            <w:right w:val="none" w:sz="0" w:space="0" w:color="auto"/>
          </w:divBdr>
        </w:div>
      </w:divsChild>
    </w:div>
    <w:div w:id="1837068946">
      <w:bodyDiv w:val="1"/>
      <w:marLeft w:val="0"/>
      <w:marRight w:val="0"/>
      <w:marTop w:val="0"/>
      <w:marBottom w:val="0"/>
      <w:divBdr>
        <w:top w:val="none" w:sz="0" w:space="0" w:color="auto"/>
        <w:left w:val="none" w:sz="0" w:space="0" w:color="auto"/>
        <w:bottom w:val="none" w:sz="0" w:space="0" w:color="auto"/>
        <w:right w:val="none" w:sz="0" w:space="0" w:color="auto"/>
      </w:divBdr>
      <w:divsChild>
        <w:div w:id="9727556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18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6652">
      <w:bodyDiv w:val="1"/>
      <w:marLeft w:val="0"/>
      <w:marRight w:val="0"/>
      <w:marTop w:val="0"/>
      <w:marBottom w:val="0"/>
      <w:divBdr>
        <w:top w:val="none" w:sz="0" w:space="0" w:color="auto"/>
        <w:left w:val="none" w:sz="0" w:space="0" w:color="auto"/>
        <w:bottom w:val="none" w:sz="0" w:space="0" w:color="auto"/>
        <w:right w:val="none" w:sz="0" w:space="0" w:color="auto"/>
      </w:divBdr>
    </w:div>
    <w:div w:id="1845048915">
      <w:bodyDiv w:val="1"/>
      <w:marLeft w:val="0"/>
      <w:marRight w:val="0"/>
      <w:marTop w:val="0"/>
      <w:marBottom w:val="0"/>
      <w:divBdr>
        <w:top w:val="none" w:sz="0" w:space="0" w:color="auto"/>
        <w:left w:val="none" w:sz="0" w:space="0" w:color="auto"/>
        <w:bottom w:val="none" w:sz="0" w:space="0" w:color="auto"/>
        <w:right w:val="none" w:sz="0" w:space="0" w:color="auto"/>
      </w:divBdr>
    </w:div>
    <w:div w:id="1851287097">
      <w:bodyDiv w:val="1"/>
      <w:marLeft w:val="0"/>
      <w:marRight w:val="0"/>
      <w:marTop w:val="0"/>
      <w:marBottom w:val="0"/>
      <w:divBdr>
        <w:top w:val="none" w:sz="0" w:space="0" w:color="auto"/>
        <w:left w:val="none" w:sz="0" w:space="0" w:color="auto"/>
        <w:bottom w:val="none" w:sz="0" w:space="0" w:color="auto"/>
        <w:right w:val="none" w:sz="0" w:space="0" w:color="auto"/>
      </w:divBdr>
    </w:div>
    <w:div w:id="1908803587">
      <w:bodyDiv w:val="1"/>
      <w:marLeft w:val="0"/>
      <w:marRight w:val="0"/>
      <w:marTop w:val="0"/>
      <w:marBottom w:val="0"/>
      <w:divBdr>
        <w:top w:val="none" w:sz="0" w:space="0" w:color="auto"/>
        <w:left w:val="none" w:sz="0" w:space="0" w:color="auto"/>
        <w:bottom w:val="none" w:sz="0" w:space="0" w:color="auto"/>
        <w:right w:val="none" w:sz="0" w:space="0" w:color="auto"/>
      </w:divBdr>
      <w:divsChild>
        <w:div w:id="200515941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9147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58232">
      <w:bodyDiv w:val="1"/>
      <w:marLeft w:val="0"/>
      <w:marRight w:val="0"/>
      <w:marTop w:val="0"/>
      <w:marBottom w:val="0"/>
      <w:divBdr>
        <w:top w:val="none" w:sz="0" w:space="0" w:color="auto"/>
        <w:left w:val="none" w:sz="0" w:space="0" w:color="auto"/>
        <w:bottom w:val="none" w:sz="0" w:space="0" w:color="auto"/>
        <w:right w:val="none" w:sz="0" w:space="0" w:color="auto"/>
      </w:divBdr>
      <w:divsChild>
        <w:div w:id="1024357490">
          <w:marLeft w:val="0"/>
          <w:marRight w:val="0"/>
          <w:marTop w:val="0"/>
          <w:marBottom w:val="0"/>
          <w:divBdr>
            <w:top w:val="none" w:sz="0" w:space="0" w:color="auto"/>
            <w:left w:val="none" w:sz="0" w:space="0" w:color="auto"/>
            <w:bottom w:val="none" w:sz="0" w:space="0" w:color="auto"/>
            <w:right w:val="none" w:sz="0" w:space="0" w:color="auto"/>
          </w:divBdr>
        </w:div>
      </w:divsChild>
    </w:div>
    <w:div w:id="1923954931">
      <w:bodyDiv w:val="1"/>
      <w:marLeft w:val="0"/>
      <w:marRight w:val="0"/>
      <w:marTop w:val="0"/>
      <w:marBottom w:val="0"/>
      <w:divBdr>
        <w:top w:val="none" w:sz="0" w:space="0" w:color="auto"/>
        <w:left w:val="none" w:sz="0" w:space="0" w:color="auto"/>
        <w:bottom w:val="none" w:sz="0" w:space="0" w:color="auto"/>
        <w:right w:val="none" w:sz="0" w:space="0" w:color="auto"/>
      </w:divBdr>
    </w:div>
    <w:div w:id="1925917242">
      <w:bodyDiv w:val="1"/>
      <w:marLeft w:val="0"/>
      <w:marRight w:val="0"/>
      <w:marTop w:val="0"/>
      <w:marBottom w:val="0"/>
      <w:divBdr>
        <w:top w:val="none" w:sz="0" w:space="0" w:color="auto"/>
        <w:left w:val="none" w:sz="0" w:space="0" w:color="auto"/>
        <w:bottom w:val="none" w:sz="0" w:space="0" w:color="auto"/>
        <w:right w:val="none" w:sz="0" w:space="0" w:color="auto"/>
      </w:divBdr>
    </w:div>
    <w:div w:id="1993411485">
      <w:bodyDiv w:val="1"/>
      <w:marLeft w:val="0"/>
      <w:marRight w:val="0"/>
      <w:marTop w:val="0"/>
      <w:marBottom w:val="0"/>
      <w:divBdr>
        <w:top w:val="none" w:sz="0" w:space="0" w:color="auto"/>
        <w:left w:val="none" w:sz="0" w:space="0" w:color="auto"/>
        <w:bottom w:val="none" w:sz="0" w:space="0" w:color="auto"/>
        <w:right w:val="none" w:sz="0" w:space="0" w:color="auto"/>
      </w:divBdr>
      <w:divsChild>
        <w:div w:id="1338269162">
          <w:marLeft w:val="0"/>
          <w:marRight w:val="0"/>
          <w:marTop w:val="0"/>
          <w:marBottom w:val="0"/>
          <w:divBdr>
            <w:top w:val="none" w:sz="0" w:space="0" w:color="auto"/>
            <w:left w:val="none" w:sz="0" w:space="0" w:color="auto"/>
            <w:bottom w:val="none" w:sz="0" w:space="0" w:color="auto"/>
            <w:right w:val="none" w:sz="0" w:space="0" w:color="auto"/>
          </w:divBdr>
        </w:div>
      </w:divsChild>
    </w:div>
    <w:div w:id="2045708448">
      <w:bodyDiv w:val="1"/>
      <w:marLeft w:val="0"/>
      <w:marRight w:val="0"/>
      <w:marTop w:val="0"/>
      <w:marBottom w:val="0"/>
      <w:divBdr>
        <w:top w:val="none" w:sz="0" w:space="0" w:color="auto"/>
        <w:left w:val="none" w:sz="0" w:space="0" w:color="auto"/>
        <w:bottom w:val="none" w:sz="0" w:space="0" w:color="auto"/>
        <w:right w:val="none" w:sz="0" w:space="0" w:color="auto"/>
      </w:divBdr>
    </w:div>
    <w:div w:id="2118215704">
      <w:bodyDiv w:val="1"/>
      <w:marLeft w:val="0"/>
      <w:marRight w:val="0"/>
      <w:marTop w:val="0"/>
      <w:marBottom w:val="0"/>
      <w:divBdr>
        <w:top w:val="none" w:sz="0" w:space="0" w:color="auto"/>
        <w:left w:val="none" w:sz="0" w:space="0" w:color="auto"/>
        <w:bottom w:val="none" w:sz="0" w:space="0" w:color="auto"/>
        <w:right w:val="none" w:sz="0" w:space="0" w:color="auto"/>
      </w:divBdr>
    </w:div>
    <w:div w:id="2128351026">
      <w:bodyDiv w:val="1"/>
      <w:marLeft w:val="0"/>
      <w:marRight w:val="0"/>
      <w:marTop w:val="0"/>
      <w:marBottom w:val="0"/>
      <w:divBdr>
        <w:top w:val="none" w:sz="0" w:space="0" w:color="auto"/>
        <w:left w:val="none" w:sz="0" w:space="0" w:color="auto"/>
        <w:bottom w:val="none" w:sz="0" w:space="0" w:color="auto"/>
        <w:right w:val="none" w:sz="0" w:space="0" w:color="auto"/>
      </w:divBdr>
      <w:divsChild>
        <w:div w:id="19902041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113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vista.med.va.gov/cp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yperlink" Target="https://vistaweb.med.va.gov" TargetMode="External"/><Relationship Id="rId2" Type="http://schemas.openxmlformats.org/officeDocument/2006/relationships/styles" Target="styles.xml"/><Relationship Id="rId16" Type="http://schemas.openxmlformats.org/officeDocument/2006/relationships/hyperlink" Target="https://vhaiswwebv7.vha.med.va.gov/vistaweb/ToolsPage.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vhaiswwebv7.vha.med.va.gov/vistaweb/ToolsPage.aspx?q9gtw0=660&amp;xqi4z=%DFN&amp;yiicf=%25DUZ"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vista.med.va.gov/kernel/sso/downloa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20593</Words>
  <Characters>106260</Characters>
  <Application>Microsoft Office Word</Application>
  <DocSecurity>0</DocSecurity>
  <Lines>2168</Lines>
  <Paragraphs>874</Paragraphs>
  <ScaleCrop>false</ScaleCrop>
  <HeadingPairs>
    <vt:vector size="2" baseType="variant">
      <vt:variant>
        <vt:lpstr>Title</vt:lpstr>
      </vt:variant>
      <vt:variant>
        <vt:i4>1</vt:i4>
      </vt:variant>
    </vt:vector>
  </HeadingPairs>
  <TitlesOfParts>
    <vt:vector size="1" baseType="lpstr">
      <vt:lpstr>NEW FUNCTIONALITY IN THIS TEST RELEASE</vt:lpstr>
    </vt:vector>
  </TitlesOfParts>
  <Company>Department of Veterans Affairs</Company>
  <LinksUpToDate>false</LinksUpToDate>
  <CharactersWithSpaces>125979</CharactersWithSpaces>
  <SharedDoc>false</SharedDoc>
  <HLinks>
    <vt:vector size="378" baseType="variant">
      <vt:variant>
        <vt:i4>524372</vt:i4>
      </vt:variant>
      <vt:variant>
        <vt:i4>363</vt:i4>
      </vt:variant>
      <vt:variant>
        <vt:i4>0</vt:i4>
      </vt:variant>
      <vt:variant>
        <vt:i4>5</vt:i4>
      </vt:variant>
      <vt:variant>
        <vt:lpwstr>https://vistaweb.med.va.gov/</vt:lpwstr>
      </vt:variant>
      <vt:variant>
        <vt:lpwstr/>
      </vt:variant>
      <vt:variant>
        <vt:i4>3670133</vt:i4>
      </vt:variant>
      <vt:variant>
        <vt:i4>360</vt:i4>
      </vt:variant>
      <vt:variant>
        <vt:i4>0</vt:i4>
      </vt:variant>
      <vt:variant>
        <vt:i4>5</vt:i4>
      </vt:variant>
      <vt:variant>
        <vt:lpwstr>https://vhaiswwebv7.vha.med.va.gov/vistaweb/ToolsPage.aspx</vt:lpwstr>
      </vt:variant>
      <vt:variant>
        <vt:lpwstr/>
      </vt:variant>
      <vt:variant>
        <vt:i4>2097260</vt:i4>
      </vt:variant>
      <vt:variant>
        <vt:i4>357</vt:i4>
      </vt:variant>
      <vt:variant>
        <vt:i4>0</vt:i4>
      </vt:variant>
      <vt:variant>
        <vt:i4>5</vt:i4>
      </vt:variant>
      <vt:variant>
        <vt:lpwstr>https://vhaiswwebv7.vha.med.va.gov/vistaweb/ToolsPage.aspx?q9gtw0=660&amp;xqi4z=%DFN&amp;yiicf=%DUZ</vt:lpwstr>
      </vt:variant>
      <vt:variant>
        <vt:lpwstr/>
      </vt:variant>
      <vt:variant>
        <vt:i4>7733353</vt:i4>
      </vt:variant>
      <vt:variant>
        <vt:i4>354</vt:i4>
      </vt:variant>
      <vt:variant>
        <vt:i4>0</vt:i4>
      </vt:variant>
      <vt:variant>
        <vt:i4>5</vt:i4>
      </vt:variant>
      <vt:variant>
        <vt:lpwstr>http://vista.med.va.gov/kernel/sso/download.asp</vt:lpwstr>
      </vt:variant>
      <vt:variant>
        <vt:lpwstr>documentation</vt:lpwstr>
      </vt:variant>
      <vt:variant>
        <vt:i4>6094864</vt:i4>
      </vt:variant>
      <vt:variant>
        <vt:i4>351</vt:i4>
      </vt:variant>
      <vt:variant>
        <vt:i4>0</vt:i4>
      </vt:variant>
      <vt:variant>
        <vt:i4>5</vt:i4>
      </vt:variant>
      <vt:variant>
        <vt:lpwstr>http://vista.med.va.gov/cprs/</vt:lpwstr>
      </vt:variant>
      <vt:variant>
        <vt:lpwstr/>
      </vt:variant>
      <vt:variant>
        <vt:i4>1900597</vt:i4>
      </vt:variant>
      <vt:variant>
        <vt:i4>344</vt:i4>
      </vt:variant>
      <vt:variant>
        <vt:i4>0</vt:i4>
      </vt:variant>
      <vt:variant>
        <vt:i4>5</vt:i4>
      </vt:variant>
      <vt:variant>
        <vt:lpwstr/>
      </vt:variant>
      <vt:variant>
        <vt:lpwstr>_Toc133804751</vt:lpwstr>
      </vt:variant>
      <vt:variant>
        <vt:i4>1900597</vt:i4>
      </vt:variant>
      <vt:variant>
        <vt:i4>338</vt:i4>
      </vt:variant>
      <vt:variant>
        <vt:i4>0</vt:i4>
      </vt:variant>
      <vt:variant>
        <vt:i4>5</vt:i4>
      </vt:variant>
      <vt:variant>
        <vt:lpwstr/>
      </vt:variant>
      <vt:variant>
        <vt:lpwstr>_Toc133804750</vt:lpwstr>
      </vt:variant>
      <vt:variant>
        <vt:i4>1835061</vt:i4>
      </vt:variant>
      <vt:variant>
        <vt:i4>332</vt:i4>
      </vt:variant>
      <vt:variant>
        <vt:i4>0</vt:i4>
      </vt:variant>
      <vt:variant>
        <vt:i4>5</vt:i4>
      </vt:variant>
      <vt:variant>
        <vt:lpwstr/>
      </vt:variant>
      <vt:variant>
        <vt:lpwstr>_Toc133804749</vt:lpwstr>
      </vt:variant>
      <vt:variant>
        <vt:i4>1835061</vt:i4>
      </vt:variant>
      <vt:variant>
        <vt:i4>326</vt:i4>
      </vt:variant>
      <vt:variant>
        <vt:i4>0</vt:i4>
      </vt:variant>
      <vt:variant>
        <vt:i4>5</vt:i4>
      </vt:variant>
      <vt:variant>
        <vt:lpwstr/>
      </vt:variant>
      <vt:variant>
        <vt:lpwstr>_Toc133804748</vt:lpwstr>
      </vt:variant>
      <vt:variant>
        <vt:i4>1835061</vt:i4>
      </vt:variant>
      <vt:variant>
        <vt:i4>320</vt:i4>
      </vt:variant>
      <vt:variant>
        <vt:i4>0</vt:i4>
      </vt:variant>
      <vt:variant>
        <vt:i4>5</vt:i4>
      </vt:variant>
      <vt:variant>
        <vt:lpwstr/>
      </vt:variant>
      <vt:variant>
        <vt:lpwstr>_Toc133804747</vt:lpwstr>
      </vt:variant>
      <vt:variant>
        <vt:i4>1835061</vt:i4>
      </vt:variant>
      <vt:variant>
        <vt:i4>314</vt:i4>
      </vt:variant>
      <vt:variant>
        <vt:i4>0</vt:i4>
      </vt:variant>
      <vt:variant>
        <vt:i4>5</vt:i4>
      </vt:variant>
      <vt:variant>
        <vt:lpwstr/>
      </vt:variant>
      <vt:variant>
        <vt:lpwstr>_Toc133804746</vt:lpwstr>
      </vt:variant>
      <vt:variant>
        <vt:i4>1835061</vt:i4>
      </vt:variant>
      <vt:variant>
        <vt:i4>308</vt:i4>
      </vt:variant>
      <vt:variant>
        <vt:i4>0</vt:i4>
      </vt:variant>
      <vt:variant>
        <vt:i4>5</vt:i4>
      </vt:variant>
      <vt:variant>
        <vt:lpwstr/>
      </vt:variant>
      <vt:variant>
        <vt:lpwstr>_Toc133804745</vt:lpwstr>
      </vt:variant>
      <vt:variant>
        <vt:i4>1835061</vt:i4>
      </vt:variant>
      <vt:variant>
        <vt:i4>302</vt:i4>
      </vt:variant>
      <vt:variant>
        <vt:i4>0</vt:i4>
      </vt:variant>
      <vt:variant>
        <vt:i4>5</vt:i4>
      </vt:variant>
      <vt:variant>
        <vt:lpwstr/>
      </vt:variant>
      <vt:variant>
        <vt:lpwstr>_Toc133804744</vt:lpwstr>
      </vt:variant>
      <vt:variant>
        <vt:i4>1835061</vt:i4>
      </vt:variant>
      <vt:variant>
        <vt:i4>296</vt:i4>
      </vt:variant>
      <vt:variant>
        <vt:i4>0</vt:i4>
      </vt:variant>
      <vt:variant>
        <vt:i4>5</vt:i4>
      </vt:variant>
      <vt:variant>
        <vt:lpwstr/>
      </vt:variant>
      <vt:variant>
        <vt:lpwstr>_Toc133804743</vt:lpwstr>
      </vt:variant>
      <vt:variant>
        <vt:i4>1835061</vt:i4>
      </vt:variant>
      <vt:variant>
        <vt:i4>290</vt:i4>
      </vt:variant>
      <vt:variant>
        <vt:i4>0</vt:i4>
      </vt:variant>
      <vt:variant>
        <vt:i4>5</vt:i4>
      </vt:variant>
      <vt:variant>
        <vt:lpwstr/>
      </vt:variant>
      <vt:variant>
        <vt:lpwstr>_Toc133804742</vt:lpwstr>
      </vt:variant>
      <vt:variant>
        <vt:i4>1835061</vt:i4>
      </vt:variant>
      <vt:variant>
        <vt:i4>284</vt:i4>
      </vt:variant>
      <vt:variant>
        <vt:i4>0</vt:i4>
      </vt:variant>
      <vt:variant>
        <vt:i4>5</vt:i4>
      </vt:variant>
      <vt:variant>
        <vt:lpwstr/>
      </vt:variant>
      <vt:variant>
        <vt:lpwstr>_Toc133804741</vt:lpwstr>
      </vt:variant>
      <vt:variant>
        <vt:i4>1835061</vt:i4>
      </vt:variant>
      <vt:variant>
        <vt:i4>278</vt:i4>
      </vt:variant>
      <vt:variant>
        <vt:i4>0</vt:i4>
      </vt:variant>
      <vt:variant>
        <vt:i4>5</vt:i4>
      </vt:variant>
      <vt:variant>
        <vt:lpwstr/>
      </vt:variant>
      <vt:variant>
        <vt:lpwstr>_Toc133804740</vt:lpwstr>
      </vt:variant>
      <vt:variant>
        <vt:i4>1769525</vt:i4>
      </vt:variant>
      <vt:variant>
        <vt:i4>272</vt:i4>
      </vt:variant>
      <vt:variant>
        <vt:i4>0</vt:i4>
      </vt:variant>
      <vt:variant>
        <vt:i4>5</vt:i4>
      </vt:variant>
      <vt:variant>
        <vt:lpwstr/>
      </vt:variant>
      <vt:variant>
        <vt:lpwstr>_Toc133804739</vt:lpwstr>
      </vt:variant>
      <vt:variant>
        <vt:i4>1769525</vt:i4>
      </vt:variant>
      <vt:variant>
        <vt:i4>266</vt:i4>
      </vt:variant>
      <vt:variant>
        <vt:i4>0</vt:i4>
      </vt:variant>
      <vt:variant>
        <vt:i4>5</vt:i4>
      </vt:variant>
      <vt:variant>
        <vt:lpwstr/>
      </vt:variant>
      <vt:variant>
        <vt:lpwstr>_Toc133804738</vt:lpwstr>
      </vt:variant>
      <vt:variant>
        <vt:i4>1769525</vt:i4>
      </vt:variant>
      <vt:variant>
        <vt:i4>260</vt:i4>
      </vt:variant>
      <vt:variant>
        <vt:i4>0</vt:i4>
      </vt:variant>
      <vt:variant>
        <vt:i4>5</vt:i4>
      </vt:variant>
      <vt:variant>
        <vt:lpwstr/>
      </vt:variant>
      <vt:variant>
        <vt:lpwstr>_Toc133804737</vt:lpwstr>
      </vt:variant>
      <vt:variant>
        <vt:i4>1769525</vt:i4>
      </vt:variant>
      <vt:variant>
        <vt:i4>254</vt:i4>
      </vt:variant>
      <vt:variant>
        <vt:i4>0</vt:i4>
      </vt:variant>
      <vt:variant>
        <vt:i4>5</vt:i4>
      </vt:variant>
      <vt:variant>
        <vt:lpwstr/>
      </vt:variant>
      <vt:variant>
        <vt:lpwstr>_Toc133804736</vt:lpwstr>
      </vt:variant>
      <vt:variant>
        <vt:i4>1769525</vt:i4>
      </vt:variant>
      <vt:variant>
        <vt:i4>248</vt:i4>
      </vt:variant>
      <vt:variant>
        <vt:i4>0</vt:i4>
      </vt:variant>
      <vt:variant>
        <vt:i4>5</vt:i4>
      </vt:variant>
      <vt:variant>
        <vt:lpwstr/>
      </vt:variant>
      <vt:variant>
        <vt:lpwstr>_Toc133804735</vt:lpwstr>
      </vt:variant>
      <vt:variant>
        <vt:i4>1769525</vt:i4>
      </vt:variant>
      <vt:variant>
        <vt:i4>242</vt:i4>
      </vt:variant>
      <vt:variant>
        <vt:i4>0</vt:i4>
      </vt:variant>
      <vt:variant>
        <vt:i4>5</vt:i4>
      </vt:variant>
      <vt:variant>
        <vt:lpwstr/>
      </vt:variant>
      <vt:variant>
        <vt:lpwstr>_Toc133804734</vt:lpwstr>
      </vt:variant>
      <vt:variant>
        <vt:i4>1769525</vt:i4>
      </vt:variant>
      <vt:variant>
        <vt:i4>236</vt:i4>
      </vt:variant>
      <vt:variant>
        <vt:i4>0</vt:i4>
      </vt:variant>
      <vt:variant>
        <vt:i4>5</vt:i4>
      </vt:variant>
      <vt:variant>
        <vt:lpwstr/>
      </vt:variant>
      <vt:variant>
        <vt:lpwstr>_Toc133804733</vt:lpwstr>
      </vt:variant>
      <vt:variant>
        <vt:i4>1769525</vt:i4>
      </vt:variant>
      <vt:variant>
        <vt:i4>230</vt:i4>
      </vt:variant>
      <vt:variant>
        <vt:i4>0</vt:i4>
      </vt:variant>
      <vt:variant>
        <vt:i4>5</vt:i4>
      </vt:variant>
      <vt:variant>
        <vt:lpwstr/>
      </vt:variant>
      <vt:variant>
        <vt:lpwstr>_Toc133804732</vt:lpwstr>
      </vt:variant>
      <vt:variant>
        <vt:i4>1769525</vt:i4>
      </vt:variant>
      <vt:variant>
        <vt:i4>224</vt:i4>
      </vt:variant>
      <vt:variant>
        <vt:i4>0</vt:i4>
      </vt:variant>
      <vt:variant>
        <vt:i4>5</vt:i4>
      </vt:variant>
      <vt:variant>
        <vt:lpwstr/>
      </vt:variant>
      <vt:variant>
        <vt:lpwstr>_Toc133804731</vt:lpwstr>
      </vt:variant>
      <vt:variant>
        <vt:i4>1769525</vt:i4>
      </vt:variant>
      <vt:variant>
        <vt:i4>218</vt:i4>
      </vt:variant>
      <vt:variant>
        <vt:i4>0</vt:i4>
      </vt:variant>
      <vt:variant>
        <vt:i4>5</vt:i4>
      </vt:variant>
      <vt:variant>
        <vt:lpwstr/>
      </vt:variant>
      <vt:variant>
        <vt:lpwstr>_Toc133804730</vt:lpwstr>
      </vt:variant>
      <vt:variant>
        <vt:i4>1703989</vt:i4>
      </vt:variant>
      <vt:variant>
        <vt:i4>212</vt:i4>
      </vt:variant>
      <vt:variant>
        <vt:i4>0</vt:i4>
      </vt:variant>
      <vt:variant>
        <vt:i4>5</vt:i4>
      </vt:variant>
      <vt:variant>
        <vt:lpwstr/>
      </vt:variant>
      <vt:variant>
        <vt:lpwstr>_Toc133804729</vt:lpwstr>
      </vt:variant>
      <vt:variant>
        <vt:i4>1703989</vt:i4>
      </vt:variant>
      <vt:variant>
        <vt:i4>206</vt:i4>
      </vt:variant>
      <vt:variant>
        <vt:i4>0</vt:i4>
      </vt:variant>
      <vt:variant>
        <vt:i4>5</vt:i4>
      </vt:variant>
      <vt:variant>
        <vt:lpwstr/>
      </vt:variant>
      <vt:variant>
        <vt:lpwstr>_Toc133804728</vt:lpwstr>
      </vt:variant>
      <vt:variant>
        <vt:i4>1703989</vt:i4>
      </vt:variant>
      <vt:variant>
        <vt:i4>200</vt:i4>
      </vt:variant>
      <vt:variant>
        <vt:i4>0</vt:i4>
      </vt:variant>
      <vt:variant>
        <vt:i4>5</vt:i4>
      </vt:variant>
      <vt:variant>
        <vt:lpwstr/>
      </vt:variant>
      <vt:variant>
        <vt:lpwstr>_Toc133804727</vt:lpwstr>
      </vt:variant>
      <vt:variant>
        <vt:i4>1703989</vt:i4>
      </vt:variant>
      <vt:variant>
        <vt:i4>194</vt:i4>
      </vt:variant>
      <vt:variant>
        <vt:i4>0</vt:i4>
      </vt:variant>
      <vt:variant>
        <vt:i4>5</vt:i4>
      </vt:variant>
      <vt:variant>
        <vt:lpwstr/>
      </vt:variant>
      <vt:variant>
        <vt:lpwstr>_Toc133804726</vt:lpwstr>
      </vt:variant>
      <vt:variant>
        <vt:i4>1703989</vt:i4>
      </vt:variant>
      <vt:variant>
        <vt:i4>188</vt:i4>
      </vt:variant>
      <vt:variant>
        <vt:i4>0</vt:i4>
      </vt:variant>
      <vt:variant>
        <vt:i4>5</vt:i4>
      </vt:variant>
      <vt:variant>
        <vt:lpwstr/>
      </vt:variant>
      <vt:variant>
        <vt:lpwstr>_Toc133804725</vt:lpwstr>
      </vt:variant>
      <vt:variant>
        <vt:i4>1703989</vt:i4>
      </vt:variant>
      <vt:variant>
        <vt:i4>182</vt:i4>
      </vt:variant>
      <vt:variant>
        <vt:i4>0</vt:i4>
      </vt:variant>
      <vt:variant>
        <vt:i4>5</vt:i4>
      </vt:variant>
      <vt:variant>
        <vt:lpwstr/>
      </vt:variant>
      <vt:variant>
        <vt:lpwstr>_Toc133804724</vt:lpwstr>
      </vt:variant>
      <vt:variant>
        <vt:i4>1703989</vt:i4>
      </vt:variant>
      <vt:variant>
        <vt:i4>176</vt:i4>
      </vt:variant>
      <vt:variant>
        <vt:i4>0</vt:i4>
      </vt:variant>
      <vt:variant>
        <vt:i4>5</vt:i4>
      </vt:variant>
      <vt:variant>
        <vt:lpwstr/>
      </vt:variant>
      <vt:variant>
        <vt:lpwstr>_Toc133804723</vt:lpwstr>
      </vt:variant>
      <vt:variant>
        <vt:i4>1703989</vt:i4>
      </vt:variant>
      <vt:variant>
        <vt:i4>170</vt:i4>
      </vt:variant>
      <vt:variant>
        <vt:i4>0</vt:i4>
      </vt:variant>
      <vt:variant>
        <vt:i4>5</vt:i4>
      </vt:variant>
      <vt:variant>
        <vt:lpwstr/>
      </vt:variant>
      <vt:variant>
        <vt:lpwstr>_Toc133804722</vt:lpwstr>
      </vt:variant>
      <vt:variant>
        <vt:i4>1703989</vt:i4>
      </vt:variant>
      <vt:variant>
        <vt:i4>164</vt:i4>
      </vt:variant>
      <vt:variant>
        <vt:i4>0</vt:i4>
      </vt:variant>
      <vt:variant>
        <vt:i4>5</vt:i4>
      </vt:variant>
      <vt:variant>
        <vt:lpwstr/>
      </vt:variant>
      <vt:variant>
        <vt:lpwstr>_Toc133804721</vt:lpwstr>
      </vt:variant>
      <vt:variant>
        <vt:i4>1703989</vt:i4>
      </vt:variant>
      <vt:variant>
        <vt:i4>158</vt:i4>
      </vt:variant>
      <vt:variant>
        <vt:i4>0</vt:i4>
      </vt:variant>
      <vt:variant>
        <vt:i4>5</vt:i4>
      </vt:variant>
      <vt:variant>
        <vt:lpwstr/>
      </vt:variant>
      <vt:variant>
        <vt:lpwstr>_Toc133804720</vt:lpwstr>
      </vt:variant>
      <vt:variant>
        <vt:i4>1638453</vt:i4>
      </vt:variant>
      <vt:variant>
        <vt:i4>152</vt:i4>
      </vt:variant>
      <vt:variant>
        <vt:i4>0</vt:i4>
      </vt:variant>
      <vt:variant>
        <vt:i4>5</vt:i4>
      </vt:variant>
      <vt:variant>
        <vt:lpwstr/>
      </vt:variant>
      <vt:variant>
        <vt:lpwstr>_Toc133804719</vt:lpwstr>
      </vt:variant>
      <vt:variant>
        <vt:i4>1638453</vt:i4>
      </vt:variant>
      <vt:variant>
        <vt:i4>146</vt:i4>
      </vt:variant>
      <vt:variant>
        <vt:i4>0</vt:i4>
      </vt:variant>
      <vt:variant>
        <vt:i4>5</vt:i4>
      </vt:variant>
      <vt:variant>
        <vt:lpwstr/>
      </vt:variant>
      <vt:variant>
        <vt:lpwstr>_Toc133804718</vt:lpwstr>
      </vt:variant>
      <vt:variant>
        <vt:i4>1638453</vt:i4>
      </vt:variant>
      <vt:variant>
        <vt:i4>140</vt:i4>
      </vt:variant>
      <vt:variant>
        <vt:i4>0</vt:i4>
      </vt:variant>
      <vt:variant>
        <vt:i4>5</vt:i4>
      </vt:variant>
      <vt:variant>
        <vt:lpwstr/>
      </vt:variant>
      <vt:variant>
        <vt:lpwstr>_Toc133804717</vt:lpwstr>
      </vt:variant>
      <vt:variant>
        <vt:i4>1638453</vt:i4>
      </vt:variant>
      <vt:variant>
        <vt:i4>134</vt:i4>
      </vt:variant>
      <vt:variant>
        <vt:i4>0</vt:i4>
      </vt:variant>
      <vt:variant>
        <vt:i4>5</vt:i4>
      </vt:variant>
      <vt:variant>
        <vt:lpwstr/>
      </vt:variant>
      <vt:variant>
        <vt:lpwstr>_Toc133804716</vt:lpwstr>
      </vt:variant>
      <vt:variant>
        <vt:i4>1638453</vt:i4>
      </vt:variant>
      <vt:variant>
        <vt:i4>128</vt:i4>
      </vt:variant>
      <vt:variant>
        <vt:i4>0</vt:i4>
      </vt:variant>
      <vt:variant>
        <vt:i4>5</vt:i4>
      </vt:variant>
      <vt:variant>
        <vt:lpwstr/>
      </vt:variant>
      <vt:variant>
        <vt:lpwstr>_Toc133804715</vt:lpwstr>
      </vt:variant>
      <vt:variant>
        <vt:i4>1638453</vt:i4>
      </vt:variant>
      <vt:variant>
        <vt:i4>122</vt:i4>
      </vt:variant>
      <vt:variant>
        <vt:i4>0</vt:i4>
      </vt:variant>
      <vt:variant>
        <vt:i4>5</vt:i4>
      </vt:variant>
      <vt:variant>
        <vt:lpwstr/>
      </vt:variant>
      <vt:variant>
        <vt:lpwstr>_Toc133804714</vt:lpwstr>
      </vt:variant>
      <vt:variant>
        <vt:i4>1638453</vt:i4>
      </vt:variant>
      <vt:variant>
        <vt:i4>116</vt:i4>
      </vt:variant>
      <vt:variant>
        <vt:i4>0</vt:i4>
      </vt:variant>
      <vt:variant>
        <vt:i4>5</vt:i4>
      </vt:variant>
      <vt:variant>
        <vt:lpwstr/>
      </vt:variant>
      <vt:variant>
        <vt:lpwstr>_Toc133804713</vt:lpwstr>
      </vt:variant>
      <vt:variant>
        <vt:i4>1638453</vt:i4>
      </vt:variant>
      <vt:variant>
        <vt:i4>110</vt:i4>
      </vt:variant>
      <vt:variant>
        <vt:i4>0</vt:i4>
      </vt:variant>
      <vt:variant>
        <vt:i4>5</vt:i4>
      </vt:variant>
      <vt:variant>
        <vt:lpwstr/>
      </vt:variant>
      <vt:variant>
        <vt:lpwstr>_Toc133804712</vt:lpwstr>
      </vt:variant>
      <vt:variant>
        <vt:i4>1638453</vt:i4>
      </vt:variant>
      <vt:variant>
        <vt:i4>104</vt:i4>
      </vt:variant>
      <vt:variant>
        <vt:i4>0</vt:i4>
      </vt:variant>
      <vt:variant>
        <vt:i4>5</vt:i4>
      </vt:variant>
      <vt:variant>
        <vt:lpwstr/>
      </vt:variant>
      <vt:variant>
        <vt:lpwstr>_Toc133804711</vt:lpwstr>
      </vt:variant>
      <vt:variant>
        <vt:i4>1638453</vt:i4>
      </vt:variant>
      <vt:variant>
        <vt:i4>98</vt:i4>
      </vt:variant>
      <vt:variant>
        <vt:i4>0</vt:i4>
      </vt:variant>
      <vt:variant>
        <vt:i4>5</vt:i4>
      </vt:variant>
      <vt:variant>
        <vt:lpwstr/>
      </vt:variant>
      <vt:variant>
        <vt:lpwstr>_Toc133804710</vt:lpwstr>
      </vt:variant>
      <vt:variant>
        <vt:i4>1572917</vt:i4>
      </vt:variant>
      <vt:variant>
        <vt:i4>92</vt:i4>
      </vt:variant>
      <vt:variant>
        <vt:i4>0</vt:i4>
      </vt:variant>
      <vt:variant>
        <vt:i4>5</vt:i4>
      </vt:variant>
      <vt:variant>
        <vt:lpwstr/>
      </vt:variant>
      <vt:variant>
        <vt:lpwstr>_Toc133804709</vt:lpwstr>
      </vt:variant>
      <vt:variant>
        <vt:i4>1572917</vt:i4>
      </vt:variant>
      <vt:variant>
        <vt:i4>86</vt:i4>
      </vt:variant>
      <vt:variant>
        <vt:i4>0</vt:i4>
      </vt:variant>
      <vt:variant>
        <vt:i4>5</vt:i4>
      </vt:variant>
      <vt:variant>
        <vt:lpwstr/>
      </vt:variant>
      <vt:variant>
        <vt:lpwstr>_Toc133804708</vt:lpwstr>
      </vt:variant>
      <vt:variant>
        <vt:i4>1572917</vt:i4>
      </vt:variant>
      <vt:variant>
        <vt:i4>80</vt:i4>
      </vt:variant>
      <vt:variant>
        <vt:i4>0</vt:i4>
      </vt:variant>
      <vt:variant>
        <vt:i4>5</vt:i4>
      </vt:variant>
      <vt:variant>
        <vt:lpwstr/>
      </vt:variant>
      <vt:variant>
        <vt:lpwstr>_Toc133804707</vt:lpwstr>
      </vt:variant>
      <vt:variant>
        <vt:i4>1572917</vt:i4>
      </vt:variant>
      <vt:variant>
        <vt:i4>74</vt:i4>
      </vt:variant>
      <vt:variant>
        <vt:i4>0</vt:i4>
      </vt:variant>
      <vt:variant>
        <vt:i4>5</vt:i4>
      </vt:variant>
      <vt:variant>
        <vt:lpwstr/>
      </vt:variant>
      <vt:variant>
        <vt:lpwstr>_Toc133804706</vt:lpwstr>
      </vt:variant>
      <vt:variant>
        <vt:i4>1572917</vt:i4>
      </vt:variant>
      <vt:variant>
        <vt:i4>68</vt:i4>
      </vt:variant>
      <vt:variant>
        <vt:i4>0</vt:i4>
      </vt:variant>
      <vt:variant>
        <vt:i4>5</vt:i4>
      </vt:variant>
      <vt:variant>
        <vt:lpwstr/>
      </vt:variant>
      <vt:variant>
        <vt:lpwstr>_Toc133804705</vt:lpwstr>
      </vt:variant>
      <vt:variant>
        <vt:i4>1572917</vt:i4>
      </vt:variant>
      <vt:variant>
        <vt:i4>62</vt:i4>
      </vt:variant>
      <vt:variant>
        <vt:i4>0</vt:i4>
      </vt:variant>
      <vt:variant>
        <vt:i4>5</vt:i4>
      </vt:variant>
      <vt:variant>
        <vt:lpwstr/>
      </vt:variant>
      <vt:variant>
        <vt:lpwstr>_Toc133804704</vt:lpwstr>
      </vt:variant>
      <vt:variant>
        <vt:i4>1572917</vt:i4>
      </vt:variant>
      <vt:variant>
        <vt:i4>56</vt:i4>
      </vt:variant>
      <vt:variant>
        <vt:i4>0</vt:i4>
      </vt:variant>
      <vt:variant>
        <vt:i4>5</vt:i4>
      </vt:variant>
      <vt:variant>
        <vt:lpwstr/>
      </vt:variant>
      <vt:variant>
        <vt:lpwstr>_Toc133804703</vt:lpwstr>
      </vt:variant>
      <vt:variant>
        <vt:i4>1572917</vt:i4>
      </vt:variant>
      <vt:variant>
        <vt:i4>50</vt:i4>
      </vt:variant>
      <vt:variant>
        <vt:i4>0</vt:i4>
      </vt:variant>
      <vt:variant>
        <vt:i4>5</vt:i4>
      </vt:variant>
      <vt:variant>
        <vt:lpwstr/>
      </vt:variant>
      <vt:variant>
        <vt:lpwstr>_Toc133804702</vt:lpwstr>
      </vt:variant>
      <vt:variant>
        <vt:i4>1572917</vt:i4>
      </vt:variant>
      <vt:variant>
        <vt:i4>44</vt:i4>
      </vt:variant>
      <vt:variant>
        <vt:i4>0</vt:i4>
      </vt:variant>
      <vt:variant>
        <vt:i4>5</vt:i4>
      </vt:variant>
      <vt:variant>
        <vt:lpwstr/>
      </vt:variant>
      <vt:variant>
        <vt:lpwstr>_Toc133804701</vt:lpwstr>
      </vt:variant>
      <vt:variant>
        <vt:i4>1572917</vt:i4>
      </vt:variant>
      <vt:variant>
        <vt:i4>38</vt:i4>
      </vt:variant>
      <vt:variant>
        <vt:i4>0</vt:i4>
      </vt:variant>
      <vt:variant>
        <vt:i4>5</vt:i4>
      </vt:variant>
      <vt:variant>
        <vt:lpwstr/>
      </vt:variant>
      <vt:variant>
        <vt:lpwstr>_Toc133804700</vt:lpwstr>
      </vt:variant>
      <vt:variant>
        <vt:i4>1114164</vt:i4>
      </vt:variant>
      <vt:variant>
        <vt:i4>32</vt:i4>
      </vt:variant>
      <vt:variant>
        <vt:i4>0</vt:i4>
      </vt:variant>
      <vt:variant>
        <vt:i4>5</vt:i4>
      </vt:variant>
      <vt:variant>
        <vt:lpwstr/>
      </vt:variant>
      <vt:variant>
        <vt:lpwstr>_Toc133804699</vt:lpwstr>
      </vt:variant>
      <vt:variant>
        <vt:i4>1114164</vt:i4>
      </vt:variant>
      <vt:variant>
        <vt:i4>26</vt:i4>
      </vt:variant>
      <vt:variant>
        <vt:i4>0</vt:i4>
      </vt:variant>
      <vt:variant>
        <vt:i4>5</vt:i4>
      </vt:variant>
      <vt:variant>
        <vt:lpwstr/>
      </vt:variant>
      <vt:variant>
        <vt:lpwstr>_Toc133804698</vt:lpwstr>
      </vt:variant>
      <vt:variant>
        <vt:i4>1114164</vt:i4>
      </vt:variant>
      <vt:variant>
        <vt:i4>20</vt:i4>
      </vt:variant>
      <vt:variant>
        <vt:i4>0</vt:i4>
      </vt:variant>
      <vt:variant>
        <vt:i4>5</vt:i4>
      </vt:variant>
      <vt:variant>
        <vt:lpwstr/>
      </vt:variant>
      <vt:variant>
        <vt:lpwstr>_Toc133804697</vt:lpwstr>
      </vt:variant>
      <vt:variant>
        <vt:i4>1114164</vt:i4>
      </vt:variant>
      <vt:variant>
        <vt:i4>14</vt:i4>
      </vt:variant>
      <vt:variant>
        <vt:i4>0</vt:i4>
      </vt:variant>
      <vt:variant>
        <vt:i4>5</vt:i4>
      </vt:variant>
      <vt:variant>
        <vt:lpwstr/>
      </vt:variant>
      <vt:variant>
        <vt:lpwstr>_Toc133804696</vt:lpwstr>
      </vt:variant>
      <vt:variant>
        <vt:i4>1114164</vt:i4>
      </vt:variant>
      <vt:variant>
        <vt:i4>8</vt:i4>
      </vt:variant>
      <vt:variant>
        <vt:i4>0</vt:i4>
      </vt:variant>
      <vt:variant>
        <vt:i4>5</vt:i4>
      </vt:variant>
      <vt:variant>
        <vt:lpwstr/>
      </vt:variant>
      <vt:variant>
        <vt:lpwstr>_Toc133804695</vt:lpwstr>
      </vt:variant>
      <vt:variant>
        <vt:i4>1114164</vt:i4>
      </vt:variant>
      <vt:variant>
        <vt:i4>2</vt:i4>
      </vt:variant>
      <vt:variant>
        <vt:i4>0</vt:i4>
      </vt:variant>
      <vt:variant>
        <vt:i4>5</vt:i4>
      </vt:variant>
      <vt:variant>
        <vt:lpwstr/>
      </vt:variant>
      <vt:variant>
        <vt:lpwstr>_Toc133804694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CPRS GUI Version 26 (Patch OR*3.0*215) Release Notes </dc:title>
  <dc:subject/>
  <dc:creator/>
  <cp:keywords/>
  <dc:description/>
  <cp:lastModifiedBy>Department of Veterans Affairs</cp:lastModifiedBy>
  <cp:revision>9</cp:revision>
  <cp:lastPrinted>2023-11-20T14:18:00Z</cp:lastPrinted>
  <dcterms:created xsi:type="dcterms:W3CDTF">2020-10-21T16:42:00Z</dcterms:created>
  <dcterms:modified xsi:type="dcterms:W3CDTF">2023-11-20T14:19:00Z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-53046673</vt:i4>
  </property>
  <property fmtid="{D5CDD505-2E9C-101B-9397-08002B2CF9AE}" pid="3" name="_EmailSubject">
    <vt:lpwstr>Working on v26 Release notes</vt:lpwstr>
  </property>
  <property fmtid="{D5CDD505-2E9C-101B-9397-08002B2CF9AE}" pid="4" name="_AuthorEmail">
    <vt:lpwstr>Jean.Krieg2@med.va.gov</vt:lpwstr>
  </property>
  <property fmtid="{D5CDD505-2E9C-101B-9397-08002B2CF9AE}" pid="5" name="_AuthorEmailDisplayName">
    <vt:lpwstr>Krieg, Jean</vt:lpwstr>
  </property>
  <property fmtid="{D5CDD505-2E9C-101B-9397-08002B2CF9AE}" pid="6" name="_ReviewingToolsShownOnce">
    <vt:lpwstr/>
  </property>
</Properties>
</file>