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754D7" w14:textId="77777777" w:rsidR="00D82F69" w:rsidRDefault="001E47B3" w:rsidP="009E1560">
      <w:pPr>
        <w:jc w:val="center"/>
        <w:rPr>
          <w:rFonts w:ascii="Arial" w:hAnsi="Arial"/>
          <w:bCs/>
        </w:rPr>
      </w:pPr>
      <w:r>
        <w:rPr>
          <w:rFonts w:ascii="Arial" w:hAnsi="Arial"/>
          <w:bCs/>
        </w:rPr>
        <w:tab/>
      </w:r>
      <w:r>
        <w:rPr>
          <w:rFonts w:ascii="Arial" w:hAnsi="Arial"/>
          <w:bCs/>
        </w:rPr>
        <w:tab/>
      </w:r>
      <w:r>
        <w:rPr>
          <w:rFonts w:ascii="Arial" w:hAnsi="Arial"/>
          <w:bCs/>
        </w:rPr>
        <w:tab/>
      </w:r>
    </w:p>
    <w:p w14:paraId="542EB1D1" w14:textId="77777777" w:rsidR="00D82F69" w:rsidRDefault="00D82F69" w:rsidP="009E1560">
      <w:pPr>
        <w:jc w:val="center"/>
        <w:rPr>
          <w:rFonts w:ascii="Arial" w:hAnsi="Arial"/>
          <w:bCs/>
        </w:rPr>
      </w:pPr>
    </w:p>
    <w:p w14:paraId="1E68867B" w14:textId="77777777" w:rsidR="00D82F69" w:rsidRDefault="00D82F69" w:rsidP="009E1560">
      <w:pPr>
        <w:jc w:val="center"/>
        <w:rPr>
          <w:rFonts w:ascii="Arial" w:hAnsi="Arial"/>
          <w:bCs/>
        </w:rPr>
      </w:pPr>
    </w:p>
    <w:p w14:paraId="2AFBD136" w14:textId="77777777" w:rsidR="00D82F69" w:rsidRDefault="00D82F69" w:rsidP="009E1560">
      <w:pPr>
        <w:jc w:val="center"/>
        <w:rPr>
          <w:rFonts w:ascii="Arial" w:hAnsi="Arial"/>
          <w:bCs/>
        </w:rPr>
      </w:pPr>
    </w:p>
    <w:p w14:paraId="1995C4C2" w14:textId="77777777" w:rsidR="00D82F69" w:rsidRDefault="00D82F69" w:rsidP="009E1560">
      <w:pPr>
        <w:jc w:val="center"/>
        <w:rPr>
          <w:rFonts w:ascii="Arial" w:hAnsi="Arial"/>
          <w:bCs/>
        </w:rPr>
      </w:pPr>
    </w:p>
    <w:p w14:paraId="21AA0C89" w14:textId="77777777" w:rsidR="009E1560" w:rsidRDefault="009E2625" w:rsidP="008E6D7C">
      <w:pPr>
        <w:rPr>
          <w:b/>
          <w:bCs/>
          <w:smallCaps/>
          <w:sz w:val="40"/>
        </w:rPr>
      </w:pPr>
      <w:r>
        <w:rPr>
          <w:rFonts w:ascii="Arial" w:hAnsi="Arial"/>
          <w:bCs/>
          <w:noProof/>
        </w:rPr>
        <w:drawing>
          <wp:inline distT="0" distB="0" distL="0" distR="0" wp14:anchorId="543092B5" wp14:editId="1AFA5B1A">
            <wp:extent cx="3482975" cy="2154555"/>
            <wp:effectExtent l="0" t="0" r="0" b="0"/>
            <wp:docPr id="1" name="Picture 1" descr="VistA logo - Title Page&#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VistA logo - Title Page&#10;">
                      <a:extLst>
                        <a:ext uri="{C183D7F6-B498-43B3-948B-1728B52AA6E4}">
                          <adec:decorative xmlns:adec="http://schemas.microsoft.com/office/drawing/2017/decorative" val="1"/>
                        </a:ext>
                      </a:extLs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82975" cy="2154555"/>
                    </a:xfrm>
                    <a:prstGeom prst="rect">
                      <a:avLst/>
                    </a:prstGeom>
                    <a:noFill/>
                    <a:ln>
                      <a:noFill/>
                    </a:ln>
                  </pic:spPr>
                </pic:pic>
              </a:graphicData>
            </a:graphic>
          </wp:inline>
        </w:drawing>
      </w:r>
    </w:p>
    <w:p w14:paraId="13AFB73E" w14:textId="77777777" w:rsidR="009E1560" w:rsidRDefault="009E1560">
      <w:pPr>
        <w:jc w:val="center"/>
        <w:rPr>
          <w:b/>
          <w:bCs/>
          <w:smallCaps/>
          <w:sz w:val="40"/>
        </w:rPr>
      </w:pPr>
    </w:p>
    <w:p w14:paraId="57158656" w14:textId="77777777" w:rsidR="009E1560" w:rsidRDefault="009E1560">
      <w:pPr>
        <w:jc w:val="center"/>
        <w:rPr>
          <w:b/>
          <w:bCs/>
          <w:smallCaps/>
          <w:sz w:val="40"/>
        </w:rPr>
      </w:pPr>
    </w:p>
    <w:p w14:paraId="6FCF6FA6" w14:textId="77777777" w:rsidR="009E1560" w:rsidRDefault="009E1560">
      <w:pPr>
        <w:jc w:val="center"/>
        <w:rPr>
          <w:b/>
          <w:bCs/>
          <w:smallCaps/>
          <w:sz w:val="40"/>
        </w:rPr>
      </w:pPr>
    </w:p>
    <w:p w14:paraId="03FB2E6A" w14:textId="77777777" w:rsidR="009E1560" w:rsidRDefault="009E1560">
      <w:pPr>
        <w:jc w:val="center"/>
        <w:rPr>
          <w:b/>
          <w:bCs/>
          <w:smallCaps/>
          <w:sz w:val="40"/>
        </w:rPr>
      </w:pPr>
    </w:p>
    <w:p w14:paraId="56305CC4" w14:textId="77777777" w:rsidR="008E6D7C" w:rsidRDefault="00914DD8" w:rsidP="009E1560">
      <w:pPr>
        <w:rPr>
          <w:b/>
          <w:bCs/>
          <w:smallCaps/>
          <w:sz w:val="48"/>
          <w:szCs w:val="48"/>
        </w:rPr>
      </w:pPr>
      <w:r w:rsidRPr="009E1560">
        <w:rPr>
          <w:b/>
          <w:bCs/>
          <w:smallCaps/>
          <w:sz w:val="48"/>
          <w:szCs w:val="48"/>
        </w:rPr>
        <w:t>CPRS GUI versio</w:t>
      </w:r>
      <w:r w:rsidR="00014809">
        <w:rPr>
          <w:b/>
          <w:bCs/>
          <w:smallCaps/>
          <w:sz w:val="48"/>
          <w:szCs w:val="48"/>
        </w:rPr>
        <w:t>n 2</w:t>
      </w:r>
      <w:r w:rsidR="00DF1832">
        <w:rPr>
          <w:b/>
          <w:bCs/>
          <w:smallCaps/>
          <w:sz w:val="48"/>
          <w:szCs w:val="48"/>
        </w:rPr>
        <w:t>7</w:t>
      </w:r>
    </w:p>
    <w:p w14:paraId="1863B741" w14:textId="77777777" w:rsidR="009E1560" w:rsidRDefault="009E1560" w:rsidP="009E1560">
      <w:pPr>
        <w:rPr>
          <w:b/>
          <w:bCs/>
          <w:smallCaps/>
          <w:sz w:val="40"/>
        </w:rPr>
      </w:pPr>
      <w:r w:rsidRPr="009E1560">
        <w:rPr>
          <w:b/>
          <w:bCs/>
          <w:smallCaps/>
          <w:sz w:val="48"/>
          <w:szCs w:val="48"/>
        </w:rPr>
        <w:t>(</w:t>
      </w:r>
      <w:r w:rsidR="00EC37E0" w:rsidRPr="009E1560">
        <w:rPr>
          <w:b/>
          <w:bCs/>
          <w:smallCaps/>
          <w:sz w:val="48"/>
          <w:szCs w:val="48"/>
        </w:rPr>
        <w:t>Patch#</w:t>
      </w:r>
      <w:r w:rsidR="00DF1832">
        <w:rPr>
          <w:b/>
          <w:bCs/>
          <w:smallCaps/>
          <w:sz w:val="48"/>
          <w:szCs w:val="48"/>
        </w:rPr>
        <w:t xml:space="preserve"> OR*3.0*243</w:t>
      </w:r>
      <w:r w:rsidRPr="009E1560">
        <w:rPr>
          <w:b/>
          <w:bCs/>
          <w:smallCaps/>
          <w:sz w:val="48"/>
          <w:szCs w:val="48"/>
        </w:rPr>
        <w:t>)</w:t>
      </w:r>
      <w:r>
        <w:rPr>
          <w:b/>
          <w:bCs/>
          <w:smallCaps/>
          <w:sz w:val="40"/>
        </w:rPr>
        <w:t xml:space="preserve"> </w:t>
      </w:r>
    </w:p>
    <w:p w14:paraId="4479E93E" w14:textId="7D9F604C" w:rsidR="009E1560" w:rsidRDefault="00DE4575" w:rsidP="009E1560">
      <w:pPr>
        <w:rPr>
          <w:b/>
          <w:bCs/>
          <w:smallCaps/>
          <w:sz w:val="40"/>
        </w:rPr>
      </w:pPr>
      <w:r>
        <w:rPr>
          <w:b/>
          <w:bCs/>
          <w:smallCaps/>
          <w:sz w:val="40"/>
        </w:rPr>
        <w:t>Release Note</w:t>
      </w:r>
      <w:r w:rsidR="009E1560">
        <w:rPr>
          <w:b/>
          <w:bCs/>
          <w:smallCaps/>
          <w:sz w:val="40"/>
        </w:rPr>
        <w:t>s</w:t>
      </w:r>
      <w:r w:rsidR="00654480">
        <w:rPr>
          <w:b/>
          <w:bCs/>
          <w:smallCaps/>
          <w:sz w:val="40"/>
        </w:rPr>
        <w:t xml:space="preserve"> </w:t>
      </w:r>
      <w:r w:rsidR="006D3C45">
        <w:rPr>
          <w:b/>
          <w:bCs/>
          <w:smallCaps/>
          <w:sz w:val="40"/>
        </w:rPr>
        <w:t xml:space="preserve"> </w:t>
      </w:r>
    </w:p>
    <w:p w14:paraId="13F5C4F2" w14:textId="77777777" w:rsidR="009E1560" w:rsidRDefault="009E1560" w:rsidP="009E1560">
      <w:pPr>
        <w:rPr>
          <w:b/>
          <w:bCs/>
          <w:smallCaps/>
          <w:sz w:val="40"/>
        </w:rPr>
      </w:pPr>
    </w:p>
    <w:p w14:paraId="56912E16" w14:textId="77777777" w:rsidR="009E1560" w:rsidRDefault="00760CE5" w:rsidP="009E1560">
      <w:pPr>
        <w:pBdr>
          <w:top w:val="thickThinSmallGap" w:sz="24" w:space="1" w:color="auto"/>
        </w:pBdr>
        <w:rPr>
          <w:b/>
          <w:bCs/>
          <w:smallCaps/>
          <w:sz w:val="40"/>
        </w:rPr>
      </w:pPr>
      <w:r>
        <w:rPr>
          <w:b/>
          <w:bCs/>
          <w:smallCaps/>
          <w:sz w:val="40"/>
        </w:rPr>
        <w:t>February 2009</w:t>
      </w:r>
    </w:p>
    <w:p w14:paraId="1AA1E859" w14:textId="77777777" w:rsidR="00DF643B" w:rsidRDefault="00DF643B" w:rsidP="009E1560">
      <w:pPr>
        <w:pBdr>
          <w:top w:val="thickThinSmallGap" w:sz="24" w:space="1" w:color="auto"/>
        </w:pBdr>
        <w:rPr>
          <w:b/>
          <w:bCs/>
          <w:smallCaps/>
          <w:sz w:val="40"/>
        </w:rPr>
      </w:pPr>
    </w:p>
    <w:p w14:paraId="505B5674" w14:textId="77777777" w:rsidR="00DF643B" w:rsidRDefault="00DF643B" w:rsidP="009E1560">
      <w:pPr>
        <w:pBdr>
          <w:top w:val="thickThinSmallGap" w:sz="24" w:space="1" w:color="auto"/>
        </w:pBdr>
        <w:rPr>
          <w:b/>
          <w:bCs/>
          <w:smallCaps/>
          <w:sz w:val="40"/>
        </w:rPr>
      </w:pPr>
    </w:p>
    <w:p w14:paraId="5B107BDA" w14:textId="77777777" w:rsidR="00DF643B" w:rsidRDefault="00DF643B" w:rsidP="009E1560">
      <w:pPr>
        <w:pBdr>
          <w:top w:val="thickThinSmallGap" w:sz="24" w:space="1" w:color="auto"/>
        </w:pBdr>
        <w:rPr>
          <w:b/>
          <w:bCs/>
          <w:smallCaps/>
          <w:sz w:val="40"/>
        </w:rPr>
      </w:pPr>
    </w:p>
    <w:p w14:paraId="226C40A0" w14:textId="77777777" w:rsidR="00B72BDB" w:rsidRDefault="008E6D7C" w:rsidP="00B72BDB">
      <w:pPr>
        <w:pStyle w:val="CPRSH2"/>
      </w:pPr>
      <w:r>
        <w:br w:type="page"/>
      </w:r>
      <w:bookmarkStart w:id="0" w:name="_Toc221409085"/>
      <w:r w:rsidR="00B72BDB" w:rsidRPr="00B72BDB">
        <w:lastRenderedPageBreak/>
        <w:t>Revision History</w:t>
      </w:r>
      <w:bookmarkEnd w:id="0"/>
    </w:p>
    <w:p w14:paraId="2DF7F937" w14:textId="77777777" w:rsidR="00B72BDB" w:rsidRPr="00AA09F8" w:rsidRDefault="00B72BDB" w:rsidP="00B72BDB">
      <w:r w:rsidRPr="00AA09F8">
        <w:t>The most recent entries in this list are linked to the location in the manual they describe. Click on a link or page number to go to that section.</w:t>
      </w: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0"/>
        <w:gridCol w:w="1440"/>
        <w:gridCol w:w="1080"/>
        <w:gridCol w:w="2880"/>
        <w:gridCol w:w="1530"/>
        <w:gridCol w:w="1530"/>
      </w:tblGrid>
      <w:tr w:rsidR="00B72BDB" w:rsidRPr="00AA09F8" w14:paraId="67A3B80C" w14:textId="77777777" w:rsidTr="00B72BDB">
        <w:trPr>
          <w:trHeight w:val="431"/>
        </w:trPr>
        <w:tc>
          <w:tcPr>
            <w:tcW w:w="1170" w:type="dxa"/>
            <w:tcBorders>
              <w:bottom w:val="single" w:sz="4" w:space="0" w:color="auto"/>
            </w:tcBorders>
          </w:tcPr>
          <w:p w14:paraId="1D208A93" w14:textId="77777777" w:rsidR="00B72BDB" w:rsidRPr="00AA09F8" w:rsidRDefault="00B72BDB" w:rsidP="00B72BDB">
            <w:pPr>
              <w:ind w:right="-108"/>
              <w:jc w:val="center"/>
              <w:rPr>
                <w:rFonts w:ascii="Arial" w:hAnsi="Arial"/>
                <w:b/>
              </w:rPr>
            </w:pPr>
            <w:r w:rsidRPr="00AA09F8">
              <w:rPr>
                <w:rFonts w:ascii="Arial" w:hAnsi="Arial"/>
                <w:b/>
              </w:rPr>
              <w:t>Date</w:t>
            </w:r>
          </w:p>
        </w:tc>
        <w:tc>
          <w:tcPr>
            <w:tcW w:w="1440" w:type="dxa"/>
            <w:tcBorders>
              <w:bottom w:val="single" w:sz="4" w:space="0" w:color="auto"/>
            </w:tcBorders>
          </w:tcPr>
          <w:p w14:paraId="0470E9D8" w14:textId="77777777" w:rsidR="00B72BDB" w:rsidRPr="00AA09F8" w:rsidRDefault="00B72BDB" w:rsidP="00B72BDB">
            <w:pPr>
              <w:ind w:right="-108"/>
              <w:jc w:val="center"/>
              <w:rPr>
                <w:rFonts w:ascii="Arial" w:hAnsi="Arial"/>
                <w:b/>
              </w:rPr>
            </w:pPr>
            <w:r w:rsidRPr="00AA09F8">
              <w:rPr>
                <w:rFonts w:ascii="Arial" w:hAnsi="Arial"/>
                <w:b/>
              </w:rPr>
              <w:t>Version/</w:t>
            </w:r>
            <w:r w:rsidRPr="00AA09F8">
              <w:rPr>
                <w:rFonts w:ascii="Arial" w:hAnsi="Arial"/>
                <w:b/>
              </w:rPr>
              <w:br/>
              <w:t>Patch</w:t>
            </w:r>
          </w:p>
        </w:tc>
        <w:tc>
          <w:tcPr>
            <w:tcW w:w="1080" w:type="dxa"/>
            <w:tcBorders>
              <w:bottom w:val="single" w:sz="4" w:space="0" w:color="auto"/>
            </w:tcBorders>
          </w:tcPr>
          <w:p w14:paraId="7AC7BF09" w14:textId="77777777" w:rsidR="00B72BDB" w:rsidRPr="00AA09F8" w:rsidRDefault="00B72BDB" w:rsidP="00B72BDB">
            <w:pPr>
              <w:tabs>
                <w:tab w:val="left" w:pos="702"/>
              </w:tabs>
              <w:ind w:right="-108"/>
              <w:jc w:val="center"/>
              <w:rPr>
                <w:rFonts w:ascii="Arial" w:hAnsi="Arial"/>
                <w:b/>
              </w:rPr>
            </w:pPr>
            <w:r w:rsidRPr="00AA09F8">
              <w:rPr>
                <w:rFonts w:ascii="Arial" w:hAnsi="Arial"/>
                <w:b/>
              </w:rPr>
              <w:t>Page</w:t>
            </w:r>
          </w:p>
        </w:tc>
        <w:tc>
          <w:tcPr>
            <w:tcW w:w="2880" w:type="dxa"/>
            <w:tcBorders>
              <w:bottom w:val="single" w:sz="4" w:space="0" w:color="auto"/>
            </w:tcBorders>
          </w:tcPr>
          <w:p w14:paraId="5BF8A59E" w14:textId="77777777" w:rsidR="00B72BDB" w:rsidRPr="00AA09F8" w:rsidRDefault="00B72BDB" w:rsidP="00B72BDB">
            <w:pPr>
              <w:ind w:right="432"/>
              <w:jc w:val="center"/>
              <w:rPr>
                <w:rFonts w:ascii="Arial" w:hAnsi="Arial"/>
                <w:b/>
              </w:rPr>
            </w:pPr>
            <w:r w:rsidRPr="00AA09F8">
              <w:rPr>
                <w:rFonts w:ascii="Arial" w:hAnsi="Arial"/>
                <w:b/>
              </w:rPr>
              <w:t>Change</w:t>
            </w:r>
          </w:p>
        </w:tc>
        <w:tc>
          <w:tcPr>
            <w:tcW w:w="1530" w:type="dxa"/>
            <w:tcBorders>
              <w:bottom w:val="single" w:sz="4" w:space="0" w:color="auto"/>
            </w:tcBorders>
          </w:tcPr>
          <w:p w14:paraId="6CF68738" w14:textId="77777777" w:rsidR="00B72BDB" w:rsidRPr="00AA09F8" w:rsidRDefault="00B72BDB" w:rsidP="00B72BDB">
            <w:pPr>
              <w:jc w:val="center"/>
              <w:rPr>
                <w:rFonts w:ascii="Arial" w:hAnsi="Arial"/>
                <w:b/>
              </w:rPr>
            </w:pPr>
            <w:r w:rsidRPr="00AA09F8">
              <w:rPr>
                <w:rFonts w:ascii="Arial" w:hAnsi="Arial"/>
                <w:b/>
              </w:rPr>
              <w:t>Project Manager</w:t>
            </w:r>
          </w:p>
        </w:tc>
        <w:tc>
          <w:tcPr>
            <w:tcW w:w="1530" w:type="dxa"/>
            <w:tcBorders>
              <w:bottom w:val="single" w:sz="4" w:space="0" w:color="auto"/>
            </w:tcBorders>
          </w:tcPr>
          <w:p w14:paraId="48AE73F7" w14:textId="77777777" w:rsidR="00B72BDB" w:rsidRPr="00AA09F8" w:rsidRDefault="00B72BDB" w:rsidP="00B72BDB">
            <w:pPr>
              <w:jc w:val="center"/>
              <w:rPr>
                <w:rFonts w:ascii="Arial" w:hAnsi="Arial"/>
                <w:b/>
              </w:rPr>
            </w:pPr>
            <w:r w:rsidRPr="00AA09F8">
              <w:rPr>
                <w:rFonts w:ascii="Arial" w:hAnsi="Arial"/>
                <w:b/>
              </w:rPr>
              <w:t>Technical Writer</w:t>
            </w:r>
          </w:p>
        </w:tc>
      </w:tr>
      <w:tr w:rsidR="005649E6" w:rsidRPr="00AA09F8" w14:paraId="41115B77" w14:textId="77777777" w:rsidTr="009E5A4E">
        <w:trPr>
          <w:trHeight w:val="962"/>
        </w:trPr>
        <w:tc>
          <w:tcPr>
            <w:tcW w:w="1170" w:type="dxa"/>
          </w:tcPr>
          <w:p w14:paraId="0ED8A517" w14:textId="77777777" w:rsidR="005649E6" w:rsidRPr="00AA09F8" w:rsidRDefault="005649E6" w:rsidP="005649E6">
            <w:pPr>
              <w:ind w:right="-108"/>
              <w:rPr>
                <w:bCs/>
              </w:rPr>
            </w:pPr>
            <w:r>
              <w:rPr>
                <w:bCs/>
              </w:rPr>
              <w:t>9/3/08</w:t>
            </w:r>
          </w:p>
        </w:tc>
        <w:tc>
          <w:tcPr>
            <w:tcW w:w="1440" w:type="dxa"/>
          </w:tcPr>
          <w:p w14:paraId="28421915" w14:textId="77777777" w:rsidR="005649E6" w:rsidRPr="00AA09F8" w:rsidRDefault="005649E6" w:rsidP="005649E6">
            <w:pPr>
              <w:ind w:right="-108"/>
              <w:rPr>
                <w:bCs/>
              </w:rPr>
            </w:pPr>
            <w:r>
              <w:rPr>
                <w:bCs/>
              </w:rPr>
              <w:t xml:space="preserve">OR*3.0*301 </w:t>
            </w:r>
          </w:p>
        </w:tc>
        <w:tc>
          <w:tcPr>
            <w:tcW w:w="1080" w:type="dxa"/>
          </w:tcPr>
          <w:p w14:paraId="0AC8F72D" w14:textId="4BE1F106" w:rsidR="005649E6" w:rsidRPr="00AA09F8" w:rsidRDefault="005649E6" w:rsidP="005649E6">
            <w:pPr>
              <w:tabs>
                <w:tab w:val="left" w:pos="702"/>
              </w:tabs>
              <w:ind w:right="-108"/>
              <w:rPr>
                <w:bCs/>
              </w:rPr>
            </w:pPr>
            <w:r>
              <w:rPr>
                <w:bCs/>
              </w:rPr>
              <w:fldChar w:fldCharType="begin"/>
            </w:r>
            <w:r>
              <w:rPr>
                <w:bCs/>
              </w:rPr>
              <w:instrText xml:space="preserve"> PAGEREF  team_lists \h  \* MERGEFORMAT </w:instrText>
            </w:r>
            <w:r>
              <w:rPr>
                <w:bCs/>
              </w:rPr>
            </w:r>
            <w:r>
              <w:rPr>
                <w:bCs/>
              </w:rPr>
              <w:fldChar w:fldCharType="separate"/>
            </w:r>
            <w:r w:rsidR="00681255">
              <w:rPr>
                <w:bCs/>
                <w:noProof/>
              </w:rPr>
              <w:t>33</w:t>
            </w:r>
            <w:r>
              <w:rPr>
                <w:bCs/>
              </w:rPr>
              <w:fldChar w:fldCharType="end"/>
            </w:r>
          </w:p>
        </w:tc>
        <w:tc>
          <w:tcPr>
            <w:tcW w:w="2880" w:type="dxa"/>
          </w:tcPr>
          <w:p w14:paraId="5ABF23D5" w14:textId="77777777" w:rsidR="005649E6" w:rsidRPr="00AA09F8" w:rsidRDefault="00000000" w:rsidP="005649E6">
            <w:pPr>
              <w:ind w:left="54"/>
              <w:rPr>
                <w:bCs/>
              </w:rPr>
            </w:pPr>
            <w:hyperlink w:anchor="team_lists" w:history="1">
              <w:r w:rsidR="005649E6" w:rsidRPr="000F7CDE">
                <w:rPr>
                  <w:rStyle w:val="Hyperlink"/>
                  <w:bCs/>
                </w:rPr>
                <w:t>Corrected an error that team lists would be set by default to Owner when CPRS GUI v.27 was installed.</w:t>
              </w:r>
            </w:hyperlink>
          </w:p>
        </w:tc>
        <w:tc>
          <w:tcPr>
            <w:tcW w:w="1530" w:type="dxa"/>
          </w:tcPr>
          <w:p w14:paraId="71CE7BD7" w14:textId="77777777" w:rsidR="005649E6" w:rsidRPr="00AA09F8" w:rsidRDefault="005649E6" w:rsidP="005649E6">
            <w:pPr>
              <w:ind w:left="54"/>
              <w:rPr>
                <w:bCs/>
              </w:rPr>
            </w:pPr>
            <w:r w:rsidRPr="005649E6">
              <w:rPr>
                <w:bCs/>
                <w:highlight w:val="yellow"/>
              </w:rPr>
              <w:t>REDACTED</w:t>
            </w:r>
          </w:p>
        </w:tc>
        <w:tc>
          <w:tcPr>
            <w:tcW w:w="1530" w:type="dxa"/>
          </w:tcPr>
          <w:p w14:paraId="1971E2AA" w14:textId="77777777" w:rsidR="005649E6" w:rsidRDefault="005649E6" w:rsidP="005649E6">
            <w:r w:rsidRPr="00080D7D">
              <w:rPr>
                <w:bCs/>
                <w:highlight w:val="yellow"/>
              </w:rPr>
              <w:t>REDACTED</w:t>
            </w:r>
          </w:p>
        </w:tc>
      </w:tr>
      <w:tr w:rsidR="005649E6" w:rsidRPr="00AA09F8" w14:paraId="69DEEA90" w14:textId="77777777" w:rsidTr="00BB7B08">
        <w:trPr>
          <w:trHeight w:val="962"/>
        </w:trPr>
        <w:tc>
          <w:tcPr>
            <w:tcW w:w="1170" w:type="dxa"/>
          </w:tcPr>
          <w:p w14:paraId="51EEB78D" w14:textId="77777777" w:rsidR="005649E6" w:rsidRPr="00AA09F8" w:rsidRDefault="005649E6" w:rsidP="005649E6">
            <w:pPr>
              <w:ind w:right="-108"/>
              <w:rPr>
                <w:bCs/>
              </w:rPr>
            </w:pPr>
            <w:r>
              <w:rPr>
                <w:bCs/>
              </w:rPr>
              <w:t>9/3/08</w:t>
            </w:r>
          </w:p>
        </w:tc>
        <w:tc>
          <w:tcPr>
            <w:tcW w:w="1440" w:type="dxa"/>
          </w:tcPr>
          <w:p w14:paraId="4E047576" w14:textId="77777777" w:rsidR="005649E6" w:rsidRPr="00AA09F8" w:rsidRDefault="005649E6" w:rsidP="005649E6">
            <w:pPr>
              <w:ind w:right="-108"/>
              <w:rPr>
                <w:bCs/>
              </w:rPr>
            </w:pPr>
            <w:r>
              <w:rPr>
                <w:bCs/>
              </w:rPr>
              <w:t>OR*3.0*300 (This is an informational patch only.)</w:t>
            </w:r>
          </w:p>
        </w:tc>
        <w:tc>
          <w:tcPr>
            <w:tcW w:w="1080" w:type="dxa"/>
          </w:tcPr>
          <w:p w14:paraId="1C1B1685" w14:textId="2A38FD80" w:rsidR="005649E6" w:rsidRPr="00AA09F8" w:rsidRDefault="005649E6" w:rsidP="005649E6">
            <w:pPr>
              <w:tabs>
                <w:tab w:val="left" w:pos="702"/>
              </w:tabs>
              <w:ind w:right="-108"/>
              <w:rPr>
                <w:bCs/>
              </w:rPr>
            </w:pPr>
            <w:r>
              <w:rPr>
                <w:bCs/>
              </w:rPr>
              <w:fldChar w:fldCharType="begin"/>
            </w:r>
            <w:r>
              <w:rPr>
                <w:bCs/>
              </w:rPr>
              <w:instrText xml:space="preserve"> PAGEREF  related_patches \h  \* MERGEFORMAT </w:instrText>
            </w:r>
            <w:r>
              <w:rPr>
                <w:bCs/>
              </w:rPr>
            </w:r>
            <w:r>
              <w:rPr>
                <w:bCs/>
              </w:rPr>
              <w:fldChar w:fldCharType="separate"/>
            </w:r>
            <w:r w:rsidR="00681255">
              <w:rPr>
                <w:bCs/>
                <w:noProof/>
              </w:rPr>
              <w:t>6</w:t>
            </w:r>
            <w:r>
              <w:rPr>
                <w:bCs/>
              </w:rPr>
              <w:fldChar w:fldCharType="end"/>
            </w:r>
          </w:p>
        </w:tc>
        <w:tc>
          <w:tcPr>
            <w:tcW w:w="2880" w:type="dxa"/>
          </w:tcPr>
          <w:p w14:paraId="563BC04F" w14:textId="77777777" w:rsidR="005649E6" w:rsidRPr="00AA09F8" w:rsidRDefault="00000000" w:rsidP="005649E6">
            <w:pPr>
              <w:ind w:left="54"/>
              <w:rPr>
                <w:bCs/>
              </w:rPr>
            </w:pPr>
            <w:hyperlink w:anchor="related_patches" w:history="1">
              <w:r w:rsidR="005649E6" w:rsidRPr="00B72BDB">
                <w:rPr>
                  <w:rStyle w:val="Hyperlink"/>
                  <w:bCs/>
                </w:rPr>
                <w:t>Removed patch RA*5.0*70 from list of related patches.</w:t>
              </w:r>
            </w:hyperlink>
          </w:p>
        </w:tc>
        <w:tc>
          <w:tcPr>
            <w:tcW w:w="1530" w:type="dxa"/>
          </w:tcPr>
          <w:p w14:paraId="4D4D884A" w14:textId="77777777" w:rsidR="005649E6" w:rsidRDefault="005649E6" w:rsidP="005649E6">
            <w:r w:rsidRPr="001035F6">
              <w:rPr>
                <w:bCs/>
                <w:highlight w:val="yellow"/>
              </w:rPr>
              <w:t>REDACTED</w:t>
            </w:r>
          </w:p>
        </w:tc>
        <w:tc>
          <w:tcPr>
            <w:tcW w:w="1530" w:type="dxa"/>
          </w:tcPr>
          <w:p w14:paraId="327266CF" w14:textId="77777777" w:rsidR="005649E6" w:rsidRDefault="005649E6" w:rsidP="005649E6">
            <w:r w:rsidRPr="00080D7D">
              <w:rPr>
                <w:bCs/>
                <w:highlight w:val="yellow"/>
              </w:rPr>
              <w:t>REDACTED</w:t>
            </w:r>
          </w:p>
        </w:tc>
      </w:tr>
      <w:tr w:rsidR="005649E6" w:rsidRPr="00AA09F8" w14:paraId="22EA1E6B" w14:textId="77777777" w:rsidTr="00766554">
        <w:trPr>
          <w:trHeight w:val="962"/>
        </w:trPr>
        <w:tc>
          <w:tcPr>
            <w:tcW w:w="1170" w:type="dxa"/>
          </w:tcPr>
          <w:p w14:paraId="27D98E93" w14:textId="77777777" w:rsidR="005649E6" w:rsidRPr="00AA09F8" w:rsidRDefault="005649E6" w:rsidP="005649E6">
            <w:pPr>
              <w:ind w:right="-108"/>
              <w:rPr>
                <w:bCs/>
              </w:rPr>
            </w:pPr>
            <w:r>
              <w:rPr>
                <w:bCs/>
              </w:rPr>
              <w:t>9/4/08</w:t>
            </w:r>
          </w:p>
        </w:tc>
        <w:tc>
          <w:tcPr>
            <w:tcW w:w="1440" w:type="dxa"/>
          </w:tcPr>
          <w:p w14:paraId="603F6555" w14:textId="77777777" w:rsidR="005649E6" w:rsidRPr="00AA09F8" w:rsidRDefault="005649E6" w:rsidP="005649E6">
            <w:pPr>
              <w:ind w:right="-108"/>
              <w:rPr>
                <w:bCs/>
              </w:rPr>
            </w:pPr>
            <w:r>
              <w:rPr>
                <w:bCs/>
              </w:rPr>
              <w:t>OR*3.0*300 (This is an informational patch only.)</w:t>
            </w:r>
          </w:p>
        </w:tc>
        <w:tc>
          <w:tcPr>
            <w:tcW w:w="1080" w:type="dxa"/>
          </w:tcPr>
          <w:p w14:paraId="7B1F561A" w14:textId="322F96E4" w:rsidR="005649E6" w:rsidRPr="00AA09F8" w:rsidRDefault="005649E6" w:rsidP="005649E6">
            <w:pPr>
              <w:tabs>
                <w:tab w:val="left" w:pos="702"/>
              </w:tabs>
              <w:ind w:right="-108"/>
              <w:rPr>
                <w:bCs/>
              </w:rPr>
            </w:pPr>
            <w:r>
              <w:rPr>
                <w:bCs/>
              </w:rPr>
              <w:fldChar w:fldCharType="begin"/>
            </w:r>
            <w:r>
              <w:rPr>
                <w:bCs/>
              </w:rPr>
              <w:instrText xml:space="preserve"> PAGEREF  no_continuous_default \h  \* MERGEFORMAT </w:instrText>
            </w:r>
            <w:r>
              <w:rPr>
                <w:bCs/>
              </w:rPr>
            </w:r>
            <w:r>
              <w:rPr>
                <w:bCs/>
              </w:rPr>
              <w:fldChar w:fldCharType="separate"/>
            </w:r>
            <w:r w:rsidR="00681255">
              <w:rPr>
                <w:bCs/>
                <w:noProof/>
              </w:rPr>
              <w:t>12</w:t>
            </w:r>
            <w:r>
              <w:rPr>
                <w:bCs/>
              </w:rPr>
              <w:fldChar w:fldCharType="end"/>
            </w:r>
          </w:p>
        </w:tc>
        <w:tc>
          <w:tcPr>
            <w:tcW w:w="2880" w:type="dxa"/>
          </w:tcPr>
          <w:p w14:paraId="7C3716AF" w14:textId="77777777" w:rsidR="005649E6" w:rsidRPr="00AA09F8" w:rsidRDefault="00000000" w:rsidP="005649E6">
            <w:pPr>
              <w:ind w:left="54"/>
              <w:rPr>
                <w:bCs/>
              </w:rPr>
            </w:pPr>
            <w:hyperlink w:anchor="no_continuous_default" w:history="1">
              <w:r w:rsidR="005649E6" w:rsidRPr="00BB7B08">
                <w:rPr>
                  <w:rStyle w:val="Hyperlink"/>
                  <w:bCs/>
                </w:rPr>
                <w:t>Corrected the release notes to reflect that the Infusion dialog does not come up with a default route</w:t>
              </w:r>
              <w:r w:rsidR="005649E6">
                <w:rPr>
                  <w:rStyle w:val="Hyperlink"/>
                  <w:bCs/>
                </w:rPr>
                <w:t xml:space="preserve"> of “continuous”</w:t>
              </w:r>
              <w:r w:rsidR="005649E6" w:rsidRPr="00BB7B08">
                <w:rPr>
                  <w:rStyle w:val="Hyperlink"/>
                  <w:bCs/>
                </w:rPr>
                <w:t>. The user must choose a route.</w:t>
              </w:r>
            </w:hyperlink>
          </w:p>
        </w:tc>
        <w:tc>
          <w:tcPr>
            <w:tcW w:w="1530" w:type="dxa"/>
          </w:tcPr>
          <w:p w14:paraId="686E1F7F" w14:textId="77777777" w:rsidR="005649E6" w:rsidRDefault="005649E6" w:rsidP="005649E6">
            <w:r w:rsidRPr="001035F6">
              <w:rPr>
                <w:bCs/>
                <w:highlight w:val="yellow"/>
              </w:rPr>
              <w:t>REDACTED</w:t>
            </w:r>
          </w:p>
        </w:tc>
        <w:tc>
          <w:tcPr>
            <w:tcW w:w="1530" w:type="dxa"/>
          </w:tcPr>
          <w:p w14:paraId="63BB48F1" w14:textId="77777777" w:rsidR="005649E6" w:rsidRDefault="005649E6" w:rsidP="005649E6">
            <w:r w:rsidRPr="00080D7D">
              <w:rPr>
                <w:bCs/>
                <w:highlight w:val="yellow"/>
              </w:rPr>
              <w:t>REDACTED</w:t>
            </w:r>
          </w:p>
        </w:tc>
      </w:tr>
      <w:tr w:rsidR="005649E6" w:rsidRPr="00AA09F8" w14:paraId="5D0BB47A" w14:textId="77777777" w:rsidTr="00D778C3">
        <w:trPr>
          <w:trHeight w:val="962"/>
        </w:trPr>
        <w:tc>
          <w:tcPr>
            <w:tcW w:w="1170" w:type="dxa"/>
          </w:tcPr>
          <w:p w14:paraId="0A9DB2AF" w14:textId="77777777" w:rsidR="005649E6" w:rsidRPr="00AA09F8" w:rsidRDefault="005649E6" w:rsidP="005649E6">
            <w:pPr>
              <w:ind w:right="-108"/>
              <w:rPr>
                <w:bCs/>
              </w:rPr>
            </w:pPr>
            <w:r>
              <w:rPr>
                <w:bCs/>
              </w:rPr>
              <w:t>9/15/08</w:t>
            </w:r>
          </w:p>
        </w:tc>
        <w:tc>
          <w:tcPr>
            <w:tcW w:w="1440" w:type="dxa"/>
          </w:tcPr>
          <w:p w14:paraId="5EDCA5CF" w14:textId="77777777" w:rsidR="005649E6" w:rsidRPr="00AA09F8" w:rsidRDefault="005649E6" w:rsidP="005649E6">
            <w:pPr>
              <w:ind w:right="-108"/>
              <w:rPr>
                <w:bCs/>
              </w:rPr>
            </w:pPr>
            <w:r>
              <w:rPr>
                <w:bCs/>
              </w:rPr>
              <w:t>OR*3.0*300 (This is an informational patch only.)</w:t>
            </w:r>
          </w:p>
        </w:tc>
        <w:tc>
          <w:tcPr>
            <w:tcW w:w="1080" w:type="dxa"/>
          </w:tcPr>
          <w:p w14:paraId="51D1E5EB" w14:textId="69A88362" w:rsidR="005649E6" w:rsidRPr="00AA09F8" w:rsidRDefault="005649E6" w:rsidP="005649E6">
            <w:pPr>
              <w:tabs>
                <w:tab w:val="left" w:pos="702"/>
              </w:tabs>
              <w:ind w:right="-108"/>
              <w:rPr>
                <w:bCs/>
              </w:rPr>
            </w:pPr>
            <w:r>
              <w:rPr>
                <w:bCs/>
              </w:rPr>
              <w:fldChar w:fldCharType="begin"/>
            </w:r>
            <w:r>
              <w:rPr>
                <w:bCs/>
              </w:rPr>
              <w:instrText xml:space="preserve"> PAGEREF  sensitive_patient_check_no_access \h  \* MERGEFORMAT </w:instrText>
            </w:r>
            <w:r>
              <w:rPr>
                <w:bCs/>
              </w:rPr>
            </w:r>
            <w:r>
              <w:rPr>
                <w:bCs/>
              </w:rPr>
              <w:fldChar w:fldCharType="separate"/>
            </w:r>
            <w:r w:rsidR="00681255">
              <w:rPr>
                <w:bCs/>
                <w:noProof/>
              </w:rPr>
              <w:t>54</w:t>
            </w:r>
            <w:r>
              <w:rPr>
                <w:bCs/>
              </w:rPr>
              <w:fldChar w:fldCharType="end"/>
            </w:r>
          </w:p>
        </w:tc>
        <w:tc>
          <w:tcPr>
            <w:tcW w:w="2880" w:type="dxa"/>
          </w:tcPr>
          <w:p w14:paraId="7C6E3B8A" w14:textId="77777777" w:rsidR="005649E6" w:rsidRPr="00AA09F8" w:rsidRDefault="00000000" w:rsidP="005649E6">
            <w:pPr>
              <w:ind w:left="54"/>
              <w:rPr>
                <w:bCs/>
              </w:rPr>
            </w:pPr>
            <w:hyperlink w:anchor="sensitive_patient_check_no_access" w:history="1">
              <w:r w:rsidR="005649E6" w:rsidRPr="008C3A3D">
                <w:rPr>
                  <w:rStyle w:val="Hyperlink"/>
                  <w:bCs/>
                </w:rPr>
                <w:t>Clarified the entry about sensitive patient checks to include the fact that users cannot access their own record and that is when this scenario might occur.</w:t>
              </w:r>
            </w:hyperlink>
          </w:p>
        </w:tc>
        <w:tc>
          <w:tcPr>
            <w:tcW w:w="1530" w:type="dxa"/>
          </w:tcPr>
          <w:p w14:paraId="2BEF0ECD" w14:textId="77777777" w:rsidR="005649E6" w:rsidRDefault="005649E6" w:rsidP="005649E6">
            <w:r w:rsidRPr="001035F6">
              <w:rPr>
                <w:bCs/>
                <w:highlight w:val="yellow"/>
              </w:rPr>
              <w:t>REDACTED</w:t>
            </w:r>
          </w:p>
        </w:tc>
        <w:tc>
          <w:tcPr>
            <w:tcW w:w="1530" w:type="dxa"/>
          </w:tcPr>
          <w:p w14:paraId="0D179715" w14:textId="77777777" w:rsidR="005649E6" w:rsidRDefault="005649E6" w:rsidP="005649E6">
            <w:r w:rsidRPr="00080D7D">
              <w:rPr>
                <w:bCs/>
                <w:highlight w:val="yellow"/>
              </w:rPr>
              <w:t>REDACTED</w:t>
            </w:r>
          </w:p>
        </w:tc>
      </w:tr>
      <w:tr w:rsidR="00BB7B08" w:rsidRPr="00AA09F8" w14:paraId="7048A93C" w14:textId="77777777" w:rsidTr="00B72BDB">
        <w:trPr>
          <w:trHeight w:val="962"/>
        </w:trPr>
        <w:tc>
          <w:tcPr>
            <w:tcW w:w="1170" w:type="dxa"/>
            <w:tcBorders>
              <w:bottom w:val="nil"/>
            </w:tcBorders>
          </w:tcPr>
          <w:p w14:paraId="2517A0D6" w14:textId="77777777" w:rsidR="00BB7B08" w:rsidRDefault="00BB7B08" w:rsidP="00B72BDB">
            <w:pPr>
              <w:ind w:right="-108"/>
              <w:rPr>
                <w:bCs/>
              </w:rPr>
            </w:pPr>
          </w:p>
        </w:tc>
        <w:tc>
          <w:tcPr>
            <w:tcW w:w="1440" w:type="dxa"/>
            <w:tcBorders>
              <w:bottom w:val="nil"/>
            </w:tcBorders>
          </w:tcPr>
          <w:p w14:paraId="1681F687" w14:textId="77777777" w:rsidR="00BB7B08" w:rsidRDefault="00BB7B08" w:rsidP="00B72BDB">
            <w:pPr>
              <w:ind w:right="-108"/>
              <w:rPr>
                <w:bCs/>
              </w:rPr>
            </w:pPr>
          </w:p>
        </w:tc>
        <w:tc>
          <w:tcPr>
            <w:tcW w:w="1080" w:type="dxa"/>
            <w:tcBorders>
              <w:bottom w:val="nil"/>
            </w:tcBorders>
          </w:tcPr>
          <w:p w14:paraId="12DB6925" w14:textId="77777777" w:rsidR="00BB7B08" w:rsidRDefault="00BB7B08" w:rsidP="00B72BDB">
            <w:pPr>
              <w:tabs>
                <w:tab w:val="left" w:pos="702"/>
              </w:tabs>
              <w:ind w:right="-108"/>
              <w:rPr>
                <w:bCs/>
              </w:rPr>
            </w:pPr>
          </w:p>
        </w:tc>
        <w:tc>
          <w:tcPr>
            <w:tcW w:w="2880" w:type="dxa"/>
            <w:tcBorders>
              <w:bottom w:val="nil"/>
            </w:tcBorders>
          </w:tcPr>
          <w:p w14:paraId="065D6A97" w14:textId="77777777" w:rsidR="00BB7B08" w:rsidRDefault="00BB7B08" w:rsidP="00B72BDB">
            <w:pPr>
              <w:ind w:left="54"/>
              <w:rPr>
                <w:bCs/>
              </w:rPr>
            </w:pPr>
          </w:p>
        </w:tc>
        <w:tc>
          <w:tcPr>
            <w:tcW w:w="1530" w:type="dxa"/>
            <w:tcBorders>
              <w:bottom w:val="nil"/>
            </w:tcBorders>
          </w:tcPr>
          <w:p w14:paraId="48CED488" w14:textId="77777777" w:rsidR="00BB7B08" w:rsidRPr="00AA09F8" w:rsidRDefault="00BB7B08" w:rsidP="00B72BDB">
            <w:pPr>
              <w:ind w:left="54"/>
              <w:rPr>
                <w:bCs/>
              </w:rPr>
            </w:pPr>
          </w:p>
        </w:tc>
        <w:tc>
          <w:tcPr>
            <w:tcW w:w="1530" w:type="dxa"/>
            <w:tcBorders>
              <w:bottom w:val="nil"/>
            </w:tcBorders>
          </w:tcPr>
          <w:p w14:paraId="41BC4FA8" w14:textId="77777777" w:rsidR="00BB7B08" w:rsidRPr="00AA09F8" w:rsidRDefault="00BB7B08" w:rsidP="00B72BDB">
            <w:pPr>
              <w:ind w:left="54"/>
              <w:rPr>
                <w:bCs/>
              </w:rPr>
            </w:pPr>
          </w:p>
        </w:tc>
      </w:tr>
    </w:tbl>
    <w:p w14:paraId="2E914E65" w14:textId="77777777" w:rsidR="00B72BDB" w:rsidRDefault="00B72BDB" w:rsidP="00B72BDB">
      <w:pPr>
        <w:pStyle w:val="CPRSH2Body"/>
      </w:pPr>
    </w:p>
    <w:p w14:paraId="17794C3D" w14:textId="77777777" w:rsidR="00B72BDB" w:rsidRDefault="00B72BDB" w:rsidP="00B72BDB">
      <w:pPr>
        <w:pStyle w:val="CPRSH2Body"/>
      </w:pPr>
    </w:p>
    <w:p w14:paraId="236E87F2" w14:textId="77777777" w:rsidR="00B72BDB" w:rsidRDefault="00B72BDB" w:rsidP="00B72BDB">
      <w:pPr>
        <w:pStyle w:val="CPRSH2Body"/>
      </w:pPr>
    </w:p>
    <w:p w14:paraId="626202D6" w14:textId="77777777" w:rsidR="00B72BDB" w:rsidRPr="00B72BDB" w:rsidRDefault="00B72BDB" w:rsidP="00B72BDB">
      <w:pPr>
        <w:pStyle w:val="CPRSH2Body"/>
      </w:pPr>
      <w:r>
        <w:br w:type="page"/>
      </w:r>
    </w:p>
    <w:p w14:paraId="6513C739" w14:textId="77777777" w:rsidR="009E1560" w:rsidRDefault="009E1560" w:rsidP="008E6D7C">
      <w:pPr>
        <w:pStyle w:val="CPRSH2"/>
      </w:pPr>
      <w:bookmarkStart w:id="1" w:name="_Toc221409086"/>
      <w:r>
        <w:lastRenderedPageBreak/>
        <w:t>Table of Contents</w:t>
      </w:r>
      <w:bookmarkEnd w:id="1"/>
    </w:p>
    <w:p w14:paraId="42CEBCBC" w14:textId="2B42BE1F" w:rsidR="00760CE5" w:rsidRDefault="00DE4FA4">
      <w:pPr>
        <w:pStyle w:val="TOC2"/>
        <w:tabs>
          <w:tab w:val="right" w:leader="dot" w:pos="8630"/>
        </w:tabs>
        <w:rPr>
          <w:b w:val="0"/>
          <w:noProof/>
        </w:rPr>
      </w:pPr>
      <w:r>
        <w:fldChar w:fldCharType="begin"/>
      </w:r>
      <w:r>
        <w:instrText xml:space="preserve"> TOC \h \z \t "CPRS H1,1,CPRS H2,2,CPRS H3,3,Subtitle,2,Title,1" </w:instrText>
      </w:r>
      <w:r>
        <w:fldChar w:fldCharType="separate"/>
      </w:r>
      <w:hyperlink w:anchor="_Toc221409085" w:history="1">
        <w:r w:rsidR="00760CE5" w:rsidRPr="00435019">
          <w:rPr>
            <w:rStyle w:val="Hyperlink"/>
            <w:noProof/>
          </w:rPr>
          <w:t>Revision History</w:t>
        </w:r>
        <w:r w:rsidR="00760CE5">
          <w:rPr>
            <w:noProof/>
            <w:webHidden/>
          </w:rPr>
          <w:tab/>
        </w:r>
        <w:r w:rsidR="00760CE5">
          <w:rPr>
            <w:noProof/>
            <w:webHidden/>
          </w:rPr>
          <w:fldChar w:fldCharType="begin"/>
        </w:r>
        <w:r w:rsidR="00760CE5">
          <w:rPr>
            <w:noProof/>
            <w:webHidden/>
          </w:rPr>
          <w:instrText xml:space="preserve"> PAGEREF _Toc221409085 \h </w:instrText>
        </w:r>
        <w:r w:rsidR="00760CE5">
          <w:rPr>
            <w:noProof/>
            <w:webHidden/>
          </w:rPr>
        </w:r>
        <w:r w:rsidR="00760CE5">
          <w:rPr>
            <w:noProof/>
            <w:webHidden/>
          </w:rPr>
          <w:fldChar w:fldCharType="separate"/>
        </w:r>
        <w:r w:rsidR="00681255">
          <w:rPr>
            <w:noProof/>
            <w:webHidden/>
          </w:rPr>
          <w:t>2</w:t>
        </w:r>
        <w:r w:rsidR="00760CE5">
          <w:rPr>
            <w:noProof/>
            <w:webHidden/>
          </w:rPr>
          <w:fldChar w:fldCharType="end"/>
        </w:r>
      </w:hyperlink>
    </w:p>
    <w:p w14:paraId="102B48C6" w14:textId="070789BD" w:rsidR="00760CE5" w:rsidRDefault="00000000">
      <w:pPr>
        <w:pStyle w:val="TOC2"/>
        <w:tabs>
          <w:tab w:val="right" w:leader="dot" w:pos="8630"/>
        </w:tabs>
        <w:rPr>
          <w:b w:val="0"/>
          <w:noProof/>
        </w:rPr>
      </w:pPr>
      <w:hyperlink w:anchor="_Toc221409086" w:history="1">
        <w:r w:rsidR="00760CE5" w:rsidRPr="00435019">
          <w:rPr>
            <w:rStyle w:val="Hyperlink"/>
            <w:noProof/>
          </w:rPr>
          <w:t>Table of Contents</w:t>
        </w:r>
        <w:r w:rsidR="00760CE5">
          <w:rPr>
            <w:noProof/>
            <w:webHidden/>
          </w:rPr>
          <w:tab/>
        </w:r>
        <w:r w:rsidR="00760CE5">
          <w:rPr>
            <w:noProof/>
            <w:webHidden/>
          </w:rPr>
          <w:fldChar w:fldCharType="begin"/>
        </w:r>
        <w:r w:rsidR="00760CE5">
          <w:rPr>
            <w:noProof/>
            <w:webHidden/>
          </w:rPr>
          <w:instrText xml:space="preserve"> PAGEREF _Toc221409086 \h </w:instrText>
        </w:r>
        <w:r w:rsidR="00760CE5">
          <w:rPr>
            <w:noProof/>
            <w:webHidden/>
          </w:rPr>
        </w:r>
        <w:r w:rsidR="00760CE5">
          <w:rPr>
            <w:noProof/>
            <w:webHidden/>
          </w:rPr>
          <w:fldChar w:fldCharType="separate"/>
        </w:r>
        <w:r w:rsidR="00681255">
          <w:rPr>
            <w:noProof/>
            <w:webHidden/>
          </w:rPr>
          <w:t>3</w:t>
        </w:r>
        <w:r w:rsidR="00760CE5">
          <w:rPr>
            <w:noProof/>
            <w:webHidden/>
          </w:rPr>
          <w:fldChar w:fldCharType="end"/>
        </w:r>
      </w:hyperlink>
    </w:p>
    <w:p w14:paraId="67938A8D" w14:textId="5A6E8096" w:rsidR="00760CE5" w:rsidRDefault="00000000">
      <w:pPr>
        <w:pStyle w:val="TOC2"/>
        <w:tabs>
          <w:tab w:val="right" w:leader="dot" w:pos="8630"/>
        </w:tabs>
        <w:rPr>
          <w:b w:val="0"/>
          <w:noProof/>
        </w:rPr>
      </w:pPr>
      <w:hyperlink w:anchor="_Toc221409087" w:history="1">
        <w:r w:rsidR="00760CE5" w:rsidRPr="00435019">
          <w:rPr>
            <w:rStyle w:val="Hyperlink"/>
            <w:noProof/>
          </w:rPr>
          <w:t>Installation Requirements</w:t>
        </w:r>
        <w:r w:rsidR="00760CE5">
          <w:rPr>
            <w:noProof/>
            <w:webHidden/>
          </w:rPr>
          <w:tab/>
        </w:r>
        <w:r w:rsidR="00760CE5">
          <w:rPr>
            <w:noProof/>
            <w:webHidden/>
          </w:rPr>
          <w:fldChar w:fldCharType="begin"/>
        </w:r>
        <w:r w:rsidR="00760CE5">
          <w:rPr>
            <w:noProof/>
            <w:webHidden/>
          </w:rPr>
          <w:instrText xml:space="preserve"> PAGEREF _Toc221409087 \h </w:instrText>
        </w:r>
        <w:r w:rsidR="00760CE5">
          <w:rPr>
            <w:noProof/>
            <w:webHidden/>
          </w:rPr>
        </w:r>
        <w:r w:rsidR="00760CE5">
          <w:rPr>
            <w:noProof/>
            <w:webHidden/>
          </w:rPr>
          <w:fldChar w:fldCharType="separate"/>
        </w:r>
        <w:r w:rsidR="00681255">
          <w:rPr>
            <w:noProof/>
            <w:webHidden/>
          </w:rPr>
          <w:t>5</w:t>
        </w:r>
        <w:r w:rsidR="00760CE5">
          <w:rPr>
            <w:noProof/>
            <w:webHidden/>
          </w:rPr>
          <w:fldChar w:fldCharType="end"/>
        </w:r>
      </w:hyperlink>
    </w:p>
    <w:p w14:paraId="22372D06" w14:textId="4C3EE051" w:rsidR="00760CE5" w:rsidRDefault="00000000">
      <w:pPr>
        <w:pStyle w:val="TOC3"/>
        <w:tabs>
          <w:tab w:val="right" w:leader="dot" w:pos="8630"/>
        </w:tabs>
        <w:rPr>
          <w:noProof/>
        </w:rPr>
      </w:pPr>
      <w:hyperlink w:anchor="_Toc221409088" w:history="1">
        <w:r w:rsidR="00760CE5" w:rsidRPr="00435019">
          <w:rPr>
            <w:rStyle w:val="Hyperlink"/>
            <w:noProof/>
          </w:rPr>
          <w:t>Required Delphi Dynamic Link Library</w:t>
        </w:r>
        <w:r w:rsidR="00760CE5">
          <w:rPr>
            <w:noProof/>
            <w:webHidden/>
          </w:rPr>
          <w:tab/>
        </w:r>
        <w:r w:rsidR="00760CE5">
          <w:rPr>
            <w:noProof/>
            <w:webHidden/>
          </w:rPr>
          <w:fldChar w:fldCharType="begin"/>
        </w:r>
        <w:r w:rsidR="00760CE5">
          <w:rPr>
            <w:noProof/>
            <w:webHidden/>
          </w:rPr>
          <w:instrText xml:space="preserve"> PAGEREF _Toc221409088 \h </w:instrText>
        </w:r>
        <w:r w:rsidR="00760CE5">
          <w:rPr>
            <w:noProof/>
            <w:webHidden/>
          </w:rPr>
        </w:r>
        <w:r w:rsidR="00760CE5">
          <w:rPr>
            <w:noProof/>
            <w:webHidden/>
          </w:rPr>
          <w:fldChar w:fldCharType="separate"/>
        </w:r>
        <w:r w:rsidR="00681255">
          <w:rPr>
            <w:noProof/>
            <w:webHidden/>
          </w:rPr>
          <w:t>5</w:t>
        </w:r>
        <w:r w:rsidR="00760CE5">
          <w:rPr>
            <w:noProof/>
            <w:webHidden/>
          </w:rPr>
          <w:fldChar w:fldCharType="end"/>
        </w:r>
      </w:hyperlink>
    </w:p>
    <w:p w14:paraId="39C704F0" w14:textId="108DF5DB" w:rsidR="00760CE5" w:rsidRDefault="00000000">
      <w:pPr>
        <w:pStyle w:val="TOC3"/>
        <w:tabs>
          <w:tab w:val="right" w:leader="dot" w:pos="8630"/>
        </w:tabs>
        <w:rPr>
          <w:noProof/>
        </w:rPr>
      </w:pPr>
      <w:hyperlink w:anchor="_Toc221409089" w:history="1">
        <w:r w:rsidR="00760CE5" w:rsidRPr="00435019">
          <w:rPr>
            <w:rStyle w:val="Hyperlink"/>
            <w:noProof/>
          </w:rPr>
          <w:t>Required Patches</w:t>
        </w:r>
        <w:r w:rsidR="00760CE5">
          <w:rPr>
            <w:noProof/>
            <w:webHidden/>
          </w:rPr>
          <w:tab/>
        </w:r>
        <w:r w:rsidR="00760CE5">
          <w:rPr>
            <w:noProof/>
            <w:webHidden/>
          </w:rPr>
          <w:fldChar w:fldCharType="begin"/>
        </w:r>
        <w:r w:rsidR="00760CE5">
          <w:rPr>
            <w:noProof/>
            <w:webHidden/>
          </w:rPr>
          <w:instrText xml:space="preserve"> PAGEREF _Toc221409089 \h </w:instrText>
        </w:r>
        <w:r w:rsidR="00760CE5">
          <w:rPr>
            <w:noProof/>
            <w:webHidden/>
          </w:rPr>
        </w:r>
        <w:r w:rsidR="00760CE5">
          <w:rPr>
            <w:noProof/>
            <w:webHidden/>
          </w:rPr>
          <w:fldChar w:fldCharType="separate"/>
        </w:r>
        <w:r w:rsidR="00681255">
          <w:rPr>
            <w:noProof/>
            <w:webHidden/>
          </w:rPr>
          <w:t>5</w:t>
        </w:r>
        <w:r w:rsidR="00760CE5">
          <w:rPr>
            <w:noProof/>
            <w:webHidden/>
          </w:rPr>
          <w:fldChar w:fldCharType="end"/>
        </w:r>
      </w:hyperlink>
    </w:p>
    <w:p w14:paraId="23154926" w14:textId="52E2CD81" w:rsidR="00760CE5" w:rsidRDefault="00000000">
      <w:pPr>
        <w:pStyle w:val="TOC3"/>
        <w:tabs>
          <w:tab w:val="right" w:leader="dot" w:pos="8630"/>
        </w:tabs>
        <w:rPr>
          <w:noProof/>
        </w:rPr>
      </w:pPr>
      <w:hyperlink w:anchor="_Toc221409090" w:history="1">
        <w:r w:rsidR="00760CE5" w:rsidRPr="00435019">
          <w:rPr>
            <w:rStyle w:val="Hyperlink"/>
            <w:noProof/>
          </w:rPr>
          <w:t>Related Patches</w:t>
        </w:r>
        <w:r w:rsidR="00760CE5">
          <w:rPr>
            <w:noProof/>
            <w:webHidden/>
          </w:rPr>
          <w:tab/>
        </w:r>
        <w:r w:rsidR="00760CE5">
          <w:rPr>
            <w:noProof/>
            <w:webHidden/>
          </w:rPr>
          <w:fldChar w:fldCharType="begin"/>
        </w:r>
        <w:r w:rsidR="00760CE5">
          <w:rPr>
            <w:noProof/>
            <w:webHidden/>
          </w:rPr>
          <w:instrText xml:space="preserve"> PAGEREF _Toc221409090 \h </w:instrText>
        </w:r>
        <w:r w:rsidR="00760CE5">
          <w:rPr>
            <w:noProof/>
            <w:webHidden/>
          </w:rPr>
        </w:r>
        <w:r w:rsidR="00760CE5">
          <w:rPr>
            <w:noProof/>
            <w:webHidden/>
          </w:rPr>
          <w:fldChar w:fldCharType="separate"/>
        </w:r>
        <w:r w:rsidR="00681255">
          <w:rPr>
            <w:noProof/>
            <w:webHidden/>
          </w:rPr>
          <w:t>6</w:t>
        </w:r>
        <w:r w:rsidR="00760CE5">
          <w:rPr>
            <w:noProof/>
            <w:webHidden/>
          </w:rPr>
          <w:fldChar w:fldCharType="end"/>
        </w:r>
      </w:hyperlink>
    </w:p>
    <w:p w14:paraId="02A4081B" w14:textId="357D1189" w:rsidR="00760CE5" w:rsidRDefault="00000000">
      <w:pPr>
        <w:pStyle w:val="TOC2"/>
        <w:tabs>
          <w:tab w:val="right" w:leader="dot" w:pos="8630"/>
        </w:tabs>
        <w:rPr>
          <w:b w:val="0"/>
          <w:noProof/>
        </w:rPr>
      </w:pPr>
      <w:hyperlink w:anchor="_Toc221409091" w:history="1">
        <w:r w:rsidR="00760CE5" w:rsidRPr="00435019">
          <w:rPr>
            <w:rStyle w:val="Hyperlink"/>
            <w:rFonts w:eastAsia="MS Mincho"/>
            <w:noProof/>
          </w:rPr>
          <w:t>Patient Safety Issues</w:t>
        </w:r>
        <w:r w:rsidR="00760CE5">
          <w:rPr>
            <w:noProof/>
            <w:webHidden/>
          </w:rPr>
          <w:tab/>
        </w:r>
        <w:r w:rsidR="00760CE5">
          <w:rPr>
            <w:noProof/>
            <w:webHidden/>
          </w:rPr>
          <w:fldChar w:fldCharType="begin"/>
        </w:r>
        <w:r w:rsidR="00760CE5">
          <w:rPr>
            <w:noProof/>
            <w:webHidden/>
          </w:rPr>
          <w:instrText xml:space="preserve"> PAGEREF _Toc221409091 \h </w:instrText>
        </w:r>
        <w:r w:rsidR="00760CE5">
          <w:rPr>
            <w:noProof/>
            <w:webHidden/>
          </w:rPr>
        </w:r>
        <w:r w:rsidR="00760CE5">
          <w:rPr>
            <w:noProof/>
            <w:webHidden/>
          </w:rPr>
          <w:fldChar w:fldCharType="separate"/>
        </w:r>
        <w:r w:rsidR="00681255">
          <w:rPr>
            <w:noProof/>
            <w:webHidden/>
          </w:rPr>
          <w:t>7</w:t>
        </w:r>
        <w:r w:rsidR="00760CE5">
          <w:rPr>
            <w:noProof/>
            <w:webHidden/>
          </w:rPr>
          <w:fldChar w:fldCharType="end"/>
        </w:r>
      </w:hyperlink>
    </w:p>
    <w:p w14:paraId="69D7AA5B" w14:textId="6FBA1936" w:rsidR="00760CE5" w:rsidRDefault="00000000">
      <w:pPr>
        <w:pStyle w:val="TOC2"/>
        <w:tabs>
          <w:tab w:val="right" w:leader="dot" w:pos="8630"/>
        </w:tabs>
        <w:rPr>
          <w:b w:val="0"/>
          <w:noProof/>
        </w:rPr>
      </w:pPr>
      <w:hyperlink w:anchor="_Toc221409092" w:history="1">
        <w:r w:rsidR="00760CE5" w:rsidRPr="00435019">
          <w:rPr>
            <w:rStyle w:val="Hyperlink"/>
            <w:noProof/>
          </w:rPr>
          <w:t>Known Issues</w:t>
        </w:r>
        <w:r w:rsidR="00760CE5">
          <w:rPr>
            <w:noProof/>
            <w:webHidden/>
          </w:rPr>
          <w:tab/>
        </w:r>
        <w:r w:rsidR="00760CE5">
          <w:rPr>
            <w:noProof/>
            <w:webHidden/>
          </w:rPr>
          <w:fldChar w:fldCharType="begin"/>
        </w:r>
        <w:r w:rsidR="00760CE5">
          <w:rPr>
            <w:noProof/>
            <w:webHidden/>
          </w:rPr>
          <w:instrText xml:space="preserve"> PAGEREF _Toc221409092 \h </w:instrText>
        </w:r>
        <w:r w:rsidR="00760CE5">
          <w:rPr>
            <w:noProof/>
            <w:webHidden/>
          </w:rPr>
        </w:r>
        <w:r w:rsidR="00760CE5">
          <w:rPr>
            <w:noProof/>
            <w:webHidden/>
          </w:rPr>
          <w:fldChar w:fldCharType="separate"/>
        </w:r>
        <w:r w:rsidR="00681255">
          <w:rPr>
            <w:noProof/>
            <w:webHidden/>
          </w:rPr>
          <w:t>19</w:t>
        </w:r>
        <w:r w:rsidR="00760CE5">
          <w:rPr>
            <w:noProof/>
            <w:webHidden/>
          </w:rPr>
          <w:fldChar w:fldCharType="end"/>
        </w:r>
      </w:hyperlink>
    </w:p>
    <w:p w14:paraId="11AF47E5" w14:textId="547C8C85" w:rsidR="00760CE5" w:rsidRDefault="00000000">
      <w:pPr>
        <w:pStyle w:val="TOC3"/>
        <w:tabs>
          <w:tab w:val="right" w:leader="dot" w:pos="8630"/>
        </w:tabs>
        <w:rPr>
          <w:noProof/>
        </w:rPr>
      </w:pPr>
      <w:hyperlink w:anchor="_Toc221409093" w:history="1">
        <w:r w:rsidR="00760CE5" w:rsidRPr="00435019">
          <w:rPr>
            <w:rStyle w:val="Hyperlink"/>
            <w:noProof/>
          </w:rPr>
          <w:t>Bidirectional Health Information Exchange (BHIE)</w:t>
        </w:r>
        <w:r w:rsidR="00760CE5">
          <w:rPr>
            <w:noProof/>
            <w:webHidden/>
          </w:rPr>
          <w:tab/>
        </w:r>
        <w:r w:rsidR="00760CE5">
          <w:rPr>
            <w:noProof/>
            <w:webHidden/>
          </w:rPr>
          <w:fldChar w:fldCharType="begin"/>
        </w:r>
        <w:r w:rsidR="00760CE5">
          <w:rPr>
            <w:noProof/>
            <w:webHidden/>
          </w:rPr>
          <w:instrText xml:space="preserve"> PAGEREF _Toc221409093 \h </w:instrText>
        </w:r>
        <w:r w:rsidR="00760CE5">
          <w:rPr>
            <w:noProof/>
            <w:webHidden/>
          </w:rPr>
        </w:r>
        <w:r w:rsidR="00760CE5">
          <w:rPr>
            <w:noProof/>
            <w:webHidden/>
          </w:rPr>
          <w:fldChar w:fldCharType="separate"/>
        </w:r>
        <w:r w:rsidR="00681255">
          <w:rPr>
            <w:noProof/>
            <w:webHidden/>
          </w:rPr>
          <w:t>19</w:t>
        </w:r>
        <w:r w:rsidR="00760CE5">
          <w:rPr>
            <w:noProof/>
            <w:webHidden/>
          </w:rPr>
          <w:fldChar w:fldCharType="end"/>
        </w:r>
      </w:hyperlink>
    </w:p>
    <w:p w14:paraId="0C65D6B7" w14:textId="1249F344" w:rsidR="00760CE5" w:rsidRDefault="00000000">
      <w:pPr>
        <w:pStyle w:val="TOC3"/>
        <w:tabs>
          <w:tab w:val="right" w:leader="dot" w:pos="8630"/>
        </w:tabs>
        <w:rPr>
          <w:noProof/>
        </w:rPr>
      </w:pPr>
      <w:hyperlink w:anchor="_Toc221409094" w:history="1">
        <w:r w:rsidR="00760CE5" w:rsidRPr="00435019">
          <w:rPr>
            <w:rStyle w:val="Hyperlink"/>
            <w:noProof/>
          </w:rPr>
          <w:t>Notes/Note Tools</w:t>
        </w:r>
        <w:r w:rsidR="00760CE5">
          <w:rPr>
            <w:noProof/>
            <w:webHidden/>
          </w:rPr>
          <w:tab/>
        </w:r>
        <w:r w:rsidR="00760CE5">
          <w:rPr>
            <w:noProof/>
            <w:webHidden/>
          </w:rPr>
          <w:fldChar w:fldCharType="begin"/>
        </w:r>
        <w:r w:rsidR="00760CE5">
          <w:rPr>
            <w:noProof/>
            <w:webHidden/>
          </w:rPr>
          <w:instrText xml:space="preserve"> PAGEREF _Toc221409094 \h </w:instrText>
        </w:r>
        <w:r w:rsidR="00760CE5">
          <w:rPr>
            <w:noProof/>
            <w:webHidden/>
          </w:rPr>
        </w:r>
        <w:r w:rsidR="00760CE5">
          <w:rPr>
            <w:noProof/>
            <w:webHidden/>
          </w:rPr>
          <w:fldChar w:fldCharType="separate"/>
        </w:r>
        <w:r w:rsidR="00681255">
          <w:rPr>
            <w:noProof/>
            <w:webHidden/>
          </w:rPr>
          <w:t>19</w:t>
        </w:r>
        <w:r w:rsidR="00760CE5">
          <w:rPr>
            <w:noProof/>
            <w:webHidden/>
          </w:rPr>
          <w:fldChar w:fldCharType="end"/>
        </w:r>
      </w:hyperlink>
    </w:p>
    <w:p w14:paraId="39EAD8A3" w14:textId="1937BAF2" w:rsidR="00760CE5" w:rsidRDefault="00000000">
      <w:pPr>
        <w:pStyle w:val="TOC3"/>
        <w:tabs>
          <w:tab w:val="right" w:leader="dot" w:pos="8630"/>
        </w:tabs>
        <w:rPr>
          <w:noProof/>
        </w:rPr>
      </w:pPr>
      <w:hyperlink w:anchor="_Toc221409095" w:history="1">
        <w:r w:rsidR="00760CE5" w:rsidRPr="00435019">
          <w:rPr>
            <w:rStyle w:val="Hyperlink"/>
            <w:noProof/>
          </w:rPr>
          <w:t>Other</w:t>
        </w:r>
        <w:r w:rsidR="00760CE5">
          <w:rPr>
            <w:noProof/>
            <w:webHidden/>
          </w:rPr>
          <w:tab/>
        </w:r>
        <w:r w:rsidR="00760CE5">
          <w:rPr>
            <w:noProof/>
            <w:webHidden/>
          </w:rPr>
          <w:fldChar w:fldCharType="begin"/>
        </w:r>
        <w:r w:rsidR="00760CE5">
          <w:rPr>
            <w:noProof/>
            <w:webHidden/>
          </w:rPr>
          <w:instrText xml:space="preserve"> PAGEREF _Toc221409095 \h </w:instrText>
        </w:r>
        <w:r w:rsidR="00760CE5">
          <w:rPr>
            <w:noProof/>
            <w:webHidden/>
          </w:rPr>
        </w:r>
        <w:r w:rsidR="00760CE5">
          <w:rPr>
            <w:noProof/>
            <w:webHidden/>
          </w:rPr>
          <w:fldChar w:fldCharType="separate"/>
        </w:r>
        <w:r w:rsidR="00681255">
          <w:rPr>
            <w:noProof/>
            <w:webHidden/>
          </w:rPr>
          <w:t>22</w:t>
        </w:r>
        <w:r w:rsidR="00760CE5">
          <w:rPr>
            <w:noProof/>
            <w:webHidden/>
          </w:rPr>
          <w:fldChar w:fldCharType="end"/>
        </w:r>
      </w:hyperlink>
    </w:p>
    <w:p w14:paraId="0185BADD" w14:textId="7B208AC7" w:rsidR="00760CE5" w:rsidRDefault="00000000">
      <w:pPr>
        <w:pStyle w:val="TOC3"/>
        <w:tabs>
          <w:tab w:val="right" w:leader="dot" w:pos="8630"/>
        </w:tabs>
        <w:rPr>
          <w:noProof/>
        </w:rPr>
      </w:pPr>
      <w:hyperlink w:anchor="_Toc221409096" w:history="1">
        <w:r w:rsidR="00760CE5" w:rsidRPr="00435019">
          <w:rPr>
            <w:rStyle w:val="Hyperlink"/>
            <w:noProof/>
          </w:rPr>
          <w:t>Parameter Description – OR CLOZ INPT MSG</w:t>
        </w:r>
        <w:r w:rsidR="00760CE5">
          <w:rPr>
            <w:noProof/>
            <w:webHidden/>
          </w:rPr>
          <w:tab/>
        </w:r>
        <w:r w:rsidR="00760CE5">
          <w:rPr>
            <w:noProof/>
            <w:webHidden/>
          </w:rPr>
          <w:fldChar w:fldCharType="begin"/>
        </w:r>
        <w:r w:rsidR="00760CE5">
          <w:rPr>
            <w:noProof/>
            <w:webHidden/>
          </w:rPr>
          <w:instrText xml:space="preserve"> PAGEREF _Toc221409096 \h </w:instrText>
        </w:r>
        <w:r w:rsidR="00760CE5">
          <w:rPr>
            <w:noProof/>
            <w:webHidden/>
          </w:rPr>
        </w:r>
        <w:r w:rsidR="00760CE5">
          <w:rPr>
            <w:noProof/>
            <w:webHidden/>
          </w:rPr>
          <w:fldChar w:fldCharType="separate"/>
        </w:r>
        <w:r w:rsidR="00681255">
          <w:rPr>
            <w:noProof/>
            <w:webHidden/>
          </w:rPr>
          <w:t>26</w:t>
        </w:r>
        <w:r w:rsidR="00760CE5">
          <w:rPr>
            <w:noProof/>
            <w:webHidden/>
          </w:rPr>
          <w:fldChar w:fldCharType="end"/>
        </w:r>
      </w:hyperlink>
    </w:p>
    <w:p w14:paraId="025E5501" w14:textId="7ADE799C" w:rsidR="00760CE5" w:rsidRDefault="00000000">
      <w:pPr>
        <w:pStyle w:val="TOC3"/>
        <w:tabs>
          <w:tab w:val="right" w:leader="dot" w:pos="8630"/>
        </w:tabs>
        <w:rPr>
          <w:noProof/>
        </w:rPr>
      </w:pPr>
      <w:hyperlink w:anchor="_Toc221409097" w:history="1">
        <w:r w:rsidR="00760CE5" w:rsidRPr="00435019">
          <w:rPr>
            <w:rStyle w:val="Hyperlink"/>
            <w:noProof/>
          </w:rPr>
          <w:t>VBECS—Blood Product Management</w:t>
        </w:r>
        <w:r w:rsidR="00760CE5">
          <w:rPr>
            <w:noProof/>
            <w:webHidden/>
          </w:rPr>
          <w:tab/>
        </w:r>
        <w:r w:rsidR="00760CE5">
          <w:rPr>
            <w:noProof/>
            <w:webHidden/>
          </w:rPr>
          <w:fldChar w:fldCharType="begin"/>
        </w:r>
        <w:r w:rsidR="00760CE5">
          <w:rPr>
            <w:noProof/>
            <w:webHidden/>
          </w:rPr>
          <w:instrText xml:space="preserve"> PAGEREF _Toc221409097 \h </w:instrText>
        </w:r>
        <w:r w:rsidR="00760CE5">
          <w:rPr>
            <w:noProof/>
            <w:webHidden/>
          </w:rPr>
        </w:r>
        <w:r w:rsidR="00760CE5">
          <w:rPr>
            <w:noProof/>
            <w:webHidden/>
          </w:rPr>
          <w:fldChar w:fldCharType="separate"/>
        </w:r>
        <w:r w:rsidR="00681255">
          <w:rPr>
            <w:noProof/>
            <w:webHidden/>
          </w:rPr>
          <w:t>26</w:t>
        </w:r>
        <w:r w:rsidR="00760CE5">
          <w:rPr>
            <w:noProof/>
            <w:webHidden/>
          </w:rPr>
          <w:fldChar w:fldCharType="end"/>
        </w:r>
      </w:hyperlink>
    </w:p>
    <w:p w14:paraId="77EFBAFD" w14:textId="5D22DEA2" w:rsidR="00760CE5" w:rsidRDefault="00000000">
      <w:pPr>
        <w:pStyle w:val="TOC2"/>
        <w:tabs>
          <w:tab w:val="right" w:leader="dot" w:pos="8630"/>
        </w:tabs>
        <w:rPr>
          <w:b w:val="0"/>
          <w:noProof/>
        </w:rPr>
      </w:pPr>
      <w:hyperlink w:anchor="_Toc221409098" w:history="1">
        <w:r w:rsidR="00760CE5" w:rsidRPr="00435019">
          <w:rPr>
            <w:rStyle w:val="Hyperlink"/>
            <w:rFonts w:eastAsia="MS Mincho"/>
            <w:noProof/>
          </w:rPr>
          <w:t>New Parameters</w:t>
        </w:r>
        <w:r w:rsidR="00760CE5">
          <w:rPr>
            <w:noProof/>
            <w:webHidden/>
          </w:rPr>
          <w:tab/>
        </w:r>
        <w:r w:rsidR="00760CE5">
          <w:rPr>
            <w:noProof/>
            <w:webHidden/>
          </w:rPr>
          <w:fldChar w:fldCharType="begin"/>
        </w:r>
        <w:r w:rsidR="00760CE5">
          <w:rPr>
            <w:noProof/>
            <w:webHidden/>
          </w:rPr>
          <w:instrText xml:space="preserve"> PAGEREF _Toc221409098 \h </w:instrText>
        </w:r>
        <w:r w:rsidR="00760CE5">
          <w:rPr>
            <w:noProof/>
            <w:webHidden/>
          </w:rPr>
        </w:r>
        <w:r w:rsidR="00760CE5">
          <w:rPr>
            <w:noProof/>
            <w:webHidden/>
          </w:rPr>
          <w:fldChar w:fldCharType="separate"/>
        </w:r>
        <w:r w:rsidR="00681255">
          <w:rPr>
            <w:noProof/>
            <w:webHidden/>
          </w:rPr>
          <w:t>29</w:t>
        </w:r>
        <w:r w:rsidR="00760CE5">
          <w:rPr>
            <w:noProof/>
            <w:webHidden/>
          </w:rPr>
          <w:fldChar w:fldCharType="end"/>
        </w:r>
      </w:hyperlink>
    </w:p>
    <w:p w14:paraId="42E56705" w14:textId="7EE03579" w:rsidR="00760CE5" w:rsidRDefault="00000000">
      <w:pPr>
        <w:pStyle w:val="TOC2"/>
        <w:tabs>
          <w:tab w:val="right" w:leader="dot" w:pos="8630"/>
        </w:tabs>
        <w:rPr>
          <w:b w:val="0"/>
          <w:noProof/>
        </w:rPr>
      </w:pPr>
      <w:hyperlink w:anchor="_Toc221409099" w:history="1">
        <w:r w:rsidR="00760CE5" w:rsidRPr="00435019">
          <w:rPr>
            <w:rStyle w:val="Hyperlink"/>
            <w:noProof/>
          </w:rPr>
          <w:t>New Functionality</w:t>
        </w:r>
        <w:r w:rsidR="00760CE5">
          <w:rPr>
            <w:noProof/>
            <w:webHidden/>
          </w:rPr>
          <w:tab/>
        </w:r>
        <w:r w:rsidR="00760CE5">
          <w:rPr>
            <w:noProof/>
            <w:webHidden/>
          </w:rPr>
          <w:fldChar w:fldCharType="begin"/>
        </w:r>
        <w:r w:rsidR="00760CE5">
          <w:rPr>
            <w:noProof/>
            <w:webHidden/>
          </w:rPr>
          <w:instrText xml:space="preserve"> PAGEREF _Toc221409099 \h </w:instrText>
        </w:r>
        <w:r w:rsidR="00760CE5">
          <w:rPr>
            <w:noProof/>
            <w:webHidden/>
          </w:rPr>
        </w:r>
        <w:r w:rsidR="00760CE5">
          <w:rPr>
            <w:noProof/>
            <w:webHidden/>
          </w:rPr>
          <w:fldChar w:fldCharType="separate"/>
        </w:r>
        <w:r w:rsidR="00681255">
          <w:rPr>
            <w:noProof/>
            <w:webHidden/>
          </w:rPr>
          <w:t>30</w:t>
        </w:r>
        <w:r w:rsidR="00760CE5">
          <w:rPr>
            <w:noProof/>
            <w:webHidden/>
          </w:rPr>
          <w:fldChar w:fldCharType="end"/>
        </w:r>
      </w:hyperlink>
    </w:p>
    <w:p w14:paraId="75ADF3B8" w14:textId="42E6E118" w:rsidR="00760CE5" w:rsidRDefault="00000000">
      <w:pPr>
        <w:pStyle w:val="TOC3"/>
        <w:tabs>
          <w:tab w:val="right" w:leader="dot" w:pos="8630"/>
        </w:tabs>
        <w:rPr>
          <w:noProof/>
        </w:rPr>
      </w:pPr>
      <w:hyperlink w:anchor="_Toc221409100" w:history="1">
        <w:r w:rsidR="00760CE5" w:rsidRPr="00435019">
          <w:rPr>
            <w:rStyle w:val="Hyperlink"/>
            <w:noProof/>
          </w:rPr>
          <w:t>About Box</w:t>
        </w:r>
        <w:r w:rsidR="00760CE5">
          <w:rPr>
            <w:noProof/>
            <w:webHidden/>
          </w:rPr>
          <w:tab/>
        </w:r>
        <w:r w:rsidR="00760CE5">
          <w:rPr>
            <w:noProof/>
            <w:webHidden/>
          </w:rPr>
          <w:fldChar w:fldCharType="begin"/>
        </w:r>
        <w:r w:rsidR="00760CE5">
          <w:rPr>
            <w:noProof/>
            <w:webHidden/>
          </w:rPr>
          <w:instrText xml:space="preserve"> PAGEREF _Toc221409100 \h </w:instrText>
        </w:r>
        <w:r w:rsidR="00760CE5">
          <w:rPr>
            <w:noProof/>
            <w:webHidden/>
          </w:rPr>
        </w:r>
        <w:r w:rsidR="00760CE5">
          <w:rPr>
            <w:noProof/>
            <w:webHidden/>
          </w:rPr>
          <w:fldChar w:fldCharType="separate"/>
        </w:r>
        <w:r w:rsidR="00681255">
          <w:rPr>
            <w:noProof/>
            <w:webHidden/>
          </w:rPr>
          <w:t>30</w:t>
        </w:r>
        <w:r w:rsidR="00760CE5">
          <w:rPr>
            <w:noProof/>
            <w:webHidden/>
          </w:rPr>
          <w:fldChar w:fldCharType="end"/>
        </w:r>
      </w:hyperlink>
    </w:p>
    <w:p w14:paraId="2D6BCFEF" w14:textId="3CA1C4A8" w:rsidR="00760CE5" w:rsidRDefault="00000000">
      <w:pPr>
        <w:pStyle w:val="TOC3"/>
        <w:tabs>
          <w:tab w:val="right" w:leader="dot" w:pos="8630"/>
        </w:tabs>
        <w:rPr>
          <w:noProof/>
        </w:rPr>
      </w:pPr>
      <w:hyperlink w:anchor="_Toc221409101" w:history="1">
        <w:r w:rsidR="00760CE5" w:rsidRPr="00435019">
          <w:rPr>
            <w:rStyle w:val="Hyperlink"/>
            <w:noProof/>
          </w:rPr>
          <w:t>Encounter Form and Signature Forms</w:t>
        </w:r>
        <w:r w:rsidR="00760CE5">
          <w:rPr>
            <w:noProof/>
            <w:webHidden/>
          </w:rPr>
          <w:tab/>
        </w:r>
        <w:r w:rsidR="00760CE5">
          <w:rPr>
            <w:noProof/>
            <w:webHidden/>
          </w:rPr>
          <w:fldChar w:fldCharType="begin"/>
        </w:r>
        <w:r w:rsidR="00760CE5">
          <w:rPr>
            <w:noProof/>
            <w:webHidden/>
          </w:rPr>
          <w:instrText xml:space="preserve"> PAGEREF _Toc221409101 \h </w:instrText>
        </w:r>
        <w:r w:rsidR="00760CE5">
          <w:rPr>
            <w:noProof/>
            <w:webHidden/>
          </w:rPr>
        </w:r>
        <w:r w:rsidR="00760CE5">
          <w:rPr>
            <w:noProof/>
            <w:webHidden/>
          </w:rPr>
          <w:fldChar w:fldCharType="separate"/>
        </w:r>
        <w:r w:rsidR="00681255">
          <w:rPr>
            <w:noProof/>
            <w:webHidden/>
          </w:rPr>
          <w:t>30</w:t>
        </w:r>
        <w:r w:rsidR="00760CE5">
          <w:rPr>
            <w:noProof/>
            <w:webHidden/>
          </w:rPr>
          <w:fldChar w:fldCharType="end"/>
        </w:r>
      </w:hyperlink>
    </w:p>
    <w:p w14:paraId="1C14C17E" w14:textId="5E12B74A" w:rsidR="00760CE5" w:rsidRDefault="00000000">
      <w:pPr>
        <w:pStyle w:val="TOC3"/>
        <w:tabs>
          <w:tab w:val="right" w:leader="dot" w:pos="8630"/>
        </w:tabs>
        <w:rPr>
          <w:noProof/>
        </w:rPr>
      </w:pPr>
      <w:hyperlink w:anchor="_Toc221409102" w:history="1">
        <w:r w:rsidR="00760CE5" w:rsidRPr="00435019">
          <w:rPr>
            <w:rStyle w:val="Hyperlink"/>
            <w:noProof/>
          </w:rPr>
          <w:t>Meds</w:t>
        </w:r>
        <w:r w:rsidR="00760CE5">
          <w:rPr>
            <w:noProof/>
            <w:webHidden/>
          </w:rPr>
          <w:tab/>
        </w:r>
        <w:r w:rsidR="00760CE5">
          <w:rPr>
            <w:noProof/>
            <w:webHidden/>
          </w:rPr>
          <w:fldChar w:fldCharType="begin"/>
        </w:r>
        <w:r w:rsidR="00760CE5">
          <w:rPr>
            <w:noProof/>
            <w:webHidden/>
          </w:rPr>
          <w:instrText xml:space="preserve"> PAGEREF _Toc221409102 \h </w:instrText>
        </w:r>
        <w:r w:rsidR="00760CE5">
          <w:rPr>
            <w:noProof/>
            <w:webHidden/>
          </w:rPr>
        </w:r>
        <w:r w:rsidR="00760CE5">
          <w:rPr>
            <w:noProof/>
            <w:webHidden/>
          </w:rPr>
          <w:fldChar w:fldCharType="separate"/>
        </w:r>
        <w:r w:rsidR="00681255">
          <w:rPr>
            <w:noProof/>
            <w:webHidden/>
          </w:rPr>
          <w:t>30</w:t>
        </w:r>
        <w:r w:rsidR="00760CE5">
          <w:rPr>
            <w:noProof/>
            <w:webHidden/>
          </w:rPr>
          <w:fldChar w:fldCharType="end"/>
        </w:r>
      </w:hyperlink>
    </w:p>
    <w:p w14:paraId="634FC50E" w14:textId="3B693A4A" w:rsidR="00760CE5" w:rsidRDefault="00000000">
      <w:pPr>
        <w:pStyle w:val="TOC3"/>
        <w:tabs>
          <w:tab w:val="right" w:leader="dot" w:pos="8630"/>
        </w:tabs>
        <w:rPr>
          <w:noProof/>
        </w:rPr>
      </w:pPr>
      <w:hyperlink w:anchor="_Toc221409103" w:history="1">
        <w:r w:rsidR="00760CE5" w:rsidRPr="00435019">
          <w:rPr>
            <w:rStyle w:val="Hyperlink"/>
            <w:noProof/>
          </w:rPr>
          <w:t>Orders</w:t>
        </w:r>
        <w:r w:rsidR="00760CE5">
          <w:rPr>
            <w:noProof/>
            <w:webHidden/>
          </w:rPr>
          <w:tab/>
        </w:r>
        <w:r w:rsidR="00760CE5">
          <w:rPr>
            <w:noProof/>
            <w:webHidden/>
          </w:rPr>
          <w:fldChar w:fldCharType="begin"/>
        </w:r>
        <w:r w:rsidR="00760CE5">
          <w:rPr>
            <w:noProof/>
            <w:webHidden/>
          </w:rPr>
          <w:instrText xml:space="preserve"> PAGEREF _Toc221409103 \h </w:instrText>
        </w:r>
        <w:r w:rsidR="00760CE5">
          <w:rPr>
            <w:noProof/>
            <w:webHidden/>
          </w:rPr>
        </w:r>
        <w:r w:rsidR="00760CE5">
          <w:rPr>
            <w:noProof/>
            <w:webHidden/>
          </w:rPr>
          <w:fldChar w:fldCharType="separate"/>
        </w:r>
        <w:r w:rsidR="00681255">
          <w:rPr>
            <w:noProof/>
            <w:webHidden/>
          </w:rPr>
          <w:t>30</w:t>
        </w:r>
        <w:r w:rsidR="00760CE5">
          <w:rPr>
            <w:noProof/>
            <w:webHidden/>
          </w:rPr>
          <w:fldChar w:fldCharType="end"/>
        </w:r>
      </w:hyperlink>
    </w:p>
    <w:p w14:paraId="06479277" w14:textId="18CC28D6" w:rsidR="00760CE5" w:rsidRDefault="00000000">
      <w:pPr>
        <w:pStyle w:val="TOC3"/>
        <w:tabs>
          <w:tab w:val="right" w:leader="dot" w:pos="8630"/>
        </w:tabs>
        <w:rPr>
          <w:noProof/>
        </w:rPr>
      </w:pPr>
      <w:hyperlink w:anchor="_Toc221409104" w:history="1">
        <w:r w:rsidR="00760CE5" w:rsidRPr="00435019">
          <w:rPr>
            <w:rStyle w:val="Hyperlink"/>
            <w:noProof/>
          </w:rPr>
          <w:t>Parameter Description Changes</w:t>
        </w:r>
        <w:r w:rsidR="00760CE5">
          <w:rPr>
            <w:noProof/>
            <w:webHidden/>
          </w:rPr>
          <w:tab/>
        </w:r>
        <w:r w:rsidR="00760CE5">
          <w:rPr>
            <w:noProof/>
            <w:webHidden/>
          </w:rPr>
          <w:fldChar w:fldCharType="begin"/>
        </w:r>
        <w:r w:rsidR="00760CE5">
          <w:rPr>
            <w:noProof/>
            <w:webHidden/>
          </w:rPr>
          <w:instrText xml:space="preserve"> PAGEREF _Toc221409104 \h </w:instrText>
        </w:r>
        <w:r w:rsidR="00760CE5">
          <w:rPr>
            <w:noProof/>
            <w:webHidden/>
          </w:rPr>
        </w:r>
        <w:r w:rsidR="00760CE5">
          <w:rPr>
            <w:noProof/>
            <w:webHidden/>
          </w:rPr>
          <w:fldChar w:fldCharType="separate"/>
        </w:r>
        <w:r w:rsidR="00681255">
          <w:rPr>
            <w:noProof/>
            <w:webHidden/>
          </w:rPr>
          <w:t>32</w:t>
        </w:r>
        <w:r w:rsidR="00760CE5">
          <w:rPr>
            <w:noProof/>
            <w:webHidden/>
          </w:rPr>
          <w:fldChar w:fldCharType="end"/>
        </w:r>
      </w:hyperlink>
    </w:p>
    <w:p w14:paraId="02CA93AF" w14:textId="288FB8D9" w:rsidR="00760CE5" w:rsidRDefault="00000000">
      <w:pPr>
        <w:pStyle w:val="TOC3"/>
        <w:tabs>
          <w:tab w:val="right" w:leader="dot" w:pos="8630"/>
        </w:tabs>
        <w:rPr>
          <w:noProof/>
        </w:rPr>
      </w:pPr>
      <w:hyperlink w:anchor="_Toc221409105" w:history="1">
        <w:r w:rsidR="00760CE5" w:rsidRPr="00435019">
          <w:rPr>
            <w:rStyle w:val="Hyperlink"/>
            <w:noProof/>
          </w:rPr>
          <w:t>Patient Record Flags</w:t>
        </w:r>
        <w:r w:rsidR="00760CE5">
          <w:rPr>
            <w:noProof/>
            <w:webHidden/>
          </w:rPr>
          <w:tab/>
        </w:r>
        <w:r w:rsidR="00760CE5">
          <w:rPr>
            <w:noProof/>
            <w:webHidden/>
          </w:rPr>
          <w:fldChar w:fldCharType="begin"/>
        </w:r>
        <w:r w:rsidR="00760CE5">
          <w:rPr>
            <w:noProof/>
            <w:webHidden/>
          </w:rPr>
          <w:instrText xml:space="preserve"> PAGEREF _Toc221409105 \h </w:instrText>
        </w:r>
        <w:r w:rsidR="00760CE5">
          <w:rPr>
            <w:noProof/>
            <w:webHidden/>
          </w:rPr>
        </w:r>
        <w:r w:rsidR="00760CE5">
          <w:rPr>
            <w:noProof/>
            <w:webHidden/>
          </w:rPr>
          <w:fldChar w:fldCharType="separate"/>
        </w:r>
        <w:r w:rsidR="00681255">
          <w:rPr>
            <w:noProof/>
            <w:webHidden/>
          </w:rPr>
          <w:t>32</w:t>
        </w:r>
        <w:r w:rsidR="00760CE5">
          <w:rPr>
            <w:noProof/>
            <w:webHidden/>
          </w:rPr>
          <w:fldChar w:fldCharType="end"/>
        </w:r>
      </w:hyperlink>
    </w:p>
    <w:p w14:paraId="309059BF" w14:textId="6D6B6E06" w:rsidR="00760CE5" w:rsidRDefault="00000000">
      <w:pPr>
        <w:pStyle w:val="TOC3"/>
        <w:tabs>
          <w:tab w:val="right" w:leader="dot" w:pos="8630"/>
        </w:tabs>
        <w:rPr>
          <w:noProof/>
        </w:rPr>
      </w:pPr>
      <w:hyperlink w:anchor="_Toc221409106" w:history="1">
        <w:r w:rsidR="00760CE5" w:rsidRPr="00435019">
          <w:rPr>
            <w:rStyle w:val="Hyperlink"/>
            <w:noProof/>
          </w:rPr>
          <w:t>Reports</w:t>
        </w:r>
        <w:r w:rsidR="00760CE5">
          <w:rPr>
            <w:noProof/>
            <w:webHidden/>
          </w:rPr>
          <w:tab/>
        </w:r>
        <w:r w:rsidR="00760CE5">
          <w:rPr>
            <w:noProof/>
            <w:webHidden/>
          </w:rPr>
          <w:fldChar w:fldCharType="begin"/>
        </w:r>
        <w:r w:rsidR="00760CE5">
          <w:rPr>
            <w:noProof/>
            <w:webHidden/>
          </w:rPr>
          <w:instrText xml:space="preserve"> PAGEREF _Toc221409106 \h </w:instrText>
        </w:r>
        <w:r w:rsidR="00760CE5">
          <w:rPr>
            <w:noProof/>
            <w:webHidden/>
          </w:rPr>
        </w:r>
        <w:r w:rsidR="00760CE5">
          <w:rPr>
            <w:noProof/>
            <w:webHidden/>
          </w:rPr>
          <w:fldChar w:fldCharType="separate"/>
        </w:r>
        <w:r w:rsidR="00681255">
          <w:rPr>
            <w:noProof/>
            <w:webHidden/>
          </w:rPr>
          <w:t>33</w:t>
        </w:r>
        <w:r w:rsidR="00760CE5">
          <w:rPr>
            <w:noProof/>
            <w:webHidden/>
          </w:rPr>
          <w:fldChar w:fldCharType="end"/>
        </w:r>
      </w:hyperlink>
    </w:p>
    <w:p w14:paraId="2CCFBE92" w14:textId="47605570" w:rsidR="00760CE5" w:rsidRDefault="00000000">
      <w:pPr>
        <w:pStyle w:val="TOC3"/>
        <w:tabs>
          <w:tab w:val="right" w:leader="dot" w:pos="8630"/>
        </w:tabs>
        <w:rPr>
          <w:noProof/>
        </w:rPr>
      </w:pPr>
      <w:hyperlink w:anchor="_Toc221409107" w:history="1">
        <w:r w:rsidR="00760CE5" w:rsidRPr="00435019">
          <w:rPr>
            <w:rStyle w:val="Hyperlink"/>
            <w:noProof/>
          </w:rPr>
          <w:t>Team Lists</w:t>
        </w:r>
        <w:r w:rsidR="00760CE5">
          <w:rPr>
            <w:noProof/>
            <w:webHidden/>
          </w:rPr>
          <w:tab/>
        </w:r>
        <w:r w:rsidR="00760CE5">
          <w:rPr>
            <w:noProof/>
            <w:webHidden/>
          </w:rPr>
          <w:fldChar w:fldCharType="begin"/>
        </w:r>
        <w:r w:rsidR="00760CE5">
          <w:rPr>
            <w:noProof/>
            <w:webHidden/>
          </w:rPr>
          <w:instrText xml:space="preserve"> PAGEREF _Toc221409107 \h </w:instrText>
        </w:r>
        <w:r w:rsidR="00760CE5">
          <w:rPr>
            <w:noProof/>
            <w:webHidden/>
          </w:rPr>
        </w:r>
        <w:r w:rsidR="00760CE5">
          <w:rPr>
            <w:noProof/>
            <w:webHidden/>
          </w:rPr>
          <w:fldChar w:fldCharType="separate"/>
        </w:r>
        <w:r w:rsidR="00681255">
          <w:rPr>
            <w:noProof/>
            <w:webHidden/>
          </w:rPr>
          <w:t>33</w:t>
        </w:r>
        <w:r w:rsidR="00760CE5">
          <w:rPr>
            <w:noProof/>
            <w:webHidden/>
          </w:rPr>
          <w:fldChar w:fldCharType="end"/>
        </w:r>
      </w:hyperlink>
    </w:p>
    <w:p w14:paraId="38CEAAC6" w14:textId="7209648B" w:rsidR="00760CE5" w:rsidRDefault="00000000">
      <w:pPr>
        <w:pStyle w:val="TOC2"/>
        <w:tabs>
          <w:tab w:val="right" w:leader="dot" w:pos="8630"/>
        </w:tabs>
        <w:rPr>
          <w:b w:val="0"/>
          <w:noProof/>
        </w:rPr>
      </w:pPr>
      <w:hyperlink w:anchor="_Toc221409108" w:history="1">
        <w:r w:rsidR="00760CE5" w:rsidRPr="00435019">
          <w:rPr>
            <w:rStyle w:val="Hyperlink"/>
            <w:rFonts w:eastAsia="MS Mincho"/>
            <w:noProof/>
          </w:rPr>
          <w:t>Defect Fixes</w:t>
        </w:r>
        <w:r w:rsidR="00760CE5">
          <w:rPr>
            <w:noProof/>
            <w:webHidden/>
          </w:rPr>
          <w:tab/>
        </w:r>
        <w:r w:rsidR="00760CE5">
          <w:rPr>
            <w:noProof/>
            <w:webHidden/>
          </w:rPr>
          <w:fldChar w:fldCharType="begin"/>
        </w:r>
        <w:r w:rsidR="00760CE5">
          <w:rPr>
            <w:noProof/>
            <w:webHidden/>
          </w:rPr>
          <w:instrText xml:space="preserve"> PAGEREF _Toc221409108 \h </w:instrText>
        </w:r>
        <w:r w:rsidR="00760CE5">
          <w:rPr>
            <w:noProof/>
            <w:webHidden/>
          </w:rPr>
        </w:r>
        <w:r w:rsidR="00760CE5">
          <w:rPr>
            <w:noProof/>
            <w:webHidden/>
          </w:rPr>
          <w:fldChar w:fldCharType="separate"/>
        </w:r>
        <w:r w:rsidR="00681255">
          <w:rPr>
            <w:noProof/>
            <w:webHidden/>
          </w:rPr>
          <w:t>34</w:t>
        </w:r>
        <w:r w:rsidR="00760CE5">
          <w:rPr>
            <w:noProof/>
            <w:webHidden/>
          </w:rPr>
          <w:fldChar w:fldCharType="end"/>
        </w:r>
      </w:hyperlink>
    </w:p>
    <w:p w14:paraId="6B7A4F8F" w14:textId="10AFC642" w:rsidR="00760CE5" w:rsidRDefault="00000000">
      <w:pPr>
        <w:pStyle w:val="TOC3"/>
        <w:tabs>
          <w:tab w:val="right" w:leader="dot" w:pos="8630"/>
        </w:tabs>
        <w:rPr>
          <w:noProof/>
        </w:rPr>
      </w:pPr>
      <w:hyperlink w:anchor="_Toc221409109" w:history="1">
        <w:r w:rsidR="00760CE5" w:rsidRPr="00435019">
          <w:rPr>
            <w:rStyle w:val="Hyperlink"/>
            <w:noProof/>
          </w:rPr>
          <w:t>Allergies</w:t>
        </w:r>
        <w:r w:rsidR="00760CE5">
          <w:rPr>
            <w:noProof/>
            <w:webHidden/>
          </w:rPr>
          <w:tab/>
        </w:r>
        <w:r w:rsidR="00760CE5">
          <w:rPr>
            <w:noProof/>
            <w:webHidden/>
          </w:rPr>
          <w:fldChar w:fldCharType="begin"/>
        </w:r>
        <w:r w:rsidR="00760CE5">
          <w:rPr>
            <w:noProof/>
            <w:webHidden/>
          </w:rPr>
          <w:instrText xml:space="preserve"> PAGEREF _Toc221409109 \h </w:instrText>
        </w:r>
        <w:r w:rsidR="00760CE5">
          <w:rPr>
            <w:noProof/>
            <w:webHidden/>
          </w:rPr>
        </w:r>
        <w:r w:rsidR="00760CE5">
          <w:rPr>
            <w:noProof/>
            <w:webHidden/>
          </w:rPr>
          <w:fldChar w:fldCharType="separate"/>
        </w:r>
        <w:r w:rsidR="00681255">
          <w:rPr>
            <w:noProof/>
            <w:webHidden/>
          </w:rPr>
          <w:t>34</w:t>
        </w:r>
        <w:r w:rsidR="00760CE5">
          <w:rPr>
            <w:noProof/>
            <w:webHidden/>
          </w:rPr>
          <w:fldChar w:fldCharType="end"/>
        </w:r>
      </w:hyperlink>
    </w:p>
    <w:p w14:paraId="4E4B14CA" w14:textId="65358D16" w:rsidR="00760CE5" w:rsidRDefault="00000000">
      <w:pPr>
        <w:pStyle w:val="TOC3"/>
        <w:tabs>
          <w:tab w:val="right" w:leader="dot" w:pos="8630"/>
        </w:tabs>
        <w:rPr>
          <w:noProof/>
        </w:rPr>
      </w:pPr>
      <w:hyperlink w:anchor="_Toc221409110" w:history="1">
        <w:r w:rsidR="00760CE5" w:rsidRPr="00435019">
          <w:rPr>
            <w:rStyle w:val="Hyperlink"/>
            <w:noProof/>
          </w:rPr>
          <w:t>CCOW</w:t>
        </w:r>
        <w:r w:rsidR="00760CE5">
          <w:rPr>
            <w:noProof/>
            <w:webHidden/>
          </w:rPr>
          <w:tab/>
        </w:r>
        <w:r w:rsidR="00760CE5">
          <w:rPr>
            <w:noProof/>
            <w:webHidden/>
          </w:rPr>
          <w:fldChar w:fldCharType="begin"/>
        </w:r>
        <w:r w:rsidR="00760CE5">
          <w:rPr>
            <w:noProof/>
            <w:webHidden/>
          </w:rPr>
          <w:instrText xml:space="preserve"> PAGEREF _Toc221409110 \h </w:instrText>
        </w:r>
        <w:r w:rsidR="00760CE5">
          <w:rPr>
            <w:noProof/>
            <w:webHidden/>
          </w:rPr>
        </w:r>
        <w:r w:rsidR="00760CE5">
          <w:rPr>
            <w:noProof/>
            <w:webHidden/>
          </w:rPr>
          <w:fldChar w:fldCharType="separate"/>
        </w:r>
        <w:r w:rsidR="00681255">
          <w:rPr>
            <w:noProof/>
            <w:webHidden/>
          </w:rPr>
          <w:t>34</w:t>
        </w:r>
        <w:r w:rsidR="00760CE5">
          <w:rPr>
            <w:noProof/>
            <w:webHidden/>
          </w:rPr>
          <w:fldChar w:fldCharType="end"/>
        </w:r>
      </w:hyperlink>
    </w:p>
    <w:p w14:paraId="31695C54" w14:textId="0DA369E4" w:rsidR="00760CE5" w:rsidRDefault="00000000">
      <w:pPr>
        <w:pStyle w:val="TOC3"/>
        <w:tabs>
          <w:tab w:val="right" w:leader="dot" w:pos="8630"/>
        </w:tabs>
        <w:rPr>
          <w:noProof/>
        </w:rPr>
      </w:pPr>
      <w:hyperlink w:anchor="_Toc221409111" w:history="1">
        <w:r w:rsidR="00760CE5" w:rsidRPr="00435019">
          <w:rPr>
            <w:rStyle w:val="Hyperlink"/>
            <w:noProof/>
          </w:rPr>
          <w:t>Consults</w:t>
        </w:r>
        <w:r w:rsidR="00760CE5">
          <w:rPr>
            <w:noProof/>
            <w:webHidden/>
          </w:rPr>
          <w:tab/>
        </w:r>
        <w:r w:rsidR="00760CE5">
          <w:rPr>
            <w:noProof/>
            <w:webHidden/>
          </w:rPr>
          <w:fldChar w:fldCharType="begin"/>
        </w:r>
        <w:r w:rsidR="00760CE5">
          <w:rPr>
            <w:noProof/>
            <w:webHidden/>
          </w:rPr>
          <w:instrText xml:space="preserve"> PAGEREF _Toc221409111 \h </w:instrText>
        </w:r>
        <w:r w:rsidR="00760CE5">
          <w:rPr>
            <w:noProof/>
            <w:webHidden/>
          </w:rPr>
        </w:r>
        <w:r w:rsidR="00760CE5">
          <w:rPr>
            <w:noProof/>
            <w:webHidden/>
          </w:rPr>
          <w:fldChar w:fldCharType="separate"/>
        </w:r>
        <w:r w:rsidR="00681255">
          <w:rPr>
            <w:noProof/>
            <w:webHidden/>
          </w:rPr>
          <w:t>34</w:t>
        </w:r>
        <w:r w:rsidR="00760CE5">
          <w:rPr>
            <w:noProof/>
            <w:webHidden/>
          </w:rPr>
          <w:fldChar w:fldCharType="end"/>
        </w:r>
      </w:hyperlink>
    </w:p>
    <w:p w14:paraId="3207DF47" w14:textId="23D0F763" w:rsidR="00760CE5" w:rsidRDefault="00000000">
      <w:pPr>
        <w:pStyle w:val="TOC3"/>
        <w:tabs>
          <w:tab w:val="right" w:leader="dot" w:pos="8630"/>
        </w:tabs>
        <w:rPr>
          <w:noProof/>
        </w:rPr>
      </w:pPr>
      <w:hyperlink w:anchor="_Toc221409112" w:history="1">
        <w:r w:rsidR="00760CE5" w:rsidRPr="00435019">
          <w:rPr>
            <w:rStyle w:val="Hyperlink"/>
            <w:noProof/>
          </w:rPr>
          <w:t>Date/Time Selection</w:t>
        </w:r>
        <w:r w:rsidR="00760CE5">
          <w:rPr>
            <w:noProof/>
            <w:webHidden/>
          </w:rPr>
          <w:tab/>
        </w:r>
        <w:r w:rsidR="00760CE5">
          <w:rPr>
            <w:noProof/>
            <w:webHidden/>
          </w:rPr>
          <w:fldChar w:fldCharType="begin"/>
        </w:r>
        <w:r w:rsidR="00760CE5">
          <w:rPr>
            <w:noProof/>
            <w:webHidden/>
          </w:rPr>
          <w:instrText xml:space="preserve"> PAGEREF _Toc221409112 \h </w:instrText>
        </w:r>
        <w:r w:rsidR="00760CE5">
          <w:rPr>
            <w:noProof/>
            <w:webHidden/>
          </w:rPr>
        </w:r>
        <w:r w:rsidR="00760CE5">
          <w:rPr>
            <w:noProof/>
            <w:webHidden/>
          </w:rPr>
          <w:fldChar w:fldCharType="separate"/>
        </w:r>
        <w:r w:rsidR="00681255">
          <w:rPr>
            <w:noProof/>
            <w:webHidden/>
          </w:rPr>
          <w:t>35</w:t>
        </w:r>
        <w:r w:rsidR="00760CE5">
          <w:rPr>
            <w:noProof/>
            <w:webHidden/>
          </w:rPr>
          <w:fldChar w:fldCharType="end"/>
        </w:r>
      </w:hyperlink>
    </w:p>
    <w:p w14:paraId="730D7BAF" w14:textId="3937B0D8" w:rsidR="00760CE5" w:rsidRDefault="00000000">
      <w:pPr>
        <w:pStyle w:val="TOC3"/>
        <w:tabs>
          <w:tab w:val="right" w:leader="dot" w:pos="8630"/>
        </w:tabs>
        <w:rPr>
          <w:noProof/>
        </w:rPr>
      </w:pPr>
      <w:hyperlink w:anchor="_Toc221409113" w:history="1">
        <w:r w:rsidR="00760CE5" w:rsidRPr="00435019">
          <w:rPr>
            <w:rStyle w:val="Hyperlink"/>
            <w:noProof/>
          </w:rPr>
          <w:t>Delphi 2006</w:t>
        </w:r>
        <w:r w:rsidR="00760CE5">
          <w:rPr>
            <w:noProof/>
            <w:webHidden/>
          </w:rPr>
          <w:tab/>
        </w:r>
        <w:r w:rsidR="00760CE5">
          <w:rPr>
            <w:noProof/>
            <w:webHidden/>
          </w:rPr>
          <w:fldChar w:fldCharType="begin"/>
        </w:r>
        <w:r w:rsidR="00760CE5">
          <w:rPr>
            <w:noProof/>
            <w:webHidden/>
          </w:rPr>
          <w:instrText xml:space="preserve"> PAGEREF _Toc221409113 \h </w:instrText>
        </w:r>
        <w:r w:rsidR="00760CE5">
          <w:rPr>
            <w:noProof/>
            <w:webHidden/>
          </w:rPr>
        </w:r>
        <w:r w:rsidR="00760CE5">
          <w:rPr>
            <w:noProof/>
            <w:webHidden/>
          </w:rPr>
          <w:fldChar w:fldCharType="separate"/>
        </w:r>
        <w:r w:rsidR="00681255">
          <w:rPr>
            <w:noProof/>
            <w:webHidden/>
          </w:rPr>
          <w:t>36</w:t>
        </w:r>
        <w:r w:rsidR="00760CE5">
          <w:rPr>
            <w:noProof/>
            <w:webHidden/>
          </w:rPr>
          <w:fldChar w:fldCharType="end"/>
        </w:r>
      </w:hyperlink>
    </w:p>
    <w:p w14:paraId="674EE10F" w14:textId="09263FE5" w:rsidR="00760CE5" w:rsidRDefault="00000000">
      <w:pPr>
        <w:pStyle w:val="TOC3"/>
        <w:tabs>
          <w:tab w:val="right" w:leader="dot" w:pos="8630"/>
        </w:tabs>
        <w:rPr>
          <w:noProof/>
        </w:rPr>
      </w:pPr>
      <w:hyperlink w:anchor="_Toc221409114" w:history="1">
        <w:r w:rsidR="00760CE5" w:rsidRPr="00435019">
          <w:rPr>
            <w:rStyle w:val="Hyperlink"/>
            <w:noProof/>
          </w:rPr>
          <w:t>Discharge Summary</w:t>
        </w:r>
        <w:r w:rsidR="00760CE5">
          <w:rPr>
            <w:noProof/>
            <w:webHidden/>
          </w:rPr>
          <w:tab/>
        </w:r>
        <w:r w:rsidR="00760CE5">
          <w:rPr>
            <w:noProof/>
            <w:webHidden/>
          </w:rPr>
          <w:fldChar w:fldCharType="begin"/>
        </w:r>
        <w:r w:rsidR="00760CE5">
          <w:rPr>
            <w:noProof/>
            <w:webHidden/>
          </w:rPr>
          <w:instrText xml:space="preserve"> PAGEREF _Toc221409114 \h </w:instrText>
        </w:r>
        <w:r w:rsidR="00760CE5">
          <w:rPr>
            <w:noProof/>
            <w:webHidden/>
          </w:rPr>
        </w:r>
        <w:r w:rsidR="00760CE5">
          <w:rPr>
            <w:noProof/>
            <w:webHidden/>
          </w:rPr>
          <w:fldChar w:fldCharType="separate"/>
        </w:r>
        <w:r w:rsidR="00681255">
          <w:rPr>
            <w:noProof/>
            <w:webHidden/>
          </w:rPr>
          <w:t>36</w:t>
        </w:r>
        <w:r w:rsidR="00760CE5">
          <w:rPr>
            <w:noProof/>
            <w:webHidden/>
          </w:rPr>
          <w:fldChar w:fldCharType="end"/>
        </w:r>
      </w:hyperlink>
    </w:p>
    <w:p w14:paraId="581CD949" w14:textId="61AB24CF" w:rsidR="00760CE5" w:rsidRDefault="00000000">
      <w:pPr>
        <w:pStyle w:val="TOC3"/>
        <w:tabs>
          <w:tab w:val="right" w:leader="dot" w:pos="8630"/>
        </w:tabs>
        <w:rPr>
          <w:noProof/>
        </w:rPr>
      </w:pPr>
      <w:hyperlink w:anchor="_Toc221409115" w:history="1">
        <w:r w:rsidR="00760CE5" w:rsidRPr="00435019">
          <w:rPr>
            <w:rStyle w:val="Hyperlink"/>
            <w:noProof/>
          </w:rPr>
          <w:t>Encounters</w:t>
        </w:r>
        <w:r w:rsidR="00760CE5">
          <w:rPr>
            <w:noProof/>
            <w:webHidden/>
          </w:rPr>
          <w:tab/>
        </w:r>
        <w:r w:rsidR="00760CE5">
          <w:rPr>
            <w:noProof/>
            <w:webHidden/>
          </w:rPr>
          <w:fldChar w:fldCharType="begin"/>
        </w:r>
        <w:r w:rsidR="00760CE5">
          <w:rPr>
            <w:noProof/>
            <w:webHidden/>
          </w:rPr>
          <w:instrText xml:space="preserve"> PAGEREF _Toc221409115 \h </w:instrText>
        </w:r>
        <w:r w:rsidR="00760CE5">
          <w:rPr>
            <w:noProof/>
            <w:webHidden/>
          </w:rPr>
        </w:r>
        <w:r w:rsidR="00760CE5">
          <w:rPr>
            <w:noProof/>
            <w:webHidden/>
          </w:rPr>
          <w:fldChar w:fldCharType="separate"/>
        </w:r>
        <w:r w:rsidR="00681255">
          <w:rPr>
            <w:noProof/>
            <w:webHidden/>
          </w:rPr>
          <w:t>37</w:t>
        </w:r>
        <w:r w:rsidR="00760CE5">
          <w:rPr>
            <w:noProof/>
            <w:webHidden/>
          </w:rPr>
          <w:fldChar w:fldCharType="end"/>
        </w:r>
      </w:hyperlink>
    </w:p>
    <w:p w14:paraId="65C8A161" w14:textId="65C5ED5E" w:rsidR="00760CE5" w:rsidRDefault="00000000">
      <w:pPr>
        <w:pStyle w:val="TOC3"/>
        <w:tabs>
          <w:tab w:val="right" w:leader="dot" w:pos="8630"/>
        </w:tabs>
        <w:rPr>
          <w:noProof/>
        </w:rPr>
      </w:pPr>
      <w:hyperlink w:anchor="_Toc221409116" w:history="1">
        <w:r w:rsidR="00760CE5" w:rsidRPr="00435019">
          <w:rPr>
            <w:rStyle w:val="Hyperlink"/>
            <w:noProof/>
          </w:rPr>
          <w:t>Graphing</w:t>
        </w:r>
        <w:r w:rsidR="00760CE5">
          <w:rPr>
            <w:noProof/>
            <w:webHidden/>
          </w:rPr>
          <w:tab/>
        </w:r>
        <w:r w:rsidR="00760CE5">
          <w:rPr>
            <w:noProof/>
            <w:webHidden/>
          </w:rPr>
          <w:fldChar w:fldCharType="begin"/>
        </w:r>
        <w:r w:rsidR="00760CE5">
          <w:rPr>
            <w:noProof/>
            <w:webHidden/>
          </w:rPr>
          <w:instrText xml:space="preserve"> PAGEREF _Toc221409116 \h </w:instrText>
        </w:r>
        <w:r w:rsidR="00760CE5">
          <w:rPr>
            <w:noProof/>
            <w:webHidden/>
          </w:rPr>
        </w:r>
        <w:r w:rsidR="00760CE5">
          <w:rPr>
            <w:noProof/>
            <w:webHidden/>
          </w:rPr>
          <w:fldChar w:fldCharType="separate"/>
        </w:r>
        <w:r w:rsidR="00681255">
          <w:rPr>
            <w:noProof/>
            <w:webHidden/>
          </w:rPr>
          <w:t>37</w:t>
        </w:r>
        <w:r w:rsidR="00760CE5">
          <w:rPr>
            <w:noProof/>
            <w:webHidden/>
          </w:rPr>
          <w:fldChar w:fldCharType="end"/>
        </w:r>
      </w:hyperlink>
    </w:p>
    <w:p w14:paraId="5CE3FA9A" w14:textId="50B88DDB" w:rsidR="00760CE5" w:rsidRDefault="00000000">
      <w:pPr>
        <w:pStyle w:val="TOC3"/>
        <w:tabs>
          <w:tab w:val="right" w:leader="dot" w:pos="8630"/>
        </w:tabs>
        <w:rPr>
          <w:noProof/>
        </w:rPr>
      </w:pPr>
      <w:hyperlink w:anchor="_Toc221409117" w:history="1">
        <w:r w:rsidR="00760CE5" w:rsidRPr="00435019">
          <w:rPr>
            <w:rStyle w:val="Hyperlink"/>
            <w:noProof/>
          </w:rPr>
          <w:t>Imaging</w:t>
        </w:r>
        <w:r w:rsidR="00760CE5">
          <w:rPr>
            <w:noProof/>
            <w:webHidden/>
          </w:rPr>
          <w:tab/>
        </w:r>
        <w:r w:rsidR="00760CE5">
          <w:rPr>
            <w:noProof/>
            <w:webHidden/>
          </w:rPr>
          <w:fldChar w:fldCharType="begin"/>
        </w:r>
        <w:r w:rsidR="00760CE5">
          <w:rPr>
            <w:noProof/>
            <w:webHidden/>
          </w:rPr>
          <w:instrText xml:space="preserve"> PAGEREF _Toc221409117 \h </w:instrText>
        </w:r>
        <w:r w:rsidR="00760CE5">
          <w:rPr>
            <w:noProof/>
            <w:webHidden/>
          </w:rPr>
        </w:r>
        <w:r w:rsidR="00760CE5">
          <w:rPr>
            <w:noProof/>
            <w:webHidden/>
          </w:rPr>
          <w:fldChar w:fldCharType="separate"/>
        </w:r>
        <w:r w:rsidR="00681255">
          <w:rPr>
            <w:noProof/>
            <w:webHidden/>
          </w:rPr>
          <w:t>38</w:t>
        </w:r>
        <w:r w:rsidR="00760CE5">
          <w:rPr>
            <w:noProof/>
            <w:webHidden/>
          </w:rPr>
          <w:fldChar w:fldCharType="end"/>
        </w:r>
      </w:hyperlink>
    </w:p>
    <w:p w14:paraId="3111C328" w14:textId="15C4725A" w:rsidR="00760CE5" w:rsidRDefault="00000000">
      <w:pPr>
        <w:pStyle w:val="TOC3"/>
        <w:tabs>
          <w:tab w:val="right" w:leader="dot" w:pos="8630"/>
        </w:tabs>
        <w:rPr>
          <w:noProof/>
        </w:rPr>
      </w:pPr>
      <w:hyperlink w:anchor="_Toc221409118" w:history="1">
        <w:r w:rsidR="00760CE5" w:rsidRPr="00435019">
          <w:rPr>
            <w:rStyle w:val="Hyperlink"/>
            <w:noProof/>
          </w:rPr>
          <w:t>Labs</w:t>
        </w:r>
        <w:r w:rsidR="00760CE5">
          <w:rPr>
            <w:noProof/>
            <w:webHidden/>
          </w:rPr>
          <w:tab/>
        </w:r>
        <w:r w:rsidR="00760CE5">
          <w:rPr>
            <w:noProof/>
            <w:webHidden/>
          </w:rPr>
          <w:fldChar w:fldCharType="begin"/>
        </w:r>
        <w:r w:rsidR="00760CE5">
          <w:rPr>
            <w:noProof/>
            <w:webHidden/>
          </w:rPr>
          <w:instrText xml:space="preserve"> PAGEREF _Toc221409118 \h </w:instrText>
        </w:r>
        <w:r w:rsidR="00760CE5">
          <w:rPr>
            <w:noProof/>
            <w:webHidden/>
          </w:rPr>
        </w:r>
        <w:r w:rsidR="00760CE5">
          <w:rPr>
            <w:noProof/>
            <w:webHidden/>
          </w:rPr>
          <w:fldChar w:fldCharType="separate"/>
        </w:r>
        <w:r w:rsidR="00681255">
          <w:rPr>
            <w:noProof/>
            <w:webHidden/>
          </w:rPr>
          <w:t>38</w:t>
        </w:r>
        <w:r w:rsidR="00760CE5">
          <w:rPr>
            <w:noProof/>
            <w:webHidden/>
          </w:rPr>
          <w:fldChar w:fldCharType="end"/>
        </w:r>
      </w:hyperlink>
    </w:p>
    <w:p w14:paraId="1178ADE0" w14:textId="04189BEB" w:rsidR="00760CE5" w:rsidRDefault="00000000">
      <w:pPr>
        <w:pStyle w:val="TOC3"/>
        <w:tabs>
          <w:tab w:val="right" w:leader="dot" w:pos="8630"/>
        </w:tabs>
        <w:rPr>
          <w:noProof/>
        </w:rPr>
      </w:pPr>
      <w:hyperlink w:anchor="_Toc221409119" w:history="1">
        <w:r w:rsidR="00760CE5" w:rsidRPr="00435019">
          <w:rPr>
            <w:rStyle w:val="Hyperlink"/>
            <w:noProof/>
          </w:rPr>
          <w:t>Launching CPRS</w:t>
        </w:r>
        <w:r w:rsidR="00760CE5">
          <w:rPr>
            <w:noProof/>
            <w:webHidden/>
          </w:rPr>
          <w:tab/>
        </w:r>
        <w:r w:rsidR="00760CE5">
          <w:rPr>
            <w:noProof/>
            <w:webHidden/>
          </w:rPr>
          <w:fldChar w:fldCharType="begin"/>
        </w:r>
        <w:r w:rsidR="00760CE5">
          <w:rPr>
            <w:noProof/>
            <w:webHidden/>
          </w:rPr>
          <w:instrText xml:space="preserve"> PAGEREF _Toc221409119 \h </w:instrText>
        </w:r>
        <w:r w:rsidR="00760CE5">
          <w:rPr>
            <w:noProof/>
            <w:webHidden/>
          </w:rPr>
        </w:r>
        <w:r w:rsidR="00760CE5">
          <w:rPr>
            <w:noProof/>
            <w:webHidden/>
          </w:rPr>
          <w:fldChar w:fldCharType="separate"/>
        </w:r>
        <w:r w:rsidR="00681255">
          <w:rPr>
            <w:noProof/>
            <w:webHidden/>
          </w:rPr>
          <w:t>39</w:t>
        </w:r>
        <w:r w:rsidR="00760CE5">
          <w:rPr>
            <w:noProof/>
            <w:webHidden/>
          </w:rPr>
          <w:fldChar w:fldCharType="end"/>
        </w:r>
      </w:hyperlink>
    </w:p>
    <w:p w14:paraId="5DB323C5" w14:textId="203CFE0E" w:rsidR="00760CE5" w:rsidRDefault="00000000">
      <w:pPr>
        <w:pStyle w:val="TOC3"/>
        <w:tabs>
          <w:tab w:val="right" w:leader="dot" w:pos="8630"/>
        </w:tabs>
        <w:rPr>
          <w:noProof/>
        </w:rPr>
      </w:pPr>
      <w:hyperlink w:anchor="_Toc221409120" w:history="1">
        <w:r w:rsidR="00760CE5" w:rsidRPr="00435019">
          <w:rPr>
            <w:rStyle w:val="Hyperlink"/>
            <w:noProof/>
          </w:rPr>
          <w:t>Lexicon Lookup</w:t>
        </w:r>
        <w:r w:rsidR="00760CE5">
          <w:rPr>
            <w:noProof/>
            <w:webHidden/>
          </w:rPr>
          <w:tab/>
        </w:r>
        <w:r w:rsidR="00760CE5">
          <w:rPr>
            <w:noProof/>
            <w:webHidden/>
          </w:rPr>
          <w:fldChar w:fldCharType="begin"/>
        </w:r>
        <w:r w:rsidR="00760CE5">
          <w:rPr>
            <w:noProof/>
            <w:webHidden/>
          </w:rPr>
          <w:instrText xml:space="preserve"> PAGEREF _Toc221409120 \h </w:instrText>
        </w:r>
        <w:r w:rsidR="00760CE5">
          <w:rPr>
            <w:noProof/>
            <w:webHidden/>
          </w:rPr>
        </w:r>
        <w:r w:rsidR="00760CE5">
          <w:rPr>
            <w:noProof/>
            <w:webHidden/>
          </w:rPr>
          <w:fldChar w:fldCharType="separate"/>
        </w:r>
        <w:r w:rsidR="00681255">
          <w:rPr>
            <w:noProof/>
            <w:webHidden/>
          </w:rPr>
          <w:t>39</w:t>
        </w:r>
        <w:r w:rsidR="00760CE5">
          <w:rPr>
            <w:noProof/>
            <w:webHidden/>
          </w:rPr>
          <w:fldChar w:fldCharType="end"/>
        </w:r>
      </w:hyperlink>
    </w:p>
    <w:p w14:paraId="3C701BA7" w14:textId="7FE579EC" w:rsidR="00760CE5" w:rsidRDefault="00000000">
      <w:pPr>
        <w:pStyle w:val="TOC3"/>
        <w:tabs>
          <w:tab w:val="right" w:leader="dot" w:pos="8630"/>
        </w:tabs>
        <w:rPr>
          <w:noProof/>
        </w:rPr>
      </w:pPr>
      <w:hyperlink w:anchor="_Toc221409121" w:history="1">
        <w:r w:rsidR="00760CE5" w:rsidRPr="00435019">
          <w:rPr>
            <w:rStyle w:val="Hyperlink"/>
            <w:noProof/>
          </w:rPr>
          <w:t>Non-VA Meds</w:t>
        </w:r>
        <w:r w:rsidR="00760CE5">
          <w:rPr>
            <w:noProof/>
            <w:webHidden/>
          </w:rPr>
          <w:tab/>
        </w:r>
        <w:r w:rsidR="00760CE5">
          <w:rPr>
            <w:noProof/>
            <w:webHidden/>
          </w:rPr>
          <w:fldChar w:fldCharType="begin"/>
        </w:r>
        <w:r w:rsidR="00760CE5">
          <w:rPr>
            <w:noProof/>
            <w:webHidden/>
          </w:rPr>
          <w:instrText xml:space="preserve"> PAGEREF _Toc221409121 \h </w:instrText>
        </w:r>
        <w:r w:rsidR="00760CE5">
          <w:rPr>
            <w:noProof/>
            <w:webHidden/>
          </w:rPr>
        </w:r>
        <w:r w:rsidR="00760CE5">
          <w:rPr>
            <w:noProof/>
            <w:webHidden/>
          </w:rPr>
          <w:fldChar w:fldCharType="separate"/>
        </w:r>
        <w:r w:rsidR="00681255">
          <w:rPr>
            <w:noProof/>
            <w:webHidden/>
          </w:rPr>
          <w:t>39</w:t>
        </w:r>
        <w:r w:rsidR="00760CE5">
          <w:rPr>
            <w:noProof/>
            <w:webHidden/>
          </w:rPr>
          <w:fldChar w:fldCharType="end"/>
        </w:r>
      </w:hyperlink>
    </w:p>
    <w:p w14:paraId="33E19C67" w14:textId="46900D3E" w:rsidR="00760CE5" w:rsidRDefault="00000000">
      <w:pPr>
        <w:pStyle w:val="TOC3"/>
        <w:tabs>
          <w:tab w:val="right" w:leader="dot" w:pos="8630"/>
        </w:tabs>
        <w:rPr>
          <w:noProof/>
        </w:rPr>
      </w:pPr>
      <w:hyperlink w:anchor="_Toc221409122" w:history="1">
        <w:r w:rsidR="00760CE5" w:rsidRPr="00435019">
          <w:rPr>
            <w:rStyle w:val="Hyperlink"/>
            <w:noProof/>
          </w:rPr>
          <w:t>Notes</w:t>
        </w:r>
        <w:r w:rsidR="00760CE5">
          <w:rPr>
            <w:noProof/>
            <w:webHidden/>
          </w:rPr>
          <w:tab/>
        </w:r>
        <w:r w:rsidR="00760CE5">
          <w:rPr>
            <w:noProof/>
            <w:webHidden/>
          </w:rPr>
          <w:fldChar w:fldCharType="begin"/>
        </w:r>
        <w:r w:rsidR="00760CE5">
          <w:rPr>
            <w:noProof/>
            <w:webHidden/>
          </w:rPr>
          <w:instrText xml:space="preserve"> PAGEREF _Toc221409122 \h </w:instrText>
        </w:r>
        <w:r w:rsidR="00760CE5">
          <w:rPr>
            <w:noProof/>
            <w:webHidden/>
          </w:rPr>
        </w:r>
        <w:r w:rsidR="00760CE5">
          <w:rPr>
            <w:noProof/>
            <w:webHidden/>
          </w:rPr>
          <w:fldChar w:fldCharType="separate"/>
        </w:r>
        <w:r w:rsidR="00681255">
          <w:rPr>
            <w:noProof/>
            <w:webHidden/>
          </w:rPr>
          <w:t>40</w:t>
        </w:r>
        <w:r w:rsidR="00760CE5">
          <w:rPr>
            <w:noProof/>
            <w:webHidden/>
          </w:rPr>
          <w:fldChar w:fldCharType="end"/>
        </w:r>
      </w:hyperlink>
    </w:p>
    <w:p w14:paraId="7139E0E0" w14:textId="31BD8D1A" w:rsidR="00760CE5" w:rsidRDefault="00000000">
      <w:pPr>
        <w:pStyle w:val="TOC3"/>
        <w:tabs>
          <w:tab w:val="right" w:leader="dot" w:pos="8630"/>
        </w:tabs>
        <w:rPr>
          <w:noProof/>
        </w:rPr>
      </w:pPr>
      <w:hyperlink w:anchor="_Toc221409123" w:history="1">
        <w:r w:rsidR="00760CE5" w:rsidRPr="00435019">
          <w:rPr>
            <w:rStyle w:val="Hyperlink"/>
            <w:noProof/>
          </w:rPr>
          <w:t>Notifications</w:t>
        </w:r>
        <w:r w:rsidR="00760CE5">
          <w:rPr>
            <w:noProof/>
            <w:webHidden/>
          </w:rPr>
          <w:tab/>
        </w:r>
        <w:r w:rsidR="00760CE5">
          <w:rPr>
            <w:noProof/>
            <w:webHidden/>
          </w:rPr>
          <w:fldChar w:fldCharType="begin"/>
        </w:r>
        <w:r w:rsidR="00760CE5">
          <w:rPr>
            <w:noProof/>
            <w:webHidden/>
          </w:rPr>
          <w:instrText xml:space="preserve"> PAGEREF _Toc221409123 \h </w:instrText>
        </w:r>
        <w:r w:rsidR="00760CE5">
          <w:rPr>
            <w:noProof/>
            <w:webHidden/>
          </w:rPr>
        </w:r>
        <w:r w:rsidR="00760CE5">
          <w:rPr>
            <w:noProof/>
            <w:webHidden/>
          </w:rPr>
          <w:fldChar w:fldCharType="separate"/>
        </w:r>
        <w:r w:rsidR="00681255">
          <w:rPr>
            <w:noProof/>
            <w:webHidden/>
          </w:rPr>
          <w:t>40</w:t>
        </w:r>
        <w:r w:rsidR="00760CE5">
          <w:rPr>
            <w:noProof/>
            <w:webHidden/>
          </w:rPr>
          <w:fldChar w:fldCharType="end"/>
        </w:r>
      </w:hyperlink>
    </w:p>
    <w:p w14:paraId="5474D9D3" w14:textId="1C2C5472" w:rsidR="00760CE5" w:rsidRDefault="00000000">
      <w:pPr>
        <w:pStyle w:val="TOC3"/>
        <w:tabs>
          <w:tab w:val="right" w:leader="dot" w:pos="8630"/>
        </w:tabs>
        <w:rPr>
          <w:noProof/>
        </w:rPr>
      </w:pPr>
      <w:hyperlink w:anchor="_Toc221409124" w:history="1">
        <w:r w:rsidR="00760CE5" w:rsidRPr="00435019">
          <w:rPr>
            <w:rStyle w:val="Hyperlink"/>
            <w:noProof/>
          </w:rPr>
          <w:t>Orders</w:t>
        </w:r>
        <w:r w:rsidR="00760CE5">
          <w:rPr>
            <w:noProof/>
            <w:webHidden/>
          </w:rPr>
          <w:tab/>
        </w:r>
        <w:r w:rsidR="00760CE5">
          <w:rPr>
            <w:noProof/>
            <w:webHidden/>
          </w:rPr>
          <w:fldChar w:fldCharType="begin"/>
        </w:r>
        <w:r w:rsidR="00760CE5">
          <w:rPr>
            <w:noProof/>
            <w:webHidden/>
          </w:rPr>
          <w:instrText xml:space="preserve"> PAGEREF _Toc221409124 \h </w:instrText>
        </w:r>
        <w:r w:rsidR="00760CE5">
          <w:rPr>
            <w:noProof/>
            <w:webHidden/>
          </w:rPr>
        </w:r>
        <w:r w:rsidR="00760CE5">
          <w:rPr>
            <w:noProof/>
            <w:webHidden/>
          </w:rPr>
          <w:fldChar w:fldCharType="separate"/>
        </w:r>
        <w:r w:rsidR="00681255">
          <w:rPr>
            <w:noProof/>
            <w:webHidden/>
          </w:rPr>
          <w:t>41</w:t>
        </w:r>
        <w:r w:rsidR="00760CE5">
          <w:rPr>
            <w:noProof/>
            <w:webHidden/>
          </w:rPr>
          <w:fldChar w:fldCharType="end"/>
        </w:r>
      </w:hyperlink>
    </w:p>
    <w:p w14:paraId="21D55596" w14:textId="6A1483DD" w:rsidR="00760CE5" w:rsidRDefault="00000000">
      <w:pPr>
        <w:pStyle w:val="TOC3"/>
        <w:tabs>
          <w:tab w:val="right" w:leader="dot" w:pos="8630"/>
        </w:tabs>
        <w:rPr>
          <w:noProof/>
        </w:rPr>
      </w:pPr>
      <w:hyperlink w:anchor="_Toc221409125" w:history="1">
        <w:r w:rsidR="00760CE5" w:rsidRPr="00435019">
          <w:rPr>
            <w:rStyle w:val="Hyperlink"/>
            <w:noProof/>
          </w:rPr>
          <w:t>Order Checks</w:t>
        </w:r>
        <w:r w:rsidR="00760CE5">
          <w:rPr>
            <w:noProof/>
            <w:webHidden/>
          </w:rPr>
          <w:tab/>
        </w:r>
        <w:r w:rsidR="00760CE5">
          <w:rPr>
            <w:noProof/>
            <w:webHidden/>
          </w:rPr>
          <w:fldChar w:fldCharType="begin"/>
        </w:r>
        <w:r w:rsidR="00760CE5">
          <w:rPr>
            <w:noProof/>
            <w:webHidden/>
          </w:rPr>
          <w:instrText xml:space="preserve"> PAGEREF _Toc221409125 \h </w:instrText>
        </w:r>
        <w:r w:rsidR="00760CE5">
          <w:rPr>
            <w:noProof/>
            <w:webHidden/>
          </w:rPr>
        </w:r>
        <w:r w:rsidR="00760CE5">
          <w:rPr>
            <w:noProof/>
            <w:webHidden/>
          </w:rPr>
          <w:fldChar w:fldCharType="separate"/>
        </w:r>
        <w:r w:rsidR="00681255">
          <w:rPr>
            <w:noProof/>
            <w:webHidden/>
          </w:rPr>
          <w:t>51</w:t>
        </w:r>
        <w:r w:rsidR="00760CE5">
          <w:rPr>
            <w:noProof/>
            <w:webHidden/>
          </w:rPr>
          <w:fldChar w:fldCharType="end"/>
        </w:r>
      </w:hyperlink>
    </w:p>
    <w:p w14:paraId="10411E7B" w14:textId="7AF33E72" w:rsidR="00760CE5" w:rsidRDefault="00000000">
      <w:pPr>
        <w:pStyle w:val="TOC3"/>
        <w:tabs>
          <w:tab w:val="right" w:leader="dot" w:pos="8630"/>
        </w:tabs>
        <w:rPr>
          <w:noProof/>
        </w:rPr>
      </w:pPr>
      <w:hyperlink w:anchor="_Toc221409126" w:history="1">
        <w:r w:rsidR="00760CE5" w:rsidRPr="00435019">
          <w:rPr>
            <w:rStyle w:val="Hyperlink"/>
            <w:noProof/>
          </w:rPr>
          <w:t>Parameter Description Changes</w:t>
        </w:r>
        <w:r w:rsidR="00760CE5">
          <w:rPr>
            <w:noProof/>
            <w:webHidden/>
          </w:rPr>
          <w:tab/>
        </w:r>
        <w:r w:rsidR="00760CE5">
          <w:rPr>
            <w:noProof/>
            <w:webHidden/>
          </w:rPr>
          <w:fldChar w:fldCharType="begin"/>
        </w:r>
        <w:r w:rsidR="00760CE5">
          <w:rPr>
            <w:noProof/>
            <w:webHidden/>
          </w:rPr>
          <w:instrText xml:space="preserve"> PAGEREF _Toc221409126 \h </w:instrText>
        </w:r>
        <w:r w:rsidR="00760CE5">
          <w:rPr>
            <w:noProof/>
            <w:webHidden/>
          </w:rPr>
        </w:r>
        <w:r w:rsidR="00760CE5">
          <w:rPr>
            <w:noProof/>
            <w:webHidden/>
          </w:rPr>
          <w:fldChar w:fldCharType="separate"/>
        </w:r>
        <w:r w:rsidR="00681255">
          <w:rPr>
            <w:noProof/>
            <w:webHidden/>
          </w:rPr>
          <w:t>52</w:t>
        </w:r>
        <w:r w:rsidR="00760CE5">
          <w:rPr>
            <w:noProof/>
            <w:webHidden/>
          </w:rPr>
          <w:fldChar w:fldCharType="end"/>
        </w:r>
      </w:hyperlink>
    </w:p>
    <w:p w14:paraId="2D3B16FF" w14:textId="4CE34348" w:rsidR="00760CE5" w:rsidRDefault="00000000">
      <w:pPr>
        <w:pStyle w:val="TOC3"/>
        <w:tabs>
          <w:tab w:val="right" w:leader="dot" w:pos="8630"/>
        </w:tabs>
        <w:rPr>
          <w:noProof/>
        </w:rPr>
      </w:pPr>
      <w:hyperlink w:anchor="_Toc221409127" w:history="1">
        <w:r w:rsidR="00760CE5" w:rsidRPr="00435019">
          <w:rPr>
            <w:rStyle w:val="Hyperlink"/>
            <w:noProof/>
          </w:rPr>
          <w:t>Patient Demographics</w:t>
        </w:r>
        <w:r w:rsidR="00760CE5">
          <w:rPr>
            <w:noProof/>
            <w:webHidden/>
          </w:rPr>
          <w:tab/>
        </w:r>
        <w:r w:rsidR="00760CE5">
          <w:rPr>
            <w:noProof/>
            <w:webHidden/>
          </w:rPr>
          <w:fldChar w:fldCharType="begin"/>
        </w:r>
        <w:r w:rsidR="00760CE5">
          <w:rPr>
            <w:noProof/>
            <w:webHidden/>
          </w:rPr>
          <w:instrText xml:space="preserve"> PAGEREF _Toc221409127 \h </w:instrText>
        </w:r>
        <w:r w:rsidR="00760CE5">
          <w:rPr>
            <w:noProof/>
            <w:webHidden/>
          </w:rPr>
        </w:r>
        <w:r w:rsidR="00760CE5">
          <w:rPr>
            <w:noProof/>
            <w:webHidden/>
          </w:rPr>
          <w:fldChar w:fldCharType="separate"/>
        </w:r>
        <w:r w:rsidR="00681255">
          <w:rPr>
            <w:noProof/>
            <w:webHidden/>
          </w:rPr>
          <w:t>52</w:t>
        </w:r>
        <w:r w:rsidR="00760CE5">
          <w:rPr>
            <w:noProof/>
            <w:webHidden/>
          </w:rPr>
          <w:fldChar w:fldCharType="end"/>
        </w:r>
      </w:hyperlink>
    </w:p>
    <w:p w14:paraId="4EEE04F6" w14:textId="19B9709D" w:rsidR="00760CE5" w:rsidRDefault="00000000">
      <w:pPr>
        <w:pStyle w:val="TOC3"/>
        <w:tabs>
          <w:tab w:val="right" w:leader="dot" w:pos="8630"/>
        </w:tabs>
        <w:rPr>
          <w:noProof/>
        </w:rPr>
      </w:pPr>
      <w:hyperlink w:anchor="_Toc221409128" w:history="1">
        <w:r w:rsidR="00760CE5" w:rsidRPr="00435019">
          <w:rPr>
            <w:rStyle w:val="Hyperlink"/>
            <w:noProof/>
          </w:rPr>
          <w:t>Patient Insurance Dialog</w:t>
        </w:r>
        <w:r w:rsidR="00760CE5">
          <w:rPr>
            <w:noProof/>
            <w:webHidden/>
          </w:rPr>
          <w:tab/>
        </w:r>
        <w:r w:rsidR="00760CE5">
          <w:rPr>
            <w:noProof/>
            <w:webHidden/>
          </w:rPr>
          <w:fldChar w:fldCharType="begin"/>
        </w:r>
        <w:r w:rsidR="00760CE5">
          <w:rPr>
            <w:noProof/>
            <w:webHidden/>
          </w:rPr>
          <w:instrText xml:space="preserve"> PAGEREF _Toc221409128 \h </w:instrText>
        </w:r>
        <w:r w:rsidR="00760CE5">
          <w:rPr>
            <w:noProof/>
            <w:webHidden/>
          </w:rPr>
        </w:r>
        <w:r w:rsidR="00760CE5">
          <w:rPr>
            <w:noProof/>
            <w:webHidden/>
          </w:rPr>
          <w:fldChar w:fldCharType="separate"/>
        </w:r>
        <w:r w:rsidR="00681255">
          <w:rPr>
            <w:noProof/>
            <w:webHidden/>
          </w:rPr>
          <w:t>52</w:t>
        </w:r>
        <w:r w:rsidR="00760CE5">
          <w:rPr>
            <w:noProof/>
            <w:webHidden/>
          </w:rPr>
          <w:fldChar w:fldCharType="end"/>
        </w:r>
      </w:hyperlink>
    </w:p>
    <w:p w14:paraId="1C41206B" w14:textId="01C9D9CB" w:rsidR="00760CE5" w:rsidRDefault="00000000">
      <w:pPr>
        <w:pStyle w:val="TOC3"/>
        <w:tabs>
          <w:tab w:val="right" w:leader="dot" w:pos="8630"/>
        </w:tabs>
        <w:rPr>
          <w:noProof/>
        </w:rPr>
      </w:pPr>
      <w:hyperlink w:anchor="_Toc221409129" w:history="1">
        <w:r w:rsidR="00760CE5" w:rsidRPr="00435019">
          <w:rPr>
            <w:rStyle w:val="Hyperlink"/>
            <w:noProof/>
          </w:rPr>
          <w:t>Patient Record Flags</w:t>
        </w:r>
        <w:r w:rsidR="00760CE5">
          <w:rPr>
            <w:noProof/>
            <w:webHidden/>
          </w:rPr>
          <w:tab/>
        </w:r>
        <w:r w:rsidR="00760CE5">
          <w:rPr>
            <w:noProof/>
            <w:webHidden/>
          </w:rPr>
          <w:fldChar w:fldCharType="begin"/>
        </w:r>
        <w:r w:rsidR="00760CE5">
          <w:rPr>
            <w:noProof/>
            <w:webHidden/>
          </w:rPr>
          <w:instrText xml:space="preserve"> PAGEREF _Toc221409129 \h </w:instrText>
        </w:r>
        <w:r w:rsidR="00760CE5">
          <w:rPr>
            <w:noProof/>
            <w:webHidden/>
          </w:rPr>
        </w:r>
        <w:r w:rsidR="00760CE5">
          <w:rPr>
            <w:noProof/>
            <w:webHidden/>
          </w:rPr>
          <w:fldChar w:fldCharType="separate"/>
        </w:r>
        <w:r w:rsidR="00681255">
          <w:rPr>
            <w:noProof/>
            <w:webHidden/>
          </w:rPr>
          <w:t>53</w:t>
        </w:r>
        <w:r w:rsidR="00760CE5">
          <w:rPr>
            <w:noProof/>
            <w:webHidden/>
          </w:rPr>
          <w:fldChar w:fldCharType="end"/>
        </w:r>
      </w:hyperlink>
    </w:p>
    <w:p w14:paraId="0985748D" w14:textId="329A10F0" w:rsidR="00760CE5" w:rsidRDefault="00000000">
      <w:pPr>
        <w:pStyle w:val="TOC3"/>
        <w:tabs>
          <w:tab w:val="right" w:leader="dot" w:pos="8630"/>
        </w:tabs>
        <w:rPr>
          <w:noProof/>
        </w:rPr>
      </w:pPr>
      <w:hyperlink w:anchor="_Toc221409130" w:history="1">
        <w:r w:rsidR="00760CE5" w:rsidRPr="00435019">
          <w:rPr>
            <w:rStyle w:val="Hyperlink"/>
            <w:noProof/>
          </w:rPr>
          <w:t>Patient Selection</w:t>
        </w:r>
        <w:r w:rsidR="00760CE5">
          <w:rPr>
            <w:noProof/>
            <w:webHidden/>
          </w:rPr>
          <w:tab/>
        </w:r>
        <w:r w:rsidR="00760CE5">
          <w:rPr>
            <w:noProof/>
            <w:webHidden/>
          </w:rPr>
          <w:fldChar w:fldCharType="begin"/>
        </w:r>
        <w:r w:rsidR="00760CE5">
          <w:rPr>
            <w:noProof/>
            <w:webHidden/>
          </w:rPr>
          <w:instrText xml:space="preserve"> PAGEREF _Toc221409130 \h </w:instrText>
        </w:r>
        <w:r w:rsidR="00760CE5">
          <w:rPr>
            <w:noProof/>
            <w:webHidden/>
          </w:rPr>
        </w:r>
        <w:r w:rsidR="00760CE5">
          <w:rPr>
            <w:noProof/>
            <w:webHidden/>
          </w:rPr>
          <w:fldChar w:fldCharType="separate"/>
        </w:r>
        <w:r w:rsidR="00681255">
          <w:rPr>
            <w:noProof/>
            <w:webHidden/>
          </w:rPr>
          <w:t>53</w:t>
        </w:r>
        <w:r w:rsidR="00760CE5">
          <w:rPr>
            <w:noProof/>
            <w:webHidden/>
          </w:rPr>
          <w:fldChar w:fldCharType="end"/>
        </w:r>
      </w:hyperlink>
    </w:p>
    <w:p w14:paraId="5FD50A3B" w14:textId="1FC7E70F" w:rsidR="00760CE5" w:rsidRDefault="00000000">
      <w:pPr>
        <w:pStyle w:val="TOC3"/>
        <w:tabs>
          <w:tab w:val="right" w:leader="dot" w:pos="8630"/>
        </w:tabs>
        <w:rPr>
          <w:noProof/>
        </w:rPr>
      </w:pPr>
      <w:hyperlink w:anchor="_Toc221409131" w:history="1">
        <w:r w:rsidR="00760CE5" w:rsidRPr="00435019">
          <w:rPr>
            <w:rStyle w:val="Hyperlink"/>
            <w:rFonts w:eastAsia="MS Mincho"/>
            <w:noProof/>
          </w:rPr>
          <w:t>Problem List</w:t>
        </w:r>
        <w:r w:rsidR="00760CE5">
          <w:rPr>
            <w:noProof/>
            <w:webHidden/>
          </w:rPr>
          <w:tab/>
        </w:r>
        <w:r w:rsidR="00760CE5">
          <w:rPr>
            <w:noProof/>
            <w:webHidden/>
          </w:rPr>
          <w:fldChar w:fldCharType="begin"/>
        </w:r>
        <w:r w:rsidR="00760CE5">
          <w:rPr>
            <w:noProof/>
            <w:webHidden/>
          </w:rPr>
          <w:instrText xml:space="preserve"> PAGEREF _Toc221409131 \h </w:instrText>
        </w:r>
        <w:r w:rsidR="00760CE5">
          <w:rPr>
            <w:noProof/>
            <w:webHidden/>
          </w:rPr>
        </w:r>
        <w:r w:rsidR="00760CE5">
          <w:rPr>
            <w:noProof/>
            <w:webHidden/>
          </w:rPr>
          <w:fldChar w:fldCharType="separate"/>
        </w:r>
        <w:r w:rsidR="00681255">
          <w:rPr>
            <w:noProof/>
            <w:webHidden/>
          </w:rPr>
          <w:t>53</w:t>
        </w:r>
        <w:r w:rsidR="00760CE5">
          <w:rPr>
            <w:noProof/>
            <w:webHidden/>
          </w:rPr>
          <w:fldChar w:fldCharType="end"/>
        </w:r>
      </w:hyperlink>
    </w:p>
    <w:p w14:paraId="0AF65E71" w14:textId="0C5CA401" w:rsidR="00760CE5" w:rsidRDefault="00000000">
      <w:pPr>
        <w:pStyle w:val="TOC3"/>
        <w:tabs>
          <w:tab w:val="right" w:leader="dot" w:pos="8630"/>
        </w:tabs>
        <w:rPr>
          <w:noProof/>
        </w:rPr>
      </w:pPr>
      <w:hyperlink w:anchor="_Toc221409132" w:history="1">
        <w:r w:rsidR="00760CE5" w:rsidRPr="00435019">
          <w:rPr>
            <w:rStyle w:val="Hyperlink"/>
            <w:noProof/>
          </w:rPr>
          <w:t>Reminder Dialogs</w:t>
        </w:r>
        <w:r w:rsidR="00760CE5">
          <w:rPr>
            <w:noProof/>
            <w:webHidden/>
          </w:rPr>
          <w:tab/>
        </w:r>
        <w:r w:rsidR="00760CE5">
          <w:rPr>
            <w:noProof/>
            <w:webHidden/>
          </w:rPr>
          <w:fldChar w:fldCharType="begin"/>
        </w:r>
        <w:r w:rsidR="00760CE5">
          <w:rPr>
            <w:noProof/>
            <w:webHidden/>
          </w:rPr>
          <w:instrText xml:space="preserve"> PAGEREF _Toc221409132 \h </w:instrText>
        </w:r>
        <w:r w:rsidR="00760CE5">
          <w:rPr>
            <w:noProof/>
            <w:webHidden/>
          </w:rPr>
        </w:r>
        <w:r w:rsidR="00760CE5">
          <w:rPr>
            <w:noProof/>
            <w:webHidden/>
          </w:rPr>
          <w:fldChar w:fldCharType="separate"/>
        </w:r>
        <w:r w:rsidR="00681255">
          <w:rPr>
            <w:noProof/>
            <w:webHidden/>
          </w:rPr>
          <w:t>53</w:t>
        </w:r>
        <w:r w:rsidR="00760CE5">
          <w:rPr>
            <w:noProof/>
            <w:webHidden/>
          </w:rPr>
          <w:fldChar w:fldCharType="end"/>
        </w:r>
      </w:hyperlink>
    </w:p>
    <w:p w14:paraId="2891C2D5" w14:textId="4B719334" w:rsidR="00760CE5" w:rsidRDefault="00000000">
      <w:pPr>
        <w:pStyle w:val="TOC3"/>
        <w:tabs>
          <w:tab w:val="right" w:leader="dot" w:pos="8630"/>
        </w:tabs>
        <w:rPr>
          <w:noProof/>
        </w:rPr>
      </w:pPr>
      <w:hyperlink w:anchor="_Toc221409133" w:history="1">
        <w:r w:rsidR="00760CE5" w:rsidRPr="00435019">
          <w:rPr>
            <w:rStyle w:val="Hyperlink"/>
            <w:noProof/>
          </w:rPr>
          <w:t>Remote Data Views (RDV)</w:t>
        </w:r>
        <w:r w:rsidR="00760CE5">
          <w:rPr>
            <w:noProof/>
            <w:webHidden/>
          </w:rPr>
          <w:tab/>
        </w:r>
        <w:r w:rsidR="00760CE5">
          <w:rPr>
            <w:noProof/>
            <w:webHidden/>
          </w:rPr>
          <w:fldChar w:fldCharType="begin"/>
        </w:r>
        <w:r w:rsidR="00760CE5">
          <w:rPr>
            <w:noProof/>
            <w:webHidden/>
          </w:rPr>
          <w:instrText xml:space="preserve"> PAGEREF _Toc221409133 \h </w:instrText>
        </w:r>
        <w:r w:rsidR="00760CE5">
          <w:rPr>
            <w:noProof/>
            <w:webHidden/>
          </w:rPr>
        </w:r>
        <w:r w:rsidR="00760CE5">
          <w:rPr>
            <w:noProof/>
            <w:webHidden/>
          </w:rPr>
          <w:fldChar w:fldCharType="separate"/>
        </w:r>
        <w:r w:rsidR="00681255">
          <w:rPr>
            <w:noProof/>
            <w:webHidden/>
          </w:rPr>
          <w:t>54</w:t>
        </w:r>
        <w:r w:rsidR="00760CE5">
          <w:rPr>
            <w:noProof/>
            <w:webHidden/>
          </w:rPr>
          <w:fldChar w:fldCharType="end"/>
        </w:r>
      </w:hyperlink>
    </w:p>
    <w:p w14:paraId="7AEC3E8A" w14:textId="42948F0C" w:rsidR="00760CE5" w:rsidRDefault="00000000">
      <w:pPr>
        <w:pStyle w:val="TOC3"/>
        <w:tabs>
          <w:tab w:val="right" w:leader="dot" w:pos="8630"/>
        </w:tabs>
        <w:rPr>
          <w:noProof/>
        </w:rPr>
      </w:pPr>
      <w:hyperlink w:anchor="_Toc221409134" w:history="1">
        <w:r w:rsidR="00760CE5" w:rsidRPr="00435019">
          <w:rPr>
            <w:rStyle w:val="Hyperlink"/>
            <w:noProof/>
          </w:rPr>
          <w:t>Reports</w:t>
        </w:r>
        <w:r w:rsidR="00760CE5">
          <w:rPr>
            <w:noProof/>
            <w:webHidden/>
          </w:rPr>
          <w:tab/>
        </w:r>
        <w:r w:rsidR="00760CE5">
          <w:rPr>
            <w:noProof/>
            <w:webHidden/>
          </w:rPr>
          <w:fldChar w:fldCharType="begin"/>
        </w:r>
        <w:r w:rsidR="00760CE5">
          <w:rPr>
            <w:noProof/>
            <w:webHidden/>
          </w:rPr>
          <w:instrText xml:space="preserve"> PAGEREF _Toc221409134 \h </w:instrText>
        </w:r>
        <w:r w:rsidR="00760CE5">
          <w:rPr>
            <w:noProof/>
            <w:webHidden/>
          </w:rPr>
        </w:r>
        <w:r w:rsidR="00760CE5">
          <w:rPr>
            <w:noProof/>
            <w:webHidden/>
          </w:rPr>
          <w:fldChar w:fldCharType="separate"/>
        </w:r>
        <w:r w:rsidR="00681255">
          <w:rPr>
            <w:noProof/>
            <w:webHidden/>
          </w:rPr>
          <w:t>54</w:t>
        </w:r>
        <w:r w:rsidR="00760CE5">
          <w:rPr>
            <w:noProof/>
            <w:webHidden/>
          </w:rPr>
          <w:fldChar w:fldCharType="end"/>
        </w:r>
      </w:hyperlink>
    </w:p>
    <w:p w14:paraId="54283A2E" w14:textId="42EE57EE" w:rsidR="00760CE5" w:rsidRDefault="00000000">
      <w:pPr>
        <w:pStyle w:val="TOC3"/>
        <w:tabs>
          <w:tab w:val="right" w:leader="dot" w:pos="8630"/>
        </w:tabs>
        <w:rPr>
          <w:noProof/>
        </w:rPr>
      </w:pPr>
      <w:hyperlink w:anchor="_Toc221409135" w:history="1">
        <w:r w:rsidR="00760CE5" w:rsidRPr="00435019">
          <w:rPr>
            <w:rStyle w:val="Hyperlink"/>
            <w:noProof/>
          </w:rPr>
          <w:t>Sensitive Patient Checks</w:t>
        </w:r>
        <w:r w:rsidR="00760CE5">
          <w:rPr>
            <w:noProof/>
            <w:webHidden/>
          </w:rPr>
          <w:tab/>
        </w:r>
        <w:r w:rsidR="00760CE5">
          <w:rPr>
            <w:noProof/>
            <w:webHidden/>
          </w:rPr>
          <w:fldChar w:fldCharType="begin"/>
        </w:r>
        <w:r w:rsidR="00760CE5">
          <w:rPr>
            <w:noProof/>
            <w:webHidden/>
          </w:rPr>
          <w:instrText xml:space="preserve"> PAGEREF _Toc221409135 \h </w:instrText>
        </w:r>
        <w:r w:rsidR="00760CE5">
          <w:rPr>
            <w:noProof/>
            <w:webHidden/>
          </w:rPr>
        </w:r>
        <w:r w:rsidR="00760CE5">
          <w:rPr>
            <w:noProof/>
            <w:webHidden/>
          </w:rPr>
          <w:fldChar w:fldCharType="separate"/>
        </w:r>
        <w:r w:rsidR="00681255">
          <w:rPr>
            <w:noProof/>
            <w:webHidden/>
          </w:rPr>
          <w:t>54</w:t>
        </w:r>
        <w:r w:rsidR="00760CE5">
          <w:rPr>
            <w:noProof/>
            <w:webHidden/>
          </w:rPr>
          <w:fldChar w:fldCharType="end"/>
        </w:r>
      </w:hyperlink>
    </w:p>
    <w:p w14:paraId="264CCEE7" w14:textId="1B93BFD0" w:rsidR="00760CE5" w:rsidRDefault="00000000">
      <w:pPr>
        <w:pStyle w:val="TOC3"/>
        <w:tabs>
          <w:tab w:val="right" w:leader="dot" w:pos="8630"/>
        </w:tabs>
        <w:rPr>
          <w:noProof/>
        </w:rPr>
      </w:pPr>
      <w:hyperlink w:anchor="_Toc221409136" w:history="1">
        <w:r w:rsidR="00760CE5" w:rsidRPr="00435019">
          <w:rPr>
            <w:rStyle w:val="Hyperlink"/>
            <w:noProof/>
          </w:rPr>
          <w:t>Signature</w:t>
        </w:r>
        <w:r w:rsidR="00760CE5">
          <w:rPr>
            <w:noProof/>
            <w:webHidden/>
          </w:rPr>
          <w:tab/>
        </w:r>
        <w:r w:rsidR="00760CE5">
          <w:rPr>
            <w:noProof/>
            <w:webHidden/>
          </w:rPr>
          <w:fldChar w:fldCharType="begin"/>
        </w:r>
        <w:r w:rsidR="00760CE5">
          <w:rPr>
            <w:noProof/>
            <w:webHidden/>
          </w:rPr>
          <w:instrText xml:space="preserve"> PAGEREF _Toc221409136 \h </w:instrText>
        </w:r>
        <w:r w:rsidR="00760CE5">
          <w:rPr>
            <w:noProof/>
            <w:webHidden/>
          </w:rPr>
        </w:r>
        <w:r w:rsidR="00760CE5">
          <w:rPr>
            <w:noProof/>
            <w:webHidden/>
          </w:rPr>
          <w:fldChar w:fldCharType="separate"/>
        </w:r>
        <w:r w:rsidR="00681255">
          <w:rPr>
            <w:noProof/>
            <w:webHidden/>
          </w:rPr>
          <w:t>55</w:t>
        </w:r>
        <w:r w:rsidR="00760CE5">
          <w:rPr>
            <w:noProof/>
            <w:webHidden/>
          </w:rPr>
          <w:fldChar w:fldCharType="end"/>
        </w:r>
      </w:hyperlink>
    </w:p>
    <w:p w14:paraId="6BAA45BD" w14:textId="38DA2E48" w:rsidR="00760CE5" w:rsidRDefault="00000000">
      <w:pPr>
        <w:pStyle w:val="TOC3"/>
        <w:tabs>
          <w:tab w:val="right" w:leader="dot" w:pos="8630"/>
        </w:tabs>
        <w:rPr>
          <w:noProof/>
        </w:rPr>
      </w:pPr>
      <w:hyperlink w:anchor="_Toc221409137" w:history="1">
        <w:r w:rsidR="00760CE5" w:rsidRPr="00435019">
          <w:rPr>
            <w:rStyle w:val="Hyperlink"/>
            <w:noProof/>
          </w:rPr>
          <w:t>Templates</w:t>
        </w:r>
        <w:r w:rsidR="00760CE5">
          <w:rPr>
            <w:noProof/>
            <w:webHidden/>
          </w:rPr>
          <w:tab/>
        </w:r>
        <w:r w:rsidR="00760CE5">
          <w:rPr>
            <w:noProof/>
            <w:webHidden/>
          </w:rPr>
          <w:fldChar w:fldCharType="begin"/>
        </w:r>
        <w:r w:rsidR="00760CE5">
          <w:rPr>
            <w:noProof/>
            <w:webHidden/>
          </w:rPr>
          <w:instrText xml:space="preserve"> PAGEREF _Toc221409137 \h </w:instrText>
        </w:r>
        <w:r w:rsidR="00760CE5">
          <w:rPr>
            <w:noProof/>
            <w:webHidden/>
          </w:rPr>
        </w:r>
        <w:r w:rsidR="00760CE5">
          <w:rPr>
            <w:noProof/>
            <w:webHidden/>
          </w:rPr>
          <w:fldChar w:fldCharType="separate"/>
        </w:r>
        <w:r w:rsidR="00681255">
          <w:rPr>
            <w:noProof/>
            <w:webHidden/>
          </w:rPr>
          <w:t>56</w:t>
        </w:r>
        <w:r w:rsidR="00760CE5">
          <w:rPr>
            <w:noProof/>
            <w:webHidden/>
          </w:rPr>
          <w:fldChar w:fldCharType="end"/>
        </w:r>
      </w:hyperlink>
    </w:p>
    <w:p w14:paraId="7E424AFC" w14:textId="7B232121" w:rsidR="00760CE5" w:rsidRDefault="00000000">
      <w:pPr>
        <w:pStyle w:val="TOC3"/>
        <w:tabs>
          <w:tab w:val="right" w:leader="dot" w:pos="8630"/>
        </w:tabs>
        <w:rPr>
          <w:noProof/>
        </w:rPr>
      </w:pPr>
      <w:hyperlink w:anchor="_Toc221409138" w:history="1">
        <w:r w:rsidR="00760CE5" w:rsidRPr="00435019">
          <w:rPr>
            <w:rStyle w:val="Hyperlink"/>
            <w:noProof/>
          </w:rPr>
          <w:t>User Interface</w:t>
        </w:r>
        <w:r w:rsidR="00760CE5">
          <w:rPr>
            <w:noProof/>
            <w:webHidden/>
          </w:rPr>
          <w:tab/>
        </w:r>
        <w:r w:rsidR="00760CE5">
          <w:rPr>
            <w:noProof/>
            <w:webHidden/>
          </w:rPr>
          <w:fldChar w:fldCharType="begin"/>
        </w:r>
        <w:r w:rsidR="00760CE5">
          <w:rPr>
            <w:noProof/>
            <w:webHidden/>
          </w:rPr>
          <w:instrText xml:space="preserve"> PAGEREF _Toc221409138 \h </w:instrText>
        </w:r>
        <w:r w:rsidR="00760CE5">
          <w:rPr>
            <w:noProof/>
            <w:webHidden/>
          </w:rPr>
        </w:r>
        <w:r w:rsidR="00760CE5">
          <w:rPr>
            <w:noProof/>
            <w:webHidden/>
          </w:rPr>
          <w:fldChar w:fldCharType="separate"/>
        </w:r>
        <w:r w:rsidR="00681255">
          <w:rPr>
            <w:noProof/>
            <w:webHidden/>
          </w:rPr>
          <w:t>56</w:t>
        </w:r>
        <w:r w:rsidR="00760CE5">
          <w:rPr>
            <w:noProof/>
            <w:webHidden/>
          </w:rPr>
          <w:fldChar w:fldCharType="end"/>
        </w:r>
      </w:hyperlink>
    </w:p>
    <w:p w14:paraId="504391F8" w14:textId="55FE6D6A" w:rsidR="00760CE5" w:rsidRDefault="00000000">
      <w:pPr>
        <w:pStyle w:val="TOC3"/>
        <w:tabs>
          <w:tab w:val="right" w:leader="dot" w:pos="8630"/>
        </w:tabs>
        <w:rPr>
          <w:noProof/>
        </w:rPr>
      </w:pPr>
      <w:hyperlink w:anchor="_Toc221409139" w:history="1">
        <w:r w:rsidR="00760CE5" w:rsidRPr="00435019">
          <w:rPr>
            <w:rStyle w:val="Hyperlink"/>
            <w:noProof/>
          </w:rPr>
          <w:t>508 and Sizing Issues</w:t>
        </w:r>
        <w:r w:rsidR="00760CE5">
          <w:rPr>
            <w:noProof/>
            <w:webHidden/>
          </w:rPr>
          <w:tab/>
        </w:r>
        <w:r w:rsidR="00760CE5">
          <w:rPr>
            <w:noProof/>
            <w:webHidden/>
          </w:rPr>
          <w:fldChar w:fldCharType="begin"/>
        </w:r>
        <w:r w:rsidR="00760CE5">
          <w:rPr>
            <w:noProof/>
            <w:webHidden/>
          </w:rPr>
          <w:instrText xml:space="preserve"> PAGEREF _Toc221409139 \h </w:instrText>
        </w:r>
        <w:r w:rsidR="00760CE5">
          <w:rPr>
            <w:noProof/>
            <w:webHidden/>
          </w:rPr>
        </w:r>
        <w:r w:rsidR="00760CE5">
          <w:rPr>
            <w:noProof/>
            <w:webHidden/>
          </w:rPr>
          <w:fldChar w:fldCharType="separate"/>
        </w:r>
        <w:r w:rsidR="00681255">
          <w:rPr>
            <w:noProof/>
            <w:webHidden/>
          </w:rPr>
          <w:t>57</w:t>
        </w:r>
        <w:r w:rsidR="00760CE5">
          <w:rPr>
            <w:noProof/>
            <w:webHidden/>
          </w:rPr>
          <w:fldChar w:fldCharType="end"/>
        </w:r>
      </w:hyperlink>
    </w:p>
    <w:p w14:paraId="4B43AAA3" w14:textId="77777777" w:rsidR="00CC493F" w:rsidRDefault="00DE4FA4" w:rsidP="00CC493F">
      <w:pPr>
        <w:pStyle w:val="CPRSH2Body"/>
      </w:pPr>
      <w:r>
        <w:fldChar w:fldCharType="end"/>
      </w:r>
    </w:p>
    <w:p w14:paraId="7DF61D5B" w14:textId="77777777" w:rsidR="00DF643B" w:rsidRDefault="00DF643B" w:rsidP="00CC493F">
      <w:pPr>
        <w:pStyle w:val="CPRSH2Body"/>
      </w:pPr>
    </w:p>
    <w:p w14:paraId="65D12CB5" w14:textId="77777777" w:rsidR="00DF643B" w:rsidRDefault="00DF643B" w:rsidP="00CC493F">
      <w:pPr>
        <w:pStyle w:val="CPRSH2Body"/>
      </w:pPr>
    </w:p>
    <w:p w14:paraId="24AD1750" w14:textId="77777777" w:rsidR="00DF643B" w:rsidRDefault="00DF643B" w:rsidP="00CC493F">
      <w:pPr>
        <w:pStyle w:val="CPRSH2Body"/>
      </w:pPr>
    </w:p>
    <w:p w14:paraId="1F641FB2" w14:textId="77777777" w:rsidR="00145473" w:rsidRPr="00CC493F" w:rsidRDefault="00E20E54" w:rsidP="00CC493F">
      <w:pPr>
        <w:pStyle w:val="CPRSH2"/>
      </w:pPr>
      <w:r w:rsidRPr="00E20E54">
        <w:rPr>
          <w:rStyle w:val="CPRSBulletsBodyChar"/>
        </w:rPr>
        <w:br w:type="page"/>
      </w:r>
      <w:bookmarkStart w:id="2" w:name="_Toc221409087"/>
      <w:r w:rsidR="00145473" w:rsidRPr="00CC493F">
        <w:lastRenderedPageBreak/>
        <w:t>Installation Requirements</w:t>
      </w:r>
      <w:bookmarkEnd w:id="2"/>
    </w:p>
    <w:p w14:paraId="5F20BC04" w14:textId="77777777" w:rsidR="0002589E" w:rsidRDefault="0002589E" w:rsidP="0024610D">
      <w:pPr>
        <w:pStyle w:val="CPRSH3"/>
      </w:pPr>
      <w:bookmarkStart w:id="3" w:name="_Toc221409088"/>
      <w:r>
        <w:t xml:space="preserve">Required </w:t>
      </w:r>
      <w:smartTag w:uri="urn:schemas-microsoft-com:office:smarttags" w:element="place">
        <w:r>
          <w:t>Delphi</w:t>
        </w:r>
      </w:smartTag>
      <w:r>
        <w:t xml:space="preserve"> Dynamic Link Library</w:t>
      </w:r>
      <w:bookmarkEnd w:id="3"/>
    </w:p>
    <w:p w14:paraId="05D9C2D1" w14:textId="77777777" w:rsidR="0002589E" w:rsidRDefault="0002589E" w:rsidP="0002589E">
      <w:pPr>
        <w:pStyle w:val="CPRSH3Body"/>
      </w:pPr>
      <w:r>
        <w:t xml:space="preserve">Because CPRS GUI v.27 was compiled with Delphi 2006, CPRS requires a new version of the dynamic link library (DLL) </w:t>
      </w:r>
      <w:r w:rsidRPr="0002589E">
        <w:t>BORLNDMM.DLL</w:t>
      </w:r>
      <w:r>
        <w:t xml:space="preserve">. This new DLL will be distributed with the CPRS executable. </w:t>
      </w:r>
      <w:r w:rsidRPr="0002589E">
        <w:t>BORLNDMM.DLL</w:t>
      </w:r>
      <w:r>
        <w:t xml:space="preserve"> must be installed in the same directory as CPRSChart.exe or in the system path so that it can be found. </w:t>
      </w:r>
    </w:p>
    <w:p w14:paraId="0E138BD8" w14:textId="77777777" w:rsidR="0002589E" w:rsidRPr="0002589E" w:rsidRDefault="0002589E" w:rsidP="0002589E">
      <w:pPr>
        <w:pStyle w:val="CPRSH3Body"/>
      </w:pPr>
      <w:r>
        <w:t xml:space="preserve">If sites use CPRSUpdate.exe and have installed the new version with patch OR*3.0*252, CPRSUpdate will copy </w:t>
      </w:r>
      <w:r w:rsidRPr="0002589E">
        <w:t>BORLNDMM.DLL</w:t>
      </w:r>
      <w:r>
        <w:t xml:space="preserve"> into the same directory as the new CPRSChart.exe as part of the version update.</w:t>
      </w:r>
    </w:p>
    <w:p w14:paraId="1EE88EA0" w14:textId="77777777" w:rsidR="0002589E" w:rsidRDefault="0002589E" w:rsidP="0002589E">
      <w:pPr>
        <w:pStyle w:val="CPRSNote"/>
      </w:pPr>
      <w:r w:rsidRPr="0002589E">
        <w:rPr>
          <w:b/>
        </w:rPr>
        <w:t>Note:</w:t>
      </w:r>
      <w:r>
        <w:tab/>
        <w:t xml:space="preserve">CPRS GUI v.27 will not run unless the </w:t>
      </w:r>
      <w:r w:rsidRPr="0002589E">
        <w:t>BORLNDMM.DLL</w:t>
      </w:r>
      <w:r>
        <w:t xml:space="preserve"> is installed in the correct location. </w:t>
      </w:r>
    </w:p>
    <w:p w14:paraId="5AB44998" w14:textId="77777777" w:rsidR="0024610D" w:rsidRDefault="0024610D" w:rsidP="0024610D">
      <w:pPr>
        <w:pStyle w:val="CPRSH3"/>
      </w:pPr>
      <w:bookmarkStart w:id="4" w:name="_Toc221409089"/>
      <w:r>
        <w:t>Required Patches</w:t>
      </w:r>
      <w:bookmarkEnd w:id="4"/>
      <w:r w:rsidR="00FB78F3">
        <w:t xml:space="preserve"> </w:t>
      </w:r>
    </w:p>
    <w:p w14:paraId="51783245" w14:textId="77777777" w:rsidR="00856D81" w:rsidRPr="00C6207E" w:rsidRDefault="003352E9" w:rsidP="0024610D">
      <w:pPr>
        <w:pStyle w:val="CPRSH3Body"/>
        <w:rPr>
          <w:color w:val="000000"/>
        </w:rPr>
      </w:pPr>
      <w:r>
        <w:rPr>
          <w:color w:val="000000"/>
        </w:rPr>
        <w:t xml:space="preserve">The CPRS GUI v.27 patch is OR*3.0*243. It is included in the </w:t>
      </w:r>
      <w:r w:rsidRPr="003352E9">
        <w:rPr>
          <w:color w:val="000000"/>
        </w:rPr>
        <w:t>OR_PSJ_PSO_27.KID</w:t>
      </w:r>
      <w:r w:rsidRPr="00C6207E">
        <w:rPr>
          <w:color w:val="000000"/>
        </w:rPr>
        <w:t xml:space="preserve"> </w:t>
      </w:r>
      <w:r>
        <w:rPr>
          <w:color w:val="000000"/>
        </w:rPr>
        <w:t xml:space="preserve">build. </w:t>
      </w:r>
      <w:r w:rsidR="007E781A" w:rsidRPr="003352E9">
        <w:rPr>
          <w:color w:val="000000"/>
        </w:rPr>
        <w:t>OR_PSJ_PSO_27.KID</w:t>
      </w:r>
      <w:r w:rsidR="007E781A">
        <w:rPr>
          <w:color w:val="000000"/>
        </w:rPr>
        <w:t xml:space="preserve"> </w:t>
      </w:r>
      <w:r>
        <w:rPr>
          <w:color w:val="000000"/>
        </w:rPr>
        <w:t xml:space="preserve">also contains two required </w:t>
      </w:r>
      <w:r w:rsidR="007E781A">
        <w:rPr>
          <w:color w:val="000000"/>
        </w:rPr>
        <w:t xml:space="preserve">pharmacy </w:t>
      </w:r>
      <w:r>
        <w:rPr>
          <w:color w:val="000000"/>
        </w:rPr>
        <w:t xml:space="preserve">patches: </w:t>
      </w:r>
      <w:r w:rsidRPr="002978AF">
        <w:rPr>
          <w:color w:val="000000"/>
        </w:rPr>
        <w:t>PSJ*5*134</w:t>
      </w:r>
      <w:r>
        <w:rPr>
          <w:color w:val="000000"/>
        </w:rPr>
        <w:t xml:space="preserve">, and </w:t>
      </w:r>
      <w:r w:rsidRPr="002978AF">
        <w:rPr>
          <w:color w:val="000000"/>
        </w:rPr>
        <w:t>PSO*7*225</w:t>
      </w:r>
      <w:r w:rsidR="007E781A">
        <w:rPr>
          <w:color w:val="000000"/>
        </w:rPr>
        <w:t>. Because CPRS interacts with so many packages, a significant number of patches must be installed before OR*3.0*243 can be installed. Below is a comprehensive list; some patches are part of the CPRS installation and other patches have already been nationally released</w:t>
      </w:r>
      <w:r w:rsidR="00145473" w:rsidRPr="00C6207E">
        <w:rPr>
          <w:color w:val="000000"/>
        </w:rPr>
        <w:t>:</w:t>
      </w:r>
    </w:p>
    <w:p w14:paraId="0B2D6A0B" w14:textId="77777777" w:rsidR="00334680" w:rsidRPr="00DF2CB8" w:rsidRDefault="00334680" w:rsidP="00E175DD">
      <w:pPr>
        <w:pStyle w:val="CPRSBullets"/>
      </w:pPr>
      <w:r w:rsidRPr="00DF2CB8">
        <w:t>GMPL*2.0*35</w:t>
      </w:r>
      <w:r w:rsidR="00DF2CB8" w:rsidRPr="00DF2CB8">
        <w:t xml:space="preserve"> </w:t>
      </w:r>
      <w:r w:rsidR="00622AB0">
        <w:t>(</w:t>
      </w:r>
      <w:r w:rsidR="00DF2CB8" w:rsidRPr="00DF2CB8">
        <w:rPr>
          <w:rStyle w:val="CPRSH3BodyChar1"/>
        </w:rPr>
        <w:t>part of the CPRS v.27 installation</w:t>
      </w:r>
      <w:r w:rsidR="00911845">
        <w:rPr>
          <w:rStyle w:val="CPRSH3BodyChar1"/>
        </w:rPr>
        <w:t xml:space="preserve"> sequence</w:t>
      </w:r>
      <w:r w:rsidR="00622AB0">
        <w:rPr>
          <w:rStyle w:val="CPRSH3BodyChar1"/>
        </w:rPr>
        <w:t>)</w:t>
      </w:r>
    </w:p>
    <w:p w14:paraId="6849EDD4" w14:textId="77777777" w:rsidR="0060064F" w:rsidRPr="00DF2CB8" w:rsidRDefault="0060064F" w:rsidP="009E6422">
      <w:pPr>
        <w:pStyle w:val="CPRSBullets"/>
      </w:pPr>
      <w:r w:rsidRPr="00DF2CB8">
        <w:t>LR*5.2*365</w:t>
      </w:r>
      <w:r w:rsidR="00DF2CB8" w:rsidRPr="00DF2CB8">
        <w:t xml:space="preserve"> </w:t>
      </w:r>
      <w:r w:rsidR="00911845">
        <w:t>(part of the CPRS v.27 installation sequence)</w:t>
      </w:r>
    </w:p>
    <w:p w14:paraId="7735C2F1" w14:textId="77777777" w:rsidR="000364F3" w:rsidRPr="00DF2CB8" w:rsidRDefault="000364F3" w:rsidP="00F501E6">
      <w:pPr>
        <w:pStyle w:val="CPRSBullets"/>
      </w:pPr>
      <w:r w:rsidRPr="00DF2CB8">
        <w:t>OR*3.0*232</w:t>
      </w:r>
    </w:p>
    <w:p w14:paraId="64848B17" w14:textId="77777777" w:rsidR="00F501E6" w:rsidRPr="00DF2CB8" w:rsidRDefault="00F501E6" w:rsidP="00F501E6">
      <w:pPr>
        <w:pStyle w:val="CPRSBullets"/>
      </w:pPr>
      <w:r w:rsidRPr="00DF2CB8">
        <w:t>OR*3.0*245</w:t>
      </w:r>
    </w:p>
    <w:p w14:paraId="4BD8CECA" w14:textId="77777777" w:rsidR="00F501E6" w:rsidRPr="00DF2CB8" w:rsidRDefault="00F501E6" w:rsidP="00F501E6">
      <w:pPr>
        <w:pStyle w:val="CPRSBullets"/>
      </w:pPr>
      <w:r w:rsidRPr="00DF2CB8">
        <w:t>OR*3.0*246</w:t>
      </w:r>
    </w:p>
    <w:p w14:paraId="578208A1" w14:textId="77777777" w:rsidR="00AF5A26" w:rsidRPr="00DF2CB8" w:rsidRDefault="00AF5A26" w:rsidP="00AF5A26">
      <w:pPr>
        <w:pStyle w:val="CPRSBullets"/>
      </w:pPr>
      <w:r w:rsidRPr="00DF2CB8">
        <w:t>OR*3.0*254</w:t>
      </w:r>
    </w:p>
    <w:p w14:paraId="3291DBE2" w14:textId="77777777" w:rsidR="00AF5A26" w:rsidRPr="00DF2CB8" w:rsidRDefault="00A82C54" w:rsidP="00AF5A26">
      <w:pPr>
        <w:pStyle w:val="CPRSBullets"/>
      </w:pPr>
      <w:r w:rsidRPr="00DF2CB8">
        <w:t>OR*3.0*255</w:t>
      </w:r>
    </w:p>
    <w:p w14:paraId="20AD4D50" w14:textId="77777777" w:rsidR="0013201C" w:rsidRPr="00DF2CB8" w:rsidRDefault="0013201C" w:rsidP="00AF5A26">
      <w:pPr>
        <w:pStyle w:val="CPRSBullets"/>
      </w:pPr>
      <w:r w:rsidRPr="00DF2CB8">
        <w:t>OR*3.0*256</w:t>
      </w:r>
    </w:p>
    <w:p w14:paraId="337BB23B" w14:textId="77777777" w:rsidR="00334680" w:rsidRPr="00DF2CB8" w:rsidRDefault="00334680" w:rsidP="00334680">
      <w:pPr>
        <w:pStyle w:val="CPRSBullets"/>
      </w:pPr>
      <w:r w:rsidRPr="00DF2CB8">
        <w:t>OR*3.0*258</w:t>
      </w:r>
    </w:p>
    <w:p w14:paraId="2B7155CE" w14:textId="77777777" w:rsidR="00AF5A26" w:rsidRPr="00DF2CB8" w:rsidRDefault="00AF5A26" w:rsidP="00AF5A26">
      <w:pPr>
        <w:pStyle w:val="CPRSBullets"/>
      </w:pPr>
      <w:r w:rsidRPr="00DF2CB8">
        <w:t>OR*3.0*265</w:t>
      </w:r>
    </w:p>
    <w:p w14:paraId="35F5878B" w14:textId="77777777" w:rsidR="002978AF" w:rsidRPr="00DF2CB8" w:rsidRDefault="002978AF" w:rsidP="00AF5A26">
      <w:pPr>
        <w:pStyle w:val="CPRSBullets"/>
      </w:pPr>
      <w:r w:rsidRPr="00DF2CB8">
        <w:t>OR*3.0*275</w:t>
      </w:r>
    </w:p>
    <w:p w14:paraId="275DB2D1" w14:textId="77777777" w:rsidR="00FC1409" w:rsidRPr="00DF2CB8" w:rsidRDefault="00FC1409" w:rsidP="00AF5A26">
      <w:pPr>
        <w:pStyle w:val="CPRSBullets"/>
      </w:pPr>
      <w:r w:rsidRPr="00DF2CB8">
        <w:t>OR*3.0*277</w:t>
      </w:r>
    </w:p>
    <w:p w14:paraId="50A1D52A" w14:textId="77777777" w:rsidR="00AF5A26" w:rsidRPr="00DF2CB8" w:rsidRDefault="00AF5A26" w:rsidP="00AF5A26">
      <w:pPr>
        <w:pStyle w:val="CPRSBullets"/>
      </w:pPr>
      <w:r w:rsidRPr="00DF2CB8">
        <w:t>PSJ*5.0*134</w:t>
      </w:r>
      <w:r w:rsidR="00622AB0">
        <w:t xml:space="preserve">  </w:t>
      </w:r>
      <w:r w:rsidR="00911845">
        <w:t>(part of the CPRS v.27 installation sequence)</w:t>
      </w:r>
    </w:p>
    <w:p w14:paraId="6B7B92E8" w14:textId="77777777" w:rsidR="00AF5A26" w:rsidRPr="00DF2CB8" w:rsidRDefault="00AF5A26" w:rsidP="00AF5A26">
      <w:pPr>
        <w:pStyle w:val="CPRSBullets"/>
      </w:pPr>
      <w:r w:rsidRPr="00DF2CB8">
        <w:t>PSO*7.0*225</w:t>
      </w:r>
      <w:r w:rsidR="00622AB0">
        <w:t xml:space="preserve">  </w:t>
      </w:r>
      <w:r w:rsidR="00911845">
        <w:t>(part of the CPRS v.27 installation sequence)</w:t>
      </w:r>
    </w:p>
    <w:p w14:paraId="7EBFC8A3" w14:textId="77777777" w:rsidR="00AF5A26" w:rsidRPr="00DF2CB8" w:rsidRDefault="00AF5A26" w:rsidP="00AF5A26">
      <w:pPr>
        <w:pStyle w:val="CPRSBullets"/>
      </w:pPr>
      <w:r w:rsidRPr="00DF2CB8">
        <w:t>PSS*1.0*94</w:t>
      </w:r>
      <w:r w:rsidR="00622AB0">
        <w:t xml:space="preserve">  </w:t>
      </w:r>
      <w:r w:rsidR="00911845">
        <w:t>(part of the CPRS v.27 installation sequence)</w:t>
      </w:r>
    </w:p>
    <w:p w14:paraId="1E8106E2" w14:textId="77777777" w:rsidR="00334680" w:rsidRPr="00DF2CB8" w:rsidRDefault="00334680" w:rsidP="00E175DD">
      <w:pPr>
        <w:pStyle w:val="CPRSBullets"/>
      </w:pPr>
      <w:r w:rsidRPr="00DF2CB8">
        <w:t>PSS*1.0*112</w:t>
      </w:r>
    </w:p>
    <w:p w14:paraId="56F1D4B5" w14:textId="77777777" w:rsidR="00D67C9E" w:rsidRPr="00DF2CB8" w:rsidRDefault="00D67C9E" w:rsidP="00D67C9E">
      <w:pPr>
        <w:pStyle w:val="CPRSBullets"/>
      </w:pPr>
      <w:r w:rsidRPr="00DF2CB8">
        <w:t>PSS*1.0*118</w:t>
      </w:r>
    </w:p>
    <w:p w14:paraId="1679FDF8" w14:textId="77777777" w:rsidR="000364F3" w:rsidRPr="00DF2CB8" w:rsidRDefault="000364F3" w:rsidP="000364F3">
      <w:pPr>
        <w:pStyle w:val="CPRSBullets"/>
      </w:pPr>
      <w:r w:rsidRPr="00DF2CB8">
        <w:t>TIU*1.0*219</w:t>
      </w:r>
      <w:r w:rsidR="00DF2CB8" w:rsidRPr="00DF2CB8">
        <w:t xml:space="preserve"> </w:t>
      </w:r>
      <w:r w:rsidR="00622AB0">
        <w:t xml:space="preserve"> </w:t>
      </w:r>
      <w:r w:rsidR="00911845">
        <w:t>(part of the CPRS v.27 installation sequence)</w:t>
      </w:r>
    </w:p>
    <w:p w14:paraId="6110E13E" w14:textId="77777777" w:rsidR="000364F3" w:rsidRPr="00DF2CB8" w:rsidRDefault="000364F3" w:rsidP="000364F3">
      <w:pPr>
        <w:pStyle w:val="CPRSBullets"/>
      </w:pPr>
      <w:r w:rsidRPr="00DF2CB8">
        <w:t>WV*1.0*23</w:t>
      </w:r>
      <w:r w:rsidR="00DF2CB8" w:rsidRPr="00DF2CB8">
        <w:t xml:space="preserve"> </w:t>
      </w:r>
      <w:r w:rsidR="00911845">
        <w:t>(part of the CPRS v.27 installation sequence)</w:t>
      </w:r>
    </w:p>
    <w:p w14:paraId="5F9DF2AB" w14:textId="77777777" w:rsidR="000364F3" w:rsidRPr="00DF2CB8" w:rsidRDefault="000364F3" w:rsidP="000364F3">
      <w:pPr>
        <w:pStyle w:val="CPRSBullets"/>
      </w:pPr>
      <w:r w:rsidRPr="00DF2CB8">
        <w:t>XU*8.0*498  </w:t>
      </w:r>
    </w:p>
    <w:p w14:paraId="49738095" w14:textId="77777777" w:rsidR="001F7981" w:rsidRPr="00DF2CB8" w:rsidRDefault="001F7981" w:rsidP="00E175DD">
      <w:pPr>
        <w:pStyle w:val="CPRSBullets"/>
      </w:pPr>
      <w:r w:rsidRPr="00DF2CB8">
        <w:t>YS*5.0</w:t>
      </w:r>
      <w:r w:rsidR="00555D41" w:rsidRPr="00DF2CB8">
        <w:t>1</w:t>
      </w:r>
      <w:r w:rsidRPr="00DF2CB8">
        <w:t>*92</w:t>
      </w:r>
    </w:p>
    <w:p w14:paraId="6F18B4A2" w14:textId="77777777" w:rsidR="003352E9" w:rsidRDefault="003352E9" w:rsidP="0024610D">
      <w:pPr>
        <w:pStyle w:val="CPRSH3"/>
        <w:rPr>
          <w:rStyle w:val="CPRSH3BodyChar1"/>
        </w:rPr>
      </w:pPr>
    </w:p>
    <w:p w14:paraId="21D6A942" w14:textId="77777777" w:rsidR="0024610D" w:rsidRDefault="0024610D" w:rsidP="0024610D">
      <w:pPr>
        <w:pStyle w:val="CPRSH3"/>
      </w:pPr>
      <w:bookmarkStart w:id="5" w:name="_Toc221409090"/>
      <w:r>
        <w:t xml:space="preserve">Related </w:t>
      </w:r>
      <w:bookmarkStart w:id="6" w:name="related_patches"/>
      <w:bookmarkEnd w:id="6"/>
      <w:r>
        <w:t>Patches</w:t>
      </w:r>
      <w:bookmarkEnd w:id="5"/>
      <w:r>
        <w:t xml:space="preserve"> </w:t>
      </w:r>
    </w:p>
    <w:p w14:paraId="43280CF0" w14:textId="77777777" w:rsidR="0024610D" w:rsidRDefault="0024610D" w:rsidP="0024610D">
      <w:pPr>
        <w:pStyle w:val="CPRSH3Body"/>
      </w:pPr>
      <w:r>
        <w:t>The following patches are required for functionality but are not required for installation:</w:t>
      </w:r>
    </w:p>
    <w:p w14:paraId="7285235C" w14:textId="77777777" w:rsidR="00334680" w:rsidRPr="00E46336" w:rsidRDefault="00334680" w:rsidP="00334680">
      <w:pPr>
        <w:pStyle w:val="CPRSBullets"/>
      </w:pPr>
      <w:r w:rsidRPr="00E46336">
        <w:t>DG*5.3*703</w:t>
      </w:r>
    </w:p>
    <w:p w14:paraId="78AA67E5" w14:textId="77777777" w:rsidR="00F330D6" w:rsidRPr="00E46336" w:rsidRDefault="00F330D6" w:rsidP="00334680">
      <w:pPr>
        <w:pStyle w:val="CPRSBullets"/>
      </w:pPr>
      <w:r w:rsidRPr="00E46336">
        <w:t>GMRA*4.0*38</w:t>
      </w:r>
      <w:r w:rsidR="00D52955" w:rsidRPr="00E46336">
        <w:t xml:space="preserve">  </w:t>
      </w:r>
      <w:r w:rsidR="00911845">
        <w:t>(part of the CPRS v.27 installation sequence)</w:t>
      </w:r>
    </w:p>
    <w:p w14:paraId="3C60B68D" w14:textId="77777777" w:rsidR="00E2088B" w:rsidRPr="00E46336" w:rsidRDefault="00E2088B" w:rsidP="00334680">
      <w:pPr>
        <w:pStyle w:val="CPRSBullets"/>
      </w:pPr>
      <w:r w:rsidRPr="00E46336">
        <w:t>GMRC*3.0*55</w:t>
      </w:r>
    </w:p>
    <w:p w14:paraId="65480A86" w14:textId="77777777" w:rsidR="00F330D6" w:rsidRPr="00E46336" w:rsidRDefault="00F330D6" w:rsidP="00AF5A26">
      <w:pPr>
        <w:pStyle w:val="CPRSBullets"/>
      </w:pPr>
      <w:r w:rsidRPr="00E46336">
        <w:t>GMTS*2.7*80</w:t>
      </w:r>
      <w:r w:rsidR="00622AB0" w:rsidRPr="00E46336">
        <w:t xml:space="preserve">  </w:t>
      </w:r>
      <w:r w:rsidR="00911845">
        <w:t>(part of the CPRS v.27 installation sequence)</w:t>
      </w:r>
    </w:p>
    <w:p w14:paraId="17C8A594" w14:textId="77777777" w:rsidR="00AF5A26" w:rsidRPr="00E46336" w:rsidRDefault="00AF5A26" w:rsidP="00AF5A26">
      <w:pPr>
        <w:pStyle w:val="CPRSBullets"/>
      </w:pPr>
      <w:r w:rsidRPr="00E46336">
        <w:t>GMTS*2.7*84</w:t>
      </w:r>
      <w:r w:rsidR="00622AB0" w:rsidRPr="00E46336">
        <w:t xml:space="preserve">  </w:t>
      </w:r>
      <w:r w:rsidR="00911845">
        <w:t>(part of the CPRS v.27 installation sequence)</w:t>
      </w:r>
    </w:p>
    <w:p w14:paraId="0784CBA7" w14:textId="77777777" w:rsidR="00E2088B" w:rsidRPr="008C08C4" w:rsidRDefault="00E2088B" w:rsidP="00AF5A26">
      <w:pPr>
        <w:pStyle w:val="CPRSBullets"/>
      </w:pPr>
      <w:r w:rsidRPr="008C08C4">
        <w:t>GMTS*2.7*85</w:t>
      </w:r>
    </w:p>
    <w:p w14:paraId="0C857194" w14:textId="77777777" w:rsidR="00334680" w:rsidRPr="00570416" w:rsidRDefault="00334680" w:rsidP="00334680">
      <w:pPr>
        <w:pStyle w:val="CPRSBullets"/>
      </w:pPr>
      <w:r w:rsidRPr="00570416">
        <w:t>IB*2.0*339</w:t>
      </w:r>
    </w:p>
    <w:p w14:paraId="7662FF2C" w14:textId="77777777" w:rsidR="00D4325A" w:rsidRPr="00E46336" w:rsidRDefault="00D4325A" w:rsidP="00D4325A">
      <w:pPr>
        <w:pStyle w:val="CPRSBullets"/>
      </w:pPr>
      <w:r w:rsidRPr="00E46336">
        <w:t>LR*5.2*364</w:t>
      </w:r>
    </w:p>
    <w:p w14:paraId="4EE434F8" w14:textId="77777777" w:rsidR="000B7759" w:rsidRPr="00E46336" w:rsidRDefault="000B7759" w:rsidP="00D67C9E">
      <w:pPr>
        <w:pStyle w:val="CPRSBullets"/>
        <w:spacing w:before="40"/>
        <w:rPr>
          <w:color w:val="000000"/>
        </w:rPr>
      </w:pPr>
      <w:r w:rsidRPr="00E46336">
        <w:rPr>
          <w:color w:val="000000"/>
        </w:rPr>
        <w:t>OR*3.0*281</w:t>
      </w:r>
      <w:r w:rsidR="00622AB0" w:rsidRPr="00E46336">
        <w:rPr>
          <w:color w:val="000000"/>
        </w:rPr>
        <w:t xml:space="preserve"> </w:t>
      </w:r>
      <w:r w:rsidR="00622AB0" w:rsidRPr="00E46336">
        <w:t xml:space="preserve"> </w:t>
      </w:r>
      <w:r w:rsidR="00911845">
        <w:t>(part of the CPRS v.27 installation sequence)</w:t>
      </w:r>
    </w:p>
    <w:p w14:paraId="23D0DCD8" w14:textId="77777777" w:rsidR="000B7759" w:rsidRPr="00E46336" w:rsidRDefault="000B7759" w:rsidP="00D67C9E">
      <w:pPr>
        <w:pStyle w:val="CPRSBullets"/>
        <w:spacing w:before="40"/>
        <w:rPr>
          <w:color w:val="000000"/>
        </w:rPr>
      </w:pPr>
      <w:r w:rsidRPr="00E46336">
        <w:rPr>
          <w:color w:val="000000"/>
        </w:rPr>
        <w:t>OR*3.0*299</w:t>
      </w:r>
      <w:r w:rsidR="00622AB0" w:rsidRPr="00E46336">
        <w:rPr>
          <w:color w:val="000000"/>
        </w:rPr>
        <w:t xml:space="preserve"> </w:t>
      </w:r>
      <w:r w:rsidR="00622AB0" w:rsidRPr="00E46336">
        <w:t xml:space="preserve"> </w:t>
      </w:r>
      <w:r w:rsidR="00911845">
        <w:t>(part of the CPRS v.27 installation sequence)</w:t>
      </w:r>
    </w:p>
    <w:p w14:paraId="1EB520A3" w14:textId="77777777" w:rsidR="00E2088B" w:rsidRPr="00E46336" w:rsidRDefault="00E2088B" w:rsidP="00D67C9E">
      <w:pPr>
        <w:pStyle w:val="CPRSBullets"/>
        <w:spacing w:before="40"/>
        <w:rPr>
          <w:color w:val="000000"/>
        </w:rPr>
      </w:pPr>
      <w:r w:rsidRPr="00E46336">
        <w:rPr>
          <w:color w:val="000000"/>
        </w:rPr>
        <w:t>PSJ*5.0*120</w:t>
      </w:r>
    </w:p>
    <w:p w14:paraId="25B1E2B6" w14:textId="77777777" w:rsidR="00FC1409" w:rsidRPr="00E46336" w:rsidRDefault="00FC1409" w:rsidP="00FC1409">
      <w:pPr>
        <w:pStyle w:val="CPRSBullets"/>
        <w:spacing w:before="40"/>
        <w:rPr>
          <w:color w:val="000000"/>
        </w:rPr>
      </w:pPr>
      <w:r w:rsidRPr="00E46336">
        <w:rPr>
          <w:color w:val="000000"/>
        </w:rPr>
        <w:t>PSJ*5.0*180</w:t>
      </w:r>
    </w:p>
    <w:p w14:paraId="34531D42" w14:textId="77777777" w:rsidR="00D4325A" w:rsidRPr="009605B8" w:rsidRDefault="00D4325A" w:rsidP="00D4325A">
      <w:pPr>
        <w:pStyle w:val="CPRSBullets"/>
      </w:pPr>
      <w:r w:rsidRPr="009605B8">
        <w:t>PSO*7.0*292</w:t>
      </w:r>
    </w:p>
    <w:p w14:paraId="73964F34" w14:textId="77777777" w:rsidR="00CC7829" w:rsidRPr="00E46336" w:rsidRDefault="00CC7829" w:rsidP="00CC7829">
      <w:pPr>
        <w:pStyle w:val="CPRSBullets"/>
        <w:spacing w:before="40"/>
        <w:rPr>
          <w:color w:val="000000"/>
        </w:rPr>
      </w:pPr>
      <w:r w:rsidRPr="00E46336">
        <w:rPr>
          <w:color w:val="000000"/>
        </w:rPr>
        <w:t>PSS*1</w:t>
      </w:r>
      <w:r w:rsidR="003232BF" w:rsidRPr="00E46336">
        <w:rPr>
          <w:color w:val="000000"/>
        </w:rPr>
        <w:t>.0</w:t>
      </w:r>
      <w:r w:rsidRPr="00E46336">
        <w:rPr>
          <w:color w:val="000000"/>
        </w:rPr>
        <w:t>*108</w:t>
      </w:r>
    </w:p>
    <w:p w14:paraId="6869831C" w14:textId="77777777" w:rsidR="000B7759" w:rsidRPr="00E46336" w:rsidRDefault="00622AB0" w:rsidP="000B7759">
      <w:pPr>
        <w:pStyle w:val="CPRSBullets"/>
        <w:spacing w:before="40"/>
        <w:rPr>
          <w:color w:val="000000"/>
        </w:rPr>
      </w:pPr>
      <w:r w:rsidRPr="00E46336">
        <w:rPr>
          <w:color w:val="000000"/>
        </w:rPr>
        <w:t xml:space="preserve">PSS*1.0*123 </w:t>
      </w:r>
      <w:r w:rsidRPr="00E46336">
        <w:t xml:space="preserve"> </w:t>
      </w:r>
      <w:r w:rsidR="00911845">
        <w:t>(part of the CPRS v.27 installation sequence)</w:t>
      </w:r>
    </w:p>
    <w:p w14:paraId="32D7C7E0" w14:textId="77777777" w:rsidR="00CC7829" w:rsidRPr="00E46336" w:rsidRDefault="00E46336" w:rsidP="00CC7829">
      <w:pPr>
        <w:pStyle w:val="CPRSBullets"/>
        <w:spacing w:before="40"/>
        <w:rPr>
          <w:color w:val="000000"/>
        </w:rPr>
      </w:pPr>
      <w:r>
        <w:rPr>
          <w:color w:val="000000"/>
        </w:rPr>
        <w:t>PXRM*2.0*6</w:t>
      </w:r>
    </w:p>
    <w:p w14:paraId="1B1BBC23" w14:textId="77777777" w:rsidR="000364F3" w:rsidRPr="00E46336" w:rsidRDefault="000364F3" w:rsidP="000364F3">
      <w:pPr>
        <w:pStyle w:val="CPRSBullets"/>
        <w:spacing w:before="40"/>
        <w:rPr>
          <w:color w:val="000000"/>
        </w:rPr>
      </w:pPr>
      <w:r w:rsidRPr="00E46336">
        <w:rPr>
          <w:color w:val="000000"/>
        </w:rPr>
        <w:t>RA*5.0*86</w:t>
      </w:r>
    </w:p>
    <w:p w14:paraId="120D4370" w14:textId="77777777" w:rsidR="00622AB0" w:rsidRDefault="00622AB0" w:rsidP="000364F3">
      <w:pPr>
        <w:pStyle w:val="CPRSBullets"/>
        <w:spacing w:before="40"/>
        <w:rPr>
          <w:color w:val="000000"/>
        </w:rPr>
      </w:pPr>
      <w:r w:rsidRPr="00E46336">
        <w:rPr>
          <w:color w:val="000000"/>
        </w:rPr>
        <w:t>RA*5.0*92</w:t>
      </w:r>
    </w:p>
    <w:p w14:paraId="21E0E66C" w14:textId="77777777" w:rsidR="00570416" w:rsidRDefault="00570416" w:rsidP="00570416">
      <w:pPr>
        <w:pStyle w:val="CPRSBullets"/>
      </w:pPr>
      <w:r>
        <w:t>YS*5.01*85</w:t>
      </w:r>
    </w:p>
    <w:p w14:paraId="4BF482B1" w14:textId="77777777" w:rsidR="00E71F64" w:rsidRDefault="00E71F64">
      <w:pPr>
        <w:pStyle w:val="CPRSNote"/>
        <w:rPr>
          <w:rFonts w:eastAsia="MS Mincho"/>
          <w:b/>
          <w:bCs/>
        </w:rPr>
      </w:pPr>
    </w:p>
    <w:p w14:paraId="7E46A8BF" w14:textId="77777777" w:rsidR="00145473" w:rsidRDefault="00145473">
      <w:pPr>
        <w:pStyle w:val="CPRSNote"/>
        <w:rPr>
          <w:rFonts w:eastAsia="MS Mincho"/>
        </w:rPr>
      </w:pPr>
      <w:r>
        <w:rPr>
          <w:rFonts w:eastAsia="MS Mincho"/>
          <w:b/>
          <w:bCs/>
        </w:rPr>
        <w:t>Note:</w:t>
      </w:r>
      <w:r w:rsidR="00DF1832">
        <w:rPr>
          <w:rFonts w:eastAsia="MS Mincho"/>
        </w:rPr>
        <w:tab/>
        <w:t>CPRS GUI version 27</w:t>
      </w:r>
      <w:r>
        <w:rPr>
          <w:rFonts w:eastAsia="MS Mincho"/>
        </w:rPr>
        <w:t xml:space="preserve"> requires Internet Explorer 4.0 (IE4) or later. However, PKI functionality requires IE 5.5 or later with 128</w:t>
      </w:r>
      <w:r w:rsidR="000C2E34">
        <w:rPr>
          <w:rFonts w:eastAsia="MS Mincho"/>
        </w:rPr>
        <w:t>-</w:t>
      </w:r>
      <w:r>
        <w:rPr>
          <w:rFonts w:eastAsia="MS Mincho"/>
        </w:rPr>
        <w:t xml:space="preserve">bit encryption. </w:t>
      </w:r>
    </w:p>
    <w:p w14:paraId="77C4AF87" w14:textId="77777777" w:rsidR="00D4546D" w:rsidRDefault="00D4546D" w:rsidP="005630F6">
      <w:pPr>
        <w:pStyle w:val="CPRSH3Body"/>
        <w:rPr>
          <w:rFonts w:eastAsia="MS Mincho"/>
        </w:rPr>
      </w:pPr>
    </w:p>
    <w:p w14:paraId="4F8ECFE5" w14:textId="77777777" w:rsidR="005630F6" w:rsidRDefault="00CC7623" w:rsidP="005630F6">
      <w:pPr>
        <w:pStyle w:val="CPRScaption"/>
      </w:pPr>
      <w:r>
        <w:br w:type="page"/>
      </w:r>
    </w:p>
    <w:p w14:paraId="34CA55CA" w14:textId="77777777" w:rsidR="00145473" w:rsidRPr="00191D7E" w:rsidRDefault="00145473" w:rsidP="005630F6">
      <w:pPr>
        <w:pStyle w:val="CPRSH2"/>
        <w:rPr>
          <w:rFonts w:eastAsia="MS Mincho"/>
        </w:rPr>
      </w:pPr>
      <w:bookmarkStart w:id="7" w:name="_Toc221409091"/>
      <w:r w:rsidRPr="00191D7E">
        <w:rPr>
          <w:rFonts w:eastAsia="MS Mincho"/>
        </w:rPr>
        <w:lastRenderedPageBreak/>
        <w:t>Patient Safety Issues</w:t>
      </w:r>
      <w:bookmarkEnd w:id="7"/>
    </w:p>
    <w:p w14:paraId="5149F8CE" w14:textId="77777777" w:rsidR="00BE697B" w:rsidRDefault="00DF1832" w:rsidP="00DF1832">
      <w:pPr>
        <w:pStyle w:val="CPRSBullets"/>
      </w:pPr>
      <w:r w:rsidRPr="00DF1832">
        <w:rPr>
          <w:b/>
        </w:rPr>
        <w:t>PSI-04-012: Consults Co</w:t>
      </w:r>
      <w:r>
        <w:rPr>
          <w:b/>
        </w:rPr>
        <w:t>mpleted without Viewing Reason f</w:t>
      </w:r>
      <w:r w:rsidRPr="00DF1832">
        <w:rPr>
          <w:b/>
        </w:rPr>
        <w:t>or Request</w:t>
      </w:r>
      <w:r w:rsidRPr="00DF1832">
        <w:t xml:space="preserve"> </w:t>
      </w:r>
    </w:p>
    <w:p w14:paraId="1DDAC92F" w14:textId="77777777" w:rsidR="00DF1832" w:rsidRPr="00DF1832" w:rsidRDefault="00BE697B" w:rsidP="00BE697B">
      <w:pPr>
        <w:pStyle w:val="CPRSBulletsBody"/>
      </w:pPr>
      <w:r>
        <w:t xml:space="preserve">Resolution: </w:t>
      </w:r>
      <w:r w:rsidR="00F13574">
        <w:t>Developers a</w:t>
      </w:r>
      <w:r w:rsidR="00DF1832" w:rsidRPr="00DF1832">
        <w:t>dded a right-click option to the note editing popup menu to display details of the consult being completed while a</w:t>
      </w:r>
      <w:r w:rsidR="00BD5AE2">
        <w:t xml:space="preserve"> consult title is being entered or </w:t>
      </w:r>
      <w:r w:rsidR="00DF1832" w:rsidRPr="00DF1832">
        <w:t xml:space="preserve">edited. </w:t>
      </w:r>
      <w:r w:rsidR="00F13574">
        <w:t>The n</w:t>
      </w:r>
      <w:r w:rsidR="00DF1832" w:rsidRPr="00DF1832">
        <w:t>ew keyboard shor</w:t>
      </w:r>
      <w:r w:rsidR="005652E9">
        <w:t>tcut is Shift-Ctrl-</w:t>
      </w:r>
      <w:r>
        <w:t>U.</w:t>
      </w:r>
    </w:p>
    <w:p w14:paraId="6D64DB73" w14:textId="77777777" w:rsidR="008D4181" w:rsidRDefault="00A006EF" w:rsidP="0091403A">
      <w:pPr>
        <w:pStyle w:val="CPRSBulletsBody"/>
      </w:pPr>
      <w:r w:rsidRPr="00C6207E">
        <w:t xml:space="preserve">HDS software involved in resolving </w:t>
      </w:r>
      <w:r w:rsidR="008D4181" w:rsidRPr="00C6207E">
        <w:t>P</w:t>
      </w:r>
      <w:r w:rsidR="00F13574">
        <w:t>SI-04-012: OR*3.0*243</w:t>
      </w:r>
      <w:r w:rsidR="0040198B" w:rsidRPr="00C6207E">
        <w:t>.</w:t>
      </w:r>
    </w:p>
    <w:p w14:paraId="5143C0A4" w14:textId="77777777" w:rsidR="00B81221" w:rsidRDefault="00B81221" w:rsidP="0091403A">
      <w:pPr>
        <w:pStyle w:val="CPRSBulletsBody"/>
      </w:pPr>
    </w:p>
    <w:p w14:paraId="2F4222C7" w14:textId="77777777" w:rsidR="00B81221" w:rsidRPr="001E57B4" w:rsidRDefault="00B81221" w:rsidP="00B81221">
      <w:pPr>
        <w:pStyle w:val="CPRSBullets"/>
      </w:pPr>
      <w:r>
        <w:rPr>
          <w:b/>
        </w:rPr>
        <w:t xml:space="preserve">PSI-04-057: </w:t>
      </w:r>
      <w:r w:rsidRPr="0085544F">
        <w:rPr>
          <w:b/>
        </w:rPr>
        <w:t>Provider Selecting Wrong Patient with Same First/Last Name (</w:t>
      </w:r>
      <w:r>
        <w:rPr>
          <w:b/>
        </w:rPr>
        <w:t>NOIS</w:t>
      </w:r>
      <w:r w:rsidRPr="0085544F">
        <w:rPr>
          <w:b/>
        </w:rPr>
        <w:t xml:space="preserve"> BHH-1104-40049, Remedy </w:t>
      </w:r>
      <w:r>
        <w:rPr>
          <w:b/>
        </w:rPr>
        <w:t>#</w:t>
      </w:r>
      <w:r w:rsidRPr="0085544F">
        <w:rPr>
          <w:b/>
        </w:rPr>
        <w:t>71065)</w:t>
      </w:r>
      <w:r>
        <w:t xml:space="preserve"> – On the patient selection screen, if a user typed in some letters of a patient’s name, CPRS would try to match the selection, go to that part of the patient list, and highlight the first entry that matched the text entered—even if there was more than one possible match. If the user pressed &lt;Enter&gt; without ensuring that the correct patient was selected, the user might be looking at the wrong record.</w:t>
      </w:r>
    </w:p>
    <w:p w14:paraId="173D05E9" w14:textId="77777777" w:rsidR="00B81221" w:rsidRDefault="00B81221" w:rsidP="00B81221">
      <w:pPr>
        <w:pStyle w:val="CPRSBulletsBody"/>
      </w:pPr>
      <w:r w:rsidRPr="0085544F">
        <w:t xml:space="preserve">Resolution: </w:t>
      </w:r>
      <w:r>
        <w:t xml:space="preserve">To address this problem, developers changed the </w:t>
      </w:r>
      <w:r w:rsidRPr="0085544F">
        <w:t xml:space="preserve">patient selection list </w:t>
      </w:r>
      <w:r>
        <w:t>to implement</w:t>
      </w:r>
      <w:r w:rsidRPr="0085544F">
        <w:t xml:space="preserve"> the same auto-unique selection behavior that the </w:t>
      </w:r>
      <w:r>
        <w:t>mediation</w:t>
      </w:r>
      <w:r w:rsidRPr="0085544F">
        <w:t xml:space="preserve"> order dialog dosage, route, and schedule implements. Specifically</w:t>
      </w:r>
      <w:r>
        <w:t>,</w:t>
      </w:r>
      <w:r w:rsidRPr="0085544F">
        <w:t xml:space="preserve"> an item in the list will not be selected unless the text typed uniquely identifies the item.</w:t>
      </w:r>
      <w:r>
        <w:t xml:space="preserve"> If there are multiple items that could match what the user entered, CPRS requires the user to explicitly select the patient.</w:t>
      </w:r>
    </w:p>
    <w:p w14:paraId="1B18786A" w14:textId="77777777" w:rsidR="0075285F" w:rsidRDefault="0075285F" w:rsidP="00B81221">
      <w:pPr>
        <w:pStyle w:val="CPRSBulletsBody"/>
      </w:pPr>
    </w:p>
    <w:p w14:paraId="14D039E6" w14:textId="77777777" w:rsidR="0075285F" w:rsidRPr="0075285F" w:rsidRDefault="0075285F" w:rsidP="0075285F">
      <w:pPr>
        <w:pStyle w:val="CPRSBullets"/>
        <w:rPr>
          <w:b/>
        </w:rPr>
      </w:pPr>
      <w:r w:rsidRPr="0075285F">
        <w:rPr>
          <w:b/>
        </w:rPr>
        <w:t>PSI-05-001, PSI-06-068, PSI-06-134, PSI-07-014 and PSI-07-031: Make Anatomic Pathology Notifications Action Alerts</w:t>
      </w:r>
    </w:p>
    <w:p w14:paraId="1349F9A9" w14:textId="77777777" w:rsidR="003477BC" w:rsidRDefault="0075285F" w:rsidP="0075285F">
      <w:pPr>
        <w:pStyle w:val="CPRSBulletsBody"/>
      </w:pPr>
      <w:r>
        <w:t xml:space="preserve">Resolution: </w:t>
      </w:r>
      <w:r w:rsidR="007410A4">
        <w:t>Anatomic P</w:t>
      </w:r>
      <w:r w:rsidRPr="0075285F">
        <w:t>athology</w:t>
      </w:r>
      <w:r w:rsidR="007410A4">
        <w:t xml:space="preserve"> Results, Mammogram Results, and Pap Smear Results</w:t>
      </w:r>
      <w:r w:rsidRPr="0075285F">
        <w:t xml:space="preserve"> alerts are now action alerts</w:t>
      </w:r>
      <w:r>
        <w:t xml:space="preserve"> that </w:t>
      </w:r>
      <w:r w:rsidRPr="0075285F">
        <w:t xml:space="preserve">send the user to the Reports tab, selecting and displaying the report that triggered the alert. </w:t>
      </w:r>
    </w:p>
    <w:p w14:paraId="17FB785A" w14:textId="77777777" w:rsidR="003477BC" w:rsidRDefault="0075285F" w:rsidP="003477BC">
      <w:pPr>
        <w:pStyle w:val="CPRSBulletsBody"/>
      </w:pPr>
      <w:r>
        <w:t xml:space="preserve">This new feature requires patches </w:t>
      </w:r>
      <w:r w:rsidRPr="0075285F">
        <w:t>WV*1.0*23 and LR</w:t>
      </w:r>
      <w:r>
        <w:t>*5.2*365.</w:t>
      </w:r>
      <w:r w:rsidR="003477BC">
        <w:t xml:space="preserve"> </w:t>
      </w:r>
    </w:p>
    <w:p w14:paraId="2544D1C4" w14:textId="77777777" w:rsidR="003477BC" w:rsidRPr="003477BC" w:rsidRDefault="003477BC" w:rsidP="003477BC">
      <w:pPr>
        <w:pStyle w:val="CPRSBulletsBody"/>
      </w:pPr>
      <w:r w:rsidRPr="003477BC">
        <w:t>WV</w:t>
      </w:r>
      <w:r w:rsidR="00732C68">
        <w:t>*1.0*23 contains changes to supp</w:t>
      </w:r>
      <w:r w:rsidRPr="003477BC">
        <w:t>ort the pap smear &amp; mammogram action alert generation.</w:t>
      </w:r>
    </w:p>
    <w:p w14:paraId="5C30011A" w14:textId="77777777" w:rsidR="003477BC" w:rsidRPr="003477BC" w:rsidRDefault="003477BC" w:rsidP="003477BC">
      <w:pPr>
        <w:pStyle w:val="CPRSBulletsBody"/>
      </w:pPr>
      <w:r w:rsidRPr="003477BC">
        <w:t xml:space="preserve">LR*5.2*365 contains changes to the Anatomic Pathology reports display and to the alert message text of electronically signed pathology reports. A detailed report for an individual Anatomic Pathology specimen will now be retrieved and presented to the user. The alert message text is modified so that it includes </w:t>
      </w:r>
      <w:r>
        <w:t>additional patient identifiers</w:t>
      </w:r>
      <w:r w:rsidRPr="003477BC">
        <w:t xml:space="preserve"> in the notification to precisely identify the patient.</w:t>
      </w:r>
    </w:p>
    <w:p w14:paraId="38A7256D" w14:textId="77777777" w:rsidR="003477BC" w:rsidRPr="00C6207E" w:rsidRDefault="003477BC" w:rsidP="0091403A">
      <w:pPr>
        <w:pStyle w:val="CPRSBulletsBody"/>
        <w:rPr>
          <w:b/>
          <w:bCs/>
        </w:rPr>
      </w:pPr>
    </w:p>
    <w:p w14:paraId="7F539E69" w14:textId="77777777" w:rsidR="00342758" w:rsidRPr="00342758" w:rsidRDefault="00342758" w:rsidP="00342758">
      <w:pPr>
        <w:pStyle w:val="CPRSBullets"/>
      </w:pPr>
      <w:r w:rsidRPr="00B93DF4">
        <w:rPr>
          <w:b/>
        </w:rPr>
        <w:t>PSI</w:t>
      </w:r>
      <w:r w:rsidR="00B93DF4">
        <w:rPr>
          <w:b/>
        </w:rPr>
        <w:t>-05-006: When Discontinuing a Pending Renewal Order t</w:t>
      </w:r>
      <w:r w:rsidR="00B93DF4" w:rsidRPr="00B93DF4">
        <w:rPr>
          <w:b/>
        </w:rPr>
        <w:t xml:space="preserve">he Original Order </w:t>
      </w:r>
      <w:r w:rsidR="00B93DF4">
        <w:rPr>
          <w:b/>
        </w:rPr>
        <w:t>Became</w:t>
      </w:r>
      <w:r w:rsidR="00B93DF4" w:rsidRPr="00B93DF4">
        <w:rPr>
          <w:b/>
        </w:rPr>
        <w:t xml:space="preserve"> Active Again</w:t>
      </w:r>
      <w:r w:rsidR="00112B38">
        <w:rPr>
          <w:b/>
        </w:rPr>
        <w:t xml:space="preserve"> (Remedy </w:t>
      </w:r>
      <w:r w:rsidR="00B93DF4">
        <w:rPr>
          <w:b/>
        </w:rPr>
        <w:t>#71193)</w:t>
      </w:r>
      <w:r w:rsidR="00B93DF4">
        <w:t xml:space="preserve"> – Previously in CPRS, if a user renewed an order, and then discontinued the renewed order while it was still in a pending state, the renewed order was discontinued, but the original order became active again. </w:t>
      </w:r>
    </w:p>
    <w:p w14:paraId="45F11DDA" w14:textId="77777777" w:rsidR="00342758" w:rsidRPr="00342758" w:rsidRDefault="00B93DF4" w:rsidP="00342758">
      <w:pPr>
        <w:pStyle w:val="CPRSBulletsBody"/>
      </w:pPr>
      <w:r>
        <w:t>Resolution</w:t>
      </w:r>
      <w:r w:rsidR="00342758" w:rsidRPr="00342758">
        <w:t xml:space="preserve">: </w:t>
      </w:r>
      <w:r w:rsidR="002E3CAB">
        <w:t xml:space="preserve">In this situation, </w:t>
      </w:r>
      <w:r w:rsidR="00342758" w:rsidRPr="00342758">
        <w:t>CPRS now has a new option that let</w:t>
      </w:r>
      <w:r w:rsidR="00F1201F">
        <w:t>s</w:t>
      </w:r>
      <w:r w:rsidR="00342758" w:rsidRPr="00342758">
        <w:t xml:space="preserve"> the user pick if they want to discontinue the pendin</w:t>
      </w:r>
      <w:r w:rsidR="00F1201F">
        <w:t>g renewal order, or discontinue</w:t>
      </w:r>
      <w:r w:rsidR="00342758" w:rsidRPr="00342758">
        <w:t xml:space="preserve"> </w:t>
      </w:r>
      <w:r w:rsidR="00F1201F">
        <w:t xml:space="preserve">both </w:t>
      </w:r>
      <w:r w:rsidR="00342758" w:rsidRPr="00342758">
        <w:t xml:space="preserve">the pending renewal order and the original order together. </w:t>
      </w:r>
    </w:p>
    <w:p w14:paraId="4E1309D6" w14:textId="77777777" w:rsidR="00342758" w:rsidRPr="00342758" w:rsidRDefault="00342758" w:rsidP="00342758">
      <w:pPr>
        <w:pStyle w:val="CPRSBulletsBody"/>
        <w:rPr>
          <w:b/>
          <w:color w:val="000000"/>
        </w:rPr>
      </w:pPr>
    </w:p>
    <w:p w14:paraId="4B6D482F" w14:textId="77777777" w:rsidR="00342758" w:rsidRPr="00342758" w:rsidRDefault="00B93DF4" w:rsidP="00342758">
      <w:pPr>
        <w:pStyle w:val="CPRSBullets"/>
      </w:pPr>
      <w:r>
        <w:rPr>
          <w:b/>
        </w:rPr>
        <w:lastRenderedPageBreak/>
        <w:t>PSI-05-007:</w:t>
      </w:r>
      <w:r w:rsidR="00342758" w:rsidRPr="00B93DF4">
        <w:rPr>
          <w:b/>
        </w:rPr>
        <w:t xml:space="preserve"> Invalid Pharmacy Order Number (Remedy </w:t>
      </w:r>
      <w:r w:rsidR="00C55AAE">
        <w:rPr>
          <w:b/>
        </w:rPr>
        <w:t>#</w:t>
      </w:r>
      <w:r w:rsidR="00342758" w:rsidRPr="00B93DF4">
        <w:rPr>
          <w:b/>
        </w:rPr>
        <w:t>71197)</w:t>
      </w:r>
      <w:r>
        <w:t xml:space="preserve"> – Sometimes, f</w:t>
      </w:r>
      <w:r w:rsidR="00342758" w:rsidRPr="00342758">
        <w:t>or unknown reason</w:t>
      </w:r>
      <w:r>
        <w:t>s, the Pharmacy n</w:t>
      </w:r>
      <w:r w:rsidR="00342758" w:rsidRPr="00342758">
        <w:t>umber store</w:t>
      </w:r>
      <w:r>
        <w:t>d in the ORDERS file (#100) does not match</w:t>
      </w:r>
      <w:r w:rsidR="00342758" w:rsidRPr="00342758">
        <w:t xml:space="preserve"> a valid Pharmacy number in the Pharmacy package. </w:t>
      </w:r>
      <w:r>
        <w:t>This mismatch of numbers caused a problem that did not allow users in CPRS to take actions these orders.</w:t>
      </w:r>
    </w:p>
    <w:p w14:paraId="3A770D10" w14:textId="77777777" w:rsidR="00342758" w:rsidRDefault="00B93DF4" w:rsidP="00342758">
      <w:pPr>
        <w:pStyle w:val="CPRSBulletsBody"/>
      </w:pPr>
      <w:r>
        <w:t>Resolution</w:t>
      </w:r>
      <w:r w:rsidR="00342758" w:rsidRPr="00342758">
        <w:t xml:space="preserve">: </w:t>
      </w:r>
      <w:r>
        <w:t xml:space="preserve">When a mismatch occurs, developers modified </w:t>
      </w:r>
      <w:r w:rsidR="00342758" w:rsidRPr="00342758">
        <w:t xml:space="preserve">CPRS </w:t>
      </w:r>
      <w:r>
        <w:t>to display an error message that tells</w:t>
      </w:r>
      <w:r w:rsidR="00342758" w:rsidRPr="00342758">
        <w:t xml:space="preserve"> the user that the order could not be saved and </w:t>
      </w:r>
      <w:r>
        <w:t>that the user</w:t>
      </w:r>
      <w:r w:rsidR="00342758" w:rsidRPr="00342758">
        <w:t xml:space="preserve"> should contact Pharmacy to complete the </w:t>
      </w:r>
      <w:r>
        <w:t>changes on the order.</w:t>
      </w:r>
    </w:p>
    <w:p w14:paraId="043CFE6D" w14:textId="77777777" w:rsidR="00F35333" w:rsidRDefault="00F35333" w:rsidP="00F35333">
      <w:pPr>
        <w:pStyle w:val="CPRSBulletsBody"/>
      </w:pPr>
      <w:r w:rsidRPr="00C6207E">
        <w:t>HDS software involved in resolving P</w:t>
      </w:r>
      <w:r w:rsidR="005F3538">
        <w:t>SI-05-007</w:t>
      </w:r>
      <w:r>
        <w:t>: OR*3.0*243</w:t>
      </w:r>
      <w:r w:rsidRPr="00C6207E">
        <w:t>.</w:t>
      </w:r>
    </w:p>
    <w:p w14:paraId="32F94662" w14:textId="77777777" w:rsidR="00342758" w:rsidRDefault="00342758" w:rsidP="00342758">
      <w:pPr>
        <w:pStyle w:val="CPRSBulletsBody"/>
      </w:pPr>
    </w:p>
    <w:p w14:paraId="200DEC94" w14:textId="77777777" w:rsidR="007D05DA" w:rsidRDefault="00BC3CD9" w:rsidP="00BC3CD9">
      <w:pPr>
        <w:pStyle w:val="CPRSBullets"/>
        <w:rPr>
          <w:b/>
          <w:color w:val="000000"/>
        </w:rPr>
      </w:pPr>
      <w:r w:rsidRPr="00BC3CD9">
        <w:rPr>
          <w:b/>
          <w:color w:val="000000"/>
        </w:rPr>
        <w:t>PSI-05-026</w:t>
      </w:r>
      <w:r w:rsidR="007D05DA">
        <w:rPr>
          <w:b/>
          <w:color w:val="000000"/>
        </w:rPr>
        <w:t xml:space="preserve">: </w:t>
      </w:r>
      <w:r w:rsidR="00025A37">
        <w:rPr>
          <w:b/>
          <w:color w:val="000000"/>
        </w:rPr>
        <w:t xml:space="preserve">Changes to When CPRS Displays an </w:t>
      </w:r>
      <w:r w:rsidR="007D05DA">
        <w:rPr>
          <w:b/>
          <w:color w:val="000000"/>
        </w:rPr>
        <w:t>Expected First Dose</w:t>
      </w:r>
      <w:r w:rsidR="00025A37">
        <w:rPr>
          <w:b/>
          <w:color w:val="000000"/>
        </w:rPr>
        <w:t xml:space="preserve"> for Inpatient Medications</w:t>
      </w:r>
      <w:r w:rsidR="007D05DA">
        <w:rPr>
          <w:b/>
          <w:color w:val="000000"/>
        </w:rPr>
        <w:t xml:space="preserve"> – </w:t>
      </w:r>
      <w:r w:rsidR="007D05DA" w:rsidRPr="007D05DA">
        <w:rPr>
          <w:color w:val="000000"/>
        </w:rPr>
        <w:t>Previously, CPRS was displaying an expected first dose for on-call schedules</w:t>
      </w:r>
      <w:r w:rsidR="00025A37">
        <w:rPr>
          <w:color w:val="000000"/>
        </w:rPr>
        <w:t xml:space="preserve"> and at other inappropriate times.</w:t>
      </w:r>
    </w:p>
    <w:p w14:paraId="5139AE79" w14:textId="77777777" w:rsidR="00025A37" w:rsidRDefault="007D05DA" w:rsidP="007D05DA">
      <w:pPr>
        <w:pStyle w:val="CPRSBulletsBody"/>
      </w:pPr>
      <w:r>
        <w:t>Resolution: Developers changed</w:t>
      </w:r>
      <w:r w:rsidR="00BC3CD9" w:rsidRPr="007D05DA">
        <w:t xml:space="preserve"> the inpatient order dialog </w:t>
      </w:r>
      <w:r w:rsidR="00025A37">
        <w:t>for display of the expected first dose:</w:t>
      </w:r>
    </w:p>
    <w:p w14:paraId="2CE74774" w14:textId="77777777" w:rsidR="00BC3CD9" w:rsidRPr="00025A37" w:rsidRDefault="00025A37" w:rsidP="00025A37">
      <w:pPr>
        <w:pStyle w:val="CPRSBulletsSubBullets"/>
        <w:rPr>
          <w:b/>
        </w:rPr>
      </w:pPr>
      <w:r>
        <w:t>I</w:t>
      </w:r>
      <w:r w:rsidR="00BC3CD9" w:rsidRPr="007D05DA">
        <w:t xml:space="preserve">f the </w:t>
      </w:r>
      <w:r>
        <w:t>schedule is an On Call schedule, CPRS does not display an expected first dose.</w:t>
      </w:r>
    </w:p>
    <w:p w14:paraId="3FACEB68" w14:textId="77777777" w:rsidR="00025A37" w:rsidRPr="00E940A6" w:rsidRDefault="00025A37" w:rsidP="00025A37">
      <w:pPr>
        <w:pStyle w:val="CPRSBulletsSubBullets"/>
        <w:rPr>
          <w:b/>
        </w:rPr>
      </w:pPr>
      <w:r>
        <w:t xml:space="preserve">On the Complex tab, </w:t>
      </w:r>
      <w:r w:rsidR="00E940A6">
        <w:t>if CPRS finds a PRN schedule, it will not display an expected first dose.</w:t>
      </w:r>
    </w:p>
    <w:p w14:paraId="67CFCC72" w14:textId="77777777" w:rsidR="00EB7ED2" w:rsidRDefault="00E940A6" w:rsidP="00EB7ED2">
      <w:pPr>
        <w:pStyle w:val="CPRSBulletsSubBullets"/>
      </w:pPr>
      <w:r>
        <w:t xml:space="preserve">On the Complex tab, if CPRS finds a Then conjunction, it will not review any of the lines following that entry. </w:t>
      </w:r>
    </w:p>
    <w:p w14:paraId="29E31F30" w14:textId="77777777" w:rsidR="00EB7ED2" w:rsidRDefault="00EB7ED2" w:rsidP="00EB7ED2">
      <w:pPr>
        <w:pStyle w:val="CPRSBulletsSubBulletsbody"/>
      </w:pPr>
    </w:p>
    <w:p w14:paraId="09302BE3" w14:textId="77777777" w:rsidR="00342758" w:rsidRDefault="00342758" w:rsidP="00EB7ED2">
      <w:pPr>
        <w:pStyle w:val="CPRSBulletsBody"/>
      </w:pPr>
      <w:r w:rsidRPr="00C6207E">
        <w:t>HDS software involved in resolving P</w:t>
      </w:r>
      <w:r w:rsidR="007D05DA">
        <w:t>SI-05-026</w:t>
      </w:r>
      <w:r>
        <w:t>: OR*3.0*243</w:t>
      </w:r>
      <w:r w:rsidRPr="00C6207E">
        <w:t>.</w:t>
      </w:r>
    </w:p>
    <w:p w14:paraId="181066D4" w14:textId="77777777" w:rsidR="00342758" w:rsidRDefault="00342758" w:rsidP="00342758">
      <w:pPr>
        <w:pStyle w:val="CPRSBulletsBody"/>
      </w:pPr>
    </w:p>
    <w:p w14:paraId="484591CE" w14:textId="77777777" w:rsidR="0040103B" w:rsidRPr="003E1BDA" w:rsidRDefault="0040103B" w:rsidP="00DA7B85">
      <w:pPr>
        <w:pStyle w:val="CPRSBullets"/>
        <w:rPr>
          <w:b/>
          <w:color w:val="000000"/>
        </w:rPr>
      </w:pPr>
      <w:r w:rsidRPr="0040103B">
        <w:rPr>
          <w:b/>
          <w:color w:val="000000"/>
        </w:rPr>
        <w:t>PSI-05-027 (CQ 14252 ) and PSI-07-135 (CQ 15176) Viewing Mul</w:t>
      </w:r>
      <w:r w:rsidR="00860CFF">
        <w:rPr>
          <w:b/>
          <w:color w:val="000000"/>
        </w:rPr>
        <w:t>tiple Anatomic Pathology (AP) R</w:t>
      </w:r>
      <w:r w:rsidRPr="0040103B">
        <w:rPr>
          <w:b/>
          <w:color w:val="000000"/>
        </w:rPr>
        <w:t>eports in CPRS</w:t>
      </w:r>
      <w:r w:rsidR="003E1BDA">
        <w:rPr>
          <w:b/>
          <w:color w:val="000000"/>
        </w:rPr>
        <w:t xml:space="preserve"> –</w:t>
      </w:r>
      <w:r w:rsidR="003E1BDA">
        <w:rPr>
          <w:color w:val="000000"/>
        </w:rPr>
        <w:t xml:space="preserve"> Previously, anatomic pathology reports were text reports and users had to scroll through the report to find the wanted information.</w:t>
      </w:r>
    </w:p>
    <w:p w14:paraId="2FF76DEB" w14:textId="77777777" w:rsidR="0040103B" w:rsidRPr="003E1BDA" w:rsidRDefault="003E1BDA" w:rsidP="003E1BDA">
      <w:pPr>
        <w:pStyle w:val="CPRSBulletsBody"/>
      </w:pPr>
      <w:r>
        <w:t>Resolution: Developers changed the report format to a grid reports. Users can now select a date to view the information from that time.</w:t>
      </w:r>
    </w:p>
    <w:p w14:paraId="4240A14B" w14:textId="77777777" w:rsidR="0040103B" w:rsidRDefault="0040103B" w:rsidP="0040103B">
      <w:pPr>
        <w:pStyle w:val="CPRSBulletsBody"/>
      </w:pPr>
    </w:p>
    <w:p w14:paraId="44789AAE" w14:textId="77777777" w:rsidR="00DA7B85" w:rsidRPr="00DA7B85" w:rsidRDefault="005630F6" w:rsidP="00DA7B85">
      <w:pPr>
        <w:pStyle w:val="CPRSBullets"/>
        <w:rPr>
          <w:b/>
          <w:color w:val="000000"/>
        </w:rPr>
      </w:pPr>
      <w:r>
        <w:rPr>
          <w:b/>
          <w:color w:val="000000"/>
        </w:rPr>
        <w:br w:type="page"/>
      </w:r>
      <w:r w:rsidR="00DA7B85">
        <w:rPr>
          <w:b/>
          <w:color w:val="000000"/>
        </w:rPr>
        <w:lastRenderedPageBreak/>
        <w:t>PSI-05-048: System Changes O</w:t>
      </w:r>
      <w:r w:rsidR="00DA7B85" w:rsidRPr="00DA7B85">
        <w:rPr>
          <w:b/>
          <w:color w:val="000000"/>
        </w:rPr>
        <w:t xml:space="preserve">rder from Lab Collect to Ward Collect </w:t>
      </w:r>
      <w:r w:rsidR="00DA7B85">
        <w:rPr>
          <w:b/>
          <w:color w:val="000000"/>
        </w:rPr>
        <w:t>(</w:t>
      </w:r>
      <w:r w:rsidR="00DA7B85" w:rsidRPr="00DA7B85">
        <w:rPr>
          <w:b/>
          <w:color w:val="000000"/>
        </w:rPr>
        <w:t>Remedy #97102)</w:t>
      </w:r>
      <w:r w:rsidR="00DA7B85">
        <w:rPr>
          <w:b/>
          <w:color w:val="000000"/>
        </w:rPr>
        <w:t xml:space="preserve"> </w:t>
      </w:r>
      <w:r w:rsidR="00DA7B85" w:rsidRPr="00DA7B85">
        <w:rPr>
          <w:color w:val="000000"/>
        </w:rPr>
        <w:softHyphen/>
        <w:t xml:space="preserve">– </w:t>
      </w:r>
      <w:r w:rsidR="00210F71">
        <w:rPr>
          <w:color w:val="000000"/>
        </w:rPr>
        <w:t>Previously, for</w:t>
      </w:r>
      <w:r w:rsidR="00DA7B85" w:rsidRPr="00DA7B85">
        <w:rPr>
          <w:color w:val="000000"/>
        </w:rPr>
        <w:t xml:space="preserve"> </w:t>
      </w:r>
      <w:r w:rsidR="00210F71">
        <w:rPr>
          <w:color w:val="000000"/>
        </w:rPr>
        <w:t xml:space="preserve">inpatient </w:t>
      </w:r>
      <w:r w:rsidR="00DA7B85" w:rsidRPr="00DA7B85">
        <w:rPr>
          <w:color w:val="000000"/>
        </w:rPr>
        <w:t>lab orders</w:t>
      </w:r>
      <w:r w:rsidR="00210F71">
        <w:rPr>
          <w:color w:val="000000"/>
        </w:rPr>
        <w:t xml:space="preserve"> </w:t>
      </w:r>
      <w:r w:rsidR="00DA7B85" w:rsidRPr="00DA7B85">
        <w:rPr>
          <w:color w:val="000000"/>
        </w:rPr>
        <w:t xml:space="preserve">that are of type </w:t>
      </w:r>
      <w:r w:rsidR="00A649F9">
        <w:rPr>
          <w:color w:val="000000"/>
        </w:rPr>
        <w:t>“</w:t>
      </w:r>
      <w:r w:rsidR="00DA7B85" w:rsidRPr="00DA7B85">
        <w:rPr>
          <w:color w:val="000000"/>
        </w:rPr>
        <w:t>lab collect</w:t>
      </w:r>
      <w:r w:rsidR="00A649F9">
        <w:rPr>
          <w:color w:val="000000"/>
        </w:rPr>
        <w:t>”</w:t>
      </w:r>
      <w:r w:rsidR="00DA7B85" w:rsidRPr="00DA7B85">
        <w:rPr>
          <w:color w:val="000000"/>
        </w:rPr>
        <w:t xml:space="preserve"> or </w:t>
      </w:r>
      <w:r w:rsidR="00A649F9">
        <w:rPr>
          <w:color w:val="000000"/>
        </w:rPr>
        <w:t>“</w:t>
      </w:r>
      <w:r w:rsidR="00DA7B85" w:rsidRPr="00DA7B85">
        <w:rPr>
          <w:color w:val="000000"/>
        </w:rPr>
        <w:t>immediate collect</w:t>
      </w:r>
      <w:r w:rsidR="00A649F9">
        <w:rPr>
          <w:color w:val="000000"/>
        </w:rPr>
        <w:t>”</w:t>
      </w:r>
      <w:r w:rsidR="00DA7B85" w:rsidRPr="00DA7B85">
        <w:rPr>
          <w:color w:val="000000"/>
        </w:rPr>
        <w:t xml:space="preserve">, if a continuous schedule </w:t>
      </w:r>
      <w:r w:rsidR="00210F71">
        <w:rPr>
          <w:color w:val="000000"/>
        </w:rPr>
        <w:t>was</w:t>
      </w:r>
      <w:r w:rsidR="00DA7B85" w:rsidRPr="00DA7B85">
        <w:rPr>
          <w:color w:val="000000"/>
        </w:rPr>
        <w:t xml:space="preserve"> selected </w:t>
      </w:r>
      <w:r w:rsidR="00210F71">
        <w:rPr>
          <w:color w:val="000000"/>
        </w:rPr>
        <w:t xml:space="preserve">(such as QD or QWEEKLY) </w:t>
      </w:r>
      <w:r w:rsidR="00DA7B85" w:rsidRPr="00DA7B85">
        <w:rPr>
          <w:color w:val="000000"/>
        </w:rPr>
        <w:t>and a child order falls on a day when the lab cannot perform the collection</w:t>
      </w:r>
      <w:r w:rsidR="00210F71">
        <w:rPr>
          <w:color w:val="000000"/>
        </w:rPr>
        <w:t xml:space="preserve"> (for example, weekends or holidays)</w:t>
      </w:r>
      <w:r w:rsidR="00DA7B85" w:rsidRPr="00DA7B85">
        <w:rPr>
          <w:color w:val="000000"/>
        </w:rPr>
        <w:t xml:space="preserve">, the collection type </w:t>
      </w:r>
      <w:r w:rsidR="00210F71">
        <w:rPr>
          <w:color w:val="000000"/>
        </w:rPr>
        <w:t>was</w:t>
      </w:r>
      <w:r w:rsidR="00DA7B85" w:rsidRPr="00DA7B85">
        <w:rPr>
          <w:color w:val="000000"/>
        </w:rPr>
        <w:t xml:space="preserve"> automatically changed to </w:t>
      </w:r>
      <w:r w:rsidR="00A649F9">
        <w:rPr>
          <w:color w:val="000000"/>
        </w:rPr>
        <w:t>“</w:t>
      </w:r>
      <w:r w:rsidR="00DA7B85" w:rsidRPr="00DA7B85">
        <w:rPr>
          <w:color w:val="000000"/>
        </w:rPr>
        <w:t>ward collect</w:t>
      </w:r>
      <w:r w:rsidR="00A649F9">
        <w:rPr>
          <w:color w:val="000000"/>
        </w:rPr>
        <w:t>”</w:t>
      </w:r>
      <w:r w:rsidR="00F30CCB">
        <w:rPr>
          <w:color w:val="000000"/>
        </w:rPr>
        <w:t>,</w:t>
      </w:r>
      <w:r w:rsidR="00DA7B85" w:rsidRPr="00DA7B85">
        <w:rPr>
          <w:color w:val="000000"/>
        </w:rPr>
        <w:t xml:space="preserve"> </w:t>
      </w:r>
      <w:r w:rsidR="00210F71">
        <w:rPr>
          <w:color w:val="000000"/>
        </w:rPr>
        <w:t>but</w:t>
      </w:r>
      <w:r w:rsidR="00DA7B85" w:rsidRPr="00DA7B85">
        <w:rPr>
          <w:color w:val="000000"/>
        </w:rPr>
        <w:t xml:space="preserve"> </w:t>
      </w:r>
      <w:r w:rsidR="00210F71">
        <w:rPr>
          <w:color w:val="000000"/>
        </w:rPr>
        <w:t>CPRS did not warn</w:t>
      </w:r>
      <w:r w:rsidR="00DA7B85" w:rsidRPr="00DA7B85">
        <w:rPr>
          <w:color w:val="000000"/>
        </w:rPr>
        <w:t xml:space="preserve"> the user. </w:t>
      </w:r>
    </w:p>
    <w:p w14:paraId="61D2D648" w14:textId="77777777" w:rsidR="00DA7B85" w:rsidRPr="00DA7B85" w:rsidRDefault="00DA7B85" w:rsidP="00DA7B85">
      <w:pPr>
        <w:pStyle w:val="CPRSBulletsBody"/>
        <w:rPr>
          <w:b/>
        </w:rPr>
      </w:pPr>
      <w:r w:rsidRPr="00DA7B85">
        <w:t xml:space="preserve">Resolution: </w:t>
      </w:r>
      <w:r w:rsidR="00210F71">
        <w:t>Developers added</w:t>
      </w:r>
      <w:r w:rsidRPr="00DA7B85">
        <w:t xml:space="preserve"> an advisory window </w:t>
      </w:r>
      <w:r w:rsidR="00210F71">
        <w:t xml:space="preserve">that </w:t>
      </w:r>
      <w:r w:rsidRPr="00DA7B85">
        <w:t>initially appear</w:t>
      </w:r>
      <w:r w:rsidR="00210F71">
        <w:t>s</w:t>
      </w:r>
      <w:r w:rsidRPr="00DA7B85">
        <w:t xml:space="preserve"> when the user </w:t>
      </w:r>
      <w:r w:rsidR="00210F71">
        <w:t>selects</w:t>
      </w:r>
      <w:r w:rsidRPr="00DA7B85">
        <w:t xml:space="preserve"> </w:t>
      </w:r>
      <w:r w:rsidR="00A649F9">
        <w:t>“</w:t>
      </w:r>
      <w:r w:rsidR="00210F71">
        <w:t>Accept</w:t>
      </w:r>
      <w:r w:rsidR="00A649F9">
        <w:t>”</w:t>
      </w:r>
      <w:r w:rsidRPr="00DA7B85">
        <w:t xml:space="preserve"> for that order, advising of any such changes to child orders.  If these orders are left unsigned, the same advisory window will also appear at the point when they are signed or released at some future date.</w:t>
      </w:r>
      <w:r>
        <w:rPr>
          <w:b/>
        </w:rPr>
        <w:t xml:space="preserve"> </w:t>
      </w:r>
    </w:p>
    <w:p w14:paraId="70737686" w14:textId="77777777" w:rsidR="008D4181" w:rsidRDefault="00A006EF" w:rsidP="0091403A">
      <w:pPr>
        <w:pStyle w:val="CPRSBulletsBody"/>
      </w:pPr>
      <w:r w:rsidRPr="00C6207E">
        <w:t xml:space="preserve">HDS software involved in resolving </w:t>
      </w:r>
      <w:r w:rsidR="008D4181" w:rsidRPr="00C6207E">
        <w:t>P</w:t>
      </w:r>
      <w:r w:rsidR="00210F71">
        <w:t>SI-05-048</w:t>
      </w:r>
      <w:r w:rsidR="00DF1832">
        <w:t>: OR*3.0*243</w:t>
      </w:r>
      <w:r w:rsidR="0040198B" w:rsidRPr="00C6207E">
        <w:t>.</w:t>
      </w:r>
    </w:p>
    <w:p w14:paraId="1896E1E0" w14:textId="77777777" w:rsidR="001E57B4" w:rsidRDefault="001E57B4" w:rsidP="0091403A">
      <w:pPr>
        <w:pStyle w:val="CPRSBulletsBody"/>
      </w:pPr>
    </w:p>
    <w:p w14:paraId="6F641721" w14:textId="77777777" w:rsidR="001E57B4" w:rsidRDefault="001E57B4" w:rsidP="001E57B4">
      <w:pPr>
        <w:pStyle w:val="CPRSBullets"/>
        <w:rPr>
          <w:b/>
          <w:color w:val="000000"/>
        </w:rPr>
      </w:pPr>
      <w:r>
        <w:rPr>
          <w:b/>
          <w:color w:val="000000"/>
        </w:rPr>
        <w:t xml:space="preserve">PSI-05-063: </w:t>
      </w:r>
      <w:r w:rsidRPr="00690630">
        <w:rPr>
          <w:b/>
          <w:color w:val="000000"/>
        </w:rPr>
        <w:t>Incorrect data on Patient Inquiry Report (from CPRS)</w:t>
      </w:r>
      <w:r w:rsidR="000F6818">
        <w:rPr>
          <w:b/>
          <w:color w:val="000000"/>
        </w:rPr>
        <w:t xml:space="preserve"> (</w:t>
      </w:r>
      <w:r w:rsidR="0022212C">
        <w:rPr>
          <w:b/>
          <w:color w:val="000000"/>
        </w:rPr>
        <w:t>Remedy #</w:t>
      </w:r>
      <w:r>
        <w:rPr>
          <w:b/>
          <w:color w:val="000000"/>
        </w:rPr>
        <w:t>102307)</w:t>
      </w:r>
      <w:r w:rsidRPr="00690630">
        <w:rPr>
          <w:color w:val="000000"/>
        </w:rPr>
        <w:t xml:space="preserve"> </w:t>
      </w:r>
      <w:r>
        <w:rPr>
          <w:b/>
          <w:color w:val="000000"/>
        </w:rPr>
        <w:t xml:space="preserve">– </w:t>
      </w:r>
      <w:r w:rsidRPr="005C52C8">
        <w:rPr>
          <w:color w:val="000000"/>
        </w:rPr>
        <w:t>To get patient demographics, a user can click once on the Patient Inquiry button. Previously, if a user double-clicked on the Patient Inquiry button</w:t>
      </w:r>
      <w:r>
        <w:rPr>
          <w:color w:val="000000"/>
        </w:rPr>
        <w:t xml:space="preserve"> and was changing patients</w:t>
      </w:r>
      <w:r w:rsidRPr="005C52C8">
        <w:rPr>
          <w:color w:val="000000"/>
        </w:rPr>
        <w:t>, it was possible to get incorrect information. This happened infrequently.</w:t>
      </w:r>
      <w:r>
        <w:rPr>
          <w:b/>
          <w:color w:val="000000"/>
        </w:rPr>
        <w:t xml:space="preserve"> </w:t>
      </w:r>
    </w:p>
    <w:p w14:paraId="6DD83523" w14:textId="77777777" w:rsidR="001E57B4" w:rsidRDefault="001E57B4" w:rsidP="001E57B4">
      <w:pPr>
        <w:pStyle w:val="CPRSBulletsBody"/>
      </w:pPr>
      <w:r>
        <w:t>Resolution: Developers changed CPRS so that double-clicking on the Patient I</w:t>
      </w:r>
      <w:r w:rsidRPr="00690630">
        <w:t>nfo button (located on the patient bar) will no longer ope</w:t>
      </w:r>
      <w:r>
        <w:t>n multiple dialogs. As a result, users</w:t>
      </w:r>
      <w:r w:rsidRPr="00690630">
        <w:t xml:space="preserve"> will not see incorrect patient </w:t>
      </w:r>
      <w:r>
        <w:t>data in this box, due to double-</w:t>
      </w:r>
      <w:r w:rsidRPr="00690630">
        <w:t>clicking, and switching patients.</w:t>
      </w:r>
    </w:p>
    <w:p w14:paraId="1A7B6C24" w14:textId="77777777" w:rsidR="005A7C98" w:rsidRDefault="005A7C98" w:rsidP="001E57B4">
      <w:pPr>
        <w:pStyle w:val="CPRSBulletsBody"/>
      </w:pPr>
    </w:p>
    <w:p w14:paraId="0BF04E43" w14:textId="77777777" w:rsidR="005A7C98" w:rsidRDefault="005A7C98" w:rsidP="005A7C98">
      <w:pPr>
        <w:pStyle w:val="CPRSBullets"/>
      </w:pPr>
      <w:r w:rsidRPr="005A7C98">
        <w:rPr>
          <w:b/>
        </w:rPr>
        <w:t>PSI-05-065: When Ordering Fluid Bolus, Infusion Rate Does Not Display in Detailed Order Display when Finished as an IVPB</w:t>
      </w:r>
      <w:r w:rsidR="005C68C8">
        <w:rPr>
          <w:b/>
        </w:rPr>
        <w:t xml:space="preserve"> (</w:t>
      </w:r>
      <w:r w:rsidR="0022212C">
        <w:rPr>
          <w:b/>
        </w:rPr>
        <w:t>Remedy #</w:t>
      </w:r>
      <w:r w:rsidR="005C68C8">
        <w:rPr>
          <w:b/>
        </w:rPr>
        <w:t>103019)</w:t>
      </w:r>
      <w:r>
        <w:t xml:space="preserve"> – Previously, if a provider entered an order for an infusion bolus and entered a rate at which the fluid should be administered, such as 250 ml/hour, and the pharmacist saw the rate and finished the order as an intravenous piggyback (IVPB), the infusion rate information that the clinician entered when ordering a fluid bolus did not display in the CPRS Detailed Order Display. The inability of users on the ward, especially nurses, to see the rate might lead to patients being infused at an incorrect rate.</w:t>
      </w:r>
    </w:p>
    <w:p w14:paraId="1CF72820" w14:textId="77777777" w:rsidR="005A7C98" w:rsidRDefault="00CC77EA" w:rsidP="005A7C98">
      <w:pPr>
        <w:pStyle w:val="CPRSBulletsBody"/>
      </w:pPr>
      <w:r>
        <w:t xml:space="preserve">Resolution:  </w:t>
      </w:r>
      <w:r w:rsidR="006E5F0E">
        <w:t>CPRS d</w:t>
      </w:r>
      <w:r>
        <w:t>isplay</w:t>
      </w:r>
      <w:r w:rsidR="006E5F0E">
        <w:t>s</w:t>
      </w:r>
      <w:r>
        <w:t xml:space="preserve"> IVPB infusion rate in CPRS Orders tab detailed d</w:t>
      </w:r>
      <w:r w:rsidR="005A7C98">
        <w:t>isplay</w:t>
      </w:r>
      <w:r w:rsidR="006E5F0E">
        <w:t>.</w:t>
      </w:r>
    </w:p>
    <w:p w14:paraId="50CB078D" w14:textId="77777777" w:rsidR="00DA7B85" w:rsidRDefault="00DA7B85" w:rsidP="0091403A">
      <w:pPr>
        <w:pStyle w:val="CPRSBulletsBody"/>
      </w:pPr>
    </w:p>
    <w:p w14:paraId="17ED8158" w14:textId="77777777" w:rsidR="002B0E66" w:rsidRDefault="000504E8" w:rsidP="002B0E66">
      <w:pPr>
        <w:pStyle w:val="CPRSBullets"/>
        <w:numPr>
          <w:ilvl w:val="0"/>
          <w:numId w:val="39"/>
        </w:numPr>
      </w:pPr>
      <w:r w:rsidRPr="000504E8">
        <w:rPr>
          <w:b/>
        </w:rPr>
        <w:t>PSI-05-093</w:t>
      </w:r>
      <w:r>
        <w:rPr>
          <w:b/>
        </w:rPr>
        <w:t>: Saving Patient Information in Personal Quick Orders Based on R</w:t>
      </w:r>
      <w:r w:rsidRPr="000504E8">
        <w:rPr>
          <w:b/>
        </w:rPr>
        <w:t>esolv</w:t>
      </w:r>
      <w:r>
        <w:rPr>
          <w:b/>
        </w:rPr>
        <w:t>ed TIU O</w:t>
      </w:r>
      <w:r w:rsidRPr="000504E8">
        <w:rPr>
          <w:b/>
        </w:rPr>
        <w:t>bjects</w:t>
      </w:r>
      <w:r w:rsidR="005C68C8">
        <w:rPr>
          <w:b/>
        </w:rPr>
        <w:t xml:space="preserve"> (</w:t>
      </w:r>
      <w:r w:rsidR="0022212C">
        <w:rPr>
          <w:b/>
        </w:rPr>
        <w:t>Remedy #</w:t>
      </w:r>
      <w:r w:rsidR="005C68C8">
        <w:rPr>
          <w:b/>
        </w:rPr>
        <w:t>69864)</w:t>
      </w:r>
      <w:r>
        <w:rPr>
          <w:b/>
        </w:rPr>
        <w:t xml:space="preserve"> </w:t>
      </w:r>
      <w:r>
        <w:t xml:space="preserve">– </w:t>
      </w:r>
      <w:r w:rsidR="002B0E66">
        <w:t xml:space="preserve">Previously, it was possible to save personal quick orders with TIU objects in them. This caused a problem because when the quick order was saved, it had the information specific to the patient, and when a new patient was selected, the information from the TIU objects was not updated. </w:t>
      </w:r>
    </w:p>
    <w:p w14:paraId="0D87CDA3" w14:textId="77777777" w:rsidR="002B0E66" w:rsidRPr="000504E8" w:rsidRDefault="000504E8" w:rsidP="002B0E66">
      <w:pPr>
        <w:pStyle w:val="CPRSBulletsBody"/>
      </w:pPr>
      <w:r>
        <w:t xml:space="preserve">Resolution: </w:t>
      </w:r>
      <w:r w:rsidR="002B0E66">
        <w:t xml:space="preserve">This issue </w:t>
      </w:r>
      <w:r w:rsidR="002B0E66" w:rsidRPr="000504E8">
        <w:t>was mostly cor</w:t>
      </w:r>
      <w:r w:rsidR="002B0E66">
        <w:t xml:space="preserve">rected in CPRS v26.  But </w:t>
      </w:r>
      <w:r w:rsidR="002B0E66" w:rsidRPr="000504E8">
        <w:t>one uncorrected loophol</w:t>
      </w:r>
      <w:r w:rsidR="002B0E66">
        <w:t xml:space="preserve">e remained: </w:t>
      </w:r>
      <w:r w:rsidR="002B0E66" w:rsidRPr="000504E8">
        <w:t xml:space="preserve">If a template dialog linked to </w:t>
      </w:r>
      <w:r w:rsidR="002B0E66">
        <w:t>a consult Reason for R</w:t>
      </w:r>
      <w:r w:rsidR="002B0E66" w:rsidRPr="000504E8">
        <w:t xml:space="preserve">equest contained TIU objects, </w:t>
      </w:r>
      <w:r w:rsidR="002B0E66">
        <w:t>CPRS did not detect the TIU objects</w:t>
      </w:r>
      <w:r w:rsidR="002B0E66" w:rsidRPr="000504E8">
        <w:t>, and the order could still be inappropriat</w:t>
      </w:r>
      <w:r w:rsidR="002B0E66">
        <w:t>ely saved.  CPRS now detects these objects and does not allow the user to save the personal quick order.</w:t>
      </w:r>
    </w:p>
    <w:p w14:paraId="2DE89053" w14:textId="77777777" w:rsidR="00DA7B85" w:rsidRDefault="00DA7B85" w:rsidP="00DA7B85">
      <w:pPr>
        <w:pStyle w:val="CPRSBulletsBody"/>
      </w:pPr>
      <w:r>
        <w:t xml:space="preserve">HDS software </w:t>
      </w:r>
      <w:r w:rsidR="000504E8">
        <w:t>involved in resolving PSI-05-093</w:t>
      </w:r>
      <w:r>
        <w:t>: OR*3.0*243.</w:t>
      </w:r>
    </w:p>
    <w:p w14:paraId="4DF59D23" w14:textId="77777777" w:rsidR="00DA7B85" w:rsidRDefault="00DA7B85" w:rsidP="00DA7B85">
      <w:pPr>
        <w:pStyle w:val="CPRSBulletsBody"/>
        <w:rPr>
          <w:b/>
          <w:bCs/>
        </w:rPr>
      </w:pPr>
    </w:p>
    <w:p w14:paraId="629A3183" w14:textId="77777777" w:rsidR="00827C85" w:rsidRDefault="004C0804" w:rsidP="00643F2E">
      <w:pPr>
        <w:pStyle w:val="CPRSBullets"/>
      </w:pPr>
      <w:r>
        <w:rPr>
          <w:b/>
        </w:rPr>
        <w:lastRenderedPageBreak/>
        <w:t>PSI-05-103 Parts 1</w:t>
      </w:r>
      <w:r w:rsidR="00AA656A">
        <w:rPr>
          <w:b/>
        </w:rPr>
        <w:t>, 3, and</w:t>
      </w:r>
      <w:r>
        <w:rPr>
          <w:b/>
        </w:rPr>
        <w:t xml:space="preserve"> 4: Order C</w:t>
      </w:r>
      <w:r w:rsidR="00643F2E" w:rsidRPr="00643F2E">
        <w:rPr>
          <w:b/>
        </w:rPr>
        <w:t xml:space="preserve">heck </w:t>
      </w:r>
      <w:r w:rsidRPr="00643F2E">
        <w:rPr>
          <w:b/>
        </w:rPr>
        <w:t xml:space="preserve">Overrides Not Transmitted </w:t>
      </w:r>
      <w:r w:rsidR="00643F2E" w:rsidRPr="00643F2E">
        <w:rPr>
          <w:b/>
        </w:rPr>
        <w:t xml:space="preserve">to </w:t>
      </w:r>
      <w:r w:rsidRPr="00643F2E">
        <w:rPr>
          <w:b/>
        </w:rPr>
        <w:t>Ancillary Service</w:t>
      </w:r>
      <w:r>
        <w:t xml:space="preserve"> </w:t>
      </w:r>
      <w:r w:rsidR="00643F2E">
        <w:t xml:space="preserve">– </w:t>
      </w:r>
      <w:r w:rsidR="00827C85">
        <w:t>When a provider receives an order check with a danger level that the site has set as critical, CPRS requires that the provider enter a free-text reason for override. This reason for override text is kept only in the Orders file (file #100), but the text is not transmitted along with the order to ancillary services, such as Pharmacy, Radiology, Laboratory, etc., that would act on the order. However, the prov</w:t>
      </w:r>
      <w:r w:rsidR="0056585B">
        <w:t>ider may assume that the text is</w:t>
      </w:r>
      <w:r w:rsidR="00827C85">
        <w:t xml:space="preserve"> being sent.</w:t>
      </w:r>
    </w:p>
    <w:p w14:paraId="506A5AB6" w14:textId="77777777" w:rsidR="00827C85" w:rsidRDefault="00827C85" w:rsidP="00827C85">
      <w:pPr>
        <w:pStyle w:val="CPRSBulletsBody"/>
      </w:pPr>
      <w:r>
        <w:t xml:space="preserve">Resolution: This PSI will be addressed in several parts. In CPRS v.27, </w:t>
      </w:r>
      <w:r w:rsidR="007F0E09">
        <w:t>these</w:t>
      </w:r>
      <w:r>
        <w:t xml:space="preserve"> items have been changed:</w:t>
      </w:r>
    </w:p>
    <w:p w14:paraId="1B26D614" w14:textId="77777777" w:rsidR="00827C85" w:rsidRDefault="00827C85" w:rsidP="00827C85">
      <w:pPr>
        <w:pStyle w:val="CPRSBulletsSubBullets"/>
      </w:pPr>
      <w:r>
        <w:t xml:space="preserve">The </w:t>
      </w:r>
      <w:r w:rsidR="00A649F9">
        <w:t>“</w:t>
      </w:r>
      <w:r w:rsidR="00643F2E" w:rsidRPr="007F17E9">
        <w:t>Return to Orders</w:t>
      </w:r>
      <w:r w:rsidR="00A649F9">
        <w:t>”</w:t>
      </w:r>
      <w:r w:rsidR="00643F2E" w:rsidRPr="007F17E9">
        <w:t xml:space="preserve"> button has been implemented on the order checks dialog.</w:t>
      </w:r>
      <w:r>
        <w:t xml:space="preserve"> This does not cancel the order, but it does cancel the signature process.</w:t>
      </w:r>
      <w:r w:rsidR="00B71E46">
        <w:t xml:space="preserve"> The provider could then return to the ordering dialog to rework the order.</w:t>
      </w:r>
    </w:p>
    <w:p w14:paraId="3BEF8E90" w14:textId="77777777" w:rsidR="00AA656A" w:rsidRDefault="00AA656A" w:rsidP="00AA656A">
      <w:pPr>
        <w:pStyle w:val="CPRSBulletsSubBullets"/>
      </w:pPr>
      <w:r>
        <w:t xml:space="preserve">Developers created several reports that sites can run to review the critical order check override reasons. Reports can be extracted and sorted by division, display group, and other appropriate fields. </w:t>
      </w:r>
    </w:p>
    <w:p w14:paraId="703D0739" w14:textId="77777777" w:rsidR="00643F2E" w:rsidRPr="007F17E9" w:rsidRDefault="0056585B" w:rsidP="00827C85">
      <w:pPr>
        <w:pStyle w:val="CPRSBulletsSubBullets"/>
      </w:pPr>
      <w:r>
        <w:t>Developers added</w:t>
      </w:r>
      <w:r w:rsidR="008C7ED0">
        <w:t xml:space="preserve"> a</w:t>
      </w:r>
      <w:r>
        <w:t xml:space="preserve"> new note to critical order checks that </w:t>
      </w:r>
      <w:r w:rsidR="00827C85">
        <w:t xml:space="preserve">reads </w:t>
      </w:r>
      <w:r w:rsidR="00A649F9">
        <w:t>“</w:t>
      </w:r>
      <w:r w:rsidR="00643F2E" w:rsidRPr="007F17E9">
        <w:t>NOTE: The override justification is for tracking purposes and does not change or place new order(s).</w:t>
      </w:r>
      <w:r w:rsidR="00A649F9">
        <w:t>”</w:t>
      </w:r>
    </w:p>
    <w:p w14:paraId="704AF889" w14:textId="77777777" w:rsidR="00643F2E" w:rsidRDefault="00643F2E" w:rsidP="00643F2E">
      <w:pPr>
        <w:pStyle w:val="CPRSBulletsBody"/>
      </w:pPr>
      <w:r>
        <w:t>HDS software involved in resolving PSI-05-103: OR*3.0*243.</w:t>
      </w:r>
    </w:p>
    <w:p w14:paraId="072D9017" w14:textId="77777777" w:rsidR="00643F2E" w:rsidRPr="007F17E9" w:rsidRDefault="00643F2E" w:rsidP="00643F2E">
      <w:pPr>
        <w:pStyle w:val="CPRSBulletsBody"/>
      </w:pPr>
    </w:p>
    <w:p w14:paraId="79FD809E" w14:textId="77777777" w:rsidR="007F17E9" w:rsidRPr="00B6085B" w:rsidRDefault="007F17E9" w:rsidP="007F17E9">
      <w:pPr>
        <w:pStyle w:val="CPRSBullets"/>
        <w:rPr>
          <w:b/>
        </w:rPr>
      </w:pPr>
      <w:r w:rsidRPr="00643F2E">
        <w:rPr>
          <w:b/>
        </w:rPr>
        <w:t>PSI-05-106</w:t>
      </w:r>
      <w:r w:rsidR="00B6085B">
        <w:rPr>
          <w:b/>
        </w:rPr>
        <w:t>:</w:t>
      </w:r>
      <w:r w:rsidR="0094519A">
        <w:rPr>
          <w:b/>
        </w:rPr>
        <w:t xml:space="preserve"> Change the Review/</w:t>
      </w:r>
      <w:r w:rsidRPr="00643F2E">
        <w:rPr>
          <w:b/>
        </w:rPr>
        <w:t xml:space="preserve">Sign Items </w:t>
      </w:r>
      <w:r w:rsidR="00B71E46" w:rsidRPr="00643F2E">
        <w:rPr>
          <w:b/>
        </w:rPr>
        <w:t xml:space="preserve">Form </w:t>
      </w:r>
      <w:r w:rsidRPr="00643F2E">
        <w:rPr>
          <w:b/>
        </w:rPr>
        <w:t xml:space="preserve">to </w:t>
      </w:r>
      <w:r w:rsidR="00B71E46" w:rsidRPr="00643F2E">
        <w:rPr>
          <w:b/>
        </w:rPr>
        <w:t xml:space="preserve">Break </w:t>
      </w:r>
      <w:r w:rsidRPr="00643F2E">
        <w:rPr>
          <w:b/>
        </w:rPr>
        <w:t xml:space="preserve">the </w:t>
      </w:r>
      <w:r w:rsidR="00B71E46" w:rsidRPr="00643F2E">
        <w:rPr>
          <w:b/>
        </w:rPr>
        <w:t xml:space="preserve">Orders Signature List </w:t>
      </w:r>
      <w:r w:rsidRPr="00643F2E">
        <w:rPr>
          <w:b/>
        </w:rPr>
        <w:t xml:space="preserve">into </w:t>
      </w:r>
      <w:r w:rsidR="00B71E46" w:rsidRPr="00643F2E">
        <w:rPr>
          <w:b/>
        </w:rPr>
        <w:t>Three Different Groups</w:t>
      </w:r>
      <w:r w:rsidR="00B71E46">
        <w:rPr>
          <w:b/>
        </w:rPr>
        <w:t xml:space="preserve"> </w:t>
      </w:r>
      <w:r w:rsidR="00B71E46">
        <w:t xml:space="preserve">– </w:t>
      </w:r>
      <w:r w:rsidR="00B6085B">
        <w:t>In CPRS, there is a parameter that enables sites to have some control of what orders are displayed on the Review/Sign Changes dialog. The parameter OR UNSIGNED ORDERS ON EXIT could be set to include NEW ORDERS ONLY, MY UNSIGNED ORDERS, or ALL UNSIGNED ORDERS. If sites used ALL UNSIGNED ORDERS, CPRS might display orders that were quite old, but had never been signed and the provider might sign orders that should not be signed.</w:t>
      </w:r>
    </w:p>
    <w:p w14:paraId="0D3C2B6E" w14:textId="77777777" w:rsidR="00B6085B" w:rsidRPr="00643F2E" w:rsidRDefault="00B6085B" w:rsidP="00B6085B">
      <w:pPr>
        <w:pStyle w:val="CPRSBulletsBody"/>
      </w:pPr>
      <w:r>
        <w:t>Resolution: To address this issue, the CPRS Clinical workgroup and the Patient Safety Workgroup, made some recommendations. One of the recommendations was that if sites used the ALL UNSIGNED ORDERS options, the orders on the Review/Sign Changes dialog should be separated into three sections:</w:t>
      </w:r>
    </w:p>
    <w:p w14:paraId="585AE284" w14:textId="77777777" w:rsidR="007F17E9" w:rsidRPr="007F17E9" w:rsidRDefault="007F17E9" w:rsidP="00643F2E">
      <w:pPr>
        <w:pStyle w:val="CPRSBulletsSubBullets"/>
      </w:pPr>
      <w:r w:rsidRPr="008A37FA">
        <w:rPr>
          <w:b/>
        </w:rPr>
        <w:t>My</w:t>
      </w:r>
      <w:r w:rsidR="008A37FA" w:rsidRPr="008A37FA">
        <w:rPr>
          <w:b/>
        </w:rPr>
        <w:t xml:space="preserve"> Unsigned Orders - This Session</w:t>
      </w:r>
      <w:r w:rsidR="008A37FA">
        <w:t xml:space="preserve">: This list contains </w:t>
      </w:r>
      <w:r w:rsidRPr="007F17E9">
        <w:t>all orders written by the current user in the current session</w:t>
      </w:r>
      <w:r w:rsidR="008A37FA">
        <w:t>.</w:t>
      </w:r>
    </w:p>
    <w:p w14:paraId="31B0CDB4" w14:textId="77777777" w:rsidR="007F17E9" w:rsidRPr="007F17E9" w:rsidRDefault="007F17E9" w:rsidP="00643F2E">
      <w:pPr>
        <w:pStyle w:val="CPRSBulletsSubBullets"/>
      </w:pPr>
      <w:r w:rsidRPr="008A37FA">
        <w:rPr>
          <w:b/>
        </w:rPr>
        <w:t>My Unsigned Orders - Previous Sessions</w:t>
      </w:r>
      <w:r w:rsidR="008A37FA">
        <w:t>: T</w:t>
      </w:r>
      <w:r w:rsidRPr="007F17E9">
        <w:t xml:space="preserve">his </w:t>
      </w:r>
      <w:r w:rsidR="008A37FA">
        <w:t xml:space="preserve">list contains </w:t>
      </w:r>
      <w:r w:rsidRPr="007F17E9">
        <w:t>all order</w:t>
      </w:r>
      <w:r w:rsidR="008A37FA">
        <w:t xml:space="preserve">s written in </w:t>
      </w:r>
      <w:r w:rsidRPr="007F17E9">
        <w:t>previous session</w:t>
      </w:r>
      <w:r w:rsidR="008A37FA">
        <w:t>s</w:t>
      </w:r>
      <w:r w:rsidRPr="007F17E9">
        <w:t xml:space="preserve"> by the current user</w:t>
      </w:r>
      <w:r w:rsidR="008A37FA">
        <w:t>.</w:t>
      </w:r>
    </w:p>
    <w:p w14:paraId="66D02D82" w14:textId="77777777" w:rsidR="007F17E9" w:rsidRPr="007F17E9" w:rsidRDefault="008A37FA" w:rsidP="00643F2E">
      <w:pPr>
        <w:pStyle w:val="CPRSBulletsSubBullets"/>
      </w:pPr>
      <w:r w:rsidRPr="008A37FA">
        <w:rPr>
          <w:b/>
        </w:rPr>
        <w:t>Others’ Unsigned Orders -</w:t>
      </w:r>
      <w:r w:rsidR="007F17E9" w:rsidRPr="008A37FA">
        <w:rPr>
          <w:b/>
        </w:rPr>
        <w:t xml:space="preserve"> All Sessions</w:t>
      </w:r>
      <w:r>
        <w:t xml:space="preserve">: This list contains </w:t>
      </w:r>
      <w:r w:rsidR="007F17E9" w:rsidRPr="007F17E9">
        <w:t>all orders written by other users</w:t>
      </w:r>
      <w:r>
        <w:t>.</w:t>
      </w:r>
    </w:p>
    <w:p w14:paraId="5B6EBA21" w14:textId="77777777" w:rsidR="00643F2E" w:rsidRDefault="00EB4145" w:rsidP="00643F2E">
      <w:pPr>
        <w:pStyle w:val="CPRSBulletsBody"/>
      </w:pPr>
      <w:r>
        <w:t>This should enable providers to better identify which orders belong to them and which do not.</w:t>
      </w:r>
    </w:p>
    <w:p w14:paraId="41E75F07" w14:textId="77777777" w:rsidR="00D9294A" w:rsidRDefault="00D9294A" w:rsidP="00D9294A">
      <w:pPr>
        <w:pStyle w:val="CPRSBulletsBody"/>
        <w:rPr>
          <w:bCs/>
        </w:rPr>
      </w:pPr>
      <w:r>
        <w:rPr>
          <w:bCs/>
        </w:rPr>
        <w:t>Another change was that w</w:t>
      </w:r>
      <w:r w:rsidRPr="00D9294A">
        <w:rPr>
          <w:bCs/>
        </w:rPr>
        <w:t xml:space="preserve">hen </w:t>
      </w:r>
      <w:r>
        <w:rPr>
          <w:bCs/>
        </w:rPr>
        <w:t>the user discontinues</w:t>
      </w:r>
      <w:r w:rsidRPr="00D9294A">
        <w:rPr>
          <w:bCs/>
        </w:rPr>
        <w:t xml:space="preserve"> an unsigned/unreleased order, if the o</w:t>
      </w:r>
      <w:r>
        <w:rPr>
          <w:bCs/>
        </w:rPr>
        <w:t>rder was placed in the current ordering s</w:t>
      </w:r>
      <w:r w:rsidRPr="00D9294A">
        <w:rPr>
          <w:bCs/>
        </w:rPr>
        <w:t xml:space="preserve">ession the order is DELETED.  If </w:t>
      </w:r>
      <w:r>
        <w:rPr>
          <w:bCs/>
        </w:rPr>
        <w:t>the order was placed in a different o</w:t>
      </w:r>
      <w:r w:rsidRPr="00D9294A">
        <w:rPr>
          <w:bCs/>
        </w:rPr>
        <w:t>rderi</w:t>
      </w:r>
      <w:r>
        <w:rPr>
          <w:bCs/>
        </w:rPr>
        <w:t>ng s</w:t>
      </w:r>
      <w:r w:rsidRPr="00D9294A">
        <w:rPr>
          <w:bCs/>
        </w:rPr>
        <w:t>ession, then the order is CANCELLED.</w:t>
      </w:r>
      <w:r>
        <w:rPr>
          <w:bCs/>
        </w:rPr>
        <w:t xml:space="preserve"> Deleted orders do not appear in the chart because other users never saw them, but it is possible that other clinicians saw the order placed in a different session so that information is retained in the chart and the order is given a CANCELLED status.</w:t>
      </w:r>
    </w:p>
    <w:p w14:paraId="64355D9E" w14:textId="77777777" w:rsidR="004A6F26" w:rsidRDefault="004A6F26" w:rsidP="004B3A7D">
      <w:pPr>
        <w:pStyle w:val="CPRSBulletsnote"/>
        <w:rPr>
          <w:b/>
          <w:sz w:val="18"/>
          <w:szCs w:val="18"/>
        </w:rPr>
      </w:pPr>
    </w:p>
    <w:p w14:paraId="6E555A93" w14:textId="77777777" w:rsidR="004B3A7D" w:rsidRPr="004B3A7D" w:rsidRDefault="004B3A7D" w:rsidP="004B3A7D">
      <w:pPr>
        <w:pStyle w:val="CPRSBulletsnote"/>
        <w:rPr>
          <w:sz w:val="18"/>
          <w:szCs w:val="18"/>
        </w:rPr>
      </w:pPr>
      <w:r w:rsidRPr="004B3A7D">
        <w:rPr>
          <w:b/>
          <w:sz w:val="18"/>
          <w:szCs w:val="18"/>
        </w:rPr>
        <w:lastRenderedPageBreak/>
        <w:t>Note:</w:t>
      </w:r>
      <w:r w:rsidRPr="004B3A7D">
        <w:rPr>
          <w:sz w:val="18"/>
          <w:szCs w:val="18"/>
        </w:rPr>
        <w:t xml:space="preserve"> </w:t>
      </w:r>
      <w:r w:rsidRPr="004B3A7D">
        <w:rPr>
          <w:sz w:val="18"/>
          <w:szCs w:val="18"/>
        </w:rPr>
        <w:tab/>
        <w:t xml:space="preserve">Note on Ordering Session—With CPRS 27, how CPRS behaves </w:t>
      </w:r>
      <w:r w:rsidR="004A6F26">
        <w:rPr>
          <w:sz w:val="18"/>
          <w:szCs w:val="18"/>
        </w:rPr>
        <w:t xml:space="preserve">when </w:t>
      </w:r>
      <w:r w:rsidRPr="004B3A7D">
        <w:rPr>
          <w:sz w:val="18"/>
          <w:szCs w:val="18"/>
        </w:rPr>
        <w:t>a user discontinues</w:t>
      </w:r>
      <w:r w:rsidR="004A6F26">
        <w:rPr>
          <w:sz w:val="18"/>
          <w:szCs w:val="18"/>
        </w:rPr>
        <w:t xml:space="preserve"> (DC)</w:t>
      </w:r>
      <w:r w:rsidRPr="004B3A7D">
        <w:rPr>
          <w:sz w:val="18"/>
          <w:szCs w:val="18"/>
        </w:rPr>
        <w:t xml:space="preserve"> an order is affected by the ordering session. If the order is DC’ed in the same ordering session</w:t>
      </w:r>
      <w:r w:rsidR="004A6F26">
        <w:rPr>
          <w:sz w:val="18"/>
          <w:szCs w:val="18"/>
        </w:rPr>
        <w:t xml:space="preserve"> in which it was created,</w:t>
      </w:r>
      <w:r w:rsidRPr="004B3A7D">
        <w:rPr>
          <w:sz w:val="18"/>
          <w:szCs w:val="18"/>
        </w:rPr>
        <w:t xml:space="preserve"> then it is deleted and no longer remains in the database. If the order is DC’ed in a different ordering session</w:t>
      </w:r>
      <w:r w:rsidR="004A6F26">
        <w:rPr>
          <w:sz w:val="18"/>
          <w:szCs w:val="18"/>
        </w:rPr>
        <w:t>,</w:t>
      </w:r>
      <w:r w:rsidRPr="004B3A7D">
        <w:rPr>
          <w:sz w:val="18"/>
          <w:szCs w:val="18"/>
        </w:rPr>
        <w:t xml:space="preserve"> then the order is given a status of CANCELLED and is still in the database in file 100. Special attention should be given to when an ordering session actually ends.  It ends in one of the following 4 ways:</w:t>
      </w:r>
    </w:p>
    <w:p w14:paraId="5B80B3FC" w14:textId="77777777" w:rsidR="004B3A7D" w:rsidRPr="004A6F26" w:rsidRDefault="004B3A7D" w:rsidP="004A6F26">
      <w:pPr>
        <w:pStyle w:val="CPRSBulletssub3"/>
        <w:tabs>
          <w:tab w:val="clear" w:pos="1800"/>
        </w:tabs>
        <w:ind w:left="2700"/>
        <w:rPr>
          <w:rFonts w:ascii="Arial" w:hAnsi="Arial" w:cs="Arial"/>
          <w:sz w:val="18"/>
          <w:szCs w:val="18"/>
        </w:rPr>
      </w:pPr>
      <w:r w:rsidRPr="004A6F26">
        <w:rPr>
          <w:rFonts w:ascii="Arial" w:hAnsi="Arial" w:cs="Arial"/>
          <w:sz w:val="18"/>
          <w:szCs w:val="18"/>
        </w:rPr>
        <w:t>The user switches patients</w:t>
      </w:r>
    </w:p>
    <w:p w14:paraId="7385AAAD" w14:textId="77777777" w:rsidR="004B3A7D" w:rsidRPr="004A6F26" w:rsidRDefault="004B3A7D" w:rsidP="004A6F26">
      <w:pPr>
        <w:pStyle w:val="CPRSBulletssub3"/>
        <w:tabs>
          <w:tab w:val="clear" w:pos="1800"/>
        </w:tabs>
        <w:ind w:left="2700"/>
        <w:rPr>
          <w:rFonts w:ascii="Arial" w:hAnsi="Arial" w:cs="Arial"/>
          <w:sz w:val="18"/>
          <w:szCs w:val="18"/>
        </w:rPr>
      </w:pPr>
      <w:r w:rsidRPr="004A6F26">
        <w:rPr>
          <w:rFonts w:ascii="Arial" w:hAnsi="Arial" w:cs="Arial"/>
          <w:sz w:val="18"/>
          <w:szCs w:val="18"/>
        </w:rPr>
        <w:t>The user closes CPRS</w:t>
      </w:r>
    </w:p>
    <w:p w14:paraId="69F1B0C5" w14:textId="77777777" w:rsidR="004B3A7D" w:rsidRPr="004A6F26" w:rsidRDefault="004B3A7D" w:rsidP="004A6F26">
      <w:pPr>
        <w:pStyle w:val="CPRSBulletssub3"/>
        <w:tabs>
          <w:tab w:val="clear" w:pos="1800"/>
        </w:tabs>
        <w:ind w:left="2700"/>
        <w:rPr>
          <w:rFonts w:ascii="Arial" w:hAnsi="Arial" w:cs="Arial"/>
          <w:sz w:val="18"/>
          <w:szCs w:val="18"/>
        </w:rPr>
      </w:pPr>
      <w:r w:rsidRPr="004A6F26">
        <w:rPr>
          <w:rFonts w:ascii="Arial" w:hAnsi="Arial" w:cs="Arial"/>
          <w:sz w:val="18"/>
          <w:szCs w:val="18"/>
        </w:rPr>
        <w:t>The user performs a Review/Sign changes Action</w:t>
      </w:r>
    </w:p>
    <w:p w14:paraId="78177491" w14:textId="77777777" w:rsidR="004B3A7D" w:rsidRPr="004A6F26" w:rsidRDefault="004B3A7D" w:rsidP="004A6F26">
      <w:pPr>
        <w:pStyle w:val="CPRSBulletssub3"/>
        <w:tabs>
          <w:tab w:val="clear" w:pos="1800"/>
        </w:tabs>
        <w:ind w:left="2700"/>
        <w:rPr>
          <w:rFonts w:ascii="Arial" w:hAnsi="Arial" w:cs="Arial"/>
          <w:sz w:val="18"/>
          <w:szCs w:val="18"/>
        </w:rPr>
      </w:pPr>
      <w:r w:rsidRPr="004A6F26">
        <w:rPr>
          <w:rFonts w:ascii="Arial" w:hAnsi="Arial" w:cs="Arial"/>
          <w:sz w:val="18"/>
          <w:szCs w:val="18"/>
        </w:rPr>
        <w:t>The user performs a Refresh Patient Information</w:t>
      </w:r>
    </w:p>
    <w:p w14:paraId="36DFDA4F" w14:textId="77777777" w:rsidR="00643F2E" w:rsidRDefault="00643F2E" w:rsidP="00643F2E">
      <w:pPr>
        <w:pStyle w:val="CPRSBulletsBody"/>
      </w:pPr>
      <w:r>
        <w:t>HDS software involved in resolving PSI-05-106: OR*3.0*243.</w:t>
      </w:r>
    </w:p>
    <w:p w14:paraId="44C6D773" w14:textId="77777777" w:rsidR="007F17E9" w:rsidRPr="007F17E9" w:rsidRDefault="007F17E9" w:rsidP="00643F2E">
      <w:pPr>
        <w:pStyle w:val="CPRSBulletsBody"/>
      </w:pPr>
    </w:p>
    <w:p w14:paraId="1B442CF3" w14:textId="77777777" w:rsidR="00643F2E" w:rsidRPr="007F17E9" w:rsidRDefault="001E57B4" w:rsidP="00643F2E">
      <w:pPr>
        <w:pStyle w:val="CPRSBullets"/>
      </w:pPr>
      <w:r>
        <w:rPr>
          <w:b/>
        </w:rPr>
        <w:t>PSI-05-116:</w:t>
      </w:r>
      <w:r w:rsidR="00643F2E" w:rsidRPr="00643F2E">
        <w:rPr>
          <w:b/>
        </w:rPr>
        <w:t xml:space="preserve"> </w:t>
      </w:r>
      <w:r w:rsidR="00643F2E" w:rsidRPr="00643F2E">
        <w:rPr>
          <w:b/>
          <w:bCs/>
        </w:rPr>
        <w:t xml:space="preserve">Synonym </w:t>
      </w:r>
      <w:r w:rsidR="00EB4145" w:rsidRPr="00643F2E">
        <w:rPr>
          <w:b/>
          <w:bCs/>
        </w:rPr>
        <w:t xml:space="preserve">Not Displayed </w:t>
      </w:r>
      <w:r w:rsidR="00643F2E" w:rsidRPr="00643F2E">
        <w:rPr>
          <w:b/>
          <w:bCs/>
        </w:rPr>
        <w:t xml:space="preserve">beyond </w:t>
      </w:r>
      <w:r w:rsidR="00EB4145" w:rsidRPr="00643F2E">
        <w:rPr>
          <w:b/>
          <w:bCs/>
        </w:rPr>
        <w:t>Initial Selection</w:t>
      </w:r>
      <w:r w:rsidR="001A7356">
        <w:rPr>
          <w:b/>
          <w:bCs/>
        </w:rPr>
        <w:t xml:space="preserve"> (Remedy </w:t>
      </w:r>
      <w:r w:rsidR="0022212C">
        <w:rPr>
          <w:b/>
          <w:bCs/>
        </w:rPr>
        <w:t>#</w:t>
      </w:r>
      <w:r w:rsidR="001A7356">
        <w:rPr>
          <w:b/>
          <w:bCs/>
        </w:rPr>
        <w:t>123287)</w:t>
      </w:r>
      <w:r w:rsidR="00EB4145">
        <w:rPr>
          <w:bCs/>
        </w:rPr>
        <w:t xml:space="preserve"> </w:t>
      </w:r>
      <w:r w:rsidR="00643F2E">
        <w:rPr>
          <w:bCs/>
        </w:rPr>
        <w:t xml:space="preserve">– </w:t>
      </w:r>
      <w:r w:rsidR="00EB4145">
        <w:rPr>
          <w:bCs/>
        </w:rPr>
        <w:t>In the medication ordering dialog, providers can select a medication by its generic name or by a synonym (usually the brand name). When the provider selects the medication, the second ordering dialog displayed the generic medication name without the synonym. If the provider selected the wrong medication and was not familiar with the generic name, the provider might not recognize that it was the wrong medication.</w:t>
      </w:r>
    </w:p>
    <w:p w14:paraId="217D1569" w14:textId="77777777" w:rsidR="00643F2E" w:rsidRPr="000504E8" w:rsidRDefault="00643F2E" w:rsidP="00643F2E">
      <w:pPr>
        <w:pStyle w:val="CPRSBulletsBody"/>
      </w:pPr>
      <w:r>
        <w:t xml:space="preserve">Resolution: </w:t>
      </w:r>
      <w:r w:rsidR="00EB4145">
        <w:t>To address this issue, the CPRS Clinical Workgroup recommended changing</w:t>
      </w:r>
      <w:r w:rsidR="00EB4145" w:rsidRPr="007F17E9">
        <w:t xml:space="preserve"> the Inpatient and Outpatient order dialogs to display both the generic name and the synonym in the order dialog, instead of the only displaying the generic name in the order dialog. Only the generic name is saved in the order.</w:t>
      </w:r>
      <w:r w:rsidR="00892D36">
        <w:t xml:space="preserve"> Therefore, the O</w:t>
      </w:r>
      <w:r w:rsidR="00EB4145">
        <w:t xml:space="preserve">rders tab </w:t>
      </w:r>
      <w:r w:rsidR="00892D36">
        <w:t xml:space="preserve">display </w:t>
      </w:r>
      <w:r w:rsidR="00EB4145">
        <w:t xml:space="preserve">and </w:t>
      </w:r>
      <w:r w:rsidR="00892D36">
        <w:t xml:space="preserve">the </w:t>
      </w:r>
      <w:r w:rsidR="00EB4145">
        <w:t>detailed display were not changed. The second order dialog, where the provider enters the rest of the order information, such as dosage, route, and schedule is the only dialog that developers changed.</w:t>
      </w:r>
    </w:p>
    <w:p w14:paraId="56AB1A49" w14:textId="77777777" w:rsidR="00643F2E" w:rsidRDefault="00643F2E" w:rsidP="00643F2E">
      <w:pPr>
        <w:pStyle w:val="CPRSBulletsBody"/>
      </w:pPr>
      <w:r>
        <w:t>HDS software involved in resolving PSI-05-116: OR*3.0*243.</w:t>
      </w:r>
    </w:p>
    <w:p w14:paraId="7D1C44BF" w14:textId="77777777" w:rsidR="00643F2E" w:rsidRPr="007F17E9" w:rsidRDefault="00643F2E" w:rsidP="00643F2E">
      <w:pPr>
        <w:pStyle w:val="CPRSBulletsBody"/>
      </w:pPr>
    </w:p>
    <w:p w14:paraId="4086589C" w14:textId="77777777" w:rsidR="00B725C6" w:rsidRDefault="00B725C6" w:rsidP="007F17E9">
      <w:pPr>
        <w:pStyle w:val="CPRSBullets"/>
      </w:pPr>
      <w:r>
        <w:rPr>
          <w:b/>
        </w:rPr>
        <w:t>PSI-05-118: Caption on the Most Recent Labs Shows 00:00 w</w:t>
      </w:r>
      <w:r w:rsidR="0022212C">
        <w:rPr>
          <w:b/>
        </w:rPr>
        <w:t>hen No Time Is Entered (Remedy #</w:t>
      </w:r>
      <w:r w:rsidR="007F17E9" w:rsidRPr="00643F2E">
        <w:rPr>
          <w:b/>
        </w:rPr>
        <w:t>123277</w:t>
      </w:r>
      <w:r>
        <w:rPr>
          <w:b/>
        </w:rPr>
        <w:t>)</w:t>
      </w:r>
      <w:r>
        <w:t xml:space="preserve"> –</w:t>
      </w:r>
      <w:r w:rsidR="007F17E9" w:rsidRPr="007F17E9">
        <w:t xml:space="preserve"> For the caption on the Labs tab for the </w:t>
      </w:r>
      <w:r w:rsidR="00A649F9">
        <w:t>“</w:t>
      </w:r>
      <w:r w:rsidR="007F17E9" w:rsidRPr="007F17E9">
        <w:t>Most Recent Labs</w:t>
      </w:r>
      <w:r w:rsidR="00A649F9">
        <w:t>”</w:t>
      </w:r>
      <w:r w:rsidR="007F17E9" w:rsidRPr="007F17E9">
        <w:t xml:space="preserve"> grid</w:t>
      </w:r>
      <w:r w:rsidR="007E001A">
        <w:t xml:space="preserve"> and Worksheet</w:t>
      </w:r>
      <w:r w:rsidR="007F17E9" w:rsidRPr="007F17E9">
        <w:t xml:space="preserve">, if a lab result had a date but no associated specific time, CPRS was displaying </w:t>
      </w:r>
      <w:r w:rsidR="00A649F9">
        <w:t>“</w:t>
      </w:r>
      <w:r w:rsidR="007F17E9" w:rsidRPr="007F17E9">
        <w:t>00:00</w:t>
      </w:r>
      <w:r w:rsidR="00A649F9">
        <w:t>”</w:t>
      </w:r>
      <w:r w:rsidR="007F17E9" w:rsidRPr="007F17E9">
        <w:t xml:space="preserve"> if no time was present for those results.  </w:t>
      </w:r>
    </w:p>
    <w:p w14:paraId="7D023102" w14:textId="77777777" w:rsidR="00643F2E" w:rsidRPr="000504E8" w:rsidRDefault="00643F2E" w:rsidP="00643F2E">
      <w:pPr>
        <w:pStyle w:val="CPRSBulletsBody"/>
      </w:pPr>
      <w:r>
        <w:t xml:space="preserve">Resolution: </w:t>
      </w:r>
      <w:r w:rsidR="007E001A">
        <w:t>I</w:t>
      </w:r>
      <w:r w:rsidR="00B725C6">
        <w:t>f no specific time is entered</w:t>
      </w:r>
      <w:r w:rsidR="007E001A">
        <w:t xml:space="preserve"> (“T@U” for an unknown time)</w:t>
      </w:r>
      <w:r w:rsidR="00B725C6">
        <w:t xml:space="preserve">, CPRS will display </w:t>
      </w:r>
      <w:r w:rsidR="00B725C6" w:rsidRPr="007F17E9">
        <w:t>onl</w:t>
      </w:r>
      <w:r w:rsidR="00B725C6">
        <w:t xml:space="preserve">y the date. </w:t>
      </w:r>
      <w:r w:rsidR="00B725C6" w:rsidRPr="007F17E9">
        <w:t xml:space="preserve">This change </w:t>
      </w:r>
      <w:r w:rsidR="007E001A">
        <w:t xml:space="preserve">applies to the Most Recent Labs and Worksheet views and </w:t>
      </w:r>
      <w:r w:rsidR="00B725C6" w:rsidRPr="007F17E9">
        <w:t xml:space="preserve">will not be visible to users until Lab patch </w:t>
      </w:r>
      <w:r w:rsidR="00416284" w:rsidRPr="00416284">
        <w:t>LR*5.2*364</w:t>
      </w:r>
      <w:r w:rsidR="00B725C6" w:rsidRPr="007F17E9">
        <w:t xml:space="preserve"> is also installed.</w:t>
      </w:r>
    </w:p>
    <w:p w14:paraId="581F1FD9" w14:textId="77777777" w:rsidR="00643F2E" w:rsidRDefault="00643F2E" w:rsidP="00643F2E">
      <w:pPr>
        <w:pStyle w:val="CPRSBulletsBody"/>
      </w:pPr>
      <w:r>
        <w:t>HDS software involved in resolving PSI-05-118: OR*3.0*243.</w:t>
      </w:r>
    </w:p>
    <w:p w14:paraId="3D15A711" w14:textId="77777777" w:rsidR="007F17E9" w:rsidRDefault="007F17E9" w:rsidP="00643F2E">
      <w:pPr>
        <w:pStyle w:val="CPRSBulletsBody"/>
      </w:pPr>
    </w:p>
    <w:p w14:paraId="02B70BD9" w14:textId="77777777" w:rsidR="001D6F43" w:rsidRPr="001D6F43" w:rsidRDefault="001D6F43" w:rsidP="001D6F43">
      <w:pPr>
        <w:pStyle w:val="CPRSBullets"/>
        <w:rPr>
          <w:b/>
        </w:rPr>
      </w:pPr>
      <w:r w:rsidRPr="001D6F43">
        <w:rPr>
          <w:b/>
        </w:rPr>
        <w:t xml:space="preserve">PSI-06-014: How </w:t>
      </w:r>
      <w:r>
        <w:rPr>
          <w:b/>
        </w:rPr>
        <w:t>Epidural Routes Appear on t</w:t>
      </w:r>
      <w:r w:rsidRPr="001D6F43">
        <w:rPr>
          <w:b/>
        </w:rPr>
        <w:t xml:space="preserve">he IV </w:t>
      </w:r>
      <w:r>
        <w:rPr>
          <w:b/>
        </w:rPr>
        <w:t>Tab i</w:t>
      </w:r>
      <w:r w:rsidRPr="001D6F43">
        <w:rPr>
          <w:b/>
        </w:rPr>
        <w:t xml:space="preserve">n BCMA </w:t>
      </w:r>
      <w:r>
        <w:rPr>
          <w:b/>
        </w:rPr>
        <w:t>a</w:t>
      </w:r>
      <w:r w:rsidR="00E66AB9">
        <w:rPr>
          <w:b/>
        </w:rPr>
        <w:t>nd Appear i</w:t>
      </w:r>
      <w:r w:rsidRPr="001D6F43">
        <w:rPr>
          <w:b/>
        </w:rPr>
        <w:t>n CPRS Under IV Fluids Is Contributing To Medication Errors</w:t>
      </w:r>
      <w:r w:rsidR="000D62F4">
        <w:rPr>
          <w:b/>
        </w:rPr>
        <w:t xml:space="preserve"> (Remedy #128909, </w:t>
      </w:r>
      <w:r w:rsidR="000D62F4" w:rsidRPr="000D62F4">
        <w:rPr>
          <w:b/>
        </w:rPr>
        <w:t>178478</w:t>
      </w:r>
      <w:r w:rsidR="000D62F4">
        <w:rPr>
          <w:b/>
        </w:rPr>
        <w:t>)</w:t>
      </w:r>
    </w:p>
    <w:p w14:paraId="434E410C" w14:textId="77777777" w:rsidR="001D6F43" w:rsidRDefault="001D6F43" w:rsidP="001D6F43">
      <w:pPr>
        <w:pStyle w:val="CPRSBulletsnote"/>
        <w:rPr>
          <w:b/>
        </w:rPr>
      </w:pPr>
    </w:p>
    <w:p w14:paraId="2C225290" w14:textId="77777777" w:rsidR="001D6F43" w:rsidRDefault="001D6F43" w:rsidP="001D6F43">
      <w:pPr>
        <w:pStyle w:val="CPRSBulletsnote"/>
      </w:pPr>
      <w:r w:rsidRPr="001D6F43">
        <w:rPr>
          <w:b/>
        </w:rPr>
        <w:t>Note:</w:t>
      </w:r>
      <w:r>
        <w:tab/>
        <w:t xml:space="preserve">Full resolution of this PSI will require changes in BCMA, Pharmacy Data Management, </w:t>
      </w:r>
      <w:r w:rsidR="00E66AB9">
        <w:t xml:space="preserve">and </w:t>
      </w:r>
      <w:r>
        <w:t>Inpatient Medications</w:t>
      </w:r>
    </w:p>
    <w:p w14:paraId="3BC629B1" w14:textId="77777777" w:rsidR="001D6F43" w:rsidRDefault="00E66AB9" w:rsidP="001D6F43">
      <w:pPr>
        <w:pStyle w:val="CPRSBulletsBody"/>
      </w:pPr>
      <w:r>
        <w:t>A</w:t>
      </w:r>
      <w:r w:rsidR="001D6F43">
        <w:t xml:space="preserve"> site reported confusion on the part of </w:t>
      </w:r>
      <w:r>
        <w:t>a</w:t>
      </w:r>
      <w:r w:rsidR="001D6F43">
        <w:t xml:space="preserve"> nurse because the medication was di</w:t>
      </w:r>
      <w:r>
        <w:t xml:space="preserve">splayed on the IV tab in BCMA. </w:t>
      </w:r>
    </w:p>
    <w:p w14:paraId="3C3A3ACD" w14:textId="77777777" w:rsidR="005630F6" w:rsidRDefault="005630F6" w:rsidP="001D6F43">
      <w:pPr>
        <w:pStyle w:val="CPRSBulletsBody"/>
      </w:pPr>
    </w:p>
    <w:p w14:paraId="20EE9999" w14:textId="77777777" w:rsidR="001D6F43" w:rsidRDefault="001D6F43" w:rsidP="001D6F43">
      <w:pPr>
        <w:pStyle w:val="CPRSBulletsBody"/>
      </w:pPr>
      <w:r>
        <w:lastRenderedPageBreak/>
        <w:t>Resolution:</w:t>
      </w:r>
    </w:p>
    <w:p w14:paraId="7C875539" w14:textId="77777777" w:rsidR="001D6F43" w:rsidRDefault="00E66AB9" w:rsidP="00E66AB9">
      <w:pPr>
        <w:pStyle w:val="CPRSBulletsSubBullets"/>
      </w:pPr>
      <w:r>
        <w:t xml:space="preserve">CPRS now </w:t>
      </w:r>
      <w:r w:rsidR="001D6F43">
        <w:t>include</w:t>
      </w:r>
      <w:r>
        <w:t>s</w:t>
      </w:r>
      <w:r w:rsidR="001D6F43">
        <w:t xml:space="preserve"> the medication route for solutions displayed in the Infusions group and on the detailed display.</w:t>
      </w:r>
    </w:p>
    <w:p w14:paraId="6EDD7952" w14:textId="77777777" w:rsidR="001D6F43" w:rsidRDefault="00E66AB9" w:rsidP="00E66AB9">
      <w:pPr>
        <w:pStyle w:val="CPRSBulletsSubBullets"/>
      </w:pPr>
      <w:r>
        <w:t>CPRS ad</w:t>
      </w:r>
      <w:r w:rsidR="001D6F43">
        <w:t>d</w:t>
      </w:r>
      <w:r>
        <w:t>ed</w:t>
      </w:r>
      <w:r w:rsidR="001D6F43">
        <w:t xml:space="preserve"> three new fields to the IV Order dialog:  Type, Route and Schedule</w:t>
      </w:r>
      <w:r>
        <w:t>.</w:t>
      </w:r>
    </w:p>
    <w:p w14:paraId="41842451" w14:textId="77777777" w:rsidR="001D6F43" w:rsidRDefault="00E66AB9" w:rsidP="00E66AB9">
      <w:pPr>
        <w:pStyle w:val="CPRSBulletsSubBullets"/>
      </w:pPr>
      <w:r>
        <w:t>The new “</w:t>
      </w:r>
      <w:bookmarkStart w:id="8" w:name="no_continuous_default"/>
      <w:bookmarkEnd w:id="8"/>
      <w:r>
        <w:t xml:space="preserve">Type” field </w:t>
      </w:r>
      <w:r w:rsidR="003C2553">
        <w:t xml:space="preserve">does not have a default. Users must select either </w:t>
      </w:r>
      <w:r>
        <w:t>“</w:t>
      </w:r>
      <w:r w:rsidR="001D6F43">
        <w:t>continuous</w:t>
      </w:r>
      <w:r>
        <w:t>”</w:t>
      </w:r>
      <w:r w:rsidR="001D6F43">
        <w:t xml:space="preserve"> </w:t>
      </w:r>
      <w:r w:rsidR="003C2553">
        <w:t xml:space="preserve">or </w:t>
      </w:r>
      <w:r>
        <w:t>“intermittent”.</w:t>
      </w:r>
    </w:p>
    <w:p w14:paraId="05721610" w14:textId="77777777" w:rsidR="001D6F43" w:rsidRDefault="001D6F43" w:rsidP="00E66AB9">
      <w:pPr>
        <w:pStyle w:val="CPRSBulletssub3"/>
      </w:pPr>
      <w:r>
        <w:t xml:space="preserve">If </w:t>
      </w:r>
      <w:r w:rsidR="00E66AB9">
        <w:t>the “Type” is “Continuous”,</w:t>
      </w:r>
      <w:r>
        <w:t xml:space="preserve"> the Route </w:t>
      </w:r>
      <w:r w:rsidR="00E66AB9">
        <w:t>defaults</w:t>
      </w:r>
      <w:r>
        <w:t xml:space="preserve"> based on the Solution/Additive unless there was a conflict or none was selected</w:t>
      </w:r>
      <w:r w:rsidR="00E66AB9">
        <w:t>. T</w:t>
      </w:r>
      <w:r>
        <w:t>hen</w:t>
      </w:r>
      <w:r w:rsidR="00E66AB9">
        <w:t>,</w:t>
      </w:r>
      <w:r>
        <w:t xml:space="preserve"> the user </w:t>
      </w:r>
      <w:r w:rsidR="00E66AB9">
        <w:t>must explicitly select a Route.  An “Infusion Rate (ml/hr)”</w:t>
      </w:r>
      <w:r>
        <w:t xml:space="preserve"> would need to be entered. </w:t>
      </w:r>
      <w:r w:rsidR="00E66AB9">
        <w:t xml:space="preserve">The </w:t>
      </w:r>
      <w:r>
        <w:t xml:space="preserve">Schedule </w:t>
      </w:r>
      <w:r w:rsidR="00E66AB9">
        <w:t xml:space="preserve">field </w:t>
      </w:r>
      <w:r>
        <w:t xml:space="preserve">would be </w:t>
      </w:r>
      <w:r w:rsidR="00E66AB9">
        <w:t>unavailable</w:t>
      </w:r>
      <w:r>
        <w:t>.</w:t>
      </w:r>
    </w:p>
    <w:p w14:paraId="04C5271A" w14:textId="77777777" w:rsidR="001D6F43" w:rsidRDefault="00E66AB9" w:rsidP="00E66AB9">
      <w:pPr>
        <w:pStyle w:val="CPRSBulletssub3"/>
      </w:pPr>
      <w:r>
        <w:t>If “Type” is “Intermittent”,</w:t>
      </w:r>
      <w:r w:rsidR="001D6F43">
        <w:t xml:space="preserve"> the Route </w:t>
      </w:r>
      <w:r>
        <w:t>defaults</w:t>
      </w:r>
      <w:r w:rsidR="001D6F43">
        <w:t xml:space="preserve"> based on the Solution/Additive unless there </w:t>
      </w:r>
      <w:r>
        <w:t>is</w:t>
      </w:r>
      <w:r w:rsidR="001D6F43">
        <w:t xml:space="preserve"> a conflict or none was selected</w:t>
      </w:r>
      <w:r>
        <w:t>. In that case,</w:t>
      </w:r>
      <w:r w:rsidR="001D6F43">
        <w:t xml:space="preserve"> the user </w:t>
      </w:r>
      <w:r>
        <w:t>must explicitly select a Route. An “Infuse Over Time”</w:t>
      </w:r>
      <w:r w:rsidR="001D6F43">
        <w:t xml:space="preserve"> value w</w:t>
      </w:r>
      <w:r>
        <w:t>ould need to be entered with a “Unit of time” designated, and a “Schedule”</w:t>
      </w:r>
      <w:r w:rsidR="001D6F43">
        <w:t xml:space="preserve"> would need to be entered.</w:t>
      </w:r>
    </w:p>
    <w:p w14:paraId="1A79C845" w14:textId="77777777" w:rsidR="00CB78B5" w:rsidRDefault="00CB78B5" w:rsidP="00CB78B5">
      <w:pPr>
        <w:pStyle w:val="CPRSBulletsSubBulletsbody"/>
      </w:pPr>
    </w:p>
    <w:p w14:paraId="4D04BEE8" w14:textId="77777777" w:rsidR="001D6F43" w:rsidRDefault="00F94324" w:rsidP="00E66AB9">
      <w:pPr>
        <w:pStyle w:val="CPRSBulletsSubBullets"/>
      </w:pPr>
      <w:r>
        <w:t xml:space="preserve">New quick orders </w:t>
      </w:r>
      <w:r w:rsidR="001D6F43">
        <w:t xml:space="preserve">can </w:t>
      </w:r>
      <w:r>
        <w:t xml:space="preserve">be built using the new fields. </w:t>
      </w:r>
      <w:r w:rsidR="001D6F43">
        <w:t>A utilit</w:t>
      </w:r>
      <w:r>
        <w:t>y will be provided to “identify”</w:t>
      </w:r>
      <w:r w:rsidR="001D6F43">
        <w:t xml:space="preserve"> </w:t>
      </w:r>
      <w:r>
        <w:t xml:space="preserve">quick orders </w:t>
      </w:r>
      <w:r w:rsidR="001D6F43">
        <w:t xml:space="preserve">that were done with an IV Dialog and lack data relevant to the new fields. IV </w:t>
      </w:r>
      <w:r>
        <w:t>quick orders</w:t>
      </w:r>
      <w:r w:rsidR="001D6F43">
        <w:t xml:space="preserve"> that do not lack data for the new fields will be treated as continuous orders.</w:t>
      </w:r>
    </w:p>
    <w:p w14:paraId="4A1C9AD4" w14:textId="77777777" w:rsidR="002D1F6D" w:rsidRPr="00F21E85" w:rsidRDefault="00F21E85" w:rsidP="002D1F6D">
      <w:pPr>
        <w:pStyle w:val="CPRSBulletsSubBullets"/>
      </w:pPr>
      <w:r w:rsidRPr="00F21E85">
        <w:t>W</w:t>
      </w:r>
      <w:r w:rsidR="002D1F6D" w:rsidRPr="00F21E85">
        <w:t xml:space="preserve">hen </w:t>
      </w:r>
      <w:r w:rsidRPr="00F21E85">
        <w:t xml:space="preserve">a user writes </w:t>
      </w:r>
      <w:r w:rsidR="002D1F6D" w:rsidRPr="00F21E85">
        <w:t xml:space="preserve">an intermittent </w:t>
      </w:r>
      <w:r w:rsidRPr="00F21E85">
        <w:t>infusion</w:t>
      </w:r>
      <w:r w:rsidR="002D1F6D" w:rsidRPr="00F21E85">
        <w:t xml:space="preserve"> order with a schedule of </w:t>
      </w:r>
      <w:r w:rsidRPr="00F21E85">
        <w:t>ONCE,</w:t>
      </w:r>
      <w:r w:rsidR="002D1F6D" w:rsidRPr="00F21E85">
        <w:t xml:space="preserve"> the following will happen in CPRS:</w:t>
      </w:r>
    </w:p>
    <w:p w14:paraId="466C9AF8" w14:textId="77777777" w:rsidR="002D1F6D" w:rsidRPr="00F21E85" w:rsidRDefault="00F21E85" w:rsidP="00F21E85">
      <w:pPr>
        <w:pStyle w:val="CPRSBulletssub3"/>
      </w:pPr>
      <w:r>
        <w:t>Disable the display of DURATION</w:t>
      </w:r>
    </w:p>
    <w:p w14:paraId="4F8201C5" w14:textId="77777777" w:rsidR="002D1F6D" w:rsidRPr="00F21E85" w:rsidRDefault="002D1F6D" w:rsidP="00F21E85">
      <w:pPr>
        <w:pStyle w:val="CPRSBulletssub3"/>
      </w:pPr>
      <w:r w:rsidRPr="00F21E85">
        <w:t>Only VOLUME should be displayed</w:t>
      </w:r>
    </w:p>
    <w:p w14:paraId="498ACF10" w14:textId="77777777" w:rsidR="002D1F6D" w:rsidRPr="00F21E85" w:rsidRDefault="002D1F6D" w:rsidP="00F21E85">
      <w:pPr>
        <w:pStyle w:val="CPRSBulletssub3"/>
      </w:pPr>
      <w:r w:rsidRPr="00F21E85">
        <w:t>Disable the doses, hrs</w:t>
      </w:r>
      <w:r w:rsidR="00F21E85">
        <w:t>,</w:t>
      </w:r>
      <w:r w:rsidRPr="00F21E85">
        <w:t xml:space="preserve"> and days choices for VOLUME</w:t>
      </w:r>
    </w:p>
    <w:p w14:paraId="6D367340" w14:textId="77777777" w:rsidR="001D6F43" w:rsidRDefault="001D6F43" w:rsidP="00643F2E">
      <w:pPr>
        <w:pStyle w:val="CPRSBulletsBody"/>
      </w:pPr>
    </w:p>
    <w:p w14:paraId="5CF0414E" w14:textId="77777777" w:rsidR="007F17E9" w:rsidRDefault="007F17E9" w:rsidP="007F17E9">
      <w:pPr>
        <w:pStyle w:val="CPRSBullets"/>
      </w:pPr>
      <w:r w:rsidRPr="00F35333">
        <w:rPr>
          <w:b/>
        </w:rPr>
        <w:t>PSI-06-015:</w:t>
      </w:r>
      <w:r>
        <w:rPr>
          <w:b/>
        </w:rPr>
        <w:t xml:space="preserve"> Dosage </w:t>
      </w:r>
      <w:r w:rsidRPr="00F35333">
        <w:rPr>
          <w:b/>
        </w:rPr>
        <w:t>with a</w:t>
      </w:r>
      <w:r>
        <w:rPr>
          <w:b/>
        </w:rPr>
        <w:t>n Initial</w:t>
      </w:r>
      <w:r w:rsidRPr="00F35333">
        <w:rPr>
          <w:b/>
        </w:rPr>
        <w:t xml:space="preserve"> </w:t>
      </w:r>
      <w:r w:rsidRPr="00BC3CD9">
        <w:rPr>
          <w:b/>
        </w:rPr>
        <w:t xml:space="preserve">Decimal Point </w:t>
      </w:r>
      <w:r w:rsidRPr="00F35333">
        <w:rPr>
          <w:b/>
        </w:rPr>
        <w:t>Disallowed</w:t>
      </w:r>
      <w:r w:rsidR="000D62F4">
        <w:rPr>
          <w:b/>
        </w:rPr>
        <w:t xml:space="preserve"> (Remedy #129134)</w:t>
      </w:r>
      <w:r>
        <w:t xml:space="preserve"> – Previously, a provider could enter a free-text dosage that began with a decimal point, such as .5MG, </w:t>
      </w:r>
      <w:r w:rsidRPr="00F35333">
        <w:t>in an order dial</w:t>
      </w:r>
      <w:r>
        <w:t xml:space="preserve">og. This dosage could be misread as 5MG rather the .5MG. </w:t>
      </w:r>
      <w:r w:rsidR="00366E6F">
        <w:t xml:space="preserve">In addition, the provider could edit a dosage and the sig might not be updated if the provider made the change and immediately used the close (X) button of the dialog and accepted the order. In this case, a provider might have entered a dosage such as 5.5MG and then noticed the error and removed the initial number leaving a .5 dosage. But if the provider made the change and clicked the close button, the sig was not updated properly and the </w:t>
      </w:r>
      <w:r w:rsidR="00E831A0">
        <w:t>sig</w:t>
      </w:r>
      <w:r w:rsidR="00366E6F">
        <w:t xml:space="preserve"> was saved as 5.5MG.</w:t>
      </w:r>
    </w:p>
    <w:p w14:paraId="08062C46" w14:textId="77777777" w:rsidR="007F17E9" w:rsidRDefault="007F17E9" w:rsidP="007F17E9">
      <w:pPr>
        <w:pStyle w:val="CPRSBulletsBody"/>
      </w:pPr>
      <w:r>
        <w:t xml:space="preserve">Resolution: Developers added a check to the dosage field so that if a provider enters a dosage with an initial decimal point, CPRS displays an error message stating that </w:t>
      </w:r>
      <w:r w:rsidRPr="00F35333">
        <w:t>the</w:t>
      </w:r>
      <w:r>
        <w:t xml:space="preserve"> dosage must begin with a numeric value</w:t>
      </w:r>
      <w:r w:rsidRPr="00F35333">
        <w:t xml:space="preserve">. The </w:t>
      </w:r>
      <w:r>
        <w:t>provider</w:t>
      </w:r>
      <w:r w:rsidRPr="00F35333">
        <w:t xml:space="preserve"> will not be able to c</w:t>
      </w:r>
      <w:r>
        <w:t>omplete the order until the dosage</w:t>
      </w:r>
      <w:r w:rsidRPr="00F35333">
        <w:t xml:space="preserve"> ha</w:t>
      </w:r>
      <w:r>
        <w:t>s a numeric value before the decimal point</w:t>
      </w:r>
      <w:r w:rsidRPr="00F35333">
        <w:t xml:space="preserve">. </w:t>
      </w:r>
      <w:r>
        <w:t>For example, if the provider enters a dosage of .5MG, CPRS will display the error message, and the provider would need to change the dosage to 0.5MG to avoid confusion. The order could then be accepted.</w:t>
      </w:r>
      <w:r w:rsidR="00E831A0">
        <w:t xml:space="preserve"> The problem with editing a value and the sig not being updated was also corrected.</w:t>
      </w:r>
    </w:p>
    <w:p w14:paraId="6FDD3239" w14:textId="77777777" w:rsidR="007F17E9" w:rsidRDefault="007F17E9" w:rsidP="007F17E9">
      <w:pPr>
        <w:pStyle w:val="CPRSBulletsBody"/>
      </w:pPr>
      <w:r w:rsidRPr="00C6207E">
        <w:t>HDS software involved in resolving P</w:t>
      </w:r>
      <w:r>
        <w:t>SI-06-015: OR*3.0*243</w:t>
      </w:r>
      <w:r w:rsidRPr="00C6207E">
        <w:t>.</w:t>
      </w:r>
    </w:p>
    <w:p w14:paraId="13DCA8C6" w14:textId="77777777" w:rsidR="005630F6" w:rsidRDefault="005630F6" w:rsidP="007F17E9">
      <w:pPr>
        <w:pStyle w:val="CPRSBulletsBody"/>
      </w:pPr>
    </w:p>
    <w:p w14:paraId="13437558" w14:textId="77777777" w:rsidR="002E3CAB" w:rsidRPr="002E3CAB" w:rsidRDefault="002E3CAB" w:rsidP="00266E9C">
      <w:pPr>
        <w:pStyle w:val="CPRSBullets"/>
      </w:pPr>
      <w:r>
        <w:rPr>
          <w:b/>
        </w:rPr>
        <w:t>PSI-06-023</w:t>
      </w:r>
      <w:r w:rsidR="007A23B7">
        <w:rPr>
          <w:b/>
        </w:rPr>
        <w:t>:</w:t>
      </w:r>
      <w:r w:rsidR="000D62F4">
        <w:rPr>
          <w:b/>
        </w:rPr>
        <w:t xml:space="preserve"> (Remedy #132020) – </w:t>
      </w:r>
      <w:r w:rsidRPr="0075285F">
        <w:t>(Duplicate of PSI-05-006)</w:t>
      </w:r>
    </w:p>
    <w:p w14:paraId="1DF97A67" w14:textId="77777777" w:rsidR="002E3CAB" w:rsidRPr="002E3CAB" w:rsidRDefault="002E3CAB" w:rsidP="002E3CAB">
      <w:pPr>
        <w:pStyle w:val="CPRSBulletsBody"/>
      </w:pPr>
    </w:p>
    <w:p w14:paraId="06D97532" w14:textId="77777777" w:rsidR="000D62F4" w:rsidRDefault="00F40B26" w:rsidP="000D62F4">
      <w:pPr>
        <w:pStyle w:val="CPRSBullets"/>
      </w:pPr>
      <w:r>
        <w:rPr>
          <w:b/>
        </w:rPr>
        <w:lastRenderedPageBreak/>
        <w:t>PSI-06-041</w:t>
      </w:r>
      <w:r w:rsidR="007A23B7">
        <w:rPr>
          <w:b/>
        </w:rPr>
        <w:t>:</w:t>
      </w:r>
      <w:r>
        <w:rPr>
          <w:b/>
        </w:rPr>
        <w:t xml:space="preserve"> Flag Does Not D</w:t>
      </w:r>
      <w:r w:rsidR="000D62F4" w:rsidRPr="00F40B26">
        <w:rPr>
          <w:b/>
        </w:rPr>
        <w:t xml:space="preserve">isplay in </w:t>
      </w:r>
      <w:smartTag w:uri="urn:schemas-microsoft-com:office:smarttags" w:element="place">
        <w:r w:rsidR="000D62F4" w:rsidRPr="00F40B26">
          <w:rPr>
            <w:b/>
          </w:rPr>
          <w:t>VistA</w:t>
        </w:r>
      </w:smartTag>
      <w:r w:rsidR="000D62F4" w:rsidRPr="00F40B26">
        <w:rPr>
          <w:b/>
        </w:rPr>
        <w:t xml:space="preserve"> Outpatient Pharmacy</w:t>
      </w:r>
      <w:r>
        <w:rPr>
          <w:b/>
        </w:rPr>
        <w:t xml:space="preserve"> (Remedy #133716</w:t>
      </w:r>
      <w:r w:rsidR="004E704F">
        <w:rPr>
          <w:b/>
        </w:rPr>
        <w:t>)</w:t>
      </w:r>
      <w:r w:rsidR="000D62F4">
        <w:t xml:space="preserve"> – </w:t>
      </w:r>
      <w:r w:rsidR="007A23B7">
        <w:t>Previously, users could flag a</w:t>
      </w:r>
      <w:r w:rsidR="000D62F4" w:rsidRPr="000D62F4">
        <w:t xml:space="preserve"> pending order </w:t>
      </w:r>
      <w:r w:rsidR="007A23B7">
        <w:t>in CPRS, Inpatient Medications, or Outpatient Pharmacy, and</w:t>
      </w:r>
      <w:r w:rsidR="000D62F4" w:rsidRPr="000D62F4">
        <w:t xml:space="preserve"> the flag </w:t>
      </w:r>
      <w:r w:rsidR="007A23B7">
        <w:t xml:space="preserve">would display in CPRS and Inpatient Medications, but not in Outpatient Pharmacy. </w:t>
      </w:r>
      <w:r w:rsidR="000D62F4" w:rsidRPr="000D62F4">
        <w:t xml:space="preserve">If one Pharmacist </w:t>
      </w:r>
      <w:r w:rsidR="007A23B7">
        <w:t>was working on an order and flagged</w:t>
      </w:r>
      <w:r w:rsidR="000D62F4" w:rsidRPr="000D62F4">
        <w:t xml:space="preserve"> it so </w:t>
      </w:r>
      <w:r w:rsidR="007A23B7">
        <w:t>that is was not acted upon by another Outpatient</w:t>
      </w:r>
      <w:r w:rsidR="000D62F4" w:rsidRPr="000D62F4">
        <w:t xml:space="preserve"> Pharmacist</w:t>
      </w:r>
      <w:r w:rsidR="007A23B7">
        <w:t>,</w:t>
      </w:r>
      <w:r w:rsidR="000D62F4" w:rsidRPr="000D62F4">
        <w:t xml:space="preserve"> the flag </w:t>
      </w:r>
      <w:r w:rsidR="007A23B7">
        <w:t>did</w:t>
      </w:r>
      <w:r w:rsidR="000D62F4" w:rsidRPr="000D62F4">
        <w:t xml:space="preserve"> not </w:t>
      </w:r>
      <w:r w:rsidR="007A23B7">
        <w:t>display in the Outpatient Pharmacy</w:t>
      </w:r>
      <w:r w:rsidR="000D62F4" w:rsidRPr="000D62F4">
        <w:t xml:space="preserve"> package</w:t>
      </w:r>
      <w:r w:rsidR="007A23B7">
        <w:t>,</w:t>
      </w:r>
      <w:r w:rsidR="000D62F4" w:rsidRPr="000D62F4">
        <w:t xml:space="preserve"> and another pharmacist could finish the order t</w:t>
      </w:r>
      <w:r w:rsidR="007A23B7">
        <w:t>hereby creating a potential danger for the patient.</w:t>
      </w:r>
    </w:p>
    <w:p w14:paraId="5F71C658" w14:textId="77777777" w:rsidR="007A23B7" w:rsidRPr="000D62F4" w:rsidRDefault="007A23B7" w:rsidP="007A23B7">
      <w:pPr>
        <w:pStyle w:val="cprsbulletsfollowingtext"/>
      </w:pPr>
      <w:r w:rsidRPr="007A23B7">
        <w:t>Resolution:  The user may flag outpatient order and have the update sent to outpatient pharmacy.</w:t>
      </w:r>
    </w:p>
    <w:p w14:paraId="2AD30D3D" w14:textId="77777777" w:rsidR="000D62F4" w:rsidRPr="000D62F4" w:rsidRDefault="00F40B26" w:rsidP="000D62F4">
      <w:pPr>
        <w:pStyle w:val="CPRSBulletsBody"/>
      </w:pPr>
      <w:r w:rsidRPr="00C6207E">
        <w:t>HDS software involved in resolving P</w:t>
      </w:r>
      <w:r>
        <w:t>SI-06-041: PSO*7*225</w:t>
      </w:r>
      <w:r w:rsidR="000D62F4" w:rsidRPr="000D62F4">
        <w:t>.</w:t>
      </w:r>
    </w:p>
    <w:p w14:paraId="7DAFACE1" w14:textId="77777777" w:rsidR="000D62F4" w:rsidRDefault="000D62F4" w:rsidP="000D62F4">
      <w:pPr>
        <w:pStyle w:val="CPRSH3Body"/>
      </w:pPr>
    </w:p>
    <w:p w14:paraId="57883E21" w14:textId="77777777" w:rsidR="002E3CAB" w:rsidRPr="008D40CE" w:rsidRDefault="002E3CAB" w:rsidP="000D62F4">
      <w:pPr>
        <w:pStyle w:val="CPRSBullets"/>
      </w:pPr>
      <w:r>
        <w:rPr>
          <w:b/>
        </w:rPr>
        <w:t>PSI-06-045</w:t>
      </w:r>
      <w:r w:rsidR="004E704F">
        <w:rPr>
          <w:b/>
        </w:rPr>
        <w:t>: (E3R #18904) –</w:t>
      </w:r>
      <w:r w:rsidR="000D62F4">
        <w:rPr>
          <w:b/>
        </w:rPr>
        <w:t xml:space="preserve"> </w:t>
      </w:r>
      <w:r>
        <w:rPr>
          <w:b/>
        </w:rPr>
        <w:t>(Duplicate of PSI-06-014)</w:t>
      </w:r>
    </w:p>
    <w:p w14:paraId="20C464B6" w14:textId="77777777" w:rsidR="008D40CE" w:rsidRPr="008D40CE" w:rsidRDefault="008D40CE" w:rsidP="008D40CE">
      <w:pPr>
        <w:pStyle w:val="CPRSBulletsBody"/>
      </w:pPr>
    </w:p>
    <w:p w14:paraId="29586319" w14:textId="77777777" w:rsidR="0051744A" w:rsidRDefault="0051744A" w:rsidP="0051744A">
      <w:pPr>
        <w:pStyle w:val="CPRSBullets"/>
      </w:pPr>
      <w:r w:rsidRPr="0051744A">
        <w:rPr>
          <w:b/>
        </w:rPr>
        <w:t>PSI-06-066: IV Fluid Order in CPRS with a Duration or Total Volume of a Fractional Dose (e.g., 0.5L) Causes Problem in Pharmacy Finishing</w:t>
      </w:r>
      <w:r w:rsidR="00FC0D61">
        <w:rPr>
          <w:b/>
        </w:rPr>
        <w:t xml:space="preserve"> (Remedy #144913)</w:t>
      </w:r>
      <w:r>
        <w:t xml:space="preserve"> – Previously, if a user entered an IV Fluid order in CPRS and used a fractional dose such as “0.5L” in the Duration or Total Volume window, the leading zero caused a problem when finishing the order in pharmacy. </w:t>
      </w:r>
    </w:p>
    <w:p w14:paraId="3EDE8CC6" w14:textId="77777777" w:rsidR="0051744A" w:rsidRPr="00B705E1" w:rsidRDefault="00B705E1" w:rsidP="0051744A">
      <w:pPr>
        <w:pStyle w:val="CPRSBulletsBody"/>
      </w:pPr>
      <w:r w:rsidRPr="00B705E1">
        <w:t xml:space="preserve">For the pharmacy application, </w:t>
      </w:r>
      <w:r w:rsidR="00E40D97">
        <w:t>in field #2, Solutions</w:t>
      </w:r>
      <w:r w:rsidR="0051744A" w:rsidRPr="00B705E1">
        <w:t>, instead of displaying IV Limit with the proper info</w:t>
      </w:r>
      <w:r w:rsidRPr="00B705E1">
        <w:t>rmation, it displayed Duration:</w:t>
      </w:r>
      <w:r w:rsidR="0051744A" w:rsidRPr="00B705E1">
        <w:t xml:space="preserve"> without a value. Also</w:t>
      </w:r>
      <w:r w:rsidRPr="00B705E1">
        <w:t>,</w:t>
      </w:r>
      <w:r w:rsidR="0051744A" w:rsidRPr="00B705E1">
        <w:t xml:space="preserve"> </w:t>
      </w:r>
      <w:r w:rsidRPr="00B705E1">
        <w:t xml:space="preserve">in </w:t>
      </w:r>
      <w:r w:rsidR="0051744A" w:rsidRPr="00B705E1">
        <w:t xml:space="preserve">the display for START DATE/TIME and STOP DATE/TIME, </w:t>
      </w:r>
      <w:r w:rsidRPr="00B705E1">
        <w:t>the</w:t>
      </w:r>
      <w:r w:rsidR="0051744A" w:rsidRPr="00B705E1">
        <w:t xml:space="preserve"> time span is only 6 minutes. </w:t>
      </w:r>
      <w:r w:rsidRPr="00B705E1">
        <w:t>Unless changed</w:t>
      </w:r>
      <w:r w:rsidR="0051744A" w:rsidRPr="00B705E1">
        <w:t xml:space="preserve">, </w:t>
      </w:r>
      <w:r w:rsidRPr="00B705E1">
        <w:t>the order</w:t>
      </w:r>
      <w:r w:rsidR="0051744A" w:rsidRPr="00B705E1">
        <w:t xml:space="preserve"> </w:t>
      </w:r>
      <w:r w:rsidRPr="00B705E1">
        <w:t>would</w:t>
      </w:r>
      <w:r w:rsidR="0051744A" w:rsidRPr="00B705E1">
        <w:t xml:space="preserve"> have </w:t>
      </w:r>
      <w:r w:rsidRPr="00B705E1">
        <w:t>only a 6-</w:t>
      </w:r>
      <w:r w:rsidR="0051744A" w:rsidRPr="00B705E1">
        <w:t xml:space="preserve">minute ACTIVE status and could easily be missed in BCMA because </w:t>
      </w:r>
      <w:r w:rsidRPr="00B705E1">
        <w:t>it</w:t>
      </w:r>
      <w:r w:rsidR="0051744A" w:rsidRPr="00B705E1">
        <w:t xml:space="preserve"> could expire before the RN sees it.</w:t>
      </w:r>
    </w:p>
    <w:p w14:paraId="7ACB67D6" w14:textId="77777777" w:rsidR="0051744A" w:rsidRPr="002E3CAB" w:rsidRDefault="0051744A" w:rsidP="0051744A">
      <w:pPr>
        <w:pStyle w:val="CPRSBulletsBody"/>
      </w:pPr>
      <w:r w:rsidRPr="00B705E1">
        <w:t>Resolution</w:t>
      </w:r>
      <w:r w:rsidR="00B705E1" w:rsidRPr="00B705E1">
        <w:t xml:space="preserve">: </w:t>
      </w:r>
      <w:r w:rsidR="00522B30" w:rsidRPr="00B705E1">
        <w:t>OR*3</w:t>
      </w:r>
      <w:r w:rsidR="00B705E1" w:rsidRPr="00B705E1">
        <w:t>.0</w:t>
      </w:r>
      <w:r w:rsidR="00522B30" w:rsidRPr="00B705E1">
        <w:t xml:space="preserve">*254 addresses the PSI. </w:t>
      </w:r>
      <w:r w:rsidR="00F71865">
        <w:t>Developers also changed CPRS</w:t>
      </w:r>
      <w:r w:rsidR="00B705E1" w:rsidRPr="00B705E1">
        <w:t xml:space="preserve"> (</w:t>
      </w:r>
      <w:r w:rsidRPr="00B705E1">
        <w:t>OR*3</w:t>
      </w:r>
      <w:r w:rsidR="00B705E1" w:rsidRPr="00B705E1">
        <w:t>.0</w:t>
      </w:r>
      <w:r w:rsidRPr="00B705E1">
        <w:t>*243</w:t>
      </w:r>
      <w:r w:rsidR="00B705E1" w:rsidRPr="00B705E1">
        <w:t xml:space="preserve">) </w:t>
      </w:r>
      <w:r w:rsidRPr="00B705E1">
        <w:t>to consistently manage entry of leading zero</w:t>
      </w:r>
      <w:r w:rsidR="00522B30" w:rsidRPr="00B705E1">
        <w:t xml:space="preserve">s at the user interface level. </w:t>
      </w:r>
      <w:r w:rsidRPr="00B705E1">
        <w:t xml:space="preserve">CPRS </w:t>
      </w:r>
      <w:r w:rsidR="00B705E1" w:rsidRPr="00B705E1">
        <w:t>v.</w:t>
      </w:r>
      <w:r w:rsidRPr="00B705E1">
        <w:t>27 force</w:t>
      </w:r>
      <w:r w:rsidR="00B705E1" w:rsidRPr="00B705E1">
        <w:t>s</w:t>
      </w:r>
      <w:r w:rsidRPr="00B705E1">
        <w:t xml:space="preserve"> the provider to add a leading numeric value when entering a fractional duration for ml and L.</w:t>
      </w:r>
      <w:r w:rsidR="00F71865">
        <w:t xml:space="preserve"> This change also applies to the volume/strength field on the Infusion dialog.</w:t>
      </w:r>
    </w:p>
    <w:p w14:paraId="685B69C3" w14:textId="77777777" w:rsidR="002E3CAB" w:rsidRPr="002E3CAB" w:rsidRDefault="002E3CAB" w:rsidP="002E3CAB">
      <w:pPr>
        <w:pStyle w:val="CPRSBulletsBody"/>
      </w:pPr>
    </w:p>
    <w:p w14:paraId="15F542C5" w14:textId="77777777" w:rsidR="0075285F" w:rsidRDefault="0075285F" w:rsidP="00266E9C">
      <w:pPr>
        <w:pStyle w:val="CPRSBullets"/>
      </w:pPr>
      <w:r w:rsidRPr="0075285F">
        <w:rPr>
          <w:b/>
        </w:rPr>
        <w:t>PSI-06-068</w:t>
      </w:r>
      <w:r>
        <w:rPr>
          <w:b/>
        </w:rPr>
        <w:t xml:space="preserve">: </w:t>
      </w:r>
      <w:r>
        <w:t>See PSI-05-001</w:t>
      </w:r>
    </w:p>
    <w:p w14:paraId="7D0F4CBD" w14:textId="77777777" w:rsidR="0075285F" w:rsidRPr="0075285F" w:rsidRDefault="0075285F" w:rsidP="0075285F">
      <w:pPr>
        <w:pStyle w:val="CPRSBulletsBody"/>
      </w:pPr>
    </w:p>
    <w:p w14:paraId="4EFFF24F" w14:textId="77777777" w:rsidR="00D731D7" w:rsidRDefault="00266E9C" w:rsidP="00266E9C">
      <w:pPr>
        <w:pStyle w:val="CPRSBullets"/>
      </w:pPr>
      <w:r w:rsidRPr="00D731D7">
        <w:rPr>
          <w:b/>
        </w:rPr>
        <w:t xml:space="preserve">PSI-06-088: </w:t>
      </w:r>
      <w:r w:rsidR="00D731D7" w:rsidRPr="00D731D7">
        <w:rPr>
          <w:b/>
        </w:rPr>
        <w:t>Consults Alert Changes (</w:t>
      </w:r>
      <w:r w:rsidR="0022212C">
        <w:rPr>
          <w:b/>
        </w:rPr>
        <w:t>Remedy #</w:t>
      </w:r>
      <w:r w:rsidRPr="00D731D7">
        <w:rPr>
          <w:b/>
        </w:rPr>
        <w:t>151414</w:t>
      </w:r>
      <w:r w:rsidR="00D731D7" w:rsidRPr="00D731D7">
        <w:rPr>
          <w:b/>
        </w:rPr>
        <w:t>)</w:t>
      </w:r>
      <w:r w:rsidRPr="00266E9C">
        <w:t xml:space="preserve"> </w:t>
      </w:r>
      <w:r w:rsidR="00D731D7">
        <w:t>–</w:t>
      </w:r>
      <w:r w:rsidRPr="00266E9C">
        <w:t xml:space="preserve"> When sending alerts on addition of a comment to a consult request, no distinction was made between service update users defined a</w:t>
      </w:r>
      <w:r w:rsidR="003845B9">
        <w:t>t</w:t>
      </w:r>
      <w:r w:rsidRPr="00266E9C">
        <w:t xml:space="preserve"> the service lev</w:t>
      </w:r>
      <w:r w:rsidR="00D731D7">
        <w:t>el and update users defined as “</w:t>
      </w:r>
      <w:r w:rsidRPr="00266E9C">
        <w:t>unrestricted access</w:t>
      </w:r>
      <w:r w:rsidR="00D731D7">
        <w:t xml:space="preserve">” for that service. </w:t>
      </w:r>
      <w:r w:rsidRPr="00266E9C">
        <w:t xml:space="preserve">Alerts were being sent incorrectly or not sent at all as a result of this.  </w:t>
      </w:r>
    </w:p>
    <w:p w14:paraId="4BFFA015" w14:textId="77777777" w:rsidR="00266E9C" w:rsidRDefault="00D731D7" w:rsidP="00D731D7">
      <w:pPr>
        <w:pStyle w:val="CPRSBulletsBody"/>
      </w:pPr>
      <w:r>
        <w:t xml:space="preserve">Resolution: CPRS developers made the necessary changes to support </w:t>
      </w:r>
      <w:r w:rsidR="00266E9C" w:rsidRPr="00266E9C">
        <w:t>patch GMRC*3</w:t>
      </w:r>
      <w:r w:rsidR="007F4BFE">
        <w:t>.0</w:t>
      </w:r>
      <w:r w:rsidR="00266E9C" w:rsidRPr="00266E9C">
        <w:t xml:space="preserve">*55 </w:t>
      </w:r>
      <w:r>
        <w:t xml:space="preserve">that will correct the issues when </w:t>
      </w:r>
      <w:r w:rsidR="00266E9C" w:rsidRPr="00266E9C">
        <w:t>installed.</w:t>
      </w:r>
    </w:p>
    <w:p w14:paraId="28AD283C" w14:textId="77777777" w:rsidR="00997DAB" w:rsidRPr="00266E9C" w:rsidRDefault="00997DAB" w:rsidP="00D731D7">
      <w:pPr>
        <w:pStyle w:val="CPRSBulletsBody"/>
      </w:pPr>
    </w:p>
    <w:p w14:paraId="15ED6123" w14:textId="77777777" w:rsidR="00A82C54" w:rsidRPr="00A82C54" w:rsidRDefault="00A82C54" w:rsidP="00A82C54">
      <w:pPr>
        <w:pStyle w:val="CPRSBullets"/>
        <w:rPr>
          <w:bCs/>
        </w:rPr>
      </w:pPr>
      <w:r w:rsidRPr="00A82C54">
        <w:rPr>
          <w:b/>
          <w:bCs/>
        </w:rPr>
        <w:t>PSI-06-104</w:t>
      </w:r>
      <w:r>
        <w:rPr>
          <w:b/>
          <w:bCs/>
        </w:rPr>
        <w:t xml:space="preserve">: </w:t>
      </w:r>
      <w:r w:rsidRPr="00A82C54">
        <w:rPr>
          <w:b/>
          <w:bCs/>
        </w:rPr>
        <w:t>RDV Health Summaries via CPRS</w:t>
      </w:r>
      <w:r>
        <w:rPr>
          <w:b/>
          <w:bCs/>
        </w:rPr>
        <w:t xml:space="preserve"> (</w:t>
      </w:r>
      <w:r w:rsidR="0022212C">
        <w:rPr>
          <w:b/>
          <w:bCs/>
        </w:rPr>
        <w:t>Remedy #</w:t>
      </w:r>
      <w:r w:rsidRPr="00A82C54">
        <w:rPr>
          <w:b/>
          <w:bCs/>
        </w:rPr>
        <w:t>139560</w:t>
      </w:r>
      <w:r>
        <w:rPr>
          <w:b/>
          <w:bCs/>
        </w:rPr>
        <w:t xml:space="preserve">) – </w:t>
      </w:r>
      <w:r w:rsidRPr="00A82C54">
        <w:rPr>
          <w:bCs/>
        </w:rPr>
        <w:t>Previously, when using the CPRS Reports</w:t>
      </w:r>
      <w:r w:rsidR="007F4BFE">
        <w:rPr>
          <w:bCs/>
        </w:rPr>
        <w:t xml:space="preserve"> tab, if a patient had r</w:t>
      </w:r>
      <w:r w:rsidR="00C818DF">
        <w:rPr>
          <w:bCs/>
        </w:rPr>
        <w:t xml:space="preserve">emote Department of </w:t>
      </w:r>
      <w:r w:rsidRPr="00A82C54">
        <w:rPr>
          <w:bCs/>
        </w:rPr>
        <w:t>D</w:t>
      </w:r>
      <w:r w:rsidR="00C818DF">
        <w:rPr>
          <w:bCs/>
        </w:rPr>
        <w:t>efense (DOD)</w:t>
      </w:r>
      <w:r w:rsidRPr="00A82C54">
        <w:rPr>
          <w:bCs/>
        </w:rPr>
        <w:t xml:space="preserve"> data</w:t>
      </w:r>
      <w:r w:rsidR="00C818DF">
        <w:rPr>
          <w:bCs/>
        </w:rPr>
        <w:t xml:space="preserve"> available and the user attempted</w:t>
      </w:r>
      <w:r w:rsidRPr="00A82C54">
        <w:rPr>
          <w:bCs/>
        </w:rPr>
        <w:t xml:space="preserve"> to retrieve a Health Summary report via the DOD tab (with Dept. of Defense checked in the Remo</w:t>
      </w:r>
      <w:r w:rsidR="00C818DF">
        <w:rPr>
          <w:bCs/>
        </w:rPr>
        <w:t>te Data button), the report did</w:t>
      </w:r>
      <w:r w:rsidRPr="00A82C54">
        <w:rPr>
          <w:bCs/>
        </w:rPr>
        <w:t xml:space="preserve"> not populate.</w:t>
      </w:r>
    </w:p>
    <w:p w14:paraId="4EB43F4D" w14:textId="77777777" w:rsidR="00A82C54" w:rsidRPr="00A82C54" w:rsidRDefault="00A82C54" w:rsidP="00A82C54">
      <w:pPr>
        <w:pStyle w:val="CPRSBulletsBody"/>
      </w:pPr>
      <w:r w:rsidRPr="00A82C54">
        <w:lastRenderedPageBreak/>
        <w:t>Resolution:</w:t>
      </w:r>
      <w:r>
        <w:t xml:space="preserve"> </w:t>
      </w:r>
      <w:r w:rsidR="00206FA2">
        <w:t>T</w:t>
      </w:r>
      <w:r w:rsidRPr="00A82C54">
        <w:t>his problem goes beyond Health Summary reports a</w:t>
      </w:r>
      <w:r>
        <w:t xml:space="preserve">nd what is displayed when using or </w:t>
      </w:r>
      <w:r w:rsidRPr="00A82C54">
        <w:t>not</w:t>
      </w:r>
      <w:r>
        <w:t xml:space="preserve"> using DOD/FHIE sites/Reports. </w:t>
      </w:r>
      <w:r w:rsidRPr="00A82C54">
        <w:t xml:space="preserve">All reports </w:t>
      </w:r>
      <w:r w:rsidR="007F4BFE">
        <w:t>will experience this problem</w:t>
      </w:r>
      <w:r w:rsidRPr="00A82C54">
        <w:t xml:space="preserve"> depending on what the user has selected and which remote</w:t>
      </w:r>
      <w:r w:rsidR="00206FA2">
        <w:t xml:space="preserve"> sites are in an active query. </w:t>
      </w:r>
      <w:r w:rsidRPr="00A82C54">
        <w:t>The same issue will exist when the HDR comes online for CPRS.</w:t>
      </w:r>
    </w:p>
    <w:p w14:paraId="73ED40AA" w14:textId="77777777" w:rsidR="00A82C54" w:rsidRPr="00A82C54" w:rsidRDefault="00206FA2" w:rsidP="00A82C54">
      <w:pPr>
        <w:pStyle w:val="CPRSBulletsBody"/>
      </w:pPr>
      <w:r>
        <w:t>Developers provided “cognitive”</w:t>
      </w:r>
      <w:r w:rsidR="00A82C54" w:rsidRPr="00A82C54">
        <w:t xml:space="preserve"> information when data </w:t>
      </w:r>
      <w:r w:rsidR="00F64C62">
        <w:t xml:space="preserve">is excluded on a report query. </w:t>
      </w:r>
      <w:r w:rsidR="00A82C54" w:rsidRPr="00A82C54">
        <w:t xml:space="preserve">For text reports only, </w:t>
      </w:r>
      <w:r>
        <w:t>CPRS adds a comment that describes</w:t>
      </w:r>
      <w:r w:rsidR="00A82C54" w:rsidRPr="00A82C54">
        <w:t xml:space="preserve"> the problem where</w:t>
      </w:r>
      <w:r w:rsidR="00F64C62">
        <w:t xml:space="preserve"> the report would normally be. </w:t>
      </w:r>
      <w:r w:rsidR="00A82C54" w:rsidRPr="00A82C54">
        <w:t>For ‘grid’ type reports, the error comment is put in the first column (after the</w:t>
      </w:r>
      <w:r w:rsidR="00F64C62">
        <w:t xml:space="preserve"> facility name) of the report. </w:t>
      </w:r>
      <w:r w:rsidR="00A82C54" w:rsidRPr="00A82C54">
        <w:t>Here are some examples of the comments that could show up, depending on the type of query and what the user has selected:</w:t>
      </w:r>
    </w:p>
    <w:p w14:paraId="6FD6B5D6" w14:textId="77777777" w:rsidR="00A82C54" w:rsidRPr="00A82C54" w:rsidRDefault="00C818DF" w:rsidP="00206FA2">
      <w:pPr>
        <w:pStyle w:val="CPRSBulletsSubBullets"/>
      </w:pPr>
      <w:r>
        <w:t>&lt;No HDR Data Included&gt; - Use “HDR Reports”</w:t>
      </w:r>
      <w:r w:rsidR="00A82C54" w:rsidRPr="00A82C54">
        <w:t xml:space="preserve"> menu for HDR Data.</w:t>
      </w:r>
    </w:p>
    <w:p w14:paraId="1B0ACB28" w14:textId="77777777" w:rsidR="00A82C54" w:rsidRPr="00A82C54" w:rsidRDefault="00A82C54" w:rsidP="00206FA2">
      <w:pPr>
        <w:pStyle w:val="CPRSBulletsSubBullets"/>
      </w:pPr>
      <w:r w:rsidRPr="00A82C54">
        <w:t xml:space="preserve">&lt;No HDR Data&gt; </w:t>
      </w:r>
      <w:r w:rsidR="007F4BFE">
        <w:t xml:space="preserve">- </w:t>
      </w:r>
      <w:r w:rsidRPr="00A82C54">
        <w:t>This site is not a source for HDR Data.</w:t>
      </w:r>
    </w:p>
    <w:p w14:paraId="08206D1D" w14:textId="77777777" w:rsidR="00A82C54" w:rsidRPr="00A82C54" w:rsidRDefault="00C818DF" w:rsidP="00206FA2">
      <w:pPr>
        <w:pStyle w:val="CPRSBulletsSubBullets"/>
      </w:pPr>
      <w:r>
        <w:t>&lt;No DOD Data&gt; - Use “</w:t>
      </w:r>
      <w:r w:rsidR="00A82C54" w:rsidRPr="00A82C54">
        <w:t>Dept. of Defense Reports</w:t>
      </w:r>
      <w:r>
        <w:t>”</w:t>
      </w:r>
      <w:r w:rsidR="00A82C54" w:rsidRPr="00A82C54">
        <w:t xml:space="preserve"> Menu to retrieve data from DOD.</w:t>
      </w:r>
    </w:p>
    <w:p w14:paraId="5F06B21F" w14:textId="77777777" w:rsidR="00A82C54" w:rsidRPr="00A82C54" w:rsidRDefault="00A82C54" w:rsidP="00206FA2">
      <w:pPr>
        <w:pStyle w:val="CPRSBulletsSubBullets"/>
      </w:pPr>
      <w:r w:rsidRPr="00A82C54">
        <w:t>&lt;ERROR&gt;</w:t>
      </w:r>
      <w:r w:rsidR="00C818DF">
        <w:t xml:space="preserve"> </w:t>
      </w:r>
      <w:r w:rsidRPr="00A82C54">
        <w:t>- Unable to communicate with Remote site</w:t>
      </w:r>
    </w:p>
    <w:p w14:paraId="1EEC3F22" w14:textId="77777777" w:rsidR="00A82C54" w:rsidRPr="00A82C54" w:rsidRDefault="00A82C54" w:rsidP="00A82C54">
      <w:pPr>
        <w:pStyle w:val="CPRSBulletsBody"/>
      </w:pPr>
    </w:p>
    <w:p w14:paraId="683EB618" w14:textId="77777777" w:rsidR="00A82C54" w:rsidRPr="00A82C54" w:rsidRDefault="00A82C54" w:rsidP="00A82C54">
      <w:pPr>
        <w:pStyle w:val="CPRSBulletsBody"/>
      </w:pPr>
      <w:r w:rsidRPr="00A82C54">
        <w:t>In addition to this text, error messages will also be shown after each remote site listed under the (blue) Remote Data View button, when appropriate.</w:t>
      </w:r>
    </w:p>
    <w:p w14:paraId="48DCA025" w14:textId="77777777" w:rsidR="00A82C54" w:rsidRPr="00A82C54" w:rsidRDefault="001920A4" w:rsidP="00A82C54">
      <w:pPr>
        <w:pStyle w:val="CPRSBulletsBody"/>
      </w:pPr>
      <w:r>
        <w:t>Also, a</w:t>
      </w:r>
      <w:r w:rsidR="00A82C54" w:rsidRPr="00A82C54">
        <w:t>dditional data has been added to the OE/RR REPORTS file (#101.24) to resolve this problem, which means that this file will be re-exported, wi</w:t>
      </w:r>
      <w:r>
        <w:t xml:space="preserve">th data, in patch OR*3.0*243. </w:t>
      </w:r>
      <w:r w:rsidR="00A82C54" w:rsidRPr="00A82C54">
        <w:t xml:space="preserve">As part of the </w:t>
      </w:r>
      <w:r>
        <w:t>installation (pre-init)</w:t>
      </w:r>
      <w:r w:rsidR="00A82C54" w:rsidRPr="00A82C54">
        <w:t xml:space="preserve"> process, entries in this file with internal numbers greater than 999 will be deleted and re-installed. </w:t>
      </w:r>
    </w:p>
    <w:p w14:paraId="52F874B8" w14:textId="77777777" w:rsidR="00A82C54" w:rsidRPr="00A82C54" w:rsidRDefault="00A82C54" w:rsidP="00A82C54">
      <w:pPr>
        <w:pStyle w:val="CPRSH3Body"/>
      </w:pPr>
    </w:p>
    <w:p w14:paraId="20A2A969" w14:textId="77777777" w:rsidR="003845B9" w:rsidRPr="003845B9" w:rsidRDefault="003845B9" w:rsidP="003845B9">
      <w:pPr>
        <w:pStyle w:val="CPRSBullets"/>
      </w:pPr>
      <w:r>
        <w:rPr>
          <w:b/>
        </w:rPr>
        <w:t>PSI-06-126</w:t>
      </w:r>
      <w:r w:rsidRPr="00D731D7">
        <w:rPr>
          <w:b/>
        </w:rPr>
        <w:t xml:space="preserve">: </w:t>
      </w:r>
      <w:r w:rsidRPr="003845B9">
        <w:rPr>
          <w:b/>
          <w:bCs/>
        </w:rPr>
        <w:t xml:space="preserve">Duration Not Always </w:t>
      </w:r>
      <w:r>
        <w:rPr>
          <w:b/>
          <w:bCs/>
        </w:rPr>
        <w:t>Sent</w:t>
      </w:r>
      <w:r w:rsidRPr="003845B9">
        <w:rPr>
          <w:b/>
          <w:bCs/>
        </w:rPr>
        <w:t xml:space="preserve"> from CPRS to Inp</w:t>
      </w:r>
      <w:r>
        <w:rPr>
          <w:b/>
          <w:bCs/>
        </w:rPr>
        <w:t>atient</w:t>
      </w:r>
      <w:r w:rsidRPr="003845B9">
        <w:rPr>
          <w:b/>
          <w:bCs/>
        </w:rPr>
        <w:t xml:space="preserve"> Med</w:t>
      </w:r>
      <w:r>
        <w:rPr>
          <w:b/>
          <w:bCs/>
        </w:rPr>
        <w:t>ications (</w:t>
      </w:r>
      <w:r w:rsidR="0022212C">
        <w:rPr>
          <w:b/>
          <w:bCs/>
        </w:rPr>
        <w:t>Remedy #</w:t>
      </w:r>
      <w:r w:rsidRPr="003845B9">
        <w:rPr>
          <w:b/>
          <w:bCs/>
        </w:rPr>
        <w:t>158989)</w:t>
      </w:r>
      <w:r w:rsidRPr="00266E9C">
        <w:t xml:space="preserve"> </w:t>
      </w:r>
      <w:r>
        <w:t>–</w:t>
      </w:r>
      <w:r w:rsidRPr="00266E9C">
        <w:t xml:space="preserve"> </w:t>
      </w:r>
      <w:r>
        <w:t>W</w:t>
      </w:r>
      <w:r w:rsidRPr="003845B9">
        <w:t xml:space="preserve">hen </w:t>
      </w:r>
      <w:r>
        <w:t xml:space="preserve">an </w:t>
      </w:r>
      <w:r w:rsidRPr="003845B9">
        <w:t xml:space="preserve">IV Quick Order with a duration defined the duration </w:t>
      </w:r>
      <w:r>
        <w:t xml:space="preserve">field was auto-accepted, the duration </w:t>
      </w:r>
      <w:r w:rsidRPr="003845B9">
        <w:t>was</w:t>
      </w:r>
      <w:r>
        <w:t xml:space="preserve"> populating the Order File, but</w:t>
      </w:r>
      <w:r w:rsidRPr="003845B9">
        <w:t xml:space="preserve"> it was not sent to the Pharmacy package.</w:t>
      </w:r>
    </w:p>
    <w:p w14:paraId="1B49F092" w14:textId="77777777" w:rsidR="003845B9" w:rsidRDefault="003845B9" w:rsidP="003845B9">
      <w:pPr>
        <w:pStyle w:val="CPRSBulletsBody"/>
      </w:pPr>
      <w:r w:rsidRPr="003845B9">
        <w:t>Resolution: CPRS now pass</w:t>
      </w:r>
      <w:r w:rsidR="005C377C">
        <w:t>es</w:t>
      </w:r>
      <w:r w:rsidRPr="003845B9">
        <w:t xml:space="preserve"> the duration to the Pharmacy package</w:t>
      </w:r>
      <w:r w:rsidR="005C377C">
        <w:t>.</w:t>
      </w:r>
      <w:r w:rsidR="009C4180">
        <w:t xml:space="preserve"> In addition, CPRS now has additional validation that the entry is appropriate to be passed. If the user enters a value, such as 3, and a unit, such as days, but the user then changes the unit to hours, CPRS will remove the 3 and force the user to reenter the value. This is to prevent duration errors. If the user writes an order that has a duration type, but the user does not enter a duration, CPRS will not accept the order, but will display a warning message.</w:t>
      </w:r>
    </w:p>
    <w:p w14:paraId="7E9ED931" w14:textId="77777777" w:rsidR="0013504E" w:rsidRDefault="0013504E" w:rsidP="003845B9">
      <w:pPr>
        <w:pStyle w:val="CPRSBulletsBody"/>
      </w:pPr>
    </w:p>
    <w:p w14:paraId="2EFF29EF" w14:textId="77777777" w:rsidR="0075285F" w:rsidRDefault="0075285F" w:rsidP="00F94840">
      <w:pPr>
        <w:pStyle w:val="CPRSBullets"/>
      </w:pPr>
      <w:r w:rsidRPr="0075285F">
        <w:rPr>
          <w:b/>
        </w:rPr>
        <w:t>PSI-06-134</w:t>
      </w:r>
      <w:r>
        <w:rPr>
          <w:b/>
        </w:rPr>
        <w:t xml:space="preserve">: </w:t>
      </w:r>
      <w:r>
        <w:t>See PSI-05-001</w:t>
      </w:r>
    </w:p>
    <w:p w14:paraId="0DF8767E" w14:textId="77777777" w:rsidR="00935AA7" w:rsidRDefault="00935AA7" w:rsidP="00935AA7">
      <w:pPr>
        <w:pStyle w:val="CPRSBulletsBody"/>
      </w:pPr>
    </w:p>
    <w:p w14:paraId="0FE669E3" w14:textId="77777777" w:rsidR="008D40CE" w:rsidRDefault="008D40CE" w:rsidP="008D40CE">
      <w:pPr>
        <w:pStyle w:val="CPRSBullets"/>
        <w:rPr>
          <w:b/>
        </w:rPr>
      </w:pPr>
      <w:r w:rsidRPr="008D40CE">
        <w:rPr>
          <w:b/>
        </w:rPr>
        <w:t>PSI-06-145</w:t>
      </w:r>
      <w:r>
        <w:rPr>
          <w:b/>
        </w:rPr>
        <w:t>:</w:t>
      </w:r>
      <w:r w:rsidRPr="008D40CE">
        <w:rPr>
          <w:b/>
        </w:rPr>
        <w:t xml:space="preserve"> Demographic Button and Tab Information for Different Patients</w:t>
      </w:r>
      <w:r>
        <w:rPr>
          <w:b/>
        </w:rPr>
        <w:t xml:space="preserve"> </w:t>
      </w:r>
    </w:p>
    <w:p w14:paraId="1578E017" w14:textId="77777777" w:rsidR="00935AA7" w:rsidRDefault="00935AA7" w:rsidP="00935AA7">
      <w:pPr>
        <w:pStyle w:val="CPRSBulletsBody"/>
      </w:pPr>
      <w:r>
        <w:t>Resolution: Developers corrected this problem.</w:t>
      </w:r>
    </w:p>
    <w:p w14:paraId="593995CA" w14:textId="77777777" w:rsidR="008D40CE" w:rsidRPr="0075285F" w:rsidRDefault="008D40CE" w:rsidP="00935AA7">
      <w:pPr>
        <w:pStyle w:val="CPRSBulletsBody"/>
      </w:pPr>
    </w:p>
    <w:p w14:paraId="11345282" w14:textId="77777777" w:rsidR="00F94840" w:rsidRDefault="005630F6" w:rsidP="00F94840">
      <w:pPr>
        <w:pStyle w:val="CPRSBullets"/>
      </w:pPr>
      <w:r>
        <w:rPr>
          <w:b/>
        </w:rPr>
        <w:br w:type="page"/>
      </w:r>
      <w:r w:rsidR="00F94840" w:rsidRPr="00F94840">
        <w:rPr>
          <w:b/>
        </w:rPr>
        <w:lastRenderedPageBreak/>
        <w:t>PSI-06-167: Auto-DC Rule Does Not DC the Meds when Medication Order Has an Outpatient Location (Inpatient Status) as the Ordering Location</w:t>
      </w:r>
      <w:r w:rsidR="00FC0D61">
        <w:rPr>
          <w:b/>
        </w:rPr>
        <w:t xml:space="preserve"> (Remedy #167203)</w:t>
      </w:r>
      <w:r w:rsidR="00F94840">
        <w:t xml:space="preserve"> – Previously, if an inpatient went for an outpatient visit (or appointment) and the provider changed the location in CPRS from the inpatient location to th</w:t>
      </w:r>
      <w:r w:rsidR="00FA1486">
        <w:t>e outpatient location and entered</w:t>
      </w:r>
      <w:r w:rsidR="00F94840">
        <w:t xml:space="preserve"> medication orders, the result was that the order filed under the outpatient order location and under Inpatient Meds display group. If at a later date, the patient has a treating specialty change, CPRS discontinues all medication orders EXCEPT those entered with the outpatient location. In discontinuing the medication orders, the software checked the patient location where the order was entered, and if the location was an outpatient location, the order did NOT get discontinued. </w:t>
      </w:r>
    </w:p>
    <w:p w14:paraId="1F4DFCD3" w14:textId="77777777" w:rsidR="00F94840" w:rsidRDefault="00F94840" w:rsidP="00F94840">
      <w:pPr>
        <w:pStyle w:val="CPRSBulletsBody"/>
      </w:pPr>
      <w:r>
        <w:t>Resolution: Developers changed the CPRS Auto-DC rules to DC the order if it is an inpatient order no matter if the ordering location is an outpatient location</w:t>
      </w:r>
      <w:r w:rsidR="00E14256">
        <w:t>.</w:t>
      </w:r>
    </w:p>
    <w:p w14:paraId="0DE8FBF4" w14:textId="77777777" w:rsidR="00F94840" w:rsidRDefault="00F94840" w:rsidP="003845B9">
      <w:pPr>
        <w:pStyle w:val="CPRSBulletsBody"/>
      </w:pPr>
    </w:p>
    <w:p w14:paraId="3E167630" w14:textId="77777777" w:rsidR="00EF309D" w:rsidRPr="003845B9" w:rsidRDefault="00EF309D" w:rsidP="00EF309D">
      <w:pPr>
        <w:pStyle w:val="CPRSBullets"/>
      </w:pPr>
      <w:r>
        <w:rPr>
          <w:b/>
        </w:rPr>
        <w:t>PSI-06-170</w:t>
      </w:r>
      <w:r w:rsidRPr="00D731D7">
        <w:rPr>
          <w:b/>
        </w:rPr>
        <w:t xml:space="preserve">: </w:t>
      </w:r>
      <w:r>
        <w:rPr>
          <w:b/>
          <w:bCs/>
        </w:rPr>
        <w:t>Default Value in TIU Template Dialog Can Be Set to Incorrectly Checked</w:t>
      </w:r>
      <w:r w:rsidR="00E85438">
        <w:rPr>
          <w:b/>
          <w:bCs/>
        </w:rPr>
        <w:t xml:space="preserve"> (</w:t>
      </w:r>
      <w:r w:rsidR="0022212C">
        <w:rPr>
          <w:b/>
          <w:bCs/>
        </w:rPr>
        <w:t>Remedy #</w:t>
      </w:r>
      <w:r w:rsidR="00E85438">
        <w:rPr>
          <w:b/>
          <w:bCs/>
        </w:rPr>
        <w:t>166177)</w:t>
      </w:r>
      <w:r w:rsidRPr="00266E9C">
        <w:t xml:space="preserve"> </w:t>
      </w:r>
      <w:r>
        <w:t>–</w:t>
      </w:r>
      <w:r w:rsidRPr="00266E9C">
        <w:t xml:space="preserve"> </w:t>
      </w:r>
      <w:r>
        <w:t>Previously on TIU template dialogs that had nested check box lists (where selecting the first level activated the second level of check boxes) and one of the second-level check boxes was a default, it was possible when the user unchecked the default and went to another nested check box item that the default item was once again checked when it should not have been.</w:t>
      </w:r>
    </w:p>
    <w:p w14:paraId="7EC0F244" w14:textId="77777777" w:rsidR="00EF309D" w:rsidRDefault="00EF309D" w:rsidP="00EF309D">
      <w:pPr>
        <w:pStyle w:val="CPRSBulletsBody"/>
      </w:pPr>
      <w:r w:rsidRPr="003845B9">
        <w:t xml:space="preserve">Resolution: </w:t>
      </w:r>
      <w:r>
        <w:t>Developers corrected the behavior where the check box could automatically become checked again, and the check boxes should now function correctly.</w:t>
      </w:r>
    </w:p>
    <w:p w14:paraId="4B1B0AF2" w14:textId="77777777" w:rsidR="00EF309D" w:rsidRDefault="00EF309D" w:rsidP="003845B9">
      <w:pPr>
        <w:pStyle w:val="CPRSBulletsBody"/>
      </w:pPr>
    </w:p>
    <w:p w14:paraId="677FC3A6" w14:textId="77777777" w:rsidR="0060750B" w:rsidRPr="0060750B" w:rsidRDefault="0060750B" w:rsidP="0060750B">
      <w:pPr>
        <w:pStyle w:val="CPRSBullets"/>
        <w:rPr>
          <w:b/>
        </w:rPr>
      </w:pPr>
      <w:r w:rsidRPr="0060750B">
        <w:rPr>
          <w:b/>
        </w:rPr>
        <w:t>PSI-06-172: Custom Order View Does Not Display Unverified by Nursing Orders Correctly after CPRS v. 26 (</w:t>
      </w:r>
      <w:r w:rsidR="0022212C">
        <w:rPr>
          <w:b/>
        </w:rPr>
        <w:t>Remedy #</w:t>
      </w:r>
      <w:r w:rsidRPr="0060750B">
        <w:rPr>
          <w:b/>
        </w:rPr>
        <w:t>168472)</w:t>
      </w:r>
    </w:p>
    <w:p w14:paraId="2B819A10" w14:textId="77777777" w:rsidR="0060750B" w:rsidRPr="008A33C5" w:rsidRDefault="0060750B" w:rsidP="0060750B">
      <w:pPr>
        <w:pStyle w:val="CPRSBulletsBody"/>
      </w:pPr>
      <w:r w:rsidRPr="0060750B">
        <w:t xml:space="preserve">Resolution: </w:t>
      </w:r>
      <w:r>
        <w:t>Developer changed the r</w:t>
      </w:r>
      <w:r w:rsidRPr="0060750B">
        <w:t>outine used to retrieve orders based on date and time to properly handle date and time.</w:t>
      </w:r>
      <w:r w:rsidRPr="008A33C5">
        <w:tab/>
      </w:r>
    </w:p>
    <w:p w14:paraId="26001ABA" w14:textId="77777777" w:rsidR="0060750B" w:rsidRDefault="0060750B" w:rsidP="003845B9">
      <w:pPr>
        <w:pStyle w:val="CPRSBulletsBody"/>
      </w:pPr>
    </w:p>
    <w:p w14:paraId="6D0E0CE9" w14:textId="77777777" w:rsidR="00FC139C" w:rsidRDefault="0013504E" w:rsidP="0013504E">
      <w:pPr>
        <w:pStyle w:val="CPRSBullets"/>
      </w:pPr>
      <w:r w:rsidRPr="00FC139C">
        <w:rPr>
          <w:b/>
        </w:rPr>
        <w:t>PSI-06-173: Providers without DEA Number Can Place IV Quick Orders</w:t>
      </w:r>
      <w:r w:rsidR="00F25305">
        <w:rPr>
          <w:b/>
        </w:rPr>
        <w:t xml:space="preserve"> (</w:t>
      </w:r>
      <w:r w:rsidR="0022212C">
        <w:rPr>
          <w:b/>
        </w:rPr>
        <w:t>Remedy #</w:t>
      </w:r>
      <w:r w:rsidR="00F25305">
        <w:rPr>
          <w:b/>
        </w:rPr>
        <w:t>167843)</w:t>
      </w:r>
      <w:r>
        <w:t xml:space="preserve"> – </w:t>
      </w:r>
      <w:r w:rsidR="00FC139C">
        <w:t xml:space="preserve">Previously, providers who did not have a DEA number, and therefore were not authorized to place some orders, could place these orders through the IV quick order features. </w:t>
      </w:r>
    </w:p>
    <w:p w14:paraId="4F124174" w14:textId="77777777" w:rsidR="0013504E" w:rsidRDefault="00FC139C" w:rsidP="00FC139C">
      <w:pPr>
        <w:pStyle w:val="CPRSBulletsBody"/>
      </w:pPr>
      <w:r>
        <w:t>Resolution: Developers c</w:t>
      </w:r>
      <w:r w:rsidR="0013504E" w:rsidRPr="0013504E">
        <w:t>hange</w:t>
      </w:r>
      <w:r>
        <w:t>d</w:t>
      </w:r>
      <w:r w:rsidR="0013504E" w:rsidRPr="0013504E">
        <w:t xml:space="preserve"> CPRS to cancel out of an IV Quick Order when the provider does </w:t>
      </w:r>
      <w:r>
        <w:t>not pass the pharmacy DEA check. The same</w:t>
      </w:r>
      <w:r w:rsidR="0013504E" w:rsidRPr="0013504E">
        <w:t xml:space="preserve"> check </w:t>
      </w:r>
      <w:r>
        <w:t>now</w:t>
      </w:r>
      <w:r w:rsidR="0013504E" w:rsidRPr="0013504E">
        <w:t xml:space="preserve"> occur</w:t>
      </w:r>
      <w:r>
        <w:t>s</w:t>
      </w:r>
      <w:r w:rsidR="0013504E" w:rsidRPr="0013504E">
        <w:t xml:space="preserve"> when </w:t>
      </w:r>
      <w:r>
        <w:t xml:space="preserve">the user is </w:t>
      </w:r>
      <w:r w:rsidR="0013504E" w:rsidRPr="0013504E">
        <w:t>signing the or</w:t>
      </w:r>
      <w:r>
        <w:t>der to catch auto-accept quick o</w:t>
      </w:r>
      <w:r w:rsidR="0013504E" w:rsidRPr="0013504E">
        <w:t>rders.</w:t>
      </w:r>
    </w:p>
    <w:p w14:paraId="0A65CDE5" w14:textId="77777777" w:rsidR="00FF6538" w:rsidRDefault="00FF6538" w:rsidP="00FC139C">
      <w:pPr>
        <w:pStyle w:val="CPRSBulletsBody"/>
      </w:pPr>
    </w:p>
    <w:p w14:paraId="7E9879FE" w14:textId="77777777" w:rsidR="00FF6538" w:rsidRDefault="00FC0D61" w:rsidP="00FC0D61">
      <w:pPr>
        <w:pStyle w:val="CPRSBullets"/>
      </w:pPr>
      <w:r>
        <w:rPr>
          <w:b/>
        </w:rPr>
        <w:t>PSI-06-192:</w:t>
      </w:r>
      <w:r w:rsidR="00FF6538" w:rsidRPr="00FC0D61">
        <w:rPr>
          <w:b/>
        </w:rPr>
        <w:t xml:space="preserve"> User May Give Additional Dose Now in the Inpatient Medication Dialog Box with a Medication Schedule of ONCE or ONE-TIME</w:t>
      </w:r>
      <w:r w:rsidR="00F25305" w:rsidRPr="00FC0D61">
        <w:rPr>
          <w:b/>
        </w:rPr>
        <w:t xml:space="preserve"> (</w:t>
      </w:r>
      <w:r w:rsidR="0022212C" w:rsidRPr="00FC0D61">
        <w:rPr>
          <w:b/>
        </w:rPr>
        <w:t>Remedy #</w:t>
      </w:r>
      <w:r w:rsidR="00F25305" w:rsidRPr="00FC0D61">
        <w:rPr>
          <w:b/>
        </w:rPr>
        <w:t>172339)</w:t>
      </w:r>
      <w:r w:rsidR="00FF6538">
        <w:t xml:space="preserve"> – </w:t>
      </w:r>
      <w:r w:rsidR="00C76BAE">
        <w:t xml:space="preserve">Previously, </w:t>
      </w:r>
      <w:r w:rsidR="00FF6538">
        <w:t xml:space="preserve">CPRS </w:t>
      </w:r>
      <w:r w:rsidR="00C76BAE">
        <w:t>allowed the user to select the “Give additional d</w:t>
      </w:r>
      <w:r w:rsidR="00FF6538">
        <w:t>ose now</w:t>
      </w:r>
      <w:r w:rsidR="00C76BAE">
        <w:t>” checkbox</w:t>
      </w:r>
      <w:r w:rsidR="00FF6538">
        <w:t xml:space="preserve"> in the inpatient medication dialog box </w:t>
      </w:r>
      <w:r w:rsidR="00C76BAE">
        <w:t xml:space="preserve">with </w:t>
      </w:r>
      <w:r w:rsidR="00FF6538">
        <w:t>medication</w:t>
      </w:r>
      <w:r w:rsidR="00C76BAE">
        <w:t xml:space="preserve"> schedules</w:t>
      </w:r>
      <w:r w:rsidR="00FF6538">
        <w:t xml:space="preserve"> of ONCE or ONE-TIME</w:t>
      </w:r>
      <w:r w:rsidR="00C76BAE">
        <w:t xml:space="preserve"> if the user was changing the medication order, transferring outpatient medications to inpatient medications, or copying to a new order</w:t>
      </w:r>
      <w:r w:rsidR="00E14256">
        <w:t>. </w:t>
      </w:r>
      <w:r w:rsidR="00C76BAE">
        <w:t xml:space="preserve">The checkbox </w:t>
      </w:r>
      <w:r w:rsidR="00F25305">
        <w:t>was</w:t>
      </w:r>
      <w:r w:rsidR="00FF6538">
        <w:t xml:space="preserve"> NOT selectable when </w:t>
      </w:r>
      <w:r w:rsidR="00C76BAE">
        <w:t xml:space="preserve">the user was </w:t>
      </w:r>
      <w:r w:rsidR="00FF6538">
        <w:t>entering the medication the first time. </w:t>
      </w:r>
      <w:r w:rsidR="00C76BAE">
        <w:t xml:space="preserve">The checkbox being selectable </w:t>
      </w:r>
      <w:r w:rsidR="00F25305">
        <w:t>allowed</w:t>
      </w:r>
      <w:r w:rsidR="00FF6538">
        <w:t xml:space="preserve"> </w:t>
      </w:r>
      <w:r w:rsidR="00F25305">
        <w:t xml:space="preserve">the user to place </w:t>
      </w:r>
      <w:r w:rsidR="00FF6538">
        <w:t>two orders for the same medication</w:t>
      </w:r>
      <w:r w:rsidR="00F25305">
        <w:t>, but CPRS did</w:t>
      </w:r>
      <w:r w:rsidR="00FF6538">
        <w:t xml:space="preserve"> NOT alert the physician by </w:t>
      </w:r>
      <w:r w:rsidR="00C76BAE">
        <w:t>displaying</w:t>
      </w:r>
      <w:r w:rsidR="00FF6538">
        <w:t xml:space="preserve"> a pop-up </w:t>
      </w:r>
      <w:r w:rsidR="00FF6538">
        <w:lastRenderedPageBreak/>
        <w:t>warning dialog box as d</w:t>
      </w:r>
      <w:r w:rsidR="00F25305">
        <w:t>id</w:t>
      </w:r>
      <w:r w:rsidR="00FF6538">
        <w:t xml:space="preserve"> the other schedules that </w:t>
      </w:r>
      <w:r w:rsidR="00F25305">
        <w:t>told</w:t>
      </w:r>
      <w:r w:rsidR="00FF6538">
        <w:t xml:space="preserve"> the physician two orders for the medication </w:t>
      </w:r>
      <w:r w:rsidR="00F25305">
        <w:t>had</w:t>
      </w:r>
      <w:r w:rsidR="00FF6538">
        <w:t xml:space="preserve"> been created.</w:t>
      </w:r>
    </w:p>
    <w:p w14:paraId="3A8D0121" w14:textId="77777777" w:rsidR="00FF6538" w:rsidRPr="0013504E" w:rsidRDefault="00FF6538" w:rsidP="00FF6538">
      <w:pPr>
        <w:pStyle w:val="CPRSBulletsBody"/>
      </w:pPr>
      <w:r>
        <w:t>Resolution:</w:t>
      </w:r>
      <w:r w:rsidR="00C76BAE">
        <w:t xml:space="preserve"> </w:t>
      </w:r>
      <w:r w:rsidR="00F25305">
        <w:t>Developers modified</w:t>
      </w:r>
      <w:r>
        <w:t xml:space="preserve"> CPRS </w:t>
      </w:r>
      <w:r w:rsidR="00A35A47">
        <w:t xml:space="preserve">to not display the </w:t>
      </w:r>
      <w:r>
        <w:t xml:space="preserve">“Give additional dose now” </w:t>
      </w:r>
      <w:r w:rsidR="00A35A47">
        <w:t xml:space="preserve">checkbox for any ONCE or ONE-TIME schedule. </w:t>
      </w:r>
    </w:p>
    <w:p w14:paraId="4E713291" w14:textId="77777777" w:rsidR="0013504E" w:rsidRPr="003845B9" w:rsidRDefault="0013504E" w:rsidP="003845B9">
      <w:pPr>
        <w:pStyle w:val="CPRSBulletsBody"/>
      </w:pPr>
    </w:p>
    <w:p w14:paraId="67ADCDDF" w14:textId="77777777" w:rsidR="00266E9C" w:rsidRPr="00F25305" w:rsidRDefault="00F25305" w:rsidP="00F25305">
      <w:pPr>
        <w:pStyle w:val="CPRSBullets"/>
      </w:pPr>
      <w:r w:rsidRPr="00F25305">
        <w:rPr>
          <w:b/>
        </w:rPr>
        <w:t>PSI-07-013: Orders Are Not Discontinuing as Expected--Error Message States “Invalid Pharmacy Order”</w:t>
      </w:r>
      <w:r>
        <w:rPr>
          <w:b/>
        </w:rPr>
        <w:t xml:space="preserve"> (</w:t>
      </w:r>
      <w:r w:rsidR="0022212C">
        <w:rPr>
          <w:b/>
        </w:rPr>
        <w:t>Remedy #</w:t>
      </w:r>
      <w:r>
        <w:rPr>
          <w:b/>
        </w:rPr>
        <w:t>175403)</w:t>
      </w:r>
      <w:r>
        <w:t xml:space="preserve"> – Duplicate of PSI-05-007.</w:t>
      </w:r>
    </w:p>
    <w:p w14:paraId="11BFE51E" w14:textId="77777777" w:rsidR="007F17E9" w:rsidRDefault="007F17E9" w:rsidP="007F17E9">
      <w:pPr>
        <w:pStyle w:val="CPRSBulletsBody"/>
      </w:pPr>
    </w:p>
    <w:p w14:paraId="09C5621B" w14:textId="77777777" w:rsidR="0075285F" w:rsidRPr="0075285F" w:rsidRDefault="0075285F" w:rsidP="00F4602A">
      <w:pPr>
        <w:pStyle w:val="CPRSBullets"/>
      </w:pPr>
      <w:r w:rsidRPr="0075285F">
        <w:rPr>
          <w:b/>
        </w:rPr>
        <w:t>PSI-07-014</w:t>
      </w:r>
      <w:r>
        <w:rPr>
          <w:b/>
        </w:rPr>
        <w:t xml:space="preserve">: </w:t>
      </w:r>
      <w:r>
        <w:t>See PSI-05-001</w:t>
      </w:r>
    </w:p>
    <w:p w14:paraId="74514DBE" w14:textId="77777777" w:rsidR="0075285F" w:rsidRDefault="0075285F" w:rsidP="0075285F">
      <w:pPr>
        <w:pStyle w:val="CPRSBullets"/>
        <w:numPr>
          <w:ilvl w:val="0"/>
          <w:numId w:val="0"/>
        </w:numPr>
        <w:rPr>
          <w:rStyle w:val="CPRSH3BodyChar1"/>
          <w:b/>
        </w:rPr>
      </w:pPr>
    </w:p>
    <w:p w14:paraId="6E206B1B" w14:textId="77777777" w:rsidR="00F4602A" w:rsidRPr="00F4602A" w:rsidRDefault="00F4602A" w:rsidP="00F4602A">
      <w:pPr>
        <w:pStyle w:val="CPRSBullets"/>
        <w:rPr>
          <w:rStyle w:val="CPRSH3BodyChar1"/>
        </w:rPr>
      </w:pPr>
      <w:r w:rsidRPr="00F4602A">
        <w:rPr>
          <w:rStyle w:val="CPRSH3BodyChar1"/>
          <w:b/>
        </w:rPr>
        <w:t>PSI-0</w:t>
      </w:r>
      <w:r w:rsidR="00583A78">
        <w:rPr>
          <w:rStyle w:val="CPRSH3BodyChar1"/>
          <w:b/>
        </w:rPr>
        <w:t>7-025: Update Provider/Location</w:t>
      </w:r>
      <w:r w:rsidRPr="00F4602A">
        <w:rPr>
          <w:rStyle w:val="CPRSH3BodyChar1"/>
          <w:b/>
        </w:rPr>
        <w:t>--Primary Focus Is Not on Encounter Provider</w:t>
      </w:r>
      <w:r w:rsidR="00FC0D61">
        <w:rPr>
          <w:rStyle w:val="CPRSH3BodyChar1"/>
          <w:b/>
        </w:rPr>
        <w:t xml:space="preserve"> (Remedy #166051)</w:t>
      </w:r>
      <w:r>
        <w:rPr>
          <w:rStyle w:val="CPRSH3BodyChar1"/>
        </w:rPr>
        <w:t xml:space="preserve"> – In CPRS v.</w:t>
      </w:r>
      <w:r w:rsidRPr="00F4602A">
        <w:rPr>
          <w:rStyle w:val="CPRSH3BodyChar1"/>
        </w:rPr>
        <w:t xml:space="preserve">25, </w:t>
      </w:r>
      <w:r>
        <w:rPr>
          <w:rStyle w:val="CPRSH3BodyChar1"/>
        </w:rPr>
        <w:t>when the user went to “Update Provider/Location”</w:t>
      </w:r>
      <w:r w:rsidRPr="00F4602A">
        <w:rPr>
          <w:rStyle w:val="CPRSH3BodyChar1"/>
        </w:rPr>
        <w:t xml:space="preserve">, the primary focus </w:t>
      </w:r>
      <w:r>
        <w:rPr>
          <w:rStyle w:val="CPRSH3BodyChar1"/>
        </w:rPr>
        <w:t xml:space="preserve">when the dialog opened </w:t>
      </w:r>
      <w:r w:rsidRPr="00F4602A">
        <w:rPr>
          <w:rStyle w:val="CPRSH3BodyChar1"/>
        </w:rPr>
        <w:t xml:space="preserve">was on the encounter provider, but with </w:t>
      </w:r>
      <w:r>
        <w:rPr>
          <w:rStyle w:val="CPRSH3BodyChar1"/>
        </w:rPr>
        <w:t>CPRS v.</w:t>
      </w:r>
      <w:r w:rsidRPr="00F4602A">
        <w:rPr>
          <w:rStyle w:val="CPRSH3BodyChar1"/>
        </w:rPr>
        <w:t>26</w:t>
      </w:r>
      <w:r>
        <w:rPr>
          <w:rStyle w:val="CPRSH3BodyChar1"/>
        </w:rPr>
        <w:t>, the focus was changed and the primary</w:t>
      </w:r>
      <w:r w:rsidRPr="00F4602A">
        <w:rPr>
          <w:rStyle w:val="CPRSH3BodyChar1"/>
        </w:rPr>
        <w:t xml:space="preserve"> focus </w:t>
      </w:r>
      <w:r>
        <w:rPr>
          <w:rStyle w:val="CPRSH3BodyChar1"/>
        </w:rPr>
        <w:t>was</w:t>
      </w:r>
      <w:r w:rsidRPr="00F4602A">
        <w:rPr>
          <w:rStyle w:val="CPRSH3BodyChar1"/>
        </w:rPr>
        <w:t xml:space="preserve"> on th</w:t>
      </w:r>
      <w:r>
        <w:rPr>
          <w:rStyle w:val="CPRSH3BodyChar1"/>
        </w:rPr>
        <w:t>e bottom portion of the screen — Visit L</w:t>
      </w:r>
      <w:r w:rsidRPr="00F4602A">
        <w:rPr>
          <w:rStyle w:val="CPRSH3BodyChar1"/>
        </w:rPr>
        <w:t>ocation for outpatient med</w:t>
      </w:r>
      <w:r>
        <w:rPr>
          <w:rStyle w:val="CPRSH3BodyChar1"/>
        </w:rPr>
        <w:t>ication orders, Clinic A</w:t>
      </w:r>
      <w:r w:rsidRPr="00F4602A">
        <w:rPr>
          <w:rStyle w:val="CPRSH3BodyChar1"/>
        </w:rPr>
        <w:t>ppointments for inpatient med</w:t>
      </w:r>
      <w:r>
        <w:rPr>
          <w:rStyle w:val="CPRSH3BodyChar1"/>
        </w:rPr>
        <w:t>ication</w:t>
      </w:r>
      <w:r w:rsidRPr="00F4602A">
        <w:rPr>
          <w:rStyle w:val="CPRSH3BodyChar1"/>
        </w:rPr>
        <w:t>s, etc.</w:t>
      </w:r>
    </w:p>
    <w:p w14:paraId="6CB9D907" w14:textId="77777777" w:rsidR="00F4602A" w:rsidRDefault="00F4602A" w:rsidP="00F4602A">
      <w:pPr>
        <w:pStyle w:val="CPRSBulletsBody"/>
        <w:rPr>
          <w:rStyle w:val="CPRSH3BodyChar1"/>
        </w:rPr>
      </w:pPr>
      <w:r>
        <w:rPr>
          <w:rStyle w:val="CPRSH3BodyChar1"/>
        </w:rPr>
        <w:t xml:space="preserve">Resolution: Developers modified </w:t>
      </w:r>
      <w:r w:rsidRPr="00F4602A">
        <w:rPr>
          <w:rStyle w:val="CPRSH3BodyChar1"/>
        </w:rPr>
        <w:t>CPRS GUI v</w:t>
      </w:r>
      <w:r>
        <w:rPr>
          <w:rStyle w:val="CPRSH3BodyChar1"/>
        </w:rPr>
        <w:t>.</w:t>
      </w:r>
      <w:r w:rsidRPr="00F4602A">
        <w:rPr>
          <w:rStyle w:val="CPRSH3BodyChar1"/>
        </w:rPr>
        <w:t xml:space="preserve">27 so </w:t>
      </w:r>
      <w:r>
        <w:rPr>
          <w:rStyle w:val="CPRSH3BodyChar1"/>
        </w:rPr>
        <w:t xml:space="preserve">that </w:t>
      </w:r>
      <w:r w:rsidRPr="00F4602A">
        <w:rPr>
          <w:rStyle w:val="CPRSH3BodyChar1"/>
        </w:rPr>
        <w:t>the focus de</w:t>
      </w:r>
      <w:r>
        <w:rPr>
          <w:rStyle w:val="CPRSH3BodyChar1"/>
        </w:rPr>
        <w:t>faults to the Provider list box</w:t>
      </w:r>
      <w:r w:rsidRPr="00F4602A">
        <w:rPr>
          <w:rStyle w:val="CPRSH3BodyChar1"/>
        </w:rPr>
        <w:t xml:space="preserve"> for non-provider users</w:t>
      </w:r>
      <w:r>
        <w:rPr>
          <w:rStyle w:val="CPRSH3BodyChar1"/>
        </w:rPr>
        <w:t>.</w:t>
      </w:r>
    </w:p>
    <w:p w14:paraId="30C7C2E0" w14:textId="77777777" w:rsidR="00F4602A" w:rsidRDefault="00F4602A" w:rsidP="00F4602A">
      <w:pPr>
        <w:pStyle w:val="CPRSBulletsBody"/>
        <w:rPr>
          <w:rStyle w:val="CPRSH3BodyChar1"/>
        </w:rPr>
      </w:pPr>
    </w:p>
    <w:p w14:paraId="7A8BE36A" w14:textId="77777777" w:rsidR="0075285F" w:rsidRPr="0075285F" w:rsidRDefault="0075285F" w:rsidP="00F4602A">
      <w:pPr>
        <w:pStyle w:val="CPRSBullets"/>
      </w:pPr>
      <w:r w:rsidRPr="0075285F">
        <w:rPr>
          <w:b/>
        </w:rPr>
        <w:t>PSI-07-031</w:t>
      </w:r>
      <w:r>
        <w:rPr>
          <w:b/>
        </w:rPr>
        <w:t xml:space="preserve">: </w:t>
      </w:r>
      <w:r>
        <w:t>See PSI-05-001</w:t>
      </w:r>
    </w:p>
    <w:p w14:paraId="63A043C1" w14:textId="77777777" w:rsidR="0075285F" w:rsidRPr="0075285F" w:rsidRDefault="0075285F" w:rsidP="0075285F">
      <w:pPr>
        <w:pStyle w:val="CPRSBulletsBody"/>
      </w:pPr>
    </w:p>
    <w:p w14:paraId="165432D6" w14:textId="77777777" w:rsidR="00F4602A" w:rsidRDefault="00F4602A" w:rsidP="00F4602A">
      <w:pPr>
        <w:pStyle w:val="CPRSBullets"/>
        <w:rPr>
          <w:rStyle w:val="CPRSH3BodyChar1"/>
        </w:rPr>
      </w:pPr>
      <w:r w:rsidRPr="00EC4AED">
        <w:rPr>
          <w:rStyle w:val="CPRSH3BodyChar1"/>
          <w:b/>
        </w:rPr>
        <w:t>PSI-07-036</w:t>
      </w:r>
      <w:r w:rsidR="00D93219" w:rsidRPr="00EC4AED">
        <w:rPr>
          <w:rStyle w:val="CPRSH3BodyChar1"/>
          <w:b/>
        </w:rPr>
        <w:t>: Epidural QO</w:t>
      </w:r>
      <w:r w:rsidRPr="00EC4AED">
        <w:rPr>
          <w:rStyle w:val="CPRSH3BodyChar1"/>
          <w:b/>
        </w:rPr>
        <w:t xml:space="preserve"> with </w:t>
      </w:r>
      <w:r w:rsidR="00D93219" w:rsidRPr="00EC4AED">
        <w:rPr>
          <w:rStyle w:val="CPRSH3BodyChar1"/>
          <w:b/>
        </w:rPr>
        <w:t>D</w:t>
      </w:r>
      <w:r w:rsidRPr="00EC4AED">
        <w:rPr>
          <w:rStyle w:val="CPRSH3BodyChar1"/>
          <w:b/>
        </w:rPr>
        <w:t xml:space="preserve">efault of IV </w:t>
      </w:r>
      <w:r w:rsidR="00D93219" w:rsidRPr="00EC4AED">
        <w:rPr>
          <w:rStyle w:val="CPRSH3BodyChar1"/>
          <w:b/>
        </w:rPr>
        <w:t>Route May Result</w:t>
      </w:r>
      <w:r w:rsidRPr="00EC4AED">
        <w:rPr>
          <w:rStyle w:val="CPRSH3BodyChar1"/>
          <w:b/>
        </w:rPr>
        <w:t xml:space="preserve"> in </w:t>
      </w:r>
      <w:r w:rsidR="00D93219" w:rsidRPr="00EC4AED">
        <w:rPr>
          <w:rStyle w:val="CPRSH3BodyChar1"/>
          <w:b/>
        </w:rPr>
        <w:t>Epidural Given</w:t>
      </w:r>
      <w:r w:rsidRPr="00EC4AED">
        <w:rPr>
          <w:rStyle w:val="CPRSH3BodyChar1"/>
          <w:b/>
        </w:rPr>
        <w:t xml:space="preserve"> via IV </w:t>
      </w:r>
      <w:r w:rsidR="00D93219" w:rsidRPr="00EC4AED">
        <w:rPr>
          <w:rStyle w:val="CPRSH3BodyChar1"/>
          <w:b/>
        </w:rPr>
        <w:t>Port</w:t>
      </w:r>
      <w:r w:rsidR="00FC0D61">
        <w:rPr>
          <w:rStyle w:val="CPRSH3BodyChar1"/>
          <w:b/>
        </w:rPr>
        <w:t xml:space="preserve"> (Remedy #178478)</w:t>
      </w:r>
      <w:r>
        <w:rPr>
          <w:rStyle w:val="CPRSH3BodyChar1"/>
        </w:rPr>
        <w:t xml:space="preserve"> – </w:t>
      </w:r>
      <w:r w:rsidR="00EC4AED">
        <w:rPr>
          <w:rStyle w:val="CPRSH3BodyChar1"/>
        </w:rPr>
        <w:t>Duplicate of PSI-06-045.</w:t>
      </w:r>
    </w:p>
    <w:p w14:paraId="372EE88D" w14:textId="77777777" w:rsidR="004D7624" w:rsidRDefault="004D7624" w:rsidP="004D7624">
      <w:pPr>
        <w:pStyle w:val="CPRSBulletsBody"/>
        <w:rPr>
          <w:rStyle w:val="CPRSH3BodyChar1"/>
        </w:rPr>
      </w:pPr>
      <w:r>
        <w:rPr>
          <w:rStyle w:val="CPRSH3BodyChar1"/>
          <w:b/>
        </w:rPr>
        <w:t xml:space="preserve"> </w:t>
      </w:r>
    </w:p>
    <w:p w14:paraId="1D9C3487" w14:textId="77777777" w:rsidR="004D7624" w:rsidRDefault="004D7624" w:rsidP="004D7624">
      <w:pPr>
        <w:pStyle w:val="CPRSBullets"/>
      </w:pPr>
      <w:r w:rsidRPr="004D7624">
        <w:rPr>
          <w:b/>
        </w:rPr>
        <w:t xml:space="preserve">PSI-07-046: </w:t>
      </w:r>
      <w:r w:rsidRPr="004D7624">
        <w:rPr>
          <w:b/>
          <w:bCs/>
        </w:rPr>
        <w:t>Delayed Orders Entered for Transfer to Surgery Cancelled on Discharge from Observation</w:t>
      </w:r>
      <w:r w:rsidRPr="004D7624">
        <w:rPr>
          <w:b/>
        </w:rPr>
        <w:t xml:space="preserve"> (Remedy #180390, E3R #20065)</w:t>
      </w:r>
      <w:r w:rsidRPr="004D7624">
        <w:t xml:space="preserve"> </w:t>
      </w:r>
      <w:r>
        <w:t>–</w:t>
      </w:r>
      <w:r w:rsidRPr="004D7624">
        <w:t xml:space="preserve"> When an inpatient </w:t>
      </w:r>
      <w:r w:rsidR="008255B1">
        <w:t>was</w:t>
      </w:r>
      <w:r w:rsidRPr="004D7624">
        <w:t xml:space="preserve"> in a ward with an </w:t>
      </w:r>
      <w:r>
        <w:t>observation treating specialty and the patient was transferred, the delayed orders were inappropriately cancelled.</w:t>
      </w:r>
    </w:p>
    <w:p w14:paraId="0C97E794" w14:textId="77777777" w:rsidR="004D7624" w:rsidRDefault="004D7624" w:rsidP="004D7624">
      <w:pPr>
        <w:pStyle w:val="CPRSBulletsBody"/>
      </w:pPr>
      <w:r>
        <w:t xml:space="preserve">Resolution: Developers changed CPRS so that </w:t>
      </w:r>
      <w:r w:rsidRPr="004D7624">
        <w:t>transfer events will no longer be selectable from the delayed orders event selection list</w:t>
      </w:r>
      <w:r>
        <w:t xml:space="preserve"> for patients in an observation treating specialty</w:t>
      </w:r>
      <w:r w:rsidRPr="004D7624">
        <w:t>.</w:t>
      </w:r>
    </w:p>
    <w:p w14:paraId="3A9BC5A6" w14:textId="77777777" w:rsidR="006C6B15" w:rsidRDefault="006C6B15" w:rsidP="004D7624">
      <w:pPr>
        <w:pStyle w:val="CPRSBulletsBody"/>
      </w:pPr>
    </w:p>
    <w:p w14:paraId="04FA4394" w14:textId="77777777" w:rsidR="00FA33A3" w:rsidRDefault="006C6B15" w:rsidP="00FA33A3">
      <w:pPr>
        <w:pStyle w:val="CPRSBullets"/>
      </w:pPr>
      <w:r w:rsidRPr="00FA33A3">
        <w:rPr>
          <w:b/>
        </w:rPr>
        <w:t>PSI-07-057: Potential for Inappropriate or Misleading Provider Comments to Be Automatically Included on New Medication Orders</w:t>
      </w:r>
      <w:r w:rsidR="0085585B">
        <w:rPr>
          <w:b/>
        </w:rPr>
        <w:t xml:space="preserve"> (Remedy # </w:t>
      </w:r>
      <w:r w:rsidR="0085585B" w:rsidRPr="0085585B">
        <w:rPr>
          <w:b/>
        </w:rPr>
        <w:t>151112</w:t>
      </w:r>
      <w:r w:rsidR="0085585B">
        <w:rPr>
          <w:b/>
        </w:rPr>
        <w:t xml:space="preserve">, </w:t>
      </w:r>
      <w:r w:rsidR="0085585B" w:rsidRPr="0085585B">
        <w:rPr>
          <w:b/>
        </w:rPr>
        <w:t>173739</w:t>
      </w:r>
      <w:r w:rsidR="0085585B">
        <w:rPr>
          <w:b/>
        </w:rPr>
        <w:t xml:space="preserve">, </w:t>
      </w:r>
      <w:r w:rsidR="0085585B" w:rsidRPr="0085585B">
        <w:rPr>
          <w:b/>
        </w:rPr>
        <w:t>182047</w:t>
      </w:r>
      <w:r w:rsidR="0085585B">
        <w:rPr>
          <w:b/>
        </w:rPr>
        <w:t>)</w:t>
      </w:r>
      <w:r w:rsidRPr="00FA33A3">
        <w:rPr>
          <w:b/>
        </w:rPr>
        <w:t xml:space="preserve"> </w:t>
      </w:r>
      <w:r w:rsidR="00FA33A3">
        <w:t xml:space="preserve">–  For outpatient medications, a patient safety issue arose because a provider could inadvertently include the comments for an outpatient medication when doing a renew, copy, or change action on an existing order. </w:t>
      </w:r>
    </w:p>
    <w:p w14:paraId="0FFF492E" w14:textId="77777777" w:rsidR="00FA33A3" w:rsidRDefault="0085585B" w:rsidP="00FA33A3">
      <w:pPr>
        <w:pStyle w:val="CPRSBulletsBody"/>
      </w:pPr>
      <w:r>
        <w:t>Previously,</w:t>
      </w:r>
      <w:r w:rsidR="00765EC1">
        <w:t xml:space="preserve"> when placing</w:t>
      </w:r>
      <w:r w:rsidR="00FA33A3">
        <w:t xml:space="preserve"> an outpatient medication order </w:t>
      </w:r>
      <w:r w:rsidR="00765EC1">
        <w:t>in</w:t>
      </w:r>
      <w:r w:rsidR="00FA33A3">
        <w:t xml:space="preserve"> CPRS, </w:t>
      </w:r>
      <w:r>
        <w:t>the provider</w:t>
      </w:r>
      <w:r w:rsidR="00FA33A3">
        <w:t xml:space="preserve"> </w:t>
      </w:r>
      <w:r w:rsidR="00765EC1">
        <w:t>could</w:t>
      </w:r>
      <w:r w:rsidR="00FA33A3">
        <w:t xml:space="preserve"> include the default Patient Instructions (if any exist) for the medication</w:t>
      </w:r>
      <w:r w:rsidR="00765EC1">
        <w:t xml:space="preserve"> and could include </w:t>
      </w:r>
      <w:r w:rsidR="00FA33A3">
        <w:t>additional instructions to the pharmacist in the Prov</w:t>
      </w:r>
      <w:r>
        <w:t xml:space="preserve">ider Comments. </w:t>
      </w:r>
      <w:r w:rsidR="00FA33A3">
        <w:t xml:space="preserve">When finishing the order, the pharmacist </w:t>
      </w:r>
      <w:r w:rsidR="00765EC1">
        <w:t>could</w:t>
      </w:r>
      <w:r w:rsidR="00FA33A3">
        <w:t xml:space="preserve"> copy the Provider Comments into the Patient Instructions to create one set of instructions for the patient; the final sig returned from OP contains only this one </w:t>
      </w:r>
      <w:r w:rsidR="00CC7CC2">
        <w:t>instruction</w:t>
      </w:r>
      <w:r w:rsidR="00FA33A3">
        <w:t>, and the order is changed in the Orders file to reflect the update if necessary.</w:t>
      </w:r>
    </w:p>
    <w:p w14:paraId="4FA716F8" w14:textId="77777777" w:rsidR="00F91CB8" w:rsidRDefault="00FA33A3" w:rsidP="00FA33A3">
      <w:pPr>
        <w:pStyle w:val="CPRSBulletsBody"/>
      </w:pPr>
      <w:r>
        <w:lastRenderedPageBreak/>
        <w:t>CPRS keeps both the original Provider Comments and the updated Patie</w:t>
      </w:r>
      <w:r w:rsidR="00765EC1">
        <w:t xml:space="preserve">nt Instructions with the order. If the order text was rebuilt as a result of a copy, renewal, change, or transfer, </w:t>
      </w:r>
      <w:r>
        <w:t xml:space="preserve">CPRS </w:t>
      </w:r>
      <w:r w:rsidR="00765EC1">
        <w:t xml:space="preserve">included </w:t>
      </w:r>
      <w:r>
        <w:t>both in</w:t>
      </w:r>
      <w:r w:rsidR="00765EC1">
        <w:t xml:space="preserve"> the dialog. </w:t>
      </w:r>
    </w:p>
    <w:p w14:paraId="5828F6D8" w14:textId="77777777" w:rsidR="00F91CB8" w:rsidRDefault="00F91CB8" w:rsidP="00F91CB8">
      <w:pPr>
        <w:pStyle w:val="CPRSBulletsBody"/>
      </w:pPr>
      <w:r>
        <w:t xml:space="preserve">Resolution: </w:t>
      </w:r>
    </w:p>
    <w:p w14:paraId="369292A3" w14:textId="77777777" w:rsidR="00F91CB8" w:rsidRDefault="00F91CB8" w:rsidP="00F91CB8">
      <w:pPr>
        <w:pStyle w:val="CPRSBulletsSubBullets"/>
      </w:pPr>
      <w:r>
        <w:t>CPRS does not bring the Provider Comments forward for the Copy to New, Renewal, and Change actions.</w:t>
      </w:r>
    </w:p>
    <w:p w14:paraId="30104CB6" w14:textId="77777777" w:rsidR="00F91CB8" w:rsidRDefault="00F91CB8" w:rsidP="00F91CB8">
      <w:pPr>
        <w:pStyle w:val="CPRSBulletsSubBullets"/>
      </w:pPr>
      <w:r>
        <w:t>CPRS DOES bring forward Provider Comments when transferring medications from outpatient to inpatient.</w:t>
      </w:r>
    </w:p>
    <w:p w14:paraId="7C5B9F41" w14:textId="77777777" w:rsidR="00F91CB8" w:rsidRPr="00CC7CC2" w:rsidRDefault="00F91CB8" w:rsidP="00F91CB8">
      <w:pPr>
        <w:pStyle w:val="CPRSBulletsSubBullets"/>
      </w:pPr>
      <w:r>
        <w:t>Both items are still retained in the detailed display.</w:t>
      </w:r>
    </w:p>
    <w:p w14:paraId="61F98935" w14:textId="77777777" w:rsidR="00B77DF7" w:rsidRDefault="00B77DF7" w:rsidP="00B77DF7">
      <w:pPr>
        <w:pStyle w:val="CPRSH3Body"/>
      </w:pPr>
    </w:p>
    <w:p w14:paraId="3D119530" w14:textId="77777777" w:rsidR="00B77DF7" w:rsidRPr="00B77DF7" w:rsidRDefault="00B77DF7" w:rsidP="00B77DF7">
      <w:pPr>
        <w:pStyle w:val="CPRSBullets"/>
        <w:rPr>
          <w:b/>
        </w:rPr>
      </w:pPr>
      <w:r w:rsidRPr="00B77DF7">
        <w:rPr>
          <w:b/>
        </w:rPr>
        <w:t>PSI</w:t>
      </w:r>
      <w:r w:rsidR="009C75C4">
        <w:rPr>
          <w:b/>
        </w:rPr>
        <w:t>-07-063: Schedule Missing from T</w:t>
      </w:r>
      <w:r w:rsidRPr="00B77DF7">
        <w:rPr>
          <w:b/>
        </w:rPr>
        <w:t xml:space="preserve">wo CPRS Reports on the Reports Tab / Clinical Reports / Pharmacy </w:t>
      </w:r>
      <w:r w:rsidR="00BF514F">
        <w:t xml:space="preserve">– Previously, the schedule did not display on two reports, those dealing with active IV medications and all IV medications. </w:t>
      </w:r>
    </w:p>
    <w:p w14:paraId="66953198" w14:textId="77777777" w:rsidR="00B77DF7" w:rsidRDefault="00BF514F" w:rsidP="00B77DF7">
      <w:pPr>
        <w:pStyle w:val="CPRSBulletsBody"/>
      </w:pPr>
      <w:r>
        <w:t>Resolution: Developers added the schedule to both of these reports.</w:t>
      </w:r>
    </w:p>
    <w:p w14:paraId="049C8849" w14:textId="77777777" w:rsidR="00BF514F" w:rsidRDefault="00BF514F" w:rsidP="00B77DF7">
      <w:pPr>
        <w:pStyle w:val="CPRSBulletsBody"/>
      </w:pPr>
    </w:p>
    <w:p w14:paraId="042519DC" w14:textId="77777777" w:rsidR="00E82C2A" w:rsidRDefault="00E82C2A" w:rsidP="00CC1ADD">
      <w:pPr>
        <w:pStyle w:val="CPRSBullets"/>
      </w:pPr>
      <w:r w:rsidRPr="00E82C2A">
        <w:rPr>
          <w:b/>
        </w:rPr>
        <w:t>PSI-07-177:  Display on “Medication Nearing Expiration” Alert Doe</w:t>
      </w:r>
      <w:r w:rsidR="00997BCE">
        <w:rPr>
          <w:b/>
        </w:rPr>
        <w:t xml:space="preserve">s Not Match Status of Order </w:t>
      </w:r>
      <w:r w:rsidR="00CC1ADD" w:rsidRPr="00CC1ADD">
        <w:t>–</w:t>
      </w:r>
      <w:r w:rsidR="00CC1ADD">
        <w:rPr>
          <w:b/>
        </w:rPr>
        <w:t xml:space="preserve"> </w:t>
      </w:r>
      <w:r w:rsidR="00CC1ADD">
        <w:t xml:space="preserve">An expiring medication may not get renewed or there may be a delay in renewal since what is displayed on the CPRS Orders tab upon processing the “Medications nearing expiration” alert doesn't appear to match the status of the order. The user is routed to the correct order, but the status displays as “dc/edit”. The reporting site stated they had to use CPRS Orders tab “Custom View” for a </w:t>
      </w:r>
      <w:smartTag w:uri="urn:schemas-microsoft-com:office:smarttags" w:element="place">
        <w:smartTag w:uri="urn:schemas-microsoft-com:office:smarttags" w:element="PlaceName">
          <w:r w:rsidR="00CC1ADD">
            <w:t>Date</w:t>
          </w:r>
        </w:smartTag>
        <w:r w:rsidR="00CC1ADD">
          <w:t xml:space="preserve"> </w:t>
        </w:r>
        <w:smartTag w:uri="urn:schemas-microsoft-com:office:smarttags" w:element="PlaceType">
          <w:r w:rsidR="00CC1ADD">
            <w:t>Range</w:t>
          </w:r>
        </w:smartTag>
      </w:smartTag>
      <w:r w:rsidR="00CC1ADD">
        <w:t xml:space="preserve"> to find the "expired" orders to renew.</w:t>
      </w:r>
      <w:r w:rsidR="00CC1ADD">
        <w:br/>
      </w:r>
      <w:r w:rsidR="00CC1ADD">
        <w:br/>
        <w:t>Resolution: CPRS GUI v27 has been modified to include an indirect fix for PSI-07-177. Currently when a user processes a “Medication Nearing Expiration” alert (after the expiration date/time) on a changed inpatient meds order (order with an ACTION of change), the user will be directed to the list of “expired” (status) orders under the Recently Expired Orders view of the Orders tab. Only those orders that have “expired” will be displayed in the corresponding view and not those that have been “Discontinued/Edit” or “dc/edit”. If the alert was processed before the expiration date/time, CPRS directs the user to the list of orders (with a status of ACTIVE) that are going to expire soon under the Medications, Expiring view on the Orders tab.</w:t>
      </w:r>
    </w:p>
    <w:p w14:paraId="1E5DCF63" w14:textId="77777777" w:rsidR="00CC1ADD" w:rsidRDefault="00CC1ADD" w:rsidP="00E82C2A">
      <w:pPr>
        <w:pStyle w:val="CPRSBulletsBody"/>
      </w:pPr>
    </w:p>
    <w:p w14:paraId="0FE9C0DD" w14:textId="77777777" w:rsidR="00B77DF7" w:rsidRPr="00B77DF7" w:rsidRDefault="00B77DF7" w:rsidP="00B77DF7">
      <w:pPr>
        <w:pStyle w:val="CPRSBullets"/>
        <w:rPr>
          <w:b/>
        </w:rPr>
      </w:pPr>
      <w:r w:rsidRPr="00B77DF7">
        <w:rPr>
          <w:b/>
        </w:rPr>
        <w:t>PSI-07-212: Upon Patient Movement, the Event-Delayed NPO Order Was Discontinued, Causing the Activation of a Regular Diet</w:t>
      </w:r>
    </w:p>
    <w:p w14:paraId="1598A518" w14:textId="77777777" w:rsidR="00687B23" w:rsidRPr="00862B38" w:rsidRDefault="00687B23" w:rsidP="00687B23">
      <w:pPr>
        <w:pStyle w:val="CPRSBulletsBody"/>
      </w:pPr>
      <w:r w:rsidRPr="00862B38">
        <w:t>Resolution: This is not easily corrected, if possible at all, but the user is now prompted about the possible conflict, and instructed on how to prevent it from happening by entering explicit start and stop date/times for any diet orders defined for that same release event. Developers also added code to check for auto-accept diet quick orders, immediate and delayed, that would auto-DC because of overlapping start/stop times. For event-delayed, auto-accept diet quick orders, CPRS checks for conflicting orders for the same release event, and if the user answers NO to the prompt about having adjusted the start/stop dates, CPRS displays the diet order dialog with that quick order pre-loaded so date adjustments can be made.</w:t>
      </w:r>
    </w:p>
    <w:p w14:paraId="1C025626" w14:textId="77777777" w:rsidR="00782028" w:rsidRPr="00782028" w:rsidRDefault="00782028" w:rsidP="00782028">
      <w:pPr>
        <w:pStyle w:val="CPRSH3Body"/>
      </w:pPr>
    </w:p>
    <w:p w14:paraId="20AFADC6" w14:textId="77777777" w:rsidR="00D15F63" w:rsidRPr="00B77DF7" w:rsidRDefault="00D15F63" w:rsidP="00D15F63">
      <w:pPr>
        <w:pStyle w:val="CPRSBullets"/>
        <w:rPr>
          <w:b/>
        </w:rPr>
      </w:pPr>
      <w:r w:rsidRPr="00B77DF7">
        <w:rPr>
          <w:b/>
        </w:rPr>
        <w:lastRenderedPageBreak/>
        <w:t>PSI-0</w:t>
      </w:r>
      <w:r>
        <w:rPr>
          <w:b/>
        </w:rPr>
        <w:t>8-019</w:t>
      </w:r>
      <w:r w:rsidRPr="00B77DF7">
        <w:rPr>
          <w:b/>
        </w:rPr>
        <w:t xml:space="preserve">: </w:t>
      </w:r>
      <w:r>
        <w:rPr>
          <w:b/>
        </w:rPr>
        <w:t xml:space="preserve">CPRS Freezes When Users Double-Click </w:t>
      </w:r>
      <w:r w:rsidR="00293B0D">
        <w:rPr>
          <w:b/>
        </w:rPr>
        <w:t>Reminders</w:t>
      </w:r>
      <w:r>
        <w:t xml:space="preserve"> – Previously, providers using reminders would sometimes double-click on a reminder and it would freeze CPRS.</w:t>
      </w:r>
    </w:p>
    <w:p w14:paraId="0EAA40BA" w14:textId="77777777" w:rsidR="00D15F63" w:rsidRDefault="00D15F63" w:rsidP="00D15F63">
      <w:pPr>
        <w:pStyle w:val="CPRSBulletsBody"/>
      </w:pPr>
      <w:r w:rsidRPr="00862B38">
        <w:t xml:space="preserve">Resolution: </w:t>
      </w:r>
      <w:r>
        <w:t xml:space="preserve">Developers corrected the problem—inadvertent double-clicking on reminders no longer </w:t>
      </w:r>
      <w:r w:rsidR="000733B3">
        <w:t>freezes CPRS</w:t>
      </w:r>
      <w:r>
        <w:t>.</w:t>
      </w:r>
    </w:p>
    <w:p w14:paraId="3481D119" w14:textId="77777777" w:rsidR="00997BCE" w:rsidRDefault="00997BCE" w:rsidP="00D15F63">
      <w:pPr>
        <w:pStyle w:val="CPRSBulletsBody"/>
      </w:pPr>
    </w:p>
    <w:p w14:paraId="733F8864" w14:textId="77777777" w:rsidR="00997BCE" w:rsidRDefault="00997BCE" w:rsidP="00997BCE">
      <w:pPr>
        <w:pStyle w:val="CPRSBullets"/>
        <w:rPr>
          <w:b/>
        </w:rPr>
      </w:pPr>
      <w:r w:rsidRPr="00997BCE">
        <w:rPr>
          <w:b/>
        </w:rPr>
        <w:t xml:space="preserve">PSI-08-066: </w:t>
      </w:r>
      <w:r>
        <w:rPr>
          <w:b/>
        </w:rPr>
        <w:t>Cannot S</w:t>
      </w:r>
      <w:r w:rsidRPr="00997BCE">
        <w:rPr>
          <w:b/>
        </w:rPr>
        <w:t>ee Notes in Remote Data</w:t>
      </w:r>
    </w:p>
    <w:p w14:paraId="67605C23" w14:textId="77777777" w:rsidR="00997BCE" w:rsidRPr="00997BCE" w:rsidRDefault="00997BCE" w:rsidP="00997BCE">
      <w:pPr>
        <w:pStyle w:val="CPRSBulletsBody"/>
      </w:pPr>
    </w:p>
    <w:p w14:paraId="76BB95A2" w14:textId="77777777" w:rsidR="00CC1ADD" w:rsidRPr="00CC1ADD" w:rsidRDefault="00CC1ADD" w:rsidP="00CC1ADD">
      <w:pPr>
        <w:pStyle w:val="CPRSBullets"/>
      </w:pPr>
      <w:r>
        <w:rPr>
          <w:b/>
        </w:rPr>
        <w:t xml:space="preserve">PSI-08-079: </w:t>
      </w:r>
      <w:r w:rsidR="00997BCE" w:rsidRPr="00CC1ADD">
        <w:rPr>
          <w:b/>
        </w:rPr>
        <w:t>An Alert Will Not Be Forwarded to a Recipient if the User Types in a Name Then Presses the ENTER Key when Forwarding an Alert from the CPRS GUI Patient Selection Screen</w:t>
      </w:r>
      <w:r w:rsidR="00997BCE" w:rsidRPr="00997BCE">
        <w:t xml:space="preserve"> </w:t>
      </w:r>
      <w:r w:rsidRPr="00CC1ADD">
        <w:t xml:space="preserve">– </w:t>
      </w:r>
      <w:r>
        <w:t xml:space="preserve">An alert will not be forwarded to a recipient if the user types in a name then presses the </w:t>
      </w:r>
      <w:r w:rsidRPr="00CC1ADD">
        <w:t>&lt;</w:t>
      </w:r>
      <w:r>
        <w:t>ENTER</w:t>
      </w:r>
      <w:r w:rsidRPr="00CC1ADD">
        <w:t>&gt;</w:t>
      </w:r>
      <w:r>
        <w:t xml:space="preserve"> key when forwarding an alert from the CPRS GUI Patient Selection screen. The user may think they are forwarding the alert but they are not. (To forward to the named entry, the user must use the mouse.)</w:t>
      </w:r>
    </w:p>
    <w:p w14:paraId="15686FC6" w14:textId="77777777" w:rsidR="00CC1ADD" w:rsidRDefault="00CC1ADD" w:rsidP="00CC1ADD">
      <w:pPr>
        <w:pStyle w:val="CPRSBullets"/>
        <w:numPr>
          <w:ilvl w:val="0"/>
          <w:numId w:val="0"/>
        </w:numPr>
        <w:rPr>
          <w:rFonts w:ascii="Arial" w:hAnsi="Arial" w:cs="Arial"/>
          <w:sz w:val="20"/>
        </w:rPr>
      </w:pPr>
    </w:p>
    <w:p w14:paraId="6294C596" w14:textId="77777777" w:rsidR="00CC1ADD" w:rsidRPr="00CC1ADD" w:rsidRDefault="00CC1ADD" w:rsidP="00CC1ADD">
      <w:pPr>
        <w:pStyle w:val="CPRSBulletsBody"/>
      </w:pPr>
      <w:r>
        <w:t>This is a patient safety concern in that patient care may be delayed or missed since the alert is not sent.</w:t>
      </w:r>
    </w:p>
    <w:p w14:paraId="006CF05A" w14:textId="77777777" w:rsidR="00CC1ADD" w:rsidRDefault="00CC1ADD" w:rsidP="00CC1ADD">
      <w:pPr>
        <w:pStyle w:val="CPRSBulletsBody"/>
        <w:rPr>
          <w:bCs/>
        </w:rPr>
      </w:pPr>
    </w:p>
    <w:p w14:paraId="6E4D4C8A" w14:textId="77777777" w:rsidR="00997BCE" w:rsidRPr="00862B38" w:rsidRDefault="00CC1ADD" w:rsidP="00CC1ADD">
      <w:pPr>
        <w:pStyle w:val="CPRSBulletsBody"/>
      </w:pPr>
      <w:r>
        <w:rPr>
          <w:bCs/>
        </w:rPr>
        <w:t>Resolution:</w:t>
      </w:r>
      <w:r>
        <w:t>  CPRS was modified to include an ‘ADD’ and ‘REMOVE’ buttons so that someone can add/remove recipients without having to use the mouse. They can ‘enter’ to select, but there are also the buttons.</w:t>
      </w:r>
    </w:p>
    <w:p w14:paraId="267E2B8B" w14:textId="77777777" w:rsidR="00CC7CC2" w:rsidRPr="00CC7CC2" w:rsidRDefault="003A067B" w:rsidP="00D15F63">
      <w:pPr>
        <w:pStyle w:val="CPRSH2"/>
      </w:pPr>
      <w:r w:rsidRPr="00782028">
        <w:br w:type="page"/>
      </w:r>
      <w:bookmarkStart w:id="9" w:name="_Toc221409092"/>
      <w:r w:rsidR="00CC7CC2" w:rsidRPr="00CC7CC2">
        <w:lastRenderedPageBreak/>
        <w:t>Known Issues</w:t>
      </w:r>
      <w:bookmarkEnd w:id="9"/>
    </w:p>
    <w:p w14:paraId="5159379B" w14:textId="77777777" w:rsidR="00112B4C" w:rsidRDefault="00A95B1E" w:rsidP="00112B4C">
      <w:pPr>
        <w:pStyle w:val="CPRSH3"/>
      </w:pPr>
      <w:bookmarkStart w:id="10" w:name="_Toc221409093"/>
      <w:r w:rsidRPr="00D822CA">
        <w:t>Bidirectional Health Information Exchange (BHIE)</w:t>
      </w:r>
      <w:bookmarkEnd w:id="10"/>
      <w:r w:rsidR="00112B4C">
        <w:t xml:space="preserve"> </w:t>
      </w:r>
    </w:p>
    <w:p w14:paraId="66B7136B" w14:textId="77777777" w:rsidR="00A95B1E" w:rsidRPr="004F57EF" w:rsidRDefault="00112B4C" w:rsidP="00112B4C">
      <w:pPr>
        <w:pStyle w:val="CPRSBullets"/>
        <w:rPr>
          <w:b/>
        </w:rPr>
      </w:pPr>
      <w:r w:rsidRPr="004F57EF">
        <w:rPr>
          <w:b/>
        </w:rPr>
        <w:t>BHIE-Inconsistency in D</w:t>
      </w:r>
      <w:r w:rsidR="00A95B1E" w:rsidRPr="004F57EF">
        <w:rPr>
          <w:b/>
        </w:rPr>
        <w:t>isplay of DoD V</w:t>
      </w:r>
      <w:r w:rsidRPr="004F57EF">
        <w:rPr>
          <w:b/>
        </w:rPr>
        <w:t>itals, Cytology, Anatomic Path D</w:t>
      </w:r>
      <w:r w:rsidR="00A95B1E" w:rsidRPr="004F57EF">
        <w:rPr>
          <w:b/>
        </w:rPr>
        <w:t>ata</w:t>
      </w:r>
    </w:p>
    <w:p w14:paraId="1870CF1C" w14:textId="77777777" w:rsidR="00A95B1E" w:rsidRPr="00112B4C" w:rsidRDefault="00A95B1E" w:rsidP="00112B4C">
      <w:pPr>
        <w:pStyle w:val="CPRSBulletsBody"/>
        <w:rPr>
          <w:b/>
        </w:rPr>
      </w:pPr>
      <w:r w:rsidRPr="00112B4C">
        <w:rPr>
          <w:b/>
        </w:rPr>
        <w:t>Description:</w:t>
      </w:r>
    </w:p>
    <w:p w14:paraId="3AC6137A" w14:textId="77777777" w:rsidR="00A95B1E" w:rsidRPr="000906D2" w:rsidRDefault="00A95B1E" w:rsidP="00112B4C">
      <w:pPr>
        <w:pStyle w:val="CPRSBulletsBody"/>
        <w:rPr>
          <w:rFonts w:ascii="Arial" w:hAnsi="Arial" w:cs="Arial"/>
          <w:sz w:val="20"/>
        </w:rPr>
      </w:pPr>
      <w:r w:rsidRPr="000906D2">
        <w:rPr>
          <w:rFonts w:ascii="Arial" w:hAnsi="Arial" w:cs="Arial"/>
          <w:sz w:val="20"/>
        </w:rPr>
        <w:t xml:space="preserve">In CPRS 27, the Lab Anatomic Pathology report (CY, SP) formats were changed in response to a PSI. The same changes could not be made to the reports used for </w:t>
      </w:r>
      <w:r w:rsidR="00112B4C">
        <w:rPr>
          <w:rFonts w:ascii="Arial" w:hAnsi="Arial" w:cs="Arial"/>
          <w:sz w:val="20"/>
        </w:rPr>
        <w:t>Bidirectional Health information Exchange/Department of Defense (</w:t>
      </w:r>
      <w:r w:rsidRPr="000906D2">
        <w:rPr>
          <w:rFonts w:ascii="Arial" w:hAnsi="Arial" w:cs="Arial"/>
          <w:sz w:val="20"/>
        </w:rPr>
        <w:t>BHIE/DOD</w:t>
      </w:r>
      <w:r w:rsidR="00112B4C">
        <w:rPr>
          <w:rFonts w:ascii="Arial" w:hAnsi="Arial" w:cs="Arial"/>
          <w:sz w:val="20"/>
        </w:rPr>
        <w:t>)</w:t>
      </w:r>
      <w:r w:rsidRPr="000906D2">
        <w:rPr>
          <w:rFonts w:ascii="Arial" w:hAnsi="Arial" w:cs="Arial"/>
          <w:sz w:val="20"/>
        </w:rPr>
        <w:t xml:space="preserve"> until the changes were coordinated with similar changes on the BHIE/DOD side of things. Until the BHIE/DOD versions of these reports are made consistent with the VA versions of these reports, they cannot include a mix of both VA and DOD data in a single report, which is the way it was prior to CPRS 27. </w:t>
      </w:r>
    </w:p>
    <w:p w14:paraId="5BE612E6" w14:textId="77777777" w:rsidR="00A95B1E" w:rsidRDefault="00A95B1E" w:rsidP="00112B4C">
      <w:pPr>
        <w:pStyle w:val="CPRSBulletsBody"/>
      </w:pPr>
      <w:r w:rsidRPr="00112B4C">
        <w:rPr>
          <w:b/>
        </w:rPr>
        <w:t>Risk/Impact:</w:t>
      </w:r>
      <w:r>
        <w:t xml:space="preserve"> Low Risk/Low Impact.</w:t>
      </w:r>
    </w:p>
    <w:p w14:paraId="246FEAC2" w14:textId="77777777" w:rsidR="00A95B1E" w:rsidRDefault="00A95B1E" w:rsidP="00112B4C">
      <w:pPr>
        <w:pStyle w:val="CPRSBulletsBody"/>
      </w:pPr>
      <w:r w:rsidRPr="00112B4C">
        <w:rPr>
          <w:b/>
        </w:rPr>
        <w:t>Workaround:</w:t>
      </w:r>
      <w:r>
        <w:t xml:space="preserve">  Data is available but not co-mingled</w:t>
      </w:r>
    </w:p>
    <w:p w14:paraId="748DC8D9" w14:textId="77777777" w:rsidR="00A95B1E" w:rsidRPr="00C1414E" w:rsidRDefault="00A95B1E" w:rsidP="00112B4C">
      <w:pPr>
        <w:pStyle w:val="CPRSBulletsBody"/>
      </w:pPr>
      <w:r w:rsidRPr="00112B4C">
        <w:rPr>
          <w:b/>
        </w:rPr>
        <w:t>Comments:</w:t>
      </w:r>
      <w:r>
        <w:t xml:space="preserve">  </w:t>
      </w:r>
      <w:r w:rsidRPr="000906D2">
        <w:rPr>
          <w:rFonts w:ascii="Arial" w:hAnsi="Arial" w:cs="Arial"/>
          <w:sz w:val="20"/>
        </w:rPr>
        <w:t>As soon as the BHIE/DOD version of these reports can be changed to be consistent with the new formats found in CPRS 27, the changes necessary to re-integrate VA and DOD data into these reports will be made in CPRS.</w:t>
      </w:r>
      <w:r>
        <w:rPr>
          <w:rFonts w:ascii="Arial" w:hAnsi="Arial" w:cs="Arial"/>
          <w:sz w:val="20"/>
        </w:rPr>
        <w:t xml:space="preserve">  Software requirements to implement the report format modifications were provided to DOD in January 2008.</w:t>
      </w:r>
    </w:p>
    <w:p w14:paraId="7E5F2BC2" w14:textId="77777777" w:rsidR="00A95B1E" w:rsidRDefault="00A95B1E" w:rsidP="00A95B1E">
      <w:pPr>
        <w:autoSpaceDE w:val="0"/>
        <w:autoSpaceDN w:val="0"/>
        <w:adjustRightInd w:val="0"/>
        <w:ind w:right="-720"/>
        <w:rPr>
          <w:color w:val="000000"/>
        </w:rPr>
      </w:pPr>
    </w:p>
    <w:p w14:paraId="241EA64B" w14:textId="77777777" w:rsidR="00A95B1E" w:rsidRPr="004F57EF" w:rsidRDefault="00A95B1E" w:rsidP="004F57EF">
      <w:pPr>
        <w:pStyle w:val="CPRSBullets"/>
        <w:rPr>
          <w:b/>
        </w:rPr>
      </w:pPr>
      <w:r w:rsidRPr="004F57EF">
        <w:rPr>
          <w:b/>
        </w:rPr>
        <w:t>BHIE-Graphing on VA pt,-&gt;changed to DoD pt-&gt;went to DoD- Vitals -&gt; clicked on REMOTE DATE-&gt;selected DoD, graph opens</w:t>
      </w:r>
    </w:p>
    <w:p w14:paraId="46DE459D" w14:textId="77777777" w:rsidR="00A95B1E" w:rsidRPr="003C1350" w:rsidRDefault="00A95B1E" w:rsidP="004F57EF">
      <w:pPr>
        <w:pStyle w:val="CPRSBulletsBody"/>
      </w:pPr>
      <w:r w:rsidRPr="004F57EF">
        <w:rPr>
          <w:b/>
        </w:rPr>
        <w:t>Description:</w:t>
      </w:r>
      <w:r w:rsidR="004F57EF">
        <w:rPr>
          <w:b/>
        </w:rPr>
        <w:t xml:space="preserve"> </w:t>
      </w:r>
      <w:r>
        <w:t>This problem occurs whe</w:t>
      </w:r>
      <w:r w:rsidR="004F57EF">
        <w:t>n a user selects a patient and g</w:t>
      </w:r>
      <w:r>
        <w:t>raphs</w:t>
      </w:r>
      <w:r w:rsidR="004F57EF">
        <w:t xml:space="preserve"> blood pressure (BP)</w:t>
      </w:r>
      <w:r w:rsidRPr="003C1350">
        <w:t xml:space="preserve"> for local data</w:t>
      </w:r>
      <w:r w:rsidR="004F57EF">
        <w:t>,</w:t>
      </w:r>
      <w:r w:rsidRPr="003C1350">
        <w:t xml:space="preserve"> </w:t>
      </w:r>
      <w:r>
        <w:t>then</w:t>
      </w:r>
      <w:r w:rsidR="004F57EF">
        <w:t xml:space="preserve"> </w:t>
      </w:r>
      <w:r>
        <w:t xml:space="preserve">selects new patient and </w:t>
      </w:r>
      <w:r w:rsidRPr="003C1350">
        <w:t xml:space="preserve">changes </w:t>
      </w:r>
      <w:r>
        <w:t xml:space="preserve">the view </w:t>
      </w:r>
      <w:r w:rsidRPr="003C1350">
        <w:t xml:space="preserve">to </w:t>
      </w:r>
      <w:r>
        <w:t xml:space="preserve">the </w:t>
      </w:r>
      <w:r w:rsidRPr="003C1350">
        <w:t xml:space="preserve">Cover Sheet </w:t>
      </w:r>
      <w:r>
        <w:t>tab</w:t>
      </w:r>
      <w:r w:rsidRPr="003C1350">
        <w:t xml:space="preserve">. </w:t>
      </w:r>
      <w:r>
        <w:t>When the user c</w:t>
      </w:r>
      <w:r w:rsidRPr="003C1350">
        <w:t>lick</w:t>
      </w:r>
      <w:r>
        <w:t>s</w:t>
      </w:r>
      <w:r w:rsidRPr="003C1350">
        <w:t xml:space="preserve"> on </w:t>
      </w:r>
      <w:r>
        <w:t xml:space="preserve">the </w:t>
      </w:r>
      <w:r w:rsidRPr="003C1350">
        <w:t>R</w:t>
      </w:r>
      <w:r>
        <w:t xml:space="preserve">eports tab, the BP </w:t>
      </w:r>
      <w:r w:rsidRPr="003C1350">
        <w:t>graph r</w:t>
      </w:r>
      <w:r w:rsidR="004F57EF">
        <w:t xml:space="preserve">eappears for about 0.5 seconds and </w:t>
      </w:r>
      <w:r w:rsidRPr="003C1350">
        <w:t>then disappears immediately.</w:t>
      </w:r>
    </w:p>
    <w:p w14:paraId="582184FB" w14:textId="77777777" w:rsidR="00A95B1E" w:rsidRDefault="00A95B1E" w:rsidP="004F57EF">
      <w:pPr>
        <w:pStyle w:val="CPRSBulletsBody"/>
      </w:pPr>
      <w:r w:rsidRPr="004F57EF">
        <w:rPr>
          <w:b/>
        </w:rPr>
        <w:t>Risk/Impact:</w:t>
      </w:r>
      <w:r>
        <w:t xml:space="preserve">  Low Risk/Low Impact</w:t>
      </w:r>
      <w:r>
        <w:tab/>
      </w:r>
      <w:r>
        <w:tab/>
      </w:r>
    </w:p>
    <w:p w14:paraId="18F76F12" w14:textId="77777777" w:rsidR="00A95B1E" w:rsidRDefault="00A95B1E" w:rsidP="004F57EF">
      <w:pPr>
        <w:pStyle w:val="CPRSBulletsBody"/>
      </w:pPr>
      <w:r w:rsidRPr="004F57EF">
        <w:rPr>
          <w:b/>
        </w:rPr>
        <w:t>Workaround:</w:t>
      </w:r>
      <w:r>
        <w:t xml:space="preserve">  None</w:t>
      </w:r>
    </w:p>
    <w:p w14:paraId="676CCFDE" w14:textId="77777777" w:rsidR="00A95B1E" w:rsidRDefault="00A95B1E" w:rsidP="004F57EF">
      <w:pPr>
        <w:pStyle w:val="CPRSBulletsBody"/>
      </w:pPr>
      <w:r w:rsidRPr="004F57EF">
        <w:rPr>
          <w:b/>
        </w:rPr>
        <w:t>Comments:</w:t>
      </w:r>
      <w:r>
        <w:t xml:space="preserve">  This is considered a minor annoyance and has been resolved in CPRS GUI v27.n</w:t>
      </w:r>
    </w:p>
    <w:p w14:paraId="546F58AE" w14:textId="77777777" w:rsidR="00A95B1E" w:rsidRDefault="00A95B1E" w:rsidP="00A95B1E">
      <w:pPr>
        <w:autoSpaceDE w:val="0"/>
        <w:autoSpaceDN w:val="0"/>
        <w:adjustRightInd w:val="0"/>
        <w:ind w:right="-720"/>
        <w:rPr>
          <w:color w:val="000000"/>
        </w:rPr>
      </w:pPr>
    </w:p>
    <w:p w14:paraId="4EA9EDAB" w14:textId="77777777" w:rsidR="00A95B1E" w:rsidRPr="00D822CA" w:rsidRDefault="004F57EF" w:rsidP="004F57EF">
      <w:pPr>
        <w:pStyle w:val="CPRSH3"/>
      </w:pPr>
      <w:bookmarkStart w:id="11" w:name="_Toc221409094"/>
      <w:r>
        <w:t>Notes/Note Tools</w:t>
      </w:r>
      <w:bookmarkEnd w:id="11"/>
    </w:p>
    <w:p w14:paraId="680F8685" w14:textId="77777777" w:rsidR="00A95B1E" w:rsidRPr="004F57EF" w:rsidRDefault="00A95B1E" w:rsidP="004F57EF">
      <w:pPr>
        <w:pStyle w:val="CPRSBullets"/>
        <w:rPr>
          <w:b/>
        </w:rPr>
      </w:pPr>
      <w:r w:rsidRPr="004F57EF">
        <w:rPr>
          <w:b/>
        </w:rPr>
        <w:t>Template Editor:  Problem wi</w:t>
      </w:r>
      <w:r w:rsidR="004F57EF">
        <w:rPr>
          <w:b/>
        </w:rPr>
        <w:t>th ASSOCIATED CONSULT SERVICE Fi</w:t>
      </w:r>
      <w:r w:rsidRPr="004F57EF">
        <w:rPr>
          <w:b/>
        </w:rPr>
        <w:t>eld</w:t>
      </w:r>
    </w:p>
    <w:p w14:paraId="36A88E82" w14:textId="77777777" w:rsidR="00A95B1E" w:rsidRDefault="00A95B1E" w:rsidP="004F57EF">
      <w:pPr>
        <w:pStyle w:val="CPRSBulletsBody"/>
      </w:pPr>
      <w:r w:rsidRPr="004F57EF">
        <w:rPr>
          <w:b/>
        </w:rPr>
        <w:t>Description</w:t>
      </w:r>
      <w:r w:rsidR="004F57EF" w:rsidRPr="004F57EF">
        <w:rPr>
          <w:b/>
        </w:rPr>
        <w:t>:</w:t>
      </w:r>
      <w:r w:rsidR="004F57EF">
        <w:t xml:space="preserve"> </w:t>
      </w:r>
      <w:r>
        <w:t xml:space="preserve">When the user types in the name of the </w:t>
      </w:r>
      <w:r>
        <w:rPr>
          <w:i/>
        </w:rPr>
        <w:t xml:space="preserve">Associated Consult Service </w:t>
      </w:r>
      <w:r>
        <w:t xml:space="preserve">field to associate this template with Consult a message box displays indicating </w:t>
      </w:r>
      <w:r w:rsidR="00A20384">
        <w:t>this</w:t>
      </w:r>
      <w:r>
        <w:t xml:space="preserve"> service is already assigned to another template.  If I type in only M then I am allowed to scroll through the list of consult titles that begin with M to find the one I want to use.  This happens with all consults; not just this one</w:t>
      </w:r>
    </w:p>
    <w:p w14:paraId="7B6FE42B" w14:textId="77777777" w:rsidR="00A95B1E" w:rsidRDefault="00A95B1E" w:rsidP="004F57EF">
      <w:pPr>
        <w:pStyle w:val="CPRSBulletsBody"/>
      </w:pPr>
      <w:r w:rsidRPr="004F57EF">
        <w:rPr>
          <w:b/>
        </w:rPr>
        <w:t>Risk/Impact:</w:t>
      </w:r>
      <w:r>
        <w:t xml:space="preserve"> Low Risk/Low Impact</w:t>
      </w:r>
    </w:p>
    <w:p w14:paraId="0E9148C0" w14:textId="77777777" w:rsidR="00A95B1E" w:rsidRDefault="00A95B1E" w:rsidP="004F57EF">
      <w:pPr>
        <w:pStyle w:val="CPRSBulletsBody"/>
      </w:pPr>
      <w:r w:rsidRPr="004F57EF">
        <w:rPr>
          <w:b/>
        </w:rPr>
        <w:t>Work Around:</w:t>
      </w:r>
      <w:r>
        <w:t xml:space="preserve">  If the user types in the first character, they may scroll through the list of consult titles and select the desired entry.  </w:t>
      </w:r>
    </w:p>
    <w:p w14:paraId="76A09C6D" w14:textId="77777777" w:rsidR="00A95B1E" w:rsidRDefault="00A95B1E" w:rsidP="004F57EF">
      <w:pPr>
        <w:pStyle w:val="CPRSBulletsBody"/>
      </w:pPr>
      <w:r w:rsidRPr="004F57EF">
        <w:rPr>
          <w:b/>
        </w:rPr>
        <w:lastRenderedPageBreak/>
        <w:t>Comments:</w:t>
      </w:r>
      <w:r>
        <w:t xml:space="preserve">  </w:t>
      </w:r>
      <w:r w:rsidR="001B5B5A">
        <w:t>Only Clinical Application Coordinators use t</w:t>
      </w:r>
      <w:r>
        <w:t>his functionality</w:t>
      </w:r>
      <w:r w:rsidR="001B5B5A">
        <w:t xml:space="preserve">. The problem is </w:t>
      </w:r>
      <w:r>
        <w:t>considered an annoyance</w:t>
      </w:r>
      <w:r w:rsidR="001B5B5A">
        <w:t xml:space="preserve"> and resolution </w:t>
      </w:r>
      <w:r>
        <w:t xml:space="preserve">has been deferred </w:t>
      </w:r>
      <w:r w:rsidR="001B5B5A">
        <w:t>to</w:t>
      </w:r>
      <w:r>
        <w:t xml:space="preserve"> CPRS GUI v27.n</w:t>
      </w:r>
    </w:p>
    <w:p w14:paraId="0A9E0806" w14:textId="77777777" w:rsidR="00A95B1E" w:rsidRDefault="00A95B1E" w:rsidP="004F57EF">
      <w:pPr>
        <w:pStyle w:val="CPRSBulletsBody"/>
        <w:rPr>
          <w:rFonts w:ascii="Arial" w:hAnsi="Arial" w:cs="Arial"/>
          <w:sz w:val="20"/>
        </w:rPr>
      </w:pPr>
    </w:p>
    <w:p w14:paraId="6BA67C8F" w14:textId="77777777" w:rsidR="00A95B1E" w:rsidRPr="001B5B5A" w:rsidRDefault="00A95B1E" w:rsidP="001B5B5A">
      <w:pPr>
        <w:pStyle w:val="CPRSBullets"/>
        <w:rPr>
          <w:b/>
        </w:rPr>
      </w:pPr>
      <w:r w:rsidRPr="001B5B5A">
        <w:rPr>
          <w:b/>
        </w:rPr>
        <w:t xml:space="preserve">CPRS </w:t>
      </w:r>
      <w:r w:rsidR="001B5B5A">
        <w:rPr>
          <w:b/>
        </w:rPr>
        <w:t>Will Not Find or Highlight a Key Word t</w:t>
      </w:r>
      <w:r w:rsidR="001B5B5A" w:rsidRPr="001B5B5A">
        <w:rPr>
          <w:b/>
        </w:rPr>
        <w:t>hat Is Being Searched</w:t>
      </w:r>
    </w:p>
    <w:p w14:paraId="6D05647F" w14:textId="77777777" w:rsidR="00A95B1E" w:rsidRPr="0083155C" w:rsidRDefault="00A95B1E" w:rsidP="001B5B5A">
      <w:pPr>
        <w:pStyle w:val="CPRSBulletsBody"/>
      </w:pPr>
      <w:r w:rsidRPr="001B5B5A">
        <w:rPr>
          <w:b/>
        </w:rPr>
        <w:t>Description</w:t>
      </w:r>
      <w:r w:rsidR="001B5B5A" w:rsidRPr="001B5B5A">
        <w:rPr>
          <w:b/>
        </w:rPr>
        <w:t>:</w:t>
      </w:r>
      <w:r w:rsidR="001B5B5A">
        <w:t xml:space="preserve"> </w:t>
      </w:r>
      <w:r>
        <w:t xml:space="preserve">This problem occurs occasionally when the user selects </w:t>
      </w:r>
      <w:r w:rsidRPr="0083155C">
        <w:t>View, Search for Text, Find, type</w:t>
      </w:r>
      <w:r w:rsidR="001B5B5A">
        <w:t>s</w:t>
      </w:r>
      <w:r w:rsidRPr="0083155C">
        <w:t xml:space="preserve"> a key word in to search for in the progress notes, and CPRS will not find or highlight the word that is being searched for.</w:t>
      </w:r>
      <w:r>
        <w:t xml:space="preserve"> </w:t>
      </w:r>
    </w:p>
    <w:p w14:paraId="02ED415E" w14:textId="77777777" w:rsidR="00A95B1E" w:rsidRDefault="00A95B1E" w:rsidP="001B5B5A">
      <w:pPr>
        <w:pStyle w:val="CPRSBulletsBody"/>
      </w:pPr>
      <w:r w:rsidRPr="001B5B5A">
        <w:rPr>
          <w:b/>
        </w:rPr>
        <w:t>Risk/Impact:</w:t>
      </w:r>
      <w:r>
        <w:t xml:space="preserve"> Low Risk/Low Impact</w:t>
      </w:r>
    </w:p>
    <w:p w14:paraId="62F175E8" w14:textId="77777777" w:rsidR="00A95B1E" w:rsidRDefault="00A95B1E" w:rsidP="001B5B5A">
      <w:pPr>
        <w:pStyle w:val="CPRSBulletsBody"/>
      </w:pPr>
      <w:r w:rsidRPr="001B5B5A">
        <w:rPr>
          <w:b/>
        </w:rPr>
        <w:t>Work Around:</w:t>
      </w:r>
      <w:r>
        <w:t xml:space="preserve">  The problem</w:t>
      </w:r>
      <w:r w:rsidR="001B5B5A">
        <w:t xml:space="preserve"> occurs occasionally. </w:t>
      </w:r>
      <w:r>
        <w:t>When the user re-attempts the search, the search is successful.</w:t>
      </w:r>
    </w:p>
    <w:p w14:paraId="64453F6A" w14:textId="77777777" w:rsidR="00A95B1E" w:rsidRDefault="00A95B1E" w:rsidP="001B5B5A">
      <w:pPr>
        <w:pStyle w:val="CPRSBulletsBody"/>
      </w:pPr>
      <w:r w:rsidRPr="001B5B5A">
        <w:rPr>
          <w:b/>
        </w:rPr>
        <w:t>Comments:</w:t>
      </w:r>
      <w:r>
        <w:t xml:space="preserve">  The problem was reported and then fixed.  After t77 was created, the site reported that the problem continues to occur occasionally.  It has been deferred for resolution in CPRS GUI v27.n</w:t>
      </w:r>
    </w:p>
    <w:p w14:paraId="4F9EB932" w14:textId="77777777" w:rsidR="001B5B5A" w:rsidRDefault="001B5B5A" w:rsidP="001B5B5A">
      <w:pPr>
        <w:pStyle w:val="CPRSBulletsBody"/>
      </w:pPr>
    </w:p>
    <w:p w14:paraId="17339E64" w14:textId="77777777" w:rsidR="00A95B1E" w:rsidRDefault="00A95B1E" w:rsidP="00A95B1E">
      <w:pPr>
        <w:autoSpaceDE w:val="0"/>
        <w:autoSpaceDN w:val="0"/>
        <w:adjustRightInd w:val="0"/>
        <w:ind w:left="360" w:right="-720"/>
        <w:rPr>
          <w:rFonts w:ascii="Arial" w:hAnsi="Arial" w:cs="Arial"/>
          <w:b/>
          <w:bCs/>
          <w:color w:val="000080"/>
        </w:rPr>
      </w:pPr>
    </w:p>
    <w:p w14:paraId="32501308" w14:textId="77777777" w:rsidR="00A95B1E" w:rsidRPr="00D822CA" w:rsidRDefault="008D59A7" w:rsidP="00A95B1E">
      <w:pPr>
        <w:autoSpaceDE w:val="0"/>
        <w:autoSpaceDN w:val="0"/>
        <w:adjustRightInd w:val="0"/>
        <w:ind w:left="360" w:right="-720"/>
      </w:pPr>
      <w:r w:rsidRPr="00D822CA">
        <w:rPr>
          <w:rFonts w:ascii="Arial" w:hAnsi="Arial" w:cs="Arial"/>
          <w:b/>
          <w:bCs/>
        </w:rPr>
        <w:t>Orders</w:t>
      </w:r>
      <w:r w:rsidRPr="00D822CA">
        <w:t xml:space="preserve"> </w:t>
      </w:r>
    </w:p>
    <w:p w14:paraId="44F6F64B" w14:textId="77777777" w:rsidR="00A95B1E" w:rsidRPr="008D59A7" w:rsidRDefault="00A95B1E" w:rsidP="008D59A7">
      <w:pPr>
        <w:pStyle w:val="CPRSBullets"/>
        <w:rPr>
          <w:b/>
        </w:rPr>
      </w:pPr>
      <w:r w:rsidRPr="008D59A7">
        <w:rPr>
          <w:b/>
        </w:rPr>
        <w:t xml:space="preserve">Cannot </w:t>
      </w:r>
      <w:r w:rsidR="008D59A7" w:rsidRPr="008D59A7">
        <w:rPr>
          <w:b/>
        </w:rPr>
        <w:t xml:space="preserve">Create </w:t>
      </w:r>
      <w:r w:rsidR="008D59A7">
        <w:rPr>
          <w:b/>
        </w:rPr>
        <w:t>a</w:t>
      </w:r>
      <w:r w:rsidRPr="008D59A7">
        <w:rPr>
          <w:b/>
        </w:rPr>
        <w:t xml:space="preserve"> Unit Dose Quick Order </w:t>
      </w:r>
      <w:r w:rsidR="008D59A7" w:rsidRPr="008D59A7">
        <w:rPr>
          <w:b/>
        </w:rPr>
        <w:t xml:space="preserve">Using </w:t>
      </w:r>
      <w:r w:rsidRPr="008D59A7">
        <w:rPr>
          <w:b/>
        </w:rPr>
        <w:t xml:space="preserve">the </w:t>
      </w:r>
      <w:r w:rsidR="008D59A7" w:rsidRPr="008D59A7">
        <w:rPr>
          <w:b/>
        </w:rPr>
        <w:t xml:space="preserve">Format Available </w:t>
      </w:r>
      <w:r w:rsidRPr="008D59A7">
        <w:rPr>
          <w:b/>
        </w:rPr>
        <w:t>in</w:t>
      </w:r>
      <w:r w:rsidR="00C47824">
        <w:rPr>
          <w:b/>
        </w:rPr>
        <w:t xml:space="preserve"> the </w:t>
      </w:r>
      <w:r w:rsidRPr="008D59A7">
        <w:rPr>
          <w:b/>
        </w:rPr>
        <w:t>Quick Order Editor</w:t>
      </w:r>
    </w:p>
    <w:p w14:paraId="515373A9" w14:textId="77777777" w:rsidR="00A95B1E" w:rsidRPr="0083155C" w:rsidRDefault="00A95B1E" w:rsidP="008D59A7">
      <w:pPr>
        <w:pStyle w:val="CPRSBulletsBody"/>
      </w:pPr>
      <w:r w:rsidRPr="008D59A7">
        <w:rPr>
          <w:b/>
        </w:rPr>
        <w:t>Description</w:t>
      </w:r>
      <w:r w:rsidR="008D59A7" w:rsidRPr="008D59A7">
        <w:rPr>
          <w:b/>
        </w:rPr>
        <w:t>:</w:t>
      </w:r>
      <w:r w:rsidR="008D59A7">
        <w:t xml:space="preserve"> </w:t>
      </w:r>
      <w:r w:rsidRPr="0083155C">
        <w:t>W</w:t>
      </w:r>
      <w:r>
        <w:t xml:space="preserve">hen creating the Quick </w:t>
      </w:r>
      <w:r w:rsidRPr="0083155C">
        <w:t>O</w:t>
      </w:r>
      <w:r>
        <w:t>rder</w:t>
      </w:r>
      <w:r w:rsidRPr="0083155C">
        <w:t xml:space="preserve"> </w:t>
      </w:r>
      <w:r>
        <w:t xml:space="preserve">(QO) </w:t>
      </w:r>
      <w:r w:rsidRPr="0083155C">
        <w:t xml:space="preserve">in VistA, if a dosage is not selected as part of QO creation, then </w:t>
      </w:r>
      <w:r>
        <w:t xml:space="preserve">the </w:t>
      </w:r>
      <w:r w:rsidRPr="0083155C">
        <w:t xml:space="preserve">QO dialog does not present Route or Schedule for selection (these options are bypassed). </w:t>
      </w:r>
    </w:p>
    <w:p w14:paraId="09890120" w14:textId="77777777" w:rsidR="00A95B1E" w:rsidRDefault="00A95B1E" w:rsidP="008D59A7">
      <w:pPr>
        <w:pStyle w:val="CPRSBulletsBody"/>
      </w:pPr>
      <w:r w:rsidRPr="00C47824">
        <w:rPr>
          <w:b/>
        </w:rPr>
        <w:t>Risk/Impact:</w:t>
      </w:r>
      <w:r>
        <w:t xml:space="preserve"> Low Risk/Low Impact</w:t>
      </w:r>
    </w:p>
    <w:p w14:paraId="67FCDD39" w14:textId="77777777" w:rsidR="00A95B1E" w:rsidRDefault="00A95B1E" w:rsidP="008D59A7">
      <w:pPr>
        <w:pStyle w:val="CPRSBulletsBody"/>
      </w:pPr>
      <w:r w:rsidRPr="00C47824">
        <w:rPr>
          <w:b/>
        </w:rPr>
        <w:t>Work Around:</w:t>
      </w:r>
      <w:r>
        <w:t xml:space="preserve">  </w:t>
      </w:r>
      <w:r w:rsidRPr="0083155C">
        <w:t>On GUI, the QO can be se</w:t>
      </w:r>
      <w:r>
        <w:t>lected, but user must then fill-</w:t>
      </w:r>
      <w:r w:rsidRPr="0083155C">
        <w:t>in the route and the schedule along with the DOSAGE.</w:t>
      </w:r>
    </w:p>
    <w:p w14:paraId="6ABFC12D" w14:textId="77777777" w:rsidR="00A95B1E" w:rsidRDefault="00A95B1E" w:rsidP="008D59A7">
      <w:pPr>
        <w:pStyle w:val="CPRSBulletsBody"/>
      </w:pPr>
      <w:r w:rsidRPr="00C47824">
        <w:rPr>
          <w:b/>
        </w:rPr>
        <w:t>Comments:</w:t>
      </w:r>
      <w:r>
        <w:t xml:space="preserve">  This is viewed as an annoyance and has been deferred for resolution in v28.</w:t>
      </w:r>
    </w:p>
    <w:p w14:paraId="5962C3A6" w14:textId="77777777" w:rsidR="00A95B1E" w:rsidRDefault="00A95B1E" w:rsidP="00A95B1E">
      <w:pPr>
        <w:autoSpaceDE w:val="0"/>
        <w:autoSpaceDN w:val="0"/>
        <w:adjustRightInd w:val="0"/>
        <w:ind w:left="720" w:right="-720"/>
        <w:rPr>
          <w:color w:val="000000"/>
        </w:rPr>
      </w:pPr>
    </w:p>
    <w:p w14:paraId="3CF88B26" w14:textId="77777777" w:rsidR="00A95B1E" w:rsidRPr="00C47824" w:rsidRDefault="00A95B1E" w:rsidP="00C47824">
      <w:pPr>
        <w:pStyle w:val="CPRSBullets"/>
      </w:pPr>
      <w:r w:rsidRPr="00C47824">
        <w:rPr>
          <w:b/>
        </w:rPr>
        <w:t xml:space="preserve">Order Displays under Inpatient Meds on Meds </w:t>
      </w:r>
      <w:r w:rsidR="00C47824" w:rsidRPr="00C47824">
        <w:rPr>
          <w:b/>
        </w:rPr>
        <w:t xml:space="preserve">Tab </w:t>
      </w:r>
      <w:r w:rsidRPr="00C47824">
        <w:rPr>
          <w:b/>
        </w:rPr>
        <w:t xml:space="preserve">but </w:t>
      </w:r>
      <w:r w:rsidR="00C47824" w:rsidRPr="00C47824">
        <w:rPr>
          <w:b/>
        </w:rPr>
        <w:t xml:space="preserve">Not </w:t>
      </w:r>
      <w:r w:rsidRPr="00C47824">
        <w:rPr>
          <w:b/>
        </w:rPr>
        <w:t>on the Orders Tab</w:t>
      </w:r>
    </w:p>
    <w:p w14:paraId="25FF1476" w14:textId="77777777" w:rsidR="00A95B1E" w:rsidRDefault="00A95B1E" w:rsidP="00C47824">
      <w:pPr>
        <w:pStyle w:val="CPRSBulletsBody"/>
      </w:pPr>
      <w:r w:rsidRPr="00C47824">
        <w:rPr>
          <w:b/>
        </w:rPr>
        <w:t>Description</w:t>
      </w:r>
      <w:r w:rsidR="00C47824" w:rsidRPr="00C47824">
        <w:rPr>
          <w:b/>
        </w:rPr>
        <w:t>:</w:t>
      </w:r>
      <w:r w:rsidR="00C47824">
        <w:rPr>
          <w:b/>
        </w:rPr>
        <w:t xml:space="preserve"> </w:t>
      </w:r>
      <w:r>
        <w:t>In the reported issue, both</w:t>
      </w:r>
      <w:r w:rsidRPr="00647543">
        <w:t xml:space="preserve"> orders captured </w:t>
      </w:r>
      <w:r>
        <w:t>were</w:t>
      </w:r>
      <w:r w:rsidRPr="00647543">
        <w:t xml:space="preserve"> still active, and the </w:t>
      </w:r>
      <w:r w:rsidR="00C47824">
        <w:t>discontinue (</w:t>
      </w:r>
      <w:r w:rsidRPr="00647543">
        <w:t>DC</w:t>
      </w:r>
      <w:r w:rsidR="00C47824">
        <w:t>)</w:t>
      </w:r>
      <w:r w:rsidRPr="00647543">
        <w:t xml:space="preserve"> action </w:t>
      </w:r>
      <w:r w:rsidR="00C47824">
        <w:t>was unsigned, which was correct</w:t>
      </w:r>
      <w:r w:rsidRPr="00647543">
        <w:t xml:space="preserve">; the only problem was </w:t>
      </w:r>
      <w:r>
        <w:t xml:space="preserve">with </w:t>
      </w:r>
      <w:r w:rsidRPr="00647543">
        <w:t>the O</w:t>
      </w:r>
      <w:r>
        <w:t xml:space="preserve">ut </w:t>
      </w:r>
      <w:r w:rsidRPr="00647543">
        <w:t>P</w:t>
      </w:r>
      <w:r>
        <w:t>atient</w:t>
      </w:r>
      <w:r w:rsidRPr="00647543">
        <w:t xml:space="preserve"> display group on the inpatient med order released after admission.  </w:t>
      </w:r>
    </w:p>
    <w:p w14:paraId="45C0BCAC" w14:textId="77777777" w:rsidR="00A95B1E" w:rsidRDefault="00A95B1E" w:rsidP="00C47824">
      <w:pPr>
        <w:pStyle w:val="CPRSBulletsBody"/>
      </w:pPr>
      <w:r w:rsidRPr="00647543">
        <w:t>The new order was created by copying and delaying the original order, so th</w:t>
      </w:r>
      <w:r>
        <w:t>e</w:t>
      </w:r>
      <w:r w:rsidRPr="00647543">
        <w:t xml:space="preserve"> new </w:t>
      </w:r>
      <w:r>
        <w:t xml:space="preserve">order was </w:t>
      </w:r>
      <w:r w:rsidRPr="00647543">
        <w:t>tied to</w:t>
      </w:r>
      <w:r>
        <w:t xml:space="preserve"> a release event.  Because it was</w:t>
      </w:r>
      <w:r w:rsidRPr="00647543">
        <w:t xml:space="preserve"> a</w:t>
      </w:r>
      <w:r>
        <w:t xml:space="preserve"> manual event and the patient was</w:t>
      </w:r>
      <w:r w:rsidRPr="00647543">
        <w:t xml:space="preserve"> not yet admitted, the O</w:t>
      </w:r>
      <w:r>
        <w:t xml:space="preserve">ut </w:t>
      </w:r>
      <w:r w:rsidRPr="00647543">
        <w:t>P</w:t>
      </w:r>
      <w:r>
        <w:t>atient</w:t>
      </w:r>
      <w:r w:rsidRPr="00647543">
        <w:t xml:space="preserve"> meds display group </w:t>
      </w:r>
      <w:r>
        <w:t xml:space="preserve">was assigned </w:t>
      </w:r>
      <w:r w:rsidR="00C47824">
        <w:t xml:space="preserve">and that </w:t>
      </w:r>
      <w:r>
        <w:t xml:space="preserve"> prevented</w:t>
      </w:r>
      <w:r w:rsidRPr="00647543">
        <w:t xml:space="preserve"> the order from displaying in the Active view </w:t>
      </w:r>
      <w:r>
        <w:t xml:space="preserve">on the Orders Tab </w:t>
      </w:r>
      <w:r w:rsidRPr="00647543">
        <w:t>aft</w:t>
      </w:r>
      <w:r>
        <w:t>er release since the patient had</w:t>
      </w:r>
      <w:r w:rsidRPr="00647543">
        <w:t xml:space="preserve"> been admitted by then.</w:t>
      </w:r>
    </w:p>
    <w:p w14:paraId="0E12E91B" w14:textId="77777777" w:rsidR="00A95B1E" w:rsidRDefault="00A95B1E" w:rsidP="00C47824">
      <w:pPr>
        <w:pStyle w:val="CPRSBulletsBody"/>
      </w:pPr>
      <w:r w:rsidRPr="00C47824">
        <w:rPr>
          <w:b/>
        </w:rPr>
        <w:t>Risk/Impact:</w:t>
      </w:r>
      <w:r>
        <w:t xml:space="preserve"> Low Risk/Low Impact</w:t>
      </w:r>
    </w:p>
    <w:p w14:paraId="06856364" w14:textId="77777777" w:rsidR="00A95B1E" w:rsidRDefault="00A95B1E" w:rsidP="00C47824">
      <w:pPr>
        <w:pStyle w:val="CPRSBulletsBody"/>
      </w:pPr>
      <w:r w:rsidRPr="00C47824">
        <w:rPr>
          <w:b/>
        </w:rPr>
        <w:t>Work Around:</w:t>
      </w:r>
      <w:r>
        <w:t xml:space="preserve">  None</w:t>
      </w:r>
    </w:p>
    <w:p w14:paraId="464297BE" w14:textId="77777777" w:rsidR="00A95B1E" w:rsidRDefault="00A95B1E" w:rsidP="00C47824">
      <w:pPr>
        <w:pStyle w:val="CPRSBulletsBody"/>
      </w:pPr>
      <w:r w:rsidRPr="00C47824">
        <w:rPr>
          <w:b/>
        </w:rPr>
        <w:t>Comments:</w:t>
      </w:r>
      <w:r>
        <w:t xml:space="preserve">  This scenario will be reevaluated in CPRS GUI v29 when delayed events and locking will be reevaluated in conjunction with Inpatient Medication, Outpatient Pharmacy</w:t>
      </w:r>
      <w:r w:rsidR="00C47824">
        <w:t>,</w:t>
      </w:r>
      <w:r>
        <w:t xml:space="preserve"> and Registration.  There are several PSI</w:t>
      </w:r>
      <w:r w:rsidR="00C47824">
        <w:t>s</w:t>
      </w:r>
      <w:r>
        <w:t xml:space="preserve"> documenting similar issues that will be addressed in CPRS GUI v29.</w:t>
      </w:r>
    </w:p>
    <w:p w14:paraId="03C43882" w14:textId="77777777" w:rsidR="00A95B1E" w:rsidRDefault="00A95B1E" w:rsidP="00C47824">
      <w:pPr>
        <w:pStyle w:val="CPRSBulletsBody"/>
      </w:pPr>
    </w:p>
    <w:p w14:paraId="19B87698" w14:textId="77777777" w:rsidR="00A95B1E" w:rsidRPr="00CD60B3" w:rsidRDefault="00A95B1E" w:rsidP="00C47824">
      <w:pPr>
        <w:pStyle w:val="CPRSBullets"/>
        <w:rPr>
          <w:b/>
        </w:rPr>
      </w:pPr>
      <w:r w:rsidRPr="00CD60B3">
        <w:rPr>
          <w:b/>
        </w:rPr>
        <w:t xml:space="preserve">Error Message on </w:t>
      </w:r>
      <w:r w:rsidR="00C47824" w:rsidRPr="00CD60B3">
        <w:rPr>
          <w:b/>
        </w:rPr>
        <w:t>Nurse Verification of IV Order—</w:t>
      </w:r>
      <w:r w:rsidRPr="00CD60B3">
        <w:rPr>
          <w:b/>
        </w:rPr>
        <w:t>&lt;UNDEFINED&gt;LIMSTOP+7^PSIVORFB</w:t>
      </w:r>
    </w:p>
    <w:p w14:paraId="54AA74DE" w14:textId="77777777" w:rsidR="00A95B1E" w:rsidRDefault="00A95B1E" w:rsidP="00C47824">
      <w:pPr>
        <w:pStyle w:val="CPRSBulletsBody"/>
      </w:pPr>
      <w:r w:rsidRPr="00CD60B3">
        <w:rPr>
          <w:b/>
        </w:rPr>
        <w:t>Description</w:t>
      </w:r>
      <w:r w:rsidR="00C47824" w:rsidRPr="00CD60B3">
        <w:rPr>
          <w:b/>
        </w:rPr>
        <w:t>:</w:t>
      </w:r>
      <w:r w:rsidR="00CD60B3">
        <w:rPr>
          <w:b/>
        </w:rPr>
        <w:t xml:space="preserve"> </w:t>
      </w:r>
      <w:r>
        <w:t xml:space="preserve">An </w:t>
      </w:r>
      <w:r w:rsidRPr="00AB12BC">
        <w:rPr>
          <w:rFonts w:ascii="Arial" w:hAnsi="Arial" w:cs="Arial"/>
          <w:sz w:val="20"/>
        </w:rPr>
        <w:t>&lt;UNDEFINED&gt;LIMSTOP+7^PSIVORFB</w:t>
      </w:r>
      <w:r>
        <w:rPr>
          <w:rFonts w:ascii="Arial" w:hAnsi="Arial" w:cs="Arial"/>
          <w:sz w:val="20"/>
        </w:rPr>
        <w:t xml:space="preserve"> error occurs when Nurse Verification of an IV Order is initiated.  This problem occurs in Inpatient Medications code. </w:t>
      </w:r>
    </w:p>
    <w:p w14:paraId="2A5245B6" w14:textId="77777777" w:rsidR="00A95B1E" w:rsidRDefault="00A95B1E" w:rsidP="00C47824">
      <w:pPr>
        <w:pStyle w:val="CPRSBulletsBody"/>
      </w:pPr>
      <w:r w:rsidRPr="00CD60B3">
        <w:rPr>
          <w:b/>
        </w:rPr>
        <w:t>Risk/Impact:</w:t>
      </w:r>
      <w:r>
        <w:t xml:space="preserve"> Low Risk/Low Impact</w:t>
      </w:r>
    </w:p>
    <w:p w14:paraId="31492186" w14:textId="77777777" w:rsidR="00A95B1E" w:rsidRDefault="00A95B1E" w:rsidP="00C47824">
      <w:pPr>
        <w:pStyle w:val="CPRSBulletsBody"/>
      </w:pPr>
      <w:r w:rsidRPr="00CD60B3">
        <w:rPr>
          <w:b/>
        </w:rPr>
        <w:t>Work Around:</w:t>
      </w:r>
      <w:r>
        <w:t xml:space="preserve">  None</w:t>
      </w:r>
    </w:p>
    <w:p w14:paraId="5D97D351" w14:textId="77777777" w:rsidR="00A95B1E" w:rsidRPr="00AD3D6F" w:rsidRDefault="00A95B1E" w:rsidP="00C47824">
      <w:pPr>
        <w:pStyle w:val="CPRSBulletsBody"/>
      </w:pPr>
      <w:r w:rsidRPr="00CD60B3">
        <w:rPr>
          <w:b/>
        </w:rPr>
        <w:t>Comments:</w:t>
      </w:r>
      <w:r w:rsidRPr="005D5E93">
        <w:t xml:space="preserve">  This is a known issue </w:t>
      </w:r>
      <w:r>
        <w:t>that will be addressed in PSJ*5*207</w:t>
      </w:r>
      <w:r w:rsidR="00CD60B3">
        <w:t>,</w:t>
      </w:r>
      <w:r>
        <w:t xml:space="preserve"> which is in the queue for national release immediately after CPRS GUI v27.  The problem is documented</w:t>
      </w:r>
      <w:r w:rsidRPr="005D5E93">
        <w:t xml:space="preserve"> in Remedy tickets</w:t>
      </w:r>
      <w:r>
        <w:t xml:space="preserve"> 230800 and 233925.</w:t>
      </w:r>
    </w:p>
    <w:p w14:paraId="2492A8C3" w14:textId="77777777" w:rsidR="00A95B1E" w:rsidRDefault="00A95B1E" w:rsidP="00C47824">
      <w:pPr>
        <w:pStyle w:val="CPRSBulletsBody"/>
      </w:pPr>
    </w:p>
    <w:p w14:paraId="29610E9E" w14:textId="77777777" w:rsidR="00A95B1E" w:rsidRPr="00CD60B3" w:rsidRDefault="00CD60B3" w:rsidP="00CD60B3">
      <w:pPr>
        <w:pStyle w:val="CPRSBullets"/>
        <w:rPr>
          <w:b/>
        </w:rPr>
      </w:pPr>
      <w:r w:rsidRPr="00CD60B3">
        <w:rPr>
          <w:b/>
        </w:rPr>
        <w:t>Can’t Change, Renew,</w:t>
      </w:r>
      <w:r>
        <w:rPr>
          <w:b/>
        </w:rPr>
        <w:t xml:space="preserve"> o</w:t>
      </w:r>
      <w:r w:rsidRPr="00CD60B3">
        <w:rPr>
          <w:b/>
        </w:rPr>
        <w:t xml:space="preserve">r Copy To New Order an </w:t>
      </w:r>
      <w:r w:rsidR="00A95B1E" w:rsidRPr="00CD60B3">
        <w:rPr>
          <w:b/>
        </w:rPr>
        <w:t xml:space="preserve">IVPB </w:t>
      </w:r>
      <w:r w:rsidRPr="00CD60B3">
        <w:rPr>
          <w:b/>
        </w:rPr>
        <w:t xml:space="preserve">Solution—Must Rewrite Entire Order and </w:t>
      </w:r>
      <w:r w:rsidR="00A95B1E" w:rsidRPr="00CD60B3">
        <w:rPr>
          <w:b/>
        </w:rPr>
        <w:t xml:space="preserve">DC </w:t>
      </w:r>
      <w:r w:rsidRPr="00CD60B3">
        <w:rPr>
          <w:b/>
        </w:rPr>
        <w:t>Soon To Expire Order</w:t>
      </w:r>
    </w:p>
    <w:p w14:paraId="0B7A8BB5" w14:textId="77777777" w:rsidR="00A95B1E" w:rsidRDefault="00A95B1E" w:rsidP="00CD60B3">
      <w:pPr>
        <w:pStyle w:val="CPRSBulletsBody"/>
      </w:pPr>
      <w:r w:rsidRPr="00CD60B3">
        <w:rPr>
          <w:b/>
        </w:rPr>
        <w:t>Description</w:t>
      </w:r>
      <w:r w:rsidR="00CD60B3" w:rsidRPr="00CD60B3">
        <w:rPr>
          <w:b/>
        </w:rPr>
        <w:t>:</w:t>
      </w:r>
      <w:r w:rsidR="00CD60B3">
        <w:t xml:space="preserve"> </w:t>
      </w:r>
      <w:r>
        <w:t xml:space="preserve">This problem has been reported by one provider at </w:t>
      </w:r>
      <w:r w:rsidR="00CD60B3">
        <w:t>Hudson Valley Health Care (</w:t>
      </w:r>
      <w:r>
        <w:t>HVHC</w:t>
      </w:r>
      <w:r w:rsidR="00CD60B3">
        <w:t>)</w:t>
      </w:r>
      <w:r>
        <w:t>.  It cannot be duplicated by development staff.  No other CPRS GUI v27 test site has experienced this problem.  It is believed that this may be a set-up issue at the site.</w:t>
      </w:r>
    </w:p>
    <w:p w14:paraId="774E5D17" w14:textId="77777777" w:rsidR="00A95B1E" w:rsidRDefault="00A95B1E" w:rsidP="00CD60B3">
      <w:pPr>
        <w:pStyle w:val="CPRSBulletsBody"/>
      </w:pPr>
      <w:r w:rsidRPr="00CD60B3">
        <w:rPr>
          <w:b/>
        </w:rPr>
        <w:t>Risk/Impact:</w:t>
      </w:r>
      <w:r>
        <w:t xml:space="preserve"> Low Risk/Low Impact</w:t>
      </w:r>
    </w:p>
    <w:p w14:paraId="1456405B" w14:textId="77777777" w:rsidR="00A95B1E" w:rsidRDefault="00A95B1E" w:rsidP="00CD60B3">
      <w:pPr>
        <w:pStyle w:val="CPRSBulletsBody"/>
      </w:pPr>
      <w:r w:rsidRPr="00CD60B3">
        <w:rPr>
          <w:b/>
        </w:rPr>
        <w:t>Work Around:</w:t>
      </w:r>
      <w:r>
        <w:t xml:space="preserve">  User would need to enter a new order</w:t>
      </w:r>
      <w:r w:rsidR="00CD60B3">
        <w:t>.</w:t>
      </w:r>
    </w:p>
    <w:p w14:paraId="4BEFA66B" w14:textId="77777777" w:rsidR="00A95B1E" w:rsidRDefault="00A95B1E" w:rsidP="00CD60B3">
      <w:pPr>
        <w:pStyle w:val="CPRSBulletsBody"/>
      </w:pPr>
      <w:r w:rsidRPr="00CD60B3">
        <w:rPr>
          <w:b/>
        </w:rPr>
        <w:t>Comments:</w:t>
      </w:r>
      <w:r>
        <w:t xml:space="preserve">  This is believed to be a set-up issue. The ticket has been left open in case anot</w:t>
      </w:r>
      <w:r w:rsidR="00BF6C96">
        <w:t xml:space="preserve">her site reports this problem. </w:t>
      </w:r>
      <w:r>
        <w:t>Since the development team cannot duplicate the problem, it is not possible to fix it.</w:t>
      </w:r>
    </w:p>
    <w:p w14:paraId="43D03C06" w14:textId="77777777" w:rsidR="00A95B1E" w:rsidRDefault="00A95B1E" w:rsidP="00CD60B3">
      <w:pPr>
        <w:pStyle w:val="CPRSBulletsBody"/>
      </w:pPr>
    </w:p>
    <w:p w14:paraId="269B9443" w14:textId="77777777" w:rsidR="00A95B1E" w:rsidRPr="00BF6C96" w:rsidRDefault="00A95B1E" w:rsidP="00BF6C96">
      <w:pPr>
        <w:pStyle w:val="CPRSBullets"/>
        <w:rPr>
          <w:b/>
        </w:rPr>
      </w:pPr>
      <w:r w:rsidRPr="00BF6C96">
        <w:rPr>
          <w:b/>
        </w:rPr>
        <w:t>Incorrect Location Displayed on Visit Location Switch Form</w:t>
      </w:r>
    </w:p>
    <w:p w14:paraId="39939F43" w14:textId="77777777" w:rsidR="00A95B1E" w:rsidRPr="00A1448F" w:rsidRDefault="00A95B1E" w:rsidP="00BF6C96">
      <w:pPr>
        <w:pStyle w:val="CPRSBulletsBody"/>
      </w:pPr>
      <w:r w:rsidRPr="00BF6C96">
        <w:rPr>
          <w:b/>
        </w:rPr>
        <w:t>Description</w:t>
      </w:r>
      <w:r w:rsidR="00BF6C96" w:rsidRPr="00BF6C96">
        <w:rPr>
          <w:b/>
        </w:rPr>
        <w:t>:</w:t>
      </w:r>
      <w:r w:rsidR="00BF6C96">
        <w:t xml:space="preserve"> </w:t>
      </w:r>
      <w:smartTag w:uri="urn:schemas-microsoft-com:office:smarttags" w:element="place">
        <w:r>
          <w:t>Northern California</w:t>
        </w:r>
      </w:smartTag>
      <w:r>
        <w:t xml:space="preserve"> Health Care System reported a single incident where </w:t>
      </w:r>
      <w:r w:rsidRPr="00A1448F">
        <w:t>a NHCU patient was seen in an outpatient clinic and when orders were entered, the Visit Location Switch Form displayed the incorrect location.</w:t>
      </w:r>
    </w:p>
    <w:p w14:paraId="6F51ADC5" w14:textId="77777777" w:rsidR="00A95B1E" w:rsidRDefault="00A95B1E" w:rsidP="00BF6C96">
      <w:pPr>
        <w:pStyle w:val="CPRSBulletsBody"/>
      </w:pPr>
      <w:r w:rsidRPr="00BF6C96">
        <w:rPr>
          <w:b/>
        </w:rPr>
        <w:t>Risk/Impact:</w:t>
      </w:r>
      <w:r>
        <w:t xml:space="preserve"> Low Risk/Low Impact</w:t>
      </w:r>
      <w:r>
        <w:tab/>
      </w:r>
    </w:p>
    <w:p w14:paraId="2B845601" w14:textId="77777777" w:rsidR="00A95B1E" w:rsidRDefault="00A95B1E" w:rsidP="00BF6C96">
      <w:pPr>
        <w:pStyle w:val="CPRSBulletsBody"/>
      </w:pPr>
      <w:r w:rsidRPr="00BF6C96">
        <w:rPr>
          <w:b/>
        </w:rPr>
        <w:t>Work Around:</w:t>
      </w:r>
      <w:r>
        <w:t xml:space="preserve">  Select the correct location</w:t>
      </w:r>
      <w:r w:rsidR="00BF6C96">
        <w:t>.</w:t>
      </w:r>
    </w:p>
    <w:p w14:paraId="0EE42C86" w14:textId="77777777" w:rsidR="00A95B1E" w:rsidRDefault="00A95B1E" w:rsidP="00BF6C96">
      <w:pPr>
        <w:pStyle w:val="CPRSBulletsBody"/>
      </w:pPr>
      <w:r w:rsidRPr="00BF6C96">
        <w:rPr>
          <w:b/>
        </w:rPr>
        <w:t>Comments:</w:t>
      </w:r>
      <w:r w:rsidR="00BF6C96">
        <w:t xml:space="preserve"> </w:t>
      </w:r>
      <w:r>
        <w:t>This issu</w:t>
      </w:r>
      <w:r w:rsidR="00BF6C96">
        <w:t xml:space="preserve">e has only been reported once. </w:t>
      </w:r>
      <w:r>
        <w:t>The development team has not been able to duplicate the problem but believes that a specific sequence of steps may prevent a variable from being killed</w:t>
      </w:r>
      <w:r w:rsidR="00BF6C96">
        <w:t xml:space="preserve"> (cleared). </w:t>
      </w:r>
      <w:r>
        <w:t>This ticket has been left open for further evaluation in CPRS GUI v28.</w:t>
      </w:r>
    </w:p>
    <w:p w14:paraId="628CC115" w14:textId="77777777" w:rsidR="00A95B1E" w:rsidRDefault="00A95B1E" w:rsidP="00BF6C96">
      <w:pPr>
        <w:pStyle w:val="CPRSBulletsBody"/>
      </w:pPr>
    </w:p>
    <w:p w14:paraId="4CD82981" w14:textId="77777777" w:rsidR="00A95B1E" w:rsidRPr="00BF6C96" w:rsidRDefault="00BF6C96" w:rsidP="00BF6C96">
      <w:pPr>
        <w:pStyle w:val="CPRSBullets"/>
        <w:rPr>
          <w:b/>
        </w:rPr>
      </w:pPr>
      <w:r w:rsidRPr="00BF6C96">
        <w:rPr>
          <w:b/>
        </w:rPr>
        <w:t>"</w:t>
      </w:r>
      <w:r w:rsidR="00A95B1E" w:rsidRPr="00BF6C96">
        <w:rPr>
          <w:b/>
        </w:rPr>
        <w:t xml:space="preserve">CPRS </w:t>
      </w:r>
      <w:r w:rsidRPr="00BF6C96">
        <w:rPr>
          <w:b/>
        </w:rPr>
        <w:t xml:space="preserve">- </w:t>
      </w:r>
      <w:r w:rsidR="00A95B1E" w:rsidRPr="00BF6C96">
        <w:rPr>
          <w:b/>
        </w:rPr>
        <w:t>Patient Chart</w:t>
      </w:r>
      <w:r w:rsidRPr="00BF6C96">
        <w:rPr>
          <w:b/>
        </w:rPr>
        <w:t xml:space="preserve">" </w:t>
      </w:r>
      <w:r w:rsidR="00A95B1E" w:rsidRPr="00BF6C96">
        <w:rPr>
          <w:b/>
        </w:rPr>
        <w:t>Error Dialog</w:t>
      </w:r>
      <w:r w:rsidRPr="00BF6C96">
        <w:rPr>
          <w:b/>
        </w:rPr>
        <w:t>" Reappears No Matter Which Signing Method Is Used</w:t>
      </w:r>
    </w:p>
    <w:p w14:paraId="1BBD22C4" w14:textId="77777777" w:rsidR="00A95B1E" w:rsidRPr="00D822CA" w:rsidRDefault="00A95B1E" w:rsidP="00BF6C96">
      <w:pPr>
        <w:pStyle w:val="CPRSBulletsBody"/>
      </w:pPr>
      <w:r w:rsidRPr="00BF6C96">
        <w:rPr>
          <w:b/>
        </w:rPr>
        <w:t>Description</w:t>
      </w:r>
      <w:r w:rsidR="00BF6C96" w:rsidRPr="00BF6C96">
        <w:rPr>
          <w:b/>
        </w:rPr>
        <w:t>:</w:t>
      </w:r>
      <w:r w:rsidR="00BF6C96" w:rsidRPr="00BF6C96">
        <w:t xml:space="preserve"> </w:t>
      </w:r>
      <w:r w:rsidRPr="00D822CA">
        <w:t>This problem has existed since CPRS GUI v27.2 when a correction was made to address:  CQ: 10073 - PSI-05-106 Accidental Signin</w:t>
      </w:r>
      <w:r w:rsidR="00BF6C96" w:rsidRPr="00BF6C96">
        <w:t xml:space="preserve">g of Old Orders in CPRS. </w:t>
      </w:r>
      <w:r w:rsidRPr="00D822CA">
        <w:t>The occurrence of this problem is very, very rare and occurs only when the steps to duplica</w:t>
      </w:r>
      <w:r w:rsidR="00BF6C96" w:rsidRPr="00BF6C96">
        <w:t xml:space="preserve">te it are explicitly followed. </w:t>
      </w:r>
      <w:r w:rsidRPr="00D822CA">
        <w:t xml:space="preserve">Only </w:t>
      </w:r>
      <w:smartTag w:uri="urn:schemas-microsoft-com:office:smarttags" w:element="City">
        <w:smartTag w:uri="urn:schemas-microsoft-com:office:smarttags" w:element="place">
          <w:r w:rsidRPr="00D822CA">
            <w:t>Charleston</w:t>
          </w:r>
        </w:smartTag>
      </w:smartTag>
      <w:r w:rsidRPr="00D822CA">
        <w:t xml:space="preserve"> reported the problem, </w:t>
      </w:r>
      <w:r w:rsidRPr="00D822CA">
        <w:lastRenderedPageBreak/>
        <w:t>and Steve produced the pro</w:t>
      </w:r>
      <w:r w:rsidR="00BF6C96" w:rsidRPr="00BF6C96">
        <w:t xml:space="preserve">blem when testing another PSI. </w:t>
      </w:r>
      <w:r w:rsidRPr="00D822CA">
        <w:t>In order to test that PSI, he had to set up the environment that created this problem.</w:t>
      </w:r>
    </w:p>
    <w:p w14:paraId="41EB7811" w14:textId="77777777" w:rsidR="00A95B1E" w:rsidRPr="00D822CA" w:rsidRDefault="00A95B1E" w:rsidP="00BF6C96">
      <w:pPr>
        <w:pStyle w:val="CPRSBulletsBody"/>
      </w:pPr>
      <w:r w:rsidRPr="00D822CA">
        <w:t>One must initiate delayed orders for two patients during the same ordering session, the delayed event must occur before the orders are signed; the problem occurs on the second patient.</w:t>
      </w:r>
    </w:p>
    <w:p w14:paraId="016A0D3B" w14:textId="77777777" w:rsidR="00A95B1E" w:rsidRDefault="00A95B1E" w:rsidP="00BF6C96">
      <w:pPr>
        <w:pStyle w:val="CPRSBulletsBody"/>
      </w:pPr>
      <w:r w:rsidRPr="00BF6C96">
        <w:rPr>
          <w:b/>
        </w:rPr>
        <w:t>Risk/Impact:</w:t>
      </w:r>
      <w:r>
        <w:t xml:space="preserve"> Low Risk/Low Impact</w:t>
      </w:r>
    </w:p>
    <w:p w14:paraId="5C8A36DF" w14:textId="77777777" w:rsidR="00A95B1E" w:rsidRDefault="00A95B1E" w:rsidP="00BF6C96">
      <w:pPr>
        <w:pStyle w:val="CPRSBulletsBody"/>
      </w:pPr>
      <w:r w:rsidRPr="00BF6C96">
        <w:rPr>
          <w:b/>
        </w:rPr>
        <w:t>Work Around:</w:t>
      </w:r>
      <w:r>
        <w:t xml:space="preserve">  S</w:t>
      </w:r>
      <w:r w:rsidR="00BF6C96">
        <w:t xml:space="preserve">hut down CPRS and log-back in. </w:t>
      </w:r>
      <w:r>
        <w:t>The order is available for signing.</w:t>
      </w:r>
    </w:p>
    <w:p w14:paraId="3D67E9D2" w14:textId="77777777" w:rsidR="00A95B1E" w:rsidRDefault="00A95B1E" w:rsidP="00BF6C96">
      <w:pPr>
        <w:pStyle w:val="CPRSBulletsBody"/>
      </w:pPr>
      <w:r w:rsidRPr="00BF6C96">
        <w:rPr>
          <w:b/>
        </w:rPr>
        <w:t>Comments:</w:t>
      </w:r>
      <w:r>
        <w:t xml:space="preserve">  This problem has not been reported by any site even though the issue has existed sinc</w:t>
      </w:r>
      <w:r w:rsidR="00BF6C96">
        <w:t xml:space="preserve">e testing began in April 2007. </w:t>
      </w:r>
      <w:r>
        <w:t>It was reported when the specific environment w</w:t>
      </w:r>
      <w:r w:rsidR="00BF6C96">
        <w:t xml:space="preserve">as set-up to test another PSI. </w:t>
      </w:r>
      <w:r>
        <w:t>This has been deferred for resolution in CPRS GUI 27.n</w:t>
      </w:r>
    </w:p>
    <w:p w14:paraId="5681F64E" w14:textId="77777777" w:rsidR="00A95B1E" w:rsidRDefault="00A95B1E" w:rsidP="00BF6C96">
      <w:pPr>
        <w:pStyle w:val="CPRSBulletsBody"/>
        <w:rPr>
          <w:rFonts w:ascii="Arial" w:hAnsi="Arial" w:cs="Arial"/>
          <w:b/>
          <w:bCs/>
          <w:color w:val="000080"/>
        </w:rPr>
      </w:pPr>
    </w:p>
    <w:p w14:paraId="52D2E015" w14:textId="77777777" w:rsidR="00A95B1E" w:rsidRPr="004351F8" w:rsidRDefault="00343B24" w:rsidP="00BF6C96">
      <w:pPr>
        <w:pStyle w:val="CPRSH3"/>
      </w:pPr>
      <w:bookmarkStart w:id="12" w:name="_Toc221409095"/>
      <w:r>
        <w:t>Other</w:t>
      </w:r>
      <w:bookmarkEnd w:id="12"/>
    </w:p>
    <w:p w14:paraId="7EEB65FC" w14:textId="77777777" w:rsidR="00A95B1E" w:rsidRPr="00343B24" w:rsidRDefault="00A95B1E" w:rsidP="00343B24">
      <w:pPr>
        <w:pStyle w:val="CPRSBullets"/>
        <w:rPr>
          <w:b/>
        </w:rPr>
      </w:pPr>
      <w:r w:rsidRPr="00343B24">
        <w:rPr>
          <w:b/>
        </w:rPr>
        <w:t xml:space="preserve">Name </w:t>
      </w:r>
      <w:r w:rsidR="00343B24">
        <w:rPr>
          <w:b/>
        </w:rPr>
        <w:t>o</w:t>
      </w:r>
      <w:r w:rsidR="00343B24" w:rsidRPr="00343B24">
        <w:rPr>
          <w:b/>
        </w:rPr>
        <w:t>f Patient Changes, But The Chart Does Not</w:t>
      </w:r>
    </w:p>
    <w:p w14:paraId="27B46504" w14:textId="77777777" w:rsidR="00A95B1E" w:rsidRDefault="00A95B1E" w:rsidP="00343B24">
      <w:pPr>
        <w:pStyle w:val="CPRSBulletsBody"/>
      </w:pPr>
      <w:r w:rsidRPr="00343B24">
        <w:rPr>
          <w:b/>
        </w:rPr>
        <w:t>Description</w:t>
      </w:r>
      <w:r w:rsidR="00343B24" w:rsidRPr="00343B24">
        <w:rPr>
          <w:b/>
        </w:rPr>
        <w:t>:</w:t>
      </w:r>
      <w:r w:rsidR="00343B24">
        <w:t xml:space="preserve"> </w:t>
      </w:r>
      <w:r>
        <w:t>One provider at Hudson Valley Health Care has reported this problem.  No other users at any site have experienced this issue.  The problem occurred when the provider started following-up on</w:t>
      </w:r>
      <w:r w:rsidR="00343B24">
        <w:t xml:space="preserve"> her patient at her office work</w:t>
      </w:r>
      <w:r>
        <w:t>station and left her office to do rounds.  She locked her wo</w:t>
      </w:r>
      <w:r w:rsidR="00343B24">
        <w:t>rk</w:t>
      </w:r>
      <w:r>
        <w:t>station, but did not log-out of CPRS.  She then did round</w:t>
      </w:r>
      <w:r w:rsidR="00343B24">
        <w:t>s and access several other work</w:t>
      </w:r>
      <w:r>
        <w:t>stations on the wards.  Finally, when she returned to her office and selected a new patient, she noticed that the Notes tab and the Orders tab included data from the previous patient.</w:t>
      </w:r>
    </w:p>
    <w:p w14:paraId="4E9416A8" w14:textId="77777777" w:rsidR="00A95B1E" w:rsidRDefault="00A95B1E" w:rsidP="00343B24">
      <w:pPr>
        <w:pStyle w:val="CPRSBulletsBody"/>
      </w:pPr>
      <w:r w:rsidRPr="00343B24">
        <w:rPr>
          <w:b/>
        </w:rPr>
        <w:t>Risk/Impact:</w:t>
      </w:r>
      <w:r>
        <w:t xml:space="preserve"> High Risk/High Impact</w:t>
      </w:r>
      <w:r>
        <w:tab/>
      </w:r>
    </w:p>
    <w:p w14:paraId="2235FA75" w14:textId="77777777" w:rsidR="00A95B1E" w:rsidRDefault="00A95B1E" w:rsidP="00343B24">
      <w:pPr>
        <w:pStyle w:val="CPRSBulletsBody"/>
      </w:pPr>
      <w:r w:rsidRPr="00343B24">
        <w:rPr>
          <w:b/>
        </w:rPr>
        <w:t>Work Around:</w:t>
      </w:r>
      <w:r>
        <w:t xml:space="preserve">  Completely lo</w:t>
      </w:r>
      <w:r w:rsidR="00343B24">
        <w:t xml:space="preserve">g-out of CPRS and log back in. </w:t>
      </w:r>
      <w:r>
        <w:t>All tabs are refreshed appropriately.</w:t>
      </w:r>
    </w:p>
    <w:p w14:paraId="0BD622AA" w14:textId="77777777" w:rsidR="00A95B1E" w:rsidRDefault="00A95B1E" w:rsidP="00343B24">
      <w:pPr>
        <w:pStyle w:val="CPRSBulletsBody"/>
      </w:pPr>
      <w:r w:rsidRPr="00343B24">
        <w:rPr>
          <w:b/>
        </w:rPr>
        <w:t>Comments:</w:t>
      </w:r>
      <w:r>
        <w:t xml:space="preserve">  This problem was reported by one provider in February and has occurred multiple times but cannot be duplicated.  No other providers have reported the problem.  Several measures have been taken to prevent this from happening for this provider; CCOW has been disabled; CPRS timeout has been implemented; activation of multiple concurrent CPRS sessions has been prevented.  Despite multiple attempts to shadow the provider and attempt to duplicate the problem, it cannot be duplicated.</w:t>
      </w:r>
    </w:p>
    <w:p w14:paraId="30FC842A" w14:textId="77777777" w:rsidR="00A95B1E" w:rsidRDefault="00A95B1E" w:rsidP="00343B24">
      <w:pPr>
        <w:pStyle w:val="CPRSBulletsBody"/>
      </w:pPr>
      <w:r>
        <w:t>The development t</w:t>
      </w:r>
      <w:r w:rsidR="00343B24">
        <w:t>eam continues</w:t>
      </w:r>
      <w:r>
        <w:t xml:space="preserve"> work on this problem an</w:t>
      </w:r>
      <w:r w:rsidR="00343B24">
        <w:t>d will resolve it as soon as the p</w:t>
      </w:r>
      <w:r>
        <w:t>roblem</w:t>
      </w:r>
      <w:r w:rsidR="00343B24">
        <w:t xml:space="preserve"> can be duplicated</w:t>
      </w:r>
      <w:r>
        <w:t>.</w:t>
      </w:r>
    </w:p>
    <w:p w14:paraId="6266FFC5" w14:textId="77777777" w:rsidR="00A95B1E" w:rsidRDefault="00A95B1E" w:rsidP="00343B24">
      <w:pPr>
        <w:pStyle w:val="CPRSBulletsBody"/>
      </w:pPr>
    </w:p>
    <w:p w14:paraId="246F1178" w14:textId="77777777" w:rsidR="00A95B1E" w:rsidRPr="00343B24" w:rsidRDefault="00A95B1E" w:rsidP="00343B24">
      <w:pPr>
        <w:pStyle w:val="CPRSBullets"/>
        <w:rPr>
          <w:b/>
        </w:rPr>
      </w:pPr>
      <w:r w:rsidRPr="00343B24">
        <w:rPr>
          <w:b/>
        </w:rPr>
        <w:t>Sign Order Box Never Displays</w:t>
      </w:r>
    </w:p>
    <w:p w14:paraId="53FDE775" w14:textId="77777777" w:rsidR="00A95B1E" w:rsidRPr="00D069EF" w:rsidRDefault="00A95B1E" w:rsidP="00343B24">
      <w:pPr>
        <w:pStyle w:val="CPRSBulletsBody"/>
      </w:pPr>
      <w:r w:rsidRPr="00343B24">
        <w:rPr>
          <w:b/>
        </w:rPr>
        <w:t>Description</w:t>
      </w:r>
      <w:r w:rsidR="00343B24" w:rsidRPr="00343B24">
        <w:rPr>
          <w:b/>
        </w:rPr>
        <w:t>:</w:t>
      </w:r>
      <w:r w:rsidR="00343B24">
        <w:t xml:space="preserve"> </w:t>
      </w:r>
      <w:r>
        <w:t xml:space="preserve">This problem only occurs when the previously described issue occurs.  </w:t>
      </w:r>
      <w:r w:rsidRPr="00D069EF">
        <w:t xml:space="preserve">A provider signs onto CPRS enters an order and goes through the steps of </w:t>
      </w:r>
      <w:r>
        <w:t>signing the order but is unable to sign the order because t</w:t>
      </w:r>
      <w:r w:rsidRPr="00D069EF">
        <w:t>he sign order box never displays.</w:t>
      </w:r>
    </w:p>
    <w:p w14:paraId="4EA55C8E" w14:textId="77777777" w:rsidR="00A95B1E" w:rsidRPr="00D069EF" w:rsidRDefault="00A95B1E" w:rsidP="00343B24">
      <w:pPr>
        <w:pStyle w:val="CPRSBulletsBody"/>
      </w:pPr>
      <w:r w:rsidRPr="00D069EF">
        <w:t>The provider then switches to a different patient and the order written on the original patient appears in the new pt's order display as an unsigned order.</w:t>
      </w:r>
    </w:p>
    <w:p w14:paraId="38DC8063" w14:textId="77777777" w:rsidR="00A95B1E" w:rsidRDefault="00A95B1E" w:rsidP="00343B24">
      <w:pPr>
        <w:pStyle w:val="CPRSBulletsBody"/>
      </w:pPr>
      <w:r w:rsidRPr="00343B24">
        <w:rPr>
          <w:b/>
        </w:rPr>
        <w:t>Risk/Impact:</w:t>
      </w:r>
      <w:r>
        <w:t xml:space="preserve"> High Risk/High Impact</w:t>
      </w:r>
    </w:p>
    <w:p w14:paraId="7E3636C5" w14:textId="77777777" w:rsidR="00A95B1E" w:rsidRDefault="00A95B1E" w:rsidP="00343B24">
      <w:pPr>
        <w:pStyle w:val="CPRSBulletsBody"/>
      </w:pPr>
      <w:r w:rsidRPr="00343B24">
        <w:rPr>
          <w:b/>
        </w:rPr>
        <w:lastRenderedPageBreak/>
        <w:t>Work Around:</w:t>
      </w:r>
      <w:r>
        <w:t xml:space="preserve">  Completely lo</w:t>
      </w:r>
      <w:r w:rsidR="00343B24">
        <w:t xml:space="preserve">g-out of CPRS and log back in. </w:t>
      </w:r>
      <w:r>
        <w:t>All tabs are refreshed appropriately and this problem does not occur.</w:t>
      </w:r>
    </w:p>
    <w:p w14:paraId="00E0177C" w14:textId="77777777" w:rsidR="00A95B1E" w:rsidRDefault="00A95B1E" w:rsidP="00343B24">
      <w:pPr>
        <w:pStyle w:val="CPRSBulletsBody"/>
      </w:pPr>
      <w:r w:rsidRPr="00343B24">
        <w:rPr>
          <w:b/>
        </w:rPr>
        <w:t>Comments:</w:t>
      </w:r>
      <w:r w:rsidR="00343B24">
        <w:t xml:space="preserve"> </w:t>
      </w:r>
      <w:r>
        <w:t>This problem was reported by one provider in February and has occurred multiple t</w:t>
      </w:r>
      <w:r w:rsidR="00343B24">
        <w:t xml:space="preserve">imes but cannot be duplicated. </w:t>
      </w:r>
      <w:r>
        <w:t>No other provid</w:t>
      </w:r>
      <w:r w:rsidR="00343B24">
        <w:t xml:space="preserve">ers have reported the problem. </w:t>
      </w:r>
      <w:r>
        <w:t>Several measures have been taken to prevent this from happening for this provider; CCOW has been disabled; CPRS timeout has been implemented; activation of multiple concurrent CPRS sessions has been prevented.  Despite multiple attempts to shadow the provider and attempt to duplicate the problem, it cannot be duplicated.</w:t>
      </w:r>
    </w:p>
    <w:p w14:paraId="2FF1A386" w14:textId="77777777" w:rsidR="00A95B1E" w:rsidRDefault="00A95B1E" w:rsidP="00343B24">
      <w:pPr>
        <w:pStyle w:val="CPRSBulletsBody"/>
      </w:pPr>
      <w:r>
        <w:t xml:space="preserve">The development team is </w:t>
      </w:r>
      <w:r w:rsidR="00343B24">
        <w:t>continues</w:t>
      </w:r>
      <w:r>
        <w:t xml:space="preserve"> work on this problem and will resolve it as soon as </w:t>
      </w:r>
      <w:r w:rsidR="00343B24">
        <w:t>the problem can be duplicated</w:t>
      </w:r>
      <w:r>
        <w:t>.</w:t>
      </w:r>
    </w:p>
    <w:p w14:paraId="641B1D5A" w14:textId="77777777" w:rsidR="00A95B1E" w:rsidRDefault="00A95B1E" w:rsidP="00343B24">
      <w:pPr>
        <w:pStyle w:val="CPRSBulletsBody"/>
      </w:pPr>
    </w:p>
    <w:p w14:paraId="7F41EA95" w14:textId="77777777" w:rsidR="00A95B1E" w:rsidRPr="005D176A" w:rsidRDefault="00A95B1E" w:rsidP="00D2098D">
      <w:pPr>
        <w:pStyle w:val="CPRSBullets"/>
        <w:rPr>
          <w:b/>
        </w:rPr>
      </w:pPr>
      <w:r w:rsidRPr="005D176A">
        <w:rPr>
          <w:b/>
        </w:rPr>
        <w:t xml:space="preserve">MH DLL </w:t>
      </w:r>
      <w:r w:rsidR="00D2098D" w:rsidRPr="005D176A">
        <w:rPr>
          <w:b/>
        </w:rPr>
        <w:t xml:space="preserve">Active Screen behind </w:t>
      </w:r>
      <w:r w:rsidRPr="005D176A">
        <w:rPr>
          <w:b/>
        </w:rPr>
        <w:t>CPRS</w:t>
      </w:r>
    </w:p>
    <w:p w14:paraId="1ED15968" w14:textId="77777777" w:rsidR="00A95B1E" w:rsidRDefault="00A95B1E" w:rsidP="00D2098D">
      <w:pPr>
        <w:pStyle w:val="CPRSBulletsBody"/>
      </w:pPr>
      <w:r w:rsidRPr="00D2098D">
        <w:rPr>
          <w:b/>
        </w:rPr>
        <w:t>Description</w:t>
      </w:r>
      <w:r w:rsidR="00D2098D" w:rsidRPr="00D2098D">
        <w:rPr>
          <w:b/>
        </w:rPr>
        <w:t>:</w:t>
      </w:r>
      <w:r w:rsidR="00D2098D">
        <w:t xml:space="preserve"> </w:t>
      </w:r>
      <w:r>
        <w:t>When a user attempts it execute the Mental Health DLL from within CPRS (typically using a Clinical Reminder that executes a Mental Health testing instrument), the MH DLL form is partially hidden by CPRS.</w:t>
      </w:r>
    </w:p>
    <w:p w14:paraId="605FA73F" w14:textId="77777777" w:rsidR="00A95B1E" w:rsidRDefault="00A95B1E" w:rsidP="00D2098D">
      <w:pPr>
        <w:pStyle w:val="CPRSBulletsBody"/>
      </w:pPr>
      <w:r w:rsidRPr="00D2098D">
        <w:rPr>
          <w:b/>
        </w:rPr>
        <w:t>Risk/Impact:</w:t>
      </w:r>
      <w:r>
        <w:t xml:space="preserve"> Low Risk/Low Impact</w:t>
      </w:r>
    </w:p>
    <w:p w14:paraId="50A00C21" w14:textId="77777777" w:rsidR="00A95B1E" w:rsidRDefault="00A95B1E" w:rsidP="00D2098D">
      <w:pPr>
        <w:pStyle w:val="CPRSBulletsBody"/>
      </w:pPr>
      <w:r w:rsidRPr="00D2098D">
        <w:rPr>
          <w:b/>
        </w:rPr>
        <w:t>Work Around:</w:t>
      </w:r>
      <w:r>
        <w:t xml:space="preserve">  The user can click on the Mental Health DLL and give it focus.</w:t>
      </w:r>
    </w:p>
    <w:p w14:paraId="26FE2B93" w14:textId="77777777" w:rsidR="00A95B1E" w:rsidRDefault="00A95B1E" w:rsidP="00D2098D">
      <w:pPr>
        <w:pStyle w:val="CPRSBulletsBody"/>
      </w:pPr>
      <w:r w:rsidRPr="00D2098D">
        <w:rPr>
          <w:b/>
        </w:rPr>
        <w:t>Comments:</w:t>
      </w:r>
      <w:r>
        <w:t xml:space="preserve">  CPRS GUI v27 resolves numerous problems where forms were inaccessible because they were hidden; however, use of the MH DLL was introduced with CPRS GUI v27.  This form is partially hidden, but accessible.  This will be addressed in CPRS GUI v28.</w:t>
      </w:r>
    </w:p>
    <w:p w14:paraId="7FDA7B38" w14:textId="77777777" w:rsidR="00A95B1E" w:rsidRDefault="00A95B1E" w:rsidP="00D2098D">
      <w:pPr>
        <w:pStyle w:val="CPRSBulletsBody"/>
        <w:rPr>
          <w:rFonts w:ascii="Arial" w:hAnsi="Arial" w:cs="Arial"/>
          <w:b/>
          <w:bCs/>
        </w:rPr>
      </w:pPr>
    </w:p>
    <w:p w14:paraId="7BB604DB" w14:textId="77777777" w:rsidR="00F1023A" w:rsidRDefault="00B40E99" w:rsidP="005C3AC2">
      <w:pPr>
        <w:pStyle w:val="CPRSBullets"/>
      </w:pPr>
      <w:r>
        <w:rPr>
          <w:b/>
        </w:rPr>
        <w:br w:type="page"/>
      </w:r>
      <w:r w:rsidR="005C3AC2" w:rsidRPr="00D37371">
        <w:rPr>
          <w:b/>
        </w:rPr>
        <w:lastRenderedPageBreak/>
        <w:t>RDV Reports from v.26 Displayed in a v.27 Account</w:t>
      </w:r>
      <w:r w:rsidR="00F1023A">
        <w:t xml:space="preserve"> </w:t>
      </w:r>
    </w:p>
    <w:p w14:paraId="10E54CF5" w14:textId="77777777" w:rsidR="005C3AC2" w:rsidRDefault="00F1023A" w:rsidP="00F1023A">
      <w:pPr>
        <w:pStyle w:val="CPRSBulletsBody"/>
      </w:pPr>
      <w:r w:rsidRPr="00F1023A">
        <w:rPr>
          <w:b/>
        </w:rPr>
        <w:t>Description:</w:t>
      </w:r>
      <w:r w:rsidR="005C3AC2">
        <w:t xml:space="preserve"> In CPRS v.27, developers added a new field called “Reason for Study” to accommodate the need of third-party radiology products. As a result, the Radiology reports in CPRS v.27 also changed. This created a problem with the display of reports created in v.26, but displayed in v.27. The new field created a mismatch between the headings in the report, and the data that followed as shown below in the following two captures.</w:t>
      </w:r>
    </w:p>
    <w:p w14:paraId="47C60F2C" w14:textId="77777777" w:rsidR="005C3AC2" w:rsidRDefault="005C3AC2" w:rsidP="005C3AC2">
      <w:pPr>
        <w:pStyle w:val="CPRSH3Body"/>
        <w:rPr>
          <w:b/>
        </w:rPr>
      </w:pPr>
    </w:p>
    <w:p w14:paraId="1440DF5B" w14:textId="77777777" w:rsidR="005C3AC2" w:rsidRPr="00D37371" w:rsidRDefault="005C3AC2" w:rsidP="005C3AC2">
      <w:pPr>
        <w:pStyle w:val="CPRSH3Body"/>
        <w:rPr>
          <w:b/>
        </w:rPr>
      </w:pPr>
      <w:r w:rsidRPr="00D37371">
        <w:rPr>
          <w:b/>
        </w:rPr>
        <w:t>A v.26 Report as Shown in a v.26 Account</w:t>
      </w:r>
    </w:p>
    <w:p w14:paraId="17C56DC5" w14:textId="77777777" w:rsidR="005C3AC2" w:rsidRDefault="005C3AC2" w:rsidP="005C3AC2">
      <w:pPr>
        <w:pStyle w:val="CPRScapture"/>
      </w:pPr>
      <w:r>
        <w:t xml:space="preserve">Exam Date/Time   </w:t>
      </w:r>
    </w:p>
    <w:p w14:paraId="0C10CB87" w14:textId="77777777" w:rsidR="005C3AC2" w:rsidRDefault="005C3AC2" w:rsidP="005C3AC2">
      <w:pPr>
        <w:pStyle w:val="CPRScapture"/>
      </w:pPr>
      <w:r>
        <w:t xml:space="preserve">  10/15/2005 10:51</w:t>
      </w:r>
    </w:p>
    <w:p w14:paraId="7B5CACEA" w14:textId="77777777" w:rsidR="005C3AC2" w:rsidRDefault="005C3AC2" w:rsidP="005C3AC2">
      <w:pPr>
        <w:pStyle w:val="CPRScapture"/>
      </w:pPr>
      <w:r>
        <w:t xml:space="preserve">Procedure Name                                 </w:t>
      </w:r>
    </w:p>
    <w:p w14:paraId="2D629A06" w14:textId="77777777" w:rsidR="005C3AC2" w:rsidRDefault="005C3AC2" w:rsidP="005C3AC2">
      <w:pPr>
        <w:pStyle w:val="CPRScapture"/>
      </w:pPr>
      <w:r>
        <w:t xml:space="preserve">  CHEST 2 VIEWS PA&amp;LAT</w:t>
      </w:r>
    </w:p>
    <w:p w14:paraId="3ABBAC53" w14:textId="77777777" w:rsidR="005C3AC2" w:rsidRDefault="005C3AC2" w:rsidP="005C3AC2">
      <w:pPr>
        <w:pStyle w:val="CPRScapture"/>
      </w:pPr>
      <w:r>
        <w:t>Clinical History</w:t>
      </w:r>
    </w:p>
    <w:p w14:paraId="4CCEC551" w14:textId="77777777" w:rsidR="005C3AC2" w:rsidRDefault="005C3AC2" w:rsidP="005C3AC2">
      <w:pPr>
        <w:pStyle w:val="CPRScapture"/>
      </w:pPr>
      <w:r>
        <w:t xml:space="preserve">  increased hypoxia over last several days </w:t>
      </w:r>
    </w:p>
    <w:p w14:paraId="3374941C" w14:textId="77777777" w:rsidR="005C3AC2" w:rsidRDefault="005C3AC2" w:rsidP="005C3AC2">
      <w:pPr>
        <w:pStyle w:val="CPRScapture"/>
      </w:pPr>
      <w:r>
        <w:t>Impression</w:t>
      </w:r>
    </w:p>
    <w:p w14:paraId="1A62CE4A" w14:textId="77777777" w:rsidR="005C3AC2" w:rsidRDefault="005C3AC2" w:rsidP="005C3AC2">
      <w:pPr>
        <w:pStyle w:val="CPRScapture"/>
      </w:pPr>
      <w:r>
        <w:t xml:space="preserve">  1.  Left basilar consolidation most likely an infective process.  </w:t>
      </w:r>
    </w:p>
    <w:p w14:paraId="5B90B7BC" w14:textId="77777777" w:rsidR="005C3AC2" w:rsidRDefault="005C3AC2" w:rsidP="005C3AC2">
      <w:pPr>
        <w:pStyle w:val="CPRScapture"/>
      </w:pPr>
      <w:r>
        <w:t xml:space="preserve">   </w:t>
      </w:r>
    </w:p>
    <w:p w14:paraId="59E592BE" w14:textId="77777777" w:rsidR="005C3AC2" w:rsidRDefault="005C3AC2" w:rsidP="005C3AC2">
      <w:pPr>
        <w:pStyle w:val="CPRScapture"/>
      </w:pPr>
      <w:r>
        <w:t xml:space="preserve">  2.  Somewhat improved right basilar infiltrate since August, but not yet clear and extensive underlying chronic changes.  </w:t>
      </w:r>
    </w:p>
    <w:p w14:paraId="573B6EFE" w14:textId="77777777" w:rsidR="005C3AC2" w:rsidRDefault="005C3AC2" w:rsidP="005C3AC2">
      <w:pPr>
        <w:pStyle w:val="CPRScapture"/>
      </w:pPr>
      <w:r>
        <w:t xml:space="preserve">   </w:t>
      </w:r>
    </w:p>
    <w:p w14:paraId="1E1DFCAA" w14:textId="77777777" w:rsidR="005C3AC2" w:rsidRDefault="005C3AC2" w:rsidP="005C3AC2">
      <w:pPr>
        <w:pStyle w:val="CPRScapture"/>
      </w:pPr>
      <w:r>
        <w:t xml:space="preserve">  3.  Atherosclerosis without frank congestive heart failure.  </w:t>
      </w:r>
    </w:p>
    <w:p w14:paraId="7F72B8EE" w14:textId="77777777" w:rsidR="005C3AC2" w:rsidRDefault="005C3AC2" w:rsidP="005C3AC2">
      <w:pPr>
        <w:pStyle w:val="CPRScapture"/>
      </w:pPr>
      <w:r>
        <w:t xml:space="preserve">   </w:t>
      </w:r>
    </w:p>
    <w:p w14:paraId="6F2D84FC" w14:textId="77777777" w:rsidR="005C3AC2" w:rsidRDefault="005C3AC2" w:rsidP="005C3AC2">
      <w:pPr>
        <w:pStyle w:val="CPRScapture"/>
      </w:pPr>
      <w:r>
        <w:t xml:space="preserve">   </w:t>
      </w:r>
    </w:p>
    <w:p w14:paraId="4053A192" w14:textId="77777777" w:rsidR="005C3AC2" w:rsidRDefault="005C3AC2" w:rsidP="005C3AC2">
      <w:pPr>
        <w:pStyle w:val="CPRScapture"/>
      </w:pPr>
      <w:r>
        <w:t xml:space="preserve">  D: 10/15/2005 1133 T: 10/15/2005 1134 msk3 </w:t>
      </w:r>
    </w:p>
    <w:p w14:paraId="636A38C6" w14:textId="77777777" w:rsidR="005C3AC2" w:rsidRDefault="005C3AC2" w:rsidP="005C3AC2">
      <w:pPr>
        <w:pStyle w:val="CPRScapture"/>
      </w:pPr>
      <w:r>
        <w:t xml:space="preserve">   </w:t>
      </w:r>
    </w:p>
    <w:p w14:paraId="7D1102DB" w14:textId="77777777" w:rsidR="005C3AC2" w:rsidRDefault="005C3AC2" w:rsidP="005C3AC2">
      <w:pPr>
        <w:pStyle w:val="CPRScapture"/>
      </w:pPr>
      <w:r>
        <w:t xml:space="preserve">   </w:t>
      </w:r>
    </w:p>
    <w:p w14:paraId="10A7803A" w14:textId="77777777" w:rsidR="005C3AC2" w:rsidRDefault="005C3AC2" w:rsidP="005C3AC2">
      <w:pPr>
        <w:pStyle w:val="CPRScapture"/>
      </w:pPr>
      <w:r>
        <w:t xml:space="preserve">   </w:t>
      </w:r>
    </w:p>
    <w:p w14:paraId="04EEDD82" w14:textId="77777777" w:rsidR="005C3AC2" w:rsidRDefault="005C3AC2" w:rsidP="005C3AC2">
      <w:pPr>
        <w:pStyle w:val="CPRScapture"/>
      </w:pPr>
      <w:r>
        <w:t xml:space="preserve">  Signing Radiologist:            Contributing Radiologist(s): </w:t>
      </w:r>
    </w:p>
    <w:p w14:paraId="5AB46CB0" w14:textId="77777777" w:rsidR="005C3AC2" w:rsidRDefault="005C3AC2" w:rsidP="005C3AC2">
      <w:pPr>
        <w:pStyle w:val="CPRScapture"/>
      </w:pPr>
      <w:r>
        <w:t xml:space="preserve">  Radiologist Physician Assistant: </w:t>
      </w:r>
    </w:p>
    <w:p w14:paraId="56BA7913" w14:textId="77777777" w:rsidR="005C3AC2" w:rsidRDefault="005C3AC2" w:rsidP="005C3AC2">
      <w:pPr>
        <w:pStyle w:val="CPRScapture"/>
      </w:pPr>
      <w:r>
        <w:t xml:space="preserve">   </w:t>
      </w:r>
    </w:p>
    <w:p w14:paraId="4AC39F46" w14:textId="77777777" w:rsidR="005C3AC2" w:rsidRDefault="005C3AC2" w:rsidP="005C3AC2">
      <w:pPr>
        <w:pStyle w:val="CPRScapture"/>
      </w:pPr>
      <w:r>
        <w:t xml:space="preserve">  Addenda </w:t>
      </w:r>
    </w:p>
    <w:p w14:paraId="4DC2244F" w14:textId="77777777" w:rsidR="005C3AC2" w:rsidRDefault="005C3AC2" w:rsidP="005C3AC2">
      <w:pPr>
        <w:pStyle w:val="CPRScapture"/>
      </w:pPr>
      <w:r>
        <w:t xml:space="preserve">   </w:t>
      </w:r>
    </w:p>
    <w:p w14:paraId="2BF7C969" w14:textId="77777777" w:rsidR="005C3AC2" w:rsidRDefault="005C3AC2" w:rsidP="005C3AC2">
      <w:pPr>
        <w:pStyle w:val="CPRScapture"/>
      </w:pPr>
      <w:r>
        <w:t xml:space="preserve">   </w:t>
      </w:r>
    </w:p>
    <w:p w14:paraId="5BF68B66" w14:textId="77777777" w:rsidR="005C3AC2" w:rsidRDefault="005C3AC2" w:rsidP="005C3AC2">
      <w:pPr>
        <w:pStyle w:val="CPRScapture"/>
      </w:pPr>
      <w:r>
        <w:t xml:space="preserve">   </w:t>
      </w:r>
    </w:p>
    <w:p w14:paraId="1C4EA21F" w14:textId="77777777" w:rsidR="005C3AC2" w:rsidRDefault="005C3AC2" w:rsidP="005C3AC2">
      <w:pPr>
        <w:pStyle w:val="CPRScapture"/>
      </w:pPr>
      <w:r>
        <w:t xml:space="preserve">  Report Status: Final This report has been electronically signed on: Saturday, October 15, 2005 </w:t>
      </w:r>
    </w:p>
    <w:p w14:paraId="0FAE3F7B" w14:textId="77777777" w:rsidR="005C3AC2" w:rsidRDefault="005C3AC2" w:rsidP="005C3AC2">
      <w:pPr>
        <w:pStyle w:val="CPRScapture"/>
      </w:pPr>
      <w:r>
        <w:t xml:space="preserve">   </w:t>
      </w:r>
    </w:p>
    <w:p w14:paraId="2AC5F859" w14:textId="77777777" w:rsidR="005C3AC2" w:rsidRDefault="005C3AC2" w:rsidP="005C3AC2">
      <w:pPr>
        <w:pStyle w:val="CPRScapture"/>
      </w:pPr>
      <w:r>
        <w:t>Report</w:t>
      </w:r>
    </w:p>
    <w:p w14:paraId="07D53DAF" w14:textId="77777777" w:rsidR="005C3AC2" w:rsidRDefault="005C3AC2" w:rsidP="005C3AC2">
      <w:pPr>
        <w:pStyle w:val="CPRScapture"/>
      </w:pPr>
      <w:r>
        <w:t xml:space="preserve">  CHEST, SINGLE VIEW </w:t>
      </w:r>
    </w:p>
    <w:p w14:paraId="1AAC23C4" w14:textId="77777777" w:rsidR="005C3AC2" w:rsidRDefault="005C3AC2" w:rsidP="005C3AC2">
      <w:pPr>
        <w:pStyle w:val="CPRScapture"/>
      </w:pPr>
      <w:r>
        <w:t xml:space="preserve">   </w:t>
      </w:r>
    </w:p>
    <w:p w14:paraId="58E4CABA" w14:textId="77777777" w:rsidR="005C3AC2" w:rsidRDefault="005C3AC2" w:rsidP="005C3AC2">
      <w:pPr>
        <w:pStyle w:val="CPRScapture"/>
      </w:pPr>
      <w:r>
        <w:t xml:space="preserve">  COMPARISON:  AP upright chest examination with the patient sitting in a </w:t>
      </w:r>
    </w:p>
    <w:p w14:paraId="5C422812" w14:textId="77777777" w:rsidR="005C3AC2" w:rsidRDefault="005C3AC2" w:rsidP="005C3AC2">
      <w:pPr>
        <w:pStyle w:val="CPRScapture"/>
      </w:pPr>
      <w:r>
        <w:t xml:space="preserve">  wheelchair was compared with a study from 8/24/05.  </w:t>
      </w:r>
    </w:p>
    <w:p w14:paraId="710826F5" w14:textId="77777777" w:rsidR="005C3AC2" w:rsidRDefault="005C3AC2" w:rsidP="005C3AC2">
      <w:pPr>
        <w:pStyle w:val="CPRScapture"/>
      </w:pPr>
      <w:r>
        <w:t xml:space="preserve">   </w:t>
      </w:r>
    </w:p>
    <w:p w14:paraId="60CB7ED6" w14:textId="77777777" w:rsidR="005C3AC2" w:rsidRDefault="005C3AC2" w:rsidP="005C3AC2">
      <w:pPr>
        <w:pStyle w:val="CPRScapture"/>
      </w:pPr>
      <w:r>
        <w:t xml:space="preserve">  FINDINGS:  An infiltrate has developed in the left base along with a small amount of pleural fluid.  There are chronic changes throughout the lungs and patchy infiltrate at the right base although this area has improved since the previous examination.  The heart size is normal.  There is atherosclerotic disease in the aorta.  Pulmonary vasculature is normal.  There is an old fracture of the right clavicle and several right ribs.  </w:t>
      </w:r>
    </w:p>
    <w:p w14:paraId="79CDBF11" w14:textId="77777777" w:rsidR="005C3AC2" w:rsidRDefault="005C3AC2" w:rsidP="005C3AC2">
      <w:pPr>
        <w:pStyle w:val="CPRScapture"/>
      </w:pPr>
      <w:r>
        <w:t xml:space="preserve">Facility: </w:t>
      </w:r>
      <w:smartTag w:uri="urn:schemas-microsoft-com:office:smarttags" w:element="City">
        <w:smartTag w:uri="urn:schemas-microsoft-com:office:smarttags" w:element="place">
          <w:r>
            <w:t>CHEYENNE</w:t>
          </w:r>
        </w:smartTag>
      </w:smartTag>
      <w:r>
        <w:t xml:space="preserve"> HDR SQA</w:t>
      </w:r>
    </w:p>
    <w:p w14:paraId="6527DB85" w14:textId="77777777" w:rsidR="005C3AC2" w:rsidRPr="002E69F6" w:rsidRDefault="005C3AC2" w:rsidP="005C3AC2">
      <w:pPr>
        <w:pStyle w:val="CPRSH3Body"/>
        <w:rPr>
          <w:rFonts w:eastAsia="MS Mincho"/>
        </w:rPr>
      </w:pPr>
    </w:p>
    <w:p w14:paraId="451D7055" w14:textId="77777777" w:rsidR="005C3AC2" w:rsidRPr="00D37371" w:rsidRDefault="005C3AC2" w:rsidP="005C3AC2">
      <w:pPr>
        <w:pStyle w:val="CPRSH3Body"/>
        <w:rPr>
          <w:b/>
        </w:rPr>
      </w:pPr>
      <w:r>
        <w:rPr>
          <w:b/>
        </w:rPr>
        <w:br w:type="page"/>
      </w:r>
      <w:r w:rsidRPr="00D37371">
        <w:rPr>
          <w:b/>
        </w:rPr>
        <w:lastRenderedPageBreak/>
        <w:t>A v.26 Report as S</w:t>
      </w:r>
      <w:r>
        <w:rPr>
          <w:b/>
        </w:rPr>
        <w:t xml:space="preserve">hown in a v.27 </w:t>
      </w:r>
      <w:r w:rsidRPr="00D37371">
        <w:rPr>
          <w:b/>
        </w:rPr>
        <w:t>Account</w:t>
      </w:r>
    </w:p>
    <w:p w14:paraId="156B3FC1" w14:textId="77777777" w:rsidR="005C3AC2" w:rsidRDefault="005C3AC2" w:rsidP="005C3AC2">
      <w:pPr>
        <w:pStyle w:val="CPRScapture"/>
      </w:pPr>
      <w:r>
        <w:t xml:space="preserve">Exam Date/Time   </w:t>
      </w:r>
    </w:p>
    <w:p w14:paraId="4E797E8B" w14:textId="77777777" w:rsidR="005C3AC2" w:rsidRDefault="005C3AC2" w:rsidP="005C3AC2">
      <w:pPr>
        <w:pStyle w:val="CPRScapture"/>
      </w:pPr>
      <w:r>
        <w:t xml:space="preserve">  10/15/2005 10:51</w:t>
      </w:r>
    </w:p>
    <w:p w14:paraId="25F87383" w14:textId="77777777" w:rsidR="005C3AC2" w:rsidRDefault="005C3AC2" w:rsidP="005C3AC2">
      <w:pPr>
        <w:pStyle w:val="CPRScapture"/>
      </w:pPr>
      <w:r>
        <w:t xml:space="preserve">Procedure Name                                 </w:t>
      </w:r>
    </w:p>
    <w:p w14:paraId="47743A56" w14:textId="77777777" w:rsidR="005C3AC2" w:rsidRDefault="005C3AC2" w:rsidP="005C3AC2">
      <w:pPr>
        <w:pStyle w:val="CPRScapture"/>
      </w:pPr>
      <w:r>
        <w:t xml:space="preserve">  CHEST 2 VIEWS PA&amp;LAT</w:t>
      </w:r>
    </w:p>
    <w:p w14:paraId="50EED599" w14:textId="77777777" w:rsidR="005C3AC2" w:rsidRDefault="005C3AC2" w:rsidP="005C3AC2">
      <w:pPr>
        <w:pStyle w:val="CPRScapture"/>
      </w:pPr>
      <w:r>
        <w:t>Reason for Study</w:t>
      </w:r>
    </w:p>
    <w:p w14:paraId="75853F0C" w14:textId="77777777" w:rsidR="005C3AC2" w:rsidRDefault="005C3AC2" w:rsidP="005C3AC2">
      <w:pPr>
        <w:pStyle w:val="CPRScapture"/>
      </w:pPr>
      <w:r>
        <w:t xml:space="preserve">  increased hypoxia over last several days </w:t>
      </w:r>
    </w:p>
    <w:p w14:paraId="13D0A1DA" w14:textId="77777777" w:rsidR="005C3AC2" w:rsidRDefault="005C3AC2" w:rsidP="005C3AC2">
      <w:pPr>
        <w:pStyle w:val="CPRScapture"/>
      </w:pPr>
      <w:r>
        <w:t>Clinical History</w:t>
      </w:r>
    </w:p>
    <w:p w14:paraId="45DDF0A7" w14:textId="77777777" w:rsidR="005C3AC2" w:rsidRDefault="005C3AC2" w:rsidP="005C3AC2">
      <w:pPr>
        <w:pStyle w:val="CPRScapture"/>
      </w:pPr>
      <w:r>
        <w:t xml:space="preserve">  1.  Left basilar consolidation most likely an infective process.  </w:t>
      </w:r>
    </w:p>
    <w:p w14:paraId="6E6602F1" w14:textId="77777777" w:rsidR="005C3AC2" w:rsidRDefault="005C3AC2" w:rsidP="005C3AC2">
      <w:pPr>
        <w:pStyle w:val="CPRScapture"/>
      </w:pPr>
      <w:r>
        <w:t xml:space="preserve">   </w:t>
      </w:r>
    </w:p>
    <w:p w14:paraId="5A8BD44E" w14:textId="77777777" w:rsidR="005C3AC2" w:rsidRDefault="005C3AC2" w:rsidP="005C3AC2">
      <w:pPr>
        <w:pStyle w:val="CPRScapture"/>
      </w:pPr>
      <w:r>
        <w:t xml:space="preserve">  2.  Somewhat improved right basilar infiltrate since August, but not yet clear and extensive underlying chronic changes.  </w:t>
      </w:r>
    </w:p>
    <w:p w14:paraId="415C9ECF" w14:textId="77777777" w:rsidR="005C3AC2" w:rsidRDefault="005C3AC2" w:rsidP="005C3AC2">
      <w:pPr>
        <w:pStyle w:val="CPRScapture"/>
      </w:pPr>
      <w:r>
        <w:t xml:space="preserve">   </w:t>
      </w:r>
    </w:p>
    <w:p w14:paraId="19454950" w14:textId="77777777" w:rsidR="005C3AC2" w:rsidRDefault="005C3AC2" w:rsidP="005C3AC2">
      <w:pPr>
        <w:pStyle w:val="CPRScapture"/>
      </w:pPr>
      <w:r>
        <w:t xml:space="preserve">  3.  Atherosclerosis without frank congestive heart failure.  </w:t>
      </w:r>
    </w:p>
    <w:p w14:paraId="121A3AF0" w14:textId="77777777" w:rsidR="005C3AC2" w:rsidRDefault="005C3AC2" w:rsidP="005C3AC2">
      <w:pPr>
        <w:pStyle w:val="CPRScapture"/>
      </w:pPr>
      <w:r>
        <w:t xml:space="preserve">   </w:t>
      </w:r>
    </w:p>
    <w:p w14:paraId="1353B77F" w14:textId="77777777" w:rsidR="005C3AC2" w:rsidRDefault="005C3AC2" w:rsidP="005C3AC2">
      <w:pPr>
        <w:pStyle w:val="CPRScapture"/>
      </w:pPr>
      <w:r>
        <w:t xml:space="preserve">   </w:t>
      </w:r>
    </w:p>
    <w:p w14:paraId="0DB3405B" w14:textId="77777777" w:rsidR="005C3AC2" w:rsidRDefault="005C3AC2" w:rsidP="005C3AC2">
      <w:pPr>
        <w:pStyle w:val="CPRScapture"/>
      </w:pPr>
      <w:r>
        <w:t xml:space="preserve">  D: 10/15/2005 1133 T: 10/15/2005 1134 msk3 </w:t>
      </w:r>
    </w:p>
    <w:p w14:paraId="30B8A5E5" w14:textId="77777777" w:rsidR="005C3AC2" w:rsidRDefault="005C3AC2" w:rsidP="005C3AC2">
      <w:pPr>
        <w:pStyle w:val="CPRScapture"/>
      </w:pPr>
      <w:r>
        <w:t xml:space="preserve">   </w:t>
      </w:r>
    </w:p>
    <w:p w14:paraId="36C11CEE" w14:textId="77777777" w:rsidR="005C3AC2" w:rsidRDefault="005C3AC2" w:rsidP="005C3AC2">
      <w:pPr>
        <w:pStyle w:val="CPRScapture"/>
      </w:pPr>
      <w:r>
        <w:t xml:space="preserve">   </w:t>
      </w:r>
    </w:p>
    <w:p w14:paraId="297FAF07" w14:textId="77777777" w:rsidR="005C3AC2" w:rsidRDefault="005C3AC2" w:rsidP="005C3AC2">
      <w:pPr>
        <w:pStyle w:val="CPRScapture"/>
      </w:pPr>
      <w:r>
        <w:t xml:space="preserve">  Signing Radiologist:</w:t>
      </w:r>
      <w:r>
        <w:tab/>
      </w:r>
      <w:r>
        <w:tab/>
        <w:t xml:space="preserve">Contributing Radiologist(s): </w:t>
      </w:r>
    </w:p>
    <w:p w14:paraId="226A6DD8" w14:textId="77777777" w:rsidR="005C3AC2" w:rsidRDefault="005C3AC2" w:rsidP="005C3AC2">
      <w:pPr>
        <w:pStyle w:val="CPRScapture"/>
      </w:pPr>
      <w:r>
        <w:t xml:space="preserve">  Radiologist Physician Assistant: </w:t>
      </w:r>
    </w:p>
    <w:p w14:paraId="6804CA30" w14:textId="77777777" w:rsidR="005C3AC2" w:rsidRDefault="005C3AC2" w:rsidP="005C3AC2">
      <w:pPr>
        <w:pStyle w:val="CPRScapture"/>
      </w:pPr>
      <w:r>
        <w:t xml:space="preserve">   </w:t>
      </w:r>
    </w:p>
    <w:p w14:paraId="1ACD81A9" w14:textId="77777777" w:rsidR="005C3AC2" w:rsidRDefault="005C3AC2" w:rsidP="005C3AC2">
      <w:pPr>
        <w:pStyle w:val="CPRScapture"/>
      </w:pPr>
      <w:r>
        <w:t xml:space="preserve">  Addenda </w:t>
      </w:r>
    </w:p>
    <w:p w14:paraId="58F3EB49" w14:textId="77777777" w:rsidR="005C3AC2" w:rsidRDefault="005C3AC2" w:rsidP="005C3AC2">
      <w:pPr>
        <w:pStyle w:val="CPRScapture"/>
      </w:pPr>
      <w:r>
        <w:t xml:space="preserve">   </w:t>
      </w:r>
    </w:p>
    <w:p w14:paraId="209646E2" w14:textId="77777777" w:rsidR="005C3AC2" w:rsidRDefault="005C3AC2" w:rsidP="005C3AC2">
      <w:pPr>
        <w:pStyle w:val="CPRScapture"/>
      </w:pPr>
      <w:r>
        <w:t xml:space="preserve">   </w:t>
      </w:r>
    </w:p>
    <w:p w14:paraId="402A0D24" w14:textId="77777777" w:rsidR="005C3AC2" w:rsidRDefault="005C3AC2" w:rsidP="005C3AC2">
      <w:pPr>
        <w:pStyle w:val="CPRScapture"/>
      </w:pPr>
      <w:r>
        <w:t xml:space="preserve">   </w:t>
      </w:r>
    </w:p>
    <w:p w14:paraId="2846EB08" w14:textId="77777777" w:rsidR="005C3AC2" w:rsidRDefault="005C3AC2" w:rsidP="005C3AC2">
      <w:pPr>
        <w:pStyle w:val="CPRScapture"/>
      </w:pPr>
      <w:r>
        <w:t xml:space="preserve">  Report Status: Final This report has been electronically signed on: Saturday, October 15, 2005 </w:t>
      </w:r>
    </w:p>
    <w:p w14:paraId="43B35A49" w14:textId="77777777" w:rsidR="005C3AC2" w:rsidRDefault="005C3AC2" w:rsidP="005C3AC2">
      <w:pPr>
        <w:pStyle w:val="CPRScapture"/>
      </w:pPr>
      <w:r>
        <w:t xml:space="preserve">   </w:t>
      </w:r>
    </w:p>
    <w:p w14:paraId="529B8E31" w14:textId="77777777" w:rsidR="005C3AC2" w:rsidRDefault="005C3AC2" w:rsidP="005C3AC2">
      <w:pPr>
        <w:pStyle w:val="CPRScapture"/>
      </w:pPr>
      <w:r>
        <w:t>Impression</w:t>
      </w:r>
    </w:p>
    <w:p w14:paraId="34AAC851" w14:textId="77777777" w:rsidR="005C3AC2" w:rsidRDefault="005C3AC2" w:rsidP="005C3AC2">
      <w:pPr>
        <w:pStyle w:val="CPRScapture"/>
      </w:pPr>
      <w:r>
        <w:t xml:space="preserve">  CHEST, SINGLE VIEW </w:t>
      </w:r>
    </w:p>
    <w:p w14:paraId="16D38F17" w14:textId="77777777" w:rsidR="005C3AC2" w:rsidRDefault="005C3AC2" w:rsidP="005C3AC2">
      <w:pPr>
        <w:pStyle w:val="CPRScapture"/>
      </w:pPr>
      <w:r>
        <w:t xml:space="preserve">   </w:t>
      </w:r>
    </w:p>
    <w:p w14:paraId="4D2519A8" w14:textId="77777777" w:rsidR="005C3AC2" w:rsidRDefault="005C3AC2" w:rsidP="005C3AC2">
      <w:pPr>
        <w:pStyle w:val="CPRScapture"/>
      </w:pPr>
      <w:r>
        <w:t xml:space="preserve">  COMPARISON:  AP upright chest examination with the patient sitting in a </w:t>
      </w:r>
    </w:p>
    <w:p w14:paraId="235613A1" w14:textId="77777777" w:rsidR="005C3AC2" w:rsidRDefault="005C3AC2" w:rsidP="005C3AC2">
      <w:pPr>
        <w:pStyle w:val="CPRScapture"/>
      </w:pPr>
      <w:r>
        <w:t xml:space="preserve">  wheelchair was compared with a study from 8/24/05.  </w:t>
      </w:r>
    </w:p>
    <w:p w14:paraId="383BD9E9" w14:textId="77777777" w:rsidR="005C3AC2" w:rsidRDefault="005C3AC2" w:rsidP="005C3AC2">
      <w:pPr>
        <w:pStyle w:val="CPRScapture"/>
      </w:pPr>
      <w:r>
        <w:t xml:space="preserve">   </w:t>
      </w:r>
    </w:p>
    <w:p w14:paraId="6B2391FD" w14:textId="77777777" w:rsidR="005C3AC2" w:rsidRDefault="005C3AC2" w:rsidP="005C3AC2">
      <w:pPr>
        <w:pStyle w:val="CPRScapture"/>
      </w:pPr>
      <w:r>
        <w:t xml:space="preserve">  FINDINGS:  An infiltrate has developed in the left base along with a small amount of pleural fluid.  There are chronic changes throughout the lungs and patchy infiltrate at the right base although this area has improved since the previous examination.  The heart size is normal.  There is atherosclerotic disease in the aorta.  Pulmonary vasculature is normal.  There is an old fracture of the right clavicle and several right ribs.  </w:t>
      </w:r>
    </w:p>
    <w:p w14:paraId="4EA488A7" w14:textId="77777777" w:rsidR="005C3AC2" w:rsidRDefault="005C3AC2" w:rsidP="005C3AC2">
      <w:pPr>
        <w:pStyle w:val="CPRScapture"/>
      </w:pPr>
      <w:r>
        <w:t>Report</w:t>
      </w:r>
    </w:p>
    <w:p w14:paraId="191B3E52" w14:textId="77777777" w:rsidR="005C3AC2" w:rsidRDefault="005C3AC2" w:rsidP="005C3AC2">
      <w:pPr>
        <w:pStyle w:val="CPRScapture"/>
      </w:pPr>
      <w:r>
        <w:t xml:space="preserve">  [+]</w:t>
      </w:r>
    </w:p>
    <w:p w14:paraId="4532867D" w14:textId="77777777" w:rsidR="005C3AC2" w:rsidRDefault="005C3AC2" w:rsidP="005C3AC2">
      <w:pPr>
        <w:pStyle w:val="CPRScapture"/>
      </w:pPr>
      <w:r>
        <w:t xml:space="preserve">Facility: </w:t>
      </w:r>
      <w:smartTag w:uri="urn:schemas-microsoft-com:office:smarttags" w:element="City">
        <w:smartTag w:uri="urn:schemas-microsoft-com:office:smarttags" w:element="place">
          <w:r>
            <w:t>CHEYENNE</w:t>
          </w:r>
        </w:smartTag>
      </w:smartTag>
      <w:r>
        <w:t xml:space="preserve"> HDR SQA</w:t>
      </w:r>
    </w:p>
    <w:p w14:paraId="3E5E33D0" w14:textId="77777777" w:rsidR="005C3AC2" w:rsidRPr="002E69F6" w:rsidRDefault="005C3AC2" w:rsidP="005C3AC2">
      <w:pPr>
        <w:pStyle w:val="CPRSH3Body"/>
        <w:rPr>
          <w:rFonts w:eastAsia="MS Mincho"/>
        </w:rPr>
      </w:pPr>
    </w:p>
    <w:p w14:paraId="3EF69A90" w14:textId="77777777" w:rsidR="005C3AC2" w:rsidRDefault="005C3AC2" w:rsidP="005C3AC2">
      <w:pPr>
        <w:pStyle w:val="CPRSBulletsBody"/>
        <w:rPr>
          <w:rFonts w:eastAsia="MS Mincho"/>
        </w:rPr>
      </w:pPr>
      <w:r>
        <w:rPr>
          <w:rFonts w:eastAsia="MS Mincho"/>
        </w:rPr>
        <w:t>In these examples, the new field moves the data up one level. The Clinical History now displays under the Reason for Study, the Impression moves up to display under Clinical History, etc.</w:t>
      </w:r>
    </w:p>
    <w:p w14:paraId="159464A6" w14:textId="77777777" w:rsidR="00F1023A" w:rsidRDefault="00F1023A" w:rsidP="005C3AC2">
      <w:pPr>
        <w:pStyle w:val="CPRSBulletsBody"/>
        <w:rPr>
          <w:rFonts w:eastAsia="MS Mincho"/>
        </w:rPr>
      </w:pPr>
      <w:r>
        <w:rPr>
          <w:rFonts w:eastAsia="MS Mincho"/>
          <w:b/>
        </w:rPr>
        <w:t xml:space="preserve">Risk/Impact: </w:t>
      </w:r>
      <w:r w:rsidRPr="00F1023A">
        <w:rPr>
          <w:rFonts w:eastAsia="MS Mincho"/>
        </w:rPr>
        <w:t>Low risk/Low impact</w:t>
      </w:r>
    </w:p>
    <w:p w14:paraId="78E60214" w14:textId="77777777" w:rsidR="00F1023A" w:rsidRPr="00F1023A" w:rsidRDefault="00F1023A" w:rsidP="005C3AC2">
      <w:pPr>
        <w:pStyle w:val="CPRSBulletsBody"/>
        <w:rPr>
          <w:rFonts w:eastAsia="MS Mincho"/>
        </w:rPr>
      </w:pPr>
      <w:r>
        <w:rPr>
          <w:rFonts w:eastAsia="MS Mincho"/>
          <w:b/>
        </w:rPr>
        <w:t>Work Around:</w:t>
      </w:r>
      <w:r>
        <w:rPr>
          <w:rFonts w:eastAsia="MS Mincho"/>
        </w:rPr>
        <w:t xml:space="preserve"> None</w:t>
      </w:r>
    </w:p>
    <w:p w14:paraId="2AEAA7F0" w14:textId="77777777" w:rsidR="005C3AC2" w:rsidRDefault="00B40E99" w:rsidP="005C3AC2">
      <w:pPr>
        <w:pStyle w:val="CPRSBulletsBody"/>
        <w:rPr>
          <w:rFonts w:eastAsia="MS Mincho"/>
        </w:rPr>
      </w:pPr>
      <w:r w:rsidRPr="00F1023A">
        <w:rPr>
          <w:rFonts w:eastAsia="MS Mincho"/>
          <w:b/>
        </w:rPr>
        <w:t>Comments</w:t>
      </w:r>
      <w:r w:rsidR="005C3AC2" w:rsidRPr="00F1023A">
        <w:rPr>
          <w:rFonts w:eastAsia="MS Mincho"/>
          <w:b/>
        </w:rPr>
        <w:t>:</w:t>
      </w:r>
      <w:r w:rsidR="005C3AC2">
        <w:rPr>
          <w:rFonts w:eastAsia="MS Mincho"/>
        </w:rPr>
        <w:t xml:space="preserve"> This issue should be resolved when all sites have installed CPRS v.27.</w:t>
      </w:r>
    </w:p>
    <w:p w14:paraId="0739609B" w14:textId="77777777" w:rsidR="005C3AC2" w:rsidRPr="002E69F6" w:rsidRDefault="005C3AC2" w:rsidP="005C3AC2">
      <w:pPr>
        <w:pStyle w:val="CPRSBulletsBody"/>
        <w:rPr>
          <w:rFonts w:eastAsia="MS Mincho"/>
        </w:rPr>
      </w:pPr>
    </w:p>
    <w:p w14:paraId="3F3BD98C" w14:textId="77777777" w:rsidR="00D57809" w:rsidRDefault="00B40E99" w:rsidP="00D57809">
      <w:pPr>
        <w:pStyle w:val="CPRSH3"/>
        <w:rPr>
          <w:rStyle w:val="CPRSH3BodyChar1"/>
          <w:sz w:val="24"/>
        </w:rPr>
      </w:pPr>
      <w:r w:rsidRPr="00B40E99">
        <w:rPr>
          <w:rStyle w:val="CPRSH3BodyChar1"/>
        </w:rPr>
        <w:br w:type="page"/>
      </w:r>
      <w:bookmarkStart w:id="13" w:name="_Toc221409096"/>
      <w:r w:rsidR="00D57809" w:rsidRPr="00D57809">
        <w:rPr>
          <w:rStyle w:val="CPRSH3BodyChar1"/>
          <w:sz w:val="24"/>
        </w:rPr>
        <w:lastRenderedPageBreak/>
        <w:t>Parameter Description –</w:t>
      </w:r>
      <w:r w:rsidR="008B0134">
        <w:rPr>
          <w:rStyle w:val="CPRSH3BodyChar1"/>
          <w:sz w:val="24"/>
        </w:rPr>
        <w:t xml:space="preserve"> OR CLOZ INPT MSG</w:t>
      </w:r>
      <w:bookmarkEnd w:id="13"/>
    </w:p>
    <w:p w14:paraId="7615B562" w14:textId="77777777" w:rsidR="00D57809" w:rsidRDefault="00D57809" w:rsidP="00D57809">
      <w:pPr>
        <w:pStyle w:val="CPRSH3Body"/>
      </w:pPr>
      <w:r>
        <w:t>The parameter description for OR CLOZ INPT MSG is somewhat unclear. Because it is only the description, it does affect how the parameter works. The current description is:</w:t>
      </w:r>
    </w:p>
    <w:p w14:paraId="39DC7586" w14:textId="77777777" w:rsidR="00D57809" w:rsidRPr="00D57809" w:rsidRDefault="00D57809" w:rsidP="00D57809">
      <w:pPr>
        <w:pStyle w:val="CPRSnumlistothertext"/>
      </w:pPr>
      <w:r w:rsidRPr="00D57809">
        <w:t>This parameter allows sites to set what text they would like for users to see when an inpatie</w:t>
      </w:r>
      <w:r>
        <w:t xml:space="preserve">nt order of Clozapine is made. </w:t>
      </w:r>
      <w:r w:rsidRPr="00D57809">
        <w:t>This drug is generally ordered in an outpatient setting and thus is subject to the special order appropriateness checks.  However, when ordered in an inpatient sett</w:t>
      </w:r>
      <w:r>
        <w:t xml:space="preserve">ing these checks are not done. </w:t>
      </w:r>
      <w:r w:rsidRPr="00D57809">
        <w:t>Thus sites should determine a policy to handle this and provide instructions to users based on that policy.</w:t>
      </w:r>
    </w:p>
    <w:p w14:paraId="59957882" w14:textId="77777777" w:rsidR="00D57809" w:rsidRDefault="00D57809" w:rsidP="00D57809">
      <w:pPr>
        <w:pStyle w:val="CPRSH3Body"/>
      </w:pPr>
    </w:p>
    <w:p w14:paraId="563D0378" w14:textId="77777777" w:rsidR="00D57809" w:rsidRDefault="00D57809" w:rsidP="00D57809">
      <w:pPr>
        <w:pStyle w:val="CPRSH3Body"/>
      </w:pPr>
      <w:r>
        <w:t>The correct description, which is included in the CPRS Technical Manual: GUI Version and will be included in the next build of CPRS, is the following:</w:t>
      </w:r>
    </w:p>
    <w:p w14:paraId="7DBAF02D" w14:textId="77777777" w:rsidR="00D57809" w:rsidRPr="00745849" w:rsidRDefault="00D57809" w:rsidP="00D57809">
      <w:pPr>
        <w:pStyle w:val="CPRSnumlistothertext"/>
      </w:pPr>
      <w:r w:rsidRPr="00745849">
        <w:t>Clozapine is usually prescribed in an outpatient setting, but it can be ordered for inpatients. However, the special appropriateness order checks that occur when finishing in the backdoor Outpatient Pharmacy setting do not occur in the finishing process in backdoor Inpatient Pharmacy. In addition, backdoor Outpatient Pharmacy sends the clozapine information to the National Clozapine Coordinating Center (NCCC) database. Some sites have directed the ordering provider to place a corresponding outpatient order when placing an inpatient clozapine order. The sites that have this policy can use the new OR CLOZ INPT MSG parameter to help reinforce this policy to the ordering providers.</w:t>
      </w:r>
    </w:p>
    <w:p w14:paraId="079CE989" w14:textId="77777777" w:rsidR="00D57809" w:rsidRPr="00D57809" w:rsidRDefault="00D57809" w:rsidP="00D57809">
      <w:pPr>
        <w:pStyle w:val="CPRSH3Body"/>
      </w:pPr>
    </w:p>
    <w:p w14:paraId="29B7D190" w14:textId="77777777" w:rsidR="00A95B1E" w:rsidRPr="005B122F" w:rsidRDefault="00A95B1E" w:rsidP="00D2098D">
      <w:pPr>
        <w:pStyle w:val="CPRSH3"/>
      </w:pPr>
      <w:bookmarkStart w:id="14" w:name="_Toc221409097"/>
      <w:r w:rsidRPr="005B122F">
        <w:t>VBECS</w:t>
      </w:r>
      <w:r>
        <w:t>—</w:t>
      </w:r>
      <w:r w:rsidR="00D2098D" w:rsidRPr="005B122F">
        <w:t>Blood Product Management</w:t>
      </w:r>
      <w:bookmarkEnd w:id="14"/>
    </w:p>
    <w:p w14:paraId="0BEF3BE9" w14:textId="77777777" w:rsidR="00A95B1E" w:rsidRDefault="00A95B1E" w:rsidP="00D2098D">
      <w:pPr>
        <w:pStyle w:val="CPRSH3Body"/>
      </w:pPr>
      <w:r w:rsidRPr="005B122F">
        <w:t xml:space="preserve">All the VBECS issues </w:t>
      </w:r>
      <w:r>
        <w:t xml:space="preserve">listed below </w:t>
      </w:r>
      <w:r w:rsidRPr="005B122F">
        <w:t xml:space="preserve">will be considered for resolution in CPRS GUI v27.n.  </w:t>
      </w:r>
      <w:r>
        <w:t xml:space="preserve">Only two sites, </w:t>
      </w:r>
      <w:smartTag w:uri="urn:schemas-microsoft-com:office:smarttags" w:element="City">
        <w:r w:rsidRPr="005B122F">
          <w:t>Philadelphia</w:t>
        </w:r>
      </w:smartTag>
      <w:r>
        <w:t xml:space="preserve"> and </w:t>
      </w:r>
      <w:smartTag w:uri="urn:schemas-microsoft-com:office:smarttags" w:element="City">
        <w:smartTag w:uri="urn:schemas-microsoft-com:office:smarttags" w:element="place">
          <w:r>
            <w:t>St. Louis</w:t>
          </w:r>
        </w:smartTag>
      </w:smartTag>
      <w:r>
        <w:t xml:space="preserve">, have </w:t>
      </w:r>
      <w:r w:rsidRPr="005B122F">
        <w:t xml:space="preserve">implemented VBECS in production.  </w:t>
      </w:r>
      <w:smartTag w:uri="urn:schemas-microsoft-com:office:smarttags" w:element="City">
        <w:smartTag w:uri="urn:schemas-microsoft-com:office:smarttags" w:element="place">
          <w:r w:rsidRPr="005B122F">
            <w:t>San Diego</w:t>
          </w:r>
        </w:smartTag>
      </w:smartTag>
      <w:r w:rsidRPr="005B122F">
        <w:t xml:space="preserve"> </w:t>
      </w:r>
      <w:r>
        <w:t>is scheduled for production installation of VBECS on August 9</w:t>
      </w:r>
      <w:r w:rsidR="00D2098D">
        <w:t>, 2008</w:t>
      </w:r>
      <w:r>
        <w:t xml:space="preserve">.  All of these issues have been discussed with the CPRS/VBECS test sites. </w:t>
      </w:r>
    </w:p>
    <w:p w14:paraId="73DA0EC4" w14:textId="77777777" w:rsidR="00A95B1E" w:rsidRDefault="00A95B1E" w:rsidP="00D2098D">
      <w:pPr>
        <w:pStyle w:val="CPRSH3Body"/>
        <w:rPr>
          <w:color w:val="000000"/>
        </w:rPr>
      </w:pPr>
      <w:r>
        <w:t xml:space="preserve">Reports of CPRS/VBECS issues have been delayed due to the limited production testing of CPRS/VBECS ordering functionality.  </w:t>
      </w:r>
      <w:smartTag w:uri="urn:schemas-microsoft-com:office:smarttags" w:element="City">
        <w:r>
          <w:t>Philadelphia</w:t>
        </w:r>
      </w:smartTag>
      <w:r>
        <w:t xml:space="preserve"> installed VBECS into production initially, and then </w:t>
      </w:r>
      <w:smartTag w:uri="urn:schemas-microsoft-com:office:smarttags" w:element="City">
        <w:smartTag w:uri="urn:schemas-microsoft-com:office:smarttags" w:element="place">
          <w:r>
            <w:t>St</w:t>
          </w:r>
          <w:r w:rsidR="00255C31">
            <w:t>.</w:t>
          </w:r>
          <w:r>
            <w:t xml:space="preserve"> Louis</w:t>
          </w:r>
        </w:smartTag>
      </w:smartTag>
      <w:r>
        <w:t xml:space="preserve"> installed on July 19.  The problems listed below were reported after CPRS GUI v27.77 was created.</w:t>
      </w:r>
      <w:r>
        <w:rPr>
          <w:color w:val="000000"/>
        </w:rPr>
        <w:t xml:space="preserve">  In conjunction with the CPRS/VBECS test sites, a decision was made to proceed forward with national release and address these issues in either CPRS GUI v27.n or CPRS GUI v28.</w:t>
      </w:r>
    </w:p>
    <w:p w14:paraId="0F756D17" w14:textId="77777777" w:rsidR="00A95B1E" w:rsidRDefault="00A95B1E" w:rsidP="00A95B1E">
      <w:pPr>
        <w:autoSpaceDE w:val="0"/>
        <w:autoSpaceDN w:val="0"/>
        <w:adjustRightInd w:val="0"/>
        <w:rPr>
          <w:color w:val="000000"/>
        </w:rPr>
      </w:pPr>
    </w:p>
    <w:p w14:paraId="26E6D6CF" w14:textId="77777777" w:rsidR="00A95B1E" w:rsidRPr="00D2098D" w:rsidRDefault="00A95B1E" w:rsidP="00D2098D">
      <w:pPr>
        <w:pStyle w:val="CPRSBullets"/>
        <w:rPr>
          <w:b/>
        </w:rPr>
      </w:pPr>
      <w:r w:rsidRPr="00D2098D">
        <w:rPr>
          <w:b/>
        </w:rPr>
        <w:t xml:space="preserve">VBECS-San Diego-Quick Orders: Labs linked to Whole Blood and RED BLOOD CELLS </w:t>
      </w:r>
      <w:r w:rsidR="00D2098D" w:rsidRPr="00D2098D">
        <w:rPr>
          <w:b/>
        </w:rPr>
        <w:t xml:space="preserve">Do Not Display </w:t>
      </w:r>
      <w:r w:rsidRPr="00D2098D">
        <w:rPr>
          <w:b/>
        </w:rPr>
        <w:t xml:space="preserve">in  “Lab </w:t>
      </w:r>
      <w:r w:rsidR="00D2098D" w:rsidRPr="00D2098D">
        <w:rPr>
          <w:b/>
        </w:rPr>
        <w:t>Results</w:t>
      </w:r>
      <w:r w:rsidRPr="00D2098D">
        <w:rPr>
          <w:b/>
        </w:rPr>
        <w:t xml:space="preserve">” of </w:t>
      </w:r>
      <w:r w:rsidR="00D2098D" w:rsidRPr="00D2098D">
        <w:rPr>
          <w:b/>
        </w:rPr>
        <w:t xml:space="preserve">Dialog </w:t>
      </w:r>
    </w:p>
    <w:p w14:paraId="00CB99AC" w14:textId="77777777" w:rsidR="00A95B1E" w:rsidRDefault="00A95B1E" w:rsidP="00D2098D">
      <w:pPr>
        <w:pStyle w:val="CPRSBulletsBody"/>
      </w:pPr>
      <w:r w:rsidRPr="00D2098D">
        <w:rPr>
          <w:b/>
        </w:rPr>
        <w:t>Description</w:t>
      </w:r>
      <w:r w:rsidR="00D2098D" w:rsidRPr="00D2098D">
        <w:rPr>
          <w:b/>
        </w:rPr>
        <w:t>:</w:t>
      </w:r>
      <w:r w:rsidR="00D2098D" w:rsidRPr="00D2098D">
        <w:t xml:space="preserve"> </w:t>
      </w:r>
      <w:r>
        <w:t>L</w:t>
      </w:r>
      <w:r w:rsidRPr="003A0796">
        <w:t>ab results are being displayed properly when they are available and are supposed to be displayed; however, the tab changes from “Lab Results” to “Lab Results Available”, even when there are no results available.  This is misleading.  The tab should remain “Lab Results” if there are no results to be displayed.</w:t>
      </w:r>
    </w:p>
    <w:p w14:paraId="1DD30020" w14:textId="77777777" w:rsidR="00A95B1E" w:rsidRDefault="00A95B1E" w:rsidP="00D2098D">
      <w:pPr>
        <w:pStyle w:val="CPRSBulletsBody"/>
      </w:pPr>
      <w:r w:rsidRPr="00D2098D">
        <w:rPr>
          <w:b/>
        </w:rPr>
        <w:t>Risk/Impact:</w:t>
      </w:r>
      <w:r>
        <w:t xml:space="preserve"> Low Risk/Low Impact</w:t>
      </w:r>
    </w:p>
    <w:p w14:paraId="42B89EA6" w14:textId="77777777" w:rsidR="00A95B1E" w:rsidRDefault="00A95B1E" w:rsidP="00D2098D">
      <w:pPr>
        <w:pStyle w:val="CPRSBulletsBody"/>
      </w:pPr>
      <w:r w:rsidRPr="00D2098D">
        <w:rPr>
          <w:b/>
        </w:rPr>
        <w:t>Work Around:</w:t>
      </w:r>
      <w:r>
        <w:t xml:space="preserve"> N/A</w:t>
      </w:r>
    </w:p>
    <w:p w14:paraId="3FAB0F2C" w14:textId="77777777" w:rsidR="00A95B1E" w:rsidRDefault="00A95B1E" w:rsidP="00D2098D">
      <w:pPr>
        <w:pStyle w:val="CPRSBulletsBody"/>
      </w:pPr>
      <w:r w:rsidRPr="00D2098D">
        <w:rPr>
          <w:b/>
        </w:rPr>
        <w:t>Comments:</w:t>
      </w:r>
      <w:r>
        <w:t xml:space="preserve">  This has been resolved in CPRS GUI v27.n</w:t>
      </w:r>
    </w:p>
    <w:p w14:paraId="2071EA72" w14:textId="77777777" w:rsidR="00A95B1E" w:rsidRDefault="00A95B1E" w:rsidP="00D2098D">
      <w:pPr>
        <w:pStyle w:val="CPRSBulletsBody"/>
      </w:pPr>
    </w:p>
    <w:p w14:paraId="4D3BDAA0" w14:textId="77777777" w:rsidR="00A95B1E" w:rsidRPr="00D2098D" w:rsidRDefault="00191F43" w:rsidP="00D2098D">
      <w:pPr>
        <w:pStyle w:val="CPRSBullets"/>
        <w:rPr>
          <w:b/>
        </w:rPr>
      </w:pPr>
      <w:r>
        <w:rPr>
          <w:b/>
        </w:rPr>
        <w:lastRenderedPageBreak/>
        <w:t>VBECS</w:t>
      </w:r>
      <w:r w:rsidR="00A95B1E" w:rsidRPr="00D2098D">
        <w:rPr>
          <w:b/>
        </w:rPr>
        <w:t xml:space="preserve">: “Date/Time </w:t>
      </w:r>
      <w:r w:rsidR="00D2098D" w:rsidRPr="00D2098D">
        <w:rPr>
          <w:b/>
        </w:rPr>
        <w:t>Wanted</w:t>
      </w:r>
      <w:r w:rsidR="00A95B1E" w:rsidRPr="00D2098D">
        <w:rPr>
          <w:b/>
        </w:rPr>
        <w:t xml:space="preserve">” </w:t>
      </w:r>
      <w:r w:rsidR="00D2098D" w:rsidRPr="00D2098D">
        <w:rPr>
          <w:b/>
        </w:rPr>
        <w:t xml:space="preserve">Does Not Display </w:t>
      </w:r>
      <w:r w:rsidR="00A95B1E" w:rsidRPr="00D2098D">
        <w:rPr>
          <w:b/>
        </w:rPr>
        <w:t xml:space="preserve">in the </w:t>
      </w:r>
      <w:r w:rsidR="00D2098D" w:rsidRPr="00D2098D">
        <w:rPr>
          <w:b/>
        </w:rPr>
        <w:t>Printed</w:t>
      </w:r>
      <w:r w:rsidR="00A95B1E" w:rsidRPr="00D2098D">
        <w:rPr>
          <w:b/>
        </w:rPr>
        <w:t>/</w:t>
      </w:r>
      <w:r w:rsidR="00D2098D" w:rsidRPr="00D2098D">
        <w:rPr>
          <w:b/>
        </w:rPr>
        <w:t xml:space="preserve">Displayed </w:t>
      </w:r>
      <w:r w:rsidR="00A95B1E" w:rsidRPr="00D2098D">
        <w:rPr>
          <w:b/>
        </w:rPr>
        <w:t xml:space="preserve">Lab </w:t>
      </w:r>
      <w:r w:rsidR="00D2098D" w:rsidRPr="00D2098D">
        <w:rPr>
          <w:b/>
        </w:rPr>
        <w:t xml:space="preserve">Order </w:t>
      </w:r>
      <w:r w:rsidR="00A95B1E" w:rsidRPr="00D2098D">
        <w:rPr>
          <w:b/>
        </w:rPr>
        <w:t>in CPRS</w:t>
      </w:r>
    </w:p>
    <w:p w14:paraId="0C3F0358" w14:textId="77777777" w:rsidR="00A95B1E" w:rsidRDefault="00A95B1E" w:rsidP="00D2098D">
      <w:pPr>
        <w:pStyle w:val="CPRSBulletsBody"/>
      </w:pPr>
      <w:r w:rsidRPr="00D2098D">
        <w:rPr>
          <w:b/>
        </w:rPr>
        <w:t>Description</w:t>
      </w:r>
      <w:r w:rsidR="00D2098D" w:rsidRPr="00D2098D">
        <w:rPr>
          <w:b/>
        </w:rPr>
        <w:t xml:space="preserve">: </w:t>
      </w:r>
      <w:r w:rsidR="00D2098D" w:rsidRPr="00D2098D">
        <w:t>“Date/Time Wanted” Does Not Display in the Printed/Displayed Lab Order in CPRS</w:t>
      </w:r>
    </w:p>
    <w:p w14:paraId="68700AED" w14:textId="77777777" w:rsidR="00A95B1E" w:rsidRDefault="00A95B1E" w:rsidP="00D2098D">
      <w:pPr>
        <w:pStyle w:val="CPRSBulletsBody"/>
      </w:pPr>
      <w:r w:rsidRPr="00D2098D">
        <w:rPr>
          <w:b/>
        </w:rPr>
        <w:t>Risk/Impact:</w:t>
      </w:r>
      <w:r>
        <w:t xml:space="preserve"> Low Risk/Low Impact</w:t>
      </w:r>
    </w:p>
    <w:p w14:paraId="2D601CA3" w14:textId="77777777" w:rsidR="00A95B1E" w:rsidRPr="00F0447A" w:rsidRDefault="00A95B1E" w:rsidP="00D2098D">
      <w:pPr>
        <w:pStyle w:val="CPRSBulletsBody"/>
      </w:pPr>
      <w:r w:rsidRPr="00D2098D">
        <w:rPr>
          <w:b/>
        </w:rPr>
        <w:t>Work Around:</w:t>
      </w:r>
      <w:r>
        <w:t xml:space="preserve">  </w:t>
      </w:r>
      <w:r w:rsidRPr="00F0447A">
        <w:t xml:space="preserve">Date/Time </w:t>
      </w:r>
      <w:r>
        <w:t xml:space="preserve">Wanted </w:t>
      </w:r>
      <w:r w:rsidRPr="00F0447A">
        <w:t>is displayed on Detailed Display of the order</w:t>
      </w:r>
      <w:r w:rsidR="00D2098D">
        <w:t>.</w:t>
      </w:r>
    </w:p>
    <w:p w14:paraId="5B375A54" w14:textId="77777777" w:rsidR="00A95B1E" w:rsidRDefault="00A95B1E" w:rsidP="00D2098D">
      <w:pPr>
        <w:pStyle w:val="CPRSBulletsBody"/>
      </w:pPr>
      <w:r w:rsidRPr="009752EB">
        <w:rPr>
          <w:b/>
        </w:rPr>
        <w:t>Comments:</w:t>
      </w:r>
      <w:r>
        <w:t xml:space="preserve">  This issue was discussed with the test sites on 6/12.  There was unanimous agreement that displaying the “Date/Time Wanted” in the order detailed display was sufficient for this version.</w:t>
      </w:r>
    </w:p>
    <w:p w14:paraId="75911C6F" w14:textId="77777777" w:rsidR="00A95B1E" w:rsidRDefault="00A95B1E" w:rsidP="00A95B1E">
      <w:pPr>
        <w:autoSpaceDE w:val="0"/>
        <w:autoSpaceDN w:val="0"/>
        <w:adjustRightInd w:val="0"/>
        <w:ind w:left="720" w:right="-720"/>
        <w:rPr>
          <w:color w:val="000000"/>
        </w:rPr>
      </w:pPr>
    </w:p>
    <w:p w14:paraId="5AFCB8F2" w14:textId="77777777" w:rsidR="00A95B1E" w:rsidRPr="00191F43" w:rsidRDefault="00191F43" w:rsidP="00191F43">
      <w:pPr>
        <w:pStyle w:val="CPRSBullets"/>
        <w:rPr>
          <w:b/>
        </w:rPr>
      </w:pPr>
      <w:r w:rsidRPr="00191F43">
        <w:rPr>
          <w:b/>
        </w:rPr>
        <w:t>VBECS</w:t>
      </w:r>
      <w:r w:rsidR="00A95B1E" w:rsidRPr="00191F43">
        <w:rPr>
          <w:b/>
        </w:rPr>
        <w:t xml:space="preserve">-Non-Quick Order VBECS Dialog:  System </w:t>
      </w:r>
      <w:r w:rsidRPr="00191F43">
        <w:rPr>
          <w:b/>
        </w:rPr>
        <w:t xml:space="preserve">Thinks </w:t>
      </w:r>
      <w:r w:rsidR="00A95B1E" w:rsidRPr="00191F43">
        <w:rPr>
          <w:b/>
        </w:rPr>
        <w:t>that ‘</w:t>
      </w:r>
      <w:r w:rsidRPr="00191F43">
        <w:rPr>
          <w:b/>
        </w:rPr>
        <w:t xml:space="preserve">Now’ Is </w:t>
      </w:r>
      <w:r w:rsidR="00A95B1E" w:rsidRPr="00191F43">
        <w:rPr>
          <w:b/>
        </w:rPr>
        <w:t xml:space="preserve">a </w:t>
      </w:r>
      <w:r w:rsidRPr="00191F43">
        <w:rPr>
          <w:b/>
        </w:rPr>
        <w:t xml:space="preserve">Time </w:t>
      </w:r>
      <w:r w:rsidR="00A95B1E" w:rsidRPr="00191F43">
        <w:rPr>
          <w:b/>
        </w:rPr>
        <w:t xml:space="preserve">in the </w:t>
      </w:r>
      <w:r w:rsidRPr="00191F43">
        <w:rPr>
          <w:b/>
        </w:rPr>
        <w:t>Past</w:t>
      </w:r>
    </w:p>
    <w:p w14:paraId="2C50080A" w14:textId="77777777" w:rsidR="00A95B1E" w:rsidRPr="00F0447A" w:rsidRDefault="00A95B1E" w:rsidP="00191F43">
      <w:pPr>
        <w:pStyle w:val="CPRSBulletsBody"/>
      </w:pPr>
      <w:r w:rsidRPr="00191F43">
        <w:rPr>
          <w:b/>
        </w:rPr>
        <w:t>Description</w:t>
      </w:r>
      <w:r w:rsidR="00191F43" w:rsidRPr="00191F43">
        <w:rPr>
          <w:b/>
        </w:rPr>
        <w:t>:</w:t>
      </w:r>
      <w:r w:rsidR="00191F43">
        <w:t xml:space="preserve"> In a Quick Order and a “</w:t>
      </w:r>
      <w:r w:rsidRPr="00F0447A">
        <w:t>Non-Q</w:t>
      </w:r>
      <w:r w:rsidR="00191F43">
        <w:t>uick Order”</w:t>
      </w:r>
      <w:r w:rsidRPr="00F0447A">
        <w:t>, when the user creates an order and adds a Diagnostic test, clicks to open the Change Date/Time for the Collection Date/Time and clicks the "NOW" button, clicks OK</w:t>
      </w:r>
      <w:r w:rsidR="00191F43">
        <w:t xml:space="preserve"> and then clicks Accept Order, CPRS displays </w:t>
      </w:r>
      <w:r w:rsidRPr="00F0447A">
        <w:t xml:space="preserve">a message stating that </w:t>
      </w:r>
      <w:r w:rsidR="00191F43">
        <w:t>“</w:t>
      </w:r>
      <w:r w:rsidRPr="00F0447A">
        <w:t>Collection times in the past are not allowed</w:t>
      </w:r>
      <w:r w:rsidR="00191F43">
        <w:t>”.</w:t>
      </w:r>
    </w:p>
    <w:p w14:paraId="15511F3C" w14:textId="77777777" w:rsidR="00A95B1E" w:rsidRDefault="00A95B1E" w:rsidP="00191F43">
      <w:pPr>
        <w:pStyle w:val="CPRSBulletsBody"/>
      </w:pPr>
      <w:r w:rsidRPr="00191F43">
        <w:rPr>
          <w:b/>
        </w:rPr>
        <w:t>Risk/Impact:</w:t>
      </w:r>
      <w:r>
        <w:t xml:space="preserve"> Low Risk/Low Impact</w:t>
      </w:r>
    </w:p>
    <w:p w14:paraId="6427EBBB" w14:textId="77777777" w:rsidR="00A95B1E" w:rsidRDefault="00A95B1E" w:rsidP="00191F43">
      <w:pPr>
        <w:pStyle w:val="CPRSBulletsBody"/>
      </w:pPr>
      <w:r w:rsidRPr="00191F43">
        <w:rPr>
          <w:b/>
        </w:rPr>
        <w:t>Work Around:</w:t>
      </w:r>
      <w:r>
        <w:t xml:space="preserve">  User may enter a date/time</w:t>
      </w:r>
      <w:r w:rsidR="00191F43">
        <w:t>.</w:t>
      </w:r>
    </w:p>
    <w:p w14:paraId="6A8B41D8" w14:textId="77777777" w:rsidR="00A95B1E" w:rsidRDefault="00A95B1E" w:rsidP="00191F43">
      <w:pPr>
        <w:pStyle w:val="CPRSBulletsBody"/>
      </w:pPr>
      <w:r w:rsidRPr="00191F43">
        <w:rPr>
          <w:b/>
        </w:rPr>
        <w:t>Comments:</w:t>
      </w:r>
      <w:r>
        <w:t xml:space="preserve">  </w:t>
      </w:r>
      <w:r w:rsidRPr="00F0447A">
        <w:t xml:space="preserve">Current functionality is consistent with </w:t>
      </w:r>
      <w:r>
        <w:t xml:space="preserve">the </w:t>
      </w:r>
      <w:r w:rsidRPr="00F0447A">
        <w:t xml:space="preserve">Lab dialog.  If a change is made, it should be done to both the Lab order dialog as well as the Blood Bank order dialog.  This </w:t>
      </w:r>
      <w:r>
        <w:t>will</w:t>
      </w:r>
      <w:r w:rsidRPr="00F0447A">
        <w:t xml:space="preserve"> be reviewed by CPRS C</w:t>
      </w:r>
      <w:r>
        <w:t xml:space="preserve">linical </w:t>
      </w:r>
      <w:r w:rsidRPr="00F0447A">
        <w:t>W</w:t>
      </w:r>
      <w:r>
        <w:t xml:space="preserve">ork </w:t>
      </w:r>
      <w:r w:rsidRPr="00F0447A">
        <w:t>G</w:t>
      </w:r>
      <w:r>
        <w:t>roup</w:t>
      </w:r>
      <w:r w:rsidRPr="00F0447A">
        <w:t xml:space="preserve"> and evaluated whether it should go in V28.</w:t>
      </w:r>
    </w:p>
    <w:p w14:paraId="7B69DE4C" w14:textId="77777777" w:rsidR="00A95B1E" w:rsidRDefault="00A95B1E" w:rsidP="00191F43">
      <w:pPr>
        <w:pStyle w:val="CPRSBulletsBody"/>
      </w:pPr>
    </w:p>
    <w:p w14:paraId="2781F9DB" w14:textId="77777777" w:rsidR="00A95B1E" w:rsidRPr="00191F43" w:rsidRDefault="00191F43" w:rsidP="00191F43">
      <w:pPr>
        <w:pStyle w:val="CPRSBullets"/>
        <w:rPr>
          <w:b/>
        </w:rPr>
      </w:pPr>
      <w:r>
        <w:rPr>
          <w:b/>
        </w:rPr>
        <w:t>VBECS Date/</w:t>
      </w:r>
      <w:r w:rsidR="00A95B1E" w:rsidRPr="00191F43">
        <w:rPr>
          <w:b/>
        </w:rPr>
        <w:t>Time</w:t>
      </w:r>
      <w:r>
        <w:rPr>
          <w:b/>
        </w:rPr>
        <w:t>,</w:t>
      </w:r>
      <w:r w:rsidR="00A95B1E" w:rsidRPr="00191F43">
        <w:rPr>
          <w:b/>
        </w:rPr>
        <w:t xml:space="preserve"> Urgency </w:t>
      </w:r>
      <w:r w:rsidRPr="00191F43">
        <w:rPr>
          <w:b/>
        </w:rPr>
        <w:t xml:space="preserve">Elements Need </w:t>
      </w:r>
      <w:r>
        <w:rPr>
          <w:b/>
        </w:rPr>
        <w:t>to Be Consolidated o</w:t>
      </w:r>
      <w:r w:rsidRPr="00191F43">
        <w:rPr>
          <w:b/>
        </w:rPr>
        <w:t>r Cross Examined</w:t>
      </w:r>
    </w:p>
    <w:p w14:paraId="405AFDEE" w14:textId="77777777" w:rsidR="00A95B1E" w:rsidRPr="00BB0435" w:rsidRDefault="00191F43" w:rsidP="00191F43">
      <w:pPr>
        <w:pStyle w:val="CPRSBulletsBody"/>
      </w:pPr>
      <w:r w:rsidRPr="00191F43">
        <w:rPr>
          <w:b/>
        </w:rPr>
        <w:t>Description:</w:t>
      </w:r>
      <w:r w:rsidRPr="00191F43">
        <w:t xml:space="preserve"> </w:t>
      </w:r>
      <w:smartTag w:uri="urn:schemas-microsoft-com:office:smarttags" w:element="City">
        <w:smartTag w:uri="urn:schemas-microsoft-com:office:smarttags" w:element="place">
          <w:r w:rsidR="00A95B1E" w:rsidRPr="00BB0435">
            <w:t>St. Louis</w:t>
          </w:r>
        </w:smartTag>
      </w:smartTag>
      <w:r w:rsidR="00A95B1E" w:rsidRPr="00BB0435">
        <w:t xml:space="preserve"> surgeons reported June 19</w:t>
      </w:r>
      <w:r w:rsidR="00290DBD">
        <w:t>,</w:t>
      </w:r>
      <w:r w:rsidR="00A95B1E" w:rsidRPr="00BB0435">
        <w:t xml:space="preserve"> 2008</w:t>
      </w:r>
      <w:r>
        <w:t>,</w:t>
      </w:r>
      <w:r w:rsidR="00A95B1E" w:rsidRPr="00BB0435">
        <w:t xml:space="preserve"> that The Date</w:t>
      </w:r>
      <w:r w:rsidR="00A95B1E">
        <w:t>/Time’</w:t>
      </w:r>
      <w:r w:rsidR="00A95B1E" w:rsidRPr="00BB0435">
        <w:t>s and Urgency elements need to be c</w:t>
      </w:r>
      <w:r>
        <w:t xml:space="preserve">onsolidated or cross examined. </w:t>
      </w:r>
      <w:r w:rsidR="00A95B1E" w:rsidRPr="00BB0435">
        <w:t>Blood Component, Diagnostic Tests, and Urgen</w:t>
      </w:r>
      <w:r>
        <w:t xml:space="preserve">cy can each have its own time. </w:t>
      </w:r>
      <w:r w:rsidR="00A95B1E" w:rsidRPr="00BB0435">
        <w:t xml:space="preserve">Blood Component can be set to NOW, TYPE AND SCREEN can be set to Next scheduled lab collection, and Urgency can be set to Routine.  </w:t>
      </w:r>
    </w:p>
    <w:p w14:paraId="7DCC7637" w14:textId="77777777" w:rsidR="00A95B1E" w:rsidRDefault="00A95B1E" w:rsidP="00191F43">
      <w:pPr>
        <w:pStyle w:val="CPRSBulletsBody"/>
      </w:pPr>
      <w:r w:rsidRPr="00191F43">
        <w:rPr>
          <w:b/>
        </w:rPr>
        <w:t>Risk/Impact:</w:t>
      </w:r>
      <w:r>
        <w:t xml:space="preserve"> Low Risk/Low Impact</w:t>
      </w:r>
    </w:p>
    <w:p w14:paraId="27E00542" w14:textId="77777777" w:rsidR="00A95B1E" w:rsidRDefault="00A95B1E" w:rsidP="00191F43">
      <w:pPr>
        <w:pStyle w:val="CPRSBulletsBody"/>
      </w:pPr>
      <w:r w:rsidRPr="00191F43">
        <w:rPr>
          <w:b/>
        </w:rPr>
        <w:t>Work Around:</w:t>
      </w:r>
      <w:r>
        <w:t xml:space="preserve"> N/A</w:t>
      </w:r>
    </w:p>
    <w:p w14:paraId="58367065" w14:textId="77777777" w:rsidR="00A95B1E" w:rsidRDefault="00A95B1E" w:rsidP="00191F43">
      <w:pPr>
        <w:pStyle w:val="CPRSBulletsBody"/>
      </w:pPr>
      <w:r w:rsidRPr="00191F43">
        <w:rPr>
          <w:b/>
        </w:rPr>
        <w:t>Comments:</w:t>
      </w:r>
      <w:r>
        <w:t xml:space="preserve"> This was reported with CPRS GUI v27 t77. The site agreed that it could wait for resolution until CPRS GUI v27.n</w:t>
      </w:r>
    </w:p>
    <w:p w14:paraId="3B82AE1B" w14:textId="77777777" w:rsidR="00191F43" w:rsidRDefault="00191F43" w:rsidP="00191F43">
      <w:pPr>
        <w:pStyle w:val="CPRSBulletsBody"/>
      </w:pPr>
    </w:p>
    <w:p w14:paraId="1F5E0C5D" w14:textId="77777777" w:rsidR="00A95B1E" w:rsidRPr="00191F43" w:rsidRDefault="008B0134" w:rsidP="00191F43">
      <w:pPr>
        <w:pStyle w:val="CPRSBullets"/>
        <w:rPr>
          <w:b/>
        </w:rPr>
      </w:pPr>
      <w:r>
        <w:rPr>
          <w:b/>
        </w:rPr>
        <w:br w:type="page"/>
      </w:r>
      <w:r w:rsidR="00A95B1E" w:rsidRPr="00191F43">
        <w:rPr>
          <w:b/>
        </w:rPr>
        <w:lastRenderedPageBreak/>
        <w:t xml:space="preserve">VBECS </w:t>
      </w:r>
      <w:r w:rsidR="00191F43" w:rsidRPr="00191F43">
        <w:rPr>
          <w:b/>
        </w:rPr>
        <w:t xml:space="preserve">Input Validation; </w:t>
      </w:r>
      <w:r w:rsidR="00A95B1E" w:rsidRPr="00191F43">
        <w:rPr>
          <w:b/>
        </w:rPr>
        <w:t xml:space="preserve">Blood </w:t>
      </w:r>
      <w:r w:rsidR="00191F43" w:rsidRPr="00191F43">
        <w:rPr>
          <w:b/>
        </w:rPr>
        <w:t>Component Field Allows Free Text</w:t>
      </w:r>
    </w:p>
    <w:p w14:paraId="760D1B5B" w14:textId="77777777" w:rsidR="00A95B1E" w:rsidRPr="004957D5" w:rsidRDefault="00A95B1E" w:rsidP="00191F43">
      <w:pPr>
        <w:pStyle w:val="CPRSBulletsBody"/>
      </w:pPr>
      <w:r w:rsidRPr="00191F43">
        <w:rPr>
          <w:b/>
        </w:rPr>
        <w:t>Description</w:t>
      </w:r>
      <w:r w:rsidR="00191F43" w:rsidRPr="00191F43">
        <w:rPr>
          <w:b/>
        </w:rPr>
        <w:t>:</w:t>
      </w:r>
      <w:r w:rsidR="00191F43">
        <w:t xml:space="preserve"> </w:t>
      </w:r>
      <w:r w:rsidRPr="004957D5">
        <w:t>Blood Componen</w:t>
      </w:r>
      <w:r>
        <w:t>t field allows free text. I</w:t>
      </w:r>
      <w:r w:rsidRPr="004957D5">
        <w:t>t doesn’t validate the entry until the Accept Order button is pressed. Validation should be triggered as soon as the focus changes the user down-clicks another field</w:t>
      </w:r>
      <w:r w:rsidR="005D176A">
        <w:t>.</w:t>
      </w:r>
    </w:p>
    <w:p w14:paraId="6FDF6E83" w14:textId="77777777" w:rsidR="00A95B1E" w:rsidRDefault="00A95B1E" w:rsidP="00191F43">
      <w:pPr>
        <w:pStyle w:val="CPRSBulletsBody"/>
      </w:pPr>
      <w:r w:rsidRPr="005D176A">
        <w:rPr>
          <w:b/>
        </w:rPr>
        <w:t>Risk/Impact:</w:t>
      </w:r>
      <w:r>
        <w:t xml:space="preserve"> Low Risk/Low Impact</w:t>
      </w:r>
    </w:p>
    <w:p w14:paraId="699F8C8D" w14:textId="77777777" w:rsidR="00A95B1E" w:rsidRDefault="00A95B1E" w:rsidP="00191F43">
      <w:pPr>
        <w:pStyle w:val="CPRSBulletsBody"/>
      </w:pPr>
      <w:r w:rsidRPr="005D176A">
        <w:rPr>
          <w:b/>
        </w:rPr>
        <w:t>Work Around:</w:t>
      </w:r>
      <w:r>
        <w:t xml:space="preserve">  N/A</w:t>
      </w:r>
    </w:p>
    <w:p w14:paraId="28DFEBE5" w14:textId="77777777" w:rsidR="00A95B1E" w:rsidRPr="004957D5" w:rsidRDefault="00A95B1E" w:rsidP="00191F43">
      <w:pPr>
        <w:pStyle w:val="CPRSBulletsBody"/>
      </w:pPr>
      <w:r w:rsidRPr="005D176A">
        <w:rPr>
          <w:b/>
        </w:rPr>
        <w:t>Comments:</w:t>
      </w:r>
      <w:r>
        <w:t xml:space="preserve">  This was reported with CPRS GUI v27.76, but was considered a low priority by the site.  It will be evaluated for resolution in CPRS GUI v27.n</w:t>
      </w:r>
    </w:p>
    <w:p w14:paraId="31696E88" w14:textId="77777777" w:rsidR="00A95B1E" w:rsidRDefault="00A95B1E" w:rsidP="00191F43">
      <w:pPr>
        <w:pStyle w:val="CPRSBulletsBody"/>
      </w:pPr>
    </w:p>
    <w:p w14:paraId="34C2360B" w14:textId="77777777" w:rsidR="00191D7E" w:rsidRDefault="00A93A37" w:rsidP="005853D4">
      <w:pPr>
        <w:pStyle w:val="CPRSH2"/>
        <w:rPr>
          <w:rFonts w:eastAsia="MS Mincho"/>
        </w:rPr>
      </w:pPr>
      <w:r w:rsidRPr="005853D4">
        <w:rPr>
          <w:rStyle w:val="CPRSH3BodyChar1"/>
        </w:rPr>
        <w:br w:type="page"/>
      </w:r>
      <w:bookmarkStart w:id="15" w:name="_Toc221409098"/>
      <w:r w:rsidR="00191D7E" w:rsidRPr="00BA4936">
        <w:rPr>
          <w:rFonts w:eastAsia="MS Mincho"/>
        </w:rPr>
        <w:lastRenderedPageBreak/>
        <w:t>New Parameters</w:t>
      </w:r>
      <w:bookmarkEnd w:id="15"/>
    </w:p>
    <w:p w14:paraId="19A00749" w14:textId="77777777" w:rsidR="00191D7E" w:rsidRPr="005353DB" w:rsidRDefault="00191D7E" w:rsidP="00191D7E">
      <w:pPr>
        <w:pStyle w:val="CPRSH3Body"/>
        <w:rPr>
          <w:rFonts w:eastAsia="MS Mincho"/>
        </w:rPr>
      </w:pPr>
      <w:r>
        <w:rPr>
          <w:rFonts w:eastAsia="MS Mincho"/>
        </w:rPr>
        <w:t xml:space="preserve">CPRS v.27 (OR*3.0*243) adds several new parameters. These parameters should be set by the person at your site that normally controls the parameter settings. Some parameters can be set by the user while some must be set by a Clinical Applications Coordinator (CAC) or Information Resource Management (IRM) personnel. </w:t>
      </w:r>
      <w:r w:rsidR="009C7956">
        <w:rPr>
          <w:rFonts w:eastAsia="MS Mincho"/>
        </w:rPr>
        <w:t>A CAC or IRM staff should set the parameters below</w:t>
      </w:r>
      <w:r>
        <w:rPr>
          <w:rFonts w:eastAsia="MS Mincho"/>
        </w:rPr>
        <w:t>.</w:t>
      </w:r>
    </w:p>
    <w:p w14:paraId="2B443358" w14:textId="77777777" w:rsidR="00191D7E" w:rsidRPr="00F337EB" w:rsidRDefault="00191D7E" w:rsidP="00191D7E">
      <w:pPr>
        <w:pStyle w:val="CPRSBulletsSubBullets"/>
        <w:rPr>
          <w:rFonts w:eastAsia="MS Mincho"/>
        </w:rPr>
      </w:pPr>
      <w:r w:rsidRPr="0017471E">
        <w:t>OR ADMIN TIME HELP TEXT</w:t>
      </w:r>
    </w:p>
    <w:p w14:paraId="727276CE" w14:textId="77777777" w:rsidR="00191D7E" w:rsidRPr="00E12515" w:rsidRDefault="00191D7E" w:rsidP="00191D7E">
      <w:pPr>
        <w:pStyle w:val="CPRSBulletsSubBullets"/>
        <w:rPr>
          <w:rFonts w:eastAsia="MS Mincho"/>
        </w:rPr>
      </w:pPr>
      <w:r w:rsidRPr="00F169BB">
        <w:t>OR CLOZ INPT MSG</w:t>
      </w:r>
    </w:p>
    <w:p w14:paraId="2C44B3C0" w14:textId="77777777" w:rsidR="00191D7E" w:rsidRPr="007F33CA" w:rsidRDefault="00191D7E" w:rsidP="00191D7E">
      <w:pPr>
        <w:pStyle w:val="CPRSBulletsSubBullets"/>
        <w:rPr>
          <w:rStyle w:val="CPRSH3Char"/>
          <w:rFonts w:ascii="Times New Roman" w:eastAsia="MS Mincho" w:hAnsi="Times New Roman"/>
          <w:b w:val="0"/>
          <w:sz w:val="22"/>
        </w:rPr>
      </w:pPr>
      <w:r>
        <w:t>OR DC REASON LIST</w:t>
      </w:r>
      <w:r w:rsidRPr="00BA4936">
        <w:rPr>
          <w:rStyle w:val="CPRSH3Char"/>
          <w:rFonts w:eastAsia="MS Mincho"/>
        </w:rPr>
        <w:t xml:space="preserve"> </w:t>
      </w:r>
    </w:p>
    <w:p w14:paraId="62B08A6A" w14:textId="77777777" w:rsidR="00191D7E" w:rsidRPr="007F33CA" w:rsidRDefault="00191D7E" w:rsidP="00191D7E">
      <w:pPr>
        <w:pStyle w:val="CPRSBulletsSubBullets"/>
        <w:rPr>
          <w:rStyle w:val="CPRSH3Char"/>
          <w:rFonts w:ascii="Times New Roman" w:eastAsia="MS Mincho" w:hAnsi="Times New Roman"/>
          <w:b w:val="0"/>
          <w:sz w:val="22"/>
        </w:rPr>
      </w:pPr>
      <w:r w:rsidRPr="007F33CA">
        <w:rPr>
          <w:rFonts w:eastAsia="MS Mincho"/>
        </w:rPr>
        <w:t>OR FLAGGED ORD REASONS</w:t>
      </w:r>
    </w:p>
    <w:p w14:paraId="29BAF128" w14:textId="77777777" w:rsidR="00191D7E" w:rsidRDefault="00191D7E" w:rsidP="00191D7E">
      <w:pPr>
        <w:pStyle w:val="CPRSBulletsSubBullets"/>
        <w:rPr>
          <w:rFonts w:eastAsia="MS Mincho"/>
        </w:rPr>
      </w:pPr>
      <w:r w:rsidRPr="00F951A1">
        <w:rPr>
          <w:rFonts w:eastAsia="MS Mincho"/>
        </w:rPr>
        <w:t>OR LAPSE ORDERS</w:t>
      </w:r>
    </w:p>
    <w:p w14:paraId="03C24D8C" w14:textId="77777777" w:rsidR="00191D7E" w:rsidRDefault="00191D7E" w:rsidP="00191D7E">
      <w:pPr>
        <w:pStyle w:val="CPRSBulletsSubBullets"/>
        <w:rPr>
          <w:rFonts w:eastAsia="MS Mincho"/>
        </w:rPr>
      </w:pPr>
      <w:r w:rsidRPr="00F951A1">
        <w:rPr>
          <w:rFonts w:eastAsia="MS Mincho"/>
        </w:rPr>
        <w:t>OR LAPSE ORDERS DFLT</w:t>
      </w:r>
    </w:p>
    <w:p w14:paraId="5025A84F" w14:textId="77777777" w:rsidR="009E78FE" w:rsidRDefault="009E78FE" w:rsidP="00191D7E">
      <w:pPr>
        <w:pStyle w:val="CPRSBulletsSubBullets"/>
        <w:rPr>
          <w:rFonts w:eastAsia="MS Mincho"/>
        </w:rPr>
      </w:pPr>
      <w:r>
        <w:rPr>
          <w:rFonts w:eastAsia="MS Mincho"/>
        </w:rPr>
        <w:t>OR MEDS TAB SORT</w:t>
      </w:r>
    </w:p>
    <w:p w14:paraId="4FB6BE3B" w14:textId="77777777" w:rsidR="00191D7E" w:rsidRDefault="00191D7E" w:rsidP="00191D7E">
      <w:pPr>
        <w:pStyle w:val="CPRSBulletsSubBullets"/>
        <w:rPr>
          <w:rFonts w:eastAsia="MS Mincho"/>
        </w:rPr>
      </w:pPr>
      <w:r w:rsidRPr="00AF555F">
        <w:rPr>
          <w:rFonts w:eastAsia="MS Mincho"/>
        </w:rPr>
        <w:t>OR RA RFS CARRY ON</w:t>
      </w:r>
    </w:p>
    <w:p w14:paraId="30ACCDFA" w14:textId="77777777" w:rsidR="00191D7E" w:rsidRPr="007F33CA" w:rsidRDefault="00191D7E" w:rsidP="00191D7E">
      <w:pPr>
        <w:pStyle w:val="CPRSBulletsSubBullets"/>
        <w:rPr>
          <w:rFonts w:eastAsia="MS Mincho"/>
        </w:rPr>
      </w:pPr>
      <w:r w:rsidRPr="007F33CA">
        <w:rPr>
          <w:rFonts w:eastAsia="MS Mincho"/>
        </w:rPr>
        <w:t>OR USE MH DLL</w:t>
      </w:r>
    </w:p>
    <w:p w14:paraId="7066C2EA" w14:textId="77777777" w:rsidR="00191D7E" w:rsidRPr="00E646A7" w:rsidRDefault="00191D7E" w:rsidP="00191D7E">
      <w:pPr>
        <w:pStyle w:val="CPRSBulletsSubBullets"/>
      </w:pPr>
      <w:r w:rsidRPr="00E646A7">
        <w:t>ORWDXVB VBECS TNS CHECK</w:t>
      </w:r>
    </w:p>
    <w:p w14:paraId="315075B5" w14:textId="77777777" w:rsidR="00191D7E" w:rsidRPr="00E12515" w:rsidRDefault="00191D7E" w:rsidP="00191D7E">
      <w:pPr>
        <w:pStyle w:val="CPRSBulletsSubBullets"/>
        <w:rPr>
          <w:rStyle w:val="CPRSH3Char"/>
          <w:rFonts w:ascii="Times New Roman" w:eastAsia="MS Mincho" w:hAnsi="Times New Roman"/>
          <w:b w:val="0"/>
          <w:sz w:val="22"/>
        </w:rPr>
      </w:pPr>
      <w:r w:rsidRPr="00332776">
        <w:rPr>
          <w:rFonts w:eastAsia="MS Mincho"/>
        </w:rPr>
        <w:t>ORWLR LC CHANGED TO WC</w:t>
      </w:r>
    </w:p>
    <w:p w14:paraId="76C06D67" w14:textId="77777777" w:rsidR="00191D7E" w:rsidRDefault="00191D7E" w:rsidP="00191D7E">
      <w:pPr>
        <w:pStyle w:val="CPRSH3Body"/>
      </w:pPr>
    </w:p>
    <w:p w14:paraId="4F3201A7" w14:textId="77777777" w:rsidR="00191D7E" w:rsidRDefault="00191D7E" w:rsidP="00191D7E">
      <w:pPr>
        <w:pStyle w:val="CPRSH3Body"/>
      </w:pPr>
      <w:r>
        <w:t xml:space="preserve">For more information on these parameters, please consult the </w:t>
      </w:r>
      <w:r w:rsidRPr="00EF598B">
        <w:rPr>
          <w:i/>
        </w:rPr>
        <w:t>CPRS Technical Manual: GUI Version</w:t>
      </w:r>
      <w:r>
        <w:t>.</w:t>
      </w:r>
    </w:p>
    <w:p w14:paraId="4C76399C" w14:textId="77777777" w:rsidR="00191D7E" w:rsidRPr="00191D7E" w:rsidRDefault="00191D7E" w:rsidP="00191D7E">
      <w:pPr>
        <w:pStyle w:val="CPRSH2"/>
      </w:pPr>
      <w:r>
        <w:br w:type="page"/>
      </w:r>
      <w:bookmarkStart w:id="16" w:name="_Toc221409099"/>
      <w:r w:rsidR="00145473" w:rsidRPr="00191D7E">
        <w:lastRenderedPageBreak/>
        <w:t>New Functionalit</w:t>
      </w:r>
      <w:r w:rsidRPr="00191D7E">
        <w:t>y</w:t>
      </w:r>
      <w:bookmarkEnd w:id="16"/>
    </w:p>
    <w:p w14:paraId="6E8CFC9F" w14:textId="77777777" w:rsidR="003F6C1D" w:rsidRDefault="003F6C1D" w:rsidP="00A649F9">
      <w:pPr>
        <w:pStyle w:val="CPRSH3"/>
      </w:pPr>
      <w:bookmarkStart w:id="17" w:name="_Toc221409100"/>
      <w:r>
        <w:t>About Box</w:t>
      </w:r>
      <w:bookmarkEnd w:id="17"/>
    </w:p>
    <w:p w14:paraId="31C44FA1" w14:textId="77777777" w:rsidR="003F6C1D" w:rsidRPr="003F6C1D" w:rsidRDefault="003F6C1D" w:rsidP="003F6C1D">
      <w:pPr>
        <w:pStyle w:val="CPRSBullets"/>
        <w:rPr>
          <w:b/>
        </w:rPr>
      </w:pPr>
      <w:r w:rsidRPr="003F6C1D">
        <w:rPr>
          <w:b/>
        </w:rPr>
        <w:t>About CPRS Dialog Has Incorrect Email Address</w:t>
      </w:r>
    </w:p>
    <w:p w14:paraId="532FB4AB" w14:textId="77777777" w:rsidR="003F6C1D" w:rsidRPr="003F6C1D" w:rsidRDefault="003F6C1D" w:rsidP="003F6C1D">
      <w:pPr>
        <w:pStyle w:val="CPRSBulletsBody"/>
      </w:pPr>
      <w:r w:rsidRPr="003F6C1D">
        <w:t xml:space="preserve">Resolution:  </w:t>
      </w:r>
      <w:r>
        <w:t>Developers changed the e</w:t>
      </w:r>
      <w:r w:rsidRPr="003F6C1D">
        <w:t xml:space="preserve">mail address to </w:t>
      </w:r>
      <w:r>
        <w:t>the</w:t>
      </w:r>
      <w:r w:rsidRPr="003F6C1D">
        <w:t xml:space="preserve"> correct email address.</w:t>
      </w:r>
    </w:p>
    <w:p w14:paraId="6832F483" w14:textId="77777777" w:rsidR="003F6C1D" w:rsidRPr="003F6C1D" w:rsidRDefault="003F6C1D" w:rsidP="003F6C1D">
      <w:pPr>
        <w:pStyle w:val="CPRSH3Body"/>
      </w:pPr>
    </w:p>
    <w:p w14:paraId="05DB311E" w14:textId="77777777" w:rsidR="003A3034" w:rsidRDefault="003A3034" w:rsidP="00A649F9">
      <w:pPr>
        <w:pStyle w:val="CPRSH3"/>
      </w:pPr>
      <w:bookmarkStart w:id="18" w:name="_Toc198000111"/>
      <w:bookmarkStart w:id="19" w:name="_Toc221409101"/>
      <w:r>
        <w:t>Encounter Form</w:t>
      </w:r>
      <w:r w:rsidR="00853E76">
        <w:t xml:space="preserve"> and </w:t>
      </w:r>
      <w:r w:rsidR="0086144A">
        <w:t>Signature Forms</w:t>
      </w:r>
      <w:bookmarkEnd w:id="18"/>
      <w:bookmarkEnd w:id="19"/>
    </w:p>
    <w:p w14:paraId="44F7F21D" w14:textId="77777777" w:rsidR="003A3034" w:rsidRPr="003A3034" w:rsidRDefault="003A3034" w:rsidP="003A3034">
      <w:pPr>
        <w:pStyle w:val="CPRSBullets"/>
      </w:pPr>
      <w:r w:rsidRPr="003A3034">
        <w:rPr>
          <w:b/>
        </w:rPr>
        <w:t>New Environmental Indicator</w:t>
      </w:r>
      <w:r w:rsidR="00A30D4E">
        <w:rPr>
          <w:b/>
        </w:rPr>
        <w:t>: SH</w:t>
      </w:r>
      <w:r w:rsidRPr="003A3034">
        <w:rPr>
          <w:b/>
        </w:rPr>
        <w:t>D (Shipboard Hazard And Defense)</w:t>
      </w:r>
      <w:r>
        <w:t xml:space="preserve"> – </w:t>
      </w:r>
      <w:r w:rsidR="00C73D23">
        <w:t>Developers a</w:t>
      </w:r>
      <w:r w:rsidRPr="003A3034">
        <w:t xml:space="preserve">dded </w:t>
      </w:r>
      <w:r w:rsidR="00C73D23">
        <w:t xml:space="preserve">a </w:t>
      </w:r>
      <w:r w:rsidRPr="003A3034">
        <w:t>new Environmental Indicator to Co-pay and CIDC</w:t>
      </w:r>
      <w:r w:rsidR="00C73D23">
        <w:t xml:space="preserve"> Review and Sign Orders dialogs</w:t>
      </w:r>
      <w:r w:rsidR="00A30D4E">
        <w:t>—SHD</w:t>
      </w:r>
      <w:r w:rsidR="00C73D23">
        <w:t xml:space="preserve">. </w:t>
      </w:r>
      <w:r w:rsidRPr="003A3034">
        <w:t>The encounter form has also been modified to prompt for the new option</w:t>
      </w:r>
      <w:r>
        <w:t xml:space="preserve"> </w:t>
      </w:r>
      <w:r w:rsidR="00A30D4E">
        <w:t>(SH</w:t>
      </w:r>
      <w:r w:rsidR="00C73D23">
        <w:t xml:space="preserve">D). </w:t>
      </w:r>
      <w:r w:rsidRPr="003A3034">
        <w:t xml:space="preserve">The </w:t>
      </w:r>
      <w:r w:rsidR="00A30D4E">
        <w:t>SH</w:t>
      </w:r>
      <w:r w:rsidR="00370449">
        <w:t>D definition w</w:t>
      </w:r>
      <w:r w:rsidRPr="003A3034">
        <w:t xml:space="preserve">ill </w:t>
      </w:r>
      <w:r w:rsidR="00370449">
        <w:t>display</w:t>
      </w:r>
      <w:r w:rsidRPr="003A3034">
        <w:t xml:space="preserve"> as a hint wh</w:t>
      </w:r>
      <w:r w:rsidR="00370449">
        <w:t>en the provider hovers over “SH</w:t>
      </w:r>
      <w:r w:rsidRPr="003A3034">
        <w:t>D” in the co-pay portion of the Order Signatur</w:t>
      </w:r>
      <w:r w:rsidR="00A013C9">
        <w:t>e dialogs or uses the keyboard combination Alt + h.</w:t>
      </w:r>
    </w:p>
    <w:p w14:paraId="77100E6F" w14:textId="77777777" w:rsidR="003A3034" w:rsidRPr="003A3034" w:rsidRDefault="003A3034" w:rsidP="00C73D23">
      <w:pPr>
        <w:pStyle w:val="CPRSBulletsBody"/>
      </w:pPr>
      <w:r w:rsidRPr="003A3034">
        <w:t>The Health Frame information is as follows:</w:t>
      </w:r>
    </w:p>
    <w:p w14:paraId="3E06B89A" w14:textId="77777777" w:rsidR="003A3034" w:rsidRDefault="003A3034" w:rsidP="00C73D23">
      <w:pPr>
        <w:pStyle w:val="CPRSBulletsBody"/>
      </w:pPr>
      <w:r w:rsidRPr="003A3034">
        <w:t xml:space="preserve">Veterans with conditions recognized by VA as associated with Project 112/ SHAD, shipboard and land-based biological and chemical testing conducted by the United States (U.S.) military between 1962 and 1973 are eligible for enrollment in priority group 6, unless eligible for enrollment in a higher priority. In addition, veterans receive care at no charge for care and medications provided for treatment of conditions related to exposure. </w:t>
      </w:r>
    </w:p>
    <w:p w14:paraId="22E4C496" w14:textId="77777777" w:rsidR="00C73D23" w:rsidRPr="003A3034" w:rsidRDefault="00C73D23" w:rsidP="00C73D23">
      <w:pPr>
        <w:pStyle w:val="CPRSBulletsBody"/>
      </w:pPr>
    </w:p>
    <w:p w14:paraId="3D5683C3" w14:textId="77777777" w:rsidR="00F96087" w:rsidRDefault="00F96087" w:rsidP="00A649F9">
      <w:pPr>
        <w:pStyle w:val="CPRSH3"/>
      </w:pPr>
      <w:bookmarkStart w:id="20" w:name="_Toc221409102"/>
      <w:r>
        <w:t>Meds</w:t>
      </w:r>
      <w:bookmarkEnd w:id="20"/>
    </w:p>
    <w:p w14:paraId="3B099E71" w14:textId="77777777" w:rsidR="00F96087" w:rsidRDefault="009747E3" w:rsidP="00F96087">
      <w:pPr>
        <w:pStyle w:val="CPRSBullets"/>
      </w:pPr>
      <w:r w:rsidRPr="009747E3">
        <w:rPr>
          <w:b/>
        </w:rPr>
        <w:t>New Sorting Capabilities on the Meds Tab</w:t>
      </w:r>
      <w:r>
        <w:t xml:space="preserve"> – </w:t>
      </w:r>
      <w:r w:rsidR="00BA33E3">
        <w:t>Developers added the capability to sort the medications on the Meds tab in the following ways:</w:t>
      </w:r>
    </w:p>
    <w:p w14:paraId="7B101D47" w14:textId="77777777" w:rsidR="00BA33E3" w:rsidRDefault="00BA33E3" w:rsidP="00BA33E3">
      <w:pPr>
        <w:pStyle w:val="CPRSBulletsSubBullets"/>
      </w:pPr>
      <w:r>
        <w:t>Sort by Status/Exp Date (IMO first on Inpt)</w:t>
      </w:r>
    </w:p>
    <w:p w14:paraId="344030E5" w14:textId="77777777" w:rsidR="00BA33E3" w:rsidRDefault="00BA33E3" w:rsidP="00BA33E3">
      <w:pPr>
        <w:pStyle w:val="CPRSBulletsSubBullets"/>
      </w:pPr>
      <w:r>
        <w:t>Sort by Status Group/Status/Location/Drug Name</w:t>
      </w:r>
    </w:p>
    <w:p w14:paraId="1DA07DA9" w14:textId="77777777" w:rsidR="00BA33E3" w:rsidRDefault="00BA33E3" w:rsidP="00BA33E3">
      <w:pPr>
        <w:pStyle w:val="CPRSBulletsSubBullets"/>
      </w:pPr>
      <w:r>
        <w:t>Sort by Drug (alphabetically)/status active/status recent expired</w:t>
      </w:r>
    </w:p>
    <w:p w14:paraId="31018646" w14:textId="77777777" w:rsidR="001C0676" w:rsidRPr="00F96087" w:rsidRDefault="001C0676" w:rsidP="001C0676">
      <w:pPr>
        <w:pStyle w:val="CPRSBulletsBody"/>
      </w:pPr>
    </w:p>
    <w:p w14:paraId="22890904" w14:textId="77777777" w:rsidR="00A649F9" w:rsidRDefault="00A649F9" w:rsidP="00A649F9">
      <w:pPr>
        <w:pStyle w:val="CPRSH3"/>
      </w:pPr>
      <w:bookmarkStart w:id="21" w:name="_Toc221409103"/>
      <w:r>
        <w:t>Orders</w:t>
      </w:r>
      <w:bookmarkEnd w:id="21"/>
    </w:p>
    <w:p w14:paraId="7E2BB345" w14:textId="77777777" w:rsidR="00850E9A" w:rsidRPr="00850E9A" w:rsidRDefault="00262399" w:rsidP="00A649F9">
      <w:pPr>
        <w:pStyle w:val="CPRSBullets"/>
        <w:rPr>
          <w:bCs/>
          <w:color w:val="000000"/>
        </w:rPr>
      </w:pPr>
      <w:r>
        <w:rPr>
          <w:b/>
          <w:color w:val="000000"/>
        </w:rPr>
        <w:t xml:space="preserve">New Blood Bank (VBECS) Ordering Dialog </w:t>
      </w:r>
      <w:r>
        <w:rPr>
          <w:color w:val="000000"/>
        </w:rPr>
        <w:t xml:space="preserve">– </w:t>
      </w:r>
      <w:r w:rsidR="00B07F65">
        <w:rPr>
          <w:color w:val="000000"/>
        </w:rPr>
        <w:t>With CPRS v.27 and OR*3.0*212, CPRS adds a new dialog that will enable clinicians to electronically order blood products</w:t>
      </w:r>
      <w:r w:rsidR="00E1632D">
        <w:rPr>
          <w:color w:val="000000"/>
        </w:rPr>
        <w:t xml:space="preserve"> using the VistA Blood Establishment Computer System (VBECS)</w:t>
      </w:r>
      <w:r w:rsidR="00B07F65">
        <w:rPr>
          <w:color w:val="000000"/>
        </w:rPr>
        <w:t>. This</w:t>
      </w:r>
      <w:r w:rsidR="00E1632D">
        <w:rPr>
          <w:color w:val="000000"/>
        </w:rPr>
        <w:t xml:space="preserve"> new dialog has three tabs: Patient Information, Orders, and Lab Results. </w:t>
      </w:r>
    </w:p>
    <w:p w14:paraId="6D894F95" w14:textId="77777777" w:rsidR="00262399" w:rsidRPr="00850E9A" w:rsidRDefault="00850E9A" w:rsidP="00850E9A">
      <w:pPr>
        <w:pStyle w:val="CPRSBulletsBody"/>
        <w:rPr>
          <w:bCs/>
        </w:rPr>
      </w:pPr>
      <w:r>
        <w:t xml:space="preserve">The Patient Information tab shows blood product information, such as available units, those that are autologous, directed, and allogenic. It gives information such as lab accession number for units and what their status is, such as </w:t>
      </w:r>
      <w:r w:rsidR="00FB6808">
        <w:t xml:space="preserve">are they just </w:t>
      </w:r>
      <w:r w:rsidR="00290DBD">
        <w:t xml:space="preserve">available, have they been </w:t>
      </w:r>
      <w:r w:rsidR="000331A5">
        <w:t>cross-matched</w:t>
      </w:r>
      <w:r w:rsidR="00FB6808">
        <w:t xml:space="preserve">, or </w:t>
      </w:r>
      <w:r>
        <w:t>have they been assigned</w:t>
      </w:r>
      <w:r w:rsidR="00FB6808">
        <w:t>.</w:t>
      </w:r>
    </w:p>
    <w:p w14:paraId="47BEE829" w14:textId="77777777" w:rsidR="00850E9A" w:rsidRDefault="00850E9A" w:rsidP="00850E9A">
      <w:pPr>
        <w:pStyle w:val="CPRSBulletsBody"/>
      </w:pPr>
      <w:r>
        <w:t xml:space="preserve">The Orders tab is where clinicians place orders for </w:t>
      </w:r>
      <w:r w:rsidR="00FB6808">
        <w:t xml:space="preserve">various </w:t>
      </w:r>
      <w:r>
        <w:t>blood products</w:t>
      </w:r>
      <w:r w:rsidR="00FB6808">
        <w:t xml:space="preserve">, for </w:t>
      </w:r>
      <w:r w:rsidR="003B13EE">
        <w:t xml:space="preserve">units of blood, plasma, </w:t>
      </w:r>
      <w:r w:rsidR="00FB6808">
        <w:t>red blood cells, platelets, for example.</w:t>
      </w:r>
      <w:r w:rsidR="003B13EE">
        <w:t xml:space="preserve"> The dialog will prompt the user for needed information, such as</w:t>
      </w:r>
      <w:r w:rsidR="00FB6808">
        <w:t xml:space="preserve"> ordering a type and screen</w:t>
      </w:r>
      <w:r w:rsidR="003B13EE">
        <w:t xml:space="preserve"> for some units. Users </w:t>
      </w:r>
      <w:r w:rsidR="003B13EE">
        <w:lastRenderedPageBreak/>
        <w:t>can also place the order and put a desired date when the blood product is needed, such as for a future surgery.</w:t>
      </w:r>
    </w:p>
    <w:p w14:paraId="01DD4F6E" w14:textId="77777777" w:rsidR="003B13EE" w:rsidRDefault="003B13EE" w:rsidP="00850E9A">
      <w:pPr>
        <w:pStyle w:val="CPRSBulletsBody"/>
      </w:pPr>
      <w:r>
        <w:t>The Lab Results tab shows the results of lab tests the may have been ordere</w:t>
      </w:r>
      <w:r w:rsidR="00BC5662">
        <w:t>d related to the blood products. The lab results are displayed in this tab for the user’s convenience so that they do not have to go to the Labs tab for information when ordering blood products.</w:t>
      </w:r>
    </w:p>
    <w:p w14:paraId="223CDCF8" w14:textId="77777777" w:rsidR="00B07F65" w:rsidRPr="00262399" w:rsidRDefault="00B07F65" w:rsidP="00B07F65">
      <w:pPr>
        <w:pStyle w:val="CPRSBulletsBody"/>
      </w:pPr>
    </w:p>
    <w:p w14:paraId="13F5DDCE" w14:textId="77777777" w:rsidR="00B725C6" w:rsidRPr="00B725C6" w:rsidRDefault="003A3034" w:rsidP="00A649F9">
      <w:pPr>
        <w:pStyle w:val="CPRSBullets"/>
        <w:rPr>
          <w:bCs/>
          <w:color w:val="000000"/>
        </w:rPr>
      </w:pPr>
      <w:r>
        <w:rPr>
          <w:b/>
          <w:color w:val="000000"/>
        </w:rPr>
        <w:t>Radiology “Reason f</w:t>
      </w:r>
      <w:r w:rsidR="00A649F9" w:rsidRPr="00A103F1">
        <w:rPr>
          <w:b/>
          <w:color w:val="000000"/>
        </w:rPr>
        <w:t>or Study” Prompt</w:t>
      </w:r>
      <w:r w:rsidR="00A649F9">
        <w:rPr>
          <w:color w:val="000000"/>
        </w:rPr>
        <w:t xml:space="preserve"> –</w:t>
      </w:r>
      <w:r w:rsidR="00A103F1">
        <w:rPr>
          <w:color w:val="000000"/>
        </w:rPr>
        <w:t xml:space="preserve"> The </w:t>
      </w:r>
      <w:r w:rsidR="00A649F9" w:rsidRPr="00A649F9">
        <w:rPr>
          <w:color w:val="000000"/>
        </w:rPr>
        <w:t xml:space="preserve">Radiology </w:t>
      </w:r>
      <w:r w:rsidR="00A103F1">
        <w:rPr>
          <w:color w:val="000000"/>
        </w:rPr>
        <w:t xml:space="preserve">package </w:t>
      </w:r>
      <w:r w:rsidR="00A649F9" w:rsidRPr="00A649F9">
        <w:rPr>
          <w:color w:val="000000"/>
        </w:rPr>
        <w:t xml:space="preserve">is implementing a PACS messaging and Voice Recognition interface that needs </w:t>
      </w:r>
      <w:r w:rsidR="00A649F9">
        <w:rPr>
          <w:color w:val="000000"/>
        </w:rPr>
        <w:t>“</w:t>
      </w:r>
      <w:r w:rsidR="00A649F9" w:rsidRPr="00A649F9">
        <w:rPr>
          <w:color w:val="000000"/>
        </w:rPr>
        <w:t>Reason for Study</w:t>
      </w:r>
      <w:r w:rsidR="00A649F9">
        <w:rPr>
          <w:color w:val="000000"/>
        </w:rPr>
        <w:t>”</w:t>
      </w:r>
      <w:r w:rsidR="00A649F9" w:rsidRPr="00A649F9">
        <w:rPr>
          <w:color w:val="000000"/>
        </w:rPr>
        <w:t xml:space="preserve"> split out from </w:t>
      </w:r>
      <w:r w:rsidR="00A649F9">
        <w:rPr>
          <w:color w:val="000000"/>
        </w:rPr>
        <w:t>“</w:t>
      </w:r>
      <w:r w:rsidR="00A649F9" w:rsidRPr="00A649F9">
        <w:rPr>
          <w:color w:val="000000"/>
        </w:rPr>
        <w:t>Clinical History</w:t>
      </w:r>
      <w:r w:rsidR="00A649F9">
        <w:rPr>
          <w:color w:val="000000"/>
        </w:rPr>
        <w:t>”</w:t>
      </w:r>
      <w:r w:rsidR="00B725C6">
        <w:rPr>
          <w:color w:val="000000"/>
        </w:rPr>
        <w:t xml:space="preserve">. </w:t>
      </w:r>
      <w:r w:rsidR="00A649F9" w:rsidRPr="00A649F9">
        <w:rPr>
          <w:color w:val="000000"/>
        </w:rPr>
        <w:t xml:space="preserve">Prior to this version, </w:t>
      </w:r>
      <w:r w:rsidR="00A649F9">
        <w:rPr>
          <w:color w:val="000000"/>
        </w:rPr>
        <w:t>“</w:t>
      </w:r>
      <w:r w:rsidR="00A649F9" w:rsidRPr="00A649F9">
        <w:rPr>
          <w:color w:val="000000"/>
        </w:rPr>
        <w:t>Clinical History</w:t>
      </w:r>
      <w:r w:rsidR="00A649F9">
        <w:rPr>
          <w:color w:val="000000"/>
        </w:rPr>
        <w:t>”</w:t>
      </w:r>
      <w:r w:rsidR="00A649F9" w:rsidRPr="00A649F9">
        <w:rPr>
          <w:color w:val="000000"/>
        </w:rPr>
        <w:t xml:space="preserve"> had been a catch-all; it collected unlimited text which the users have been accustomed to entering both the clinical history of the patient and the reason for the study.  </w:t>
      </w:r>
    </w:p>
    <w:p w14:paraId="5A4AEBCB" w14:textId="77777777" w:rsidR="00A649F9" w:rsidRDefault="00B725C6" w:rsidP="00FA4215">
      <w:pPr>
        <w:pStyle w:val="CPRSBulletsBody"/>
      </w:pPr>
      <w:r>
        <w:t>Resolution: Developers added a</w:t>
      </w:r>
      <w:r w:rsidRPr="00A649F9">
        <w:t xml:space="preserve"> new </w:t>
      </w:r>
      <w:r>
        <w:t>“</w:t>
      </w:r>
      <w:r w:rsidRPr="00A649F9">
        <w:t>Reason for Study</w:t>
      </w:r>
      <w:r>
        <w:t>”</w:t>
      </w:r>
      <w:r w:rsidRPr="00A649F9">
        <w:t xml:space="preserve"> prompt to the Radiology ordering dialog.</w:t>
      </w:r>
      <w:r>
        <w:t xml:space="preserve"> CPRS still prompts for </w:t>
      </w:r>
      <w:r w:rsidR="00A649F9">
        <w:t>“</w:t>
      </w:r>
      <w:r w:rsidR="00A649F9" w:rsidRPr="00A649F9">
        <w:t>Clinical History</w:t>
      </w:r>
      <w:r w:rsidR="00A649F9">
        <w:t>”</w:t>
      </w:r>
      <w:r w:rsidR="00A649F9" w:rsidRPr="00A649F9">
        <w:t xml:space="preserve">, but </w:t>
      </w:r>
      <w:r>
        <w:t xml:space="preserve">it </w:t>
      </w:r>
      <w:r w:rsidR="00A649F9" w:rsidRPr="00A649F9">
        <w:t xml:space="preserve">is no longer required, while </w:t>
      </w:r>
      <w:r w:rsidR="00A649F9">
        <w:t>“</w:t>
      </w:r>
      <w:r w:rsidR="00A649F9" w:rsidRPr="00A649F9">
        <w:t>Reason for Study</w:t>
      </w:r>
      <w:r w:rsidR="00A649F9">
        <w:t>”</w:t>
      </w:r>
      <w:r w:rsidR="00A649F9" w:rsidRPr="00A649F9">
        <w:t xml:space="preserve"> is a required entry.  Until Radiology patch RA*5.0*75 is released, both items will still appear in </w:t>
      </w:r>
      <w:r w:rsidR="00A649F9">
        <w:t>“</w:t>
      </w:r>
      <w:r w:rsidR="00A649F9" w:rsidRPr="00A649F9">
        <w:t>Clinical History</w:t>
      </w:r>
      <w:r w:rsidR="00A649F9">
        <w:t>”</w:t>
      </w:r>
      <w:r w:rsidR="00A649F9" w:rsidRPr="00A649F9">
        <w:t xml:space="preserve"> in that package, but will appear separately in the ORDERS file. </w:t>
      </w:r>
    </w:p>
    <w:p w14:paraId="0744C149" w14:textId="77777777" w:rsidR="007732D6" w:rsidRDefault="007732D6" w:rsidP="00FA4215">
      <w:pPr>
        <w:pStyle w:val="CPRSBulletsBody"/>
      </w:pPr>
      <w:r>
        <w:t xml:space="preserve">Developers also added validity checking to CPRS for the optional “Clinical History” field. Following Radiology’s validation rules, CPRS will </w:t>
      </w:r>
      <w:r w:rsidRPr="007732D6">
        <w:t xml:space="preserve">validate that </w:t>
      </w:r>
      <w:r>
        <w:t>this field</w:t>
      </w:r>
      <w:r w:rsidRPr="007732D6">
        <w:t xml:space="preserve"> contains at least one occurrence of two consecutive alphanumeric non-space characters</w:t>
      </w:r>
      <w:r>
        <w:t xml:space="preserve">. If it does not find them, CPRS will </w:t>
      </w:r>
      <w:r w:rsidR="00966E1D">
        <w:t xml:space="preserve">display a warning message and will </w:t>
      </w:r>
      <w:r>
        <w:t>not accept the order.</w:t>
      </w:r>
    </w:p>
    <w:p w14:paraId="73B7CEA1" w14:textId="77777777" w:rsidR="007732D6" w:rsidRPr="007732D6" w:rsidRDefault="007732D6" w:rsidP="00FA4215">
      <w:pPr>
        <w:pStyle w:val="CPRSBulletsBody"/>
        <w:rPr>
          <w:sz w:val="8"/>
          <w:szCs w:val="8"/>
        </w:rPr>
      </w:pPr>
    </w:p>
    <w:p w14:paraId="6D7EF0C5" w14:textId="77777777" w:rsidR="007732D6" w:rsidRDefault="007732D6" w:rsidP="007732D6">
      <w:pPr>
        <w:pStyle w:val="CPRSBulletsnote"/>
      </w:pPr>
      <w:r w:rsidRPr="007732D6">
        <w:rPr>
          <w:b/>
        </w:rPr>
        <w:t>Note:</w:t>
      </w:r>
      <w:r w:rsidRPr="007732D6">
        <w:tab/>
        <w:t>Rad</w:t>
      </w:r>
      <w:r>
        <w:t>iology patch RA*5.0*75</w:t>
      </w:r>
      <w:r w:rsidRPr="007732D6">
        <w:t xml:space="preserve"> will correct the issue where a user enters no Clinical History at all, and the order is rejected by Radiology on signature/release.</w:t>
      </w:r>
    </w:p>
    <w:p w14:paraId="39E7A031" w14:textId="77777777" w:rsidR="00840A2F" w:rsidRDefault="00D05F82" w:rsidP="00840A2F">
      <w:pPr>
        <w:pStyle w:val="CPRSBulletsBody"/>
      </w:pPr>
      <w:r>
        <w:t>Also, to aid sites that have radiology quick orders that may need to be edited, developers created patch OR*3.0*281, which will search for VistA and personal radiology quick orders that have text defined in the existing History and Reason for Exam field. The patch will create a mail message with a list of quick orders—including disabled quick orders—that will need to be reviewed to see if the text should be edited.</w:t>
      </w:r>
      <w:r w:rsidR="00840A2F" w:rsidRPr="00840A2F">
        <w:rPr>
          <w:rFonts w:ascii="Arial" w:hAnsi="Arial" w:cs="Arial"/>
          <w:color w:val="FF0000"/>
          <w:sz w:val="20"/>
        </w:rPr>
        <w:t xml:space="preserve"> </w:t>
      </w:r>
      <w:r w:rsidR="00840A2F" w:rsidRPr="00840A2F">
        <w:t>Part of the text now in the History and Reason for Exam field may need to be moved to the new Reason for Study field. The new field has a size limit of 64 characters so the change must be made by a person who can review what, if any, portion of the text should be moved into the new field.</w:t>
      </w:r>
    </w:p>
    <w:p w14:paraId="05F93D90" w14:textId="77777777" w:rsidR="00050183" w:rsidRPr="00840A2F" w:rsidRDefault="00050183" w:rsidP="00840A2F">
      <w:pPr>
        <w:pStyle w:val="CPRSBulletsBody"/>
      </w:pPr>
      <w:r>
        <w:t>IRM or CAC personnel can run the report after OR*3.0*281 is installed by using the ORCM RA STUDY option.</w:t>
      </w:r>
    </w:p>
    <w:p w14:paraId="45BB74E9" w14:textId="77777777" w:rsidR="00D05F82" w:rsidRDefault="00D05F82" w:rsidP="00FA4215">
      <w:pPr>
        <w:pStyle w:val="CPRSBulletsBody"/>
      </w:pPr>
    </w:p>
    <w:p w14:paraId="4380DFF1" w14:textId="77777777" w:rsidR="00745C09" w:rsidRPr="00986386" w:rsidRDefault="00E14324" w:rsidP="00745C09">
      <w:pPr>
        <w:pStyle w:val="CPRSBullets"/>
        <w:rPr>
          <w:rFonts w:eastAsia="MS Mincho"/>
          <w:b/>
        </w:rPr>
      </w:pPr>
      <w:r w:rsidRPr="00986386">
        <w:rPr>
          <w:rFonts w:eastAsia="MS Mincho"/>
          <w:b/>
        </w:rPr>
        <w:t xml:space="preserve">New </w:t>
      </w:r>
      <w:r w:rsidR="00745C09" w:rsidRPr="00986386">
        <w:rPr>
          <w:rFonts w:eastAsia="MS Mincho"/>
          <w:b/>
        </w:rPr>
        <w:t>Clozapine</w:t>
      </w:r>
      <w:r w:rsidRPr="00986386">
        <w:rPr>
          <w:rFonts w:eastAsia="MS Mincho"/>
          <w:b/>
        </w:rPr>
        <w:t xml:space="preserve"> Requirements</w:t>
      </w:r>
    </w:p>
    <w:p w14:paraId="421BFD76" w14:textId="77777777" w:rsidR="001A53E2" w:rsidRPr="00883FC1" w:rsidRDefault="001A53E2" w:rsidP="00745C09">
      <w:pPr>
        <w:pStyle w:val="CPRSBulletsBody"/>
        <w:rPr>
          <w:rFonts w:eastAsia="MS Mincho"/>
        </w:rPr>
      </w:pPr>
      <w:r w:rsidRPr="00883FC1">
        <w:rPr>
          <w:rFonts w:eastAsia="MS Mincho"/>
        </w:rPr>
        <w:t>With t</w:t>
      </w:r>
      <w:r w:rsidR="00745C09" w:rsidRPr="00883FC1">
        <w:rPr>
          <w:rFonts w:eastAsia="MS Mincho"/>
        </w:rPr>
        <w:t>he</w:t>
      </w:r>
      <w:r w:rsidRPr="00883FC1">
        <w:rPr>
          <w:rFonts w:eastAsia="MS Mincho"/>
        </w:rPr>
        <w:t xml:space="preserve"> Food and Drug Administration required </w:t>
      </w:r>
      <w:r w:rsidR="00745C09" w:rsidRPr="00883FC1">
        <w:rPr>
          <w:rFonts w:eastAsia="MS Mincho"/>
        </w:rPr>
        <w:t xml:space="preserve">changes for administering </w:t>
      </w:r>
      <w:r w:rsidRPr="00883FC1">
        <w:rPr>
          <w:rFonts w:eastAsia="MS Mincho"/>
        </w:rPr>
        <w:t xml:space="preserve">Clozapine, </w:t>
      </w:r>
      <w:r w:rsidR="0025279A">
        <w:rPr>
          <w:rFonts w:eastAsia="MS Mincho"/>
        </w:rPr>
        <w:t xml:space="preserve">the following criteria must be met for </w:t>
      </w:r>
      <w:r w:rsidRPr="00883FC1">
        <w:rPr>
          <w:rFonts w:eastAsia="MS Mincho"/>
        </w:rPr>
        <w:t xml:space="preserve">a provider </w:t>
      </w:r>
      <w:r w:rsidR="0025279A">
        <w:rPr>
          <w:rFonts w:eastAsia="MS Mincho"/>
        </w:rPr>
        <w:t xml:space="preserve">to order Clozapine: </w:t>
      </w:r>
      <w:r w:rsidRPr="00883FC1">
        <w:rPr>
          <w:rFonts w:eastAsia="MS Mincho"/>
        </w:rPr>
        <w:t xml:space="preserve"> </w:t>
      </w:r>
    </w:p>
    <w:p w14:paraId="46D77AB3" w14:textId="77777777" w:rsidR="001A53E2" w:rsidRPr="00883FC1" w:rsidRDefault="00920E74" w:rsidP="001A53E2">
      <w:pPr>
        <w:pStyle w:val="CPRSBulletsSubBullets"/>
        <w:rPr>
          <w:rFonts w:eastAsia="MS Mincho"/>
        </w:rPr>
      </w:pPr>
      <w:r>
        <w:rPr>
          <w:rFonts w:eastAsia="MS Mincho"/>
        </w:rPr>
        <w:t>T</w:t>
      </w:r>
      <w:r w:rsidR="001A53E2" w:rsidRPr="00883FC1">
        <w:rPr>
          <w:rFonts w:eastAsia="MS Mincho"/>
        </w:rPr>
        <w:t>he</w:t>
      </w:r>
      <w:r w:rsidR="00745C09" w:rsidRPr="00883FC1">
        <w:rPr>
          <w:rFonts w:eastAsia="MS Mincho"/>
        </w:rPr>
        <w:t xml:space="preserve"> patient </w:t>
      </w:r>
      <w:r w:rsidR="001A53E2" w:rsidRPr="00883FC1">
        <w:rPr>
          <w:rFonts w:eastAsia="MS Mincho"/>
        </w:rPr>
        <w:t>is pa</w:t>
      </w:r>
      <w:r>
        <w:rPr>
          <w:rFonts w:eastAsia="MS Mincho"/>
        </w:rPr>
        <w:t>rt of the treatment program.</w:t>
      </w:r>
    </w:p>
    <w:p w14:paraId="538AEEE8" w14:textId="77777777" w:rsidR="001A53E2" w:rsidRDefault="006B58A3" w:rsidP="001A53E2">
      <w:pPr>
        <w:pStyle w:val="CPRSBulletsSubBullets"/>
        <w:rPr>
          <w:rFonts w:eastAsia="MS Mincho"/>
        </w:rPr>
      </w:pPr>
      <w:r>
        <w:rPr>
          <w:rFonts w:eastAsia="MS Mincho"/>
        </w:rPr>
        <w:t>T</w:t>
      </w:r>
      <w:r w:rsidR="001A53E2" w:rsidRPr="00883FC1">
        <w:rPr>
          <w:rFonts w:eastAsia="MS Mincho"/>
        </w:rPr>
        <w:t>he patient</w:t>
      </w:r>
      <w:r w:rsidR="00745C09" w:rsidRPr="00883FC1">
        <w:rPr>
          <w:rFonts w:eastAsia="MS Mincho"/>
        </w:rPr>
        <w:t xml:space="preserve"> </w:t>
      </w:r>
      <w:r w:rsidR="001A53E2" w:rsidRPr="00883FC1">
        <w:rPr>
          <w:rFonts w:eastAsia="MS Mincho"/>
        </w:rPr>
        <w:t>has</w:t>
      </w:r>
      <w:r w:rsidR="00745C09" w:rsidRPr="00883FC1">
        <w:rPr>
          <w:rFonts w:eastAsia="MS Mincho"/>
        </w:rPr>
        <w:t xml:space="preserve"> proper WBC (White Blood Count) and ANC (Absolute Neutrophil Count) lab tests within the past 7 days</w:t>
      </w:r>
      <w:r w:rsidR="001A53E2" w:rsidRPr="00883FC1">
        <w:rPr>
          <w:rFonts w:eastAsia="MS Mincho"/>
        </w:rPr>
        <w:t xml:space="preserve">. </w:t>
      </w:r>
    </w:p>
    <w:p w14:paraId="13FC17DF" w14:textId="77777777" w:rsidR="00920E74" w:rsidRDefault="00920E74" w:rsidP="001A53E2">
      <w:pPr>
        <w:pStyle w:val="CPRSBulletsSubBullets"/>
        <w:rPr>
          <w:rFonts w:eastAsia="MS Mincho"/>
        </w:rPr>
      </w:pPr>
      <w:r>
        <w:rPr>
          <w:rFonts w:eastAsia="MS Mincho"/>
        </w:rPr>
        <w:t>The ordering provi</w:t>
      </w:r>
      <w:r w:rsidR="0025279A">
        <w:rPr>
          <w:rFonts w:eastAsia="MS Mincho"/>
        </w:rPr>
        <w:t>der has</w:t>
      </w:r>
      <w:r>
        <w:rPr>
          <w:rFonts w:eastAsia="MS Mincho"/>
        </w:rPr>
        <w:t xml:space="preserve"> the YSCL AUTHORIZED key.</w:t>
      </w:r>
    </w:p>
    <w:p w14:paraId="492C7478" w14:textId="77777777" w:rsidR="00920E74" w:rsidRPr="00883FC1" w:rsidRDefault="00920E74" w:rsidP="001A53E2">
      <w:pPr>
        <w:pStyle w:val="CPRSBulletsSubBullets"/>
        <w:rPr>
          <w:rFonts w:eastAsia="MS Mincho"/>
        </w:rPr>
      </w:pPr>
      <w:r>
        <w:rPr>
          <w:rFonts w:eastAsia="MS Mincho"/>
        </w:rPr>
        <w:t>The</w:t>
      </w:r>
      <w:r w:rsidR="0025279A">
        <w:rPr>
          <w:rFonts w:eastAsia="MS Mincho"/>
        </w:rPr>
        <w:t xml:space="preserve"> ordering provider has</w:t>
      </w:r>
      <w:r>
        <w:rPr>
          <w:rFonts w:eastAsia="MS Mincho"/>
        </w:rPr>
        <w:t xml:space="preserve"> a valid Drug Enforcement Agency number or Veterans Adm</w:t>
      </w:r>
      <w:r w:rsidR="0025279A">
        <w:rPr>
          <w:rFonts w:eastAsia="MS Mincho"/>
        </w:rPr>
        <w:t>inistration number (DEA/VA#)</w:t>
      </w:r>
      <w:r>
        <w:rPr>
          <w:rFonts w:eastAsia="MS Mincho"/>
        </w:rPr>
        <w:t>.</w:t>
      </w:r>
    </w:p>
    <w:p w14:paraId="497CEABF" w14:textId="77777777" w:rsidR="004F5A28" w:rsidRPr="00883FC1" w:rsidRDefault="00745C09" w:rsidP="00745C09">
      <w:pPr>
        <w:pStyle w:val="CPRSBulletsBody"/>
        <w:rPr>
          <w:rFonts w:eastAsia="MS Mincho"/>
        </w:rPr>
      </w:pPr>
      <w:r w:rsidRPr="00883FC1">
        <w:rPr>
          <w:rFonts w:eastAsia="MS Mincho"/>
        </w:rPr>
        <w:lastRenderedPageBreak/>
        <w:t xml:space="preserve">The </w:t>
      </w:r>
      <w:r w:rsidR="0025279A">
        <w:rPr>
          <w:rFonts w:eastAsia="MS Mincho"/>
        </w:rPr>
        <w:t xml:space="preserve">other </w:t>
      </w:r>
      <w:r w:rsidRPr="00883FC1">
        <w:rPr>
          <w:rFonts w:eastAsia="MS Mincho"/>
        </w:rPr>
        <w:t>order checks related to Clozapine will continue to work as they hav</w:t>
      </w:r>
      <w:r w:rsidR="004F5A28" w:rsidRPr="00883FC1">
        <w:rPr>
          <w:rFonts w:eastAsia="MS Mincho"/>
        </w:rPr>
        <w:t xml:space="preserve">e prior to these changes. </w:t>
      </w:r>
    </w:p>
    <w:p w14:paraId="58468258" w14:textId="77777777" w:rsidR="00D33931" w:rsidRDefault="004F5A28" w:rsidP="00152E9B">
      <w:pPr>
        <w:pStyle w:val="CPRSBulletsBody"/>
      </w:pPr>
      <w:r w:rsidRPr="00883FC1">
        <w:rPr>
          <w:rFonts w:eastAsia="MS Mincho"/>
        </w:rPr>
        <w:t>Additionally, t</w:t>
      </w:r>
      <w:r w:rsidR="00745C09" w:rsidRPr="00883FC1">
        <w:rPr>
          <w:rFonts w:eastAsia="MS Mincho"/>
        </w:rPr>
        <w:t>he values of the Days Supply, Quantity</w:t>
      </w:r>
      <w:r w:rsidRPr="00883FC1">
        <w:rPr>
          <w:rFonts w:eastAsia="MS Mincho"/>
        </w:rPr>
        <w:t>,</w:t>
      </w:r>
      <w:r w:rsidR="00745C09" w:rsidRPr="00883FC1">
        <w:rPr>
          <w:rFonts w:eastAsia="MS Mincho"/>
        </w:rPr>
        <w:t xml:space="preserve"> and Refills fields are restricted </w:t>
      </w:r>
      <w:r w:rsidR="00A31D3C" w:rsidRPr="00883FC1">
        <w:rPr>
          <w:rFonts w:eastAsia="MS Mincho"/>
        </w:rPr>
        <w:t xml:space="preserve">based on the type of patient that Mental Health designates in their files </w:t>
      </w:r>
      <w:r w:rsidRPr="00883FC1">
        <w:rPr>
          <w:rFonts w:eastAsia="MS Mincho"/>
        </w:rPr>
        <w:t xml:space="preserve">when the provider is ordering Clozapine. </w:t>
      </w:r>
    </w:p>
    <w:p w14:paraId="24034575" w14:textId="77777777" w:rsidR="00D777D9" w:rsidRPr="00D777D9" w:rsidRDefault="00D777D9" w:rsidP="00D777D9">
      <w:pPr>
        <w:pStyle w:val="CPRSBulletsBody"/>
        <w:rPr>
          <w:rFonts w:eastAsia="MS Mincho"/>
        </w:rPr>
      </w:pPr>
      <w:r w:rsidRPr="00D777D9">
        <w:rPr>
          <w:rFonts w:eastAsia="MS Mincho"/>
        </w:rPr>
        <w:t>CPRS now prevent</w:t>
      </w:r>
      <w:r>
        <w:rPr>
          <w:rFonts w:eastAsia="MS Mincho"/>
        </w:rPr>
        <w:t>s</w:t>
      </w:r>
      <w:r w:rsidRPr="00D777D9">
        <w:rPr>
          <w:rFonts w:eastAsia="MS Mincho"/>
        </w:rPr>
        <w:t xml:space="preserve"> </w:t>
      </w:r>
      <w:r>
        <w:rPr>
          <w:rFonts w:eastAsia="MS Mincho"/>
        </w:rPr>
        <w:t xml:space="preserve">the user from renewing outpatient and inpatient </w:t>
      </w:r>
      <w:r w:rsidRPr="00D777D9">
        <w:rPr>
          <w:rFonts w:eastAsia="MS Mincho"/>
        </w:rPr>
        <w:t>Clozapine order</w:t>
      </w:r>
      <w:r>
        <w:rPr>
          <w:rFonts w:eastAsia="MS Mincho"/>
        </w:rPr>
        <w:t>s</w:t>
      </w:r>
      <w:r w:rsidRPr="00D777D9">
        <w:rPr>
          <w:rFonts w:eastAsia="MS Mincho"/>
        </w:rPr>
        <w:t>.</w:t>
      </w:r>
    </w:p>
    <w:p w14:paraId="2C8C6B07" w14:textId="77777777" w:rsidR="00D777D9" w:rsidRDefault="00D777D9" w:rsidP="00745C09">
      <w:pPr>
        <w:pStyle w:val="CPRSBulletsBody"/>
        <w:rPr>
          <w:rFonts w:eastAsia="MS Mincho"/>
        </w:rPr>
      </w:pPr>
    </w:p>
    <w:p w14:paraId="21F2B6FF" w14:textId="77777777" w:rsidR="00D777D9" w:rsidRDefault="00D777D9" w:rsidP="00D777D9">
      <w:pPr>
        <w:pStyle w:val="CPRSBullets"/>
        <w:numPr>
          <w:ilvl w:val="0"/>
          <w:numId w:val="39"/>
        </w:numPr>
        <w:rPr>
          <w:rFonts w:eastAsia="MS Mincho"/>
        </w:rPr>
      </w:pPr>
      <w:r>
        <w:rPr>
          <w:rFonts w:eastAsia="MS Mincho"/>
          <w:b/>
        </w:rPr>
        <w:t>Inpatient Clozapine Order Checks</w:t>
      </w:r>
      <w:r>
        <w:rPr>
          <w:rFonts w:eastAsia="MS Mincho"/>
        </w:rPr>
        <w:t xml:space="preserve"> – Developers added inpatient Clozapine checks to the ordering process. CPRS now performs an order check when processing a Clozapine order for an inpatient. If the patient fails the check, the user will not be able to enter the Clozapine order. If the patient passes the check, the user will see a message if text has been defined in the </w:t>
      </w:r>
      <w:r>
        <w:t>OR CLOZ INPT MSG parameter.</w:t>
      </w:r>
    </w:p>
    <w:p w14:paraId="77632B1A" w14:textId="77777777" w:rsidR="00986386" w:rsidRDefault="00986386" w:rsidP="00745C09">
      <w:pPr>
        <w:pStyle w:val="CPRSBulletsBody"/>
        <w:rPr>
          <w:rFonts w:eastAsia="MS Mincho"/>
        </w:rPr>
      </w:pPr>
    </w:p>
    <w:p w14:paraId="327975D0" w14:textId="77777777" w:rsidR="00986386" w:rsidRPr="00794A2A" w:rsidRDefault="00986386" w:rsidP="00986386">
      <w:pPr>
        <w:pStyle w:val="CPRSBullets"/>
        <w:rPr>
          <w:b/>
        </w:rPr>
      </w:pPr>
      <w:r w:rsidRPr="00794A2A">
        <w:rPr>
          <w:b/>
        </w:rPr>
        <w:t xml:space="preserve">If an Inpatient Order Is </w:t>
      </w:r>
      <w:r w:rsidR="00E87997">
        <w:rPr>
          <w:b/>
        </w:rPr>
        <w:t>DC’</w:t>
      </w:r>
      <w:r w:rsidRPr="00794A2A">
        <w:rPr>
          <w:b/>
        </w:rPr>
        <w:t>d at an O</w:t>
      </w:r>
      <w:r w:rsidR="00794A2A" w:rsidRPr="00794A2A">
        <w:rPr>
          <w:b/>
        </w:rPr>
        <w:t>ut</w:t>
      </w:r>
      <w:r w:rsidRPr="00794A2A">
        <w:rPr>
          <w:b/>
        </w:rPr>
        <w:t>p</w:t>
      </w:r>
      <w:r w:rsidR="00794A2A" w:rsidRPr="00794A2A">
        <w:rPr>
          <w:b/>
        </w:rPr>
        <w:t>a</w:t>
      </w:r>
      <w:r w:rsidRPr="00794A2A">
        <w:rPr>
          <w:b/>
        </w:rPr>
        <w:t>t</w:t>
      </w:r>
      <w:r w:rsidR="00794A2A" w:rsidRPr="00794A2A">
        <w:rPr>
          <w:b/>
        </w:rPr>
        <w:t>ient</w:t>
      </w:r>
      <w:r w:rsidRPr="00794A2A">
        <w:rPr>
          <w:b/>
        </w:rPr>
        <w:t xml:space="preserve"> Location, Print the Order at </w:t>
      </w:r>
      <w:r w:rsidR="00794A2A" w:rsidRPr="00794A2A">
        <w:rPr>
          <w:b/>
        </w:rPr>
        <w:t xml:space="preserve">the </w:t>
      </w:r>
      <w:r w:rsidRPr="00794A2A">
        <w:rPr>
          <w:b/>
        </w:rPr>
        <w:t>Inp</w:t>
      </w:r>
      <w:r w:rsidR="00794A2A" w:rsidRPr="00794A2A">
        <w:rPr>
          <w:b/>
        </w:rPr>
        <w:t>a</w:t>
      </w:r>
      <w:r w:rsidRPr="00794A2A">
        <w:rPr>
          <w:b/>
        </w:rPr>
        <w:t>t</w:t>
      </w:r>
      <w:r w:rsidR="00794A2A" w:rsidRPr="00794A2A">
        <w:rPr>
          <w:b/>
        </w:rPr>
        <w:t>ient</w:t>
      </w:r>
      <w:r w:rsidRPr="00794A2A">
        <w:rPr>
          <w:b/>
        </w:rPr>
        <w:t xml:space="preserve"> Location</w:t>
      </w:r>
    </w:p>
    <w:p w14:paraId="78A97FA8" w14:textId="77777777" w:rsidR="00986386" w:rsidRPr="00DA1674" w:rsidRDefault="00794A2A" w:rsidP="00986386">
      <w:pPr>
        <w:pStyle w:val="CPRSBulletsBody"/>
        <w:rPr>
          <w:rFonts w:eastAsia="MS Mincho"/>
        </w:rPr>
      </w:pPr>
      <w:r>
        <w:t>Resolution: Developers c</w:t>
      </w:r>
      <w:r w:rsidR="00986386" w:rsidRPr="00986386">
        <w:t>hange</w:t>
      </w:r>
      <w:r>
        <w:t>d</w:t>
      </w:r>
      <w:r w:rsidR="00986386" w:rsidRPr="00986386">
        <w:t xml:space="preserve"> CPRS to automatically pr</w:t>
      </w:r>
      <w:r w:rsidR="00892AFE">
        <w:t>int to the inpatient ward for discontinued (DC)</w:t>
      </w:r>
      <w:r w:rsidR="00986386" w:rsidRPr="00986386">
        <w:t xml:space="preserve"> orders if the Nature Order allows printing. </w:t>
      </w:r>
      <w:r w:rsidR="00E87997">
        <w:t>Because this is done automatically, t</w:t>
      </w:r>
      <w:r w:rsidR="00986386" w:rsidRPr="00986386">
        <w:t>he</w:t>
      </w:r>
      <w:r w:rsidR="00892AFE">
        <w:t xml:space="preserve"> user should not see </w:t>
      </w:r>
      <w:r w:rsidR="00E658F2">
        <w:t>discontinued</w:t>
      </w:r>
      <w:r w:rsidR="00E87997">
        <w:t xml:space="preserve"> orders o</w:t>
      </w:r>
      <w:r w:rsidR="00986386" w:rsidRPr="00986386">
        <w:t>n the new print form.</w:t>
      </w:r>
    </w:p>
    <w:p w14:paraId="19933ABB" w14:textId="77777777" w:rsidR="00262399" w:rsidRDefault="00262399" w:rsidP="00745C09">
      <w:pPr>
        <w:pStyle w:val="CPRSBulletsBody"/>
        <w:rPr>
          <w:rFonts w:eastAsia="MS Mincho"/>
        </w:rPr>
      </w:pPr>
    </w:p>
    <w:p w14:paraId="4040E496" w14:textId="77777777" w:rsidR="002F535A" w:rsidRDefault="002F535A" w:rsidP="00FA4215">
      <w:pPr>
        <w:pStyle w:val="CPRSH3"/>
      </w:pPr>
      <w:bookmarkStart w:id="22" w:name="_Toc221409104"/>
      <w:r>
        <w:t>Parameter Description Changes</w:t>
      </w:r>
      <w:bookmarkEnd w:id="22"/>
    </w:p>
    <w:p w14:paraId="148E215E" w14:textId="77777777" w:rsidR="002F535A" w:rsidRPr="002F535A" w:rsidRDefault="00F40AE0" w:rsidP="002F535A">
      <w:pPr>
        <w:pStyle w:val="CPRSBullets"/>
        <w:rPr>
          <w:b/>
        </w:rPr>
      </w:pPr>
      <w:r w:rsidRPr="00F40AE0">
        <w:rPr>
          <w:b/>
        </w:rPr>
        <w:t xml:space="preserve">Parameter Description Text Expanded </w:t>
      </w:r>
      <w:r>
        <w:t>– Developers u</w:t>
      </w:r>
      <w:r w:rsidR="002F535A" w:rsidRPr="002F535A">
        <w:t>pdated descriptions for ORCH CONTEXT MEDS and ORWOR EXPIRED ORDERS in the PARAMETER DEFINITION file, 8989.51</w:t>
      </w:r>
      <w:r>
        <w:t>, to clarify that ORCH CONTEXT MEDS affects the Meds tab display, but ORWOR EXPIRED ORDERS affects the Orders tab. These parameters function exclusive of each other; changing one does not affect the other.</w:t>
      </w:r>
    </w:p>
    <w:p w14:paraId="2BA2C294" w14:textId="77777777" w:rsidR="002F535A" w:rsidRPr="002F535A" w:rsidRDefault="002F535A" w:rsidP="002F535A">
      <w:pPr>
        <w:pStyle w:val="CPRSH3Body"/>
      </w:pPr>
    </w:p>
    <w:p w14:paraId="1E0F80C8" w14:textId="77777777" w:rsidR="00A649F9" w:rsidRPr="00A649F9" w:rsidRDefault="00FA4215" w:rsidP="00FA4215">
      <w:pPr>
        <w:pStyle w:val="CPRSH3"/>
      </w:pPr>
      <w:bookmarkStart w:id="23" w:name="_Toc221409105"/>
      <w:r w:rsidRPr="00A649F9">
        <w:t>Patient Record Flags</w:t>
      </w:r>
      <w:bookmarkEnd w:id="23"/>
    </w:p>
    <w:p w14:paraId="53CC4A67" w14:textId="77777777" w:rsidR="00FA4215" w:rsidRDefault="00FA4215" w:rsidP="00A649F9">
      <w:pPr>
        <w:pStyle w:val="CPRSBullets"/>
        <w:rPr>
          <w:color w:val="000000"/>
        </w:rPr>
      </w:pPr>
      <w:r>
        <w:rPr>
          <w:b/>
          <w:color w:val="000000"/>
        </w:rPr>
        <w:t>Distinguish the Difference b</w:t>
      </w:r>
      <w:r w:rsidR="00A649F9" w:rsidRPr="00FA4215">
        <w:rPr>
          <w:b/>
          <w:color w:val="000000"/>
        </w:rPr>
        <w:t>etween Cat</w:t>
      </w:r>
      <w:r>
        <w:rPr>
          <w:b/>
          <w:color w:val="000000"/>
        </w:rPr>
        <w:t>egory</w:t>
      </w:r>
      <w:r w:rsidR="00A649F9" w:rsidRPr="00FA4215">
        <w:rPr>
          <w:b/>
          <w:color w:val="000000"/>
        </w:rPr>
        <w:t xml:space="preserve"> I and Cat</w:t>
      </w:r>
      <w:r>
        <w:rPr>
          <w:b/>
          <w:color w:val="000000"/>
        </w:rPr>
        <w:t>egory</w:t>
      </w:r>
      <w:r w:rsidR="00A649F9" w:rsidRPr="00FA4215">
        <w:rPr>
          <w:b/>
          <w:color w:val="000000"/>
        </w:rPr>
        <w:t xml:space="preserve"> II Flags</w:t>
      </w:r>
      <w:r w:rsidR="00A649F9" w:rsidRPr="00A649F9">
        <w:rPr>
          <w:color w:val="000000"/>
        </w:rPr>
        <w:t xml:space="preserve"> </w:t>
      </w:r>
      <w:r>
        <w:rPr>
          <w:color w:val="000000"/>
        </w:rPr>
        <w:t>– The Patient Record Flag (PRF) Advisory Board requested that CPRS developers enhance</w:t>
      </w:r>
      <w:r w:rsidR="00A649F9" w:rsidRPr="00A649F9">
        <w:rPr>
          <w:color w:val="000000"/>
        </w:rPr>
        <w:t xml:space="preserve"> </w:t>
      </w:r>
      <w:r>
        <w:rPr>
          <w:color w:val="000000"/>
        </w:rPr>
        <w:t xml:space="preserve">the </w:t>
      </w:r>
      <w:r w:rsidR="00A649F9" w:rsidRPr="00A649F9">
        <w:rPr>
          <w:color w:val="000000"/>
        </w:rPr>
        <w:t xml:space="preserve">PRF Category </w:t>
      </w:r>
      <w:r>
        <w:rPr>
          <w:color w:val="000000"/>
        </w:rPr>
        <w:t>I</w:t>
      </w:r>
      <w:r w:rsidR="00A649F9" w:rsidRPr="00A649F9">
        <w:rPr>
          <w:color w:val="000000"/>
        </w:rPr>
        <w:t xml:space="preserve"> flag display so that it is more distinct than Category </w:t>
      </w:r>
      <w:r>
        <w:rPr>
          <w:color w:val="000000"/>
        </w:rPr>
        <w:t>II</w:t>
      </w:r>
      <w:r w:rsidR="00A649F9" w:rsidRPr="00A649F9">
        <w:rPr>
          <w:color w:val="000000"/>
        </w:rPr>
        <w:t xml:space="preserve"> flags.</w:t>
      </w:r>
      <w:r>
        <w:rPr>
          <w:color w:val="000000"/>
        </w:rPr>
        <w:t xml:space="preserve"> </w:t>
      </w:r>
    </w:p>
    <w:p w14:paraId="5F4F31C6" w14:textId="77777777" w:rsidR="00A649F9" w:rsidRPr="00A649F9" w:rsidRDefault="00FA4215" w:rsidP="00FA4215">
      <w:pPr>
        <w:pStyle w:val="CPRSBulletsBody"/>
      </w:pPr>
      <w:r w:rsidRPr="00FA4215">
        <w:t xml:space="preserve">Resolution: </w:t>
      </w:r>
      <w:r>
        <w:t>On the PRF pop-up, developers s</w:t>
      </w:r>
      <w:r w:rsidR="00A649F9" w:rsidRPr="00A649F9">
        <w:t>eparated Cat</w:t>
      </w:r>
      <w:r>
        <w:t xml:space="preserve">egory I and </w:t>
      </w:r>
      <w:r w:rsidR="00A649F9" w:rsidRPr="00A649F9">
        <w:t>Cat</w:t>
      </w:r>
      <w:r>
        <w:t>egory</w:t>
      </w:r>
      <w:r w:rsidR="00A649F9" w:rsidRPr="00A649F9">
        <w:t xml:space="preserve"> II </w:t>
      </w:r>
      <w:r>
        <w:t xml:space="preserve">flag </w:t>
      </w:r>
      <w:r w:rsidR="00A649F9" w:rsidRPr="00A649F9">
        <w:t>into different lists.</w:t>
      </w:r>
      <w:r>
        <w:t xml:space="preserve"> Developers made </w:t>
      </w:r>
      <w:r w:rsidR="00A649F9" w:rsidRPr="00A649F9">
        <w:t>Cat</w:t>
      </w:r>
      <w:r>
        <w:t xml:space="preserve">egory </w:t>
      </w:r>
      <w:r w:rsidR="00A649F9" w:rsidRPr="00A649F9">
        <w:t>I flags more distinct in following ways:</w:t>
      </w:r>
    </w:p>
    <w:p w14:paraId="7C356965" w14:textId="77777777" w:rsidR="00FA4215" w:rsidRDefault="00FA4215" w:rsidP="00FA4215">
      <w:pPr>
        <w:pStyle w:val="CPRSBulletsSubBullets"/>
      </w:pPr>
      <w:r>
        <w:t xml:space="preserve">Display in a separate section </w:t>
      </w:r>
      <w:r w:rsidR="00A649F9" w:rsidRPr="00A649F9">
        <w:t>above Cat</w:t>
      </w:r>
      <w:r>
        <w:t>egory</w:t>
      </w:r>
      <w:r w:rsidR="00A649F9" w:rsidRPr="00A649F9">
        <w:t xml:space="preserve"> II </w:t>
      </w:r>
      <w:r>
        <w:t>flags</w:t>
      </w:r>
    </w:p>
    <w:p w14:paraId="28193A2F" w14:textId="77777777" w:rsidR="00A649F9" w:rsidRPr="00A649F9" w:rsidRDefault="00FA4215" w:rsidP="00FA4215">
      <w:pPr>
        <w:pStyle w:val="CPRSBulletsSubBullets"/>
      </w:pPr>
      <w:r>
        <w:t>Are f</w:t>
      </w:r>
      <w:r w:rsidR="00A649F9" w:rsidRPr="00A649F9">
        <w:t>irst in the tab order</w:t>
      </w:r>
    </w:p>
    <w:p w14:paraId="6AD9E587" w14:textId="77777777" w:rsidR="00A649F9" w:rsidRPr="00A649F9" w:rsidRDefault="00FA4215" w:rsidP="00FA4215">
      <w:pPr>
        <w:pStyle w:val="CPRSBulletsSubBullets"/>
      </w:pPr>
      <w:r>
        <w:t>Display</w:t>
      </w:r>
      <w:r w:rsidR="00A649F9" w:rsidRPr="00A649F9">
        <w:t xml:space="preserve"> in larger fonts</w:t>
      </w:r>
    </w:p>
    <w:p w14:paraId="44475EAF" w14:textId="77777777" w:rsidR="00A649F9" w:rsidRPr="00A649F9" w:rsidRDefault="00FA4215" w:rsidP="00FA4215">
      <w:pPr>
        <w:pStyle w:val="CPRSBulletsSubBullets"/>
      </w:pPr>
      <w:r>
        <w:t>Background is bright o</w:t>
      </w:r>
      <w:r w:rsidR="00A649F9" w:rsidRPr="00A649F9">
        <w:t>range</w:t>
      </w:r>
    </w:p>
    <w:p w14:paraId="0108361F" w14:textId="77777777" w:rsidR="00A649F9" w:rsidRPr="00A649F9" w:rsidRDefault="00FA4215" w:rsidP="00FA4215">
      <w:pPr>
        <w:pStyle w:val="CPRSBulletsSubBullets"/>
      </w:pPr>
      <w:r>
        <w:t>The f</w:t>
      </w:r>
      <w:r w:rsidR="00A649F9" w:rsidRPr="00A649F9">
        <w:t xml:space="preserve">ont </w:t>
      </w:r>
      <w:r>
        <w:t>color is w</w:t>
      </w:r>
      <w:r w:rsidR="00A649F9" w:rsidRPr="00A649F9">
        <w:t>hite</w:t>
      </w:r>
    </w:p>
    <w:p w14:paraId="3310EEDF" w14:textId="77777777" w:rsidR="00A649F9" w:rsidRDefault="00A649F9" w:rsidP="00FA4215">
      <w:pPr>
        <w:pStyle w:val="CPRSBulletsSubBullets"/>
      </w:pPr>
      <w:r w:rsidRPr="00A649F9">
        <w:t>The Cat</w:t>
      </w:r>
      <w:r w:rsidR="00FA4215">
        <w:t>egory</w:t>
      </w:r>
      <w:r w:rsidRPr="00A649F9">
        <w:t xml:space="preserve"> I title flashes between white and black text</w:t>
      </w:r>
    </w:p>
    <w:p w14:paraId="2BA8AFEA" w14:textId="77777777" w:rsidR="009908AC" w:rsidRDefault="009908AC" w:rsidP="009908AC">
      <w:pPr>
        <w:pStyle w:val="CPRSH3Body"/>
      </w:pPr>
    </w:p>
    <w:p w14:paraId="01716D41" w14:textId="77777777" w:rsidR="00883FC1" w:rsidRDefault="00883FC1" w:rsidP="001F4C78">
      <w:pPr>
        <w:pStyle w:val="CPRSH3"/>
      </w:pPr>
      <w:bookmarkStart w:id="24" w:name="_Toc221409106"/>
      <w:r>
        <w:lastRenderedPageBreak/>
        <w:t>Reports</w:t>
      </w:r>
      <w:bookmarkEnd w:id="24"/>
    </w:p>
    <w:p w14:paraId="77790C26" w14:textId="77777777" w:rsidR="00883FC1" w:rsidRPr="00883FC1" w:rsidRDefault="0062765E" w:rsidP="00883FC1">
      <w:pPr>
        <w:pStyle w:val="CPRSBullets"/>
        <w:rPr>
          <w:b/>
        </w:rPr>
      </w:pPr>
      <w:r>
        <w:rPr>
          <w:b/>
        </w:rPr>
        <w:t>Supplemental Data for Pulse Ox V</w:t>
      </w:r>
      <w:r w:rsidR="00883FC1" w:rsidRPr="00883FC1">
        <w:rPr>
          <w:b/>
        </w:rPr>
        <w:t xml:space="preserve">alues on the Reports Tab </w:t>
      </w:r>
    </w:p>
    <w:p w14:paraId="79D3F278" w14:textId="77777777" w:rsidR="00883FC1" w:rsidRPr="00883FC1" w:rsidRDefault="00883FC1" w:rsidP="00883FC1">
      <w:pPr>
        <w:pStyle w:val="CPRSBulletsBody"/>
      </w:pPr>
      <w:r w:rsidRPr="00883FC1">
        <w:t xml:space="preserve"> Four new fields have been added including:</w:t>
      </w:r>
    </w:p>
    <w:p w14:paraId="5309DF80" w14:textId="77777777" w:rsidR="00883FC1" w:rsidRPr="00883FC1" w:rsidRDefault="00883FC1" w:rsidP="00883FC1">
      <w:pPr>
        <w:pStyle w:val="CPRSBulletsSubBullets"/>
      </w:pPr>
      <w:r w:rsidRPr="00883FC1">
        <w:t xml:space="preserve">     Flow Rate (l/min)</w:t>
      </w:r>
    </w:p>
    <w:p w14:paraId="3CD01FB8" w14:textId="77777777" w:rsidR="00883FC1" w:rsidRPr="00883FC1" w:rsidRDefault="00883FC1" w:rsidP="00883FC1">
      <w:pPr>
        <w:pStyle w:val="CPRSBulletsSubBullets"/>
      </w:pPr>
      <w:r w:rsidRPr="00883FC1">
        <w:t xml:space="preserve">     O2 Concentration (%)</w:t>
      </w:r>
    </w:p>
    <w:p w14:paraId="175DB71A" w14:textId="77777777" w:rsidR="00883FC1" w:rsidRPr="00883FC1" w:rsidRDefault="00883FC1" w:rsidP="00883FC1">
      <w:pPr>
        <w:pStyle w:val="CPRSBulletsSubBullets"/>
      </w:pPr>
      <w:r w:rsidRPr="00883FC1">
        <w:t xml:space="preserve">     Qualifiers</w:t>
      </w:r>
    </w:p>
    <w:p w14:paraId="01463172" w14:textId="77777777" w:rsidR="00883FC1" w:rsidRPr="00883FC1" w:rsidRDefault="00883FC1" w:rsidP="00883FC1">
      <w:pPr>
        <w:pStyle w:val="CPRSBulletsSubBullets"/>
      </w:pPr>
      <w:r w:rsidRPr="00883FC1">
        <w:t xml:space="preserve">     Methods</w:t>
      </w:r>
    </w:p>
    <w:p w14:paraId="7CE3A373" w14:textId="77777777" w:rsidR="00883FC1" w:rsidRPr="00883FC1" w:rsidRDefault="00883FC1" w:rsidP="00883FC1">
      <w:pPr>
        <w:pStyle w:val="CPRSBulletsBody"/>
      </w:pPr>
      <w:r w:rsidRPr="00883FC1">
        <w:t>BMI ha</w:t>
      </w:r>
      <w:r w:rsidR="005E64F5">
        <w:t>s also been added to the detailed</w:t>
      </w:r>
      <w:r w:rsidRPr="00883FC1">
        <w:t xml:space="preserve"> display for weight values, when looking at non-HDR data. This new information will be displayed in t</w:t>
      </w:r>
      <w:r w:rsidR="00C0118D">
        <w:t xml:space="preserve">he details when the values are </w:t>
      </w:r>
      <w:r w:rsidRPr="00883FC1">
        <w:t>clicked on in the grid display of the vitals.</w:t>
      </w:r>
    </w:p>
    <w:p w14:paraId="44026618" w14:textId="77777777" w:rsidR="00883FC1" w:rsidRDefault="00883FC1" w:rsidP="00883FC1">
      <w:pPr>
        <w:pStyle w:val="CPRSBulletsBody"/>
      </w:pPr>
      <w:r w:rsidRPr="00883FC1">
        <w:t xml:space="preserve">A correction has also been made to the HDR All Outpatient Pharmacy report. Any set of results that </w:t>
      </w:r>
      <w:r w:rsidR="00CA7DED">
        <w:t>has</w:t>
      </w:r>
      <w:r w:rsidRPr="00883FC1">
        <w:t xml:space="preserve"> a SIG with a length greater than 60 characters will show “[+]” in the corresponding column.</w:t>
      </w:r>
    </w:p>
    <w:p w14:paraId="2B137AB7" w14:textId="77777777" w:rsidR="009908AC" w:rsidRDefault="009908AC" w:rsidP="00883FC1">
      <w:pPr>
        <w:pStyle w:val="CPRSBulletsBody"/>
      </w:pPr>
    </w:p>
    <w:p w14:paraId="255789B6" w14:textId="77777777" w:rsidR="00AF7A3C" w:rsidRDefault="00AF7A3C" w:rsidP="00AF7A3C">
      <w:pPr>
        <w:pStyle w:val="CPRSBullets"/>
      </w:pPr>
      <w:r w:rsidRPr="00AF7A3C">
        <w:rPr>
          <w:b/>
        </w:rPr>
        <w:t>Bidirectional Health Information Exchange (BHIE) Only Sends Head Circumference/Girth Measure in Inches</w:t>
      </w:r>
      <w:r>
        <w:t xml:space="preserve"> – The only circumference/girth that CPRS receives from the Department of Defense is the head measurement and it is only measured in inches. Because the measurement is not listed as a head measurement, providers must be aware that the circumference/girth measurement from a DoD location is a head measurement and it is in inches.</w:t>
      </w:r>
    </w:p>
    <w:p w14:paraId="2A4ACCAE" w14:textId="77777777" w:rsidR="00AF7A3C" w:rsidRPr="00883FC1" w:rsidRDefault="00AF7A3C" w:rsidP="00883FC1">
      <w:pPr>
        <w:pStyle w:val="CPRSBulletsBody"/>
      </w:pPr>
    </w:p>
    <w:p w14:paraId="129B0695" w14:textId="77777777" w:rsidR="001F4C78" w:rsidRDefault="001F4C78" w:rsidP="001F4C78">
      <w:pPr>
        <w:pStyle w:val="CPRSH3"/>
      </w:pPr>
      <w:bookmarkStart w:id="25" w:name="_Toc221409107"/>
      <w:r>
        <w:t>Team Lists</w:t>
      </w:r>
      <w:bookmarkEnd w:id="25"/>
    </w:p>
    <w:p w14:paraId="60582DA9" w14:textId="77777777" w:rsidR="003E18A5" w:rsidRDefault="001F4C78" w:rsidP="003E18A5">
      <w:pPr>
        <w:pStyle w:val="CPRSBullets"/>
        <w:rPr>
          <w:rFonts w:eastAsia="MS Mincho"/>
        </w:rPr>
      </w:pPr>
      <w:r w:rsidRPr="001F4C78">
        <w:rPr>
          <w:rFonts w:eastAsia="MS Mincho"/>
          <w:b/>
        </w:rPr>
        <w:t xml:space="preserve">Exclude </w:t>
      </w:r>
      <w:r w:rsidR="002A2302">
        <w:rPr>
          <w:rFonts w:eastAsia="MS Mincho"/>
          <w:b/>
        </w:rPr>
        <w:t xml:space="preserve">Personal </w:t>
      </w:r>
      <w:bookmarkStart w:id="26" w:name="team_lists"/>
      <w:bookmarkEnd w:id="26"/>
      <w:r w:rsidRPr="001F4C78">
        <w:rPr>
          <w:rFonts w:eastAsia="MS Mincho"/>
          <w:b/>
        </w:rPr>
        <w:t>Team Lists from GUI Applications</w:t>
      </w:r>
      <w:r w:rsidR="003E18A5">
        <w:rPr>
          <w:rFonts w:eastAsia="MS Mincho"/>
          <w:b/>
        </w:rPr>
        <w:t xml:space="preserve"> – </w:t>
      </w:r>
      <w:r w:rsidR="003E18A5">
        <w:rPr>
          <w:rFonts w:eastAsia="MS Mincho"/>
        </w:rPr>
        <w:t xml:space="preserve">Previously, when a </w:t>
      </w:r>
      <w:r w:rsidR="00745524">
        <w:rPr>
          <w:rFonts w:eastAsia="MS Mincho"/>
        </w:rPr>
        <w:t xml:space="preserve">personal </w:t>
      </w:r>
      <w:r w:rsidR="003E18A5">
        <w:rPr>
          <w:rFonts w:eastAsia="MS Mincho"/>
        </w:rPr>
        <w:t>team list was created, it was visible to all users. This created clutter and could cause a breach of confidentiality if all patients on the list had HIV or some similar disease. Simply seeing the list might allow users to know more than they should about a patient.</w:t>
      </w:r>
    </w:p>
    <w:p w14:paraId="31DC9AB1" w14:textId="77777777" w:rsidR="001F4C78" w:rsidRDefault="003E18A5" w:rsidP="003F6369">
      <w:pPr>
        <w:pStyle w:val="CPRSBulletsBody"/>
        <w:rPr>
          <w:rFonts w:eastAsia="MS Mincho"/>
        </w:rPr>
      </w:pPr>
      <w:r>
        <w:rPr>
          <w:rFonts w:eastAsia="MS Mincho"/>
        </w:rPr>
        <w:t xml:space="preserve">Resolution: </w:t>
      </w:r>
      <w:r w:rsidR="001F4C78">
        <w:rPr>
          <w:rFonts w:eastAsia="MS Mincho"/>
        </w:rPr>
        <w:t>Developers a</w:t>
      </w:r>
      <w:r w:rsidR="001F4C78" w:rsidRPr="001F4C78">
        <w:rPr>
          <w:rFonts w:eastAsia="MS Mincho"/>
        </w:rPr>
        <w:t>dded a new option to the ORLP TEAM MENU na</w:t>
      </w:r>
      <w:r w:rsidR="002A2302">
        <w:rPr>
          <w:rFonts w:eastAsia="MS Mincho"/>
        </w:rPr>
        <w:t>med ORLP TEAM LIST VISIBILITY</w:t>
      </w:r>
      <w:r w:rsidR="001F4C78">
        <w:rPr>
          <w:rFonts w:eastAsia="MS Mincho"/>
        </w:rPr>
        <w:t xml:space="preserve">. </w:t>
      </w:r>
      <w:r w:rsidR="00745524">
        <w:rPr>
          <w:rFonts w:eastAsia="MS Mincho"/>
        </w:rPr>
        <w:t xml:space="preserve">Personal </w:t>
      </w:r>
      <w:r w:rsidR="001F4C78" w:rsidRPr="001F4C78">
        <w:rPr>
          <w:rFonts w:eastAsia="MS Mincho"/>
        </w:rPr>
        <w:t xml:space="preserve">Team lists can </w:t>
      </w:r>
      <w:r w:rsidR="001F4C78">
        <w:rPr>
          <w:rFonts w:eastAsia="MS Mincho"/>
        </w:rPr>
        <w:t xml:space="preserve">be updated singly or in batch. </w:t>
      </w:r>
      <w:r w:rsidR="003F6369">
        <w:rPr>
          <w:rFonts w:eastAsia="MS Mincho"/>
        </w:rPr>
        <w:t xml:space="preserve">Visibility options are: </w:t>
      </w:r>
      <w:r w:rsidR="000B022A">
        <w:rPr>
          <w:rFonts w:eastAsia="MS Mincho"/>
        </w:rPr>
        <w:t>OWNER</w:t>
      </w:r>
      <w:r w:rsidR="002A2302">
        <w:rPr>
          <w:rFonts w:eastAsia="MS Mincho"/>
        </w:rPr>
        <w:t xml:space="preserve"> or ALLUSERS</w:t>
      </w:r>
      <w:r w:rsidR="001F4C78" w:rsidRPr="001F4C78">
        <w:rPr>
          <w:rFonts w:eastAsia="MS Mincho"/>
        </w:rPr>
        <w:t>.</w:t>
      </w:r>
      <w:r w:rsidR="007B1C18">
        <w:rPr>
          <w:rFonts w:eastAsia="MS Mincho"/>
        </w:rPr>
        <w:t xml:space="preserve"> All new lists will be set to </w:t>
      </w:r>
      <w:r w:rsidR="009908AC">
        <w:rPr>
          <w:rFonts w:eastAsia="MS Mincho"/>
        </w:rPr>
        <w:t>OWNER</w:t>
      </w:r>
      <w:r w:rsidR="007B1C18">
        <w:rPr>
          <w:rFonts w:eastAsia="MS Mincho"/>
        </w:rPr>
        <w:t xml:space="preserve"> unless designated for ALLUSERS.</w:t>
      </w:r>
      <w:r w:rsidR="000F7CDE">
        <w:rPr>
          <w:rFonts w:eastAsia="MS Mincho"/>
        </w:rPr>
        <w:t xml:space="preserve"> Owners will need to set those that should be changed to ALLUSERS so that they can be seen.</w:t>
      </w:r>
    </w:p>
    <w:p w14:paraId="77273A29" w14:textId="77777777" w:rsidR="000D5211" w:rsidRPr="00EA3B09" w:rsidRDefault="000D5211" w:rsidP="000D5211">
      <w:pPr>
        <w:pStyle w:val="CPRSBullets"/>
        <w:numPr>
          <w:ilvl w:val="0"/>
          <w:numId w:val="0"/>
        </w:numPr>
        <w:ind w:left="1080" w:hanging="360"/>
        <w:rPr>
          <w:b/>
          <w:bCs/>
          <w:color w:val="0000FF"/>
        </w:rPr>
      </w:pPr>
    </w:p>
    <w:p w14:paraId="36EF2A23" w14:textId="77777777" w:rsidR="00145473" w:rsidRPr="00FB78F3" w:rsidRDefault="002B06A0" w:rsidP="00191D7E">
      <w:pPr>
        <w:pStyle w:val="CPRSH2"/>
        <w:rPr>
          <w:sz w:val="20"/>
        </w:rPr>
      </w:pPr>
      <w:r w:rsidRPr="002B06A0">
        <w:rPr>
          <w:rStyle w:val="CPRSBulletsBodyChar"/>
          <w:rFonts w:eastAsia="MS Mincho"/>
        </w:rPr>
        <w:br w:type="page"/>
      </w:r>
      <w:bookmarkStart w:id="27" w:name="_Toc221409108"/>
      <w:r w:rsidR="002F5929">
        <w:rPr>
          <w:rFonts w:eastAsia="MS Mincho"/>
        </w:rPr>
        <w:lastRenderedPageBreak/>
        <w:t>Defect</w:t>
      </w:r>
      <w:r w:rsidR="00145473">
        <w:rPr>
          <w:rFonts w:eastAsia="MS Mincho"/>
        </w:rPr>
        <w:t xml:space="preserve"> Fixes</w:t>
      </w:r>
      <w:bookmarkEnd w:id="27"/>
    </w:p>
    <w:p w14:paraId="10304248" w14:textId="77777777" w:rsidR="00F31D48" w:rsidRPr="00F31D48" w:rsidRDefault="00F31D48" w:rsidP="00F31D48">
      <w:pPr>
        <w:pStyle w:val="CPRSH3"/>
      </w:pPr>
      <w:bookmarkStart w:id="28" w:name="_Toc221409109"/>
      <w:r w:rsidRPr="00F31D48">
        <w:t>Allergies</w:t>
      </w:r>
      <w:bookmarkEnd w:id="28"/>
    </w:p>
    <w:p w14:paraId="266B7529" w14:textId="77777777" w:rsidR="0055356A" w:rsidRDefault="0055356A" w:rsidP="00F31D48">
      <w:pPr>
        <w:pStyle w:val="CPRSBullets"/>
      </w:pPr>
      <w:r w:rsidRPr="00E0359D">
        <w:rPr>
          <w:b/>
        </w:rPr>
        <w:t>Automatic Removal of Spaces Causing Mismatched Allergy Items</w:t>
      </w:r>
      <w:r>
        <w:t xml:space="preserve"> – </w:t>
      </w:r>
      <w:r w:rsidR="00F31D48" w:rsidRPr="00F31D48">
        <w:t>In some cases, a matching causative agent returned by the allergy search may legitimately contain a trailing sp</w:t>
      </w:r>
      <w:r>
        <w:t xml:space="preserve">ace character. CPRS </w:t>
      </w:r>
      <w:r w:rsidR="00F31D48" w:rsidRPr="00F31D48">
        <w:t>had been stripping any trailing spaces, in which case the causative agent was bei</w:t>
      </w:r>
      <w:r>
        <w:t>ng stored without the space, causing a failure</w:t>
      </w:r>
      <w:r w:rsidR="00F31D48" w:rsidRPr="00F31D48">
        <w:t xml:space="preserve"> to ma</w:t>
      </w:r>
      <w:r>
        <w:t>tch the correct value on file. The mismatch</w:t>
      </w:r>
      <w:r w:rsidR="00F31D48" w:rsidRPr="00F31D48">
        <w:t xml:space="preserve"> resulted in a free-text entry, and the failure of order ch</w:t>
      </w:r>
      <w:r>
        <w:t xml:space="preserve">ecks to fire for these items. </w:t>
      </w:r>
    </w:p>
    <w:p w14:paraId="037A77CC" w14:textId="77777777" w:rsidR="00F31D48" w:rsidRDefault="0055356A" w:rsidP="0055356A">
      <w:pPr>
        <w:pStyle w:val="CPRSBulletsBody"/>
      </w:pPr>
      <w:r>
        <w:t xml:space="preserve">Resolution: Developers corrected this problem. </w:t>
      </w:r>
    </w:p>
    <w:p w14:paraId="0C526EAE" w14:textId="77777777" w:rsidR="00DB4018" w:rsidRDefault="00DB4018" w:rsidP="0055356A">
      <w:pPr>
        <w:pStyle w:val="CPRSBulletsBody"/>
      </w:pPr>
    </w:p>
    <w:p w14:paraId="516CCB12" w14:textId="77777777" w:rsidR="00C2309B" w:rsidRDefault="00DB4018" w:rsidP="00C2309B">
      <w:pPr>
        <w:pStyle w:val="CPRSBullets"/>
      </w:pPr>
      <w:r w:rsidRPr="00DB4018">
        <w:rPr>
          <w:b/>
        </w:rPr>
        <w:t xml:space="preserve">Remove Default for </w:t>
      </w:r>
      <w:r w:rsidR="00C2309B">
        <w:rPr>
          <w:b/>
        </w:rPr>
        <w:t xml:space="preserve">Value for </w:t>
      </w:r>
      <w:r w:rsidRPr="00DB4018">
        <w:rPr>
          <w:b/>
        </w:rPr>
        <w:t>Observed/Historical (E3R 19668)</w:t>
      </w:r>
      <w:r w:rsidRPr="00DB4018">
        <w:t xml:space="preserve"> </w:t>
      </w:r>
      <w:r>
        <w:t>–</w:t>
      </w:r>
      <w:r w:rsidRPr="00DB4018">
        <w:t xml:space="preserve"> </w:t>
      </w:r>
      <w:r>
        <w:t>Previously, the allergy d</w:t>
      </w:r>
      <w:r w:rsidR="00C2309B">
        <w:t>ialog had a default for whether an allergy was observed or historical. User might not check to ensure that the correct value was selected.</w:t>
      </w:r>
    </w:p>
    <w:p w14:paraId="55B764C7" w14:textId="77777777" w:rsidR="00DB4018" w:rsidRDefault="00C2309B" w:rsidP="00DB4018">
      <w:pPr>
        <w:pStyle w:val="CPRSBulletsBody"/>
      </w:pPr>
      <w:r>
        <w:t xml:space="preserve">Resolution: Developers removed the default </w:t>
      </w:r>
      <w:r w:rsidR="00DB4018" w:rsidRPr="00DB4018">
        <w:t xml:space="preserve">value for </w:t>
      </w:r>
      <w:r>
        <w:t xml:space="preserve">the “Observed/Historical” </w:t>
      </w:r>
      <w:r w:rsidR="00DB4018" w:rsidRPr="00DB4018">
        <w:t>radio button group, and the user will need to select one or the other to complete the entry of the allergy or adverse reaction.</w:t>
      </w:r>
    </w:p>
    <w:p w14:paraId="77A20E11" w14:textId="77777777" w:rsidR="007D75A5" w:rsidRPr="00DB4018" w:rsidRDefault="007D75A5" w:rsidP="00DB4018">
      <w:pPr>
        <w:pStyle w:val="CPRSBulletsBody"/>
      </w:pPr>
    </w:p>
    <w:p w14:paraId="1F0291F9" w14:textId="77777777" w:rsidR="007D75A5" w:rsidRDefault="007D75A5" w:rsidP="007D75A5">
      <w:pPr>
        <w:pStyle w:val="CPRSBullets"/>
      </w:pPr>
      <w:r w:rsidRPr="007D75A5">
        <w:rPr>
          <w:b/>
        </w:rPr>
        <w:t xml:space="preserve">Users Can No Longer Change the “Originator” on Allergy Entry </w:t>
      </w:r>
      <w:r>
        <w:rPr>
          <w:b/>
        </w:rPr>
        <w:t>Dialog</w:t>
      </w:r>
      <w:r>
        <w:t xml:space="preserve"> – Previously, on the Allergy Entry dialog, the “Originator” defaulted to the user who was logged in, but the user could change the “Originator” to another user. This was not consistent with the List Manager version of the Adverse Reaction Tracking package. </w:t>
      </w:r>
    </w:p>
    <w:p w14:paraId="40A6B13C" w14:textId="77777777" w:rsidR="007D75A5" w:rsidRPr="007D75A5" w:rsidRDefault="007D75A5" w:rsidP="007D75A5">
      <w:pPr>
        <w:pStyle w:val="CPRSBulletsBody"/>
      </w:pPr>
      <w:r>
        <w:t>Resolution: Developers changed CPRS so that the “Originator” s</w:t>
      </w:r>
      <w:r w:rsidRPr="007D75A5">
        <w:t>election continues to default to current user, but is no longer editable.</w:t>
      </w:r>
    </w:p>
    <w:p w14:paraId="55EA11FA" w14:textId="77777777" w:rsidR="007D75A5" w:rsidRDefault="007D75A5" w:rsidP="0055356A">
      <w:pPr>
        <w:pStyle w:val="CPRSBulletsBody"/>
      </w:pPr>
    </w:p>
    <w:p w14:paraId="0FC09318" w14:textId="77777777" w:rsidR="006936B7" w:rsidRDefault="006936B7" w:rsidP="00C61098">
      <w:pPr>
        <w:pStyle w:val="CPRSH3"/>
        <w:rPr>
          <w:sz w:val="22"/>
        </w:rPr>
      </w:pPr>
      <w:bookmarkStart w:id="29" w:name="_Toc221409110"/>
      <w:r>
        <w:rPr>
          <w:sz w:val="22"/>
        </w:rPr>
        <w:t>CCOW</w:t>
      </w:r>
      <w:bookmarkEnd w:id="29"/>
    </w:p>
    <w:p w14:paraId="69D7A914" w14:textId="77777777" w:rsidR="006936B7" w:rsidRDefault="006936B7" w:rsidP="006936B7">
      <w:pPr>
        <w:pStyle w:val="CPRSBullets"/>
      </w:pPr>
      <w:r w:rsidRPr="006936B7">
        <w:rPr>
          <w:b/>
        </w:rPr>
        <w:t>CPRS Menu Items Inappropriately Enabled</w:t>
      </w:r>
      <w:r w:rsidRPr="006936B7">
        <w:t xml:space="preserve"> - CCOW menu items for BREAK and REJOIN were being inappropriately re-enabled on every patient change, even if a previous CCOW error had occurred.  </w:t>
      </w:r>
    </w:p>
    <w:p w14:paraId="117E484C" w14:textId="77777777" w:rsidR="006936B7" w:rsidRPr="006936B7" w:rsidRDefault="006936B7" w:rsidP="006936B7">
      <w:pPr>
        <w:pStyle w:val="CPRSBulletsBody"/>
      </w:pPr>
      <w:r>
        <w:t xml:space="preserve">Resolution: Developers corrected this problem. If a CCOW error occurs, the Break and Rejoin menu items will </w:t>
      </w:r>
      <w:r w:rsidRPr="006936B7">
        <w:t xml:space="preserve">remain disabled for the duration of the session. </w:t>
      </w:r>
    </w:p>
    <w:p w14:paraId="34A851E5" w14:textId="77777777" w:rsidR="006936B7" w:rsidRPr="006936B7" w:rsidRDefault="006936B7" w:rsidP="006936B7">
      <w:pPr>
        <w:pStyle w:val="CPRSH3Body"/>
      </w:pPr>
    </w:p>
    <w:p w14:paraId="385A8034" w14:textId="77777777" w:rsidR="00C61098" w:rsidRPr="00C61098" w:rsidRDefault="00C61098" w:rsidP="00C61098">
      <w:pPr>
        <w:pStyle w:val="CPRSH3"/>
        <w:rPr>
          <w:sz w:val="22"/>
        </w:rPr>
      </w:pPr>
      <w:bookmarkStart w:id="30" w:name="_Toc221409111"/>
      <w:r w:rsidRPr="00C61098">
        <w:rPr>
          <w:sz w:val="22"/>
        </w:rPr>
        <w:t>Consults</w:t>
      </w:r>
      <w:bookmarkEnd w:id="30"/>
    </w:p>
    <w:p w14:paraId="02F525B5" w14:textId="77777777" w:rsidR="00087952" w:rsidRDefault="00C61098" w:rsidP="00C61098">
      <w:pPr>
        <w:pStyle w:val="CPRSBullets"/>
      </w:pPr>
      <w:r w:rsidRPr="00C61098">
        <w:rPr>
          <w:b/>
        </w:rPr>
        <w:t>Consult Selection Not Holding as User Navigates Other Tabs</w:t>
      </w:r>
      <w:r>
        <w:t xml:space="preserve"> –</w:t>
      </w:r>
      <w:r w:rsidRPr="00C61098">
        <w:t xml:space="preserve"> If a </w:t>
      </w:r>
      <w:r w:rsidR="00087952">
        <w:t xml:space="preserve">user selected a </w:t>
      </w:r>
      <w:r w:rsidRPr="00C61098">
        <w:t xml:space="preserve">consult in the consult treeview, and </w:t>
      </w:r>
      <w:r w:rsidR="00087952">
        <w:t xml:space="preserve">then </w:t>
      </w:r>
      <w:r w:rsidRPr="00C61098">
        <w:t xml:space="preserve">the user navigated to the Orders tab and placed a new order, the prior consult was no longer selected when the user returned to the Consults tab.  The detailed display window was blank as well. </w:t>
      </w:r>
    </w:p>
    <w:p w14:paraId="11B449ED" w14:textId="77777777" w:rsidR="00C61098" w:rsidRDefault="00087952" w:rsidP="00087952">
      <w:pPr>
        <w:pStyle w:val="CPRSBulletsBody"/>
      </w:pPr>
      <w:r w:rsidRPr="00087952">
        <w:t>Resolution:</w:t>
      </w:r>
      <w:r>
        <w:t xml:space="preserve"> Developers corrected this problem. </w:t>
      </w:r>
    </w:p>
    <w:p w14:paraId="4C84D347" w14:textId="77777777" w:rsidR="00C61098" w:rsidRPr="00C61098" w:rsidRDefault="00C61098" w:rsidP="00C61098">
      <w:pPr>
        <w:pStyle w:val="CPRSBulletsBody"/>
      </w:pPr>
    </w:p>
    <w:p w14:paraId="1EAA34E5" w14:textId="77777777" w:rsidR="00087952" w:rsidRDefault="00087952" w:rsidP="00C61098">
      <w:pPr>
        <w:pStyle w:val="CPRSBullets"/>
      </w:pPr>
      <w:r w:rsidRPr="00087952">
        <w:rPr>
          <w:b/>
        </w:rPr>
        <w:lastRenderedPageBreak/>
        <w:t>Text Wrapping Problem in Consult/Procedure Reason for Request</w:t>
      </w:r>
      <w:r w:rsidR="00C61098" w:rsidRPr="00C61098">
        <w:t xml:space="preserve"> </w:t>
      </w:r>
      <w:r>
        <w:t>–</w:t>
      </w:r>
      <w:r w:rsidR="00C61098" w:rsidRPr="00C61098">
        <w:t xml:space="preserve"> </w:t>
      </w:r>
      <w:r>
        <w:t>When a user entered a consult or procedure, the t</w:t>
      </w:r>
      <w:r w:rsidR="00C61098" w:rsidRPr="00C61098">
        <w:t>ext for the consult/procedure Reason for Request was correctly wrapping at 74 characters, as required to maintain L</w:t>
      </w:r>
      <w:r>
        <w:t xml:space="preserve">ist </w:t>
      </w:r>
      <w:r w:rsidR="00C61098" w:rsidRPr="00C61098">
        <w:t>M</w:t>
      </w:r>
      <w:r>
        <w:t>anager</w:t>
      </w:r>
      <w:r w:rsidR="00C61098" w:rsidRPr="00C61098">
        <w:t xml:space="preserve"> and </w:t>
      </w:r>
      <w:r>
        <w:t xml:space="preserve">File Manager </w:t>
      </w:r>
      <w:r w:rsidR="00C61098" w:rsidRPr="00C61098">
        <w:t>editor compatibility, but hard returns were b</w:t>
      </w:r>
      <w:r>
        <w:t xml:space="preserve">eing inappropriately inserted. </w:t>
      </w:r>
      <w:r w:rsidR="00C61098" w:rsidRPr="00C61098">
        <w:t>This caused the text to break up and have a cho</w:t>
      </w:r>
      <w:r>
        <w:t xml:space="preserve">ppy appearance when saved. </w:t>
      </w:r>
    </w:p>
    <w:p w14:paraId="02BBF077" w14:textId="77777777" w:rsidR="00C61098" w:rsidRPr="00C61098" w:rsidRDefault="00087952" w:rsidP="00087952">
      <w:pPr>
        <w:pStyle w:val="CPRSBulletsBody"/>
      </w:pPr>
      <w:r w:rsidRPr="00087952">
        <w:t>Resolution:</w:t>
      </w:r>
      <w:r>
        <w:t xml:space="preserve"> Developers corrected the problem </w:t>
      </w:r>
      <w:r w:rsidR="00C61098" w:rsidRPr="00C61098">
        <w:t>so that the text correctly flows into paragraphs that are still 74 characters wide.</w:t>
      </w:r>
    </w:p>
    <w:p w14:paraId="7F04AC57" w14:textId="77777777" w:rsidR="00C61098" w:rsidRPr="00C61098" w:rsidRDefault="00C61098" w:rsidP="00C61098">
      <w:pPr>
        <w:pStyle w:val="CPRSBulletsBody"/>
      </w:pPr>
    </w:p>
    <w:p w14:paraId="71547EC4" w14:textId="77777777" w:rsidR="00CF71DE" w:rsidRDefault="00CF71DE" w:rsidP="00C61098">
      <w:pPr>
        <w:pStyle w:val="CPRSBullets"/>
      </w:pPr>
      <w:r>
        <w:rPr>
          <w:b/>
        </w:rPr>
        <w:t>Users Could Directly Edit or Skip</w:t>
      </w:r>
      <w:r w:rsidR="00416284" w:rsidRPr="00CF71DE">
        <w:rPr>
          <w:b/>
        </w:rPr>
        <w:t xml:space="preserve"> Reason for Request Field</w:t>
      </w:r>
      <w:r>
        <w:rPr>
          <w:b/>
        </w:rPr>
        <w:t xml:space="preserve"> When Using Templates</w:t>
      </w:r>
      <w:r w:rsidR="00C61098" w:rsidRPr="00C61098">
        <w:t xml:space="preserve"> </w:t>
      </w:r>
      <w:r w:rsidR="00416284">
        <w:t>–</w:t>
      </w:r>
      <w:r w:rsidR="00C61098" w:rsidRPr="00C61098">
        <w:t xml:space="preserve"> </w:t>
      </w:r>
      <w:r w:rsidR="00416284">
        <w:t>Previously, when a user was ordering a consult, c</w:t>
      </w:r>
      <w:r w:rsidR="00C61098" w:rsidRPr="00C61098">
        <w:t>ancelling</w:t>
      </w:r>
      <w:r w:rsidR="00416284">
        <w:t xml:space="preserve"> a template dialog linked to a Reason for R</w:t>
      </w:r>
      <w:r w:rsidR="00C61098" w:rsidRPr="00C61098">
        <w:t>equest allowed this field to be edited directly, instead of requirin</w:t>
      </w:r>
      <w:r w:rsidR="00416284">
        <w:t xml:space="preserve">g the entries on the template. </w:t>
      </w:r>
    </w:p>
    <w:p w14:paraId="51900B08" w14:textId="77777777" w:rsidR="00C61098" w:rsidRDefault="00CF71DE" w:rsidP="00CF71DE">
      <w:pPr>
        <w:pStyle w:val="CPRSBulletsBody"/>
      </w:pPr>
      <w:r w:rsidRPr="00CF71DE">
        <w:t>Resolution:</w:t>
      </w:r>
      <w:r>
        <w:t xml:space="preserve"> </w:t>
      </w:r>
      <w:r w:rsidR="00C61098" w:rsidRPr="00C61098">
        <w:t xml:space="preserve">In this version, </w:t>
      </w:r>
      <w:r>
        <w:t>cancelling out of</w:t>
      </w:r>
      <w:r w:rsidR="00C61098" w:rsidRPr="00C61098">
        <w:t xml:space="preserve"> a template dialog will also abort that order, following user confirmation.</w:t>
      </w:r>
    </w:p>
    <w:p w14:paraId="1E04060E" w14:textId="77777777" w:rsidR="002458FD" w:rsidRDefault="002458FD" w:rsidP="00CF71DE">
      <w:pPr>
        <w:pStyle w:val="CPRSBulletsBody"/>
      </w:pPr>
    </w:p>
    <w:p w14:paraId="1B68F9E4" w14:textId="77777777" w:rsidR="002458FD" w:rsidRPr="007221FF" w:rsidRDefault="002458FD" w:rsidP="002458FD">
      <w:pPr>
        <w:pStyle w:val="CPRSBullets"/>
        <w:rPr>
          <w:b/>
        </w:rPr>
      </w:pPr>
      <w:r w:rsidRPr="007221FF">
        <w:rPr>
          <w:b/>
        </w:rPr>
        <w:t xml:space="preserve">Canceling Reason for Request Dialog Template Does Not Abort Order </w:t>
      </w:r>
    </w:p>
    <w:p w14:paraId="25475926" w14:textId="77777777" w:rsidR="002458FD" w:rsidRPr="007221FF" w:rsidRDefault="002458FD" w:rsidP="002458FD">
      <w:pPr>
        <w:pStyle w:val="CPRSBulletsBody"/>
      </w:pPr>
      <w:r>
        <w:t xml:space="preserve">Resolution: Developers corrected </w:t>
      </w:r>
      <w:r w:rsidRPr="007221FF">
        <w:t>two additional scenarios where cancelling a dialog template for a consults reason for request did not correctly abort the order as well.</w:t>
      </w:r>
    </w:p>
    <w:p w14:paraId="3D33DEEC" w14:textId="77777777" w:rsidR="00037B7B" w:rsidRDefault="00037B7B" w:rsidP="00CF71DE">
      <w:pPr>
        <w:pStyle w:val="CPRSBulletsBody"/>
      </w:pPr>
    </w:p>
    <w:p w14:paraId="09FBCE97" w14:textId="77777777" w:rsidR="00037B7B" w:rsidRDefault="00037B7B" w:rsidP="00037B7B">
      <w:pPr>
        <w:pStyle w:val="CPRSBullets"/>
      </w:pPr>
      <w:r w:rsidRPr="00037B7B">
        <w:rPr>
          <w:b/>
        </w:rPr>
        <w:t>REQCOS+7^TIUSRVA Errors (Remedy#</w:t>
      </w:r>
      <w:r>
        <w:rPr>
          <w:b/>
        </w:rPr>
        <w:t xml:space="preserve"> </w:t>
      </w:r>
      <w:r w:rsidRPr="00037B7B">
        <w:rPr>
          <w:b/>
        </w:rPr>
        <w:t>157898, 154177, 155727)</w:t>
      </w:r>
      <w:r>
        <w:t xml:space="preserve"> –</w:t>
      </w:r>
      <w:r w:rsidRPr="00037B7B">
        <w:t xml:space="preserve"> When </w:t>
      </w:r>
      <w:r>
        <w:t>a user signs</w:t>
      </w:r>
      <w:r w:rsidRPr="00037B7B">
        <w:t xml:space="preserve"> a Clinical Procedures class document from the Consults</w:t>
      </w:r>
      <w:r>
        <w:t xml:space="preserve"> tab, CPRS first checks </w:t>
      </w:r>
      <w:r w:rsidRPr="00037B7B">
        <w:t>that all C</w:t>
      </w:r>
      <w:r>
        <w:t xml:space="preserve">P-required fields are present. </w:t>
      </w:r>
      <w:r w:rsidRPr="00037B7B">
        <w:t xml:space="preserve">Beginning </w:t>
      </w:r>
      <w:r>
        <w:t>with</w:t>
      </w:r>
      <w:r w:rsidRPr="00037B7B">
        <w:t xml:space="preserve"> CPRS v</w:t>
      </w:r>
      <w:r>
        <w:t>.</w:t>
      </w:r>
      <w:r w:rsidRPr="00037B7B">
        <w:t xml:space="preserve">26, </w:t>
      </w:r>
      <w:r>
        <w:t xml:space="preserve">another check </w:t>
      </w:r>
      <w:r w:rsidRPr="00037B7B">
        <w:t>determine</w:t>
      </w:r>
      <w:r>
        <w:t>s</w:t>
      </w:r>
      <w:r w:rsidRPr="00037B7B">
        <w:t xml:space="preserve"> whether the expected cosigner is valid as of the date of the document.  In this case, the </w:t>
      </w:r>
      <w:smartTag w:uri="urn:schemas-microsoft-com:office:smarttags" w:element="place">
        <w:r w:rsidRPr="00037B7B">
          <w:t>Delphi</w:t>
        </w:r>
      </w:smartTag>
      <w:r w:rsidRPr="00037B7B">
        <w:t xml:space="preserve"> variable containing the date was not yet defined, causing the above error on the server. </w:t>
      </w:r>
    </w:p>
    <w:p w14:paraId="1C313BF1" w14:textId="77777777" w:rsidR="00266E9C" w:rsidRDefault="00037B7B" w:rsidP="00037B7B">
      <w:pPr>
        <w:pStyle w:val="CPRSBulletsBody"/>
      </w:pPr>
      <w:r>
        <w:t xml:space="preserve">Resolution: </w:t>
      </w:r>
      <w:r w:rsidR="00266E9C">
        <w:t>This has been corrected.</w:t>
      </w:r>
    </w:p>
    <w:p w14:paraId="27D55229" w14:textId="77777777" w:rsidR="0060064F" w:rsidRDefault="0060064F" w:rsidP="00037B7B">
      <w:pPr>
        <w:pStyle w:val="CPRSBulletsBody"/>
      </w:pPr>
    </w:p>
    <w:p w14:paraId="3DBDBEEB" w14:textId="77777777" w:rsidR="0060064F" w:rsidRPr="00AA702C" w:rsidRDefault="0060064F" w:rsidP="0060064F">
      <w:pPr>
        <w:pStyle w:val="CPRSBullets"/>
      </w:pPr>
      <w:r w:rsidRPr="00AA702C">
        <w:rPr>
          <w:b/>
        </w:rPr>
        <w:t>Access Violation on Consult Copy, Edit, or Quick Order</w:t>
      </w:r>
      <w:r w:rsidRPr="00AA702C">
        <w:t xml:space="preserve"> – If a consult copy, edit, or quick order action attempted to load an entry that contained no consult service, an access violation would result.  </w:t>
      </w:r>
    </w:p>
    <w:p w14:paraId="335216E9" w14:textId="77777777" w:rsidR="0060064F" w:rsidRDefault="0060064F" w:rsidP="00037B7B">
      <w:pPr>
        <w:pStyle w:val="CPRSBulletsBody"/>
      </w:pPr>
      <w:r w:rsidRPr="00AA702C">
        <w:t>Resolution: This has been corrected, disp</w:t>
      </w:r>
      <w:r w:rsidR="00AA702C" w:rsidRPr="00AA702C">
        <w:t>laying instructions to t</w:t>
      </w:r>
      <w:r w:rsidR="000331A5">
        <w:t>he user that tell them that the</w:t>
      </w:r>
      <w:r w:rsidR="00AA702C" w:rsidRPr="00AA702C">
        <w:t xml:space="preserve"> order or quick order chosen does not define a consult service and that they</w:t>
      </w:r>
      <w:r w:rsidR="00AA702C">
        <w:t xml:space="preserve"> should contact their IRM or support staff.</w:t>
      </w:r>
    </w:p>
    <w:p w14:paraId="6F45C4CE" w14:textId="77777777" w:rsidR="00037B7B" w:rsidRDefault="00037B7B" w:rsidP="00CF71DE">
      <w:pPr>
        <w:pStyle w:val="CPRSBulletsBody"/>
      </w:pPr>
    </w:p>
    <w:p w14:paraId="629BFCB5" w14:textId="77777777" w:rsidR="00D033B7" w:rsidRPr="00D033B7" w:rsidRDefault="00D033B7" w:rsidP="00D033B7">
      <w:pPr>
        <w:pStyle w:val="CPRSH3"/>
      </w:pPr>
      <w:bookmarkStart w:id="31" w:name="_Toc221409112"/>
      <w:r w:rsidRPr="00D033B7">
        <w:t>Date/Time Selection</w:t>
      </w:r>
      <w:bookmarkEnd w:id="31"/>
    </w:p>
    <w:p w14:paraId="153A9EEC" w14:textId="77777777" w:rsidR="00406A31" w:rsidRDefault="00406A31" w:rsidP="00D033B7">
      <w:pPr>
        <w:pStyle w:val="CPRSBullets"/>
      </w:pPr>
      <w:r w:rsidRPr="00406A31">
        <w:rPr>
          <w:b/>
        </w:rPr>
        <w:t>Users Can Select an Invalid Time (</w:t>
      </w:r>
      <w:r w:rsidR="0022212C">
        <w:rPr>
          <w:b/>
        </w:rPr>
        <w:t>Remedy #</w:t>
      </w:r>
      <w:r w:rsidR="00D033B7" w:rsidRPr="00406A31">
        <w:rPr>
          <w:b/>
        </w:rPr>
        <w:t>153432</w:t>
      </w:r>
      <w:r w:rsidRPr="00406A31">
        <w:rPr>
          <w:b/>
        </w:rPr>
        <w:t>)</w:t>
      </w:r>
      <w:r>
        <w:t xml:space="preserve"> –</w:t>
      </w:r>
      <w:r w:rsidR="00D033B7" w:rsidRPr="00D033B7">
        <w:t xml:space="preserve"> From the CPRS date/time chooser dialog, the user can choose 00:00 f</w:t>
      </w:r>
      <w:r>
        <w:t>rom the time columns.  Since it’</w:t>
      </w:r>
      <w:r w:rsidR="00D033B7" w:rsidRPr="00D033B7">
        <w:t xml:space="preserve">s unclear what that means in terms of a date, CPRS currently changes it to 00:00:01.  </w:t>
      </w:r>
      <w:r>
        <w:t>(Similarly, clicking “midnight”</w:t>
      </w:r>
      <w:r w:rsidR="00D033B7" w:rsidRPr="00D033B7">
        <w:t xml:space="preserve"> enters a time of 23:59</w:t>
      </w:r>
      <w:r>
        <w:t xml:space="preserve">.) </w:t>
      </w:r>
      <w:r w:rsidR="00D033B7" w:rsidRPr="00D033B7">
        <w:t>But then, back on whatever form called this dialog, those seconds are stripped from the time, leaving the time at 00:00, and that</w:t>
      </w:r>
      <w:r>
        <w:t>’s the</w:t>
      </w:r>
      <w:r w:rsidR="00D033B7" w:rsidRPr="00D033B7">
        <w:t xml:space="preserve"> time that gets used.  </w:t>
      </w:r>
    </w:p>
    <w:p w14:paraId="04EF7E2F" w14:textId="77777777" w:rsidR="00D033B7" w:rsidRDefault="00406A31" w:rsidP="00406A31">
      <w:pPr>
        <w:pStyle w:val="CPRSBulletsBody"/>
      </w:pPr>
      <w:r w:rsidRPr="002F3A44">
        <w:lastRenderedPageBreak/>
        <w:t>Resolution: Developers changed CPRS so that selecting an hour of “00” will cause the minutes of “00” to change to “01”</w:t>
      </w:r>
      <w:r w:rsidR="00D033B7" w:rsidRPr="002F3A44">
        <w:t>,</w:t>
      </w:r>
      <w:r w:rsidRPr="002F3A44">
        <w:t xml:space="preserve"> making the selection of a “00:00” time impossible. </w:t>
      </w:r>
      <w:r w:rsidR="00D033B7" w:rsidRPr="002F3A44">
        <w:t xml:space="preserve">Typing in a </w:t>
      </w:r>
      <w:r w:rsidRPr="002F3A44">
        <w:t>“</w:t>
      </w:r>
      <w:r w:rsidR="00D033B7" w:rsidRPr="002F3A44">
        <w:t>00:00</w:t>
      </w:r>
      <w:r w:rsidRPr="002F3A44">
        <w:t>”</w:t>
      </w:r>
      <w:r w:rsidR="00D033B7" w:rsidRPr="002F3A44">
        <w:t xml:space="preserve"> w</w:t>
      </w:r>
      <w:r w:rsidR="000532D5" w:rsidRPr="002F3A44">
        <w:t>ill result in a value of “00:01”</w:t>
      </w:r>
      <w:r w:rsidR="00D033B7" w:rsidRPr="002F3A44">
        <w:t xml:space="preserve"> being returned to the calling date box when OK is </w:t>
      </w:r>
      <w:r w:rsidRPr="002F3A44">
        <w:t>selected</w:t>
      </w:r>
      <w:r w:rsidR="00D033B7" w:rsidRPr="002F3A44">
        <w:t>.</w:t>
      </w:r>
    </w:p>
    <w:p w14:paraId="72C87842" w14:textId="77777777" w:rsidR="00D033B7" w:rsidRPr="00D033B7" w:rsidRDefault="00D033B7" w:rsidP="00D033B7">
      <w:pPr>
        <w:pStyle w:val="CPRSBulletsBody"/>
      </w:pPr>
    </w:p>
    <w:p w14:paraId="0FBA7C1B" w14:textId="77777777" w:rsidR="00D07485" w:rsidRDefault="00D07485" w:rsidP="00D81901">
      <w:pPr>
        <w:pStyle w:val="CPRSH3"/>
      </w:pPr>
      <w:bookmarkStart w:id="32" w:name="_Toc221409113"/>
      <w:r>
        <w:t>Delphi 2006</w:t>
      </w:r>
      <w:bookmarkEnd w:id="32"/>
    </w:p>
    <w:p w14:paraId="0037E2AB" w14:textId="77777777" w:rsidR="00D07485" w:rsidRDefault="00D07485" w:rsidP="00D07485">
      <w:pPr>
        <w:pStyle w:val="CPRSH3Body"/>
      </w:pPr>
      <w:r>
        <w:t xml:space="preserve">CPRS v.27 was coded using Delphi 2006 rather than </w:t>
      </w:r>
      <w:smartTag w:uri="urn:schemas-microsoft-com:office:smarttags" w:element="place">
        <w:r>
          <w:t>Delphi</w:t>
        </w:r>
      </w:smartTag>
      <w:r>
        <w:t xml:space="preserve"> 6. That is a change of several versions. As a result, there were changes in CPRS that were related to </w:t>
      </w:r>
      <w:smartTag w:uri="urn:schemas-microsoft-com:office:smarttags" w:element="place">
        <w:r>
          <w:t>Delphi</w:t>
        </w:r>
      </w:smartTag>
      <w:r>
        <w:t xml:space="preserve"> changes. The corrections in this section show the problems that developers found in making the change from one version of </w:t>
      </w:r>
      <w:smartTag w:uri="urn:schemas-microsoft-com:office:smarttags" w:element="place">
        <w:r>
          <w:t>Delphi</w:t>
        </w:r>
      </w:smartTag>
      <w:r>
        <w:t xml:space="preserve"> to another.</w:t>
      </w:r>
    </w:p>
    <w:p w14:paraId="7AFF58D7" w14:textId="77777777" w:rsidR="002E2FF0" w:rsidRDefault="00D07485" w:rsidP="00D07485">
      <w:pPr>
        <w:pStyle w:val="CPRSBullets"/>
      </w:pPr>
      <w:r w:rsidRPr="00D07485">
        <w:rPr>
          <w:b/>
        </w:rPr>
        <w:t xml:space="preserve">Delphi 2006 Space </w:t>
      </w:r>
      <w:r>
        <w:rPr>
          <w:b/>
        </w:rPr>
        <w:t>Bar Does Not Toggle the Checkbox i</w:t>
      </w:r>
      <w:r w:rsidRPr="00D07485">
        <w:rPr>
          <w:b/>
        </w:rPr>
        <w:t>n Checklist Boxes</w:t>
      </w:r>
      <w:r w:rsidR="002E2FF0">
        <w:t xml:space="preserve"> </w:t>
      </w:r>
    </w:p>
    <w:p w14:paraId="31001C14" w14:textId="77777777" w:rsidR="00D07485" w:rsidRDefault="002E2FF0" w:rsidP="002E2FF0">
      <w:pPr>
        <w:pStyle w:val="CPRSBulletsBody"/>
      </w:pPr>
      <w:r w:rsidRPr="002E2FF0">
        <w:t xml:space="preserve">Resolution: Developers made the </w:t>
      </w:r>
      <w:r w:rsidR="00D07485" w:rsidRPr="002E2FF0">
        <w:t>Space bar once again toggle the checked state in a checklist box.</w:t>
      </w:r>
    </w:p>
    <w:p w14:paraId="6C4209BF" w14:textId="77777777" w:rsidR="00CB78B5" w:rsidRPr="002E2FF0" w:rsidRDefault="00CB78B5" w:rsidP="002E2FF0">
      <w:pPr>
        <w:pStyle w:val="CPRSBulletsBody"/>
      </w:pPr>
    </w:p>
    <w:p w14:paraId="3C7CE676" w14:textId="77777777" w:rsidR="002E2FF0" w:rsidRDefault="002E2FF0" w:rsidP="002E2FF0">
      <w:pPr>
        <w:pStyle w:val="CPRSBullets"/>
      </w:pPr>
      <w:r w:rsidRPr="002E2FF0">
        <w:rPr>
          <w:b/>
        </w:rPr>
        <w:t>Delphi 2006 Drop-down List Items Disappears</w:t>
      </w:r>
      <w:r>
        <w:t xml:space="preserve"> – </w:t>
      </w:r>
      <w:r w:rsidRPr="002E2FF0">
        <w:t xml:space="preserve">When </w:t>
      </w:r>
      <w:r>
        <w:t xml:space="preserve">developers placed </w:t>
      </w:r>
      <w:r w:rsidRPr="002E2FF0">
        <w:t>a drop-down combo box with hints on a form that stayed on top</w:t>
      </w:r>
      <w:r>
        <w:t>,</w:t>
      </w:r>
      <w:r w:rsidRPr="002E2FF0">
        <w:t xml:space="preserve"> the drop</w:t>
      </w:r>
      <w:r>
        <w:t>-</w:t>
      </w:r>
      <w:r w:rsidRPr="002E2FF0">
        <w:t xml:space="preserve">down list would quickly disappear after it was opened. </w:t>
      </w:r>
    </w:p>
    <w:p w14:paraId="1EA2234C" w14:textId="77777777" w:rsidR="002E2FF0" w:rsidRDefault="002E2FF0" w:rsidP="002E2FF0">
      <w:pPr>
        <w:pStyle w:val="CPRSBulletsBody"/>
      </w:pPr>
      <w:r>
        <w:t>Resolution</w:t>
      </w:r>
      <w:r w:rsidRPr="002E2FF0">
        <w:t>:</w:t>
      </w:r>
      <w:r>
        <w:t xml:space="preserve"> </w:t>
      </w:r>
      <w:r w:rsidRPr="002E2FF0">
        <w:t>The problem has been resolved.</w:t>
      </w:r>
    </w:p>
    <w:p w14:paraId="4D30D9B3" w14:textId="77777777" w:rsidR="00BF79F0" w:rsidRDefault="00BF79F0" w:rsidP="002E2FF0">
      <w:pPr>
        <w:pStyle w:val="CPRSBulletsBody"/>
      </w:pPr>
    </w:p>
    <w:p w14:paraId="661C7F9E" w14:textId="77777777" w:rsidR="00BF79F0" w:rsidRDefault="00BF79F0" w:rsidP="00BF79F0">
      <w:pPr>
        <w:pStyle w:val="CPRSBullets"/>
      </w:pPr>
      <w:r w:rsidRPr="00BF79F0">
        <w:rPr>
          <w:b/>
        </w:rPr>
        <w:t>Delphi 2006 Problem Deleting CIDC Diagnosis</w:t>
      </w:r>
      <w:r>
        <w:t xml:space="preserve"> – Users would get an a</w:t>
      </w:r>
      <w:r w:rsidRPr="00BF79F0">
        <w:t>ccess violation when att</w:t>
      </w:r>
      <w:r>
        <w:t>empting to remove a diagnosis from the “</w:t>
      </w:r>
      <w:r w:rsidRPr="00BF79F0">
        <w:t>Assign Diagnoses to Order(s)</w:t>
      </w:r>
      <w:r>
        <w:t>” dialog</w:t>
      </w:r>
      <w:r w:rsidRPr="00BF79F0">
        <w:t xml:space="preserve">. </w:t>
      </w:r>
    </w:p>
    <w:p w14:paraId="6E58B733" w14:textId="77777777" w:rsidR="00BF79F0" w:rsidRPr="00BF79F0" w:rsidRDefault="00BF79F0" w:rsidP="00BF79F0">
      <w:pPr>
        <w:pStyle w:val="CPRSBulletsBody"/>
      </w:pPr>
      <w:r>
        <w:t>Resolution: Developers corrected the</w:t>
      </w:r>
      <w:r w:rsidRPr="00BF79F0">
        <w:t xml:space="preserve"> issue by co</w:t>
      </w:r>
      <w:r>
        <w:t>ding separate delete function.</w:t>
      </w:r>
    </w:p>
    <w:p w14:paraId="5C790175" w14:textId="77777777" w:rsidR="00BF79F0" w:rsidRDefault="00BF79F0" w:rsidP="002E2FF0">
      <w:pPr>
        <w:pStyle w:val="CPRSBulletsBody"/>
      </w:pPr>
    </w:p>
    <w:p w14:paraId="2939CEEE" w14:textId="77777777" w:rsidR="00BA2CF0" w:rsidRDefault="00BA2CF0" w:rsidP="002E2FF0">
      <w:pPr>
        <w:pStyle w:val="CPRSBulletsBody"/>
      </w:pPr>
    </w:p>
    <w:p w14:paraId="29C449BE" w14:textId="77777777" w:rsidR="00BA2CF0" w:rsidRDefault="00BA2CF0" w:rsidP="00BA2CF0">
      <w:pPr>
        <w:pStyle w:val="CPRSH3"/>
      </w:pPr>
      <w:bookmarkStart w:id="33" w:name="_Toc221409114"/>
      <w:r>
        <w:t>Discharge Summary</w:t>
      </w:r>
      <w:bookmarkEnd w:id="33"/>
    </w:p>
    <w:p w14:paraId="6A4DCA39" w14:textId="77777777" w:rsidR="00BA2CF0" w:rsidRDefault="00BA2CF0" w:rsidP="00BA2CF0">
      <w:pPr>
        <w:pStyle w:val="CPRSBullets"/>
      </w:pPr>
      <w:r w:rsidRPr="00353FF6">
        <w:rPr>
          <w:b/>
        </w:rPr>
        <w:t xml:space="preserve">Problems with Users Allowed to </w:t>
      </w:r>
      <w:r w:rsidR="00AD2A7E">
        <w:rPr>
          <w:b/>
        </w:rPr>
        <w:t>Cos</w:t>
      </w:r>
      <w:r w:rsidRPr="00353FF6">
        <w:rPr>
          <w:b/>
        </w:rPr>
        <w:t>ign Discharge Summaries</w:t>
      </w:r>
      <w:r>
        <w:t xml:space="preserve"> – Previously, it was possible for some users who should not have been allowed to </w:t>
      </w:r>
      <w:r w:rsidR="00AD2A7E">
        <w:t>co</w:t>
      </w:r>
      <w:r>
        <w:t xml:space="preserve">sign discharge summaries to do so. </w:t>
      </w:r>
    </w:p>
    <w:p w14:paraId="4553E27F" w14:textId="77777777" w:rsidR="00BA2CF0" w:rsidRDefault="00BA2CF0" w:rsidP="00BA2CF0">
      <w:pPr>
        <w:pStyle w:val="CPRSBulletsBody"/>
      </w:pPr>
      <w:r>
        <w:t>Resolution:</w:t>
      </w:r>
      <w:r w:rsidRPr="00BA2CF0">
        <w:t xml:space="preserve"> </w:t>
      </w:r>
      <w:r>
        <w:t>The complete solution to this problem will probably need to be addressed by role-based user classes, but this will be at a later date. For now, developers reinstated a check for “</w:t>
      </w:r>
      <w:r w:rsidRPr="00BA2CF0">
        <w:t>r</w:t>
      </w:r>
      <w:r>
        <w:t>equires cosignature”</w:t>
      </w:r>
      <w:r w:rsidRPr="00BA2CF0">
        <w:t xml:space="preserve"> document parameter for Discharge Summaries. </w:t>
      </w:r>
      <w:r w:rsidR="00353FF6">
        <w:t>The check was r</w:t>
      </w:r>
      <w:r w:rsidRPr="00BA2CF0">
        <w:t>emoved in 2001, CPRS v15.7.</w:t>
      </w:r>
      <w:r w:rsidR="00353FF6">
        <w:t xml:space="preserve"> For the discharge summary user/title, the check looks at the user class of the author and if the author’s user class requires cosignature, the author cannot be selected as an expected cosigner.</w:t>
      </w:r>
    </w:p>
    <w:p w14:paraId="3E24EA4B" w14:textId="77777777" w:rsidR="00BA2CF0" w:rsidRPr="002E2FF0" w:rsidRDefault="00BA2CF0" w:rsidP="00BA2CF0">
      <w:pPr>
        <w:pStyle w:val="CPRSBulletsBody"/>
      </w:pPr>
    </w:p>
    <w:p w14:paraId="293D1604" w14:textId="77777777" w:rsidR="00D07485" w:rsidRPr="00D07485" w:rsidRDefault="00D07485" w:rsidP="00D07485">
      <w:pPr>
        <w:pStyle w:val="CPRSH3Body"/>
      </w:pPr>
    </w:p>
    <w:p w14:paraId="278257F8" w14:textId="77777777" w:rsidR="001174C8" w:rsidRDefault="005630F6" w:rsidP="00D81901">
      <w:pPr>
        <w:pStyle w:val="CPRSH3"/>
      </w:pPr>
      <w:r>
        <w:br w:type="page"/>
      </w:r>
      <w:bookmarkStart w:id="34" w:name="_Toc221409115"/>
      <w:r w:rsidR="001174C8">
        <w:lastRenderedPageBreak/>
        <w:t>Encounters</w:t>
      </w:r>
      <w:bookmarkEnd w:id="34"/>
    </w:p>
    <w:p w14:paraId="4E7587A1" w14:textId="77777777" w:rsidR="001174C8" w:rsidRDefault="001174C8" w:rsidP="001174C8">
      <w:pPr>
        <w:pStyle w:val="CPRSBullets"/>
      </w:pPr>
      <w:r w:rsidRPr="001174C8">
        <w:rPr>
          <w:b/>
        </w:rPr>
        <w:t>Resizing Encounter Form Mistakenly Clears Checkboxes (</w:t>
      </w:r>
      <w:r w:rsidR="0022212C">
        <w:rPr>
          <w:b/>
        </w:rPr>
        <w:t>Remedy #</w:t>
      </w:r>
      <w:r w:rsidRPr="001174C8">
        <w:rPr>
          <w:b/>
        </w:rPr>
        <w:t>70150)</w:t>
      </w:r>
      <w:r w:rsidRPr="001174C8">
        <w:t xml:space="preserve"> </w:t>
      </w:r>
      <w:r>
        <w:t>–</w:t>
      </w:r>
      <w:r w:rsidRPr="001174C8">
        <w:t xml:space="preserve"> </w:t>
      </w:r>
      <w:r>
        <w:t>On the Encounter form, if some of the checkboxes were filled in and the user resized the dialog, CPRS would mistakenly clear the checkboxes.</w:t>
      </w:r>
    </w:p>
    <w:p w14:paraId="0DE110B8" w14:textId="77777777" w:rsidR="001174C8" w:rsidRDefault="001174C8" w:rsidP="001174C8">
      <w:pPr>
        <w:pStyle w:val="CPRSBulletsBody"/>
      </w:pPr>
      <w:r>
        <w:t>Resolution: Developers corrected this problem.</w:t>
      </w:r>
    </w:p>
    <w:p w14:paraId="0E4B2589" w14:textId="77777777" w:rsidR="002E2FF0" w:rsidRDefault="002E2FF0" w:rsidP="001174C8">
      <w:pPr>
        <w:pStyle w:val="CPRSBulletsBody"/>
      </w:pPr>
    </w:p>
    <w:p w14:paraId="73EB9F34" w14:textId="77777777" w:rsidR="00F82038" w:rsidRPr="00F82038" w:rsidRDefault="00234EB8" w:rsidP="00234EB8">
      <w:pPr>
        <w:pStyle w:val="CPRSBullets"/>
      </w:pPr>
      <w:r w:rsidRPr="00234EB8">
        <w:rPr>
          <w:b/>
        </w:rPr>
        <w:t>Hover Hint Gives Incorrect Information</w:t>
      </w:r>
      <w:r>
        <w:t xml:space="preserve"> – A hover hint that said, “</w:t>
      </w:r>
      <w:r w:rsidRPr="00234EB8">
        <w:t xml:space="preserve">To </w:t>
      </w:r>
      <w:r>
        <w:t xml:space="preserve">sort, click on column headers", was included on the Encounter form. However, clicking on the column headers does not sort the columns. </w:t>
      </w:r>
    </w:p>
    <w:p w14:paraId="31479510" w14:textId="77777777" w:rsidR="00F82038" w:rsidRDefault="00234EB8" w:rsidP="00F82038">
      <w:pPr>
        <w:pStyle w:val="CPRSBulletsBody"/>
      </w:pPr>
      <w:r>
        <w:t>Resolution: The columns in this dialog are not designed to sort.</w:t>
      </w:r>
      <w:r w:rsidR="00F82038" w:rsidRPr="00F82038">
        <w:t xml:space="preserve"> The hover hint has been removed.</w:t>
      </w:r>
    </w:p>
    <w:p w14:paraId="222E545E" w14:textId="77777777" w:rsidR="008C52EA" w:rsidRDefault="008C52EA" w:rsidP="00F82038">
      <w:pPr>
        <w:pStyle w:val="CPRSBulletsBody"/>
      </w:pPr>
    </w:p>
    <w:p w14:paraId="66674D8C" w14:textId="77777777" w:rsidR="00B12989" w:rsidRDefault="008C52EA" w:rsidP="008C52EA">
      <w:pPr>
        <w:pStyle w:val="CPRSBullets"/>
      </w:pPr>
      <w:r w:rsidRPr="008C52EA">
        <w:rPr>
          <w:b/>
        </w:rPr>
        <w:t xml:space="preserve">Replace </w:t>
      </w:r>
      <w:r w:rsidR="00F60A6D">
        <w:rPr>
          <w:b/>
        </w:rPr>
        <w:t>“</w:t>
      </w:r>
      <w:r w:rsidRPr="008C52EA">
        <w:rPr>
          <w:b/>
        </w:rPr>
        <w:t>Environmental Contaminants</w:t>
      </w:r>
      <w:r w:rsidR="00F60A6D">
        <w:rPr>
          <w:b/>
        </w:rPr>
        <w:t>”</w:t>
      </w:r>
      <w:r w:rsidRPr="008C52EA">
        <w:rPr>
          <w:b/>
        </w:rPr>
        <w:t xml:space="preserve"> Label with </w:t>
      </w:r>
      <w:r w:rsidR="00F60A6D">
        <w:rPr>
          <w:b/>
        </w:rPr>
        <w:t>“</w:t>
      </w:r>
      <w:smartTag w:uri="urn:schemas-microsoft-com:office:smarttags" w:element="place">
        <w:r w:rsidRPr="008C52EA">
          <w:rPr>
            <w:b/>
          </w:rPr>
          <w:t>SW Asia</w:t>
        </w:r>
      </w:smartTag>
      <w:r w:rsidRPr="008C52EA">
        <w:rPr>
          <w:b/>
        </w:rPr>
        <w:t xml:space="preserve"> Conditions</w:t>
      </w:r>
      <w:r w:rsidR="00F60A6D">
        <w:rPr>
          <w:b/>
        </w:rPr>
        <w:t>”</w:t>
      </w:r>
    </w:p>
    <w:p w14:paraId="2416E4EE" w14:textId="77777777" w:rsidR="008C52EA" w:rsidRDefault="00B12989" w:rsidP="00B12989">
      <w:pPr>
        <w:pStyle w:val="CPRSBulletsBody"/>
      </w:pPr>
      <w:r w:rsidRPr="007B3D1C">
        <w:t>Resolution:</w:t>
      </w:r>
      <w:r>
        <w:t xml:space="preserve"> As requested, d</w:t>
      </w:r>
      <w:r w:rsidR="008C52EA">
        <w:t>evelopers changed</w:t>
      </w:r>
      <w:r w:rsidR="008C52EA" w:rsidRPr="003A3034">
        <w:t xml:space="preserve"> </w:t>
      </w:r>
      <w:r w:rsidR="008C52EA">
        <w:t>the term Environmental Contaminants to S</w:t>
      </w:r>
      <w:r>
        <w:t xml:space="preserve">outhwest Asia Conditions on the </w:t>
      </w:r>
      <w:r w:rsidR="008C52EA" w:rsidRPr="003A3034">
        <w:t xml:space="preserve">Order Signature </w:t>
      </w:r>
      <w:r>
        <w:t>dialogs</w:t>
      </w:r>
      <w:r w:rsidR="008C52EA" w:rsidRPr="003A3034">
        <w:t xml:space="preserve">. </w:t>
      </w:r>
      <w:r>
        <w:t>The change</w:t>
      </w:r>
      <w:r w:rsidR="008C52EA" w:rsidRPr="003A3034">
        <w:t xml:space="preserve"> </w:t>
      </w:r>
      <w:r>
        <w:t>was</w:t>
      </w:r>
      <w:r w:rsidR="008C52EA" w:rsidRPr="003A3034">
        <w:t xml:space="preserve"> to </w:t>
      </w:r>
      <w:r>
        <w:t>the display only, no</w:t>
      </w:r>
      <w:r w:rsidR="008C52EA" w:rsidRPr="003A3034">
        <w:t xml:space="preserve"> other changes made regarding SW Asia Conditions.</w:t>
      </w:r>
      <w:r w:rsidR="008C52EA" w:rsidRPr="003A3034">
        <w:tab/>
      </w:r>
    </w:p>
    <w:p w14:paraId="1D59359C" w14:textId="77777777" w:rsidR="00F60A6D" w:rsidRDefault="00F60A6D" w:rsidP="00B12989">
      <w:pPr>
        <w:pStyle w:val="CPRSBulletsBody"/>
      </w:pPr>
    </w:p>
    <w:p w14:paraId="026A6F87" w14:textId="77777777" w:rsidR="0030394F" w:rsidRDefault="0030394F" w:rsidP="0030394F">
      <w:pPr>
        <w:pStyle w:val="CPRSBullets"/>
        <w:rPr>
          <w:rFonts w:eastAsia="MS Mincho"/>
        </w:rPr>
      </w:pPr>
      <w:r w:rsidRPr="0030394F">
        <w:rPr>
          <w:rFonts w:eastAsia="MS Mincho"/>
          <w:b/>
        </w:rPr>
        <w:t>Provider/Location Dialog: Cursor Does Not Default to Location Field</w:t>
      </w:r>
      <w:r w:rsidRPr="0030394F">
        <w:rPr>
          <w:rFonts w:eastAsia="MS Mincho"/>
        </w:rPr>
        <w:t xml:space="preserve"> - Remedy ticket 97390 originally reported </w:t>
      </w:r>
      <w:r>
        <w:rPr>
          <w:rFonts w:eastAsia="MS Mincho"/>
        </w:rPr>
        <w:t>an</w:t>
      </w:r>
      <w:r w:rsidRPr="0030394F">
        <w:rPr>
          <w:rFonts w:eastAsia="MS Mincho"/>
        </w:rPr>
        <w:t xml:space="preserve"> issue on </w:t>
      </w:r>
      <w:r>
        <w:rPr>
          <w:rFonts w:eastAsia="MS Mincho"/>
        </w:rPr>
        <w:t>this</w:t>
      </w:r>
      <w:r w:rsidRPr="0030394F">
        <w:rPr>
          <w:rFonts w:eastAsia="MS Mincho"/>
        </w:rPr>
        <w:t xml:space="preserve"> provider/location selection screen.  After fixing that issue, </w:t>
      </w:r>
      <w:r>
        <w:rPr>
          <w:rFonts w:eastAsia="MS Mincho"/>
        </w:rPr>
        <w:t xml:space="preserve">the field </w:t>
      </w:r>
      <w:r w:rsidRPr="0030394F">
        <w:rPr>
          <w:rFonts w:eastAsia="MS Mincho"/>
        </w:rPr>
        <w:t xml:space="preserve">requested </w:t>
      </w:r>
      <w:r>
        <w:rPr>
          <w:rFonts w:eastAsia="MS Mincho"/>
        </w:rPr>
        <w:t>that for inpatients</w:t>
      </w:r>
      <w:r w:rsidRPr="0030394F">
        <w:rPr>
          <w:rFonts w:eastAsia="MS Mincho"/>
        </w:rPr>
        <w:t xml:space="preserve"> the cursor should continue to default to provider rather th</w:t>
      </w:r>
      <w:r>
        <w:rPr>
          <w:rFonts w:eastAsia="MS Mincho"/>
        </w:rPr>
        <w:t xml:space="preserve">an location. </w:t>
      </w:r>
    </w:p>
    <w:p w14:paraId="484536F4" w14:textId="77777777" w:rsidR="0030394F" w:rsidRPr="0030394F" w:rsidRDefault="0030394F" w:rsidP="0030394F">
      <w:pPr>
        <w:pStyle w:val="CPRSBulletsBody"/>
        <w:rPr>
          <w:rFonts w:eastAsia="MS Mincho"/>
        </w:rPr>
      </w:pPr>
      <w:r w:rsidRPr="0030394F">
        <w:rPr>
          <w:rFonts w:eastAsia="MS Mincho"/>
        </w:rPr>
        <w:t>Resolution:</w:t>
      </w:r>
      <w:r>
        <w:rPr>
          <w:rFonts w:eastAsia="MS Mincho"/>
        </w:rPr>
        <w:t xml:space="preserve"> Developers have changed CPRS and the cursor location for inpatients now defaults to the provider.</w:t>
      </w:r>
    </w:p>
    <w:p w14:paraId="225A0F3A" w14:textId="77777777" w:rsidR="0030394F" w:rsidRDefault="0030394F" w:rsidP="00B12989">
      <w:pPr>
        <w:pStyle w:val="CPRSBulletsBody"/>
      </w:pPr>
    </w:p>
    <w:p w14:paraId="7406F3B7" w14:textId="77777777" w:rsidR="009A3F26" w:rsidRPr="00194594" w:rsidRDefault="009A3F26" w:rsidP="009A3F26">
      <w:pPr>
        <w:pStyle w:val="CPRSBullets"/>
        <w:rPr>
          <w:rFonts w:eastAsia="MS Mincho"/>
        </w:rPr>
      </w:pPr>
      <w:r w:rsidRPr="00194594">
        <w:rPr>
          <w:rFonts w:eastAsia="MS Mincho"/>
          <w:b/>
        </w:rPr>
        <w:t xml:space="preserve">Cursor Defaults to Incorrect Location on Current Activities Dialog (same as </w:t>
      </w:r>
      <w:r w:rsidR="0022212C">
        <w:rPr>
          <w:rFonts w:eastAsia="MS Mincho"/>
          <w:b/>
        </w:rPr>
        <w:t>Remedy #</w:t>
      </w:r>
      <w:r w:rsidRPr="00194594">
        <w:rPr>
          <w:rFonts w:eastAsia="MS Mincho"/>
          <w:b/>
        </w:rPr>
        <w:t>97390)</w:t>
      </w:r>
      <w:r w:rsidRPr="00194594">
        <w:rPr>
          <w:rFonts w:eastAsia="MS Mincho"/>
        </w:rPr>
        <w:t xml:space="preserve"> – In the Current Activities dialog, the cursor does not default to Visit Location field</w:t>
      </w:r>
      <w:r w:rsidR="00194594" w:rsidRPr="00194594">
        <w:rPr>
          <w:rFonts w:eastAsia="MS Mincho"/>
        </w:rPr>
        <w:t>—requiring an additional click from the user to get to the right location</w:t>
      </w:r>
      <w:r w:rsidRPr="00194594">
        <w:rPr>
          <w:rFonts w:eastAsia="MS Mincho"/>
        </w:rPr>
        <w:t xml:space="preserve">. </w:t>
      </w:r>
    </w:p>
    <w:p w14:paraId="49C0B6E8" w14:textId="77777777" w:rsidR="009A3F26" w:rsidRPr="009429C0" w:rsidRDefault="009A3F26" w:rsidP="009A3F26">
      <w:pPr>
        <w:pStyle w:val="CPRSBulletsBody"/>
        <w:rPr>
          <w:rFonts w:eastAsia="MS Mincho"/>
        </w:rPr>
      </w:pPr>
      <w:r w:rsidRPr="00194594">
        <w:rPr>
          <w:rFonts w:eastAsia="MS Mincho"/>
        </w:rPr>
        <w:t>Resolution: Developers changed CPRS so that the cursor now defaults to the Visit Location field</w:t>
      </w:r>
      <w:r w:rsidR="00FE01F9">
        <w:rPr>
          <w:rFonts w:eastAsia="MS Mincho"/>
        </w:rPr>
        <w:t xml:space="preserve"> for outpatients</w:t>
      </w:r>
      <w:r w:rsidR="00C87AB2">
        <w:rPr>
          <w:rFonts w:eastAsia="MS Mincho"/>
        </w:rPr>
        <w:t xml:space="preserve"> if the user is a provider</w:t>
      </w:r>
      <w:r w:rsidRPr="00194594">
        <w:rPr>
          <w:rFonts w:eastAsia="MS Mincho"/>
        </w:rPr>
        <w:t>.</w:t>
      </w:r>
    </w:p>
    <w:p w14:paraId="0135ACD7" w14:textId="77777777" w:rsidR="009A3F26" w:rsidRDefault="009A3F26" w:rsidP="00B12989">
      <w:pPr>
        <w:pStyle w:val="CPRSBulletsBody"/>
      </w:pPr>
    </w:p>
    <w:p w14:paraId="03345D52" w14:textId="77777777" w:rsidR="00DD2AA4" w:rsidRDefault="00DD2AA4" w:rsidP="00A013C9">
      <w:pPr>
        <w:pStyle w:val="CPRSH3"/>
      </w:pPr>
      <w:bookmarkStart w:id="35" w:name="_Toc221409116"/>
      <w:r>
        <w:t>Graphing</w:t>
      </w:r>
      <w:bookmarkEnd w:id="35"/>
    </w:p>
    <w:p w14:paraId="0AECC286" w14:textId="77777777" w:rsidR="00DD2AA4" w:rsidRPr="00DD2AA4" w:rsidRDefault="00DD2AA4" w:rsidP="00DD2AA4">
      <w:pPr>
        <w:pStyle w:val="CPRSBullets"/>
        <w:rPr>
          <w:b/>
        </w:rPr>
      </w:pPr>
      <w:r w:rsidRPr="00DD2AA4">
        <w:rPr>
          <w:b/>
        </w:rPr>
        <w:t>Items and Views Now on Separate Tab</w:t>
      </w:r>
      <w:r>
        <w:rPr>
          <w:b/>
        </w:rPr>
        <w:t>s</w:t>
      </w:r>
    </w:p>
    <w:p w14:paraId="37EF4257" w14:textId="77777777" w:rsidR="00DD2AA4" w:rsidRDefault="00DD2AA4" w:rsidP="00DD2AA4">
      <w:pPr>
        <w:pStyle w:val="CPRSBulletsBody"/>
      </w:pPr>
      <w:r>
        <w:t>Resolution: Developers changed the graphing display to create two tabs: one for Items that users can select, and one for predefined views.</w:t>
      </w:r>
    </w:p>
    <w:p w14:paraId="70D0E2E2" w14:textId="77777777" w:rsidR="00DD2AA4" w:rsidRDefault="00DD2AA4" w:rsidP="00DD2AA4">
      <w:pPr>
        <w:pStyle w:val="CPRSBulletsBody"/>
      </w:pPr>
    </w:p>
    <w:p w14:paraId="189CF2B0" w14:textId="77777777" w:rsidR="00DD2AA4" w:rsidRPr="00DD2AA4" w:rsidRDefault="00DD2AA4" w:rsidP="00DD2AA4">
      <w:pPr>
        <w:pStyle w:val="CPRSBullets"/>
        <w:rPr>
          <w:b/>
        </w:rPr>
      </w:pPr>
      <w:r w:rsidRPr="00DD2AA4">
        <w:rPr>
          <w:b/>
        </w:rPr>
        <w:t xml:space="preserve">Changes to Display of Non-Numerical </w:t>
      </w:r>
      <w:r>
        <w:rPr>
          <w:b/>
        </w:rPr>
        <w:t xml:space="preserve">(Free-Text) </w:t>
      </w:r>
      <w:r w:rsidRPr="00DD2AA4">
        <w:rPr>
          <w:b/>
        </w:rPr>
        <w:t>Results and Comments</w:t>
      </w:r>
    </w:p>
    <w:p w14:paraId="581703B5" w14:textId="77777777" w:rsidR="00DD2AA4" w:rsidRDefault="00DD2AA4" w:rsidP="00DD2AA4">
      <w:pPr>
        <w:pStyle w:val="CPRSBulletsBody"/>
      </w:pPr>
      <w:r>
        <w:t xml:space="preserve">Resolution: Developers improved the display of non-numerical results or data by placing them closest to the graph’s top or bottom margin. Values that begin with “&gt;” are displayed at the top of the graph, others are down at the bottom of the graph. By default, free-text values display. This can be toggled by clicking on the label that </w:t>
      </w:r>
      <w:r>
        <w:lastRenderedPageBreak/>
        <w:t>reads “free-text labels:”. Comments are shown with a label that reads “**comment”. Clicking on this label will display details of all items on the graph.</w:t>
      </w:r>
    </w:p>
    <w:p w14:paraId="05F61252" w14:textId="77777777" w:rsidR="00DD2AA4" w:rsidRDefault="00DD2AA4" w:rsidP="00DD2AA4">
      <w:pPr>
        <w:pStyle w:val="CPRSBulletsBody"/>
      </w:pPr>
    </w:p>
    <w:p w14:paraId="4C2985EA" w14:textId="77777777" w:rsidR="00DD2AA4" w:rsidRPr="00F81C18" w:rsidRDefault="00DD2AA4" w:rsidP="00DD2AA4">
      <w:pPr>
        <w:pStyle w:val="CPRSBullets"/>
        <w:rPr>
          <w:b/>
        </w:rPr>
      </w:pPr>
      <w:r w:rsidRPr="00F81C18">
        <w:rPr>
          <w:b/>
        </w:rPr>
        <w:t xml:space="preserve">Views </w:t>
      </w:r>
      <w:r w:rsidR="00F81C18" w:rsidRPr="00F81C18">
        <w:rPr>
          <w:b/>
        </w:rPr>
        <w:t>Definitions Can Be Displayed</w:t>
      </w:r>
    </w:p>
    <w:p w14:paraId="70034FB3" w14:textId="77777777" w:rsidR="00F81C18" w:rsidRDefault="00F81C18" w:rsidP="00F81C18">
      <w:pPr>
        <w:pStyle w:val="CPRSBulletsBody"/>
      </w:pPr>
      <w:r>
        <w:t>Resolution: Developers added areas on the graphing windows that can show the definitions of views—detailing the items included in the view.</w:t>
      </w:r>
    </w:p>
    <w:p w14:paraId="4A15833B" w14:textId="77777777" w:rsidR="006C50B3" w:rsidRDefault="006C50B3" w:rsidP="00F81C18">
      <w:pPr>
        <w:pStyle w:val="CPRSBulletsBody"/>
      </w:pPr>
    </w:p>
    <w:p w14:paraId="36585C5B" w14:textId="77777777" w:rsidR="006C50B3" w:rsidRPr="00895C8D" w:rsidRDefault="006C50B3" w:rsidP="006C50B3">
      <w:pPr>
        <w:pStyle w:val="CPRSBullets"/>
        <w:rPr>
          <w:b/>
        </w:rPr>
      </w:pPr>
      <w:r w:rsidRPr="00895C8D">
        <w:rPr>
          <w:b/>
        </w:rPr>
        <w:t xml:space="preserve">Users Can Select </w:t>
      </w:r>
      <w:r w:rsidR="00895C8D" w:rsidRPr="00895C8D">
        <w:rPr>
          <w:b/>
        </w:rPr>
        <w:t>Lab Groups for a View</w:t>
      </w:r>
    </w:p>
    <w:p w14:paraId="76DBD470" w14:textId="77777777" w:rsidR="006C50B3" w:rsidRDefault="00895C8D" w:rsidP="00F81C18">
      <w:pPr>
        <w:pStyle w:val="CPRSBulletsBody"/>
      </w:pPr>
      <w:r>
        <w:t>Resolution: Users can now select lab groups to graph the items in them.</w:t>
      </w:r>
    </w:p>
    <w:p w14:paraId="6A71D488" w14:textId="77777777" w:rsidR="00895C8D" w:rsidRDefault="00895C8D" w:rsidP="00F81C18">
      <w:pPr>
        <w:pStyle w:val="CPRSBulletsBody"/>
      </w:pPr>
    </w:p>
    <w:p w14:paraId="2BF34B63" w14:textId="77777777" w:rsidR="006C50B3" w:rsidRPr="006C50B3" w:rsidRDefault="006C50B3" w:rsidP="006C50B3">
      <w:pPr>
        <w:pStyle w:val="CPRSBullets"/>
        <w:rPr>
          <w:b/>
        </w:rPr>
      </w:pPr>
      <w:r w:rsidRPr="006C50B3">
        <w:rPr>
          <w:b/>
        </w:rPr>
        <w:t>Users Can View the Views and Lab Groups of Others</w:t>
      </w:r>
    </w:p>
    <w:p w14:paraId="2F9FD09C" w14:textId="77777777" w:rsidR="006C50B3" w:rsidRDefault="00895C8D" w:rsidP="006C50B3">
      <w:pPr>
        <w:pStyle w:val="CPRSBulletsBody"/>
      </w:pPr>
      <w:r>
        <w:t xml:space="preserve">Resolution: Developers added the ability of users to see and use the views and lab groups of other users. </w:t>
      </w:r>
    </w:p>
    <w:p w14:paraId="2112BAA1" w14:textId="77777777" w:rsidR="00DD2AA4" w:rsidRPr="00DD2AA4" w:rsidRDefault="00DD2AA4" w:rsidP="00DD2AA4">
      <w:pPr>
        <w:pStyle w:val="CPRSBulletsBody"/>
      </w:pPr>
    </w:p>
    <w:p w14:paraId="668E70AD" w14:textId="77777777" w:rsidR="00A013C9" w:rsidRPr="00A013C9" w:rsidRDefault="00A013C9" w:rsidP="00A013C9">
      <w:pPr>
        <w:pStyle w:val="CPRSH3"/>
      </w:pPr>
      <w:bookmarkStart w:id="36" w:name="_Toc221409117"/>
      <w:r w:rsidRPr="00A013C9">
        <w:t>Imaging</w:t>
      </w:r>
      <w:bookmarkEnd w:id="36"/>
    </w:p>
    <w:p w14:paraId="018593EA" w14:textId="77777777" w:rsidR="00A013C9" w:rsidRDefault="00A013C9" w:rsidP="00A013C9">
      <w:pPr>
        <w:pStyle w:val="CPRSBullets"/>
      </w:pPr>
      <w:r w:rsidRPr="00A013C9">
        <w:rPr>
          <w:b/>
        </w:rPr>
        <w:t>Image Flag Added to Windows Messages</w:t>
      </w:r>
      <w:r w:rsidR="00525B79">
        <w:t xml:space="preserve"> </w:t>
      </w:r>
    </w:p>
    <w:p w14:paraId="7C881D2B" w14:textId="77777777" w:rsidR="00A013C9" w:rsidRPr="00A013C9" w:rsidRDefault="00A013C9" w:rsidP="00A013C9">
      <w:pPr>
        <w:pStyle w:val="CPRSBulletsBody"/>
      </w:pPr>
      <w:r>
        <w:t xml:space="preserve">Resolution: </w:t>
      </w:r>
      <w:r w:rsidR="000331A5">
        <w:t>Users will not see any changes</w:t>
      </w:r>
      <w:r w:rsidR="00525B79">
        <w:t xml:space="preserve"> as a result to this internal change. As requested by the Imaging team, d</w:t>
      </w:r>
      <w:r>
        <w:t>evelopers a</w:t>
      </w:r>
      <w:r w:rsidRPr="00A013C9">
        <w:t xml:space="preserve">dded a 1/0 flag to piece 13 of certain Windows </w:t>
      </w:r>
      <w:r>
        <w:t xml:space="preserve">messages </w:t>
      </w:r>
      <w:r w:rsidRPr="00A013C9">
        <w:t>to indicate the presence/absence of images attached to the report or document</w:t>
      </w:r>
      <w:r>
        <w:t xml:space="preserve">. </w:t>
      </w:r>
      <w:r w:rsidRPr="00A013C9">
        <w:t>This is in additi</w:t>
      </w:r>
      <w:r>
        <w:t>on to the display of the “image”</w:t>
      </w:r>
      <w:r w:rsidRPr="00A013C9">
        <w:t xml:space="preserve"> icon for these item</w:t>
      </w:r>
      <w:r>
        <w:t xml:space="preserve">s. </w:t>
      </w:r>
      <w:r w:rsidRPr="00A013C9">
        <w:t>Other CPRS messages will require API changes by an ancillary application before the flag can be included.  The places that include the NEW messages are as follows. All other places in CPRS will continue to send the OLD messages, without piece 13 set to reflect the presence/absence of images:</w:t>
      </w:r>
    </w:p>
    <w:p w14:paraId="0CD3FE6D" w14:textId="77777777" w:rsidR="00A013C9" w:rsidRPr="00A013C9" w:rsidRDefault="00B375CA" w:rsidP="00A013C9">
      <w:pPr>
        <w:pStyle w:val="CPRSBulletsSubBullets"/>
      </w:pPr>
      <w:r>
        <w:t>Consults tab – “</w:t>
      </w:r>
      <w:r w:rsidR="00A013C9" w:rsidRPr="00A013C9">
        <w:t>Related documents</w:t>
      </w:r>
      <w:r>
        <w:t>”</w:t>
      </w:r>
      <w:r w:rsidR="00A013C9" w:rsidRPr="00A013C9">
        <w:t xml:space="preserve"> and med results in the lower treeview</w:t>
      </w:r>
      <w:r w:rsidR="00C1216E">
        <w:t>.</w:t>
      </w:r>
    </w:p>
    <w:p w14:paraId="3BD447BB" w14:textId="77777777" w:rsidR="00A013C9" w:rsidRPr="00A013C9" w:rsidRDefault="00A013C9" w:rsidP="00A013C9">
      <w:pPr>
        <w:pStyle w:val="CPRSBulletsSubBullets"/>
      </w:pPr>
      <w:r w:rsidRPr="00A013C9">
        <w:t>Notes, Discharge Summary tabs - click on any note</w:t>
      </w:r>
      <w:r w:rsidR="00C1216E">
        <w:t>.</w:t>
      </w:r>
    </w:p>
    <w:p w14:paraId="59D0AA3F" w14:textId="77777777" w:rsidR="00A013C9" w:rsidRPr="00A013C9" w:rsidRDefault="00A013C9" w:rsidP="00A013C9">
      <w:pPr>
        <w:pStyle w:val="CPRSBulletsSubBullets"/>
      </w:pPr>
      <w:r w:rsidRPr="00A013C9">
        <w:t>Surgery tab - Click on a TIU document.  Clicking on a case will still send the existing messages unt</w:t>
      </w:r>
      <w:r w:rsidR="00C1216E">
        <w:t>il an API is updated by Surgery.</w:t>
      </w:r>
    </w:p>
    <w:p w14:paraId="35202082" w14:textId="77777777" w:rsidR="00A013C9" w:rsidRDefault="00A013C9" w:rsidP="00A013C9">
      <w:pPr>
        <w:pStyle w:val="CPRSBulletsSubBullets"/>
      </w:pPr>
      <w:r w:rsidRPr="00A013C9">
        <w:t>Reports tab - Imaging (local only), Clinical Reports/Progress Notes.  All others will still be the old messages</w:t>
      </w:r>
      <w:r w:rsidR="00C1216E">
        <w:t>.</w:t>
      </w:r>
    </w:p>
    <w:p w14:paraId="2C8BEB1A" w14:textId="77777777" w:rsidR="0030394F" w:rsidRPr="00A013C9" w:rsidRDefault="0030394F" w:rsidP="0030394F">
      <w:pPr>
        <w:pStyle w:val="CPRSBulletsBody"/>
      </w:pPr>
    </w:p>
    <w:p w14:paraId="0EC7100D" w14:textId="77777777" w:rsidR="00F82038" w:rsidRPr="001174C8" w:rsidRDefault="00F82038" w:rsidP="001174C8">
      <w:pPr>
        <w:pStyle w:val="CPRSBulletsBody"/>
      </w:pPr>
    </w:p>
    <w:p w14:paraId="05BF80C4" w14:textId="77777777" w:rsidR="00A27885" w:rsidRPr="00A27885" w:rsidRDefault="00A27885" w:rsidP="007E001A">
      <w:pPr>
        <w:pStyle w:val="CPRSH3"/>
        <w:rPr>
          <w:sz w:val="22"/>
        </w:rPr>
      </w:pPr>
      <w:bookmarkStart w:id="37" w:name="_Toc221409118"/>
      <w:r>
        <w:t>Labs</w:t>
      </w:r>
      <w:bookmarkEnd w:id="37"/>
    </w:p>
    <w:p w14:paraId="1EBBA1F7" w14:textId="77777777" w:rsidR="007E001A" w:rsidRDefault="00A27885" w:rsidP="007E001A">
      <w:pPr>
        <w:pStyle w:val="CPRSBullets"/>
      </w:pPr>
      <w:r w:rsidRPr="007E001A">
        <w:rPr>
          <w:b/>
        </w:rPr>
        <w:t>Display of Lab Time Could Be Misleading (PSI-05-118)</w:t>
      </w:r>
      <w:r>
        <w:t xml:space="preserve"> –</w:t>
      </w:r>
      <w:r w:rsidRPr="00A27885">
        <w:t xml:space="preserve"> </w:t>
      </w:r>
      <w:r w:rsidR="007E001A">
        <w:t>On the Most Recent Labs and Worksheet views, developers changes CPRS to not display a time of “00:00”</w:t>
      </w:r>
      <w:r w:rsidRPr="00A27885">
        <w:t xml:space="preserve"> if Lab ent</w:t>
      </w:r>
      <w:r w:rsidR="007E001A">
        <w:t>ered a result date/time of “T@U”</w:t>
      </w:r>
      <w:r w:rsidRPr="00A27885">
        <w:t xml:space="preserve">, representing an unknown time.  </w:t>
      </w:r>
    </w:p>
    <w:p w14:paraId="1F415481" w14:textId="77777777" w:rsidR="00A27885" w:rsidRPr="00A27885" w:rsidRDefault="007E001A" w:rsidP="007E001A">
      <w:pPr>
        <w:pStyle w:val="CPRSBulletsBody"/>
      </w:pPr>
      <w:r>
        <w:t xml:space="preserve">Resolution: </w:t>
      </w:r>
      <w:r w:rsidR="00A27885" w:rsidRPr="00A27885">
        <w:t>In this version, the same correction has been applied to th</w:t>
      </w:r>
      <w:r w:rsidR="00FE01F9">
        <w:t>e dates/times in the “Worksheet”</w:t>
      </w:r>
      <w:r w:rsidR="00A27885" w:rsidRPr="00A27885">
        <w:t xml:space="preserve"> display.  Neither change will be visible to users until associated Lab patch LR*5.2*364 is installed.</w:t>
      </w:r>
    </w:p>
    <w:p w14:paraId="28538F30" w14:textId="77777777" w:rsidR="001174C8" w:rsidRDefault="001174C8" w:rsidP="001174C8">
      <w:pPr>
        <w:pStyle w:val="CPRSH3Body"/>
      </w:pPr>
    </w:p>
    <w:p w14:paraId="28A8F25D" w14:textId="77777777" w:rsidR="00F845A1" w:rsidRDefault="00F845A1" w:rsidP="001174C8">
      <w:pPr>
        <w:pStyle w:val="CPRSH3Body"/>
      </w:pPr>
    </w:p>
    <w:p w14:paraId="7466B006" w14:textId="77777777" w:rsidR="00E85438" w:rsidRPr="00F845A1" w:rsidRDefault="00E85438" w:rsidP="00E85438">
      <w:pPr>
        <w:pStyle w:val="CPRSH3"/>
      </w:pPr>
      <w:bookmarkStart w:id="38" w:name="_Toc221409119"/>
      <w:r>
        <w:lastRenderedPageBreak/>
        <w:t>Launching CPRS</w:t>
      </w:r>
      <w:bookmarkEnd w:id="38"/>
    </w:p>
    <w:p w14:paraId="227BD902" w14:textId="77777777" w:rsidR="00E85438" w:rsidRDefault="00E85438" w:rsidP="00E85438">
      <w:pPr>
        <w:pStyle w:val="CPRSBullets"/>
      </w:pPr>
      <w:r>
        <w:rPr>
          <w:b/>
        </w:rPr>
        <w:t>Borland .DLL Check Prevents Access Violations</w:t>
      </w:r>
      <w:r w:rsidRPr="00F845A1">
        <w:t xml:space="preserve"> – </w:t>
      </w:r>
      <w:r>
        <w:t xml:space="preserve">Previously, if a user launched CPRS and an incorrect version of the BORLNDMM.DLL was present, problems such as access violations and other Windows errors could occur.  </w:t>
      </w:r>
    </w:p>
    <w:p w14:paraId="0440DAE7" w14:textId="77777777" w:rsidR="00E85438" w:rsidRPr="00F845A1" w:rsidRDefault="00E85438" w:rsidP="00E85438">
      <w:pPr>
        <w:pStyle w:val="CPRSBulletsBody"/>
      </w:pPr>
      <w:r>
        <w:t>Resolution: Developers added code to CPRS to check for the correct version of BORLNDMM.DLL. If</w:t>
      </w:r>
      <w:r w:rsidR="002F535A">
        <w:t xml:space="preserve"> the correct version is</w:t>
      </w:r>
      <w:r>
        <w:t xml:space="preserve"> present</w:t>
      </w:r>
      <w:r w:rsidR="002F535A">
        <w:t>,</w:t>
      </w:r>
      <w:r>
        <w:t xml:space="preserve"> CPRS runs as it should. If the correct version is not present, CPRS displays an error message informing the user and CPRS does not run. </w:t>
      </w:r>
    </w:p>
    <w:p w14:paraId="471A73BC" w14:textId="77777777" w:rsidR="00E85438" w:rsidRPr="001174C8" w:rsidRDefault="00E85438" w:rsidP="00E85438">
      <w:pPr>
        <w:pStyle w:val="CPRSH3Body"/>
      </w:pPr>
    </w:p>
    <w:p w14:paraId="5CD6C664" w14:textId="77777777" w:rsidR="00F845A1" w:rsidRPr="00F845A1" w:rsidRDefault="00F845A1" w:rsidP="00F845A1">
      <w:pPr>
        <w:pStyle w:val="CPRSH3"/>
      </w:pPr>
      <w:bookmarkStart w:id="39" w:name="_Toc221409120"/>
      <w:r w:rsidRPr="00F845A1">
        <w:t>Lexicon Lookup</w:t>
      </w:r>
      <w:bookmarkEnd w:id="39"/>
      <w:r w:rsidRPr="00F845A1">
        <w:t xml:space="preserve"> </w:t>
      </w:r>
    </w:p>
    <w:p w14:paraId="3685D507" w14:textId="77777777" w:rsidR="00F845A1" w:rsidRDefault="00F845A1" w:rsidP="00F845A1">
      <w:pPr>
        <w:pStyle w:val="CPRSBullets"/>
      </w:pPr>
      <w:r w:rsidRPr="00F845A1">
        <w:rPr>
          <w:b/>
        </w:rPr>
        <w:t>Identical Searches Return Different Number of Results (Remedy# 153968)</w:t>
      </w:r>
      <w:r w:rsidRPr="00F845A1">
        <w:t xml:space="preserve"> – If the user did consecutive searches for the identical ter</w:t>
      </w:r>
      <w:r w:rsidR="00C87AB2">
        <w:t xml:space="preserve">m in the Lexicon lookup dialog </w:t>
      </w:r>
      <w:r w:rsidRPr="00F845A1">
        <w:t xml:space="preserve">(Problems Tab, Consults/Procedures Ordering, Encounter Form, </w:t>
      </w:r>
      <w:r>
        <w:t>e</w:t>
      </w:r>
      <w:r w:rsidRPr="00F845A1">
        <w:t>tc.), the search returned a</w:t>
      </w:r>
      <w:r>
        <w:t xml:space="preserve"> different numbers of results. </w:t>
      </w:r>
    </w:p>
    <w:p w14:paraId="474A3A32" w14:textId="77777777" w:rsidR="00F845A1" w:rsidRPr="00F845A1" w:rsidRDefault="00F845A1" w:rsidP="00F845A1">
      <w:pPr>
        <w:pStyle w:val="CPRSBulletsBody"/>
      </w:pPr>
      <w:r>
        <w:t xml:space="preserve">Resolution: Developers changed CPRS so that </w:t>
      </w:r>
      <w:r w:rsidRPr="00F845A1">
        <w:t xml:space="preserve">a temporary Lexicon global node </w:t>
      </w:r>
      <w:r>
        <w:t xml:space="preserve">that was </w:t>
      </w:r>
      <w:r w:rsidRPr="00F845A1">
        <w:t>not being cleared after each search</w:t>
      </w:r>
      <w:r>
        <w:t xml:space="preserve"> is now cleared. </w:t>
      </w:r>
    </w:p>
    <w:p w14:paraId="05A7630A" w14:textId="77777777" w:rsidR="00F845A1" w:rsidRPr="001174C8" w:rsidRDefault="00F845A1" w:rsidP="001174C8">
      <w:pPr>
        <w:pStyle w:val="CPRSH3Body"/>
      </w:pPr>
    </w:p>
    <w:p w14:paraId="018F2611" w14:textId="77777777" w:rsidR="00D81901" w:rsidRPr="00D81901" w:rsidRDefault="00D81901" w:rsidP="00D81901">
      <w:pPr>
        <w:pStyle w:val="CPRSH3"/>
      </w:pPr>
      <w:bookmarkStart w:id="40" w:name="_Toc221409121"/>
      <w:r w:rsidRPr="00D81901">
        <w:t>Non-VA Meds</w:t>
      </w:r>
      <w:bookmarkEnd w:id="40"/>
    </w:p>
    <w:p w14:paraId="6BB40CD3" w14:textId="77777777" w:rsidR="005361E2" w:rsidRDefault="00D81901" w:rsidP="005361E2">
      <w:pPr>
        <w:pStyle w:val="CPRSBullets"/>
      </w:pPr>
      <w:r w:rsidRPr="005361E2">
        <w:rPr>
          <w:b/>
        </w:rPr>
        <w:t xml:space="preserve">Non-VA Meds </w:t>
      </w:r>
      <w:r w:rsidR="005361E2" w:rsidRPr="005361E2">
        <w:rPr>
          <w:b/>
        </w:rPr>
        <w:t>Quick Orders</w:t>
      </w:r>
      <w:r w:rsidRPr="005361E2">
        <w:rPr>
          <w:b/>
        </w:rPr>
        <w:t xml:space="preserve"> </w:t>
      </w:r>
      <w:r w:rsidR="005361E2" w:rsidRPr="005361E2">
        <w:rPr>
          <w:b/>
        </w:rPr>
        <w:t xml:space="preserve">Not Storing </w:t>
      </w:r>
      <w:r w:rsidRPr="005361E2">
        <w:rPr>
          <w:b/>
        </w:rPr>
        <w:t xml:space="preserve">the </w:t>
      </w:r>
      <w:r w:rsidR="005361E2" w:rsidRPr="005361E2">
        <w:rPr>
          <w:b/>
        </w:rPr>
        <w:t>Default Route</w:t>
      </w:r>
      <w:r w:rsidR="005361E2">
        <w:t xml:space="preserve"> – W</w:t>
      </w:r>
      <w:r w:rsidRPr="00D81901">
        <w:t xml:space="preserve">hen the user </w:t>
      </w:r>
      <w:r w:rsidR="005361E2">
        <w:t xml:space="preserve">created an order and saved it </w:t>
      </w:r>
      <w:r w:rsidRPr="00D81901">
        <w:t>as a Quick Order</w:t>
      </w:r>
      <w:r w:rsidR="005361E2">
        <w:t>,</w:t>
      </w:r>
      <w:r w:rsidRPr="00D81901">
        <w:t xml:space="preserve"> the user</w:t>
      </w:r>
      <w:r w:rsidR="005361E2">
        <w:t xml:space="preserve"> had defined a rout</w:t>
      </w:r>
      <w:r w:rsidR="008A2216">
        <w:t>e</w:t>
      </w:r>
      <w:r w:rsidR="005361E2">
        <w:t xml:space="preserve">, but </w:t>
      </w:r>
      <w:r w:rsidRPr="00D81901">
        <w:t xml:space="preserve">when the user </w:t>
      </w:r>
      <w:r w:rsidR="005361E2">
        <w:t>then tried to use the quick order, the route was not defined.</w:t>
      </w:r>
    </w:p>
    <w:p w14:paraId="755CF2C3" w14:textId="77777777" w:rsidR="00D81901" w:rsidRDefault="005361E2" w:rsidP="00D81901">
      <w:pPr>
        <w:pStyle w:val="CPRSBulletsBody"/>
      </w:pPr>
      <w:r>
        <w:t>Resolution: Developers corrected this so that the quick order will retain the route.</w:t>
      </w:r>
    </w:p>
    <w:p w14:paraId="09DA0ED1" w14:textId="77777777" w:rsidR="00C06230" w:rsidRDefault="00C06230" w:rsidP="00D81901">
      <w:pPr>
        <w:pStyle w:val="CPRSBulletsBody"/>
      </w:pPr>
    </w:p>
    <w:p w14:paraId="0D7711AA" w14:textId="77777777" w:rsidR="00173F49" w:rsidRPr="007F17E9" w:rsidRDefault="00173F49" w:rsidP="00173F49">
      <w:pPr>
        <w:pStyle w:val="CPRSBullets"/>
      </w:pPr>
      <w:r w:rsidRPr="00173F49">
        <w:rPr>
          <w:b/>
          <w:bCs/>
        </w:rPr>
        <w:t xml:space="preserve">Non-VA Meds </w:t>
      </w:r>
      <w:r w:rsidRPr="00643F2E">
        <w:rPr>
          <w:b/>
          <w:bCs/>
        </w:rPr>
        <w:t>Synonym Not Displayed beyond Initial Selection</w:t>
      </w:r>
      <w:r>
        <w:rPr>
          <w:bCs/>
        </w:rPr>
        <w:t xml:space="preserve"> – In the Non-VA Meds dialog, providers can select a medication by its generic name or by a synonym (usually the brand name). When the provider selects the medication, the second ordering dialog displayed the generic medication name without the synonym. If the provider selected the wrong medication and was not familiar with the generic name, the provider might not recognize that it was the wrong medication.</w:t>
      </w:r>
    </w:p>
    <w:p w14:paraId="2BED60E7" w14:textId="77777777" w:rsidR="00173F49" w:rsidRPr="00C06230" w:rsidRDefault="00173F49" w:rsidP="00173F49">
      <w:pPr>
        <w:pStyle w:val="CPRSBulletsBody"/>
      </w:pPr>
      <w:r>
        <w:t xml:space="preserve">Resolution: To address this issue, the Non-VA Meds dialog will </w:t>
      </w:r>
      <w:r w:rsidRPr="007F17E9">
        <w:t>display both the generic n</w:t>
      </w:r>
      <w:r>
        <w:t>ame and the synonym</w:t>
      </w:r>
      <w:r w:rsidRPr="007F17E9">
        <w:t>, instead of the only dis</w:t>
      </w:r>
      <w:r>
        <w:t>playing the generic name</w:t>
      </w:r>
      <w:r w:rsidRPr="007F17E9">
        <w:t>. Only the generic name is saved in the order.</w:t>
      </w:r>
      <w:r>
        <w:t xml:space="preserve"> Therefore, the Orders tab and detailed display were not changed. The second dialog, where the provider enters the rest of the order information, such as dosage, route, and schedule is the only dialog that developers changed.</w:t>
      </w:r>
    </w:p>
    <w:p w14:paraId="4CAB55F5" w14:textId="77777777" w:rsidR="00C06230" w:rsidRPr="00D81901" w:rsidRDefault="00C06230" w:rsidP="00D81901">
      <w:pPr>
        <w:pStyle w:val="CPRSBulletsBody"/>
      </w:pPr>
    </w:p>
    <w:p w14:paraId="640D8240" w14:textId="77777777" w:rsidR="00D81901" w:rsidRPr="00C61098" w:rsidRDefault="00D81901" w:rsidP="00CF71DE">
      <w:pPr>
        <w:pStyle w:val="CPRSBulletsBody"/>
      </w:pPr>
    </w:p>
    <w:p w14:paraId="754AC0D1" w14:textId="77777777" w:rsidR="005C52C8" w:rsidRPr="005C52C8" w:rsidRDefault="005630F6" w:rsidP="005C52C8">
      <w:pPr>
        <w:pStyle w:val="CPRSH3"/>
      </w:pPr>
      <w:r>
        <w:br w:type="page"/>
      </w:r>
      <w:bookmarkStart w:id="41" w:name="_Toc221409122"/>
      <w:r w:rsidR="005C52C8" w:rsidRPr="005C52C8">
        <w:lastRenderedPageBreak/>
        <w:t>Notes</w:t>
      </w:r>
      <w:bookmarkEnd w:id="41"/>
    </w:p>
    <w:p w14:paraId="4FD3FD86" w14:textId="77777777" w:rsidR="009215E9" w:rsidRDefault="005C52C8" w:rsidP="005C52C8">
      <w:pPr>
        <w:pStyle w:val="CPRSBullets"/>
      </w:pPr>
      <w:r w:rsidRPr="00432109">
        <w:rPr>
          <w:b/>
        </w:rPr>
        <w:t>Text Search “List Index Out of Bounds” Error</w:t>
      </w:r>
      <w:r w:rsidRPr="005C52C8">
        <w:t xml:space="preserve"> – </w:t>
      </w:r>
      <w:r>
        <w:t xml:space="preserve">If a user did a </w:t>
      </w:r>
      <w:r w:rsidR="009215E9">
        <w:t>text search in a notes</w:t>
      </w:r>
      <w:r>
        <w:t xml:space="preserve"> view other than Signed Notes (All), </w:t>
      </w:r>
      <w:r w:rsidR="009215E9">
        <w:t>CPRS gave</w:t>
      </w:r>
      <w:r>
        <w:t xml:space="preserve"> a </w:t>
      </w:r>
      <w:r w:rsidR="009215E9">
        <w:t>“</w:t>
      </w:r>
      <w:r w:rsidR="009215E9" w:rsidRPr="005C52C8">
        <w:t>list index out of bounds</w:t>
      </w:r>
      <w:r w:rsidR="009215E9">
        <w:t>”</w:t>
      </w:r>
      <w:r w:rsidR="009215E9" w:rsidRPr="005C52C8">
        <w:t xml:space="preserve"> error</w:t>
      </w:r>
      <w:r w:rsidR="009215E9">
        <w:t xml:space="preserve">. </w:t>
      </w:r>
    </w:p>
    <w:p w14:paraId="12B1D13A" w14:textId="77777777" w:rsidR="005C52C8" w:rsidRDefault="009215E9" w:rsidP="009215E9">
      <w:pPr>
        <w:pStyle w:val="CPRSBulletsBody"/>
      </w:pPr>
      <w:r>
        <w:t xml:space="preserve">Resolution: Developers corrected this problem. </w:t>
      </w:r>
      <w:r w:rsidR="005C52C8" w:rsidRPr="005C52C8">
        <w:t>There will no longer be an out of bounds error, when doing a text search in other views.</w:t>
      </w:r>
    </w:p>
    <w:p w14:paraId="4AB465DA" w14:textId="77777777" w:rsidR="00EA5FF4" w:rsidRDefault="00EA5FF4" w:rsidP="009215E9">
      <w:pPr>
        <w:pStyle w:val="CPRSBulletsBody"/>
      </w:pPr>
    </w:p>
    <w:p w14:paraId="05B4367D" w14:textId="77777777" w:rsidR="00432109" w:rsidRPr="00DA09B9" w:rsidRDefault="00DA09B9" w:rsidP="00432109">
      <w:pPr>
        <w:pStyle w:val="CPRSBullets"/>
      </w:pPr>
      <w:r w:rsidRPr="00DA09B9">
        <w:rPr>
          <w:b/>
        </w:rPr>
        <w:t>Problem with Selecting Cosigner and Additional Cosigner (</w:t>
      </w:r>
      <w:r w:rsidR="00432109" w:rsidRPr="00DA09B9">
        <w:rPr>
          <w:b/>
        </w:rPr>
        <w:t>Remedy #129322</w:t>
      </w:r>
      <w:r w:rsidRPr="00DA09B9">
        <w:rPr>
          <w:b/>
        </w:rPr>
        <w:t>)</w:t>
      </w:r>
      <w:r w:rsidRPr="00DA09B9">
        <w:t xml:space="preserve"> –</w:t>
      </w:r>
      <w:r w:rsidR="00432109" w:rsidRPr="00DA09B9">
        <w:t xml:space="preserve"> If a user first changed the cosigner, and then added that same individual as an additional signer, the document would be saved with that user as both a c</w:t>
      </w:r>
      <w:r w:rsidRPr="00DA09B9">
        <w:t xml:space="preserve">osigner and additional signer. </w:t>
      </w:r>
      <w:r w:rsidR="00432109" w:rsidRPr="00DA09B9">
        <w:t xml:space="preserve">The </w:t>
      </w:r>
      <w:r w:rsidRPr="00DA09B9">
        <w:t>selected user</w:t>
      </w:r>
      <w:r w:rsidR="00432109" w:rsidRPr="00DA09B9">
        <w:t xml:space="preserve"> would then never be able to complete the sign</w:t>
      </w:r>
      <w:r w:rsidRPr="00DA09B9">
        <w:t xml:space="preserve">ature as an additional signer. </w:t>
      </w:r>
    </w:p>
    <w:p w14:paraId="6D9B082A" w14:textId="77777777" w:rsidR="00432109" w:rsidRDefault="00432109" w:rsidP="00432109">
      <w:pPr>
        <w:pStyle w:val="CPRSBulletsBody"/>
      </w:pPr>
      <w:r w:rsidRPr="00DA09B9">
        <w:t>Resolution:</w:t>
      </w:r>
      <w:r w:rsidR="00DA09B9" w:rsidRPr="00DA09B9">
        <w:t xml:space="preserve"> Developers changed CPRS so that the currently selected cosigner cannot be selected as an additional signer.</w:t>
      </w:r>
    </w:p>
    <w:p w14:paraId="6F951A48" w14:textId="77777777" w:rsidR="008A2216" w:rsidRPr="00DA09B9" w:rsidRDefault="008A2216" w:rsidP="00432109">
      <w:pPr>
        <w:pStyle w:val="CPRSBulletsBody"/>
      </w:pPr>
    </w:p>
    <w:p w14:paraId="461E3311" w14:textId="77777777" w:rsidR="00432109" w:rsidRPr="009A3F26" w:rsidRDefault="00DA09B9" w:rsidP="00432109">
      <w:pPr>
        <w:pStyle w:val="CPRSBullets"/>
      </w:pPr>
      <w:r w:rsidRPr="009A3F26">
        <w:rPr>
          <w:b/>
        </w:rPr>
        <w:t>User Able to Add Disallowed Author or Cosigner</w:t>
      </w:r>
      <w:r w:rsidRPr="009A3F26">
        <w:t xml:space="preserve"> – </w:t>
      </w:r>
      <w:r w:rsidR="00432109" w:rsidRPr="009A3F26">
        <w:t xml:space="preserve">When </w:t>
      </w:r>
      <w:r w:rsidRPr="009A3F26">
        <w:t>a user clicked</w:t>
      </w:r>
      <w:r w:rsidR="00432109" w:rsidRPr="009A3F26">
        <w:t xml:space="preserve"> on the </w:t>
      </w:r>
      <w:r w:rsidR="008A2216">
        <w:t xml:space="preserve">disallowed user from the </w:t>
      </w:r>
      <w:r w:rsidR="00432109" w:rsidRPr="009A3F26">
        <w:t xml:space="preserve">selection list for either the current author or cosigner, or for an already selected additional signer, </w:t>
      </w:r>
      <w:r w:rsidRPr="009A3F26">
        <w:t xml:space="preserve">CPRS correctly displayed </w:t>
      </w:r>
      <w:r w:rsidR="00432109" w:rsidRPr="009A3F26">
        <w:t xml:space="preserve">an error message </w:t>
      </w:r>
      <w:r w:rsidR="009A3F26" w:rsidRPr="009A3F26">
        <w:t>that</w:t>
      </w:r>
      <w:r w:rsidR="00432109" w:rsidRPr="009A3F26">
        <w:t xml:space="preserve"> the selection </w:t>
      </w:r>
      <w:r w:rsidR="009A3F26" w:rsidRPr="009A3F26">
        <w:t>was not allowed</w:t>
      </w:r>
      <w:r w:rsidR="008A2216">
        <w:t xml:space="preserve">. </w:t>
      </w:r>
      <w:r w:rsidR="009A3F26" w:rsidRPr="009A3F26">
        <w:t xml:space="preserve">However, if the user then </w:t>
      </w:r>
      <w:r w:rsidR="00432109" w:rsidRPr="009A3F26">
        <w:t>click</w:t>
      </w:r>
      <w:r w:rsidR="009A3F26" w:rsidRPr="009A3F26">
        <w:t>ed</w:t>
      </w:r>
      <w:r w:rsidR="00432109" w:rsidRPr="009A3F26">
        <w:t xml:space="preserve"> </w:t>
      </w:r>
      <w:r w:rsidR="009A3F26" w:rsidRPr="009A3F26">
        <w:t>the “Add”</w:t>
      </w:r>
      <w:r w:rsidR="00432109" w:rsidRPr="009A3F26">
        <w:t xml:space="preserve"> button immediately after the error message</w:t>
      </w:r>
      <w:r w:rsidR="009A3F26" w:rsidRPr="009A3F26">
        <w:t>, CPRS</w:t>
      </w:r>
      <w:r w:rsidR="00432109" w:rsidRPr="009A3F26">
        <w:t xml:space="preserve"> would still add the dis</w:t>
      </w:r>
      <w:r w:rsidRPr="009A3F26">
        <w:t xml:space="preserve">allowed selection to the list. </w:t>
      </w:r>
    </w:p>
    <w:p w14:paraId="0F99F735" w14:textId="77777777" w:rsidR="00432109" w:rsidRDefault="00432109" w:rsidP="00432109">
      <w:pPr>
        <w:pStyle w:val="CPRSBulletsBody"/>
      </w:pPr>
      <w:r w:rsidRPr="009A3F26">
        <w:t>Resolution:</w:t>
      </w:r>
      <w:r w:rsidR="009A3F26" w:rsidRPr="009A3F26">
        <w:t xml:space="preserve"> Developers corrected this problem; CPRS will not add the inappropriate selection.</w:t>
      </w:r>
    </w:p>
    <w:p w14:paraId="20AD728A" w14:textId="77777777" w:rsidR="00432109" w:rsidRDefault="00432109" w:rsidP="00432109">
      <w:pPr>
        <w:pStyle w:val="CPRSBulletsBody"/>
      </w:pPr>
    </w:p>
    <w:p w14:paraId="390FDA25" w14:textId="77777777" w:rsidR="00432109" w:rsidRPr="005C52C8" w:rsidRDefault="00432109" w:rsidP="00432109">
      <w:pPr>
        <w:pStyle w:val="CPRSBulletsBody"/>
      </w:pPr>
    </w:p>
    <w:p w14:paraId="30309841" w14:textId="77777777" w:rsidR="003A36D3" w:rsidRDefault="003A36D3" w:rsidP="002B7C41">
      <w:pPr>
        <w:pStyle w:val="CPRSH3"/>
      </w:pPr>
      <w:bookmarkStart w:id="42" w:name="_Toc221409123"/>
      <w:r>
        <w:t>Notifications</w:t>
      </w:r>
      <w:bookmarkEnd w:id="42"/>
    </w:p>
    <w:p w14:paraId="534DD525" w14:textId="77777777" w:rsidR="00EE3966" w:rsidRPr="00883FC1" w:rsidRDefault="008A2216" w:rsidP="00EE3966">
      <w:pPr>
        <w:pStyle w:val="CPRSBullets"/>
      </w:pPr>
      <w:r>
        <w:rPr>
          <w:b/>
        </w:rPr>
        <w:t>Fixing W</w:t>
      </w:r>
      <w:r w:rsidR="00EE3966" w:rsidRPr="00883FC1">
        <w:rPr>
          <w:b/>
        </w:rPr>
        <w:t>hi</w:t>
      </w:r>
      <w:r w:rsidR="00595221" w:rsidRPr="00883FC1">
        <w:rPr>
          <w:b/>
        </w:rPr>
        <w:t>ch Providers Should See “Orders N</w:t>
      </w:r>
      <w:r w:rsidR="00EE3966" w:rsidRPr="00883FC1">
        <w:rPr>
          <w:b/>
        </w:rPr>
        <w:t>eeding Clarification</w:t>
      </w:r>
      <w:r w:rsidR="00595221" w:rsidRPr="00883FC1">
        <w:rPr>
          <w:b/>
        </w:rPr>
        <w:t>”</w:t>
      </w:r>
      <w:r w:rsidR="00EE3966" w:rsidRPr="00883FC1">
        <w:rPr>
          <w:b/>
        </w:rPr>
        <w:t xml:space="preserve"> Alert (</w:t>
      </w:r>
      <w:r w:rsidR="0022212C">
        <w:rPr>
          <w:b/>
        </w:rPr>
        <w:t>Remedy #</w:t>
      </w:r>
      <w:r w:rsidR="003A36D3" w:rsidRPr="00883FC1">
        <w:rPr>
          <w:b/>
        </w:rPr>
        <w:t>69990</w:t>
      </w:r>
      <w:r w:rsidR="00EE3966" w:rsidRPr="00883FC1">
        <w:rPr>
          <w:b/>
        </w:rPr>
        <w:t>)</w:t>
      </w:r>
      <w:r w:rsidR="003A36D3" w:rsidRPr="00883FC1">
        <w:t xml:space="preserve"> – </w:t>
      </w:r>
      <w:r w:rsidR="00EE3966" w:rsidRPr="00883FC1">
        <w:t xml:space="preserve">Frequently, the alert for “Orders needing Clarification” was going to providers who were not interested in the alert or could take no action on the alert. </w:t>
      </w:r>
    </w:p>
    <w:p w14:paraId="6BF6DCFB" w14:textId="77777777" w:rsidR="003A36D3" w:rsidRDefault="00EE3966" w:rsidP="00EE3966">
      <w:pPr>
        <w:pStyle w:val="CPRSBulletsBody"/>
      </w:pPr>
      <w:r w:rsidRPr="00883FC1">
        <w:t xml:space="preserve">Resolution: </w:t>
      </w:r>
      <w:r w:rsidR="003A36D3" w:rsidRPr="00883FC1">
        <w:t xml:space="preserve">When </w:t>
      </w:r>
      <w:r w:rsidRPr="00883FC1">
        <w:t xml:space="preserve">the user processes </w:t>
      </w:r>
      <w:r w:rsidR="003A36D3" w:rsidRPr="00883FC1">
        <w:t>the “Orders needing Clarification” alert in CPRS, the list of orders will only include orders wher</w:t>
      </w:r>
      <w:r w:rsidRPr="00883FC1">
        <w:t>e the user is either stored in the Orders file (F</w:t>
      </w:r>
      <w:r w:rsidR="003A36D3" w:rsidRPr="00883FC1">
        <w:t>ile 100</w:t>
      </w:r>
      <w:r w:rsidRPr="00883FC1">
        <w:t>)</w:t>
      </w:r>
      <w:r w:rsidR="003A36D3" w:rsidRPr="00883FC1">
        <w:t xml:space="preserve"> as the person identified to see the flagged order or </w:t>
      </w:r>
      <w:r w:rsidRPr="00883FC1">
        <w:t xml:space="preserve">where </w:t>
      </w:r>
      <w:r w:rsidR="003A36D3" w:rsidRPr="00883FC1">
        <w:t>the user is identified as needing to see the order because of provider recipient rules for the Flagged Order for Clarification Notification.</w:t>
      </w:r>
    </w:p>
    <w:p w14:paraId="788882A4" w14:textId="77777777" w:rsidR="00394577" w:rsidRDefault="00394577" w:rsidP="00EE3966">
      <w:pPr>
        <w:pStyle w:val="CPRSBulletsBody"/>
      </w:pPr>
    </w:p>
    <w:p w14:paraId="2808B85A" w14:textId="77777777" w:rsidR="00E17851" w:rsidRPr="00883FC1" w:rsidRDefault="00E17851" w:rsidP="00E17851">
      <w:pPr>
        <w:pStyle w:val="CPRSBullets"/>
        <w:rPr>
          <w:b/>
        </w:rPr>
      </w:pPr>
      <w:r w:rsidRPr="00883FC1">
        <w:rPr>
          <w:b/>
        </w:rPr>
        <w:t>Orders Needing Clarification Default Reasons</w:t>
      </w:r>
    </w:p>
    <w:p w14:paraId="71952863" w14:textId="77777777" w:rsidR="00E17851" w:rsidRPr="003A36D3" w:rsidRDefault="00E17851" w:rsidP="00E17851">
      <w:pPr>
        <w:pStyle w:val="CPRSBulletsBody"/>
      </w:pPr>
      <w:r w:rsidRPr="00883FC1">
        <w:t xml:space="preserve">Resolution: Developers added to the post install routine the default reasons for flagging orders that were identified by the CPRS Clinical Workgroup. The list contains some default reasons, and users can add some free-text to the existing text. </w:t>
      </w:r>
    </w:p>
    <w:p w14:paraId="023B5A0D" w14:textId="77777777" w:rsidR="00E17851" w:rsidRDefault="00E17851" w:rsidP="00EE3966">
      <w:pPr>
        <w:pStyle w:val="CPRSBulletsBody"/>
      </w:pPr>
    </w:p>
    <w:p w14:paraId="39FA5068" w14:textId="77777777" w:rsidR="00394577" w:rsidRDefault="00394577" w:rsidP="00394577">
      <w:pPr>
        <w:pStyle w:val="CPRSBullets"/>
      </w:pPr>
      <w:r>
        <w:rPr>
          <w:b/>
        </w:rPr>
        <w:lastRenderedPageBreak/>
        <w:t xml:space="preserve">Improved </w:t>
      </w:r>
      <w:r w:rsidRPr="00394577">
        <w:rPr>
          <w:b/>
        </w:rPr>
        <w:t xml:space="preserve">Surrogate Validation and </w:t>
      </w:r>
      <w:r w:rsidR="00E17851">
        <w:rPr>
          <w:b/>
        </w:rPr>
        <w:t>Show</w:t>
      </w:r>
      <w:r w:rsidRPr="00394577">
        <w:rPr>
          <w:b/>
        </w:rPr>
        <w:t xml:space="preserve"> Comments Button</w:t>
      </w:r>
      <w:r w:rsidR="00E17851">
        <w:rPr>
          <w:b/>
        </w:rPr>
        <w:t xml:space="preserve"> for Notifications</w:t>
      </w:r>
      <w:r>
        <w:t xml:space="preserve"> – </w:t>
      </w:r>
      <w:r w:rsidRPr="00394577">
        <w:t>Previously, the comments were only displayed in a hover hint.</w:t>
      </w:r>
    </w:p>
    <w:p w14:paraId="52EB7BA7" w14:textId="77777777" w:rsidR="00394577" w:rsidRPr="00394577" w:rsidRDefault="00394577" w:rsidP="00394577">
      <w:pPr>
        <w:pStyle w:val="CPRSBulletsBody"/>
      </w:pPr>
      <w:r>
        <w:t>Resolution: Developers c</w:t>
      </w:r>
      <w:r w:rsidRPr="00394577">
        <w:t xml:space="preserve">hanged </w:t>
      </w:r>
      <w:r>
        <w:t xml:space="preserve">the </w:t>
      </w:r>
      <w:r w:rsidRPr="00394577">
        <w:t>surrogate validation code (Tools/Options/Notifications) to</w:t>
      </w:r>
      <w:r>
        <w:t xml:space="preserve"> use a new supported Kernel API. Developers also a</w:t>
      </w:r>
      <w:r w:rsidRPr="00394577">
        <w:t xml:space="preserve">dded </w:t>
      </w:r>
      <w:r>
        <w:t>a Show Comments</w:t>
      </w:r>
      <w:r w:rsidRPr="00394577">
        <w:t xml:space="preserve"> button</w:t>
      </w:r>
      <w:r>
        <w:t xml:space="preserve"> to patient selection screen that</w:t>
      </w:r>
      <w:r w:rsidRPr="00394577">
        <w:t xml:space="preserve"> allow</w:t>
      </w:r>
      <w:r>
        <w:t>s</w:t>
      </w:r>
      <w:r w:rsidRPr="00394577">
        <w:t xml:space="preserve"> </w:t>
      </w:r>
      <w:r>
        <w:t xml:space="preserve">users to </w:t>
      </w:r>
      <w:r w:rsidRPr="00394577">
        <w:t xml:space="preserve">display comments added by forwarder when forwarding an alert.  </w:t>
      </w:r>
    </w:p>
    <w:p w14:paraId="2EF3864B" w14:textId="77777777" w:rsidR="00394577" w:rsidRPr="00883FC1" w:rsidRDefault="00394577" w:rsidP="00EE3966">
      <w:pPr>
        <w:pStyle w:val="CPRSBulletsBody"/>
      </w:pPr>
    </w:p>
    <w:p w14:paraId="4F73AFCE" w14:textId="77777777" w:rsidR="00420188" w:rsidRDefault="00420188" w:rsidP="003A36D3">
      <w:pPr>
        <w:pStyle w:val="CPRSH3Body"/>
      </w:pPr>
    </w:p>
    <w:p w14:paraId="242C5365" w14:textId="77777777" w:rsidR="005C52C8" w:rsidRDefault="00E562A4" w:rsidP="002B7C41">
      <w:pPr>
        <w:pStyle w:val="CPRSH3"/>
      </w:pPr>
      <w:bookmarkStart w:id="43" w:name="_Toc221409124"/>
      <w:r>
        <w:t>Orders</w:t>
      </w:r>
      <w:bookmarkEnd w:id="43"/>
    </w:p>
    <w:p w14:paraId="53881033" w14:textId="77777777" w:rsidR="00864868" w:rsidRDefault="00E562A4" w:rsidP="00E562A4">
      <w:pPr>
        <w:pStyle w:val="CPRSBullets"/>
      </w:pPr>
      <w:r w:rsidRPr="00E562A4">
        <w:rPr>
          <w:b/>
        </w:rPr>
        <w:t>Orders Custom View Settings Not Being Retained</w:t>
      </w:r>
    </w:p>
    <w:p w14:paraId="25E24B72" w14:textId="77777777" w:rsidR="00864868" w:rsidRDefault="00E562A4" w:rsidP="00864868">
      <w:pPr>
        <w:pStyle w:val="CPRSBulletsSubBullets"/>
      </w:pPr>
      <w:r>
        <w:t>The Orders Custom V</w:t>
      </w:r>
      <w:r w:rsidRPr="00E562A4">
        <w:t>iew selection screen has always opened with all values set to the most generic d</w:t>
      </w:r>
      <w:r>
        <w:t>efaults, instead of to the user’</w:t>
      </w:r>
      <w:r w:rsidRPr="00E562A4">
        <w:t xml:space="preserve">s current view settings.  A small change to the settings then requires starting from scratch.  </w:t>
      </w:r>
    </w:p>
    <w:p w14:paraId="757522DC" w14:textId="77777777" w:rsidR="00864868" w:rsidRDefault="00864868" w:rsidP="00864868">
      <w:pPr>
        <w:pStyle w:val="CPRSBulletsSubBullets"/>
      </w:pPr>
      <w:r>
        <w:t xml:space="preserve">The </w:t>
      </w:r>
      <w:r w:rsidRPr="00864868">
        <w:t>Status and Service treeviews only highlight</w:t>
      </w:r>
      <w:r>
        <w:t>ed</w:t>
      </w:r>
      <w:r w:rsidRPr="00864868">
        <w:t xml:space="preserve"> the selected item when the treeview had focus. </w:t>
      </w:r>
    </w:p>
    <w:p w14:paraId="29C758F2" w14:textId="77777777" w:rsidR="00E562A4" w:rsidRDefault="00864868" w:rsidP="00864868">
      <w:pPr>
        <w:pStyle w:val="CPRSBulletsSubBullets"/>
      </w:pPr>
      <w:r w:rsidRPr="00864868">
        <w:t>There was also an obvious copy/paste error in the code that may have al</w:t>
      </w:r>
      <w:r>
        <w:t>so caused incorrect behavior.</w:t>
      </w:r>
    </w:p>
    <w:p w14:paraId="5FABFBAD" w14:textId="77777777" w:rsidR="00E562A4" w:rsidRPr="00E562A4" w:rsidRDefault="00E562A4" w:rsidP="00E562A4">
      <w:pPr>
        <w:pStyle w:val="CPRSBulletsBody"/>
      </w:pPr>
      <w:r>
        <w:t>Resolution: Developers changed CPRS so that t</w:t>
      </w:r>
      <w:r w:rsidRPr="00E562A4">
        <w:t xml:space="preserve">he </w:t>
      </w:r>
      <w:r>
        <w:t>Custom Order View dialog</w:t>
      </w:r>
      <w:r w:rsidRPr="00E562A4">
        <w:t xml:space="preserve"> now open</w:t>
      </w:r>
      <w:r>
        <w:t>s</w:t>
      </w:r>
      <w:r w:rsidRPr="00E562A4">
        <w:t xml:space="preserve"> with the current view settings shown.</w:t>
      </w:r>
    </w:p>
    <w:p w14:paraId="63E30BCA" w14:textId="77777777" w:rsidR="00E562A4" w:rsidRPr="00E562A4" w:rsidRDefault="00E562A4" w:rsidP="0089379D">
      <w:pPr>
        <w:pStyle w:val="CPRSBulletsBody"/>
      </w:pPr>
    </w:p>
    <w:p w14:paraId="18482C76" w14:textId="77777777" w:rsidR="00AE48DD" w:rsidRDefault="00AE48DD" w:rsidP="00AE48DD">
      <w:pPr>
        <w:pStyle w:val="CPRSBullets"/>
      </w:pPr>
      <w:r w:rsidRPr="00AE48DD">
        <w:rPr>
          <w:b/>
        </w:rPr>
        <w:t>Diet Quick Orders Do Not Prompt for Late Tray (</w:t>
      </w:r>
      <w:r w:rsidR="00E562A4" w:rsidRPr="00AE48DD">
        <w:rPr>
          <w:b/>
        </w:rPr>
        <w:t>Remedy #69260</w:t>
      </w:r>
      <w:r w:rsidRPr="00AE48DD">
        <w:rPr>
          <w:b/>
        </w:rPr>
        <w:t>)</w:t>
      </w:r>
      <w:r w:rsidR="00E562A4" w:rsidRPr="00E562A4">
        <w:t xml:space="preserve"> - Diet orders, both inpatient and outpatient, prompt for a late tray if the cutoff time has pass</w:t>
      </w:r>
      <w:r>
        <w:t xml:space="preserve">ed for the meal being ordered. </w:t>
      </w:r>
      <w:r w:rsidR="00E562A4" w:rsidRPr="00E562A4">
        <w:t>If needed, thi</w:t>
      </w:r>
      <w:r w:rsidR="00E562A4">
        <w:t>s prompt appears when the user selects the Accept button</w:t>
      </w:r>
      <w:r>
        <w:t xml:space="preserve">. </w:t>
      </w:r>
      <w:r w:rsidR="00E562A4" w:rsidRPr="00E562A4">
        <w:t>For diet quick</w:t>
      </w:r>
      <w:r w:rsidR="0089379D">
        <w:t xml:space="preserve"> orders that are designated as “auto-accept”</w:t>
      </w:r>
      <w:r w:rsidR="00E562A4" w:rsidRPr="00E562A4">
        <w:t xml:space="preserve">, this prompt has never appeared as it should (reported in 2000), resulting in missing late trays for patients.  </w:t>
      </w:r>
    </w:p>
    <w:p w14:paraId="23DE69CF" w14:textId="77777777" w:rsidR="00E562A4" w:rsidRPr="00E562A4" w:rsidRDefault="00AE48DD" w:rsidP="00AE48DD">
      <w:pPr>
        <w:pStyle w:val="CPRSBulletsBody"/>
      </w:pPr>
      <w:r w:rsidRPr="00AE48DD">
        <w:t xml:space="preserve">Resolution: </w:t>
      </w:r>
      <w:r>
        <w:t>Developers corrected this</w:t>
      </w:r>
      <w:r w:rsidR="0089379D">
        <w:t xml:space="preserve"> so that the late tray prompt will display when it should.</w:t>
      </w:r>
    </w:p>
    <w:p w14:paraId="268DF3DB" w14:textId="77777777" w:rsidR="00E562A4" w:rsidRPr="00E562A4" w:rsidRDefault="00E562A4" w:rsidP="0089379D">
      <w:pPr>
        <w:pStyle w:val="CPRSBulletsBody"/>
      </w:pPr>
    </w:p>
    <w:p w14:paraId="2ED0E13E" w14:textId="77777777" w:rsidR="0089379D" w:rsidRDefault="0089379D" w:rsidP="0089379D">
      <w:pPr>
        <w:pStyle w:val="CPRSBullets"/>
      </w:pPr>
      <w:r w:rsidRPr="0089379D">
        <w:rPr>
          <w:b/>
        </w:rPr>
        <w:t>Sequence Problem with Delayed NPO at Midnight and Other Diet Orders</w:t>
      </w:r>
      <w:r w:rsidR="00E25DF8">
        <w:rPr>
          <w:b/>
        </w:rPr>
        <w:t xml:space="preserve"> (related to PSI-07-212)</w:t>
      </w:r>
      <w:r>
        <w:t xml:space="preserve"> – </w:t>
      </w:r>
      <w:r w:rsidR="00E562A4" w:rsidRPr="00E562A4">
        <w:t>For inpati</w:t>
      </w:r>
      <w:r>
        <w:t>ent delayed diet orders, if an “NPO at Midnight”</w:t>
      </w:r>
      <w:r w:rsidR="00E562A4" w:rsidRPr="00E562A4">
        <w:t xml:space="preserve"> were ordered, followed by any other diet with a start date prior to midnight and no expiration date, the </w:t>
      </w:r>
      <w:r>
        <w:t>NPO order will be discontinued</w:t>
      </w:r>
      <w:r w:rsidR="00E562A4" w:rsidRPr="00E562A4">
        <w:t xml:space="preserve"> on release and</w:t>
      </w:r>
      <w:r>
        <w:t xml:space="preserve"> replaced by the second order. </w:t>
      </w:r>
      <w:r w:rsidR="00E562A4" w:rsidRPr="00E562A4">
        <w:t>If placed in the reverse sequence, both orders are released c</w:t>
      </w:r>
      <w:r>
        <w:t xml:space="preserve">orrectly and remain in effect. </w:t>
      </w:r>
    </w:p>
    <w:p w14:paraId="1E5DC258" w14:textId="77777777" w:rsidR="00862B38" w:rsidRPr="00862B38" w:rsidRDefault="0089379D" w:rsidP="00862B38">
      <w:pPr>
        <w:pStyle w:val="CPRSBulletsBody"/>
      </w:pPr>
      <w:r w:rsidRPr="00862B38">
        <w:t xml:space="preserve">Resolution: </w:t>
      </w:r>
      <w:r w:rsidR="00E562A4" w:rsidRPr="00862B38">
        <w:t>This is not easily corrected, if possible at all, but the user is now prompted about the possible conflict, and instructed on how to prevent it from happening by entering explicit start and stop date/times for any diet orders defined for that same release event.</w:t>
      </w:r>
      <w:r w:rsidR="00EE4517" w:rsidRPr="00862B38">
        <w:t xml:space="preserve"> Developers also added code to check for auto-accept diet quick orders, immediate and delayed, that would auto-DC because of overlapping start/stop times.</w:t>
      </w:r>
      <w:r w:rsidR="00862B38" w:rsidRPr="00862B38">
        <w:t xml:space="preserve"> For event-delayed, auto-accept diet quick orders, CPRS checks for conflicting orders for the same release event, and if the user answers NO to the prompt about having adjusted the start/stop dates, CPRS displays the diet order dialog with that quick order pre-loaded so date adjustments can be made.</w:t>
      </w:r>
    </w:p>
    <w:p w14:paraId="0DF57400" w14:textId="77777777" w:rsidR="00E562A4" w:rsidRPr="00E562A4" w:rsidRDefault="00E562A4" w:rsidP="0089379D">
      <w:pPr>
        <w:pStyle w:val="CPRSBulletsBody"/>
      </w:pPr>
    </w:p>
    <w:p w14:paraId="1C6FE929" w14:textId="77777777" w:rsidR="00BA4936" w:rsidRPr="00BA4936" w:rsidRDefault="00BA4936" w:rsidP="00BA4936">
      <w:pPr>
        <w:pStyle w:val="CPRSBullets"/>
        <w:rPr>
          <w:b/>
        </w:rPr>
      </w:pPr>
      <w:r w:rsidRPr="00BA4936">
        <w:rPr>
          <w:b/>
        </w:rPr>
        <w:t xml:space="preserve">Provide a Way to Sort the DC List Sequence </w:t>
      </w:r>
      <w:r w:rsidRPr="00BA4936">
        <w:t>(This item is also under “New Parameters”)</w:t>
      </w:r>
    </w:p>
    <w:p w14:paraId="0C50967A" w14:textId="77777777" w:rsidR="00E562A4" w:rsidRPr="00E562A4" w:rsidRDefault="00BA4936" w:rsidP="00BA4936">
      <w:pPr>
        <w:pStyle w:val="CPRSBulletsBody"/>
      </w:pPr>
      <w:r>
        <w:t xml:space="preserve">Resolution: </w:t>
      </w:r>
      <w:r w:rsidR="00E12515">
        <w:t>T</w:t>
      </w:r>
      <w:r>
        <w:t>he</w:t>
      </w:r>
      <w:r w:rsidR="00E562A4" w:rsidRPr="00E562A4">
        <w:t xml:space="preserve"> new parameter</w:t>
      </w:r>
      <w:r>
        <w:t xml:space="preserve"> OR DC REASON LIST</w:t>
      </w:r>
      <w:r w:rsidR="00E12515">
        <w:t xml:space="preserve"> </w:t>
      </w:r>
      <w:r>
        <w:t>enables</w:t>
      </w:r>
      <w:r w:rsidR="00E562A4" w:rsidRPr="00E562A4">
        <w:t xml:space="preserve"> someone at a site to define the sequence </w:t>
      </w:r>
      <w:r>
        <w:t xml:space="preserve">in which </w:t>
      </w:r>
      <w:r w:rsidR="00E562A4" w:rsidRPr="00E562A4">
        <w:t xml:space="preserve">the </w:t>
      </w:r>
      <w:r>
        <w:t xml:space="preserve">list of </w:t>
      </w:r>
      <w:r w:rsidR="00E562A4" w:rsidRPr="00E562A4">
        <w:t>reason</w:t>
      </w:r>
      <w:r>
        <w:t>s</w:t>
      </w:r>
      <w:r w:rsidR="00E562A4" w:rsidRPr="00E562A4">
        <w:t xml:space="preserve"> for DC appear</w:t>
      </w:r>
      <w:r>
        <w:t>s</w:t>
      </w:r>
      <w:r w:rsidR="00E562A4" w:rsidRPr="00E562A4">
        <w:t xml:space="preserve"> in CPRS. The user </w:t>
      </w:r>
      <w:r>
        <w:t xml:space="preserve">configuring this list </w:t>
      </w:r>
      <w:r w:rsidR="00C452CF">
        <w:t>can define the entire list</w:t>
      </w:r>
      <w:r w:rsidR="00E12515">
        <w:t xml:space="preserve">, but </w:t>
      </w:r>
      <w:r w:rsidR="00E562A4" w:rsidRPr="00E562A4">
        <w:t xml:space="preserve">does not need to set the entire sequence for every DC reason. For example, if the user wants to have one item listed first, the </w:t>
      </w:r>
      <w:r>
        <w:t xml:space="preserve">user can define that </w:t>
      </w:r>
      <w:r w:rsidR="00E562A4" w:rsidRPr="00E562A4">
        <w:t xml:space="preserve">item as the first sequence, </w:t>
      </w:r>
      <w:r>
        <w:t xml:space="preserve">causing </w:t>
      </w:r>
      <w:r w:rsidR="00E562A4" w:rsidRPr="00E562A4">
        <w:t xml:space="preserve">CPRS </w:t>
      </w:r>
      <w:r>
        <w:t>to</w:t>
      </w:r>
      <w:r w:rsidR="00E562A4" w:rsidRPr="00E562A4">
        <w:t xml:space="preserve"> load th</w:t>
      </w:r>
      <w:r>
        <w:t>e specified</w:t>
      </w:r>
      <w:r w:rsidR="00E562A4" w:rsidRPr="00E562A4">
        <w:t xml:space="preserve"> reason first and then load the rest of the DC reasons in alphabetical order.</w:t>
      </w:r>
    </w:p>
    <w:p w14:paraId="0AA96BDD" w14:textId="77777777" w:rsidR="00E562A4" w:rsidRPr="00E562A4" w:rsidRDefault="00E562A4" w:rsidP="00E562A4">
      <w:pPr>
        <w:pStyle w:val="CPRSH3Body"/>
      </w:pPr>
    </w:p>
    <w:p w14:paraId="209BB0D7" w14:textId="77777777" w:rsidR="00C452CF" w:rsidRDefault="00C452CF" w:rsidP="00C452CF">
      <w:pPr>
        <w:pStyle w:val="CPRSBullets"/>
      </w:pPr>
      <w:r w:rsidRPr="00C452CF">
        <w:rPr>
          <w:b/>
        </w:rPr>
        <w:t>Error Message When Attempting to Copy to New Order</w:t>
      </w:r>
      <w:r>
        <w:t xml:space="preserve"> – </w:t>
      </w:r>
      <w:r w:rsidR="00B02871">
        <w:t>In the Recently Expired m</w:t>
      </w:r>
      <w:r>
        <w:t>edicat</w:t>
      </w:r>
      <w:r w:rsidR="00B02871">
        <w:t>i</w:t>
      </w:r>
      <w:r>
        <w:t xml:space="preserve">ons view, some medications that had a status of DC/EDIT were displayed because CPRS had not yet been refreshed. This could cause problems with a provider attempting to copy orders.  </w:t>
      </w:r>
    </w:p>
    <w:p w14:paraId="0FDBDA63" w14:textId="77777777" w:rsidR="00E562A4" w:rsidRPr="00E562A4" w:rsidRDefault="00C452CF" w:rsidP="00C452CF">
      <w:pPr>
        <w:pStyle w:val="CPRSBulletsBody"/>
      </w:pPr>
      <w:r>
        <w:t xml:space="preserve">Resolution: Developers made </w:t>
      </w:r>
      <w:r w:rsidRPr="00E562A4">
        <w:t xml:space="preserve">changes </w:t>
      </w:r>
      <w:r>
        <w:t xml:space="preserve">to </w:t>
      </w:r>
      <w:r w:rsidR="00DE2DFA">
        <w:t>the O</w:t>
      </w:r>
      <w:r w:rsidRPr="00E562A4">
        <w:t>rder</w:t>
      </w:r>
      <w:r w:rsidR="00DE2DFA">
        <w:t xml:space="preserve">s </w:t>
      </w:r>
      <w:r w:rsidRPr="00E562A4">
        <w:t xml:space="preserve">tab to review the order status and the order action status when determining if the Order Status in CPRS is out-of-sync with the Order Status in </w:t>
      </w:r>
      <w:smartTag w:uri="urn:schemas-microsoft-com:office:smarttags" w:element="place">
        <w:r w:rsidRPr="00E562A4">
          <w:t>VistA</w:t>
        </w:r>
      </w:smartTag>
      <w:r w:rsidRPr="00E562A4">
        <w:t>.</w:t>
      </w:r>
      <w:r>
        <w:t xml:space="preserve"> </w:t>
      </w:r>
      <w:r w:rsidR="00E562A4" w:rsidRPr="00E562A4">
        <w:t>This should correct the problem with CPRS refreshing auto</w:t>
      </w:r>
      <w:r w:rsidR="00E12515">
        <w:t>matically when trying to copy</w:t>
      </w:r>
      <w:r w:rsidR="00E562A4" w:rsidRPr="00E562A4">
        <w:t xml:space="preserve"> an order with a status of DC/EDIT. Most likely</w:t>
      </w:r>
      <w:r>
        <w:t>, the user will receive</w:t>
      </w:r>
      <w:r w:rsidR="00E562A4" w:rsidRPr="00E562A4">
        <w:t xml:space="preserve"> another message not allowing the copy to happen, with a </w:t>
      </w:r>
      <w:r w:rsidR="00E658F2">
        <w:t>reason “Orders that have been DC</w:t>
      </w:r>
      <w:r w:rsidR="00E562A4" w:rsidRPr="00E562A4">
        <w:t>’d due to editing may not be copied.”</w:t>
      </w:r>
    </w:p>
    <w:p w14:paraId="0055B6E0" w14:textId="77777777" w:rsidR="00E562A4" w:rsidRPr="00E562A4" w:rsidRDefault="00E562A4" w:rsidP="00E562A4">
      <w:pPr>
        <w:pStyle w:val="CPRSH3Body"/>
      </w:pPr>
    </w:p>
    <w:p w14:paraId="7355579C" w14:textId="77777777" w:rsidR="00B02871" w:rsidRPr="00B02871" w:rsidRDefault="00E562A4" w:rsidP="00B02871">
      <w:pPr>
        <w:pStyle w:val="CPRSBullets"/>
        <w:rPr>
          <w:b/>
        </w:rPr>
      </w:pPr>
      <w:r w:rsidRPr="00B02871">
        <w:rPr>
          <w:b/>
        </w:rPr>
        <w:t>Chan</w:t>
      </w:r>
      <w:r w:rsidR="00B02871" w:rsidRPr="00B02871">
        <w:rPr>
          <w:b/>
        </w:rPr>
        <w:t>ge the Recently Expired Orders V</w:t>
      </w:r>
      <w:r w:rsidRPr="00B02871">
        <w:rPr>
          <w:b/>
        </w:rPr>
        <w:t xml:space="preserve">iew </w:t>
      </w:r>
    </w:p>
    <w:p w14:paraId="2C0EEA45" w14:textId="77777777" w:rsidR="00E562A4" w:rsidRPr="00E562A4" w:rsidRDefault="00B02871" w:rsidP="00B02871">
      <w:pPr>
        <w:pStyle w:val="CPRSBulletsBody"/>
      </w:pPr>
      <w:r>
        <w:t>Resolution: To</w:t>
      </w:r>
      <w:r w:rsidRPr="00E562A4">
        <w:t xml:space="preserve"> prevent duplicate orders</w:t>
      </w:r>
      <w:r>
        <w:t>—</w:t>
      </w:r>
      <w:r w:rsidRPr="00E562A4">
        <w:t xml:space="preserve">one with a status Expired and one with a status of DC/EDIT from appearing in </w:t>
      </w:r>
      <w:r>
        <w:t>the Recently Expired Orders</w:t>
      </w:r>
      <w:r w:rsidRPr="00E562A4">
        <w:t xml:space="preserve"> view</w:t>
      </w:r>
      <w:r>
        <w:t xml:space="preserve">—developers changed this view </w:t>
      </w:r>
      <w:r w:rsidR="00E562A4" w:rsidRPr="00E562A4">
        <w:t xml:space="preserve">to look </w:t>
      </w:r>
      <w:r w:rsidRPr="00E562A4">
        <w:t xml:space="preserve">only </w:t>
      </w:r>
      <w:r w:rsidR="00E562A4" w:rsidRPr="00E562A4">
        <w:t xml:space="preserve">at the order status and not the order action status. </w:t>
      </w:r>
    </w:p>
    <w:p w14:paraId="533E1ED3" w14:textId="77777777" w:rsidR="00E562A4" w:rsidRPr="00E562A4" w:rsidRDefault="00E562A4" w:rsidP="00E562A4">
      <w:pPr>
        <w:pStyle w:val="CPRSH3Body"/>
      </w:pPr>
    </w:p>
    <w:p w14:paraId="1131629E" w14:textId="77777777" w:rsidR="00E562A4" w:rsidRDefault="008035FD" w:rsidP="008035FD">
      <w:pPr>
        <w:pStyle w:val="CPRSBullets"/>
      </w:pPr>
      <w:r w:rsidRPr="008035FD">
        <w:rPr>
          <w:b/>
        </w:rPr>
        <w:t>Order Text Cut Off or Missing (</w:t>
      </w:r>
      <w:r w:rsidR="0022212C">
        <w:rPr>
          <w:b/>
        </w:rPr>
        <w:t>Remedy #</w:t>
      </w:r>
      <w:r w:rsidR="00E562A4" w:rsidRPr="008035FD">
        <w:rPr>
          <w:b/>
        </w:rPr>
        <w:t>135126</w:t>
      </w:r>
      <w:r w:rsidRPr="008035FD">
        <w:rPr>
          <w:b/>
        </w:rPr>
        <w:t>)</w:t>
      </w:r>
      <w:r w:rsidR="00E562A4" w:rsidRPr="00E562A4">
        <w:t xml:space="preserve"> – Signed On Chart, Discontinue, and Order Verify dialogs could truncate text, or even hide orders on the list, if the maximum number of pixels needed to display the order, in height, exceeded 255.  While more of a problem when using larger fonts, this could also occur for orders with an excessive amount of comments.</w:t>
      </w:r>
    </w:p>
    <w:p w14:paraId="2EA0F255" w14:textId="77777777" w:rsidR="008035FD" w:rsidRDefault="008035FD" w:rsidP="008035FD">
      <w:pPr>
        <w:pStyle w:val="CPRSBulletsBody"/>
      </w:pPr>
      <w:r>
        <w:t>Resolution</w:t>
      </w:r>
      <w:r w:rsidRPr="008035FD">
        <w:t>:</w:t>
      </w:r>
      <w:r>
        <w:t xml:space="preserve"> Developers changed a setting in CPRS that should help alleviate this problem.</w:t>
      </w:r>
    </w:p>
    <w:p w14:paraId="6F7D83CA" w14:textId="77777777" w:rsidR="00896A9D" w:rsidRDefault="00896A9D" w:rsidP="008035FD">
      <w:pPr>
        <w:pStyle w:val="CPRSBulletsBody"/>
      </w:pPr>
    </w:p>
    <w:p w14:paraId="3D35BF37" w14:textId="77777777" w:rsidR="00896A9D" w:rsidRDefault="00896A9D" w:rsidP="00896A9D">
      <w:pPr>
        <w:pStyle w:val="CPRSBullets"/>
      </w:pPr>
      <w:r w:rsidRPr="00896A9D">
        <w:rPr>
          <w:b/>
        </w:rPr>
        <w:t xml:space="preserve">Complex </w:t>
      </w:r>
      <w:r>
        <w:rPr>
          <w:b/>
        </w:rPr>
        <w:t>Tab</w:t>
      </w:r>
      <w:r w:rsidRPr="00896A9D">
        <w:rPr>
          <w:b/>
        </w:rPr>
        <w:t xml:space="preserve"> Displays Incorrect Default Schedule</w:t>
      </w:r>
      <w:r>
        <w:t xml:space="preserve"> – The </w:t>
      </w:r>
      <w:r w:rsidRPr="00896A9D">
        <w:t xml:space="preserve">default schedule loaded from the Pharmacy Orderable Item file </w:t>
      </w:r>
      <w:r>
        <w:t>was not carrying over to C</w:t>
      </w:r>
      <w:r w:rsidRPr="00896A9D">
        <w:t>omplex tab.</w:t>
      </w:r>
    </w:p>
    <w:p w14:paraId="51F56AEF" w14:textId="77777777" w:rsidR="00896A9D" w:rsidRPr="00896A9D" w:rsidRDefault="00896A9D" w:rsidP="00896A9D">
      <w:pPr>
        <w:pStyle w:val="CPRSBulletsBody"/>
      </w:pPr>
      <w:r>
        <w:t>Resolution</w:t>
      </w:r>
      <w:r w:rsidRPr="00896A9D">
        <w:t>:</w:t>
      </w:r>
      <w:r>
        <w:t xml:space="preserve"> Developers corrected this problem. The default schedule should carry over correctly.</w:t>
      </w:r>
    </w:p>
    <w:p w14:paraId="4F143761" w14:textId="77777777" w:rsidR="00896A9D" w:rsidRPr="00E562A4" w:rsidRDefault="00896A9D" w:rsidP="008035FD">
      <w:pPr>
        <w:pStyle w:val="CPRSBulletsBody"/>
      </w:pPr>
    </w:p>
    <w:p w14:paraId="559D54EF" w14:textId="77777777" w:rsidR="00306644" w:rsidRDefault="00306644" w:rsidP="00306644">
      <w:pPr>
        <w:pStyle w:val="CPRSBullets"/>
      </w:pPr>
      <w:r w:rsidRPr="00306644">
        <w:rPr>
          <w:b/>
        </w:rPr>
        <w:t>Changes to PRN Usage on Complex Order Tab</w:t>
      </w:r>
      <w:r>
        <w:t xml:space="preserve"> – Previously, the complex orders tab did not display PRN when the schedule field did not have focus. Also, PRN did not display for orderable items when the schedule was a standard schedule with PRN added to it.</w:t>
      </w:r>
    </w:p>
    <w:p w14:paraId="0FD046B8" w14:textId="77777777" w:rsidR="00306644" w:rsidRPr="00306644" w:rsidRDefault="00306644" w:rsidP="00306644">
      <w:pPr>
        <w:pStyle w:val="CPRSBulletsBody"/>
      </w:pPr>
      <w:r w:rsidRPr="00306644">
        <w:lastRenderedPageBreak/>
        <w:t xml:space="preserve">Resolution: </w:t>
      </w:r>
      <w:r w:rsidR="00086577">
        <w:t xml:space="preserve">Developers </w:t>
      </w:r>
      <w:r w:rsidR="002459AD">
        <w:t>changed the C</w:t>
      </w:r>
      <w:r w:rsidRPr="00306644">
        <w:t>omplex order tab to display PRN in the schedule field when the</w:t>
      </w:r>
      <w:r w:rsidR="00086577">
        <w:t xml:space="preserve"> schedule field is not in focus</w:t>
      </w:r>
      <w:r w:rsidRPr="00306644">
        <w:t xml:space="preserve"> if the PRN checkbox is check</w:t>
      </w:r>
      <w:r w:rsidR="00086577">
        <w:t>ed, and fixed the</w:t>
      </w:r>
      <w:r w:rsidRPr="00306644">
        <w:t xml:space="preserve"> problem with orderable items not checking the PRN checkbox when the schedule is a standard schedule with PRN added to it.</w:t>
      </w:r>
    </w:p>
    <w:p w14:paraId="4435B7EB" w14:textId="77777777" w:rsidR="00306644" w:rsidRPr="00306644" w:rsidRDefault="00306644" w:rsidP="00306644">
      <w:pPr>
        <w:pStyle w:val="CPRSH3Body"/>
      </w:pPr>
    </w:p>
    <w:p w14:paraId="5BDD7940" w14:textId="77777777" w:rsidR="00BF1015" w:rsidRDefault="00BF1015" w:rsidP="00BF1015">
      <w:pPr>
        <w:pStyle w:val="CPRSBullets"/>
      </w:pPr>
      <w:r w:rsidRPr="00673BEC">
        <w:rPr>
          <w:b/>
        </w:rPr>
        <w:t>IMO Order Schedule Expanding Inappropriately</w:t>
      </w:r>
      <w:r>
        <w:t xml:space="preserve"> – W</w:t>
      </w:r>
      <w:r w:rsidRPr="00306644">
        <w:t>hen copying an IMO order to a new IMO order</w:t>
      </w:r>
      <w:r>
        <w:t xml:space="preserve">, the </w:t>
      </w:r>
      <w:r w:rsidR="00306644" w:rsidRPr="00306644">
        <w:t xml:space="preserve">schedule </w:t>
      </w:r>
      <w:r>
        <w:t>was expanding</w:t>
      </w:r>
      <w:r w:rsidR="00306644" w:rsidRPr="00306644">
        <w:t xml:space="preserve">. </w:t>
      </w:r>
    </w:p>
    <w:p w14:paraId="5A818602" w14:textId="77777777" w:rsidR="00306644" w:rsidRPr="00306644" w:rsidRDefault="00BF1015" w:rsidP="00BF1015">
      <w:pPr>
        <w:pStyle w:val="CPRSBulletsBody"/>
      </w:pPr>
      <w:r>
        <w:t xml:space="preserve">Resolution: Developers changed this because </w:t>
      </w:r>
      <w:r w:rsidR="00306644" w:rsidRPr="00306644">
        <w:t>IMO orders should not expand the schedule.</w:t>
      </w:r>
    </w:p>
    <w:p w14:paraId="35FEDAEF" w14:textId="77777777" w:rsidR="00306644" w:rsidRPr="00306644" w:rsidRDefault="00306644" w:rsidP="00306644">
      <w:pPr>
        <w:pStyle w:val="CPRSH3Body"/>
      </w:pPr>
    </w:p>
    <w:p w14:paraId="0D21E55C" w14:textId="77777777" w:rsidR="00673BEC" w:rsidRDefault="00673BEC" w:rsidP="00673BEC">
      <w:pPr>
        <w:pStyle w:val="CPRSBullets"/>
      </w:pPr>
      <w:r w:rsidRPr="00673BEC">
        <w:rPr>
          <w:b/>
        </w:rPr>
        <w:t>“Give Additional Dose Now” Checkbox Disappearing</w:t>
      </w:r>
      <w:r w:rsidRPr="00306644">
        <w:t xml:space="preserve"> </w:t>
      </w:r>
      <w:r>
        <w:t>– W</w:t>
      </w:r>
      <w:r w:rsidRPr="00306644">
        <w:t>hen selecting a schedul</w:t>
      </w:r>
      <w:r>
        <w:t>e in a Complex Inpatient Order d</w:t>
      </w:r>
      <w:r w:rsidRPr="00306644">
        <w:t>ialog</w:t>
      </w:r>
      <w:r>
        <w:t xml:space="preserve">, </w:t>
      </w:r>
      <w:r w:rsidRPr="00306644">
        <w:t>the “Give Additional Dose Now” checkbox disappearing</w:t>
      </w:r>
      <w:r>
        <w:t>.</w:t>
      </w:r>
    </w:p>
    <w:p w14:paraId="6868A86D" w14:textId="77777777" w:rsidR="00306644" w:rsidRPr="00306644" w:rsidRDefault="00673BEC" w:rsidP="00673BEC">
      <w:pPr>
        <w:pStyle w:val="CPRSBulletsBody"/>
      </w:pPr>
      <w:r>
        <w:t>Resolution: Developers corrected this</w:t>
      </w:r>
      <w:r w:rsidR="00306644" w:rsidRPr="00306644">
        <w:t xml:space="preserve"> problem.</w:t>
      </w:r>
    </w:p>
    <w:p w14:paraId="12124BAC" w14:textId="77777777" w:rsidR="00306644" w:rsidRPr="00306644" w:rsidRDefault="00306644" w:rsidP="00306644">
      <w:pPr>
        <w:pStyle w:val="CPRSH3Body"/>
      </w:pPr>
    </w:p>
    <w:p w14:paraId="62EDB271" w14:textId="77777777" w:rsidR="00067B0A" w:rsidRPr="00067B0A" w:rsidRDefault="00067B0A" w:rsidP="00067B0A">
      <w:pPr>
        <w:pStyle w:val="CPRSBullets"/>
        <w:rPr>
          <w:b/>
        </w:rPr>
      </w:pPr>
      <w:r w:rsidRPr="00067B0A">
        <w:rPr>
          <w:b/>
        </w:rPr>
        <w:t xml:space="preserve">Limitations Field Shown as Optional </w:t>
      </w:r>
    </w:p>
    <w:p w14:paraId="53E3724A" w14:textId="77777777" w:rsidR="00306644" w:rsidRDefault="00067B0A" w:rsidP="00067B0A">
      <w:pPr>
        <w:pStyle w:val="CPRSBulletsBody"/>
      </w:pPr>
      <w:r>
        <w:t>Resolution: Developers a</w:t>
      </w:r>
      <w:r w:rsidR="00306644" w:rsidRPr="00306644">
        <w:t>dded a message to the Limitation</w:t>
      </w:r>
      <w:r>
        <w:t xml:space="preserve">s field, stating that the </w:t>
      </w:r>
      <w:r w:rsidR="00306644" w:rsidRPr="00306644">
        <w:t>field is optional. (</w:t>
      </w:r>
      <w:r>
        <w:t xml:space="preserve">The Limitations field is </w:t>
      </w:r>
      <w:r w:rsidR="00306644" w:rsidRPr="00306644">
        <w:t xml:space="preserve">seen when setting up a Quick Order in </w:t>
      </w:r>
      <w:smartTag w:uri="urn:schemas-microsoft-com:office:smarttags" w:element="place">
        <w:r w:rsidR="00306644" w:rsidRPr="00306644">
          <w:t>VistA</w:t>
        </w:r>
      </w:smartTag>
      <w:r w:rsidR="009A5BBE">
        <w:t>.)</w:t>
      </w:r>
    </w:p>
    <w:p w14:paraId="57A46789" w14:textId="77777777" w:rsidR="0017471E" w:rsidRDefault="0017471E" w:rsidP="00067B0A">
      <w:pPr>
        <w:pStyle w:val="CPRSBulletsBody"/>
      </w:pPr>
    </w:p>
    <w:p w14:paraId="5924C6C3" w14:textId="77777777" w:rsidR="00CC0925" w:rsidRDefault="0017471E" w:rsidP="0017471E">
      <w:pPr>
        <w:pStyle w:val="CPRSBullets"/>
      </w:pPr>
      <w:r w:rsidRPr="0017471E">
        <w:rPr>
          <w:b/>
        </w:rPr>
        <w:t>New Parameter for Help Text for Administration Times</w:t>
      </w:r>
      <w:r w:rsidR="009A5BBE">
        <w:t xml:space="preserve"> </w:t>
      </w:r>
    </w:p>
    <w:p w14:paraId="72EA186E" w14:textId="77777777" w:rsidR="0017471E" w:rsidRPr="0017471E" w:rsidRDefault="00CC0925" w:rsidP="00CC0925">
      <w:pPr>
        <w:pStyle w:val="CPRSBulletsBody"/>
      </w:pPr>
      <w:r>
        <w:t xml:space="preserve">Resolution: </w:t>
      </w:r>
      <w:r w:rsidR="0017471E" w:rsidRPr="0017471E">
        <w:t xml:space="preserve">CPRS has added the ability to display information describing how to </w:t>
      </w:r>
      <w:r w:rsidR="0017471E">
        <w:t xml:space="preserve">change the administration times. The new parameter </w:t>
      </w:r>
      <w:r w:rsidR="0017471E" w:rsidRPr="0017471E">
        <w:t xml:space="preserve">OR ADMIN TIME HELP TEXT </w:t>
      </w:r>
      <w:r w:rsidR="0017471E">
        <w:t xml:space="preserve">enables sites to enter text that </w:t>
      </w:r>
      <w:r w:rsidR="0017471E" w:rsidRPr="0017471E">
        <w:t>display</w:t>
      </w:r>
      <w:r w:rsidR="0017471E">
        <w:t xml:space="preserve">s </w:t>
      </w:r>
      <w:r w:rsidR="0017471E" w:rsidRPr="0017471E">
        <w:t>as a Hover Hint on th</w:t>
      </w:r>
      <w:r w:rsidR="0017471E">
        <w:t>e order dialog’s Dosage tab</w:t>
      </w:r>
      <w:r w:rsidR="0017471E" w:rsidRPr="0017471E">
        <w:t xml:space="preserve"> and as a</w:t>
      </w:r>
      <w:r w:rsidR="0017471E">
        <w:t>n Information Box on the C</w:t>
      </w:r>
      <w:r w:rsidR="0017471E" w:rsidRPr="0017471E">
        <w:t xml:space="preserve">omplex tab. </w:t>
      </w:r>
      <w:r w:rsidR="0017471E">
        <w:t>T</w:t>
      </w:r>
      <w:r w:rsidR="0017471E" w:rsidRPr="0017471E">
        <w:t xml:space="preserve">o access this box </w:t>
      </w:r>
      <w:r w:rsidR="0017471E">
        <w:t>o</w:t>
      </w:r>
      <w:r w:rsidR="0017471E" w:rsidRPr="0017471E">
        <w:t>n the Complex tab, the u</w:t>
      </w:r>
      <w:r w:rsidR="0017471E">
        <w:t>ser must either click or press &lt;E</w:t>
      </w:r>
      <w:r w:rsidR="0017471E" w:rsidRPr="0017471E">
        <w:t>nter</w:t>
      </w:r>
      <w:r w:rsidR="0017471E">
        <w:t>&gt;</w:t>
      </w:r>
      <w:r w:rsidR="0017471E" w:rsidRPr="0017471E">
        <w:t xml:space="preserve"> in the administration schedule cells</w:t>
      </w:r>
      <w:r w:rsidR="0017471E">
        <w:t>.</w:t>
      </w:r>
    </w:p>
    <w:p w14:paraId="19B81BE4" w14:textId="77777777" w:rsidR="0017471E" w:rsidRDefault="0017471E" w:rsidP="00067B0A">
      <w:pPr>
        <w:pStyle w:val="CPRSBulletsBody"/>
      </w:pPr>
    </w:p>
    <w:p w14:paraId="4712AAE8" w14:textId="77777777" w:rsidR="00CC0925" w:rsidRPr="00CC0925" w:rsidRDefault="00CC0925" w:rsidP="00CC0925">
      <w:pPr>
        <w:pStyle w:val="CPRSBullets"/>
      </w:pPr>
      <w:r w:rsidRPr="00CC0925">
        <w:rPr>
          <w:b/>
        </w:rPr>
        <w:t>Sig Not Updating after Dosage Edit</w:t>
      </w:r>
      <w:r w:rsidRPr="00CC0925">
        <w:t xml:space="preserve"> – </w:t>
      </w:r>
      <w:r>
        <w:t xml:space="preserve">Previously, </w:t>
      </w:r>
      <w:r w:rsidRPr="00CC0925">
        <w:t xml:space="preserve">when deleting the first character in the dosage field and closing out of </w:t>
      </w:r>
      <w:r>
        <w:t>the Order d</w:t>
      </w:r>
      <w:r w:rsidRPr="00CC0925">
        <w:t>ialog</w:t>
      </w:r>
      <w:r>
        <w:t xml:space="preserve">, the </w:t>
      </w:r>
      <w:r w:rsidRPr="00CC0925">
        <w:t>sig field did not update to the new dosage.</w:t>
      </w:r>
      <w:r>
        <w:t xml:space="preserve"> </w:t>
      </w:r>
      <w:r w:rsidRPr="00CC0925">
        <w:t>For Example the user enter a dosage of 55 MG by accident they then deleted the first 5 out of the dosage field. The sig field will still show as 55 MG.</w:t>
      </w:r>
    </w:p>
    <w:p w14:paraId="32335F26" w14:textId="77777777" w:rsidR="00CC0925" w:rsidRDefault="00CC0925" w:rsidP="00CC0925">
      <w:pPr>
        <w:pStyle w:val="CPRSBulletsBody"/>
      </w:pPr>
      <w:r w:rsidRPr="00CC0925">
        <w:t xml:space="preserve">Resolution: </w:t>
      </w:r>
      <w:r>
        <w:t xml:space="preserve">Developers corrected this problem. The sig field should now update correctly. </w:t>
      </w:r>
    </w:p>
    <w:p w14:paraId="77D5F89D" w14:textId="77777777" w:rsidR="0072406F" w:rsidRDefault="0072406F" w:rsidP="00CC0925">
      <w:pPr>
        <w:pStyle w:val="CPRSBulletsBody"/>
      </w:pPr>
    </w:p>
    <w:p w14:paraId="66AF87A2" w14:textId="77777777" w:rsidR="00D731D7" w:rsidRDefault="00D731D7" w:rsidP="00D731D7">
      <w:pPr>
        <w:pStyle w:val="CPRSBullets"/>
      </w:pPr>
      <w:r w:rsidRPr="00D731D7">
        <w:rPr>
          <w:b/>
        </w:rPr>
        <w:t xml:space="preserve">REASON FOR FLAG to Display When Processing </w:t>
      </w:r>
      <w:r>
        <w:rPr>
          <w:b/>
        </w:rPr>
        <w:t>Flagged Order Alert</w:t>
      </w:r>
      <w:r>
        <w:t xml:space="preserve"> – </w:t>
      </w:r>
      <w:r w:rsidRPr="00D731D7">
        <w:t xml:space="preserve">When </w:t>
      </w:r>
      <w:r>
        <w:t xml:space="preserve">a user is </w:t>
      </w:r>
      <w:r w:rsidRPr="00D731D7">
        <w:t xml:space="preserve">processing a flagged order alert, the REASON FOR FLAG </w:t>
      </w:r>
      <w:r>
        <w:t>did not display</w:t>
      </w:r>
      <w:r w:rsidRPr="00D731D7">
        <w:t xml:space="preserve"> in the</w:t>
      </w:r>
      <w:r>
        <w:t xml:space="preserve"> order text on the Orders tab. </w:t>
      </w:r>
    </w:p>
    <w:p w14:paraId="76F34191" w14:textId="77777777" w:rsidR="00D731D7" w:rsidRPr="00D731D7" w:rsidRDefault="00D731D7" w:rsidP="00D731D7">
      <w:pPr>
        <w:pStyle w:val="CPRSBulletsBody"/>
      </w:pPr>
      <w:r>
        <w:t xml:space="preserve">Resolution: When a user processes the Flagged Order alert, the REASON FOR FLAG will now display on the Orders tab. </w:t>
      </w:r>
      <w:r w:rsidRPr="00D731D7">
        <w:t xml:space="preserve">It will not </w:t>
      </w:r>
      <w:r>
        <w:t>display</w:t>
      </w:r>
      <w:r w:rsidRPr="00D731D7">
        <w:t xml:space="preserve"> there when</w:t>
      </w:r>
      <w:r>
        <w:t xml:space="preserve"> not processing notifications. </w:t>
      </w:r>
      <w:r w:rsidRPr="00D731D7">
        <w:t>In b</w:t>
      </w:r>
      <w:r w:rsidR="001E257A">
        <w:t>oth cases, the</w:t>
      </w:r>
      <w:r w:rsidRPr="00D731D7">
        <w:t xml:space="preserve"> reason will still be included in the ord</w:t>
      </w:r>
      <w:r>
        <w:t xml:space="preserve">er details as it currently is. </w:t>
      </w:r>
      <w:r w:rsidRPr="00D731D7">
        <w:t>This functionality now matches CPRS</w:t>
      </w:r>
      <w:r>
        <w:t xml:space="preserve"> List Manager</w:t>
      </w:r>
      <w:r w:rsidRPr="00D731D7">
        <w:t>.</w:t>
      </w:r>
    </w:p>
    <w:p w14:paraId="6D275135" w14:textId="77777777" w:rsidR="00D731D7" w:rsidRPr="00D731D7" w:rsidRDefault="00D731D7" w:rsidP="00D731D7">
      <w:pPr>
        <w:pStyle w:val="CPRSBulletsBody"/>
      </w:pPr>
    </w:p>
    <w:p w14:paraId="18635013" w14:textId="77777777" w:rsidR="00AA3B94" w:rsidRDefault="00EC441B" w:rsidP="00D731D7">
      <w:pPr>
        <w:pStyle w:val="CPRSBullets"/>
      </w:pPr>
      <w:r w:rsidRPr="00EC441B">
        <w:rPr>
          <w:b/>
        </w:rPr>
        <w:lastRenderedPageBreak/>
        <w:t xml:space="preserve">REASON FOR FLAG Field Changed from Free-Text to Drop-Down List </w:t>
      </w:r>
      <w:r w:rsidR="00595221">
        <w:rPr>
          <w:b/>
        </w:rPr>
        <w:t>with Free-text Allowed</w:t>
      </w:r>
      <w:r>
        <w:t xml:space="preserve"> </w:t>
      </w:r>
    </w:p>
    <w:p w14:paraId="35039915" w14:textId="77777777" w:rsidR="00D731D7" w:rsidRDefault="00AA3B94" w:rsidP="00AA3B94">
      <w:pPr>
        <w:pStyle w:val="CPRSBulletsBody"/>
      </w:pPr>
      <w:r>
        <w:t xml:space="preserve">Resolution: </w:t>
      </w:r>
      <w:r w:rsidR="00D731D7" w:rsidRPr="00D731D7">
        <w:t xml:space="preserve">When </w:t>
      </w:r>
      <w:r w:rsidR="00EC441B">
        <w:t>a user flags</w:t>
      </w:r>
      <w:r w:rsidR="001E257A">
        <w:t xml:space="preserve"> an order, the REASON FOR FLAG</w:t>
      </w:r>
      <w:r w:rsidR="00D731D7" w:rsidRPr="00D731D7">
        <w:t xml:space="preserve"> field has been changed from a free-text entry to a selection of standard reasons de</w:t>
      </w:r>
      <w:r w:rsidR="00EC441B">
        <w:t>fined by the site in parameter (OR FLAGGED ORD REASONS)</w:t>
      </w:r>
      <w:r w:rsidR="00D731D7" w:rsidRPr="00D731D7">
        <w:t>.</w:t>
      </w:r>
      <w:r w:rsidR="00595221">
        <w:t xml:space="preserve"> </w:t>
      </w:r>
      <w:r w:rsidR="00595221" w:rsidRPr="00595221">
        <w:t>Users can append additional free-text to the selected reason, or enter a free-text reason of their own instead of selecting from the list. The field limit is 8</w:t>
      </w:r>
      <w:r w:rsidR="00595221">
        <w:t>0 characters.</w:t>
      </w:r>
    </w:p>
    <w:p w14:paraId="66148C99" w14:textId="77777777" w:rsidR="00DF472C" w:rsidRDefault="00DF472C" w:rsidP="00AA3B94">
      <w:pPr>
        <w:pStyle w:val="CPRSBulletsBody"/>
      </w:pPr>
    </w:p>
    <w:p w14:paraId="3D62BED8" w14:textId="77777777" w:rsidR="00BC417C" w:rsidRPr="00EE3966" w:rsidRDefault="00BC417C" w:rsidP="00DF472C">
      <w:pPr>
        <w:pStyle w:val="CPRSBullets"/>
      </w:pPr>
      <w:r w:rsidRPr="00EE3966">
        <w:rPr>
          <w:b/>
        </w:rPr>
        <w:t>Selected Orders Inappropriately Deselected when Right-Clicking (</w:t>
      </w:r>
      <w:r w:rsidR="0022212C">
        <w:rPr>
          <w:b/>
        </w:rPr>
        <w:t>Remedy #</w:t>
      </w:r>
      <w:r w:rsidR="00DF472C" w:rsidRPr="00EE3966">
        <w:rPr>
          <w:b/>
        </w:rPr>
        <w:t>70286</w:t>
      </w:r>
      <w:r w:rsidRPr="00EE3966">
        <w:rPr>
          <w:b/>
        </w:rPr>
        <w:t>)</w:t>
      </w:r>
      <w:r w:rsidR="00DF472C" w:rsidRPr="00EE3966">
        <w:t xml:space="preserve"> – </w:t>
      </w:r>
      <w:r w:rsidRPr="00EE3966">
        <w:t>Previously, if a user selected several orders (so that they were highlighted) and then right-clicked on an unselected order, CPRS would deselect the other orders. If the user did not recognize that the selection had changed, the user might take an inappropriate action on an order.</w:t>
      </w:r>
    </w:p>
    <w:p w14:paraId="10404894" w14:textId="77777777" w:rsidR="00DF472C" w:rsidRPr="00DF472C" w:rsidRDefault="00BC417C" w:rsidP="00BC417C">
      <w:pPr>
        <w:pStyle w:val="CPRSBulletsBody"/>
      </w:pPr>
      <w:r w:rsidRPr="00EE3966">
        <w:t>Resolution: If a user selects (highlights) one or more orders and then right-clicks</w:t>
      </w:r>
      <w:r w:rsidR="00DF472C" w:rsidRPr="00EE3966">
        <w:t xml:space="preserve"> on </w:t>
      </w:r>
      <w:r w:rsidRPr="00EE3966">
        <w:t>a different order, CPRS keeps the orders selected</w:t>
      </w:r>
      <w:r w:rsidR="00B524B0">
        <w:t xml:space="preserve"> and brings up the pop-up menu</w:t>
      </w:r>
      <w:r w:rsidRPr="00EE3966">
        <w:t>. This behavior is now consistent with other CPRS tabs.</w:t>
      </w:r>
    </w:p>
    <w:p w14:paraId="0D2CFCA8" w14:textId="77777777" w:rsidR="00DF472C" w:rsidRDefault="00DF472C" w:rsidP="00AA3B94">
      <w:pPr>
        <w:pStyle w:val="CPRSBulletsBody"/>
      </w:pPr>
    </w:p>
    <w:p w14:paraId="11E576ED" w14:textId="77777777" w:rsidR="00DF472C" w:rsidRDefault="00DF472C" w:rsidP="0012367C">
      <w:pPr>
        <w:pStyle w:val="CPRSBullets"/>
      </w:pPr>
      <w:r w:rsidRPr="00DF472C">
        <w:rPr>
          <w:b/>
        </w:rPr>
        <w:t>Duplicate Personal Quick Order Names</w:t>
      </w:r>
      <w:r>
        <w:t xml:space="preserve"> –</w:t>
      </w:r>
      <w:r w:rsidRPr="00DF472C">
        <w:t xml:space="preserve"> </w:t>
      </w:r>
      <w:r>
        <w:t>It was</w:t>
      </w:r>
      <w:r w:rsidRPr="00DF472C">
        <w:t xml:space="preserve"> possible </w:t>
      </w:r>
      <w:r>
        <w:t xml:space="preserve">for a user </w:t>
      </w:r>
      <w:r w:rsidRPr="00DF472C">
        <w:t xml:space="preserve">to enter a new personal quick order name that is a duplicate of an existing quick order name </w:t>
      </w:r>
      <w:r>
        <w:t xml:space="preserve">in the same display group type. </w:t>
      </w:r>
    </w:p>
    <w:p w14:paraId="2B1016EC" w14:textId="77777777" w:rsidR="00DF472C" w:rsidRDefault="00DF472C" w:rsidP="00DF472C">
      <w:pPr>
        <w:pStyle w:val="CPRSBulletsBody"/>
      </w:pPr>
      <w:r w:rsidRPr="00DF472C">
        <w:t>Resolution:</w:t>
      </w:r>
      <w:r>
        <w:t xml:space="preserve"> Developers corrected this problem. Users can no longer enter a duplicated quick order name for a quick order in the same display group type. CPRS will also prohibit r</w:t>
      </w:r>
      <w:r w:rsidRPr="00DF472C">
        <w:t xml:space="preserve">enaming an existing personal quick order </w:t>
      </w:r>
      <w:r>
        <w:t>t</w:t>
      </w:r>
      <w:r w:rsidRPr="00DF472C">
        <w:t>o a name that matches an existing entry.</w:t>
      </w:r>
    </w:p>
    <w:p w14:paraId="234C37C0" w14:textId="77777777" w:rsidR="00A73965" w:rsidRDefault="00A73965" w:rsidP="00DF472C">
      <w:pPr>
        <w:pStyle w:val="CPRSBulletsBody"/>
      </w:pPr>
    </w:p>
    <w:p w14:paraId="3E037653" w14:textId="77777777" w:rsidR="007301E9" w:rsidRDefault="007301E9" w:rsidP="007301E9">
      <w:pPr>
        <w:pStyle w:val="CPRSBullets"/>
        <w:rPr>
          <w:rFonts w:eastAsia="MS Mincho"/>
        </w:rPr>
      </w:pPr>
      <w:r w:rsidRPr="007301E9">
        <w:rPr>
          <w:rFonts w:eastAsia="MS Mincho"/>
          <w:b/>
        </w:rPr>
        <w:t>Dietetics Additional Order Quick Order Error</w:t>
      </w:r>
      <w:r w:rsidRPr="007301E9">
        <w:rPr>
          <w:rFonts w:eastAsia="MS Mincho"/>
        </w:rPr>
        <w:t xml:space="preserve"> – </w:t>
      </w:r>
      <w:r>
        <w:rPr>
          <w:rFonts w:eastAsia="MS Mincho"/>
        </w:rPr>
        <w:t xml:space="preserve">When using roll and </w:t>
      </w:r>
      <w:r w:rsidRPr="007301E9">
        <w:rPr>
          <w:rFonts w:eastAsia="MS Mincho"/>
        </w:rPr>
        <w:t xml:space="preserve">scroll </w:t>
      </w:r>
      <w:r>
        <w:rPr>
          <w:rFonts w:eastAsia="MS Mincho"/>
        </w:rPr>
        <w:t xml:space="preserve">(List Manager) </w:t>
      </w:r>
      <w:r w:rsidRPr="007301E9">
        <w:rPr>
          <w:rFonts w:eastAsia="MS Mincho"/>
        </w:rPr>
        <w:t xml:space="preserve">options to create or edit a Dietetics Additional Order quick order, an &lt;UNDEF&gt; error would occur. </w:t>
      </w:r>
    </w:p>
    <w:p w14:paraId="25DF231F" w14:textId="77777777" w:rsidR="007301E9" w:rsidRPr="007301E9" w:rsidRDefault="007301E9" w:rsidP="007301E9">
      <w:pPr>
        <w:pStyle w:val="CPRSBulletsBody"/>
        <w:rPr>
          <w:rFonts w:eastAsia="MS Mincho"/>
        </w:rPr>
      </w:pPr>
      <w:r>
        <w:rPr>
          <w:rFonts w:eastAsia="MS Mincho"/>
        </w:rPr>
        <w:t xml:space="preserve">Resolution: Developers corrected the </w:t>
      </w:r>
      <w:r w:rsidRPr="007301E9">
        <w:rPr>
          <w:rFonts w:eastAsia="MS Mincho"/>
        </w:rPr>
        <w:t>Additional orders</w:t>
      </w:r>
      <w:r>
        <w:rPr>
          <w:rFonts w:eastAsia="MS Mincho"/>
        </w:rPr>
        <w:t xml:space="preserve"> quick order problem</w:t>
      </w:r>
      <w:r w:rsidRPr="007301E9">
        <w:rPr>
          <w:rFonts w:eastAsia="MS Mincho"/>
        </w:rPr>
        <w:t>.</w:t>
      </w:r>
    </w:p>
    <w:p w14:paraId="7C533559" w14:textId="77777777" w:rsidR="007301E9" w:rsidRPr="00DF472C" w:rsidRDefault="007301E9" w:rsidP="00DF472C">
      <w:pPr>
        <w:pStyle w:val="CPRSBulletsBody"/>
      </w:pPr>
    </w:p>
    <w:p w14:paraId="1F32966A" w14:textId="77777777" w:rsidR="00BE752B" w:rsidRDefault="00BE752B" w:rsidP="00BE752B">
      <w:pPr>
        <w:pStyle w:val="CPRSBullets"/>
      </w:pPr>
      <w:r w:rsidRPr="00BE752B">
        <w:rPr>
          <w:b/>
        </w:rPr>
        <w:t>Remove Default Radiology Order Desired Date Default (E3R 19834)</w:t>
      </w:r>
      <w:r w:rsidRPr="00BE752B">
        <w:t xml:space="preserve"> </w:t>
      </w:r>
      <w:r>
        <w:t>–</w:t>
      </w:r>
      <w:r w:rsidRPr="00BE752B">
        <w:t xml:space="preserve"> </w:t>
      </w:r>
      <w:r>
        <w:t xml:space="preserve">Previously, when a user placed a radiology order, the prompt for Date Desired defaulted to TODAY. </w:t>
      </w:r>
    </w:p>
    <w:p w14:paraId="72C11661" w14:textId="77777777" w:rsidR="00BE752B" w:rsidRPr="00BE752B" w:rsidRDefault="00BE752B" w:rsidP="00BE752B">
      <w:pPr>
        <w:pStyle w:val="CPRSBulletsBody"/>
      </w:pPr>
      <w:r>
        <w:t>Resolution: Developers removed this default as requested. T</w:t>
      </w:r>
      <w:r w:rsidRPr="00BE752B">
        <w:t>his field remains required, but is now displayed with no default.</w:t>
      </w:r>
      <w:r w:rsidR="00050183">
        <w:t xml:space="preserve"> Developers also created patch OR*3.0*281 to identify orders that may need to be changed as a result of new features in some patches. One feature of patch OR*3.0*281 is to identify radiology quick orders with a desired date of TODAY. The patch creates a list of the quick orders with a date of today that will be mailed to the user who runs the report. It can also be set to remove the default of TODAY from the quick orders, and can be set to disregard STAT orders.</w:t>
      </w:r>
    </w:p>
    <w:p w14:paraId="74847814" w14:textId="77777777" w:rsidR="00DF472C" w:rsidRPr="00D731D7" w:rsidRDefault="00DF472C" w:rsidP="00AA3B94">
      <w:pPr>
        <w:pStyle w:val="CPRSBulletsBody"/>
      </w:pPr>
    </w:p>
    <w:p w14:paraId="18FF8663" w14:textId="77777777" w:rsidR="00346CCF" w:rsidRPr="00346CCF" w:rsidRDefault="005630F6" w:rsidP="00346CCF">
      <w:pPr>
        <w:pStyle w:val="CPRSBullets"/>
        <w:rPr>
          <w:b/>
        </w:rPr>
      </w:pPr>
      <w:r>
        <w:rPr>
          <w:b/>
        </w:rPr>
        <w:br w:type="page"/>
      </w:r>
      <w:r w:rsidR="00A838BE">
        <w:rPr>
          <w:b/>
        </w:rPr>
        <w:lastRenderedPageBreak/>
        <w:t xml:space="preserve">New </w:t>
      </w:r>
      <w:r w:rsidR="00346CCF" w:rsidRPr="00346CCF">
        <w:rPr>
          <w:b/>
        </w:rPr>
        <w:t xml:space="preserve">Clozapine Requirements </w:t>
      </w:r>
      <w:r w:rsidR="005F2F4F" w:rsidRPr="00346CCF">
        <w:rPr>
          <w:b/>
        </w:rPr>
        <w:t xml:space="preserve"> </w:t>
      </w:r>
    </w:p>
    <w:p w14:paraId="1DD345D4" w14:textId="77777777" w:rsidR="00A838BE" w:rsidRDefault="00346CCF" w:rsidP="005F2F4F">
      <w:pPr>
        <w:pStyle w:val="CPRSBulletsBody"/>
      </w:pPr>
      <w:r>
        <w:t xml:space="preserve">Resolution: There are some additional requirements for Clozapine ordering. </w:t>
      </w:r>
      <w:r w:rsidR="005F2F4F" w:rsidRPr="005F2F4F">
        <w:t xml:space="preserve">When </w:t>
      </w:r>
      <w:r>
        <w:t xml:space="preserve">the user </w:t>
      </w:r>
      <w:r w:rsidR="005F2F4F" w:rsidRPr="005F2F4F">
        <w:t>pick</w:t>
      </w:r>
      <w:r>
        <w:t>s</w:t>
      </w:r>
      <w:r w:rsidR="005F2F4F" w:rsidRPr="005F2F4F">
        <w:t xml:space="preserve"> an orderable item that points to a Clozapine Pharmacy Orderable Item, the </w:t>
      </w:r>
      <w:r>
        <w:t xml:space="preserve">CPRS </w:t>
      </w:r>
      <w:r w:rsidR="005F2F4F" w:rsidRPr="005F2F4F">
        <w:t>GUI checks to see if the patient is allowed to get the order based</w:t>
      </w:r>
      <w:r w:rsidR="00A838BE">
        <w:t xml:space="preserve"> on:</w:t>
      </w:r>
    </w:p>
    <w:p w14:paraId="4D2AA2E4" w14:textId="77777777" w:rsidR="00A838BE" w:rsidRDefault="00A838BE" w:rsidP="00A838BE">
      <w:pPr>
        <w:pStyle w:val="CPRSBulletsSubBullets"/>
      </w:pPr>
      <w:r>
        <w:t>registration with the NCCC</w:t>
      </w:r>
    </w:p>
    <w:p w14:paraId="77B7EC9A" w14:textId="77777777" w:rsidR="00A838BE" w:rsidRDefault="005F2F4F" w:rsidP="00A838BE">
      <w:pPr>
        <w:pStyle w:val="CPRSBulletsSubBullets"/>
      </w:pPr>
      <w:r w:rsidRPr="005F2F4F">
        <w:t>WBC and ANC lab tests</w:t>
      </w:r>
      <w:r w:rsidR="00A838BE">
        <w:t xml:space="preserve"> (including the lab values and if the test was within the last 7 days)</w:t>
      </w:r>
    </w:p>
    <w:p w14:paraId="65FCBFBD" w14:textId="77777777" w:rsidR="00A838BE" w:rsidRDefault="005F2F4F" w:rsidP="00A838BE">
      <w:pPr>
        <w:pStyle w:val="CPRSBulletsSubBullets"/>
      </w:pPr>
      <w:r w:rsidRPr="005F2F4F">
        <w:t xml:space="preserve">possibly an override permit from the NCCC.  </w:t>
      </w:r>
    </w:p>
    <w:p w14:paraId="2C548FCD" w14:textId="77777777" w:rsidR="00A838BE" w:rsidRDefault="005F2F4F" w:rsidP="00A838BE">
      <w:pPr>
        <w:pStyle w:val="CPRSBulletsBody"/>
      </w:pPr>
      <w:r w:rsidRPr="005F2F4F">
        <w:t xml:space="preserve">If the order can be placed, the user sees nothing new.  </w:t>
      </w:r>
    </w:p>
    <w:p w14:paraId="431D72A8" w14:textId="77777777" w:rsidR="005F2F4F" w:rsidRDefault="005F2F4F" w:rsidP="00A838BE">
      <w:pPr>
        <w:pStyle w:val="CPRSBulletsBody"/>
      </w:pPr>
      <w:r w:rsidRPr="005F2F4F">
        <w:t xml:space="preserve">If </w:t>
      </w:r>
      <w:r w:rsidR="00A838BE">
        <w:t xml:space="preserve">the order cannot be placed, </w:t>
      </w:r>
      <w:r w:rsidRPr="005F2F4F">
        <w:t xml:space="preserve">then a dialog box pops up </w:t>
      </w:r>
      <w:r w:rsidR="00A838BE">
        <w:t xml:space="preserve">to show the user the reason. </w:t>
      </w:r>
    </w:p>
    <w:p w14:paraId="5BC45FEF" w14:textId="77777777" w:rsidR="00062BBE" w:rsidRPr="00062BBE" w:rsidRDefault="00062BBE" w:rsidP="00062BBE">
      <w:pPr>
        <w:pStyle w:val="CPRSBulletsBody"/>
      </w:pPr>
      <w:r w:rsidRPr="00062BBE">
        <w:t>CPRS now prevent</w:t>
      </w:r>
      <w:r>
        <w:t>s</w:t>
      </w:r>
      <w:r w:rsidRPr="00062BBE">
        <w:t xml:space="preserve"> Clozapine orders from being renew</w:t>
      </w:r>
      <w:r>
        <w:t>ed</w:t>
      </w:r>
      <w:r w:rsidRPr="00062BBE">
        <w:t xml:space="preserve"> for both Outpatient and Inpatient orders.</w:t>
      </w:r>
    </w:p>
    <w:p w14:paraId="17A149EA" w14:textId="77777777" w:rsidR="00D731D7" w:rsidRPr="00CC0925" w:rsidRDefault="00D731D7" w:rsidP="00CC0925">
      <w:pPr>
        <w:pStyle w:val="CPRSBulletsBody"/>
      </w:pPr>
    </w:p>
    <w:p w14:paraId="219D53AD" w14:textId="77777777" w:rsidR="009540B2" w:rsidRDefault="009540B2" w:rsidP="009540B2">
      <w:pPr>
        <w:pStyle w:val="CPRSBullets"/>
      </w:pPr>
      <w:r w:rsidRPr="009540B2">
        <w:rPr>
          <w:b/>
        </w:rPr>
        <w:t>Discontinuing an Unsigned/Unreleased Delayed</w:t>
      </w:r>
      <w:r w:rsidR="00114BC5">
        <w:rPr>
          <w:b/>
        </w:rPr>
        <w:t xml:space="preserve"> Order Required</w:t>
      </w:r>
      <w:r w:rsidRPr="009540B2">
        <w:rPr>
          <w:b/>
        </w:rPr>
        <w:t xml:space="preserve"> DC Reason</w:t>
      </w:r>
      <w:r>
        <w:t xml:space="preserve"> – If a user was discontinuing an unsigned/unreleased delayed order, CPRS was asking for a DC reason. </w:t>
      </w:r>
    </w:p>
    <w:p w14:paraId="2B9FDA22" w14:textId="77777777" w:rsidR="009540B2" w:rsidRDefault="009540B2" w:rsidP="009540B2">
      <w:pPr>
        <w:pStyle w:val="CPRSBulletsBody"/>
      </w:pPr>
      <w:r>
        <w:t xml:space="preserve">Resolution: Developers changed CPRS to no longer ask for a DC reason for these types of orders when a user discontinues them. </w:t>
      </w:r>
    </w:p>
    <w:p w14:paraId="2E800C5D" w14:textId="77777777" w:rsidR="009540B2" w:rsidRPr="009540B2" w:rsidRDefault="009540B2" w:rsidP="009540B2">
      <w:pPr>
        <w:pStyle w:val="CPRSBulletsBody"/>
      </w:pPr>
    </w:p>
    <w:p w14:paraId="0167269A" w14:textId="77777777" w:rsidR="00AD1601" w:rsidRDefault="009540B2" w:rsidP="00AD1601">
      <w:pPr>
        <w:pStyle w:val="CPRSBullets"/>
      </w:pPr>
      <w:r w:rsidRPr="009540B2">
        <w:rPr>
          <w:b/>
        </w:rPr>
        <w:t>IMO Order Assigned to Incorrect Location</w:t>
      </w:r>
      <w:r>
        <w:t xml:space="preserve"> – </w:t>
      </w:r>
      <w:r w:rsidR="00AD1601">
        <w:t>Previously, w</w:t>
      </w:r>
      <w:r w:rsidRPr="009540B2">
        <w:t xml:space="preserve">hen </w:t>
      </w:r>
      <w:r w:rsidR="00AD1601">
        <w:t xml:space="preserve">was </w:t>
      </w:r>
      <w:r w:rsidRPr="009540B2">
        <w:t xml:space="preserve">signing IMO orders </w:t>
      </w:r>
      <w:r w:rsidR="00AD1601">
        <w:t>for</w:t>
      </w:r>
      <w:r w:rsidRPr="009540B2">
        <w:t xml:space="preserve"> a patient who was admitted while the CPRS session was open</w:t>
      </w:r>
      <w:r w:rsidR="00AD1601">
        <w:t>,</w:t>
      </w:r>
      <w:r w:rsidRPr="009540B2">
        <w:t xml:space="preserve"> the user </w:t>
      </w:r>
      <w:r w:rsidR="00AD1601">
        <w:t>was</w:t>
      </w:r>
      <w:r w:rsidRPr="009540B2">
        <w:t xml:space="preserve"> prompted to determine where the order should be given. This would cause the order to change the ordering location and the display group. </w:t>
      </w:r>
      <w:r w:rsidR="00AD1601">
        <w:t xml:space="preserve">If multiple orders were selected, but </w:t>
      </w:r>
      <w:r w:rsidRPr="009540B2">
        <w:t xml:space="preserve">the user unchecks some of the IMO orders from the signature list, these orders were </w:t>
      </w:r>
      <w:r w:rsidR="00AD1601">
        <w:t>inappropriately</w:t>
      </w:r>
      <w:r w:rsidRPr="009540B2">
        <w:t xml:space="preserve"> updating the display group and the ordering location</w:t>
      </w:r>
      <w:r w:rsidR="00AD1601">
        <w:t>.</w:t>
      </w:r>
    </w:p>
    <w:p w14:paraId="6D409B1D" w14:textId="77777777" w:rsidR="009540B2" w:rsidRDefault="00AD1601" w:rsidP="009540B2">
      <w:pPr>
        <w:pStyle w:val="CPRSBulletsBody"/>
      </w:pPr>
      <w:r>
        <w:t xml:space="preserve">Resolution: </w:t>
      </w:r>
      <w:r w:rsidR="00BE5A79">
        <w:t>Developers created a new dialog that CPRS displays when the patient location has changed between inpatient and outpatient, such as when a patient is admitted</w:t>
      </w:r>
      <w:r>
        <w:t>.</w:t>
      </w:r>
      <w:r w:rsidR="009540B2" w:rsidRPr="009540B2">
        <w:t xml:space="preserve"> </w:t>
      </w:r>
      <w:r w:rsidR="000879FF">
        <w:t>The dialog lists the orders and enables the user to pick a location where each order should be administered, such as a clinic location or a ward location.</w:t>
      </w:r>
    </w:p>
    <w:p w14:paraId="628B9814" w14:textId="77777777" w:rsidR="006517FE" w:rsidRDefault="006517FE" w:rsidP="009540B2">
      <w:pPr>
        <w:pStyle w:val="CPRSBulletsBody"/>
      </w:pPr>
    </w:p>
    <w:p w14:paraId="205615E7" w14:textId="77777777" w:rsidR="00394CAF" w:rsidRDefault="006517FE" w:rsidP="00394CAF">
      <w:pPr>
        <w:pStyle w:val="CPRSBullets"/>
      </w:pPr>
      <w:r w:rsidRPr="00394CAF">
        <w:rPr>
          <w:b/>
        </w:rPr>
        <w:t>Order Marked as Obsolete Still Showing on Active Orders List</w:t>
      </w:r>
      <w:r>
        <w:t xml:space="preserve"> – In CPRS v.26 (OR*30*21</w:t>
      </w:r>
      <w:r w:rsidR="00394CAF">
        <w:t xml:space="preserve">5), developers </w:t>
      </w:r>
      <w:r>
        <w:t>require</w:t>
      </w:r>
      <w:r w:rsidR="00394CAF">
        <w:t>d</w:t>
      </w:r>
      <w:r>
        <w:t xml:space="preserve"> a signature for discontinued orders</w:t>
      </w:r>
      <w:r w:rsidR="00394CAF">
        <w:t xml:space="preserve"> that created an order action</w:t>
      </w:r>
      <w:r>
        <w:t xml:space="preserve">. </w:t>
      </w:r>
      <w:r w:rsidR="00394CAF">
        <w:t xml:space="preserve">In doing so, these orders did not drop off the active orders list as they previously done; the orders remained on the list until the length of time defined in the Context Hrs. </w:t>
      </w:r>
    </w:p>
    <w:p w14:paraId="21930235" w14:textId="77777777" w:rsidR="006517FE" w:rsidRDefault="00394CAF" w:rsidP="006517FE">
      <w:pPr>
        <w:pStyle w:val="CPRSBulletsBody"/>
      </w:pPr>
      <w:r>
        <w:t>Resolution: At the recommendation of the CPRS Clinical Workgroup, developers change</w:t>
      </w:r>
      <w:r w:rsidR="00761C8A">
        <w:t>d</w:t>
      </w:r>
      <w:r>
        <w:t xml:space="preserve"> CPRS so that discontinued </w:t>
      </w:r>
      <w:r w:rsidR="006517FE" w:rsidRPr="006517FE">
        <w:t>orders now respect the value of the field “INCLUDE IN ACTIVE ORDERS” located in the NATURE OF ORDER file for the order’s NATURE OF DC.</w:t>
      </w:r>
      <w:r>
        <w:t xml:space="preserve"> Orders marked appropriately will now behave as they did before CPRS v.26.</w:t>
      </w:r>
    </w:p>
    <w:p w14:paraId="1FC86314" w14:textId="77777777" w:rsidR="001345F5" w:rsidRDefault="001345F5" w:rsidP="006517FE">
      <w:pPr>
        <w:pStyle w:val="CPRSBulletsBody"/>
      </w:pPr>
    </w:p>
    <w:p w14:paraId="658DB61A" w14:textId="77777777" w:rsidR="001345F5" w:rsidRDefault="005630F6" w:rsidP="001345F5">
      <w:pPr>
        <w:pStyle w:val="CPRSBullets"/>
      </w:pPr>
      <w:r>
        <w:rPr>
          <w:b/>
        </w:rPr>
        <w:br w:type="page"/>
      </w:r>
      <w:r w:rsidR="001345F5" w:rsidRPr="001345F5">
        <w:rPr>
          <w:b/>
        </w:rPr>
        <w:lastRenderedPageBreak/>
        <w:t>Truncated or Hidden Labels on Radiology Ordering Dialog</w:t>
      </w:r>
      <w:r w:rsidR="001345F5">
        <w:t xml:space="preserve"> – Previously, the “Imaging Type” and “Imaging Procedure”</w:t>
      </w:r>
      <w:r w:rsidR="001345F5" w:rsidRPr="001345F5">
        <w:t xml:space="preserve"> labels were so</w:t>
      </w:r>
      <w:r w:rsidR="001345F5">
        <w:t xml:space="preserve">metimes being truncated or partially </w:t>
      </w:r>
      <w:r w:rsidR="001345F5" w:rsidRPr="001345F5">
        <w:t xml:space="preserve">hidden on </w:t>
      </w:r>
      <w:r w:rsidR="001345F5">
        <w:t>the R</w:t>
      </w:r>
      <w:r w:rsidR="001345F5" w:rsidRPr="001345F5">
        <w:t xml:space="preserve">adiology ordering dialog, especially on resizing form.  </w:t>
      </w:r>
    </w:p>
    <w:p w14:paraId="088FFA5C" w14:textId="77777777" w:rsidR="001345F5" w:rsidRPr="001345F5" w:rsidRDefault="001345F5" w:rsidP="001345F5">
      <w:pPr>
        <w:pStyle w:val="CPRSBulletsBody"/>
      </w:pPr>
      <w:r>
        <w:t>Resolution: Developers c</w:t>
      </w:r>
      <w:r w:rsidRPr="001345F5">
        <w:t>orrected</w:t>
      </w:r>
      <w:r>
        <w:t xml:space="preserve"> this problem and the labels should appear correctly.</w:t>
      </w:r>
    </w:p>
    <w:p w14:paraId="16845904" w14:textId="77777777" w:rsidR="001345F5" w:rsidRPr="005630F6" w:rsidRDefault="001345F5" w:rsidP="006517FE">
      <w:pPr>
        <w:pStyle w:val="CPRSBulletsBody"/>
        <w:rPr>
          <w:sz w:val="16"/>
          <w:szCs w:val="16"/>
        </w:rPr>
      </w:pPr>
    </w:p>
    <w:p w14:paraId="6E57ADC4" w14:textId="77777777" w:rsidR="00A30C09" w:rsidRPr="00A30C09" w:rsidRDefault="00A30C09" w:rsidP="00A30C09">
      <w:pPr>
        <w:pStyle w:val="CPRSBullets"/>
        <w:rPr>
          <w:b/>
        </w:rPr>
      </w:pPr>
      <w:r w:rsidRPr="00A30C09">
        <w:rPr>
          <w:b/>
        </w:rPr>
        <w:t>Schedule Field Behaves Differently when Setting-Up a Quick Order for IV and Unit Dose (</w:t>
      </w:r>
      <w:r w:rsidR="0022212C">
        <w:rPr>
          <w:b/>
        </w:rPr>
        <w:t>Remedy #</w:t>
      </w:r>
      <w:r w:rsidRPr="00A30C09">
        <w:rPr>
          <w:b/>
        </w:rPr>
        <w:t>162977)</w:t>
      </w:r>
    </w:p>
    <w:p w14:paraId="34B224B3" w14:textId="77777777" w:rsidR="00A30C09" w:rsidRDefault="00A30C09" w:rsidP="00A30C09">
      <w:pPr>
        <w:pStyle w:val="CPRSBulletsBody"/>
        <w:rPr>
          <w:rFonts w:eastAsia="MS Mincho"/>
        </w:rPr>
      </w:pPr>
      <w:r w:rsidRPr="00A30C09">
        <w:rPr>
          <w:rFonts w:eastAsia="MS Mincho"/>
        </w:rPr>
        <w:t xml:space="preserve">Resolution: The schedule field </w:t>
      </w:r>
      <w:r>
        <w:rPr>
          <w:rFonts w:eastAsia="MS Mincho"/>
        </w:rPr>
        <w:t>now</w:t>
      </w:r>
      <w:r w:rsidRPr="00A30C09">
        <w:rPr>
          <w:rFonts w:eastAsia="MS Mincho"/>
        </w:rPr>
        <w:t xml:space="preserve"> behave</w:t>
      </w:r>
      <w:r>
        <w:rPr>
          <w:rFonts w:eastAsia="MS Mincho"/>
        </w:rPr>
        <w:t>s</w:t>
      </w:r>
      <w:r w:rsidRPr="00A30C09">
        <w:rPr>
          <w:rFonts w:eastAsia="MS Mincho"/>
        </w:rPr>
        <w:t xml:space="preserve"> the same for IV and Unit Dose Orders</w:t>
      </w:r>
      <w:r>
        <w:rPr>
          <w:rFonts w:eastAsia="MS Mincho"/>
        </w:rPr>
        <w:t>.</w:t>
      </w:r>
    </w:p>
    <w:p w14:paraId="3136C178" w14:textId="77777777" w:rsidR="007D073F" w:rsidRPr="005630F6" w:rsidRDefault="007D073F" w:rsidP="00A30C09">
      <w:pPr>
        <w:pStyle w:val="CPRSBulletsBody"/>
        <w:rPr>
          <w:rFonts w:eastAsia="MS Mincho"/>
          <w:sz w:val="16"/>
          <w:szCs w:val="16"/>
        </w:rPr>
      </w:pPr>
    </w:p>
    <w:p w14:paraId="1CA8D54A" w14:textId="77777777" w:rsidR="00593926" w:rsidRPr="003A6E02" w:rsidRDefault="00593926" w:rsidP="00593926">
      <w:pPr>
        <w:pStyle w:val="CPRSBullets"/>
      </w:pPr>
      <w:r w:rsidRPr="003A6E02">
        <w:rPr>
          <w:b/>
        </w:rPr>
        <w:t>Quick Order Prompt “Include Patient Instructions in SIG?” Not Functioning Properly (</w:t>
      </w:r>
      <w:r w:rsidR="0022212C">
        <w:rPr>
          <w:b/>
        </w:rPr>
        <w:t>Remedy #</w:t>
      </w:r>
      <w:r w:rsidRPr="003A6E02">
        <w:rPr>
          <w:b/>
        </w:rPr>
        <w:t>69829)</w:t>
      </w:r>
      <w:r w:rsidRPr="003A6E02">
        <w:t xml:space="preserve"> – In </w:t>
      </w:r>
      <w:smartTag w:uri="urn:schemas-microsoft-com:office:smarttags" w:element="place">
        <w:r w:rsidRPr="003A6E02">
          <w:t>VistA</w:t>
        </w:r>
      </w:smartTag>
      <w:r w:rsidRPr="003A6E02">
        <w:t xml:space="preserve">, when defining a Quick Order, </w:t>
      </w:r>
      <w:r w:rsidR="00F61E84" w:rsidRPr="003A6E02">
        <w:t xml:space="preserve">one prompt is </w:t>
      </w:r>
      <w:r w:rsidRPr="003A6E02">
        <w:t>the question “Includ</w:t>
      </w:r>
      <w:r w:rsidR="00F61E84" w:rsidRPr="003A6E02">
        <w:t xml:space="preserve">e Patient Instructions in SIG?”. The default response is “yes”. However, if the user changed the response to “no”, closed </w:t>
      </w:r>
      <w:r w:rsidR="00E658F2">
        <w:t>the dialog, and then beg</w:t>
      </w:r>
      <w:r w:rsidR="00F61E84" w:rsidRPr="003A6E02">
        <w:t>an to edit the quick order, the value of this prompt was automatically changed back to “yes”. I</w:t>
      </w:r>
      <w:r w:rsidRPr="003A6E02">
        <w:t xml:space="preserve">f the user </w:t>
      </w:r>
      <w:r w:rsidR="00F61E84" w:rsidRPr="003A6E02">
        <w:t>presses &lt;Enter&gt;</w:t>
      </w:r>
      <w:r w:rsidRPr="003A6E02">
        <w:t xml:space="preserve"> through the question </w:t>
      </w:r>
      <w:r w:rsidR="00F61E84" w:rsidRPr="003A6E02">
        <w:t xml:space="preserve">without changing it, </w:t>
      </w:r>
      <w:r w:rsidRPr="003A6E02">
        <w:t>a value of “yes” will be stored.</w:t>
      </w:r>
    </w:p>
    <w:p w14:paraId="140B304F" w14:textId="77777777" w:rsidR="00F61E84" w:rsidRPr="003A6E02" w:rsidRDefault="00F61E84" w:rsidP="00F61E84">
      <w:pPr>
        <w:pStyle w:val="CPRSBulletsBody"/>
      </w:pPr>
      <w:r w:rsidRPr="003A6E02">
        <w:t>Resolution: Developers changed the code to now retain the value as it has been entered by the user.</w:t>
      </w:r>
    </w:p>
    <w:p w14:paraId="0C48F190" w14:textId="77777777" w:rsidR="00E562A4" w:rsidRPr="005630F6" w:rsidRDefault="00E562A4" w:rsidP="00E22A9C">
      <w:pPr>
        <w:pStyle w:val="CPRSBulletsBody"/>
        <w:rPr>
          <w:sz w:val="16"/>
          <w:szCs w:val="16"/>
        </w:rPr>
      </w:pPr>
    </w:p>
    <w:p w14:paraId="6567D0E4" w14:textId="77777777" w:rsidR="00F61E84" w:rsidRDefault="00F61E84" w:rsidP="00F61E84">
      <w:pPr>
        <w:pStyle w:val="CPRSBullets"/>
      </w:pPr>
      <w:r>
        <w:rPr>
          <w:b/>
          <w:bCs/>
        </w:rPr>
        <w:t>Leading Zero in CPRS Orders and Quick Orders (</w:t>
      </w:r>
      <w:r w:rsidR="0022212C">
        <w:rPr>
          <w:b/>
          <w:bCs/>
        </w:rPr>
        <w:t>Remedy #</w:t>
      </w:r>
      <w:r>
        <w:rPr>
          <w:b/>
          <w:bCs/>
        </w:rPr>
        <w:t>85193)</w:t>
      </w:r>
      <w:r>
        <w:t xml:space="preserve"> – Previously, when a user entered or edited an order or quick order in CPRS, the VOLUME field stripped off the leading zero. Also, when a user created or edited quick orders in the </w:t>
      </w:r>
      <w:smartTag w:uri="urn:schemas-microsoft-com:office:smarttags" w:element="place">
        <w:r>
          <w:t>VistA</w:t>
        </w:r>
      </w:smartTag>
      <w:r>
        <w:t xml:space="preserve"> roll-and-scroll, CPRS would accept a leading zero in the STRENGTH or VOLUME fields before the decimal (0.523), but when the order was placed the leading zero was stripped (.523). In fact, when creating an order or entering or editing a Quick Order in CPRS, the Strength field does no formatting of the entered strength.  For example, if the user enters 00.25 then the value is stored as 00.25.  If they enter .25 then the value is stored as .25. JCAHO compliance states that the volume should have the leading zero.</w:t>
      </w:r>
    </w:p>
    <w:p w14:paraId="5AC5A1C7" w14:textId="77777777" w:rsidR="00F61E84" w:rsidRDefault="00F61E84" w:rsidP="00F61E84">
      <w:pPr>
        <w:pStyle w:val="CPRSBulletsBody"/>
      </w:pPr>
      <w:r>
        <w:t>Resolution: Developers have changed CPRS to not accept orders that begin with a decimal point. Also, if the order is entered with a single leading zero (0.5), the zero will be retained.</w:t>
      </w:r>
    </w:p>
    <w:p w14:paraId="6ADC3F29" w14:textId="77777777" w:rsidR="00035746" w:rsidRPr="005630F6" w:rsidRDefault="00035746" w:rsidP="00E22A9C">
      <w:pPr>
        <w:pStyle w:val="CPRSBulletsBody"/>
        <w:rPr>
          <w:sz w:val="16"/>
          <w:szCs w:val="16"/>
          <w:highlight w:val="yellow"/>
        </w:rPr>
      </w:pPr>
    </w:p>
    <w:p w14:paraId="1E6FE901" w14:textId="77777777" w:rsidR="003B7967" w:rsidRPr="0019381F" w:rsidRDefault="003B7967" w:rsidP="003B7967">
      <w:pPr>
        <w:pStyle w:val="CPRSBullets"/>
      </w:pPr>
      <w:r w:rsidRPr="0019381F">
        <w:rPr>
          <w:b/>
        </w:rPr>
        <w:t>Dose Not Maintained when Placing an Order from Quick Order Menu in VistA (</w:t>
      </w:r>
      <w:r w:rsidR="0022212C">
        <w:rPr>
          <w:b/>
        </w:rPr>
        <w:t>Remedy #</w:t>
      </w:r>
      <w:r w:rsidR="00035746" w:rsidRPr="0019381F">
        <w:rPr>
          <w:b/>
        </w:rPr>
        <w:t>137019</w:t>
      </w:r>
      <w:r w:rsidRPr="0019381F">
        <w:rPr>
          <w:b/>
        </w:rPr>
        <w:t>)</w:t>
      </w:r>
      <w:r w:rsidR="00035746" w:rsidRPr="0019381F">
        <w:t xml:space="preserve"> – </w:t>
      </w:r>
      <w:r w:rsidRPr="0019381F">
        <w:t xml:space="preserve"> In VistA</w:t>
      </w:r>
      <w:r w:rsidR="00035746" w:rsidRPr="0019381F">
        <w:t xml:space="preserve">, when </w:t>
      </w:r>
      <w:r w:rsidRPr="0019381F">
        <w:t xml:space="preserve">a user was </w:t>
      </w:r>
      <w:r w:rsidR="00035746" w:rsidRPr="0019381F">
        <w:t>viewing quick orders through Enter/Edit Quick Orders [ORCM QUICK ORDE</w:t>
      </w:r>
      <w:r w:rsidRPr="0019381F">
        <w:t>RS], the text-</w:t>
      </w:r>
      <w:r w:rsidR="00035746" w:rsidRPr="0019381F">
        <w:t xml:space="preserve">based dose </w:t>
      </w:r>
      <w:r w:rsidRPr="0019381F">
        <w:t>was  deleted if the user chose</w:t>
      </w:r>
      <w:r w:rsidR="00035746" w:rsidRPr="0019381F">
        <w:t xml:space="preserve"> to</w:t>
      </w:r>
      <w:r w:rsidRPr="0019381F">
        <w:t xml:space="preserve"> </w:t>
      </w:r>
      <w:r w:rsidR="00035746" w:rsidRPr="0019381F">
        <w:t xml:space="preserve">place the order instead of cancel.  </w:t>
      </w:r>
    </w:p>
    <w:p w14:paraId="464A8E6D" w14:textId="77777777" w:rsidR="003B7967" w:rsidRPr="0019381F" w:rsidRDefault="003B7967" w:rsidP="003B7967">
      <w:pPr>
        <w:pStyle w:val="CPRSBulletsBody"/>
      </w:pPr>
      <w:r w:rsidRPr="0019381F">
        <w:t xml:space="preserve">Resolution: </w:t>
      </w:r>
      <w:r w:rsidR="00035746" w:rsidRPr="0019381F">
        <w:t xml:space="preserve">The dose </w:t>
      </w:r>
      <w:r w:rsidRPr="0019381F">
        <w:t xml:space="preserve">is </w:t>
      </w:r>
      <w:r w:rsidR="00035746" w:rsidRPr="0019381F">
        <w:t>maintained when the user has not changed the text dose.</w:t>
      </w:r>
    </w:p>
    <w:p w14:paraId="3546B4E1" w14:textId="77777777" w:rsidR="00035746" w:rsidRPr="005630F6" w:rsidRDefault="00035746" w:rsidP="00E22A9C">
      <w:pPr>
        <w:pStyle w:val="CPRSBulletsBody"/>
        <w:rPr>
          <w:sz w:val="16"/>
          <w:szCs w:val="16"/>
          <w:highlight w:val="yellow"/>
        </w:rPr>
      </w:pPr>
    </w:p>
    <w:p w14:paraId="7495E7F0" w14:textId="77777777" w:rsidR="00035746" w:rsidRPr="0019381F" w:rsidRDefault="003A6E02" w:rsidP="003A6E02">
      <w:pPr>
        <w:pStyle w:val="CPRSBullets"/>
      </w:pPr>
      <w:r w:rsidRPr="0019381F">
        <w:rPr>
          <w:b/>
        </w:rPr>
        <w:t>Problem When Provider Deletes Comments from Copied or Changed Order (</w:t>
      </w:r>
      <w:r w:rsidR="0022212C">
        <w:rPr>
          <w:b/>
        </w:rPr>
        <w:t>Remedy #</w:t>
      </w:r>
      <w:r w:rsidRPr="0019381F">
        <w:rPr>
          <w:b/>
        </w:rPr>
        <w:t>160310, 160113)</w:t>
      </w:r>
      <w:r w:rsidRPr="0019381F">
        <w:t xml:space="preserve"> – When a provider copied or changed</w:t>
      </w:r>
      <w:r w:rsidR="00035746" w:rsidRPr="0019381F">
        <w:t xml:space="preserve"> an ord</w:t>
      </w:r>
      <w:r w:rsidRPr="0019381F">
        <w:t>er and deleted</w:t>
      </w:r>
      <w:r w:rsidR="00035746" w:rsidRPr="0019381F">
        <w:t xml:space="preserve"> the comments from the original order, the order </w:t>
      </w:r>
      <w:r w:rsidRPr="0019381F">
        <w:t>was</w:t>
      </w:r>
      <w:r w:rsidR="00035746" w:rsidRPr="0019381F">
        <w:t xml:space="preserve"> sent to Inpatient Medications with a nul</w:t>
      </w:r>
      <w:r w:rsidRPr="0019381F">
        <w:t xml:space="preserve">l entry in ^OR(100—causing </w:t>
      </w:r>
      <w:r w:rsidR="00035746" w:rsidRPr="0019381F">
        <w:t xml:space="preserve">Inpatient Medications issues </w:t>
      </w:r>
      <w:r w:rsidRPr="0019381F">
        <w:t>because</w:t>
      </w:r>
      <w:r w:rsidR="00035746" w:rsidRPr="0019381F">
        <w:t xml:space="preserve"> it </w:t>
      </w:r>
      <w:r w:rsidRPr="0019381F">
        <w:t xml:space="preserve">tries to send comments to BCMA, but the comments are not there. </w:t>
      </w:r>
    </w:p>
    <w:p w14:paraId="35EFD7FA" w14:textId="77777777" w:rsidR="003A6E02" w:rsidRPr="00035746" w:rsidRDefault="003A6E02" w:rsidP="003A6E02">
      <w:pPr>
        <w:pStyle w:val="CPRSBulletsBody"/>
      </w:pPr>
      <w:r w:rsidRPr="0019381F">
        <w:t>Resolution: CPRS no longer sends a null entry.</w:t>
      </w:r>
    </w:p>
    <w:p w14:paraId="4D3D59FA" w14:textId="77777777" w:rsidR="00035746" w:rsidRDefault="00035746" w:rsidP="00452078">
      <w:pPr>
        <w:pStyle w:val="CPRSBulletsBody"/>
      </w:pPr>
    </w:p>
    <w:p w14:paraId="45B1A296" w14:textId="77777777" w:rsidR="00452078" w:rsidRPr="0019381F" w:rsidRDefault="007E26CE" w:rsidP="00452078">
      <w:pPr>
        <w:pStyle w:val="CPRSBullets"/>
      </w:pPr>
      <w:r w:rsidRPr="0019381F">
        <w:rPr>
          <w:b/>
        </w:rPr>
        <w:t xml:space="preserve">Display of </w:t>
      </w:r>
      <w:r w:rsidR="00452078" w:rsidRPr="0019381F">
        <w:rPr>
          <w:b/>
        </w:rPr>
        <w:t>Unsigned Verbal Orders</w:t>
      </w:r>
      <w:r w:rsidRPr="0019381F">
        <w:rPr>
          <w:b/>
        </w:rPr>
        <w:t xml:space="preserve"> Confusing</w:t>
      </w:r>
      <w:r w:rsidRPr="0019381F">
        <w:t xml:space="preserve"> – Previously, verbal orders that were unsigned displayed on the active orders list, but when a pharmacist changed the order, the changed order replaced the original order. This could cause confusion because the second order showed as needing to be signed, but it was not what was originally entered as a verbal order.</w:t>
      </w:r>
    </w:p>
    <w:p w14:paraId="4AB73B5E" w14:textId="77777777" w:rsidR="00452078" w:rsidRPr="0019381F" w:rsidRDefault="007E26CE" w:rsidP="00452078">
      <w:pPr>
        <w:pStyle w:val="CPRSBulletsBody"/>
      </w:pPr>
      <w:r w:rsidRPr="0019381F">
        <w:t xml:space="preserve">Resolution: Developers changed CPRS so </w:t>
      </w:r>
      <w:r w:rsidR="00452078" w:rsidRPr="0019381F">
        <w:t>that the original unsigned verbal order remains visible to the ordering provider when the order is edited in b</w:t>
      </w:r>
      <w:r w:rsidRPr="0019381F">
        <w:t>ackdoor pharmacy while in an active status. The</w:t>
      </w:r>
      <w:r w:rsidR="00452078" w:rsidRPr="0019381F">
        <w:t xml:space="preserve"> action by the pharmacist creates a new order </w:t>
      </w:r>
      <w:r w:rsidRPr="0019381F">
        <w:t>that</w:t>
      </w:r>
      <w:r w:rsidR="00452078" w:rsidRPr="0019381F">
        <w:t xml:space="preserve"> should </w:t>
      </w:r>
      <w:r w:rsidRPr="0019381F">
        <w:t>display</w:t>
      </w:r>
      <w:r w:rsidR="00452078" w:rsidRPr="0019381F">
        <w:t xml:space="preserve"> on the </w:t>
      </w:r>
      <w:r w:rsidRPr="0019381F">
        <w:t xml:space="preserve">Active orders display in CPRS. </w:t>
      </w:r>
      <w:r w:rsidR="00452078" w:rsidRPr="0019381F">
        <w:t>However</w:t>
      </w:r>
      <w:r w:rsidRPr="0019381F">
        <w:t>,</w:t>
      </w:r>
      <w:r w:rsidR="00452078" w:rsidRPr="0019381F">
        <w:t xml:space="preserve"> the original order should remain on the Unsigned orders display in CPRS.</w:t>
      </w:r>
    </w:p>
    <w:p w14:paraId="726D6E0C" w14:textId="77777777" w:rsidR="00452078" w:rsidRPr="00452078" w:rsidRDefault="00452078" w:rsidP="0019381F">
      <w:pPr>
        <w:pStyle w:val="CPRSBulletsBody"/>
        <w:rPr>
          <w:highlight w:val="yellow"/>
        </w:rPr>
      </w:pPr>
    </w:p>
    <w:p w14:paraId="6B23A796" w14:textId="77777777" w:rsidR="00452078" w:rsidRPr="0019381F" w:rsidRDefault="00E601DD" w:rsidP="00452078">
      <w:pPr>
        <w:pStyle w:val="CPRSBullets"/>
      </w:pPr>
      <w:r w:rsidRPr="0019381F">
        <w:rPr>
          <w:b/>
        </w:rPr>
        <w:t>New Parameters Created for Old Unsigned Orders</w:t>
      </w:r>
      <w:r w:rsidRPr="0019381F">
        <w:t xml:space="preserve"> – Instances have occurred where providers have signed old orders accidentally. </w:t>
      </w:r>
    </w:p>
    <w:p w14:paraId="51E10E9E" w14:textId="77777777" w:rsidR="00452078" w:rsidRDefault="00E601DD" w:rsidP="00452078">
      <w:pPr>
        <w:pStyle w:val="CPRSBulletsBody"/>
      </w:pPr>
      <w:r w:rsidRPr="0019381F">
        <w:t xml:space="preserve">Resolution: To help address the signing of old unsigned orders, developers </w:t>
      </w:r>
      <w:r w:rsidR="00F951A1" w:rsidRPr="0019381F">
        <w:t xml:space="preserve">added </w:t>
      </w:r>
      <w:r w:rsidRPr="0019381F">
        <w:t xml:space="preserve">two new parameters </w:t>
      </w:r>
      <w:r w:rsidR="00F951A1" w:rsidRPr="0019381F">
        <w:t>to the OR namespace</w:t>
      </w:r>
      <w:r w:rsidRPr="0019381F">
        <w:t>: OR LAPSE ORDERS and OR LAPSE ORDERS DFLT</w:t>
      </w:r>
      <w:r w:rsidR="00F951A1" w:rsidRPr="0019381F">
        <w:t xml:space="preserve">. </w:t>
      </w:r>
      <w:r w:rsidR="00452078" w:rsidRPr="0019381F">
        <w:t>OR LAPSE ORDERS is a numeric parameter that stores the number of days to keep unsigned orders before sett</w:t>
      </w:r>
      <w:r w:rsidR="00F951A1" w:rsidRPr="0019381F">
        <w:t xml:space="preserve">ing them to the Lapsed status. </w:t>
      </w:r>
      <w:r w:rsidR="00452078" w:rsidRPr="0019381F">
        <w:t xml:space="preserve">This parameter is set up such that the instance term is a </w:t>
      </w:r>
      <w:r w:rsidR="00BB027A" w:rsidRPr="0019381F">
        <w:t>display group</w:t>
      </w:r>
      <w:r w:rsidR="00452078" w:rsidRPr="0019381F">
        <w:t xml:space="preserve"> so that different </w:t>
      </w:r>
      <w:r w:rsidR="00BB027A" w:rsidRPr="0019381F">
        <w:t>display groups</w:t>
      </w:r>
      <w:r w:rsidR="00F951A1" w:rsidRPr="0019381F">
        <w:t xml:space="preserve"> can lapse at different times. </w:t>
      </w:r>
      <w:r w:rsidR="00452078" w:rsidRPr="0019381F">
        <w:t>OR LAPSE ORDERS DFL</w:t>
      </w:r>
      <w:r w:rsidR="00F951A1" w:rsidRPr="0019381F">
        <w:t xml:space="preserve">T is also a numeric parameter. </w:t>
      </w:r>
      <w:r w:rsidR="00452078" w:rsidRPr="0019381F">
        <w:t xml:space="preserve">This </w:t>
      </w:r>
      <w:r w:rsidR="00F951A1" w:rsidRPr="0019381F">
        <w:t>parameter</w:t>
      </w:r>
      <w:r w:rsidR="00452078" w:rsidRPr="0019381F">
        <w:t xml:space="preserve"> st</w:t>
      </w:r>
      <w:r w:rsidRPr="0019381F">
        <w:t>ores the number of days before l</w:t>
      </w:r>
      <w:r w:rsidR="00452078" w:rsidRPr="0019381F">
        <w:t xml:space="preserve">apsing unsigned orders that are part of a </w:t>
      </w:r>
      <w:r w:rsidR="00BB027A" w:rsidRPr="0019381F">
        <w:t>display group</w:t>
      </w:r>
      <w:r w:rsidR="00452078" w:rsidRPr="0019381F">
        <w:t xml:space="preserve"> that does not have a value set for parameter OR LAPSE ORDERS.</w:t>
      </w:r>
    </w:p>
    <w:p w14:paraId="41FA973E" w14:textId="77777777" w:rsidR="00D9294A" w:rsidRPr="00D9294A" w:rsidRDefault="00D9294A" w:rsidP="00D9294A">
      <w:pPr>
        <w:pStyle w:val="CPRSBulletsBody"/>
      </w:pPr>
      <w:r w:rsidRPr="00D9294A">
        <w:t>There is now a nightly process that looks at overdue delayed events and lapses orders associated with these events.  Previously, this lapsing only took place during a user session for that event.</w:t>
      </w:r>
    </w:p>
    <w:p w14:paraId="4589092E" w14:textId="77777777" w:rsidR="00452078" w:rsidRPr="0019381F" w:rsidRDefault="00452078" w:rsidP="0019381F">
      <w:pPr>
        <w:pStyle w:val="CPRSBulletsBody"/>
      </w:pPr>
    </w:p>
    <w:p w14:paraId="3531F384" w14:textId="77777777" w:rsidR="00452078" w:rsidRPr="0019381F" w:rsidRDefault="00452078" w:rsidP="00452078">
      <w:pPr>
        <w:pStyle w:val="CPRSBullets"/>
      </w:pPr>
      <w:r w:rsidRPr="0019381F">
        <w:rPr>
          <w:b/>
        </w:rPr>
        <w:t xml:space="preserve">CPRS/Pharmacy HL7 </w:t>
      </w:r>
      <w:r w:rsidR="00BB027A" w:rsidRPr="0019381F">
        <w:rPr>
          <w:b/>
        </w:rPr>
        <w:t>Message Escaping</w:t>
      </w:r>
      <w:r w:rsidR="00543698" w:rsidRPr="0019381F">
        <w:t xml:space="preserve"> – Prior to these changes, when certain characters were entered in order word processing fields, errors and/or corrupted data could result.</w:t>
      </w:r>
    </w:p>
    <w:p w14:paraId="5857E592" w14:textId="77777777" w:rsidR="00452078" w:rsidRPr="0019381F" w:rsidRDefault="00543698" w:rsidP="00452078">
      <w:pPr>
        <w:pStyle w:val="CPRSBulletsBody"/>
      </w:pPr>
      <w:r w:rsidRPr="0019381F">
        <w:t xml:space="preserve">Resolution: </w:t>
      </w:r>
      <w:r w:rsidR="00452078" w:rsidRPr="0019381F">
        <w:t xml:space="preserve">CPRS now escapes the HL7 delimiter characters that may be placed in the word </w:t>
      </w:r>
      <w:r w:rsidRPr="0019381F">
        <w:t>processing fields of an order. The escaping</w:t>
      </w:r>
      <w:r w:rsidR="00452078" w:rsidRPr="0019381F">
        <w:t xml:space="preserve"> is done before the order is handed to Pharmacy so that </w:t>
      </w:r>
      <w:r w:rsidRPr="0019381F">
        <w:t>Pharmacy</w:t>
      </w:r>
      <w:r w:rsidR="00452078" w:rsidRPr="0019381F">
        <w:t xml:space="preserve"> </w:t>
      </w:r>
      <w:r w:rsidRPr="0019381F">
        <w:t xml:space="preserve">can parse it and use the data. </w:t>
      </w:r>
      <w:r w:rsidR="00452078" w:rsidRPr="0019381F">
        <w:t xml:space="preserve">Pharmacy must in turn un-escape these characters so that they display correctly to the users. Pharmacy also escapes the same characters before sending HL7 messages </w:t>
      </w:r>
      <w:r w:rsidRPr="0019381F">
        <w:t xml:space="preserve">to CPRS </w:t>
      </w:r>
      <w:r w:rsidR="00452078" w:rsidRPr="0019381F">
        <w:t>and CPR</w:t>
      </w:r>
      <w:r w:rsidRPr="0019381F">
        <w:t xml:space="preserve">S un-escapes these before use. </w:t>
      </w:r>
    </w:p>
    <w:p w14:paraId="3F0EEAFB" w14:textId="77777777" w:rsidR="00452078" w:rsidRPr="00452078" w:rsidRDefault="00452078" w:rsidP="004F168E">
      <w:pPr>
        <w:pStyle w:val="CPRSBulletsBody"/>
        <w:rPr>
          <w:highlight w:val="yellow"/>
        </w:rPr>
      </w:pPr>
    </w:p>
    <w:p w14:paraId="3A5969F6" w14:textId="77777777" w:rsidR="00D7552D" w:rsidRPr="004F168E" w:rsidRDefault="00D20D86" w:rsidP="00D7552D">
      <w:pPr>
        <w:pStyle w:val="CPRSBullets"/>
      </w:pPr>
      <w:bookmarkStart w:id="44" w:name="OLE_LINK1"/>
      <w:bookmarkStart w:id="45" w:name="OLE_LINK2"/>
      <w:r w:rsidRPr="004F168E">
        <w:rPr>
          <w:b/>
        </w:rPr>
        <w:t xml:space="preserve">Lack of Control in Display of </w:t>
      </w:r>
      <w:r w:rsidR="00452078" w:rsidRPr="004F168E">
        <w:rPr>
          <w:b/>
        </w:rPr>
        <w:t>Obsolete Orders</w:t>
      </w:r>
      <w:r w:rsidRPr="004F168E">
        <w:t xml:space="preserve"> – </w:t>
      </w:r>
      <w:r w:rsidR="00D7552D" w:rsidRPr="004F168E">
        <w:t xml:space="preserve">Previously, </w:t>
      </w:r>
      <w:r w:rsidR="00452078" w:rsidRPr="004F168E">
        <w:t>the INCLUDE IN ACTIV</w:t>
      </w:r>
      <w:r w:rsidR="00D7552D" w:rsidRPr="004F168E">
        <w:t>E ORDERS attribute in the NATURE OF ORDER</w:t>
      </w:r>
      <w:r w:rsidR="00452078" w:rsidRPr="004F168E">
        <w:t xml:space="preserve"> file</w:t>
      </w:r>
      <w:r w:rsidR="00D7552D" w:rsidRPr="004F168E">
        <w:t xml:space="preserve"> </w:t>
      </w:r>
      <w:r w:rsidR="00452078" w:rsidRPr="004F168E">
        <w:t xml:space="preserve">applied to </w:t>
      </w:r>
      <w:r w:rsidR="00D7552D" w:rsidRPr="004F168E">
        <w:t xml:space="preserve">discontinued orders </w:t>
      </w:r>
      <w:r w:rsidR="00452078" w:rsidRPr="004F168E">
        <w:t>that did not create an order action (i.e., required a si</w:t>
      </w:r>
      <w:r w:rsidR="00D7552D" w:rsidRPr="004F168E">
        <w:t>gnature). Developers</w:t>
      </w:r>
      <w:r w:rsidR="00452078" w:rsidRPr="004F168E">
        <w:t xml:space="preserve"> assumed that </w:t>
      </w:r>
      <w:r w:rsidR="00D7552D" w:rsidRPr="004F168E">
        <w:t>users</w:t>
      </w:r>
      <w:r w:rsidR="00452078" w:rsidRPr="004F168E">
        <w:t xml:space="preserve"> would always want to see</w:t>
      </w:r>
      <w:r w:rsidR="00543698" w:rsidRPr="004F168E">
        <w:t xml:space="preserve"> any </w:t>
      </w:r>
      <w:r w:rsidR="00D7552D" w:rsidRPr="004F168E">
        <w:t>discontinued order</w:t>
      </w:r>
      <w:r w:rsidR="00543698" w:rsidRPr="004F168E">
        <w:t xml:space="preserve"> that had to be signed. </w:t>
      </w:r>
      <w:r w:rsidR="00452078" w:rsidRPr="004F168E">
        <w:t>At that time, h</w:t>
      </w:r>
      <w:r w:rsidR="00543698" w:rsidRPr="004F168E">
        <w:t xml:space="preserve">ousekeeping </w:t>
      </w:r>
      <w:r w:rsidR="00D7552D" w:rsidRPr="004F168E">
        <w:t>types</w:t>
      </w:r>
      <w:r w:rsidR="00543698" w:rsidRPr="004F168E">
        <w:t xml:space="preserve"> of </w:t>
      </w:r>
      <w:r w:rsidR="00D7552D" w:rsidRPr="004F168E">
        <w:t xml:space="preserve">discontinues (DC’s) such as </w:t>
      </w:r>
      <w:r w:rsidR="00543698" w:rsidRPr="004F168E">
        <w:t>O</w:t>
      </w:r>
      <w:r w:rsidR="00452078" w:rsidRPr="004F168E">
        <w:t>bsolete did not create an action or get signed, so it was up to the sites to</w:t>
      </w:r>
      <w:r w:rsidR="00D7552D" w:rsidRPr="004F168E">
        <w:t xml:space="preserve"> decide if they wanted those DC’</w:t>
      </w:r>
      <w:r w:rsidR="00452078" w:rsidRPr="004F168E">
        <w:t>s to display or not (according to the Context Hrs parameter, as noted</w:t>
      </w:r>
      <w:r w:rsidR="00543698" w:rsidRPr="004F168E">
        <w:t xml:space="preserve">) using this Nature attribute. </w:t>
      </w:r>
      <w:r w:rsidR="00D7552D" w:rsidRPr="004F168E">
        <w:t xml:space="preserve">With the change that all front-door DC’s create an </w:t>
      </w:r>
      <w:r w:rsidR="00D7552D" w:rsidRPr="004F168E">
        <w:lastRenderedPageBreak/>
        <w:t>action, there was no way for sites to make DC’s such as obsolete fall off the Orders display right away unless they have their Context Hrs set to 0.</w:t>
      </w:r>
    </w:p>
    <w:p w14:paraId="1342E6D9" w14:textId="77777777" w:rsidR="00452078" w:rsidRDefault="00D7552D" w:rsidP="00D7552D">
      <w:pPr>
        <w:pStyle w:val="CPRSBulletsBody"/>
      </w:pPr>
      <w:r w:rsidRPr="004F168E">
        <w:t>Resolution: Discontinued</w:t>
      </w:r>
      <w:r w:rsidR="00452078" w:rsidRPr="004F168E">
        <w:t xml:space="preserve"> orders </w:t>
      </w:r>
      <w:r w:rsidR="00EF598B">
        <w:t xml:space="preserve">now </w:t>
      </w:r>
      <w:r w:rsidR="00452078" w:rsidRPr="004F168E">
        <w:t xml:space="preserve">respect the value </w:t>
      </w:r>
      <w:r w:rsidRPr="004F168E">
        <w:t xml:space="preserve">for INCLUDE IN ACTIVE ORDERS </w:t>
      </w:r>
      <w:r w:rsidR="00452078" w:rsidRPr="004F168E">
        <w:t>set in the NATURE OF ORDER file for the nature that was chosen when DCing the order in C</w:t>
      </w:r>
      <w:r w:rsidRPr="004F168E">
        <w:t>PRS, which determines whether the orders will display or not.</w:t>
      </w:r>
    </w:p>
    <w:p w14:paraId="089EDC91" w14:textId="77777777" w:rsidR="007D4E50" w:rsidRDefault="007D4E50" w:rsidP="00D7552D">
      <w:pPr>
        <w:pStyle w:val="CPRSBulletsBody"/>
      </w:pPr>
    </w:p>
    <w:p w14:paraId="51804FF6" w14:textId="77777777" w:rsidR="00C4485E" w:rsidRPr="00A10DE8" w:rsidRDefault="007D4E50" w:rsidP="007D4E50">
      <w:pPr>
        <w:pStyle w:val="CPRSBullets"/>
        <w:rPr>
          <w:rFonts w:eastAsia="MS Mincho"/>
        </w:rPr>
      </w:pPr>
      <w:r w:rsidRPr="00A10DE8">
        <w:rPr>
          <w:rFonts w:eastAsia="MS Mincho"/>
          <w:b/>
        </w:rPr>
        <w:t>Accidental Signing of Old Orders: Lapsed Report</w:t>
      </w:r>
      <w:r w:rsidR="00C4485E" w:rsidRPr="00A10DE8">
        <w:rPr>
          <w:rFonts w:eastAsia="MS Mincho"/>
        </w:rPr>
        <w:t xml:space="preserve"> – Previously, there was no way to get a report of orders that had gone into a lapsed status. </w:t>
      </w:r>
    </w:p>
    <w:p w14:paraId="42886D6E" w14:textId="77777777" w:rsidR="007D4E50" w:rsidRDefault="00C4485E" w:rsidP="00C4485E">
      <w:pPr>
        <w:pStyle w:val="CPRSBulletsBody"/>
        <w:rPr>
          <w:rFonts w:eastAsia="MS Mincho"/>
        </w:rPr>
      </w:pPr>
      <w:r w:rsidRPr="00A10DE8">
        <w:rPr>
          <w:rFonts w:eastAsia="MS Mincho"/>
        </w:rPr>
        <w:t xml:space="preserve">Resolution: </w:t>
      </w:r>
      <w:r w:rsidR="007D4E50" w:rsidRPr="00A10DE8">
        <w:rPr>
          <w:rFonts w:eastAsia="MS Mincho"/>
        </w:rPr>
        <w:t>This new report provide</w:t>
      </w:r>
      <w:r w:rsidRPr="00A10DE8">
        <w:rPr>
          <w:rFonts w:eastAsia="MS Mincho"/>
        </w:rPr>
        <w:t>s</w:t>
      </w:r>
      <w:r w:rsidR="007D4E50" w:rsidRPr="00A10DE8">
        <w:rPr>
          <w:rFonts w:eastAsia="MS Mincho"/>
        </w:rPr>
        <w:t xml:space="preserve"> a way </w:t>
      </w:r>
      <w:r w:rsidRPr="00A10DE8">
        <w:rPr>
          <w:rFonts w:eastAsia="MS Mincho"/>
        </w:rPr>
        <w:t xml:space="preserve">for users </w:t>
      </w:r>
      <w:r w:rsidR="007D4E50" w:rsidRPr="00A10DE8">
        <w:rPr>
          <w:rFonts w:eastAsia="MS Mincho"/>
        </w:rPr>
        <w:t xml:space="preserve">to view a list of orders that have been lapsed by the process that determines if </w:t>
      </w:r>
      <w:r w:rsidRPr="00A10DE8">
        <w:rPr>
          <w:rFonts w:eastAsia="MS Mincho"/>
        </w:rPr>
        <w:t>orders</w:t>
      </w:r>
      <w:r w:rsidR="007D4E50" w:rsidRPr="00A10DE8">
        <w:rPr>
          <w:rFonts w:eastAsia="MS Mincho"/>
        </w:rPr>
        <w:t xml:space="preserve"> have been in a</w:t>
      </w:r>
      <w:r w:rsidRPr="00A10DE8">
        <w:rPr>
          <w:rFonts w:eastAsia="MS Mincho"/>
        </w:rPr>
        <w:t xml:space="preserve">n unsigned state for too long. </w:t>
      </w:r>
      <w:r w:rsidR="007D4E50" w:rsidRPr="00A10DE8">
        <w:rPr>
          <w:rFonts w:eastAsia="MS Mincho"/>
        </w:rPr>
        <w:t>The option for this new report is OR LAPSED ORDERS which is an item under the menu option OR PARAM COORDINATOR MENU.</w:t>
      </w:r>
    </w:p>
    <w:p w14:paraId="06DADF5E" w14:textId="77777777" w:rsidR="00006757" w:rsidRPr="00A10DE8" w:rsidRDefault="00006757" w:rsidP="00C4485E">
      <w:pPr>
        <w:pStyle w:val="CPRSBulletsBody"/>
        <w:rPr>
          <w:rFonts w:eastAsia="MS Mincho"/>
        </w:rPr>
      </w:pPr>
    </w:p>
    <w:p w14:paraId="15B7DACA" w14:textId="77777777" w:rsidR="00EF2D18" w:rsidRPr="00EF2D18" w:rsidRDefault="00EF2D18" w:rsidP="00EF2D18">
      <w:pPr>
        <w:pStyle w:val="CPRSBullets"/>
        <w:rPr>
          <w:b/>
        </w:rPr>
      </w:pPr>
      <w:r w:rsidRPr="00EF2D18">
        <w:rPr>
          <w:b/>
        </w:rPr>
        <w:t>Days Supply Not Calculating Correctly</w:t>
      </w:r>
    </w:p>
    <w:p w14:paraId="49512F5B" w14:textId="77777777" w:rsidR="00EF2D18" w:rsidRDefault="00EF2D18" w:rsidP="00EF2D18">
      <w:pPr>
        <w:pStyle w:val="CPRSBulletsBody"/>
      </w:pPr>
      <w:r>
        <w:t xml:space="preserve">Resolution: </w:t>
      </w:r>
      <w:r w:rsidR="00006757">
        <w:t>Developers changed CPRS to take</w:t>
      </w:r>
      <w:r w:rsidRPr="00EF2D18">
        <w:t xml:space="preserve"> into account the conjunctions used on the Complex tab of the Outpatient Meds ordering form</w:t>
      </w:r>
      <w:r w:rsidR="00006757">
        <w:t xml:space="preserve"> when calculating the </w:t>
      </w:r>
      <w:r w:rsidR="00006757" w:rsidRPr="00EF2D18">
        <w:t>Days Supply</w:t>
      </w:r>
      <w:r w:rsidRPr="00EF2D18">
        <w:t>.</w:t>
      </w:r>
    </w:p>
    <w:p w14:paraId="4A9283D5" w14:textId="77777777" w:rsidR="00006757" w:rsidRPr="00EF2D18" w:rsidRDefault="00006757" w:rsidP="00EF2D18">
      <w:pPr>
        <w:pStyle w:val="CPRSBulletsBody"/>
      </w:pPr>
    </w:p>
    <w:p w14:paraId="71D8710C" w14:textId="77777777" w:rsidR="00006757" w:rsidRPr="00006757" w:rsidRDefault="00006757" w:rsidP="00006757">
      <w:pPr>
        <w:pStyle w:val="CPRSBullets"/>
        <w:rPr>
          <w:b/>
        </w:rPr>
      </w:pPr>
      <w:r w:rsidRPr="00006757">
        <w:rPr>
          <w:b/>
        </w:rPr>
        <w:t>CPRS Needs to Check for Keys</w:t>
      </w:r>
      <w:r w:rsidR="00556C8A">
        <w:rPr>
          <w:b/>
        </w:rPr>
        <w:t xml:space="preserve"> for Clozapine Ordering</w:t>
      </w:r>
    </w:p>
    <w:p w14:paraId="1775BE11" w14:textId="77777777" w:rsidR="00006757" w:rsidRPr="00006757" w:rsidRDefault="00006757" w:rsidP="00006757">
      <w:pPr>
        <w:pStyle w:val="CPRSBulletsBody"/>
      </w:pPr>
      <w:r>
        <w:t>Resolution: Developers c</w:t>
      </w:r>
      <w:r w:rsidRPr="00006757">
        <w:t>hange</w:t>
      </w:r>
      <w:r>
        <w:t>d</w:t>
      </w:r>
      <w:r w:rsidRPr="00006757">
        <w:t xml:space="preserve"> CPRS to pass the user DUZ to the M system to run a check to see if the provider holds the YSCL Authorized Key.</w:t>
      </w:r>
    </w:p>
    <w:p w14:paraId="1B094A73" w14:textId="77777777" w:rsidR="007D4E50" w:rsidRPr="009F10E9" w:rsidRDefault="007D4E50" w:rsidP="00D7552D">
      <w:pPr>
        <w:pStyle w:val="CPRSBulletsBody"/>
      </w:pPr>
    </w:p>
    <w:bookmarkEnd w:id="44"/>
    <w:bookmarkEnd w:id="45"/>
    <w:p w14:paraId="4E79E110" w14:textId="77777777" w:rsidR="00786E14" w:rsidRPr="00786E14" w:rsidRDefault="00786E14" w:rsidP="00786E14">
      <w:pPr>
        <w:pStyle w:val="CPRSBullets"/>
      </w:pPr>
      <w:r w:rsidRPr="00786E14">
        <w:rPr>
          <w:b/>
        </w:rPr>
        <w:t xml:space="preserve">Cannot Focus on a Disabled or Invisible Window Message Received </w:t>
      </w:r>
      <w:r>
        <w:rPr>
          <w:b/>
        </w:rPr>
        <w:t>w</w:t>
      </w:r>
      <w:r w:rsidRPr="00786E14">
        <w:rPr>
          <w:b/>
        </w:rPr>
        <w:t xml:space="preserve">hen Exiting Medication Order Menus </w:t>
      </w:r>
      <w:r>
        <w:rPr>
          <w:b/>
        </w:rPr>
        <w:t>a</w:t>
      </w:r>
      <w:r w:rsidRPr="00786E14">
        <w:rPr>
          <w:b/>
        </w:rPr>
        <w:t>fter Order Checks</w:t>
      </w:r>
      <w:r>
        <w:t xml:space="preserve"> – Previously, if a p</w:t>
      </w:r>
      <w:r w:rsidRPr="00786E14">
        <w:t>rovider</w:t>
      </w:r>
      <w:r>
        <w:t xml:space="preserve"> created</w:t>
      </w:r>
      <w:r w:rsidRPr="00786E14">
        <w:t xml:space="preserve"> a complex medication</w:t>
      </w:r>
      <w:r>
        <w:t xml:space="preserve"> order against an allergy, t</w:t>
      </w:r>
      <w:r w:rsidRPr="00786E14">
        <w:t xml:space="preserve">he Order Check is received, and </w:t>
      </w:r>
      <w:r>
        <w:t>the provider canceled the order. Then, i</w:t>
      </w:r>
      <w:r w:rsidRPr="00786E14">
        <w:t>nstead of</w:t>
      </w:r>
      <w:r>
        <w:t xml:space="preserve"> </w:t>
      </w:r>
      <w:r w:rsidRPr="00786E14">
        <w:t>exiting the orde</w:t>
      </w:r>
      <w:r>
        <w:t>r menu via the Quit button, the provider</w:t>
      </w:r>
      <w:r w:rsidRPr="00786E14">
        <w:t xml:space="preserve"> attempt</w:t>
      </w:r>
      <w:r>
        <w:t>ed</w:t>
      </w:r>
      <w:r w:rsidRPr="00786E14">
        <w:t xml:space="preserve"> to exit</w:t>
      </w:r>
      <w:r>
        <w:t xml:space="preserve"> </w:t>
      </w:r>
      <w:r w:rsidRPr="00786E14">
        <w:t xml:space="preserve">the </w:t>
      </w:r>
      <w:r>
        <w:t>dialog using the X</w:t>
      </w:r>
      <w:r w:rsidRPr="00786E14">
        <w:t xml:space="preserve"> in top right corner. </w:t>
      </w:r>
      <w:r>
        <w:t>This action ge</w:t>
      </w:r>
      <w:r w:rsidRPr="00786E14">
        <w:t>nerated</w:t>
      </w:r>
      <w:r>
        <w:t xml:space="preserve"> an error message</w:t>
      </w:r>
      <w:r w:rsidRPr="00786E14">
        <w:t xml:space="preserve">. </w:t>
      </w:r>
    </w:p>
    <w:p w14:paraId="34BC0100" w14:textId="77777777" w:rsidR="00786E14" w:rsidRDefault="00786E14" w:rsidP="00786E14">
      <w:pPr>
        <w:pStyle w:val="CPRSBulletsBody"/>
      </w:pPr>
      <w:r w:rsidRPr="00786E14">
        <w:t xml:space="preserve">Resolution: </w:t>
      </w:r>
      <w:r>
        <w:t>Developers a</w:t>
      </w:r>
      <w:r w:rsidRPr="00786E14">
        <w:t xml:space="preserve">dded code to </w:t>
      </w:r>
      <w:r w:rsidR="00D76CD5">
        <w:t xml:space="preserve">correct the problem and </w:t>
      </w:r>
      <w:r>
        <w:t xml:space="preserve">the user </w:t>
      </w:r>
      <w:r w:rsidR="00D76CD5">
        <w:t>can now exit by clicking</w:t>
      </w:r>
      <w:r>
        <w:t xml:space="preserve"> the “X”</w:t>
      </w:r>
      <w:r w:rsidRPr="00786E14">
        <w:t xml:space="preserve"> from</w:t>
      </w:r>
      <w:r>
        <w:t xml:space="preserve"> in the upper right corner of the dialog. </w:t>
      </w:r>
    </w:p>
    <w:p w14:paraId="2B7F1CD7" w14:textId="77777777" w:rsidR="00E81DEA" w:rsidRDefault="00E81DEA" w:rsidP="00786E14">
      <w:pPr>
        <w:pStyle w:val="CPRSBulletsBody"/>
      </w:pPr>
    </w:p>
    <w:p w14:paraId="468234A7" w14:textId="77777777" w:rsidR="00E81DEA" w:rsidRPr="00E81DEA" w:rsidRDefault="00E81DEA" w:rsidP="00E81DEA">
      <w:pPr>
        <w:pStyle w:val="CPRSBullets"/>
      </w:pPr>
      <w:r>
        <w:rPr>
          <w:b/>
        </w:rPr>
        <w:t>Access Violation on Time Out</w:t>
      </w:r>
      <w:r w:rsidRPr="00E81DEA">
        <w:rPr>
          <w:b/>
        </w:rPr>
        <w:t xml:space="preserve"> When Day-of-Week Schedule Builder Is Open</w:t>
      </w:r>
      <w:r>
        <w:t xml:space="preserve"> – Previously, w</w:t>
      </w:r>
      <w:r w:rsidRPr="00E81DEA">
        <w:t xml:space="preserve">hen the Day-Of-Week schedule builder window </w:t>
      </w:r>
      <w:r>
        <w:t xml:space="preserve">was </w:t>
      </w:r>
      <w:r w:rsidRPr="00E81DEA">
        <w:t>open</w:t>
      </w:r>
      <w:r>
        <w:t xml:space="preserve"> and CPRS timed out</w:t>
      </w:r>
      <w:r w:rsidRPr="00E81DEA">
        <w:t xml:space="preserve">, CPRS </w:t>
      </w:r>
      <w:r>
        <w:t>did not</w:t>
      </w:r>
      <w:r w:rsidRPr="00E81DEA">
        <w:t xml:space="preserve"> shut down</w:t>
      </w:r>
      <w:r>
        <w:t xml:space="preserve"> following the countdown to “0”</w:t>
      </w:r>
      <w:r w:rsidRPr="00E81DEA">
        <w:t xml:space="preserve"> seconds. Inste</w:t>
      </w:r>
      <w:r>
        <w:t>ad, an access violation occurred</w:t>
      </w:r>
      <w:r w:rsidRPr="00E81DEA">
        <w:t xml:space="preserve">. </w:t>
      </w:r>
    </w:p>
    <w:p w14:paraId="0C2ACEA0" w14:textId="77777777" w:rsidR="00E81DEA" w:rsidRPr="00E81DEA" w:rsidRDefault="00E81DEA" w:rsidP="00E81DEA">
      <w:pPr>
        <w:pStyle w:val="CPRSBulletsBody"/>
      </w:pPr>
      <w:r w:rsidRPr="00E81DEA">
        <w:t xml:space="preserve">Resolution:  CPRS closes correctly as expected when </w:t>
      </w:r>
      <w:r>
        <w:t xml:space="preserve">the </w:t>
      </w:r>
      <w:r w:rsidRPr="00E81DEA">
        <w:t xml:space="preserve">timeout is executed while </w:t>
      </w:r>
      <w:r>
        <w:t xml:space="preserve">the </w:t>
      </w:r>
      <w:r w:rsidRPr="00E81DEA">
        <w:t>D</w:t>
      </w:r>
      <w:r>
        <w:t>ay-of-</w:t>
      </w:r>
      <w:r w:rsidRPr="00E81DEA">
        <w:t>W</w:t>
      </w:r>
      <w:r>
        <w:t>eek</w:t>
      </w:r>
      <w:r w:rsidRPr="00E81DEA">
        <w:t xml:space="preserve"> form is open.</w:t>
      </w:r>
    </w:p>
    <w:p w14:paraId="61458F70" w14:textId="77777777" w:rsidR="00452078" w:rsidRDefault="00452078" w:rsidP="00452078">
      <w:pPr>
        <w:pStyle w:val="CPRSBulletsBody"/>
      </w:pPr>
    </w:p>
    <w:p w14:paraId="449CA82F" w14:textId="77777777" w:rsidR="00E81DEA" w:rsidRPr="00E81DEA" w:rsidRDefault="00E81DEA" w:rsidP="00E81DEA">
      <w:pPr>
        <w:pStyle w:val="CPRSBullets"/>
        <w:rPr>
          <w:b/>
        </w:rPr>
      </w:pPr>
      <w:r w:rsidRPr="00E81DEA">
        <w:rPr>
          <w:b/>
        </w:rPr>
        <w:t>Cannot Add the New Allergy Entry/Edit Dialog to the Writer Order</w:t>
      </w:r>
      <w:r w:rsidR="00766480">
        <w:rPr>
          <w:b/>
        </w:rPr>
        <w:t>s</w:t>
      </w:r>
      <w:r w:rsidRPr="00E81DEA">
        <w:rPr>
          <w:b/>
        </w:rPr>
        <w:t xml:space="preserve"> List (Remedy #189377) </w:t>
      </w:r>
    </w:p>
    <w:p w14:paraId="48ECED83" w14:textId="77777777" w:rsidR="00E81DEA" w:rsidRDefault="00E81DEA" w:rsidP="00E81DEA">
      <w:pPr>
        <w:pStyle w:val="CPRSBulletsBody"/>
      </w:pPr>
      <w:r>
        <w:t xml:space="preserve">Resolution: User can now add the new </w:t>
      </w:r>
      <w:r w:rsidRPr="00E81DEA">
        <w:t xml:space="preserve">allergy entry/edit dialog </w:t>
      </w:r>
      <w:r>
        <w:t xml:space="preserve">because developers changed the </w:t>
      </w:r>
      <w:r w:rsidRPr="00E81DEA">
        <w:t xml:space="preserve">parameter ORWOR WRITE ORDERS LIST </w:t>
      </w:r>
      <w:r>
        <w:t xml:space="preserve">to accept </w:t>
      </w:r>
      <w:r w:rsidRPr="00E81DEA">
        <w:t xml:space="preserve">entries </w:t>
      </w:r>
      <w:r>
        <w:t xml:space="preserve">of type ACTION in file 101.41. </w:t>
      </w:r>
    </w:p>
    <w:p w14:paraId="44609DA5" w14:textId="77777777" w:rsidR="00B97404" w:rsidRDefault="00B97404" w:rsidP="00E81DEA">
      <w:pPr>
        <w:pStyle w:val="CPRSBulletsBody"/>
      </w:pPr>
    </w:p>
    <w:p w14:paraId="498CA1BA" w14:textId="77777777" w:rsidR="00B97404" w:rsidRDefault="00B97404" w:rsidP="00B97404">
      <w:pPr>
        <w:pStyle w:val="CPRSBullets"/>
      </w:pPr>
      <w:r w:rsidRPr="00B97404">
        <w:rPr>
          <w:b/>
        </w:rPr>
        <w:t>Error When Placing Diet Order for Hospital Location with Null Ward Location (Remedy #187024)</w:t>
      </w:r>
      <w:r>
        <w:t xml:space="preserve"> – </w:t>
      </w:r>
      <w:r w:rsidRPr="00B97404">
        <w:t xml:space="preserve">When ordering an inpatient diet, if the current HOSPITAL LOCATION file entry has a null value for WARD LOCATION, an error would result at EN1^FHWOR8.  </w:t>
      </w:r>
    </w:p>
    <w:p w14:paraId="33252DCB" w14:textId="77777777" w:rsidR="00B97404" w:rsidRPr="00B97404" w:rsidRDefault="00B97404" w:rsidP="00B97404">
      <w:pPr>
        <w:pStyle w:val="CPRSBulletsBody"/>
      </w:pPr>
      <w:r>
        <w:t xml:space="preserve">Resolution: This is a site data issue. Developers changed CPRS </w:t>
      </w:r>
      <w:r w:rsidRPr="00B97404">
        <w:t>so that the error no longer occurs.</w:t>
      </w:r>
    </w:p>
    <w:p w14:paraId="345A9AB1" w14:textId="77777777" w:rsidR="00B97404" w:rsidRDefault="00B97404" w:rsidP="00E81DEA">
      <w:pPr>
        <w:pStyle w:val="CPRSBulletsBody"/>
      </w:pPr>
    </w:p>
    <w:p w14:paraId="12ED38E4" w14:textId="77777777" w:rsidR="005B51B5" w:rsidRPr="005B51B5" w:rsidRDefault="005B51B5" w:rsidP="005B51B5">
      <w:pPr>
        <w:pStyle w:val="CPRSBullets"/>
        <w:rPr>
          <w:b/>
        </w:rPr>
      </w:pPr>
      <w:r w:rsidRPr="005B51B5">
        <w:rPr>
          <w:b/>
        </w:rPr>
        <w:t>Personal Quick Orders with Duplicate Names Can Be Saved If the Case Is Different</w:t>
      </w:r>
    </w:p>
    <w:p w14:paraId="31AC4C55" w14:textId="77777777" w:rsidR="005B51B5" w:rsidRPr="005B51B5" w:rsidRDefault="005B51B5" w:rsidP="005B51B5">
      <w:pPr>
        <w:pStyle w:val="CPRSBulletsBody"/>
      </w:pPr>
      <w:r>
        <w:t>Resolution: Developers corrected this problem</w:t>
      </w:r>
      <w:r w:rsidRPr="005B51B5">
        <w:t>.</w:t>
      </w:r>
    </w:p>
    <w:p w14:paraId="39F939FD" w14:textId="77777777" w:rsidR="005B51B5" w:rsidRPr="00E81DEA" w:rsidRDefault="005B51B5" w:rsidP="005B51B5">
      <w:pPr>
        <w:pStyle w:val="CPRSBulletsBody"/>
      </w:pPr>
    </w:p>
    <w:p w14:paraId="293261F9" w14:textId="77777777" w:rsidR="00FD0A46" w:rsidRPr="00FD0A46" w:rsidRDefault="00FD0A46" w:rsidP="00FD0A46">
      <w:pPr>
        <w:pStyle w:val="CPRSBullets"/>
        <w:rPr>
          <w:b/>
        </w:rPr>
      </w:pPr>
      <w:r w:rsidRPr="00FD0A46">
        <w:rPr>
          <w:b/>
        </w:rPr>
        <w:t xml:space="preserve">Problem with Order Status Synchronization in </w:t>
      </w:r>
      <w:smartTag w:uri="urn:schemas-microsoft-com:office:smarttags" w:element="place">
        <w:r w:rsidRPr="00FD0A46">
          <w:rPr>
            <w:b/>
          </w:rPr>
          <w:t>VistA</w:t>
        </w:r>
      </w:smartTag>
      <w:r w:rsidRPr="00FD0A46">
        <w:rPr>
          <w:b/>
        </w:rPr>
        <w:t xml:space="preserve"> and CPRS</w:t>
      </w:r>
      <w:r w:rsidR="00986386">
        <w:rPr>
          <w:b/>
        </w:rPr>
        <w:t xml:space="preserve"> </w:t>
      </w:r>
      <w:r w:rsidR="00986386" w:rsidRPr="00986386">
        <w:t xml:space="preserve">– </w:t>
      </w:r>
      <w:r w:rsidR="00986386">
        <w:t>When the user tried to copy an order with a status of DC/EDIT, CPRS would automatically refresh.</w:t>
      </w:r>
    </w:p>
    <w:p w14:paraId="0CE556BE" w14:textId="77777777" w:rsidR="00FD0A46" w:rsidRPr="00FD0A46" w:rsidRDefault="00FD0A46" w:rsidP="00FD0A46">
      <w:pPr>
        <w:pStyle w:val="CPRSBulletsBody"/>
      </w:pPr>
      <w:r>
        <w:t>Resolution: Developers changed the O</w:t>
      </w:r>
      <w:r w:rsidRPr="00FD0A46">
        <w:t>rder</w:t>
      </w:r>
      <w:r>
        <w:t>s</w:t>
      </w:r>
      <w:r w:rsidRPr="00FD0A46">
        <w:t xml:space="preserve"> tab to review the order status and the order action status when determining if the Order Status in CPRS is out-of-sync with the Order Status in </w:t>
      </w:r>
      <w:smartTag w:uri="urn:schemas-microsoft-com:office:smarttags" w:element="place">
        <w:r w:rsidRPr="00FD0A46">
          <w:t>VistA</w:t>
        </w:r>
      </w:smartTag>
      <w:r w:rsidRPr="00FD0A46">
        <w:t xml:space="preserve">. </w:t>
      </w:r>
      <w:r w:rsidR="00986386">
        <w:t>Generally, CPRS will not allow</w:t>
      </w:r>
      <w:r w:rsidRPr="00FD0A46">
        <w:t xml:space="preserve"> the copy to happen,</w:t>
      </w:r>
      <w:r w:rsidR="00986386">
        <w:t xml:space="preserve"> and will display a message to </w:t>
      </w:r>
      <w:r w:rsidR="00986386" w:rsidRPr="00FD0A46">
        <w:t>the use</w:t>
      </w:r>
      <w:r w:rsidR="00986386">
        <w:t xml:space="preserve">r stating </w:t>
      </w:r>
      <w:r w:rsidRPr="00FD0A46">
        <w:t xml:space="preserve">“Orders that have been </w:t>
      </w:r>
      <w:r w:rsidR="00E658F2">
        <w:t>DC</w:t>
      </w:r>
      <w:r w:rsidR="00E658F2" w:rsidRPr="00FD0A46">
        <w:t>’d</w:t>
      </w:r>
      <w:r w:rsidRPr="00FD0A46">
        <w:t xml:space="preserve"> due to editing may</w:t>
      </w:r>
      <w:r w:rsidR="00986386">
        <w:t xml:space="preserve"> not be copied.” </w:t>
      </w:r>
      <w:r w:rsidR="00556C8A">
        <w:t>CPRS should not refresh if</w:t>
      </w:r>
      <w:r w:rsidRPr="00FD0A46">
        <w:t xml:space="preserve"> the order status in the GUI is DC/EDIT</w:t>
      </w:r>
      <w:r w:rsidR="00986386">
        <w:t>.</w:t>
      </w:r>
    </w:p>
    <w:p w14:paraId="553D5CDC" w14:textId="77777777" w:rsidR="00FD0A46" w:rsidRPr="00FD0A46" w:rsidRDefault="00FD0A46" w:rsidP="00FD0A46">
      <w:pPr>
        <w:autoSpaceDE w:val="0"/>
        <w:autoSpaceDN w:val="0"/>
        <w:adjustRightInd w:val="0"/>
        <w:rPr>
          <w:rFonts w:ascii="Courier New" w:hAnsi="Courier New" w:cs="Courier New"/>
          <w:sz w:val="20"/>
          <w:szCs w:val="20"/>
        </w:rPr>
      </w:pPr>
    </w:p>
    <w:p w14:paraId="2E2059B6" w14:textId="77777777" w:rsidR="00986386" w:rsidRDefault="00FD0A46" w:rsidP="00986386">
      <w:pPr>
        <w:pStyle w:val="CPRSBullets"/>
      </w:pPr>
      <w:r w:rsidRPr="00986386">
        <w:rPr>
          <w:b/>
        </w:rPr>
        <w:t xml:space="preserve">Delayed </w:t>
      </w:r>
      <w:r w:rsidR="00986386" w:rsidRPr="00986386">
        <w:rPr>
          <w:b/>
        </w:rPr>
        <w:t xml:space="preserve">A/D/T </w:t>
      </w:r>
      <w:r w:rsidRPr="00986386">
        <w:rPr>
          <w:b/>
        </w:rPr>
        <w:t>Order</w:t>
      </w:r>
      <w:r w:rsidR="00986386" w:rsidRPr="00986386">
        <w:rPr>
          <w:b/>
        </w:rPr>
        <w:t>s</w:t>
      </w:r>
      <w:r w:rsidRPr="00986386">
        <w:rPr>
          <w:b/>
        </w:rPr>
        <w:t xml:space="preserve"> </w:t>
      </w:r>
      <w:r w:rsidR="00986386" w:rsidRPr="00986386">
        <w:rPr>
          <w:b/>
        </w:rPr>
        <w:t>S</w:t>
      </w:r>
      <w:r w:rsidRPr="00986386">
        <w:rPr>
          <w:b/>
        </w:rPr>
        <w:t xml:space="preserve">how </w:t>
      </w:r>
      <w:r w:rsidR="00986386" w:rsidRPr="00986386">
        <w:rPr>
          <w:b/>
        </w:rPr>
        <w:t xml:space="preserve">Global Value </w:t>
      </w:r>
      <w:r w:rsidRPr="00986386">
        <w:rPr>
          <w:b/>
        </w:rPr>
        <w:t xml:space="preserve">in </w:t>
      </w:r>
      <w:r w:rsidR="00986386" w:rsidRPr="00986386">
        <w:rPr>
          <w:b/>
        </w:rPr>
        <w:t>Location Field</w:t>
      </w:r>
      <w:r w:rsidR="00986386">
        <w:t xml:space="preserve"> – </w:t>
      </w:r>
      <w:r w:rsidRPr="00FD0A46">
        <w:t xml:space="preserve">When placing an A/D/T delayed order for an outpatient and a location is not selected </w:t>
      </w:r>
      <w:r w:rsidR="00BE7E6D">
        <w:t xml:space="preserve">before writing a delayed order, </w:t>
      </w:r>
      <w:r w:rsidRPr="00FD0A46">
        <w:t>CPRS currently display</w:t>
      </w:r>
      <w:r w:rsidR="00BE7E6D">
        <w:t>s</w:t>
      </w:r>
      <w:r w:rsidRPr="00FD0A46">
        <w:t xml:space="preserve"> "0;sc(" in the location column for the order. </w:t>
      </w:r>
    </w:p>
    <w:p w14:paraId="2A1E6346" w14:textId="77777777" w:rsidR="00FD0A46" w:rsidRDefault="00986386" w:rsidP="00986386">
      <w:pPr>
        <w:pStyle w:val="CPRSBulletsBody"/>
      </w:pPr>
      <w:r>
        <w:t xml:space="preserve">Resolution: </w:t>
      </w:r>
      <w:r w:rsidR="00E658F2">
        <w:t>Developers</w:t>
      </w:r>
      <w:r>
        <w:t xml:space="preserve"> changed </w:t>
      </w:r>
      <w:r w:rsidR="00FD0A46" w:rsidRPr="00FD0A46">
        <w:t>CPRS to display "Unknown" instead of "0;sc(" in the location column.</w:t>
      </w:r>
    </w:p>
    <w:p w14:paraId="6AD34B32" w14:textId="77777777" w:rsidR="00D61089" w:rsidRDefault="00D61089" w:rsidP="00986386">
      <w:pPr>
        <w:pStyle w:val="CPRSBulletsBody"/>
      </w:pPr>
    </w:p>
    <w:p w14:paraId="46F8A40A" w14:textId="77777777" w:rsidR="00D61089" w:rsidRPr="00D61089" w:rsidRDefault="00D61089" w:rsidP="00D61089">
      <w:pPr>
        <w:pStyle w:val="CPRSBullets"/>
      </w:pPr>
      <w:r w:rsidRPr="00B92EBF">
        <w:rPr>
          <w:b/>
        </w:rPr>
        <w:t>Duplicate Order Forms Opening in CPRS</w:t>
      </w:r>
      <w:r>
        <w:t xml:space="preserve"> – </w:t>
      </w:r>
      <w:r w:rsidR="00B92EBF">
        <w:t>If a user double-clicked on an item in the Write Orders list, two of the same order dialog would open.</w:t>
      </w:r>
    </w:p>
    <w:p w14:paraId="4BB9FC9B" w14:textId="77777777" w:rsidR="00D61089" w:rsidRDefault="00D61089" w:rsidP="00D61089">
      <w:pPr>
        <w:pStyle w:val="CPRSBulletsBody"/>
      </w:pPr>
      <w:r>
        <w:t xml:space="preserve">Resolution: </w:t>
      </w:r>
      <w:r w:rsidR="00B92EBF">
        <w:t>Speedy double-</w:t>
      </w:r>
      <w:r w:rsidRPr="00D61089">
        <w:t>clicking should no longer open multiple order forms.</w:t>
      </w:r>
    </w:p>
    <w:p w14:paraId="391CB281" w14:textId="77777777" w:rsidR="007D073F" w:rsidRPr="00D61089" w:rsidRDefault="007D073F" w:rsidP="00D61089">
      <w:pPr>
        <w:pStyle w:val="CPRSBulletsBody"/>
      </w:pPr>
    </w:p>
    <w:p w14:paraId="1CF8E3CB" w14:textId="77777777" w:rsidR="007D073F" w:rsidRPr="007D073F" w:rsidRDefault="007D073F" w:rsidP="007D073F">
      <w:pPr>
        <w:pStyle w:val="CPRSBullets"/>
        <w:rPr>
          <w:b/>
        </w:rPr>
      </w:pPr>
      <w:r w:rsidRPr="007D073F">
        <w:rPr>
          <w:b/>
        </w:rPr>
        <w:t>IMO Clinic Determination</w:t>
      </w:r>
    </w:p>
    <w:p w14:paraId="1347AFED" w14:textId="77777777" w:rsidR="00D61089" w:rsidRDefault="007D073F" w:rsidP="007D073F">
      <w:pPr>
        <w:pStyle w:val="CPRSBulletsBody"/>
      </w:pPr>
      <w:r>
        <w:t>Resolution: To help determine if a location is an authorized IMO location, CPRS calls to a scheduling database when the user begins writing orders. However, if for some reason, the database cannot be reached, t</w:t>
      </w:r>
      <w:r w:rsidRPr="007D073F">
        <w:t>he new RSA returns a -3 value</w:t>
      </w:r>
      <w:r>
        <w:t xml:space="preserve"> (which tells CPRS it could not be reached). </w:t>
      </w:r>
      <w:r w:rsidRPr="007D073F">
        <w:t xml:space="preserve">CPRS </w:t>
      </w:r>
      <w:r>
        <w:t xml:space="preserve">then </w:t>
      </w:r>
      <w:r w:rsidRPr="007D073F">
        <w:t>check</w:t>
      </w:r>
      <w:r>
        <w:t>s</w:t>
      </w:r>
      <w:r w:rsidRPr="007D073F">
        <w:t xml:space="preserve"> the Hospital Location entry </w:t>
      </w:r>
      <w:r>
        <w:t>to see if th</w:t>
      </w:r>
      <w:r w:rsidRPr="007D073F">
        <w:t>at entry is marked as an IMO location. If the location is marked as an IMO location</w:t>
      </w:r>
      <w:r>
        <w:t>,</w:t>
      </w:r>
      <w:r w:rsidRPr="007D073F">
        <w:t xml:space="preserve"> then CPRS allow</w:t>
      </w:r>
      <w:r>
        <w:t xml:space="preserve">s the user to place </w:t>
      </w:r>
      <w:r w:rsidRPr="007D073F">
        <w:t>IMO order</w:t>
      </w:r>
      <w:r>
        <w:t>s</w:t>
      </w:r>
      <w:r w:rsidRPr="007D073F">
        <w:t>.</w:t>
      </w:r>
    </w:p>
    <w:p w14:paraId="4034CE05" w14:textId="77777777" w:rsidR="00AD4140" w:rsidRDefault="00AD4140" w:rsidP="007D073F">
      <w:pPr>
        <w:pStyle w:val="CPRSBulletsBody"/>
      </w:pPr>
    </w:p>
    <w:p w14:paraId="44D07520" w14:textId="77777777" w:rsidR="00AD4140" w:rsidRPr="00C710DC" w:rsidRDefault="00AD4140" w:rsidP="00AD4140">
      <w:pPr>
        <w:pStyle w:val="CPRSBullets"/>
        <w:rPr>
          <w:b/>
        </w:rPr>
      </w:pPr>
      <w:r w:rsidRPr="00C710DC">
        <w:rPr>
          <w:b/>
        </w:rPr>
        <w:t>Detailed Order Display Change</w:t>
      </w:r>
    </w:p>
    <w:p w14:paraId="0C2A2844" w14:textId="77777777" w:rsidR="00AD4140" w:rsidRPr="00AD4140" w:rsidRDefault="00AD4140" w:rsidP="00AD4140">
      <w:pPr>
        <w:pStyle w:val="CPRSBulletsBody"/>
        <w:rPr>
          <w:b/>
        </w:rPr>
      </w:pPr>
      <w:r w:rsidRPr="00C710DC">
        <w:t xml:space="preserve">Resolution: Developers changed the Order Detail display to </w:t>
      </w:r>
      <w:r w:rsidR="00E920EA">
        <w:t>read</w:t>
      </w:r>
      <w:r w:rsidRPr="00C710DC">
        <w:t xml:space="preserve"> “Released:” and the date instead of “Released by: on” and the Date if the Signed on Chart field is not checked.</w:t>
      </w:r>
      <w:r w:rsidRPr="00AD4140">
        <w:t xml:space="preserve"> </w:t>
      </w:r>
    </w:p>
    <w:p w14:paraId="485771CC" w14:textId="77777777" w:rsidR="00AD4140" w:rsidRDefault="00AD4140" w:rsidP="007D073F">
      <w:pPr>
        <w:pStyle w:val="CPRSBulletsBody"/>
        <w:rPr>
          <w:b/>
        </w:rPr>
      </w:pPr>
    </w:p>
    <w:p w14:paraId="5DB588AF" w14:textId="77777777" w:rsidR="009A5BBE" w:rsidRPr="009A5BBE" w:rsidRDefault="009A5BBE" w:rsidP="009A5BBE">
      <w:pPr>
        <w:pStyle w:val="CPRSBullets"/>
        <w:rPr>
          <w:b/>
        </w:rPr>
      </w:pPr>
      <w:r w:rsidRPr="009A5BBE">
        <w:rPr>
          <w:b/>
        </w:rPr>
        <w:t>Change</w:t>
      </w:r>
      <w:r>
        <w:rPr>
          <w:b/>
        </w:rPr>
        <w:t>d</w:t>
      </w:r>
      <w:r w:rsidRPr="009A5BBE">
        <w:rPr>
          <w:b/>
        </w:rPr>
        <w:t xml:space="preserve"> the Sequence Button on the Complex Order Dialog to a </w:t>
      </w:r>
      <w:r>
        <w:rPr>
          <w:b/>
        </w:rPr>
        <w:t>Drop-</w:t>
      </w:r>
      <w:r w:rsidRPr="009A5BBE">
        <w:rPr>
          <w:b/>
        </w:rPr>
        <w:t xml:space="preserve">Down </w:t>
      </w:r>
      <w:r>
        <w:rPr>
          <w:b/>
        </w:rPr>
        <w:t>List</w:t>
      </w:r>
    </w:p>
    <w:p w14:paraId="184978CB" w14:textId="77777777" w:rsidR="009A5BBE" w:rsidRDefault="009A5BBE" w:rsidP="009A5BBE">
      <w:pPr>
        <w:pStyle w:val="CPRSBulletsBody"/>
      </w:pPr>
      <w:r>
        <w:t>Resolution: Developers changed the Then/And button to a drop-down list. This should improve how the information is entered.</w:t>
      </w:r>
    </w:p>
    <w:p w14:paraId="55ABC7B4" w14:textId="77777777" w:rsidR="00C710DC" w:rsidRDefault="00C710DC" w:rsidP="009A5BBE">
      <w:pPr>
        <w:pStyle w:val="CPRSBulletsBody"/>
      </w:pPr>
    </w:p>
    <w:p w14:paraId="3A193AEE" w14:textId="77777777" w:rsidR="00C710DC" w:rsidRPr="00C710DC" w:rsidRDefault="00C710DC" w:rsidP="00C710DC">
      <w:pPr>
        <w:pStyle w:val="CPRSBullets"/>
      </w:pPr>
      <w:r w:rsidRPr="00C710DC">
        <w:rPr>
          <w:b/>
        </w:rPr>
        <w:t>Refill Field Allows Inappropriate Numbers, Letters and Characters</w:t>
      </w:r>
      <w:r>
        <w:t xml:space="preserve"> – Previously, users could enter inappropriate numbers, letters, and character into the Refill field and then </w:t>
      </w:r>
      <w:r w:rsidRPr="00C710DC">
        <w:t xml:space="preserve">CPRS </w:t>
      </w:r>
      <w:r>
        <w:t xml:space="preserve">sent them </w:t>
      </w:r>
      <w:r w:rsidRPr="00C710DC">
        <w:t>to pharmacy</w:t>
      </w:r>
    </w:p>
    <w:p w14:paraId="74F67D92" w14:textId="77777777" w:rsidR="00C710DC" w:rsidRDefault="00C710DC" w:rsidP="00C710DC">
      <w:pPr>
        <w:pStyle w:val="CPRSBulletsBody"/>
      </w:pPr>
      <w:r>
        <w:t>Resolution: T</w:t>
      </w:r>
      <w:r w:rsidRPr="00C710DC">
        <w:t xml:space="preserve">he order dialog </w:t>
      </w:r>
      <w:r>
        <w:t>now performs</w:t>
      </w:r>
      <w:r w:rsidRPr="00C710DC">
        <w:t xml:space="preserve"> a check when accepting an order. If the refill value is anything other then a number</w:t>
      </w:r>
      <w:r>
        <w:t>,</w:t>
      </w:r>
      <w:r w:rsidRPr="00C710DC">
        <w:t xml:space="preserve"> then </w:t>
      </w:r>
      <w:r>
        <w:t xml:space="preserve">CPRS displays </w:t>
      </w:r>
      <w:r w:rsidRPr="00C710DC">
        <w:t>an error message</w:t>
      </w:r>
      <w:r>
        <w:t>,</w:t>
      </w:r>
      <w:r w:rsidRPr="00C710DC">
        <w:t xml:space="preserve"> </w:t>
      </w:r>
      <w:r>
        <w:t xml:space="preserve">and </w:t>
      </w:r>
      <w:r w:rsidRPr="00C710DC">
        <w:t>the user will not be able to complete the order.</w:t>
      </w:r>
    </w:p>
    <w:p w14:paraId="2F3C4453" w14:textId="77777777" w:rsidR="002822C8" w:rsidRPr="00C710DC" w:rsidRDefault="002822C8" w:rsidP="00C710DC">
      <w:pPr>
        <w:pStyle w:val="CPRSBulletsBody"/>
      </w:pPr>
    </w:p>
    <w:p w14:paraId="3615E86A" w14:textId="77777777" w:rsidR="002822C8" w:rsidRPr="002822C8" w:rsidRDefault="002822C8" w:rsidP="002822C8">
      <w:pPr>
        <w:pStyle w:val="CPRSBullets"/>
      </w:pPr>
      <w:r w:rsidRPr="002822C8">
        <w:rPr>
          <w:b/>
        </w:rPr>
        <w:t>Refills to Days Supply Are Not Checked when an Order Is Changed</w:t>
      </w:r>
      <w:r>
        <w:rPr>
          <w:b/>
        </w:rPr>
        <w:t xml:space="preserve"> (Remedy 185499) </w:t>
      </w:r>
      <w:r>
        <w:t xml:space="preserve">– This Remedy ticket had two problems. </w:t>
      </w:r>
      <w:r w:rsidRPr="002822C8">
        <w:t>When placing an outpatient order with refills</w:t>
      </w:r>
      <w:r>
        <w:t>,</w:t>
      </w:r>
      <w:r w:rsidRPr="002822C8">
        <w:t xml:space="preserve"> if the user changed the </w:t>
      </w:r>
      <w:r>
        <w:t>order before signing the order, t</w:t>
      </w:r>
      <w:r w:rsidRPr="002822C8">
        <w:t xml:space="preserve">he refill value would </w:t>
      </w:r>
      <w:r>
        <w:t>display as zero in the order dialog, a</w:t>
      </w:r>
      <w:r w:rsidRPr="002822C8">
        <w:t>nd the user was not able to change the refill value until something else was changed in the order.</w:t>
      </w:r>
    </w:p>
    <w:p w14:paraId="0181F032" w14:textId="77777777" w:rsidR="002822C8" w:rsidRPr="002822C8" w:rsidRDefault="002822C8" w:rsidP="002822C8">
      <w:pPr>
        <w:pStyle w:val="CPRSBulletsBody"/>
      </w:pPr>
      <w:r>
        <w:t>Resolution: Developers corrected these issues. W</w:t>
      </w:r>
      <w:r w:rsidRPr="002822C8">
        <w:t xml:space="preserve">hen </w:t>
      </w:r>
      <w:r>
        <w:t xml:space="preserve">the user is </w:t>
      </w:r>
      <w:r w:rsidRPr="002822C8">
        <w:t>placing an order</w:t>
      </w:r>
      <w:r>
        <w:t xml:space="preserve">, CPRS performs a </w:t>
      </w:r>
      <w:r w:rsidRPr="002822C8">
        <w:t>more detail</w:t>
      </w:r>
      <w:r>
        <w:t>ed</w:t>
      </w:r>
      <w:r w:rsidRPr="002822C8">
        <w:t xml:space="preserve"> </w:t>
      </w:r>
      <w:r>
        <w:t xml:space="preserve">check </w:t>
      </w:r>
      <w:r w:rsidRPr="002822C8">
        <w:t>to stop order from being placed with a refill value greater then the max possible refills.</w:t>
      </w:r>
    </w:p>
    <w:p w14:paraId="70E85ECA" w14:textId="77777777" w:rsidR="00C710DC" w:rsidRPr="007D073F" w:rsidRDefault="00C710DC" w:rsidP="009A5BBE">
      <w:pPr>
        <w:pStyle w:val="CPRSBulletsBody"/>
      </w:pPr>
    </w:p>
    <w:p w14:paraId="1D89672B" w14:textId="77777777" w:rsidR="00992E68" w:rsidRPr="00992E68" w:rsidRDefault="00992E68" w:rsidP="00992E68">
      <w:pPr>
        <w:pStyle w:val="CPRSBullets"/>
        <w:rPr>
          <w:b/>
        </w:rPr>
      </w:pPr>
      <w:r w:rsidRPr="00992E68">
        <w:rPr>
          <w:b/>
        </w:rPr>
        <w:t>Admin Times Display as NOT DEFINED on Personal QO Created from a VistA QO</w:t>
      </w:r>
      <w:r>
        <w:rPr>
          <w:b/>
        </w:rPr>
        <w:t xml:space="preserve"> </w:t>
      </w:r>
      <w:r w:rsidRPr="00992E68">
        <w:t>–</w:t>
      </w:r>
      <w:r>
        <w:rPr>
          <w:b/>
        </w:rPr>
        <w:t xml:space="preserve"> </w:t>
      </w:r>
      <w:r>
        <w:t>W</w:t>
      </w:r>
      <w:r w:rsidRPr="00992E68">
        <w:t xml:space="preserve">hen </w:t>
      </w:r>
      <w:r>
        <w:t xml:space="preserve">the user created </w:t>
      </w:r>
      <w:r w:rsidRPr="00992E68">
        <w:t xml:space="preserve">the QO </w:t>
      </w:r>
      <w:r>
        <w:t xml:space="preserve">from one </w:t>
      </w:r>
      <w:r w:rsidRPr="00992E68">
        <w:t>contain</w:t>
      </w:r>
      <w:r>
        <w:t>ing</w:t>
      </w:r>
      <w:r w:rsidRPr="00992E68">
        <w:t xml:space="preserve"> a Day-of-Week schedule built from the hours and minutes list instead of the schedule combo box</w:t>
      </w:r>
      <w:r>
        <w:t>, the administration times did not come through on the personal quick order.</w:t>
      </w:r>
    </w:p>
    <w:p w14:paraId="3B479E55" w14:textId="77777777" w:rsidR="00992E68" w:rsidRDefault="00992E68" w:rsidP="00992E68">
      <w:pPr>
        <w:pStyle w:val="CPRSBulletsBody"/>
      </w:pPr>
      <w:r>
        <w:t>Resolution: Developers corrected this and the administration times come through as they should.</w:t>
      </w:r>
    </w:p>
    <w:p w14:paraId="4592082F" w14:textId="77777777" w:rsidR="00432CBD" w:rsidRDefault="00432CBD" w:rsidP="00992E68">
      <w:pPr>
        <w:pStyle w:val="CPRSBulletsBody"/>
      </w:pPr>
    </w:p>
    <w:p w14:paraId="0E50BCBB" w14:textId="77777777" w:rsidR="00432CBD" w:rsidRPr="00432CBD" w:rsidRDefault="00432CBD" w:rsidP="00432CBD">
      <w:pPr>
        <w:pStyle w:val="CPRSBullets"/>
      </w:pPr>
      <w:r w:rsidRPr="00432CBD">
        <w:rPr>
          <w:b/>
        </w:rPr>
        <w:t>Personal Quick Order Not Saved When Created from an Existing VistA QO</w:t>
      </w:r>
      <w:r>
        <w:t xml:space="preserve"> – When a user created a personal quick order (QO) from an existing Inpatient mediation quick order created in </w:t>
      </w:r>
      <w:smartTag w:uri="urn:schemas-microsoft-com:office:smarttags" w:element="place">
        <w:r>
          <w:t>VistA</w:t>
        </w:r>
      </w:smartTag>
      <w:r>
        <w:t>, the personal quick order did not display in the Unit Dose list.</w:t>
      </w:r>
    </w:p>
    <w:p w14:paraId="4A651A9D" w14:textId="77777777" w:rsidR="00432CBD" w:rsidRPr="00432CBD" w:rsidRDefault="00432CBD" w:rsidP="00432CBD">
      <w:pPr>
        <w:pStyle w:val="CPRSBulletsBody"/>
      </w:pPr>
      <w:r>
        <w:t>Resolution: Developers corrected this problem</w:t>
      </w:r>
      <w:r w:rsidRPr="00432CBD">
        <w:t>.</w:t>
      </w:r>
    </w:p>
    <w:p w14:paraId="23BADA38" w14:textId="77777777" w:rsidR="00432CBD" w:rsidRPr="00992E68" w:rsidRDefault="00432CBD" w:rsidP="00992E68">
      <w:pPr>
        <w:pStyle w:val="CPRSBulletsBody"/>
      </w:pPr>
    </w:p>
    <w:p w14:paraId="5252605F" w14:textId="77777777" w:rsidR="0060064F" w:rsidRPr="0060064F" w:rsidRDefault="0060064F" w:rsidP="0060064F">
      <w:pPr>
        <w:pStyle w:val="CPRSBullets"/>
        <w:rPr>
          <w:b/>
        </w:rPr>
      </w:pPr>
      <w:r w:rsidRPr="0060064F">
        <w:rPr>
          <w:b/>
        </w:rPr>
        <w:t>IV Medication Order Dialog Clicking Off Solution or Additive List Automatically Adds Med To Order</w:t>
      </w:r>
    </w:p>
    <w:p w14:paraId="3D480809" w14:textId="77777777" w:rsidR="0060064F" w:rsidRDefault="0060064F" w:rsidP="0060064F">
      <w:pPr>
        <w:pStyle w:val="CPRSBulletsBody"/>
      </w:pPr>
      <w:r>
        <w:t>Resolution: Developers addressed this problem and c</w:t>
      </w:r>
      <w:r w:rsidRPr="0060064F">
        <w:t>licking someplace else or tabbing out of the solution or additives lists no longer automatically add</w:t>
      </w:r>
      <w:r>
        <w:t>s</w:t>
      </w:r>
      <w:r w:rsidRPr="0060064F">
        <w:t xml:space="preserve"> the </w:t>
      </w:r>
      <w:r>
        <w:t>Medication</w:t>
      </w:r>
      <w:r w:rsidRPr="0060064F">
        <w:t xml:space="preserve"> to the order.</w:t>
      </w:r>
    </w:p>
    <w:p w14:paraId="0F690DD9" w14:textId="77777777" w:rsidR="00573120" w:rsidRDefault="00573120" w:rsidP="0060064F">
      <w:pPr>
        <w:pStyle w:val="CPRSBulletsBody"/>
      </w:pPr>
    </w:p>
    <w:p w14:paraId="4C4509BC" w14:textId="77777777" w:rsidR="00573120" w:rsidRDefault="00573120" w:rsidP="00573120">
      <w:pPr>
        <w:pStyle w:val="CPRSBullets"/>
      </w:pPr>
      <w:r w:rsidRPr="00573120">
        <w:rPr>
          <w:b/>
        </w:rPr>
        <w:t xml:space="preserve">Text Box Not Read-Only when It </w:t>
      </w:r>
      <w:r w:rsidR="00467A3C">
        <w:rPr>
          <w:b/>
        </w:rPr>
        <w:t xml:space="preserve">Should </w:t>
      </w:r>
      <w:r w:rsidRPr="00573120">
        <w:rPr>
          <w:b/>
        </w:rPr>
        <w:t>Be</w:t>
      </w:r>
      <w:r>
        <w:t xml:space="preserve"> – Previously, o</w:t>
      </w:r>
      <w:r w:rsidRPr="00573120">
        <w:t xml:space="preserve">n the Inpatient and Outpatient Meds order dialogs, after </w:t>
      </w:r>
      <w:r>
        <w:t xml:space="preserve">the user </w:t>
      </w:r>
      <w:r w:rsidRPr="00573120">
        <w:t>select</w:t>
      </w:r>
      <w:r>
        <w:t>ed</w:t>
      </w:r>
      <w:r w:rsidRPr="00573120">
        <w:t xml:space="preserve"> a medication</w:t>
      </w:r>
      <w:r>
        <w:t>,</w:t>
      </w:r>
      <w:r w:rsidRPr="00573120">
        <w:t xml:space="preserve"> and the complete </w:t>
      </w:r>
      <w:r w:rsidRPr="00573120">
        <w:lastRenderedPageBreak/>
        <w:t xml:space="preserve">dialog is displayed, </w:t>
      </w:r>
      <w:r>
        <w:t xml:space="preserve">the user could </w:t>
      </w:r>
      <w:r w:rsidRPr="00573120">
        <w:t xml:space="preserve">clear part of the </w:t>
      </w:r>
      <w:r>
        <w:t>medication name from the text</w:t>
      </w:r>
      <w:r w:rsidRPr="00573120">
        <w:t xml:space="preserve"> box at the top of the screen, using the backspace or delete keys, or by selecting part of the text and typing other characters.  </w:t>
      </w:r>
      <w:r>
        <w:t>The result would be a change that should not be allowed.</w:t>
      </w:r>
    </w:p>
    <w:p w14:paraId="0F934B37" w14:textId="77777777" w:rsidR="00573120" w:rsidRDefault="00573120" w:rsidP="00573120">
      <w:pPr>
        <w:pStyle w:val="CPRSBulletsBody"/>
      </w:pPr>
      <w:r>
        <w:t xml:space="preserve">Resolution: Developers changed the text box to be </w:t>
      </w:r>
      <w:r w:rsidRPr="00573120">
        <w:t>read-only.  Only the navigation keys are recognized</w:t>
      </w:r>
      <w:r>
        <w:t xml:space="preserve"> in the edit box</w:t>
      </w:r>
      <w:r w:rsidRPr="00573120">
        <w:t xml:space="preserve">. </w:t>
      </w:r>
      <w:r>
        <w:t xml:space="preserve">To change the medication name, the user must select the </w:t>
      </w:r>
      <w:r w:rsidRPr="00573120">
        <w:t>Change button.</w:t>
      </w:r>
    </w:p>
    <w:p w14:paraId="20B92F42" w14:textId="77777777" w:rsidR="00EC431E" w:rsidRDefault="00EC431E" w:rsidP="00573120">
      <w:pPr>
        <w:pStyle w:val="CPRSBulletsBody"/>
      </w:pPr>
    </w:p>
    <w:p w14:paraId="7B56CC3E" w14:textId="77777777" w:rsidR="00EC431E" w:rsidRDefault="00EC431E" w:rsidP="00EC431E">
      <w:pPr>
        <w:pStyle w:val="CPRSBullets"/>
      </w:pPr>
      <w:r>
        <w:rPr>
          <w:b/>
        </w:rPr>
        <w:t>Newly C</w:t>
      </w:r>
      <w:r w:rsidRPr="00EC431E">
        <w:rPr>
          <w:b/>
        </w:rPr>
        <w:t>reated Persona</w:t>
      </w:r>
      <w:r>
        <w:rPr>
          <w:b/>
        </w:rPr>
        <w:t>l Quick Order A</w:t>
      </w:r>
      <w:r w:rsidRPr="00EC431E">
        <w:rPr>
          <w:b/>
        </w:rPr>
        <w:t>re NOT Accessible</w:t>
      </w:r>
      <w:r>
        <w:t xml:space="preserve"> - </w:t>
      </w:r>
      <w:r w:rsidRPr="00EC431E">
        <w:t xml:space="preserve">A problem was found with saving Inpatient </w:t>
      </w:r>
      <w:r>
        <w:t>quick order (</w:t>
      </w:r>
      <w:r w:rsidRPr="00EC431E">
        <w:t>QO</w:t>
      </w:r>
      <w:r>
        <w:t>)</w:t>
      </w:r>
      <w:r w:rsidRPr="00EC431E">
        <w:t xml:space="preserve"> to a personal QO. This was cause</w:t>
      </w:r>
      <w:r>
        <w:t>d</w:t>
      </w:r>
      <w:r w:rsidRPr="00EC431E">
        <w:t xml:space="preserve"> by a difference with the display groups the QO were being save</w:t>
      </w:r>
      <w:r w:rsidR="00E920EA">
        <w:t>d</w:t>
      </w:r>
      <w:r w:rsidRPr="00EC431E">
        <w:t xml:space="preserve"> to. </w:t>
      </w:r>
      <w:r>
        <w:t xml:space="preserve">Developers found that quick orders with the display group Inpatient Medications were not being displayed in the list of quick orders on the </w:t>
      </w:r>
      <w:r w:rsidR="00DD4122">
        <w:t xml:space="preserve">Inpatient Medications </w:t>
      </w:r>
      <w:r>
        <w:t>dialog</w:t>
      </w:r>
      <w:r w:rsidR="00DD4122">
        <w:t xml:space="preserve"> where users were accustomed to seeing them</w:t>
      </w:r>
      <w:r>
        <w:t xml:space="preserve">. </w:t>
      </w:r>
    </w:p>
    <w:p w14:paraId="4BE65B7C" w14:textId="77777777" w:rsidR="00EC431E" w:rsidRPr="00EC431E" w:rsidRDefault="00EC431E" w:rsidP="00EC431E">
      <w:pPr>
        <w:pStyle w:val="CPRSBulletsBody"/>
      </w:pPr>
      <w:r>
        <w:t xml:space="preserve">Resolution: </w:t>
      </w:r>
      <w:r w:rsidRPr="00EC431E">
        <w:t>To correct this problem</w:t>
      </w:r>
      <w:r>
        <w:t>,</w:t>
      </w:r>
      <w:r w:rsidRPr="00EC431E">
        <w:t xml:space="preserve"> </w:t>
      </w:r>
      <w:r>
        <w:t>developers</w:t>
      </w:r>
      <w:r w:rsidRPr="00EC431E">
        <w:t xml:space="preserve"> removed the default dialog from the Inpatient Medication Display Group. This display group will now only be use</w:t>
      </w:r>
      <w:r>
        <w:t>d</w:t>
      </w:r>
      <w:r w:rsidRPr="00EC431E">
        <w:t xml:space="preserve"> as a grouper for Custom Order Views for Inpatient Medications. Sites will no longer be able to use the Inpatient Medication as a Type of Quick Order when creating a QO in </w:t>
      </w:r>
      <w:smartTag w:uri="urn:schemas-microsoft-com:office:smarttags" w:element="place">
        <w:r w:rsidRPr="00EC431E">
          <w:t>VistA</w:t>
        </w:r>
      </w:smartTag>
      <w:r w:rsidRPr="00EC431E">
        <w:t xml:space="preserve">. Sites will need to use the Unit Dose Medication value for the Type of Quick Order when setting up a QO in </w:t>
      </w:r>
      <w:smartTag w:uri="urn:schemas-microsoft-com:office:smarttags" w:element="place">
        <w:r w:rsidRPr="00EC431E">
          <w:t>VistA</w:t>
        </w:r>
      </w:smartTag>
      <w:r w:rsidRPr="00EC431E">
        <w:t xml:space="preserve">. </w:t>
      </w:r>
      <w:r>
        <w:t>A post install routine will change any existing quick orders that are defined with a Type of Quick Order of Inpatient Medic</w:t>
      </w:r>
      <w:r w:rsidR="00DD4122">
        <w:t>ations to a Type of Quick Order of Unit Dose. Doing this will keep the interface the same for CPRS users.</w:t>
      </w:r>
    </w:p>
    <w:p w14:paraId="5F5092B7" w14:textId="77777777" w:rsidR="00EC431E" w:rsidRPr="00573120" w:rsidRDefault="00EC431E" w:rsidP="00573120">
      <w:pPr>
        <w:pStyle w:val="CPRSBulletsBody"/>
      </w:pPr>
    </w:p>
    <w:p w14:paraId="31195B2F" w14:textId="77777777" w:rsidR="008305D3" w:rsidRDefault="008305D3" w:rsidP="002B7C41">
      <w:pPr>
        <w:pStyle w:val="CPRSH3"/>
      </w:pPr>
      <w:bookmarkStart w:id="46" w:name="_Toc221409125"/>
      <w:r>
        <w:t>Order Checks</w:t>
      </w:r>
      <w:bookmarkEnd w:id="46"/>
    </w:p>
    <w:p w14:paraId="34CBF8B6" w14:textId="77777777" w:rsidR="008305D3" w:rsidRPr="009E4D13" w:rsidRDefault="008305D3" w:rsidP="008305D3">
      <w:pPr>
        <w:pStyle w:val="CPRSBullets"/>
        <w:rPr>
          <w:b/>
        </w:rPr>
      </w:pPr>
      <w:r w:rsidRPr="009E4D13">
        <w:rPr>
          <w:b/>
        </w:rPr>
        <w:t>Order Checks and Reason for Override Not Sent to Ancillary Packages</w:t>
      </w:r>
    </w:p>
    <w:p w14:paraId="10112168" w14:textId="77777777" w:rsidR="008305D3" w:rsidRDefault="008305D3" w:rsidP="008305D3">
      <w:pPr>
        <w:pStyle w:val="CPRSBulletsBody"/>
      </w:pPr>
      <w:r>
        <w:t xml:space="preserve">Resolution: Developers added an </w:t>
      </w:r>
      <w:r w:rsidRPr="008305D3">
        <w:t>API to communicate order checks and reason for override to ancillary packages.</w:t>
      </w:r>
    </w:p>
    <w:p w14:paraId="7C3B4A99" w14:textId="77777777" w:rsidR="00006757" w:rsidRDefault="00006757" w:rsidP="008305D3">
      <w:pPr>
        <w:pStyle w:val="CPRSBulletsBody"/>
      </w:pPr>
    </w:p>
    <w:p w14:paraId="09A9DC27" w14:textId="77777777" w:rsidR="005E1358" w:rsidRDefault="005E1358" w:rsidP="005E1358">
      <w:pPr>
        <w:pStyle w:val="CPRSBullets"/>
        <w:numPr>
          <w:ilvl w:val="0"/>
          <w:numId w:val="39"/>
        </w:numPr>
        <w:rPr>
          <w:rFonts w:eastAsia="MS Mincho"/>
        </w:rPr>
      </w:pPr>
      <w:r>
        <w:rPr>
          <w:rFonts w:eastAsia="MS Mincho"/>
          <w:b/>
        </w:rPr>
        <w:t>Order Check Consistency</w:t>
      </w:r>
    </w:p>
    <w:p w14:paraId="546F6E5A" w14:textId="77777777" w:rsidR="005E1358" w:rsidRDefault="005E1358" w:rsidP="005E1358">
      <w:pPr>
        <w:pStyle w:val="CPRSBulletsBody"/>
        <w:rPr>
          <w:rFonts w:eastAsia="MS Mincho"/>
        </w:rPr>
      </w:pPr>
      <w:r>
        <w:rPr>
          <w:rFonts w:eastAsia="MS Mincho"/>
        </w:rPr>
        <w:t>Resolution: Developers changed the Inpatient Order dialog to do the same look-up for the Common Drug information as the outpatient dialog. This should allow for the same order check information to appear as an outpatient order, when accepting an inpatient order.</w:t>
      </w:r>
    </w:p>
    <w:p w14:paraId="51E956A6" w14:textId="77777777" w:rsidR="0087761E" w:rsidRDefault="0087761E" w:rsidP="005E1358">
      <w:pPr>
        <w:pStyle w:val="CPRSBulletsBody"/>
        <w:rPr>
          <w:rFonts w:eastAsia="MS Mincho"/>
        </w:rPr>
      </w:pPr>
    </w:p>
    <w:p w14:paraId="7FAE03FB" w14:textId="77777777" w:rsidR="0087761E" w:rsidRPr="0087761E" w:rsidRDefault="0087761E" w:rsidP="0087761E">
      <w:pPr>
        <w:pStyle w:val="CPRSBullets"/>
        <w:rPr>
          <w:rFonts w:eastAsia="MS Mincho"/>
          <w:b/>
        </w:rPr>
      </w:pPr>
      <w:r w:rsidRPr="0087761E">
        <w:rPr>
          <w:rFonts w:eastAsia="MS Mincho"/>
          <w:b/>
        </w:rPr>
        <w:t>Order Checking Screen Cannot be Resized</w:t>
      </w:r>
    </w:p>
    <w:p w14:paraId="51DBA0AE" w14:textId="77777777" w:rsidR="0087761E" w:rsidRPr="0087761E" w:rsidRDefault="0087761E" w:rsidP="0087761E">
      <w:pPr>
        <w:pStyle w:val="CPRSBulletsBody"/>
        <w:rPr>
          <w:rFonts w:eastAsia="MS Mincho"/>
        </w:rPr>
      </w:pPr>
      <w:r>
        <w:rPr>
          <w:rFonts w:eastAsia="MS Mincho"/>
        </w:rPr>
        <w:t>Resolution: Developers corrected this: t</w:t>
      </w:r>
      <w:r w:rsidRPr="0087761E">
        <w:rPr>
          <w:rFonts w:eastAsia="MS Mincho"/>
        </w:rPr>
        <w:t>he order checking screen (dialog) can now be resized.</w:t>
      </w:r>
    </w:p>
    <w:p w14:paraId="71B00DA6" w14:textId="77777777" w:rsidR="0087761E" w:rsidRDefault="0087761E" w:rsidP="005E1358">
      <w:pPr>
        <w:pStyle w:val="CPRSBulletsBody"/>
        <w:rPr>
          <w:rFonts w:eastAsia="MS Mincho"/>
        </w:rPr>
      </w:pPr>
    </w:p>
    <w:p w14:paraId="0A087C5D" w14:textId="77777777" w:rsidR="008305D3" w:rsidRPr="008305D3" w:rsidRDefault="008305D3" w:rsidP="008305D3">
      <w:pPr>
        <w:pStyle w:val="CPRSH3Body"/>
      </w:pPr>
    </w:p>
    <w:p w14:paraId="0297B45C" w14:textId="77777777" w:rsidR="005E1358" w:rsidRDefault="002E0276" w:rsidP="005E1358">
      <w:pPr>
        <w:pStyle w:val="CPRSH3"/>
      </w:pPr>
      <w:r>
        <w:br w:type="page"/>
      </w:r>
      <w:bookmarkStart w:id="47" w:name="_Toc221409126"/>
      <w:r w:rsidR="005E1358">
        <w:lastRenderedPageBreak/>
        <w:t>Parameter Description Changes</w:t>
      </w:r>
      <w:bookmarkEnd w:id="47"/>
    </w:p>
    <w:p w14:paraId="10EEE639" w14:textId="77777777" w:rsidR="005E1358" w:rsidRDefault="005E1358" w:rsidP="005E1358">
      <w:pPr>
        <w:pStyle w:val="CPRSBullets"/>
        <w:rPr>
          <w:b/>
        </w:rPr>
      </w:pPr>
      <w:r w:rsidRPr="00F40AE0">
        <w:rPr>
          <w:b/>
        </w:rPr>
        <w:t>Parameter Description Text Expanded</w:t>
      </w:r>
    </w:p>
    <w:p w14:paraId="3802C00C" w14:textId="77777777" w:rsidR="005E1358" w:rsidRPr="002F535A" w:rsidRDefault="005E1358" w:rsidP="005E1358">
      <w:pPr>
        <w:pStyle w:val="CPRSBulletsBody"/>
        <w:rPr>
          <w:b/>
        </w:rPr>
      </w:pPr>
      <w:r w:rsidRPr="005E1358">
        <w:t>Resolution:</w:t>
      </w:r>
      <w:r>
        <w:rPr>
          <w:b/>
        </w:rPr>
        <w:t xml:space="preserve"> </w:t>
      </w:r>
      <w:r>
        <w:t>Developers u</w:t>
      </w:r>
      <w:r w:rsidRPr="002F535A">
        <w:t>pdated descriptions for ORCH CONTEXT MEDS and ORWOR EXPIRED ORDERS in the PARAMETER DEFINITION file, 8989.51</w:t>
      </w:r>
      <w:r>
        <w:t>, to clarify that ORCH CONTEXT MEDS affects the Meds tab display, but ORWOR EXPIRED ORDERS affects the Orders tab. These parameters function exclusive of each other; changing one does not affect the other.</w:t>
      </w:r>
    </w:p>
    <w:p w14:paraId="5C8E64B3" w14:textId="77777777" w:rsidR="005E1358" w:rsidRDefault="005E1358" w:rsidP="005E1358">
      <w:pPr>
        <w:pStyle w:val="CPRSH3Body"/>
      </w:pPr>
    </w:p>
    <w:p w14:paraId="5DBA06C9" w14:textId="77777777" w:rsidR="002B7C41" w:rsidRPr="00295D25" w:rsidRDefault="00690630" w:rsidP="002B7C41">
      <w:pPr>
        <w:pStyle w:val="CPRSH3"/>
      </w:pPr>
      <w:bookmarkStart w:id="48" w:name="_Toc221409127"/>
      <w:r>
        <w:t>Patient Demographics</w:t>
      </w:r>
      <w:bookmarkEnd w:id="48"/>
    </w:p>
    <w:p w14:paraId="44A32C1B" w14:textId="77777777" w:rsidR="005C52C8" w:rsidRDefault="00690630" w:rsidP="00690630">
      <w:pPr>
        <w:pStyle w:val="CPRSBullets"/>
        <w:rPr>
          <w:b/>
          <w:color w:val="000000"/>
        </w:rPr>
      </w:pPr>
      <w:r w:rsidRPr="00690630">
        <w:rPr>
          <w:b/>
          <w:color w:val="000000"/>
        </w:rPr>
        <w:t>Incorrect data on Patient Inquiry Report (from CPRS)</w:t>
      </w:r>
      <w:r>
        <w:rPr>
          <w:b/>
          <w:color w:val="000000"/>
        </w:rPr>
        <w:t xml:space="preserve"> (PSI-05-063, </w:t>
      </w:r>
      <w:r w:rsidR="0022212C">
        <w:rPr>
          <w:b/>
          <w:color w:val="000000"/>
        </w:rPr>
        <w:t>Remedy #</w:t>
      </w:r>
      <w:r>
        <w:rPr>
          <w:b/>
          <w:color w:val="000000"/>
        </w:rPr>
        <w:t>102307)</w:t>
      </w:r>
      <w:r w:rsidRPr="00690630">
        <w:rPr>
          <w:color w:val="000000"/>
        </w:rPr>
        <w:t xml:space="preserve"> </w:t>
      </w:r>
      <w:r>
        <w:rPr>
          <w:b/>
          <w:color w:val="000000"/>
        </w:rPr>
        <w:t xml:space="preserve">– </w:t>
      </w:r>
      <w:r w:rsidR="005C52C8" w:rsidRPr="005C52C8">
        <w:rPr>
          <w:color w:val="000000"/>
        </w:rPr>
        <w:t>To get patient demographics, a user can click once on the Patient Inquiry button. Previously, if a user double-clicked on the Patient Inquiry button</w:t>
      </w:r>
      <w:r w:rsidR="005C52C8">
        <w:rPr>
          <w:color w:val="000000"/>
        </w:rPr>
        <w:t xml:space="preserve"> and was changing patients</w:t>
      </w:r>
      <w:r w:rsidR="005C52C8" w:rsidRPr="005C52C8">
        <w:rPr>
          <w:color w:val="000000"/>
        </w:rPr>
        <w:t>, it was possible to get incorrect information. This happened infrequently.</w:t>
      </w:r>
      <w:r w:rsidR="005C52C8">
        <w:rPr>
          <w:b/>
          <w:color w:val="000000"/>
        </w:rPr>
        <w:t xml:space="preserve"> </w:t>
      </w:r>
    </w:p>
    <w:p w14:paraId="42DFCE8B" w14:textId="77777777" w:rsidR="00690630" w:rsidRDefault="005C52C8" w:rsidP="005C52C8">
      <w:pPr>
        <w:pStyle w:val="CPRSBulletsBody"/>
      </w:pPr>
      <w:r>
        <w:t>Resolution: Developers changed CPRS so that d</w:t>
      </w:r>
      <w:r w:rsidR="00690630">
        <w:t>ouble-clicking on the Patient I</w:t>
      </w:r>
      <w:r w:rsidR="00690630" w:rsidRPr="00690630">
        <w:t>nfo button (located on the patient bar) will no longer ope</w:t>
      </w:r>
      <w:r>
        <w:t>n multiple dialogs. As a result, users</w:t>
      </w:r>
      <w:r w:rsidR="00690630" w:rsidRPr="00690630">
        <w:t xml:space="preserve"> will not see incorrect patient </w:t>
      </w:r>
      <w:r>
        <w:t>data in this box, due to double-</w:t>
      </w:r>
      <w:r w:rsidR="00690630" w:rsidRPr="00690630">
        <w:t>clicking, and switching patients.</w:t>
      </w:r>
    </w:p>
    <w:p w14:paraId="1F036FF5" w14:textId="77777777" w:rsidR="002F689A" w:rsidRPr="00690630" w:rsidRDefault="002F689A" w:rsidP="005C52C8">
      <w:pPr>
        <w:pStyle w:val="CPRSBulletsBody"/>
        <w:rPr>
          <w:b/>
        </w:rPr>
      </w:pPr>
    </w:p>
    <w:p w14:paraId="61EACC17" w14:textId="77777777" w:rsidR="002F689A" w:rsidRPr="002F689A" w:rsidRDefault="002F689A" w:rsidP="002F689A">
      <w:pPr>
        <w:pStyle w:val="CPRSBullets"/>
        <w:rPr>
          <w:b/>
          <w:color w:val="000000"/>
        </w:rPr>
      </w:pPr>
      <w:r w:rsidRPr="002F689A">
        <w:rPr>
          <w:b/>
          <w:color w:val="000000"/>
        </w:rPr>
        <w:t xml:space="preserve">Display of Added </w:t>
      </w:r>
      <w:r>
        <w:rPr>
          <w:b/>
          <w:color w:val="000000"/>
        </w:rPr>
        <w:t xml:space="preserve">Demographic </w:t>
      </w:r>
      <w:r w:rsidRPr="002F689A">
        <w:rPr>
          <w:b/>
          <w:color w:val="000000"/>
        </w:rPr>
        <w:t>Information</w:t>
      </w:r>
    </w:p>
    <w:p w14:paraId="07A47024" w14:textId="77777777" w:rsidR="002F689A" w:rsidRDefault="002F689A" w:rsidP="002F689A">
      <w:pPr>
        <w:pStyle w:val="CPRSBulletsBody"/>
      </w:pPr>
      <w:r>
        <w:t xml:space="preserve">Resolution: When the user selects the Patient Inquiry button, developers enhanced </w:t>
      </w:r>
      <w:r w:rsidRPr="002F689A">
        <w:t>CPRS to display the secondary Next of Kin in</w:t>
      </w:r>
      <w:r>
        <w:t>formation</w:t>
      </w:r>
      <w:r w:rsidRPr="002F689A">
        <w:t>, the Emergency contact</w:t>
      </w:r>
      <w:r>
        <w:t>,</w:t>
      </w:r>
      <w:r w:rsidRPr="002F689A">
        <w:t xml:space="preserve"> and the patient</w:t>
      </w:r>
      <w:r w:rsidR="007C4E5E">
        <w:t>’s</w:t>
      </w:r>
      <w:r w:rsidRPr="002F689A">
        <w:t xml:space="preserve"> cell </w:t>
      </w:r>
      <w:r>
        <w:t>phone number. T</w:t>
      </w:r>
      <w:r w:rsidRPr="002F689A">
        <w:t xml:space="preserve">his data comes from a </w:t>
      </w:r>
      <w:r>
        <w:t>registration (DG) Application Programming Interface (A</w:t>
      </w:r>
      <w:r w:rsidRPr="002F689A">
        <w:t>PI</w:t>
      </w:r>
      <w:r>
        <w:t>)</w:t>
      </w:r>
      <w:r w:rsidRPr="002F689A">
        <w:t>.</w:t>
      </w:r>
    </w:p>
    <w:p w14:paraId="4A6ECA21" w14:textId="77777777" w:rsidR="002F689A" w:rsidRDefault="002F689A" w:rsidP="002F689A">
      <w:pPr>
        <w:pStyle w:val="CPRSBulletsBody"/>
      </w:pPr>
    </w:p>
    <w:p w14:paraId="174D1E8B" w14:textId="77777777" w:rsidR="00657294" w:rsidRDefault="00657294" w:rsidP="001E57B4">
      <w:pPr>
        <w:pStyle w:val="CPRSH3"/>
      </w:pPr>
      <w:bookmarkStart w:id="49" w:name="_Toc221409128"/>
      <w:r>
        <w:t>Patient Insurance Dialog</w:t>
      </w:r>
      <w:bookmarkEnd w:id="49"/>
    </w:p>
    <w:p w14:paraId="04998A13" w14:textId="77777777" w:rsidR="00657294" w:rsidRPr="00657294" w:rsidRDefault="00657294" w:rsidP="00657294">
      <w:pPr>
        <w:pStyle w:val="CPRSBullets"/>
      </w:pPr>
      <w:r w:rsidRPr="00657294">
        <w:rPr>
          <w:b/>
        </w:rPr>
        <w:t>Patient Insurance Dialog Formatting Problem</w:t>
      </w:r>
      <w:r w:rsidRPr="00657294">
        <w:t xml:space="preserve"> – Previously, the patient name next to the dialog title might not be viewable. </w:t>
      </w:r>
    </w:p>
    <w:p w14:paraId="1152AAA3" w14:textId="77777777" w:rsidR="00657294" w:rsidRDefault="00657294" w:rsidP="00657294">
      <w:pPr>
        <w:pStyle w:val="CPRSBulletsBody"/>
      </w:pPr>
      <w:r w:rsidRPr="00657294">
        <w:t>Resolution: Developers made a change in CPRS on the dialog title to eliminate leading spaces between the title and the patients name to ensure that the patient’s name is viewable.</w:t>
      </w:r>
      <w:r w:rsidRPr="004A16AC">
        <w:tab/>
      </w:r>
    </w:p>
    <w:p w14:paraId="2B68D761" w14:textId="77777777" w:rsidR="00657294" w:rsidRDefault="00657294" w:rsidP="00657294">
      <w:pPr>
        <w:pStyle w:val="CPRSBulletsBody"/>
      </w:pPr>
    </w:p>
    <w:p w14:paraId="701B6580" w14:textId="77777777" w:rsidR="000E45F2" w:rsidRDefault="002E0276" w:rsidP="001E57B4">
      <w:pPr>
        <w:pStyle w:val="CPRSH3"/>
      </w:pPr>
      <w:r>
        <w:br w:type="page"/>
      </w:r>
      <w:bookmarkStart w:id="50" w:name="_Toc221409129"/>
      <w:r w:rsidR="000E45F2">
        <w:lastRenderedPageBreak/>
        <w:t>Patient Record Flags</w:t>
      </w:r>
      <w:bookmarkEnd w:id="50"/>
    </w:p>
    <w:p w14:paraId="6611C15B" w14:textId="77777777" w:rsidR="00D842FF" w:rsidRPr="00D842FF" w:rsidRDefault="00D842FF" w:rsidP="00D842FF">
      <w:pPr>
        <w:pStyle w:val="CPRSBullets"/>
      </w:pPr>
      <w:r w:rsidRPr="00513799">
        <w:rPr>
          <w:b/>
        </w:rPr>
        <w:t>Difficulty Changing PRF Note Title, Date, Author, Etc</w:t>
      </w:r>
      <w:r w:rsidR="00E76660" w:rsidRPr="00513799">
        <w:rPr>
          <w:b/>
        </w:rPr>
        <w:t>.</w:t>
      </w:r>
      <w:r w:rsidR="00E76660">
        <w:t xml:space="preserve"> – </w:t>
      </w:r>
      <w:r w:rsidR="00513799">
        <w:t xml:space="preserve">With unsigned PRF progress notes, users could not change the note characteristics: title, author, date. </w:t>
      </w:r>
    </w:p>
    <w:p w14:paraId="5233A297" w14:textId="77777777" w:rsidR="00D842FF" w:rsidRDefault="00513799" w:rsidP="00D842FF">
      <w:pPr>
        <w:pStyle w:val="CPRSBulletsBody"/>
      </w:pPr>
      <w:r>
        <w:t xml:space="preserve">Resolution: </w:t>
      </w:r>
      <w:r w:rsidR="00E31F13">
        <w:t xml:space="preserve">Developers fixed this problem and users can now change the date, author, etc. of an unsigned PRF progress note. </w:t>
      </w:r>
    </w:p>
    <w:p w14:paraId="21F14F3A" w14:textId="77777777" w:rsidR="00E31F13" w:rsidRPr="00D842FF" w:rsidRDefault="00E31F13" w:rsidP="00E31F13">
      <w:pPr>
        <w:pStyle w:val="CPRSBulletsnote"/>
      </w:pPr>
      <w:r w:rsidRPr="001D5735">
        <w:rPr>
          <w:b/>
        </w:rPr>
        <w:t>Note:</w:t>
      </w:r>
      <w:r>
        <w:tab/>
        <w:t>If the user attempts to change the characteristics of a PRF note and has highlighted an action that reads Yes under note, CPRS assumes that the user is trying to link to an already linked action and will not allow the change to continue. However, if the user removes the highlight from the Yes action, the changes can occur.</w:t>
      </w:r>
    </w:p>
    <w:p w14:paraId="41792BC7" w14:textId="77777777" w:rsidR="000E45F2" w:rsidRPr="000E45F2" w:rsidRDefault="000E45F2" w:rsidP="000E45F2">
      <w:pPr>
        <w:pStyle w:val="CPRSH3Body"/>
      </w:pPr>
    </w:p>
    <w:p w14:paraId="6091449D" w14:textId="77777777" w:rsidR="001E57B4" w:rsidRPr="001E57B4" w:rsidRDefault="001E57B4" w:rsidP="001E57B4">
      <w:pPr>
        <w:pStyle w:val="CPRSH3"/>
      </w:pPr>
      <w:bookmarkStart w:id="51" w:name="_Toc221409130"/>
      <w:r w:rsidRPr="001E57B4">
        <w:t>Patient Selection</w:t>
      </w:r>
      <w:bookmarkEnd w:id="51"/>
    </w:p>
    <w:p w14:paraId="40021446" w14:textId="77777777" w:rsidR="001E57B4" w:rsidRPr="001E57B4" w:rsidRDefault="008A6400" w:rsidP="0085544F">
      <w:pPr>
        <w:pStyle w:val="CPRSBullets"/>
      </w:pPr>
      <w:r w:rsidRPr="0085544F">
        <w:rPr>
          <w:b/>
        </w:rPr>
        <w:t>Provider Selecting Wrong Patient with Same First/Last Name (</w:t>
      </w:r>
      <w:r w:rsidR="00B81221">
        <w:rPr>
          <w:b/>
        </w:rPr>
        <w:t>PSI-04-057, NOIS</w:t>
      </w:r>
      <w:r w:rsidR="001E57B4" w:rsidRPr="0085544F">
        <w:rPr>
          <w:b/>
        </w:rPr>
        <w:t xml:space="preserve"> BHH-1104-40049</w:t>
      </w:r>
      <w:r w:rsidRPr="0085544F">
        <w:rPr>
          <w:b/>
        </w:rPr>
        <w:t xml:space="preserve">, Remedy </w:t>
      </w:r>
      <w:r w:rsidR="00B81221">
        <w:rPr>
          <w:b/>
        </w:rPr>
        <w:t>#</w:t>
      </w:r>
      <w:r w:rsidRPr="0085544F">
        <w:rPr>
          <w:b/>
        </w:rPr>
        <w:t>71065)</w:t>
      </w:r>
      <w:r>
        <w:t xml:space="preserve"> – </w:t>
      </w:r>
      <w:r w:rsidR="0085544F">
        <w:t>On the patient selection screen, if a user typed in some letters of a patient’s name, CPRS would try to match the selection, go to that part of the patient list, and highlight the first entry that matched the text entered—even if there was more than one possible match. If the user pressed &lt;Enter&gt; without ensuring that the correct patient was selected, the user might be looking at the wrong record.</w:t>
      </w:r>
    </w:p>
    <w:p w14:paraId="2AD0A815" w14:textId="77777777" w:rsidR="001E57B4" w:rsidRDefault="008A6400" w:rsidP="0085544F">
      <w:pPr>
        <w:pStyle w:val="CPRSBulletsBody"/>
      </w:pPr>
      <w:r w:rsidRPr="0085544F">
        <w:t xml:space="preserve">Resolution: </w:t>
      </w:r>
      <w:r w:rsidR="0085544F">
        <w:t xml:space="preserve">To address this problem, developers changed the </w:t>
      </w:r>
      <w:r w:rsidR="001E57B4" w:rsidRPr="0085544F">
        <w:t xml:space="preserve">patient selection list </w:t>
      </w:r>
      <w:r w:rsidR="0085544F">
        <w:t>to implement</w:t>
      </w:r>
      <w:r w:rsidR="001E57B4" w:rsidRPr="0085544F">
        <w:t xml:space="preserve"> the same auto-unique selection behavior that the </w:t>
      </w:r>
      <w:r w:rsidR="0085544F">
        <w:t>mediation</w:t>
      </w:r>
      <w:r w:rsidR="001E57B4" w:rsidRPr="0085544F">
        <w:t xml:space="preserve"> order dialog dosage, route, and schedule implements. Specifically</w:t>
      </w:r>
      <w:r w:rsidR="0085544F">
        <w:t>,</w:t>
      </w:r>
      <w:r w:rsidR="001E57B4" w:rsidRPr="0085544F">
        <w:t xml:space="preserve"> an item in the list will not be selected unless the text typed uniquely identifies the item.</w:t>
      </w:r>
      <w:r w:rsidR="0085544F">
        <w:t xml:space="preserve"> If there are multiple items that could match what the user entered, CPRS requires the user to explicitly select the patient.</w:t>
      </w:r>
    </w:p>
    <w:p w14:paraId="21CD01A0" w14:textId="77777777" w:rsidR="002E2FF0" w:rsidRDefault="002E2FF0" w:rsidP="0085544F">
      <w:pPr>
        <w:pStyle w:val="CPRSBulletsBody"/>
      </w:pPr>
    </w:p>
    <w:p w14:paraId="50C4225A" w14:textId="77777777" w:rsidR="002E2FF0" w:rsidRPr="002E2FF0" w:rsidRDefault="002E2FF0" w:rsidP="002E2FF0">
      <w:pPr>
        <w:pStyle w:val="CPRSBullets"/>
        <w:rPr>
          <w:b/>
        </w:rPr>
      </w:pPr>
      <w:r w:rsidRPr="002E2FF0">
        <w:rPr>
          <w:b/>
        </w:rPr>
        <w:t xml:space="preserve">Button Display Issue on the Patient Selection Dialog </w:t>
      </w:r>
    </w:p>
    <w:p w14:paraId="0F66BEA0" w14:textId="77777777" w:rsidR="002E2FF0" w:rsidRPr="002E2FF0" w:rsidRDefault="002E2FF0" w:rsidP="002E2FF0">
      <w:pPr>
        <w:pStyle w:val="CPRSBulletsBody"/>
      </w:pPr>
      <w:r>
        <w:t>Resolution: Developers changed the code so that the Save Patient List Settings</w:t>
      </w:r>
      <w:r w:rsidRPr="002E2FF0">
        <w:t xml:space="preserve"> button should no longer get cut off.</w:t>
      </w:r>
    </w:p>
    <w:p w14:paraId="73ABB120" w14:textId="77777777" w:rsidR="001E57B4" w:rsidRPr="002F689A" w:rsidRDefault="001E57B4" w:rsidP="002F689A">
      <w:pPr>
        <w:pStyle w:val="CPRSBulletsBody"/>
      </w:pPr>
    </w:p>
    <w:p w14:paraId="1CB710E3" w14:textId="77777777" w:rsidR="009E4D13" w:rsidRPr="007B727C" w:rsidRDefault="009E4D13" w:rsidP="009E4D13">
      <w:pPr>
        <w:pStyle w:val="CPRSH3"/>
        <w:rPr>
          <w:rFonts w:eastAsia="MS Mincho"/>
        </w:rPr>
      </w:pPr>
      <w:bookmarkStart w:id="52" w:name="_Toc221409131"/>
      <w:r w:rsidRPr="007B727C">
        <w:rPr>
          <w:rFonts w:eastAsia="MS Mincho"/>
        </w:rPr>
        <w:t>Problem List</w:t>
      </w:r>
      <w:bookmarkEnd w:id="52"/>
    </w:p>
    <w:p w14:paraId="360F9C79" w14:textId="77777777" w:rsidR="009E4D13" w:rsidRPr="007B727C" w:rsidRDefault="009E4D13" w:rsidP="009E4D13">
      <w:pPr>
        <w:pStyle w:val="CPRSBullets"/>
        <w:rPr>
          <w:rFonts w:eastAsia="MS Mincho"/>
          <w:b/>
        </w:rPr>
      </w:pPr>
      <w:r w:rsidRPr="007B727C">
        <w:rPr>
          <w:rFonts w:eastAsia="MS Mincho"/>
          <w:b/>
        </w:rPr>
        <w:t>New Problem Dialog: Manual Resizing Breaks Up Part of Display</w:t>
      </w:r>
    </w:p>
    <w:p w14:paraId="0FF296CA" w14:textId="77777777" w:rsidR="009E4D13" w:rsidRDefault="009E4D13" w:rsidP="009E4D13">
      <w:pPr>
        <w:pStyle w:val="CPRSBulletsBody"/>
        <w:rPr>
          <w:rFonts w:eastAsia="MS Mincho"/>
        </w:rPr>
      </w:pPr>
      <w:r w:rsidRPr="007B727C">
        <w:rPr>
          <w:rFonts w:eastAsia="MS Mincho"/>
        </w:rPr>
        <w:t xml:space="preserve">Resolution: </w:t>
      </w:r>
      <w:r w:rsidR="007B727C" w:rsidRPr="007B727C">
        <w:rPr>
          <w:rFonts w:eastAsia="MS Mincho"/>
        </w:rPr>
        <w:t>M</w:t>
      </w:r>
      <w:r w:rsidRPr="007B727C">
        <w:rPr>
          <w:rFonts w:eastAsia="MS Mincho"/>
        </w:rPr>
        <w:t xml:space="preserve">anual resizing </w:t>
      </w:r>
      <w:r w:rsidR="007B727C" w:rsidRPr="007B727C">
        <w:rPr>
          <w:rFonts w:eastAsia="MS Mincho"/>
        </w:rPr>
        <w:t xml:space="preserve">does not </w:t>
      </w:r>
      <w:r w:rsidRPr="007B727C">
        <w:rPr>
          <w:rFonts w:eastAsia="MS Mincho"/>
        </w:rPr>
        <w:t>break up</w:t>
      </w:r>
      <w:r w:rsidR="007B727C" w:rsidRPr="007B727C">
        <w:rPr>
          <w:rFonts w:eastAsia="MS Mincho"/>
        </w:rPr>
        <w:t xml:space="preserve"> the display</w:t>
      </w:r>
      <w:r w:rsidRPr="007B727C">
        <w:rPr>
          <w:rFonts w:eastAsia="MS Mincho"/>
        </w:rPr>
        <w:t>.</w:t>
      </w:r>
      <w:r w:rsidRPr="00F87B85">
        <w:rPr>
          <w:rFonts w:eastAsia="MS Mincho"/>
        </w:rPr>
        <w:tab/>
      </w:r>
    </w:p>
    <w:p w14:paraId="688F8C23" w14:textId="77777777" w:rsidR="007B727C" w:rsidRDefault="007B727C" w:rsidP="009E4D13">
      <w:pPr>
        <w:pStyle w:val="CPRSBulletsBody"/>
        <w:rPr>
          <w:rFonts w:eastAsia="MS Mincho"/>
        </w:rPr>
      </w:pPr>
    </w:p>
    <w:p w14:paraId="660002DD" w14:textId="77777777" w:rsidR="007301E9" w:rsidRPr="007301E9" w:rsidRDefault="007301E9" w:rsidP="007301E9">
      <w:pPr>
        <w:pStyle w:val="CPRSH3Body"/>
      </w:pPr>
    </w:p>
    <w:p w14:paraId="297AC48F" w14:textId="77777777" w:rsidR="007C4E5E" w:rsidRPr="007C4E5E" w:rsidRDefault="007C4E5E" w:rsidP="007C4E5E">
      <w:pPr>
        <w:pStyle w:val="CPRSH3"/>
      </w:pPr>
      <w:bookmarkStart w:id="53" w:name="_Toc221409132"/>
      <w:r w:rsidRPr="007C4E5E">
        <w:t>Reminder Dialogs</w:t>
      </w:r>
      <w:bookmarkEnd w:id="53"/>
    </w:p>
    <w:p w14:paraId="65D3677B" w14:textId="77777777" w:rsidR="007C4E5E" w:rsidRPr="007C4E5E" w:rsidRDefault="0085544F" w:rsidP="007C4E5E">
      <w:pPr>
        <w:pStyle w:val="CPRSBullets"/>
        <w:rPr>
          <w:b/>
        </w:rPr>
      </w:pPr>
      <w:r>
        <w:rPr>
          <w:b/>
        </w:rPr>
        <w:t>All Items in a Group Can Now Be</w:t>
      </w:r>
      <w:r w:rsidR="007C4E5E" w:rsidRPr="007C4E5E">
        <w:rPr>
          <w:b/>
        </w:rPr>
        <w:t xml:space="preserve"> Required (Remedy #128569) </w:t>
      </w:r>
    </w:p>
    <w:p w14:paraId="7A35C919" w14:textId="77777777" w:rsidR="007C4E5E" w:rsidRDefault="007C4E5E" w:rsidP="007C4E5E">
      <w:pPr>
        <w:pStyle w:val="CPRSBulletsBody"/>
      </w:pPr>
      <w:r>
        <w:t xml:space="preserve">Resolution: Along with patch PXRM*2.0*4 and the changes in CPRS GUI v.27, users can now force all the </w:t>
      </w:r>
      <w:r w:rsidRPr="007C4E5E">
        <w:t>items in a Reminder Dialog Group to be required.</w:t>
      </w:r>
    </w:p>
    <w:p w14:paraId="7C70C81A" w14:textId="77777777" w:rsidR="00FD768C" w:rsidRPr="007C4E5E" w:rsidRDefault="00FD768C" w:rsidP="007C4E5E">
      <w:pPr>
        <w:pStyle w:val="CPRSBulletsBody"/>
      </w:pPr>
    </w:p>
    <w:p w14:paraId="0DB98FC0" w14:textId="77777777" w:rsidR="005D42E0" w:rsidRPr="005D42E0" w:rsidRDefault="007C4E5E" w:rsidP="005D42E0">
      <w:pPr>
        <w:pStyle w:val="CPRSBullets"/>
        <w:rPr>
          <w:b/>
        </w:rPr>
      </w:pPr>
      <w:r w:rsidRPr="005D42E0">
        <w:rPr>
          <w:b/>
        </w:rPr>
        <w:lastRenderedPageBreak/>
        <w:t>Additional Text in Progress Notes for Inexact Date Entere</w:t>
      </w:r>
      <w:r w:rsidR="005D42E0" w:rsidRPr="005D42E0">
        <w:rPr>
          <w:b/>
        </w:rPr>
        <w:t>d in Reminder Dialog (</w:t>
      </w:r>
      <w:r w:rsidRPr="005D42E0">
        <w:rPr>
          <w:b/>
        </w:rPr>
        <w:t>Remedy #141382</w:t>
      </w:r>
      <w:r w:rsidR="005D42E0" w:rsidRPr="005D42E0">
        <w:rPr>
          <w:b/>
        </w:rPr>
        <w:t>)</w:t>
      </w:r>
    </w:p>
    <w:p w14:paraId="22CC676F" w14:textId="77777777" w:rsidR="002F329D" w:rsidRDefault="005D42E0" w:rsidP="005D42E0">
      <w:pPr>
        <w:pStyle w:val="CPRSBulletsBody"/>
      </w:pPr>
      <w:r>
        <w:t>Resolution: W</w:t>
      </w:r>
      <w:r w:rsidR="007C4E5E" w:rsidRPr="007C4E5E">
        <w:t xml:space="preserve">hen </w:t>
      </w:r>
      <w:r>
        <w:t>the user enters</w:t>
      </w:r>
      <w:r w:rsidR="007C4E5E" w:rsidRPr="007C4E5E">
        <w:t xml:space="preserve"> a vague historical date in a Reminder Dialog</w:t>
      </w:r>
      <w:r>
        <w:t>,</w:t>
      </w:r>
      <w:r w:rsidR="007C4E5E" w:rsidRPr="007C4E5E">
        <w:t xml:space="preserve"> the progress note text will append “exact date unknown” next to the date.</w:t>
      </w:r>
    </w:p>
    <w:p w14:paraId="16A8C706" w14:textId="77777777" w:rsidR="005361E2" w:rsidRDefault="005361E2" w:rsidP="005D42E0">
      <w:pPr>
        <w:pStyle w:val="CPRSBulletsBody"/>
      </w:pPr>
    </w:p>
    <w:p w14:paraId="63E7DF69" w14:textId="77777777" w:rsidR="0076018A" w:rsidRDefault="0076018A" w:rsidP="0076018A">
      <w:pPr>
        <w:pStyle w:val="CPRSH3"/>
      </w:pPr>
      <w:bookmarkStart w:id="54" w:name="_Toc221409133"/>
      <w:r>
        <w:t>Remote Data Views (RDV)</w:t>
      </w:r>
      <w:bookmarkEnd w:id="54"/>
    </w:p>
    <w:p w14:paraId="51729BC1" w14:textId="77777777" w:rsidR="0076018A" w:rsidRDefault="0076018A" w:rsidP="0076018A">
      <w:pPr>
        <w:pStyle w:val="CPRSBullets"/>
        <w:rPr>
          <w:rFonts w:eastAsia="MS Mincho"/>
        </w:rPr>
      </w:pPr>
      <w:r w:rsidRPr="0076018A">
        <w:rPr>
          <w:rFonts w:eastAsia="MS Mincho"/>
          <w:b/>
        </w:rPr>
        <w:t>RDV Not Displaying Units Consistently</w:t>
      </w:r>
      <w:r>
        <w:rPr>
          <w:rFonts w:eastAsia="MS Mincho"/>
        </w:rPr>
        <w:t xml:space="preserve"> – Previously, the RDV reports did not display units in the comment section for site-to-site items, but HDR items did have units.</w:t>
      </w:r>
    </w:p>
    <w:p w14:paraId="34CE286F" w14:textId="77777777" w:rsidR="0076018A" w:rsidRPr="0076018A" w:rsidRDefault="0076018A" w:rsidP="0076018A">
      <w:pPr>
        <w:pStyle w:val="CPRSBulletsBody"/>
        <w:rPr>
          <w:rFonts w:eastAsia="MS Mincho"/>
        </w:rPr>
      </w:pPr>
      <w:r>
        <w:rPr>
          <w:rFonts w:eastAsia="MS Mincho"/>
        </w:rPr>
        <w:t xml:space="preserve">Resolution: </w:t>
      </w:r>
      <w:r w:rsidRPr="0076018A">
        <w:rPr>
          <w:rFonts w:eastAsia="MS Mincho"/>
        </w:rPr>
        <w:t xml:space="preserve">RDV displays units </w:t>
      </w:r>
      <w:r>
        <w:rPr>
          <w:rFonts w:eastAsia="MS Mincho"/>
        </w:rPr>
        <w:t xml:space="preserve">consistently for both data from </w:t>
      </w:r>
      <w:r w:rsidRPr="0076018A">
        <w:rPr>
          <w:rFonts w:eastAsia="MS Mincho"/>
        </w:rPr>
        <w:t xml:space="preserve">the HDR </w:t>
      </w:r>
      <w:r>
        <w:rPr>
          <w:rFonts w:eastAsia="MS Mincho"/>
        </w:rPr>
        <w:t>and</w:t>
      </w:r>
      <w:r w:rsidRPr="0076018A">
        <w:rPr>
          <w:rFonts w:eastAsia="MS Mincho"/>
        </w:rPr>
        <w:t xml:space="preserve"> the site-to-site </w:t>
      </w:r>
      <w:r>
        <w:rPr>
          <w:rFonts w:eastAsia="MS Mincho"/>
        </w:rPr>
        <w:t>data</w:t>
      </w:r>
      <w:r w:rsidRPr="0076018A">
        <w:rPr>
          <w:rFonts w:eastAsia="MS Mincho"/>
        </w:rPr>
        <w:t>.</w:t>
      </w:r>
    </w:p>
    <w:p w14:paraId="63F204B0" w14:textId="77777777" w:rsidR="0076018A" w:rsidRDefault="0076018A" w:rsidP="0076018A">
      <w:pPr>
        <w:pStyle w:val="CPRSH3Body"/>
      </w:pPr>
    </w:p>
    <w:p w14:paraId="56AAB006" w14:textId="77777777" w:rsidR="002F329D" w:rsidRDefault="002F329D" w:rsidP="002F329D">
      <w:pPr>
        <w:pStyle w:val="CPRSH3"/>
      </w:pPr>
      <w:bookmarkStart w:id="55" w:name="_Toc221409134"/>
      <w:r>
        <w:t>Reports</w:t>
      </w:r>
      <w:bookmarkEnd w:id="55"/>
    </w:p>
    <w:p w14:paraId="6D2FB915" w14:textId="77777777" w:rsidR="002F329D" w:rsidRDefault="002F329D" w:rsidP="002F329D">
      <w:pPr>
        <w:pStyle w:val="CPRSBullets"/>
      </w:pPr>
      <w:r w:rsidRPr="007301E9">
        <w:rPr>
          <w:b/>
        </w:rPr>
        <w:t>Missing Image Icons and Incorrect Messages on Radiology Reports</w:t>
      </w:r>
      <w:r>
        <w:t xml:space="preserve"> –</w:t>
      </w:r>
      <w:r w:rsidRPr="007301E9">
        <w:t xml:space="preserve"> </w:t>
      </w:r>
      <w:r>
        <w:t>Previously o</w:t>
      </w:r>
      <w:r w:rsidRPr="007301E9">
        <w:t xml:space="preserve">n the Reports tab, </w:t>
      </w:r>
      <w:r w:rsidR="00FD768C">
        <w:t>radiology reports listed under “</w:t>
      </w:r>
      <w:r w:rsidRPr="007301E9">
        <w:t>Cli</w:t>
      </w:r>
      <w:r w:rsidR="00FD768C">
        <w:t>nical Reports/Radiology/Imaging”</w:t>
      </w:r>
      <w:r w:rsidRPr="007301E9">
        <w:t xml:space="preserve"> were not displaying an image icon if images were attached, as they did for the identical reports</w:t>
      </w:r>
      <w:r w:rsidR="00FD768C">
        <w:t xml:space="preserve"> under “Imaging (local only)”</w:t>
      </w:r>
      <w:r>
        <w:t xml:space="preserve">. </w:t>
      </w:r>
      <w:r w:rsidRPr="007301E9">
        <w:t xml:space="preserve">Additionally, if a report </w:t>
      </w:r>
      <w:r>
        <w:t>did</w:t>
      </w:r>
      <w:r w:rsidRPr="007301E9">
        <w:t xml:space="preserve"> have linked images, </w:t>
      </w:r>
      <w:r>
        <w:t>CPRS displayed the incorrect message “</w:t>
      </w:r>
      <w:r w:rsidRPr="007301E9">
        <w:t>Imaging li</w:t>
      </w:r>
      <w:r>
        <w:t>nks are not active at this site”</w:t>
      </w:r>
      <w:r w:rsidRPr="007301E9">
        <w:t xml:space="preserve"> at the top of the report text when </w:t>
      </w:r>
      <w:r>
        <w:t xml:space="preserve">the user </w:t>
      </w:r>
      <w:r w:rsidRPr="007301E9">
        <w:t>click</w:t>
      </w:r>
      <w:r>
        <w:t>ed</w:t>
      </w:r>
      <w:r w:rsidRPr="007301E9">
        <w:t xml:space="preserve"> on that report in the list.  Behind the scenes, Windows messaging used by VistA Imaging was also not behaving correctly for these reports.  </w:t>
      </w:r>
    </w:p>
    <w:p w14:paraId="5ADC51D7" w14:textId="77777777" w:rsidR="002F329D" w:rsidRDefault="002F329D" w:rsidP="002F329D">
      <w:pPr>
        <w:pStyle w:val="CPRSBulletsBody"/>
      </w:pPr>
      <w:r>
        <w:t>Resolution: Developers corrected a</w:t>
      </w:r>
      <w:r w:rsidRPr="007301E9">
        <w:t xml:space="preserve">ll of </w:t>
      </w:r>
      <w:r>
        <w:t>these issues</w:t>
      </w:r>
      <w:r w:rsidRPr="007301E9">
        <w:t>.</w:t>
      </w:r>
    </w:p>
    <w:p w14:paraId="513C7EA5" w14:textId="77777777" w:rsidR="002365FB" w:rsidRDefault="002365FB" w:rsidP="002F329D">
      <w:pPr>
        <w:pStyle w:val="CPRSBulletsBody"/>
      </w:pPr>
    </w:p>
    <w:p w14:paraId="18D35C1B" w14:textId="77777777" w:rsidR="002365FB" w:rsidRDefault="002365FB" w:rsidP="002365FB">
      <w:pPr>
        <w:pStyle w:val="CPRSBullets"/>
      </w:pPr>
      <w:r w:rsidRPr="002365FB">
        <w:rPr>
          <w:b/>
        </w:rPr>
        <w:t>Two Reports Missing Schedule Data</w:t>
      </w:r>
      <w:r>
        <w:t xml:space="preserve"> – Two reports in CPRS, All IV and Active IV were missing schedule data. </w:t>
      </w:r>
    </w:p>
    <w:p w14:paraId="7F813B51" w14:textId="77777777" w:rsidR="002365FB" w:rsidRPr="002365FB" w:rsidRDefault="002365FB" w:rsidP="002365FB">
      <w:pPr>
        <w:pStyle w:val="CPRSBulletsBody"/>
      </w:pPr>
      <w:r>
        <w:t xml:space="preserve">Resolution: Developers added a new Schedule column to the reports and changed the column order. The order is now: </w:t>
      </w:r>
      <w:r w:rsidRPr="002365FB">
        <w:t xml:space="preserve">Additives, Solutions, Rate, </w:t>
      </w:r>
      <w:r w:rsidR="0017678E">
        <w:t>Schedule, Start Date/Time, </w:t>
      </w:r>
      <w:r w:rsidRPr="002365FB">
        <w:t>Stop Date/Time, [+]Flag</w:t>
      </w:r>
      <w:r>
        <w:t>.</w:t>
      </w:r>
    </w:p>
    <w:p w14:paraId="1BCD8585" w14:textId="77777777" w:rsidR="002365FB" w:rsidRPr="007301E9" w:rsidRDefault="002365FB" w:rsidP="002365FB">
      <w:pPr>
        <w:pStyle w:val="CPRSBulletsBody"/>
      </w:pPr>
    </w:p>
    <w:p w14:paraId="3687F2CB" w14:textId="77777777" w:rsidR="002F329D" w:rsidRDefault="002F329D" w:rsidP="0076018A">
      <w:pPr>
        <w:pStyle w:val="CPRSH3Body"/>
      </w:pPr>
    </w:p>
    <w:p w14:paraId="187A276C" w14:textId="77777777" w:rsidR="00475DE6" w:rsidRDefault="00475DE6" w:rsidP="005361E2">
      <w:pPr>
        <w:pStyle w:val="CPRSH3"/>
      </w:pPr>
      <w:bookmarkStart w:id="56" w:name="_Toc221409135"/>
      <w:r>
        <w:t>Sensitive Patient Checks</w:t>
      </w:r>
      <w:bookmarkEnd w:id="56"/>
    </w:p>
    <w:p w14:paraId="21470D43" w14:textId="77777777" w:rsidR="003A2141" w:rsidRDefault="00475DE6" w:rsidP="00475DE6">
      <w:pPr>
        <w:pStyle w:val="CPRSBullets"/>
        <w:rPr>
          <w:rFonts w:eastAsia="MS Mincho"/>
        </w:rPr>
      </w:pPr>
      <w:r w:rsidRPr="00DC5886">
        <w:rPr>
          <w:rFonts w:eastAsia="MS Mincho"/>
          <w:b/>
        </w:rPr>
        <w:t xml:space="preserve">Sensitive Record </w:t>
      </w:r>
      <w:bookmarkStart w:id="57" w:name="sensitive_patient_check_no_access"/>
      <w:bookmarkEnd w:id="57"/>
      <w:r w:rsidRPr="00DC5886">
        <w:rPr>
          <w:rFonts w:eastAsia="MS Mincho"/>
          <w:b/>
        </w:rPr>
        <w:t>Check Bypassed when Using CPRS GUI to Process Alerts (Remedy #215189, NSOC Ticket #VA08853)</w:t>
      </w:r>
      <w:r w:rsidRPr="00DC5886">
        <w:rPr>
          <w:rFonts w:eastAsia="MS Mincho"/>
        </w:rPr>
        <w:t xml:space="preserve"> – Previously, if a user was processing alerts, CPRS did not perform a sensitive record check before going to the patient chart. This has never worked correctly. The user was taken to the chart without receiving the sensitive patient warning. </w:t>
      </w:r>
    </w:p>
    <w:p w14:paraId="3DD49191" w14:textId="77777777" w:rsidR="003A2141" w:rsidRDefault="003A2141" w:rsidP="003A2141">
      <w:pPr>
        <w:pStyle w:val="CPRSBulletsBody"/>
        <w:rPr>
          <w:rFonts w:eastAsia="MS Mincho"/>
        </w:rPr>
      </w:pPr>
      <w:r>
        <w:rPr>
          <w:rFonts w:eastAsia="MS Mincho"/>
        </w:rPr>
        <w:t>Access to a record would be denied</w:t>
      </w:r>
      <w:r w:rsidR="00537A0B">
        <w:rPr>
          <w:rFonts w:eastAsia="MS Mincho"/>
        </w:rPr>
        <w:t xml:space="preserve">, for example, if a </w:t>
      </w:r>
      <w:r w:rsidR="009B5CE7">
        <w:rPr>
          <w:rFonts w:eastAsia="MS Mincho"/>
        </w:rPr>
        <w:t>user</w:t>
      </w:r>
      <w:r>
        <w:rPr>
          <w:rFonts w:eastAsia="MS Mincho"/>
        </w:rPr>
        <w:t xml:space="preserve"> tries to access </w:t>
      </w:r>
      <w:r w:rsidR="00537A0B">
        <w:rPr>
          <w:rFonts w:eastAsia="MS Mincho"/>
        </w:rPr>
        <w:t>his or her</w:t>
      </w:r>
      <w:r>
        <w:rPr>
          <w:rFonts w:eastAsia="MS Mincho"/>
        </w:rPr>
        <w:t xml:space="preserve"> own </w:t>
      </w:r>
      <w:r w:rsidR="009B5CE7">
        <w:rPr>
          <w:rFonts w:eastAsia="MS Mincho"/>
        </w:rPr>
        <w:t xml:space="preserve">patient </w:t>
      </w:r>
      <w:r>
        <w:rPr>
          <w:rFonts w:eastAsia="MS Mincho"/>
        </w:rPr>
        <w:t>record</w:t>
      </w:r>
      <w:r w:rsidR="009B5CE7">
        <w:rPr>
          <w:rFonts w:eastAsia="MS Mincho"/>
        </w:rPr>
        <w:t xml:space="preserve"> while processing alerts</w:t>
      </w:r>
      <w:r>
        <w:rPr>
          <w:rFonts w:eastAsia="MS Mincho"/>
        </w:rPr>
        <w:t xml:space="preserve">. An example message is shown below. </w:t>
      </w:r>
    </w:p>
    <w:p w14:paraId="1EE1336E" w14:textId="77777777" w:rsidR="003A2141" w:rsidRDefault="009E2625" w:rsidP="003A2141">
      <w:pPr>
        <w:pStyle w:val="CPRScaption"/>
        <w:rPr>
          <w:rFonts w:eastAsia="MS Mincho"/>
        </w:rPr>
      </w:pPr>
      <w:r>
        <w:rPr>
          <w:rFonts w:eastAsia="MS Mincho"/>
          <w:noProof/>
        </w:rPr>
        <w:lastRenderedPageBreak/>
        <w:drawing>
          <wp:inline distT="0" distB="0" distL="0" distR="0" wp14:anchorId="4EB64B6C" wp14:editId="42783C62">
            <wp:extent cx="4341495" cy="1526540"/>
            <wp:effectExtent l="0" t="0" r="0" b="0"/>
            <wp:docPr id="2" name="Picture 2" descr="This dialog shows that the user cannot access their own medical rec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is dialog shows that the user cannot access their own medical recor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41495" cy="1526540"/>
                    </a:xfrm>
                    <a:prstGeom prst="rect">
                      <a:avLst/>
                    </a:prstGeom>
                    <a:noFill/>
                    <a:ln>
                      <a:noFill/>
                    </a:ln>
                  </pic:spPr>
                </pic:pic>
              </a:graphicData>
            </a:graphic>
          </wp:inline>
        </w:drawing>
      </w:r>
    </w:p>
    <w:p w14:paraId="407ECEF0" w14:textId="77777777" w:rsidR="00475A56" w:rsidRPr="00DC5886" w:rsidRDefault="00475A56" w:rsidP="003A2141">
      <w:pPr>
        <w:pStyle w:val="CPRScaption"/>
        <w:rPr>
          <w:rFonts w:eastAsia="MS Mincho"/>
        </w:rPr>
      </w:pPr>
    </w:p>
    <w:p w14:paraId="5BD5AE12" w14:textId="77777777" w:rsidR="00475DE6" w:rsidRPr="00DC5886" w:rsidRDefault="009B5CE7" w:rsidP="00475A56">
      <w:pPr>
        <w:pStyle w:val="CPRSBulletsBody"/>
        <w:rPr>
          <w:rFonts w:eastAsia="MS Mincho"/>
        </w:rPr>
      </w:pPr>
      <w:r w:rsidRPr="00DC5886">
        <w:rPr>
          <w:rFonts w:eastAsia="MS Mincho"/>
        </w:rPr>
        <w:t>There are two known issues remaining, both occur only when an alert cannot be processed at all because viewing that patient is denied</w:t>
      </w:r>
      <w:r w:rsidR="00475A56">
        <w:rPr>
          <w:rFonts w:eastAsia="MS Mincho"/>
        </w:rPr>
        <w:t>:</w:t>
      </w:r>
    </w:p>
    <w:p w14:paraId="2F83BD0F" w14:textId="77777777" w:rsidR="00475DE6" w:rsidRPr="00DC5886" w:rsidRDefault="00475DE6" w:rsidP="00475DE6">
      <w:pPr>
        <w:pStyle w:val="CPRS-NumberedList"/>
        <w:tabs>
          <w:tab w:val="clear" w:pos="1080"/>
        </w:tabs>
        <w:ind w:left="1440"/>
        <w:rPr>
          <w:rFonts w:eastAsia="MS Mincho"/>
        </w:rPr>
      </w:pPr>
      <w:r w:rsidRPr="00DC5886">
        <w:rPr>
          <w:rFonts w:eastAsia="MS Mincho"/>
        </w:rPr>
        <w:t>If that alert is the first in the list to be processed, then following the “access denied” message, the patient selection screen will open, and any subsequent alerts that the user had previously selected will need to be selected again.</w:t>
      </w:r>
    </w:p>
    <w:p w14:paraId="6BF8BE17" w14:textId="77777777" w:rsidR="00475DE6" w:rsidRPr="00DC5886" w:rsidRDefault="00475DE6" w:rsidP="00475DE6">
      <w:pPr>
        <w:pStyle w:val="CPRS-NumberedList"/>
        <w:numPr>
          <w:ilvl w:val="0"/>
          <w:numId w:val="0"/>
        </w:numPr>
        <w:ind w:left="1440"/>
        <w:rPr>
          <w:rFonts w:eastAsia="MS Mincho"/>
        </w:rPr>
      </w:pPr>
    </w:p>
    <w:p w14:paraId="40A169CC" w14:textId="77777777" w:rsidR="00475DE6" w:rsidRPr="00DC5886" w:rsidRDefault="00475DE6" w:rsidP="00475DE6">
      <w:pPr>
        <w:pStyle w:val="CPRS-NumberedList"/>
        <w:tabs>
          <w:tab w:val="clear" w:pos="1080"/>
        </w:tabs>
        <w:ind w:left="1440"/>
        <w:rPr>
          <w:rFonts w:eastAsia="MS Mincho"/>
        </w:rPr>
      </w:pPr>
      <w:r w:rsidRPr="00DC5886">
        <w:rPr>
          <w:rFonts w:eastAsia="MS Mincho"/>
        </w:rPr>
        <w:t xml:space="preserve">In any other sequence, </w:t>
      </w:r>
      <w:r w:rsidR="00DC5886" w:rsidRPr="00DC5886">
        <w:rPr>
          <w:rFonts w:eastAsia="MS Mincho"/>
        </w:rPr>
        <w:t>alerts up to and including the “access denied”</w:t>
      </w:r>
      <w:r w:rsidRPr="00DC5886">
        <w:rPr>
          <w:rFonts w:eastAsia="MS Mincho"/>
        </w:rPr>
        <w:t xml:space="preserve"> message will process correctly. At that point, the user cannot continue processing alerts using the NEXT button or menu, and must go back to the patient selection screen to continue, or reselect additional alerts.</w:t>
      </w:r>
    </w:p>
    <w:p w14:paraId="0B649140" w14:textId="77777777" w:rsidR="00475DE6" w:rsidRPr="00E31638" w:rsidRDefault="00475DE6" w:rsidP="00475DE6">
      <w:pPr>
        <w:pStyle w:val="CPRSH3Body"/>
        <w:rPr>
          <w:rFonts w:eastAsia="MS Mincho"/>
        </w:rPr>
      </w:pPr>
    </w:p>
    <w:p w14:paraId="2C250B6F" w14:textId="77777777" w:rsidR="00565D5B" w:rsidRDefault="00565D5B" w:rsidP="005361E2">
      <w:pPr>
        <w:pStyle w:val="CPRSH3"/>
      </w:pPr>
      <w:bookmarkStart w:id="58" w:name="_Toc221409136"/>
      <w:r>
        <w:t>Signature</w:t>
      </w:r>
      <w:bookmarkEnd w:id="58"/>
    </w:p>
    <w:p w14:paraId="24346A3B" w14:textId="77777777" w:rsidR="00565D5B" w:rsidRDefault="00565D5B" w:rsidP="001E57B4">
      <w:pPr>
        <w:pStyle w:val="CPRSBullets"/>
      </w:pPr>
      <w:r w:rsidRPr="00941FCD">
        <w:rPr>
          <w:b/>
        </w:rPr>
        <w:t>Review/S</w:t>
      </w:r>
      <w:r w:rsidR="005361E2" w:rsidRPr="00941FCD">
        <w:rPr>
          <w:b/>
        </w:rPr>
        <w:t xml:space="preserve">ign </w:t>
      </w:r>
      <w:r w:rsidRPr="00941FCD">
        <w:rPr>
          <w:b/>
        </w:rPr>
        <w:t xml:space="preserve">Changes </w:t>
      </w:r>
      <w:r w:rsidR="001E57B4" w:rsidRPr="00941FCD">
        <w:rPr>
          <w:b/>
        </w:rPr>
        <w:t>Dialog</w:t>
      </w:r>
      <w:r w:rsidRPr="00941FCD">
        <w:rPr>
          <w:b/>
        </w:rPr>
        <w:t xml:space="preserve"> Incorrectly Identifying Some Orders as “Non-VA” Orders</w:t>
      </w:r>
      <w:r>
        <w:t xml:space="preserve"> </w:t>
      </w:r>
      <w:r w:rsidR="00C5681A">
        <w:t>–</w:t>
      </w:r>
      <w:r>
        <w:t xml:space="preserve"> </w:t>
      </w:r>
      <w:r w:rsidR="00C5681A">
        <w:t>CPRS was treating</w:t>
      </w:r>
      <w:r w:rsidR="005361E2" w:rsidRPr="005361E2">
        <w:t xml:space="preserve"> generic text orders </w:t>
      </w:r>
      <w:r w:rsidR="00C5681A">
        <w:t>containing</w:t>
      </w:r>
      <w:r w:rsidR="005361E2" w:rsidRPr="005361E2">
        <w:t xml:space="preserve"> the text of “Non-VA Meds” </w:t>
      </w:r>
      <w:r w:rsidR="00C5681A">
        <w:t>as Non-VA Meds orders on the Review/Sign C</w:t>
      </w:r>
      <w:r w:rsidR="005361E2" w:rsidRPr="005361E2">
        <w:t xml:space="preserve">hanges form. </w:t>
      </w:r>
      <w:r w:rsidR="001E57B4">
        <w:t xml:space="preserve">As a result, the checkbox on the </w:t>
      </w:r>
      <w:r w:rsidR="005361E2" w:rsidRPr="005361E2">
        <w:t xml:space="preserve">Review/Sign Changes </w:t>
      </w:r>
      <w:r w:rsidR="001E57B4">
        <w:t xml:space="preserve">was </w:t>
      </w:r>
      <w:r w:rsidR="005361E2" w:rsidRPr="005361E2">
        <w:t>grayed out for this order</w:t>
      </w:r>
      <w:r w:rsidR="001E57B4">
        <w:t xml:space="preserve">, and the user could not uncheck the order so that it would not be signed. </w:t>
      </w:r>
      <w:r w:rsidR="005361E2" w:rsidRPr="005361E2">
        <w:t xml:space="preserve"> </w:t>
      </w:r>
    </w:p>
    <w:p w14:paraId="09DC2929" w14:textId="77777777" w:rsidR="005361E2" w:rsidRDefault="001E57B4" w:rsidP="005361E2">
      <w:pPr>
        <w:pStyle w:val="CPRSBulletsBody"/>
      </w:pPr>
      <w:r>
        <w:t>Resolution: For signature, CPRS now checks the display group of the order instead of the order text.</w:t>
      </w:r>
    </w:p>
    <w:p w14:paraId="5E23C78F" w14:textId="77777777" w:rsidR="00AF4CCE" w:rsidRPr="005361E2" w:rsidRDefault="00AF4CCE" w:rsidP="005361E2">
      <w:pPr>
        <w:pStyle w:val="CPRSBulletsBody"/>
      </w:pPr>
    </w:p>
    <w:p w14:paraId="1DABA599" w14:textId="77777777" w:rsidR="007A1B58" w:rsidRDefault="007A1B58" w:rsidP="007A1B58">
      <w:pPr>
        <w:pStyle w:val="CPRSBullets"/>
      </w:pPr>
      <w:r w:rsidRPr="001F7C55">
        <w:rPr>
          <w:b/>
        </w:rPr>
        <w:t>Redundant Display of “Review/Sign Orders Dialog</w:t>
      </w:r>
      <w:r>
        <w:t xml:space="preserve"> – Previously, if a patient had</w:t>
      </w:r>
      <w:r w:rsidRPr="001F7C55">
        <w:t xml:space="preserve"> unsigned items, and </w:t>
      </w:r>
      <w:r>
        <w:t>the user selected</w:t>
      </w:r>
      <w:r w:rsidRPr="001F7C55">
        <w:t xml:space="preserve"> "File/Select" to </w:t>
      </w:r>
      <w:r>
        <w:t xml:space="preserve">open </w:t>
      </w:r>
      <w:r w:rsidRPr="001F7C55">
        <w:t xml:space="preserve">a </w:t>
      </w:r>
      <w:r>
        <w:t>different</w:t>
      </w:r>
      <w:r w:rsidRPr="001F7C55">
        <w:t xml:space="preserve"> patient</w:t>
      </w:r>
      <w:r>
        <w:t>’s chart</w:t>
      </w:r>
      <w:r w:rsidRPr="001F7C55">
        <w:t>, and then processes an alert from the patient se</w:t>
      </w:r>
      <w:r>
        <w:t>lection screen, CPRS displayed the Review/Sign Changes</w:t>
      </w:r>
      <w:r w:rsidRPr="001F7C55">
        <w:t xml:space="preserve"> </w:t>
      </w:r>
      <w:r>
        <w:t xml:space="preserve">dialog. </w:t>
      </w:r>
      <w:r w:rsidRPr="001F7C55">
        <w:t>The second instance, after selecting the alert, was redundant</w:t>
      </w:r>
      <w:r>
        <w:t>.</w:t>
      </w:r>
    </w:p>
    <w:p w14:paraId="5CFCA098" w14:textId="77777777" w:rsidR="007A1B58" w:rsidRDefault="007A1B58" w:rsidP="005B51B5">
      <w:pPr>
        <w:pStyle w:val="CPRSBulletsBody"/>
      </w:pPr>
      <w:r>
        <w:t xml:space="preserve">Resolution: Developers </w:t>
      </w:r>
      <w:r w:rsidRPr="001F7C55">
        <w:t>prevented</w:t>
      </w:r>
      <w:r>
        <w:t xml:space="preserve"> the dialog from displaying the second time.</w:t>
      </w:r>
    </w:p>
    <w:p w14:paraId="62A9C208" w14:textId="77777777" w:rsidR="00AF4CCE" w:rsidRDefault="00AF4CCE" w:rsidP="005B51B5">
      <w:pPr>
        <w:pStyle w:val="CPRSBulletsBody"/>
      </w:pPr>
    </w:p>
    <w:p w14:paraId="25858C71" w14:textId="77777777" w:rsidR="005B51B5" w:rsidRDefault="005B51B5" w:rsidP="005B51B5">
      <w:pPr>
        <w:pStyle w:val="CPRSBullets"/>
      </w:pPr>
      <w:r w:rsidRPr="00A603BE">
        <w:rPr>
          <w:b/>
        </w:rPr>
        <w:t>Other Users</w:t>
      </w:r>
      <w:r>
        <w:rPr>
          <w:b/>
        </w:rPr>
        <w:t>’</w:t>
      </w:r>
      <w:r w:rsidRPr="00A603BE">
        <w:rPr>
          <w:b/>
        </w:rPr>
        <w:t xml:space="preserve"> Orders Appearing under the Current User</w:t>
      </w:r>
      <w:r>
        <w:rPr>
          <w:b/>
        </w:rPr>
        <w:t>’s</w:t>
      </w:r>
      <w:r w:rsidRPr="00A603BE">
        <w:rPr>
          <w:b/>
        </w:rPr>
        <w:t xml:space="preserve"> Signature List</w:t>
      </w:r>
      <w:r>
        <w:t xml:space="preserve"> – W</w:t>
      </w:r>
      <w:r w:rsidRPr="00A603BE">
        <w:t xml:space="preserve">hen </w:t>
      </w:r>
      <w:r>
        <w:t xml:space="preserve">a user was </w:t>
      </w:r>
      <w:r w:rsidRPr="00A603BE">
        <w:t>exitin</w:t>
      </w:r>
      <w:r>
        <w:t>g a patient record that contained</w:t>
      </w:r>
      <w:r w:rsidRPr="00A603BE">
        <w:t xml:space="preserve"> unreleased orders written </w:t>
      </w:r>
      <w:r w:rsidR="00BE7E6D">
        <w:t>by</w:t>
      </w:r>
      <w:r w:rsidRPr="00A603BE">
        <w:t xml:space="preserve"> other user</w:t>
      </w:r>
      <w:r w:rsidR="00BE7E6D">
        <w:t>s</w:t>
      </w:r>
      <w:r w:rsidRPr="00A603BE">
        <w:t xml:space="preserve"> and the current user did not write any orders</w:t>
      </w:r>
      <w:r w:rsidR="00BE7E6D">
        <w:t>,</w:t>
      </w:r>
      <w:r>
        <w:t xml:space="preserve"> CPRS was inappropriately placing the other users’ orders in the current user’s signature list</w:t>
      </w:r>
      <w:r w:rsidRPr="00A603BE">
        <w:t>.</w:t>
      </w:r>
    </w:p>
    <w:p w14:paraId="0F69953C" w14:textId="77777777" w:rsidR="005B51B5" w:rsidRDefault="005B51B5" w:rsidP="005B51B5">
      <w:pPr>
        <w:pStyle w:val="CPRSBulletsBody"/>
      </w:pPr>
      <w:r>
        <w:t>Resolution: Developers corrected this problem. The order will now appear in the correct section of the signature list.</w:t>
      </w:r>
    </w:p>
    <w:p w14:paraId="608ECB87" w14:textId="77777777" w:rsidR="005B51B5" w:rsidRDefault="005B51B5" w:rsidP="005B51B5">
      <w:pPr>
        <w:pStyle w:val="CPRSBulletsBody"/>
      </w:pPr>
    </w:p>
    <w:p w14:paraId="6122E4BD" w14:textId="77777777" w:rsidR="005B51B5" w:rsidRPr="005B51B5" w:rsidRDefault="005B51B5" w:rsidP="005B51B5">
      <w:pPr>
        <w:pStyle w:val="CPRSBullets"/>
        <w:rPr>
          <w:b/>
        </w:rPr>
      </w:pPr>
      <w:r w:rsidRPr="005B51B5">
        <w:rPr>
          <w:b/>
        </w:rPr>
        <w:lastRenderedPageBreak/>
        <w:t>Users Not Prompted to Sign Allergy Entered in Error Note when Exiting</w:t>
      </w:r>
    </w:p>
    <w:p w14:paraId="12AE19AE" w14:textId="77777777" w:rsidR="005B51B5" w:rsidRDefault="005B51B5" w:rsidP="005B51B5">
      <w:pPr>
        <w:pStyle w:val="CPRSBulletsBody"/>
      </w:pPr>
      <w:r w:rsidRPr="005B51B5">
        <w:t>Resolution</w:t>
      </w:r>
      <w:r>
        <w:t>:</w:t>
      </w:r>
      <w:r w:rsidRPr="005B51B5">
        <w:t xml:space="preserve"> All allergies entered in error and allergies that create progress notes will require a signature and be listed on the signature form along with orders.</w:t>
      </w:r>
    </w:p>
    <w:p w14:paraId="3C1BD4B8" w14:textId="77777777" w:rsidR="00AF4CCE" w:rsidRDefault="00AF4CCE" w:rsidP="005B51B5">
      <w:pPr>
        <w:pStyle w:val="CPRSBulletsBody"/>
      </w:pPr>
    </w:p>
    <w:p w14:paraId="12BC6CA4" w14:textId="77777777" w:rsidR="00AF4CCE" w:rsidRDefault="00AF4CCE" w:rsidP="00AF4CCE">
      <w:pPr>
        <w:pStyle w:val="CPRSBullets"/>
      </w:pPr>
      <w:r w:rsidRPr="00AF4CCE">
        <w:rPr>
          <w:b/>
        </w:rPr>
        <w:t>Associating Orders with a Clinic or Ward when Patient Location Changes during Ordering Session</w:t>
      </w:r>
      <w:r>
        <w:t xml:space="preserve"> – Previously, if a user began writing orders for an outpatient and during the ordering session, the patient was admitted, CPRS enabled the user to decide where the group of orders should be sent—the ward or the clinic. However, this choice seemed to limit the users to only moving all orders to a single location even though the user might want some orders given in one location and others in the other location. </w:t>
      </w:r>
    </w:p>
    <w:p w14:paraId="61A0823A" w14:textId="77777777" w:rsidR="00AF4CCE" w:rsidRPr="005B51B5" w:rsidRDefault="00AF4CCE" w:rsidP="005B51B5">
      <w:pPr>
        <w:pStyle w:val="CPRSBulletsBody"/>
      </w:pPr>
      <w:r>
        <w:t>Resolution: To add more flexibility, developers changed the dialog to enable the user to send all orders to either the ward or the clinic or to individually associate some orders with the ward and others with the clinic.</w:t>
      </w:r>
    </w:p>
    <w:p w14:paraId="65B0E32E" w14:textId="77777777" w:rsidR="005B51B5" w:rsidRPr="007C4E5E" w:rsidRDefault="005B51B5" w:rsidP="005B51B5">
      <w:pPr>
        <w:pStyle w:val="CPRSBulletsBody"/>
      </w:pPr>
    </w:p>
    <w:p w14:paraId="4E083C11" w14:textId="77777777" w:rsidR="00AD0CD6" w:rsidRDefault="00AD0CD6" w:rsidP="00DF1832">
      <w:pPr>
        <w:pStyle w:val="CPRSH3"/>
      </w:pPr>
      <w:bookmarkStart w:id="59" w:name="_Toc221409137"/>
      <w:r>
        <w:t>Templates</w:t>
      </w:r>
      <w:bookmarkEnd w:id="59"/>
      <w:r w:rsidR="00A03B78">
        <w:t xml:space="preserve"> </w:t>
      </w:r>
    </w:p>
    <w:p w14:paraId="2CF548A5" w14:textId="77777777" w:rsidR="00AD0CD6" w:rsidRDefault="00B56285" w:rsidP="003A3034">
      <w:pPr>
        <w:pStyle w:val="CPRSBullets"/>
      </w:pPr>
      <w:r w:rsidRPr="003A3034">
        <w:rPr>
          <w:b/>
        </w:rPr>
        <w:t>Refresh Button Allows All Patient Data Objects to Appear</w:t>
      </w:r>
      <w:r>
        <w:t xml:space="preserve"> – </w:t>
      </w:r>
      <w:r w:rsidR="00AD0CD6" w:rsidRPr="00AD0CD6">
        <w:t xml:space="preserve">When </w:t>
      </w:r>
      <w:r>
        <w:t>users create or edit</w:t>
      </w:r>
      <w:r w:rsidR="00AD0CD6" w:rsidRPr="00AD0CD6">
        <w:t xml:space="preserve"> a template, </w:t>
      </w:r>
      <w:r w:rsidR="003A3034">
        <w:t>selecting Edit |</w:t>
      </w:r>
      <w:r w:rsidR="00AD0CD6" w:rsidRPr="00AD0CD6">
        <w:t xml:space="preserve"> </w:t>
      </w:r>
      <w:r>
        <w:t>I</w:t>
      </w:r>
      <w:r w:rsidR="003A3034">
        <w:t>nsert Patient D</w:t>
      </w:r>
      <w:r>
        <w:t xml:space="preserve">ata </w:t>
      </w:r>
      <w:r w:rsidR="003A3034">
        <w:t>(O</w:t>
      </w:r>
      <w:r>
        <w:t>bject</w:t>
      </w:r>
      <w:r w:rsidR="003A3034">
        <w:t>)</w:t>
      </w:r>
      <w:r w:rsidR="00AD0CD6" w:rsidRPr="00AD0CD6">
        <w:t xml:space="preserve"> bring</w:t>
      </w:r>
      <w:r>
        <w:t>s</w:t>
      </w:r>
      <w:r w:rsidR="00AD0CD6" w:rsidRPr="00AD0CD6">
        <w:t xml:space="preserve"> up a list of patient data objects (TIU Objects</w:t>
      </w:r>
      <w:r>
        <w:t xml:space="preserve">) </w:t>
      </w:r>
      <w:r w:rsidR="003A3034">
        <w:t>that the user can put</w:t>
      </w:r>
      <w:r>
        <w:t xml:space="preserve"> into the template. </w:t>
      </w:r>
      <w:r w:rsidR="00AD0CD6" w:rsidRPr="00AD0CD6">
        <w:t xml:space="preserve">This list </w:t>
      </w:r>
      <w:r>
        <w:t>can be</w:t>
      </w:r>
      <w:r w:rsidR="00AD0CD6" w:rsidRPr="00AD0CD6">
        <w:t xml:space="preserve"> restricted by the TIU TEMPLATE P</w:t>
      </w:r>
      <w:r>
        <w:t xml:space="preserve">ERSONAL OBJECTS parameter </w:t>
      </w:r>
      <w:r w:rsidR="003A3034">
        <w:t>by specifying</w:t>
      </w:r>
      <w:r w:rsidR="00AD0CD6" w:rsidRPr="00AD0CD6">
        <w:t xml:space="preserve"> which patient data objects will app</w:t>
      </w:r>
      <w:r w:rsidR="003A3034">
        <w:t xml:space="preserve">ear in this list. </w:t>
      </w:r>
      <w:r>
        <w:t>The Refresh</w:t>
      </w:r>
      <w:r w:rsidR="00AD0CD6" w:rsidRPr="00AD0CD6">
        <w:t xml:space="preserve"> button on this form bypasses this parameter restriction and adds all patient data objects to the list.  </w:t>
      </w:r>
    </w:p>
    <w:p w14:paraId="58F0AE11" w14:textId="77777777" w:rsidR="00AD0CD6" w:rsidRDefault="00AD0CD6" w:rsidP="003A3034">
      <w:pPr>
        <w:pStyle w:val="CPRSBulletsBody"/>
      </w:pPr>
      <w:r>
        <w:t>Resolution: Developers corrected this probl</w:t>
      </w:r>
      <w:r w:rsidR="003A3034">
        <w:t>em; the parameter value will be respected.</w:t>
      </w:r>
    </w:p>
    <w:p w14:paraId="2452B0FF" w14:textId="77777777" w:rsidR="00A627EE" w:rsidRPr="007406E2" w:rsidRDefault="00BE7E6D" w:rsidP="00E43236">
      <w:pPr>
        <w:pStyle w:val="CPRSBullets"/>
      </w:pPr>
      <w:r>
        <w:rPr>
          <w:b/>
        </w:rPr>
        <w:t>Template Searches Seem</w:t>
      </w:r>
      <w:r w:rsidR="00A627EE" w:rsidRPr="007406E2">
        <w:rPr>
          <w:b/>
        </w:rPr>
        <w:t xml:space="preserve"> to Make CPRS Freeze</w:t>
      </w:r>
      <w:r w:rsidR="00A627EE" w:rsidRPr="007406E2">
        <w:t xml:space="preserve"> – Previously, when users searched for a template with the </w:t>
      </w:r>
      <w:r w:rsidR="00E43236" w:rsidRPr="007406E2">
        <w:t>Find Template feature, either in the template editor</w:t>
      </w:r>
      <w:r w:rsidR="00A627EE" w:rsidRPr="007406E2">
        <w:t xml:space="preserve"> or in the templates drawer</w:t>
      </w:r>
      <w:r w:rsidR="00E43236" w:rsidRPr="007406E2">
        <w:t xml:space="preserve">, </w:t>
      </w:r>
      <w:r w:rsidR="00A627EE" w:rsidRPr="007406E2">
        <w:t xml:space="preserve">the search could take an inordinate amount of time and make it appear that CPRS was frozen. </w:t>
      </w:r>
    </w:p>
    <w:p w14:paraId="135CF2EB" w14:textId="77777777" w:rsidR="00E43236" w:rsidRDefault="00A627EE" w:rsidP="00A627EE">
      <w:pPr>
        <w:pStyle w:val="CPRSBulletsBody"/>
      </w:pPr>
      <w:r w:rsidRPr="007406E2">
        <w:t>Resolution: CPRS developers added a</w:t>
      </w:r>
      <w:r w:rsidR="00E43236" w:rsidRPr="007406E2">
        <w:t xml:space="preserve"> </w:t>
      </w:r>
      <w:r w:rsidRPr="007406E2">
        <w:t>dialog that d</w:t>
      </w:r>
      <w:r w:rsidR="00E43236" w:rsidRPr="007406E2">
        <w:t>isplay</w:t>
      </w:r>
      <w:r w:rsidRPr="007406E2">
        <w:t>s</w:t>
      </w:r>
      <w:r w:rsidR="00E43236" w:rsidRPr="007406E2">
        <w:t xml:space="preserve"> </w:t>
      </w:r>
      <w:r w:rsidRPr="007406E2">
        <w:t xml:space="preserve">when a search takes longer than a second or two. The dialog has a </w:t>
      </w:r>
      <w:r w:rsidR="00E43236" w:rsidRPr="007406E2">
        <w:t xml:space="preserve">search animation </w:t>
      </w:r>
      <w:r w:rsidRPr="007406E2">
        <w:t>(a moving flashlight) to show the user</w:t>
      </w:r>
      <w:r w:rsidR="00E43236" w:rsidRPr="007406E2">
        <w:t xml:space="preserve"> that </w:t>
      </w:r>
      <w:r w:rsidRPr="007406E2">
        <w:t xml:space="preserve">CPRS is still searching. </w:t>
      </w:r>
      <w:r w:rsidR="007406E2" w:rsidRPr="007406E2">
        <w:t xml:space="preserve">From this form, the user can also cancel the search using the Cancel button if the search is taking too long. </w:t>
      </w:r>
      <w:r w:rsidR="00E43236" w:rsidRPr="007406E2">
        <w:t xml:space="preserve">Also, </w:t>
      </w:r>
      <w:r w:rsidR="007406E2" w:rsidRPr="007406E2">
        <w:t xml:space="preserve">searches for </w:t>
      </w:r>
      <w:r w:rsidR="00E43236" w:rsidRPr="007406E2">
        <w:t>templates higher up in the template tree</w:t>
      </w:r>
      <w:r w:rsidR="007406E2" w:rsidRPr="007406E2">
        <w:t xml:space="preserve"> should be considerably faster</w:t>
      </w:r>
      <w:r w:rsidR="00E43236" w:rsidRPr="007406E2">
        <w:t>.</w:t>
      </w:r>
    </w:p>
    <w:p w14:paraId="6FDFD166" w14:textId="77777777" w:rsidR="00E43236" w:rsidRDefault="00E43236" w:rsidP="003A3034">
      <w:pPr>
        <w:pStyle w:val="CPRSBulletsBody"/>
      </w:pPr>
    </w:p>
    <w:p w14:paraId="78712073" w14:textId="77777777" w:rsidR="00896A9D" w:rsidRPr="00AD0CD6" w:rsidRDefault="00896A9D" w:rsidP="003A3034">
      <w:pPr>
        <w:pStyle w:val="CPRSBulletsBody"/>
      </w:pPr>
    </w:p>
    <w:p w14:paraId="26F6D949" w14:textId="77777777" w:rsidR="008F14E0" w:rsidRDefault="008F14E0" w:rsidP="00DF1832">
      <w:pPr>
        <w:pStyle w:val="CPRSH3"/>
      </w:pPr>
      <w:bookmarkStart w:id="60" w:name="_Toc221409138"/>
      <w:r>
        <w:t>User Interface</w:t>
      </w:r>
      <w:bookmarkEnd w:id="60"/>
    </w:p>
    <w:p w14:paraId="66FA8296" w14:textId="77777777" w:rsidR="008F14E0" w:rsidRDefault="008F14E0" w:rsidP="008F14E0">
      <w:pPr>
        <w:pStyle w:val="CPRSBullets"/>
      </w:pPr>
      <w:r w:rsidRPr="008F14E0">
        <w:rPr>
          <w:b/>
        </w:rPr>
        <w:t>Double-Clicking on Controls Creating Problems</w:t>
      </w:r>
      <w:r>
        <w:t xml:space="preserve"> – Previously, if a user double-clicked on controls of some mental health tests, CPRS was experiencing problems, such as access violations. The problem appeared to be a latency problem, where the clicks were viewed as two separate clicks rather than a double-click. The problem appeared to be related to system response, and possibly the use of regional data processing centers.</w:t>
      </w:r>
    </w:p>
    <w:p w14:paraId="33708FC2" w14:textId="77777777" w:rsidR="008F14E0" w:rsidRDefault="008F14E0" w:rsidP="008F14E0">
      <w:pPr>
        <w:pStyle w:val="CPRSBulletsBody"/>
      </w:pPr>
      <w:r>
        <w:lastRenderedPageBreak/>
        <w:t xml:space="preserve">Resolution: </w:t>
      </w:r>
      <w:r w:rsidR="000C0E95" w:rsidRPr="000C0E95">
        <w:t>Developers made c</w:t>
      </w:r>
      <w:r w:rsidR="000C0E95">
        <w:t>hanges to CPRS to disable the Mental Health</w:t>
      </w:r>
      <w:r w:rsidR="000C0E95" w:rsidRPr="000C0E95">
        <w:t xml:space="preserve"> Test buttons, Clear, Cancel, and Finish buttons in reminder dialogs to disable after the first click and it will not become enable unti</w:t>
      </w:r>
      <w:r w:rsidR="000C0E95">
        <w:t>l the code is finish</w:t>
      </w:r>
      <w:r w:rsidR="00BE7E6D">
        <w:t>ed</w:t>
      </w:r>
      <w:r w:rsidR="000C0E95">
        <w:t xml:space="preserve"> processing</w:t>
      </w:r>
      <w:r>
        <w:t xml:space="preserve">. </w:t>
      </w:r>
    </w:p>
    <w:p w14:paraId="0047C219" w14:textId="77777777" w:rsidR="008F14E0" w:rsidRPr="008F14E0" w:rsidRDefault="008F14E0" w:rsidP="008F14E0">
      <w:pPr>
        <w:pStyle w:val="CPRSBulletsBody"/>
      </w:pPr>
    </w:p>
    <w:p w14:paraId="5BEDEA89" w14:textId="77777777" w:rsidR="00DF1832" w:rsidRPr="00295D25" w:rsidRDefault="00083F46" w:rsidP="00DF1832">
      <w:pPr>
        <w:pStyle w:val="CPRSH3"/>
      </w:pPr>
      <w:bookmarkStart w:id="61" w:name="_Toc221409139"/>
      <w:r>
        <w:t>508 and Sizing Issues</w:t>
      </w:r>
      <w:bookmarkEnd w:id="61"/>
    </w:p>
    <w:p w14:paraId="514B5F1D" w14:textId="77777777" w:rsidR="00083F46" w:rsidRPr="00EB6ABD" w:rsidRDefault="00083F46" w:rsidP="00EB6ABD">
      <w:pPr>
        <w:pStyle w:val="CPRSBullets"/>
        <w:rPr>
          <w:b/>
        </w:rPr>
      </w:pPr>
      <w:r w:rsidRPr="00EB6ABD">
        <w:rPr>
          <w:b/>
          <w:color w:val="000000"/>
        </w:rPr>
        <w:t>Consults</w:t>
      </w:r>
      <w:r w:rsidR="00EB6ABD" w:rsidRPr="00EB6ABD">
        <w:rPr>
          <w:b/>
          <w:color w:val="000000"/>
        </w:rPr>
        <w:t xml:space="preserve"> </w:t>
      </w:r>
      <w:r w:rsidRPr="00EB6ABD">
        <w:rPr>
          <w:b/>
        </w:rPr>
        <w:t xml:space="preserve">Reason for Request Box Not Expanding Vertically </w:t>
      </w:r>
    </w:p>
    <w:p w14:paraId="538CBF7D" w14:textId="77777777" w:rsidR="00083F46" w:rsidRDefault="00083F46" w:rsidP="00EB6ABD">
      <w:pPr>
        <w:pStyle w:val="CPRSBulletsBody"/>
      </w:pPr>
      <w:r>
        <w:t>Resolution: The Reason for R</w:t>
      </w:r>
      <w:r w:rsidRPr="00083F46">
        <w:t xml:space="preserve">equest field </w:t>
      </w:r>
      <w:r>
        <w:t>on the C</w:t>
      </w:r>
      <w:r w:rsidRPr="00083F46">
        <w:t xml:space="preserve">onsult dialog </w:t>
      </w:r>
      <w:r>
        <w:t xml:space="preserve">now expands </w:t>
      </w:r>
      <w:r w:rsidRPr="00083F46">
        <w:t>vertically when the dialog increases in size.</w:t>
      </w:r>
    </w:p>
    <w:p w14:paraId="599B0416" w14:textId="77777777" w:rsidR="00EB6ABD" w:rsidRPr="00083F46" w:rsidRDefault="00EB6ABD" w:rsidP="00EB6ABD">
      <w:pPr>
        <w:pStyle w:val="CPRSBulletsBody"/>
      </w:pPr>
    </w:p>
    <w:p w14:paraId="2AF8AC7D" w14:textId="77777777" w:rsidR="00B81221" w:rsidRPr="00B81221" w:rsidRDefault="00B81221" w:rsidP="00B81221">
      <w:pPr>
        <w:pStyle w:val="CPRSBullets"/>
        <w:rPr>
          <w:rFonts w:eastAsia="MS Mincho"/>
          <w:b/>
        </w:rPr>
      </w:pPr>
      <w:r w:rsidRPr="00B81221">
        <w:rPr>
          <w:rFonts w:eastAsia="MS Mincho"/>
          <w:b/>
        </w:rPr>
        <w:t xml:space="preserve">“Transfer Medication Orders" Pop-Up Window </w:t>
      </w:r>
      <w:r>
        <w:rPr>
          <w:rFonts w:eastAsia="MS Mincho"/>
          <w:b/>
        </w:rPr>
        <w:t>Does No</w:t>
      </w:r>
      <w:r w:rsidRPr="00B81221">
        <w:rPr>
          <w:rFonts w:eastAsia="MS Mincho"/>
          <w:b/>
        </w:rPr>
        <w:t>t Display OK</w:t>
      </w:r>
      <w:r>
        <w:rPr>
          <w:rFonts w:eastAsia="MS Mincho"/>
          <w:b/>
        </w:rPr>
        <w:t xml:space="preserve"> and Cancel</w:t>
      </w:r>
      <w:r w:rsidRPr="00B81221">
        <w:rPr>
          <w:rFonts w:eastAsia="MS Mincho"/>
          <w:b/>
        </w:rPr>
        <w:t xml:space="preserve"> </w:t>
      </w:r>
      <w:r>
        <w:rPr>
          <w:rFonts w:eastAsia="MS Mincho"/>
          <w:b/>
        </w:rPr>
        <w:t xml:space="preserve">Buttons </w:t>
      </w:r>
      <w:r w:rsidRPr="00B81221">
        <w:rPr>
          <w:rFonts w:eastAsia="MS Mincho"/>
          <w:b/>
        </w:rPr>
        <w:t xml:space="preserve">with Fonts &gt;10 Pt </w:t>
      </w:r>
    </w:p>
    <w:p w14:paraId="20FE11DA" w14:textId="77777777" w:rsidR="00B81221" w:rsidRPr="00B81221" w:rsidRDefault="00B81221" w:rsidP="00B81221">
      <w:pPr>
        <w:pStyle w:val="CPRSBulletsBody"/>
        <w:rPr>
          <w:rFonts w:eastAsia="MS Mincho"/>
        </w:rPr>
      </w:pPr>
      <w:r>
        <w:rPr>
          <w:rFonts w:eastAsia="MS Mincho"/>
        </w:rPr>
        <w:t xml:space="preserve">Resolution: </w:t>
      </w:r>
      <w:r w:rsidRPr="00B81221">
        <w:rPr>
          <w:rFonts w:eastAsia="MS Mincho"/>
        </w:rPr>
        <w:t>The OK and Cancel buttons will</w:t>
      </w:r>
      <w:r>
        <w:rPr>
          <w:rFonts w:eastAsia="MS Mincho"/>
        </w:rPr>
        <w:t xml:space="preserve"> now display with 10 point and larger font sizes.</w:t>
      </w:r>
    </w:p>
    <w:p w14:paraId="4DFF94E3" w14:textId="77777777" w:rsidR="00B81221" w:rsidRPr="00B81221" w:rsidRDefault="00B81221" w:rsidP="00B81221">
      <w:pPr>
        <w:pStyle w:val="CPRSBulletsBody"/>
        <w:rPr>
          <w:rFonts w:eastAsia="MS Mincho"/>
        </w:rPr>
      </w:pPr>
    </w:p>
    <w:p w14:paraId="60FFA73F" w14:textId="77777777" w:rsidR="00B81221" w:rsidRPr="00EB6ABD" w:rsidRDefault="00B81221" w:rsidP="00EB6ABD">
      <w:pPr>
        <w:pStyle w:val="CPRSBullets"/>
        <w:rPr>
          <w:rFonts w:eastAsia="MS Mincho"/>
          <w:b/>
        </w:rPr>
      </w:pPr>
      <w:r w:rsidRPr="00EB6ABD">
        <w:rPr>
          <w:rFonts w:eastAsia="MS Mincho"/>
          <w:b/>
        </w:rPr>
        <w:t xml:space="preserve">Notes Tab - </w:t>
      </w:r>
      <w:r w:rsidR="00EB6ABD" w:rsidRPr="00EB6ABD">
        <w:rPr>
          <w:rFonts w:eastAsia="MS Mincho"/>
          <w:b/>
        </w:rPr>
        <w:t xml:space="preserve">JAWS </w:t>
      </w:r>
      <w:r w:rsidR="00EB6ABD">
        <w:rPr>
          <w:rFonts w:eastAsia="MS Mincho"/>
          <w:b/>
        </w:rPr>
        <w:t>Not Reading Text Correctly in the Custom View Dialog</w:t>
      </w:r>
    </w:p>
    <w:p w14:paraId="4AC01379" w14:textId="77777777" w:rsidR="00B81221" w:rsidRPr="00B81221" w:rsidRDefault="00EB6ABD" w:rsidP="00B81221">
      <w:pPr>
        <w:pStyle w:val="CPRSBulletsBody"/>
        <w:rPr>
          <w:rFonts w:eastAsia="MS Mincho"/>
        </w:rPr>
      </w:pPr>
      <w:r>
        <w:rPr>
          <w:rFonts w:eastAsia="MS Mincho"/>
        </w:rPr>
        <w:t xml:space="preserve">Resolution: Developers changed the text on the </w:t>
      </w:r>
      <w:r w:rsidR="00B81221" w:rsidRPr="00B81221">
        <w:rPr>
          <w:rFonts w:eastAsia="MS Mincho"/>
        </w:rPr>
        <w:t xml:space="preserve">Note Tree View and Sort Note List above the Sort Order radio buttons </w:t>
      </w:r>
      <w:r>
        <w:rPr>
          <w:rFonts w:eastAsia="MS Mincho"/>
        </w:rPr>
        <w:t xml:space="preserve">so that they </w:t>
      </w:r>
      <w:r w:rsidR="00B81221" w:rsidRPr="00B81221">
        <w:rPr>
          <w:rFonts w:eastAsia="MS Mincho"/>
        </w:rPr>
        <w:t>display the same information as the group</w:t>
      </w:r>
      <w:r>
        <w:rPr>
          <w:rFonts w:eastAsia="MS Mincho"/>
        </w:rPr>
        <w:t xml:space="preserve"> </w:t>
      </w:r>
      <w:r w:rsidR="00B81221" w:rsidRPr="00B81221">
        <w:rPr>
          <w:rFonts w:eastAsia="MS Mincho"/>
        </w:rPr>
        <w:t>box above them. Now JAWS will read the same information.</w:t>
      </w:r>
    </w:p>
    <w:p w14:paraId="45B7DEE6" w14:textId="77777777" w:rsidR="00B81221" w:rsidRPr="00B81221" w:rsidRDefault="00B81221" w:rsidP="00B81221">
      <w:pPr>
        <w:pStyle w:val="CPRSBulletsBody"/>
        <w:rPr>
          <w:rFonts w:eastAsia="MS Mincho"/>
        </w:rPr>
      </w:pPr>
    </w:p>
    <w:p w14:paraId="39EF0482" w14:textId="77777777" w:rsidR="00B81221" w:rsidRPr="00EB6ABD" w:rsidRDefault="00EB6ABD" w:rsidP="00EB6ABD">
      <w:pPr>
        <w:pStyle w:val="CPRSBullets"/>
        <w:rPr>
          <w:rFonts w:eastAsia="MS Mincho"/>
          <w:b/>
        </w:rPr>
      </w:pPr>
      <w:r>
        <w:rPr>
          <w:rFonts w:eastAsia="MS Mincho"/>
          <w:b/>
        </w:rPr>
        <w:t>Assign Diagnoses</w:t>
      </w:r>
      <w:r w:rsidR="00B81221" w:rsidRPr="00EB6ABD">
        <w:rPr>
          <w:rFonts w:eastAsia="MS Mincho"/>
          <w:b/>
        </w:rPr>
        <w:t xml:space="preserve"> </w:t>
      </w:r>
      <w:r w:rsidRPr="00EB6ABD">
        <w:rPr>
          <w:rFonts w:eastAsia="MS Mincho"/>
          <w:b/>
        </w:rPr>
        <w:t>Dialog</w:t>
      </w:r>
      <w:r>
        <w:rPr>
          <w:rFonts w:eastAsia="MS Mincho"/>
          <w:b/>
        </w:rPr>
        <w:t xml:space="preserve"> – Difficult Keyboard N</w:t>
      </w:r>
      <w:r w:rsidR="00B81221" w:rsidRPr="00EB6ABD">
        <w:rPr>
          <w:rFonts w:eastAsia="MS Mincho"/>
          <w:b/>
        </w:rPr>
        <w:t>avigat</w:t>
      </w:r>
      <w:r>
        <w:rPr>
          <w:rFonts w:eastAsia="MS Mincho"/>
          <w:b/>
        </w:rPr>
        <w:t>ion</w:t>
      </w:r>
    </w:p>
    <w:p w14:paraId="218CB8BC" w14:textId="77777777" w:rsidR="00B81221" w:rsidRPr="00B81221" w:rsidRDefault="00EB6ABD" w:rsidP="00B81221">
      <w:pPr>
        <w:pStyle w:val="CPRSBulletsBody"/>
        <w:rPr>
          <w:rFonts w:eastAsia="MS Mincho"/>
        </w:rPr>
      </w:pPr>
      <w:r>
        <w:rPr>
          <w:rFonts w:eastAsia="MS Mincho"/>
        </w:rPr>
        <w:t xml:space="preserve">Resolution: </w:t>
      </w:r>
      <w:r w:rsidR="00B81221" w:rsidRPr="00B81221">
        <w:rPr>
          <w:rFonts w:eastAsia="MS Mincho"/>
        </w:rPr>
        <w:t xml:space="preserve">The Assign Diagnoses to Orders(s) </w:t>
      </w:r>
      <w:r>
        <w:rPr>
          <w:rFonts w:eastAsia="MS Mincho"/>
        </w:rPr>
        <w:t>dialog</w:t>
      </w:r>
      <w:r w:rsidR="00B81221" w:rsidRPr="00B81221">
        <w:rPr>
          <w:rFonts w:eastAsia="MS Mincho"/>
        </w:rPr>
        <w:t xml:space="preserve"> has been changed to improve accessibility.</w:t>
      </w:r>
    </w:p>
    <w:p w14:paraId="2E97BF0B" w14:textId="77777777" w:rsidR="00B81221" w:rsidRPr="00B81221" w:rsidRDefault="00B81221" w:rsidP="00EB6ABD">
      <w:pPr>
        <w:pStyle w:val="CPRSBulletsSubBullets"/>
        <w:rPr>
          <w:rFonts w:eastAsia="MS Mincho"/>
        </w:rPr>
      </w:pPr>
      <w:r w:rsidRPr="00B81221">
        <w:rPr>
          <w:rFonts w:eastAsia="MS Mincho"/>
        </w:rPr>
        <w:t>The focus will no longer land on the labels above each of the controls, and the labels will still be read by screen readers.</w:t>
      </w:r>
    </w:p>
    <w:p w14:paraId="0E88CC0F" w14:textId="77777777" w:rsidR="00B81221" w:rsidRPr="00B81221" w:rsidRDefault="00B81221" w:rsidP="00EB6ABD">
      <w:pPr>
        <w:pStyle w:val="CPRSBulletsSubBullets"/>
        <w:rPr>
          <w:rFonts w:eastAsia="MS Mincho"/>
        </w:rPr>
      </w:pPr>
      <w:r w:rsidRPr="00B81221">
        <w:rPr>
          <w:rFonts w:eastAsia="MS Mincho"/>
        </w:rPr>
        <w:t>The initial focus on the form is now obviously in the top list control.</w:t>
      </w:r>
    </w:p>
    <w:p w14:paraId="310924BB" w14:textId="77777777" w:rsidR="00B81221" w:rsidRPr="00B81221" w:rsidRDefault="00B81221" w:rsidP="00B81221">
      <w:pPr>
        <w:pStyle w:val="CPRSBulletsBody"/>
        <w:rPr>
          <w:rFonts w:eastAsia="MS Mincho"/>
        </w:rPr>
      </w:pPr>
    </w:p>
    <w:p w14:paraId="46D2E623" w14:textId="77777777" w:rsidR="0048063B" w:rsidRDefault="0048063B" w:rsidP="0048063B">
      <w:pPr>
        <w:pStyle w:val="CPRSBullets"/>
        <w:rPr>
          <w:rFonts w:eastAsia="MS Mincho"/>
        </w:rPr>
      </w:pPr>
      <w:r w:rsidRPr="0048063B">
        <w:rPr>
          <w:rFonts w:eastAsia="MS Mincho"/>
          <w:b/>
        </w:rPr>
        <w:t>Notes Change Button Causes Problems with Larger Fonts (</w:t>
      </w:r>
      <w:r w:rsidR="00B81221" w:rsidRPr="0048063B">
        <w:rPr>
          <w:rFonts w:eastAsia="MS Mincho"/>
          <w:b/>
        </w:rPr>
        <w:t>Remedy #135118</w:t>
      </w:r>
      <w:r w:rsidRPr="0048063B">
        <w:rPr>
          <w:rFonts w:eastAsia="MS Mincho"/>
          <w:b/>
        </w:rPr>
        <w:t>)</w:t>
      </w:r>
      <w:r w:rsidR="00B81221" w:rsidRPr="00B81221">
        <w:rPr>
          <w:rFonts w:eastAsia="MS Mincho"/>
        </w:rPr>
        <w:t xml:space="preserve"> </w:t>
      </w:r>
      <w:r>
        <w:rPr>
          <w:rFonts w:eastAsia="MS Mincho"/>
        </w:rPr>
        <w:t>–</w:t>
      </w:r>
      <w:r w:rsidR="00B81221" w:rsidRPr="00B81221">
        <w:rPr>
          <w:rFonts w:eastAsia="MS Mincho"/>
        </w:rPr>
        <w:t xml:space="preserve"> When using larger fonts, and editing a note, the Change button </w:t>
      </w:r>
      <w:r>
        <w:rPr>
          <w:rFonts w:eastAsia="MS Mincho"/>
        </w:rPr>
        <w:t>used to change</w:t>
      </w:r>
      <w:r w:rsidR="00B81221" w:rsidRPr="00B81221">
        <w:rPr>
          <w:rFonts w:eastAsia="MS Mincho"/>
        </w:rPr>
        <w:t xml:space="preserve"> the note title, author, etc</w:t>
      </w:r>
      <w:r>
        <w:rPr>
          <w:rFonts w:eastAsia="MS Mincho"/>
        </w:rPr>
        <w:t>.</w:t>
      </w:r>
      <w:r w:rsidR="00B81221" w:rsidRPr="00B81221">
        <w:rPr>
          <w:rFonts w:eastAsia="MS Mincho"/>
        </w:rPr>
        <w:t xml:space="preserve">, moves to the left, covering up the </w:t>
      </w:r>
      <w:r>
        <w:rPr>
          <w:rFonts w:eastAsia="MS Mincho"/>
        </w:rPr>
        <w:t xml:space="preserve">note title or other </w:t>
      </w:r>
      <w:r w:rsidR="00B81221" w:rsidRPr="00B81221">
        <w:rPr>
          <w:rFonts w:eastAsia="MS Mincho"/>
        </w:rPr>
        <w:t xml:space="preserve">relevant data, or the Change button </w:t>
      </w:r>
      <w:r>
        <w:rPr>
          <w:rFonts w:eastAsia="MS Mincho"/>
        </w:rPr>
        <w:t>could</w:t>
      </w:r>
      <w:r w:rsidR="00B81221" w:rsidRPr="00B81221">
        <w:rPr>
          <w:rFonts w:eastAsia="MS Mincho"/>
        </w:rPr>
        <w:t xml:space="preserve"> completely disappear.  </w:t>
      </w:r>
    </w:p>
    <w:p w14:paraId="23D39C24" w14:textId="77777777" w:rsidR="00B81221" w:rsidRPr="00B81221" w:rsidRDefault="0048063B" w:rsidP="00B81221">
      <w:pPr>
        <w:pStyle w:val="CPRSBulletsBody"/>
        <w:rPr>
          <w:rFonts w:eastAsia="MS Mincho"/>
        </w:rPr>
      </w:pPr>
      <w:r>
        <w:rPr>
          <w:rFonts w:eastAsia="MS Mincho"/>
        </w:rPr>
        <w:t>Resolution: Developers corrected this problem so that th</w:t>
      </w:r>
      <w:r w:rsidR="00B81221" w:rsidRPr="00B81221">
        <w:rPr>
          <w:rFonts w:eastAsia="MS Mincho"/>
        </w:rPr>
        <w:t>e Change button remain</w:t>
      </w:r>
      <w:r>
        <w:rPr>
          <w:rFonts w:eastAsia="MS Mincho"/>
        </w:rPr>
        <w:t>s</w:t>
      </w:r>
      <w:r w:rsidR="00B81221" w:rsidRPr="00B81221">
        <w:rPr>
          <w:rFonts w:eastAsia="MS Mincho"/>
        </w:rPr>
        <w:t xml:space="preserve"> on the right side </w:t>
      </w:r>
      <w:r>
        <w:rPr>
          <w:rFonts w:eastAsia="MS Mincho"/>
        </w:rPr>
        <w:t>o</w:t>
      </w:r>
      <w:r w:rsidR="00B81221" w:rsidRPr="00B81221">
        <w:rPr>
          <w:rFonts w:eastAsia="MS Mincho"/>
        </w:rPr>
        <w:t>f the screen regardless of the font size.</w:t>
      </w:r>
    </w:p>
    <w:p w14:paraId="0819D93D" w14:textId="77777777" w:rsidR="00B81221" w:rsidRPr="00B81221" w:rsidRDefault="00B81221" w:rsidP="00B81221">
      <w:pPr>
        <w:pStyle w:val="CPRSBulletsBody"/>
        <w:rPr>
          <w:rFonts w:eastAsia="MS Mincho"/>
        </w:rPr>
      </w:pPr>
    </w:p>
    <w:p w14:paraId="62AFA990" w14:textId="77777777" w:rsidR="00821FFE" w:rsidRDefault="00821FFE" w:rsidP="00821FFE">
      <w:pPr>
        <w:pStyle w:val="CPRSBullets"/>
        <w:rPr>
          <w:rFonts w:eastAsia="MS Mincho"/>
        </w:rPr>
      </w:pPr>
      <w:r w:rsidRPr="00821FFE">
        <w:rPr>
          <w:rFonts w:eastAsia="MS Mincho"/>
          <w:b/>
        </w:rPr>
        <w:t>Dialog Display Problems in Windows XP Style (</w:t>
      </w:r>
      <w:r w:rsidR="00B81221" w:rsidRPr="00821FFE">
        <w:rPr>
          <w:rFonts w:eastAsia="MS Mincho"/>
          <w:b/>
        </w:rPr>
        <w:t>Remedy #71192</w:t>
      </w:r>
      <w:r w:rsidRPr="00821FFE">
        <w:rPr>
          <w:rFonts w:eastAsia="MS Mincho"/>
          <w:b/>
        </w:rPr>
        <w:t>)</w:t>
      </w:r>
      <w:r w:rsidR="00B81221" w:rsidRPr="00B81221">
        <w:rPr>
          <w:rFonts w:eastAsia="MS Mincho"/>
        </w:rPr>
        <w:t xml:space="preserve"> – When the</w:t>
      </w:r>
      <w:r>
        <w:rPr>
          <w:rFonts w:eastAsia="MS Mincho"/>
        </w:rPr>
        <w:t xml:space="preserve"> workstation desktop is in Windows XP Style</w:t>
      </w:r>
      <w:r w:rsidR="00B81221" w:rsidRPr="00B81221">
        <w:rPr>
          <w:rFonts w:eastAsia="MS Mincho"/>
        </w:rPr>
        <w:t xml:space="preserve"> or when using Large or Extra Large fonts on the desktop, Windows expands the title bar of all windows</w:t>
      </w:r>
      <w:r>
        <w:rPr>
          <w:rFonts w:eastAsia="MS Mincho"/>
        </w:rPr>
        <w:t>. This expansion</w:t>
      </w:r>
      <w:r w:rsidR="00B81221" w:rsidRPr="00B81221">
        <w:rPr>
          <w:rFonts w:eastAsia="MS Mincho"/>
        </w:rPr>
        <w:t xml:space="preserve"> </w:t>
      </w:r>
      <w:r>
        <w:rPr>
          <w:rFonts w:eastAsia="MS Mincho"/>
        </w:rPr>
        <w:t>may</w:t>
      </w:r>
      <w:r w:rsidR="00B81221" w:rsidRPr="00B81221">
        <w:rPr>
          <w:rFonts w:eastAsia="MS Mincho"/>
        </w:rPr>
        <w:t xml:space="preserve"> cause scroll bars to appear on some dialogs, hiding or even making some components inaccessible.  These scroll bars would not app</w:t>
      </w:r>
      <w:r>
        <w:rPr>
          <w:rFonts w:eastAsia="MS Mincho"/>
        </w:rPr>
        <w:t>ear when Windows Classic Style and</w:t>
      </w:r>
      <w:r w:rsidR="00B81221" w:rsidRPr="00B81221">
        <w:rPr>
          <w:rFonts w:eastAsia="MS Mincho"/>
        </w:rPr>
        <w:t xml:space="preserve"> Normal Font Size </w:t>
      </w:r>
      <w:r>
        <w:rPr>
          <w:rFonts w:eastAsia="MS Mincho"/>
        </w:rPr>
        <w:t>are</w:t>
      </w:r>
      <w:r w:rsidR="00B81221" w:rsidRPr="00B81221">
        <w:rPr>
          <w:rFonts w:eastAsia="MS Mincho"/>
        </w:rPr>
        <w:t xml:space="preserve"> used.  </w:t>
      </w:r>
    </w:p>
    <w:p w14:paraId="0808E031" w14:textId="77777777" w:rsidR="00B81221" w:rsidRPr="00B81221" w:rsidRDefault="00821FFE" w:rsidP="00B81221">
      <w:pPr>
        <w:pStyle w:val="CPRSBulletsBody"/>
        <w:rPr>
          <w:rFonts w:eastAsia="MS Mincho"/>
        </w:rPr>
      </w:pPr>
      <w:r>
        <w:rPr>
          <w:rFonts w:eastAsia="MS Mincho"/>
        </w:rPr>
        <w:t xml:space="preserve">Resolution: Developers added checks in CPRS to </w:t>
      </w:r>
      <w:r w:rsidR="00B81221" w:rsidRPr="00B81221">
        <w:rPr>
          <w:rFonts w:eastAsia="MS Mincho"/>
        </w:rPr>
        <w:t>detect an enlarged title bar and lengthen the height of the dialog accordingly, to prevent these scroll bars from appearing on these dialogs.</w:t>
      </w:r>
    </w:p>
    <w:p w14:paraId="578D7A56" w14:textId="77777777" w:rsidR="00B81221" w:rsidRPr="00B81221" w:rsidRDefault="00B81221" w:rsidP="00B81221">
      <w:pPr>
        <w:pStyle w:val="CPRSBulletsBody"/>
        <w:rPr>
          <w:rFonts w:eastAsia="MS Mincho"/>
        </w:rPr>
      </w:pPr>
    </w:p>
    <w:p w14:paraId="699B1A78" w14:textId="77777777" w:rsidR="00B81221" w:rsidRDefault="00260C49" w:rsidP="005F4EF9">
      <w:pPr>
        <w:pStyle w:val="CPRSBullets"/>
        <w:rPr>
          <w:rFonts w:eastAsia="MS Mincho"/>
        </w:rPr>
      </w:pPr>
      <w:r w:rsidRPr="005F4EF9">
        <w:rPr>
          <w:rFonts w:eastAsia="MS Mincho"/>
          <w:b/>
        </w:rPr>
        <w:t>Large Font Sizes Create Problems in Dialogs (</w:t>
      </w:r>
      <w:r w:rsidR="00B81221" w:rsidRPr="005F4EF9">
        <w:rPr>
          <w:rFonts w:eastAsia="MS Mincho"/>
          <w:b/>
        </w:rPr>
        <w:t>Remedy # 70821</w:t>
      </w:r>
      <w:r w:rsidRPr="005F4EF9">
        <w:rPr>
          <w:rFonts w:eastAsia="MS Mincho"/>
          <w:b/>
        </w:rPr>
        <w:t>)</w:t>
      </w:r>
      <w:r w:rsidR="00B81221" w:rsidRPr="00B81221">
        <w:rPr>
          <w:rFonts w:eastAsia="MS Mincho"/>
        </w:rPr>
        <w:t xml:space="preserve"> – When using larger fonts on some dialogs, the components on those dialogs would grow </w:t>
      </w:r>
      <w:r w:rsidR="00BE7E6D">
        <w:rPr>
          <w:rFonts w:eastAsia="MS Mincho"/>
        </w:rPr>
        <w:t>larger</w:t>
      </w:r>
      <w:r w:rsidR="00B81221" w:rsidRPr="00B81221">
        <w:rPr>
          <w:rFonts w:eastAsia="MS Mincho"/>
        </w:rPr>
        <w:t xml:space="preserve"> than the dialog itself, making them unusable.  Some dialogs affects included the signature box when completing orders, and the lookup of other immunizations, skin tests, patient education topics, and exams on the encounter form.  It is likely that there are other dialogs that were corrected as a result of this fix as well.</w:t>
      </w:r>
    </w:p>
    <w:p w14:paraId="7E5356A4" w14:textId="77777777" w:rsidR="005F4EF9" w:rsidRPr="005F4EF9" w:rsidRDefault="005F4EF9" w:rsidP="00B81221">
      <w:pPr>
        <w:pStyle w:val="CPRSBulletsBody"/>
        <w:rPr>
          <w:rFonts w:eastAsia="MS Mincho"/>
        </w:rPr>
      </w:pPr>
      <w:r w:rsidRPr="005F4EF9">
        <w:rPr>
          <w:rFonts w:eastAsia="MS Mincho"/>
        </w:rPr>
        <w:t xml:space="preserve">Resolution: </w:t>
      </w:r>
      <w:r>
        <w:rPr>
          <w:rFonts w:eastAsia="MS Mincho"/>
        </w:rPr>
        <w:t>Developers corrected this problem.</w:t>
      </w:r>
    </w:p>
    <w:p w14:paraId="5E2FC4BE" w14:textId="77777777" w:rsidR="00B81221" w:rsidRPr="00B81221" w:rsidRDefault="00B81221" w:rsidP="00B81221">
      <w:pPr>
        <w:pStyle w:val="CPRSBulletsBody"/>
        <w:rPr>
          <w:rFonts w:eastAsia="MS Mincho"/>
        </w:rPr>
      </w:pPr>
    </w:p>
    <w:p w14:paraId="699B8DE7" w14:textId="77777777" w:rsidR="005F4EF9" w:rsidRDefault="005F4EF9" w:rsidP="005F4EF9">
      <w:pPr>
        <w:pStyle w:val="CPRSBullets"/>
        <w:rPr>
          <w:rFonts w:eastAsia="MS Mincho"/>
        </w:rPr>
      </w:pPr>
      <w:r w:rsidRPr="005F4EF9">
        <w:rPr>
          <w:rFonts w:eastAsia="MS Mincho"/>
          <w:b/>
        </w:rPr>
        <w:t>CPRS Display Problems with Alternate Color Schemes (</w:t>
      </w:r>
      <w:r w:rsidR="00B81221" w:rsidRPr="005F4EF9">
        <w:rPr>
          <w:rFonts w:eastAsia="MS Mincho"/>
          <w:b/>
        </w:rPr>
        <w:t>Remedy # 119059</w:t>
      </w:r>
      <w:r w:rsidRPr="005F4EF9">
        <w:rPr>
          <w:rFonts w:eastAsia="MS Mincho"/>
          <w:b/>
        </w:rPr>
        <w:t>)</w:t>
      </w:r>
      <w:r w:rsidR="00B81221" w:rsidRPr="00B81221">
        <w:rPr>
          <w:rFonts w:eastAsia="MS Mincho"/>
        </w:rPr>
        <w:t xml:space="preserve"> – When Windows is set to display in alternate color schemes, particularly when windows and buttons are black, many locations throughout CPRS do not accommodate the color change, making it difficult to use.  </w:t>
      </w:r>
    </w:p>
    <w:p w14:paraId="0F9FD1CE" w14:textId="77777777" w:rsidR="005F4EF9" w:rsidRDefault="005F4EF9" w:rsidP="00B81221">
      <w:pPr>
        <w:pStyle w:val="CPRSBulletsBody"/>
        <w:rPr>
          <w:rFonts w:eastAsia="MS Mincho"/>
        </w:rPr>
      </w:pPr>
      <w:r>
        <w:rPr>
          <w:rFonts w:eastAsia="MS Mincho"/>
        </w:rPr>
        <w:t xml:space="preserve">Resolution: </w:t>
      </w:r>
      <w:r w:rsidR="00B81221" w:rsidRPr="00B81221">
        <w:rPr>
          <w:rFonts w:eastAsia="MS Mincho"/>
        </w:rPr>
        <w:t>CPRS will now a</w:t>
      </w:r>
      <w:r>
        <w:rPr>
          <w:rFonts w:eastAsia="MS Mincho"/>
        </w:rPr>
        <w:t>utomatically adjust text colors</w:t>
      </w:r>
      <w:r w:rsidR="00B81221" w:rsidRPr="00B81221">
        <w:rPr>
          <w:rFonts w:eastAsia="MS Mincho"/>
        </w:rPr>
        <w:t xml:space="preserve"> and black button images when windows are black, when </w:t>
      </w:r>
      <w:r>
        <w:rPr>
          <w:rFonts w:eastAsia="MS Mincho"/>
        </w:rPr>
        <w:t xml:space="preserve">using alternate color schemes. </w:t>
      </w:r>
    </w:p>
    <w:p w14:paraId="01407B1F" w14:textId="77777777" w:rsidR="00B81221" w:rsidRPr="00B81221" w:rsidRDefault="005F4EF9" w:rsidP="005F4EF9">
      <w:pPr>
        <w:pStyle w:val="CPRSBulletsnote"/>
        <w:rPr>
          <w:rFonts w:eastAsia="MS Mincho"/>
        </w:rPr>
      </w:pPr>
      <w:r w:rsidRPr="005F4EF9">
        <w:rPr>
          <w:rFonts w:eastAsia="MS Mincho"/>
          <w:b/>
        </w:rPr>
        <w:t>Note:</w:t>
      </w:r>
      <w:r>
        <w:rPr>
          <w:rFonts w:eastAsia="MS Mincho"/>
        </w:rPr>
        <w:tab/>
      </w:r>
      <w:r w:rsidR="00B81221" w:rsidRPr="00B81221">
        <w:rPr>
          <w:rFonts w:eastAsia="MS Mincho"/>
        </w:rPr>
        <w:t>Gra</w:t>
      </w:r>
      <w:r>
        <w:rPr>
          <w:rFonts w:eastAsia="MS Mincho"/>
        </w:rPr>
        <w:t xml:space="preserve">phing colors are not adjusted. Also, </w:t>
      </w:r>
      <w:r w:rsidR="00B81221" w:rsidRPr="00B81221">
        <w:rPr>
          <w:rFonts w:eastAsia="MS Mincho"/>
        </w:rPr>
        <w:t>CPRS will not adjust well to color scheme changes made while CPRS is running.</w:t>
      </w:r>
    </w:p>
    <w:p w14:paraId="21BFF8FB" w14:textId="77777777" w:rsidR="00E43A80" w:rsidRDefault="00E43A80" w:rsidP="00E43A80">
      <w:pPr>
        <w:pStyle w:val="CPRSBulletsBody"/>
        <w:jc w:val="center"/>
        <w:rPr>
          <w:rFonts w:eastAsia="MS Mincho"/>
        </w:rPr>
      </w:pPr>
    </w:p>
    <w:p w14:paraId="5CBF68CF" w14:textId="77777777" w:rsidR="00E43A80" w:rsidRDefault="00E43A80" w:rsidP="00E43A80">
      <w:pPr>
        <w:pStyle w:val="CPRSBullets"/>
        <w:rPr>
          <w:rFonts w:eastAsia="MS Mincho"/>
        </w:rPr>
      </w:pPr>
      <w:r w:rsidRPr="00E43A80">
        <w:rPr>
          <w:rFonts w:eastAsia="MS Mincho"/>
          <w:b/>
        </w:rPr>
        <w:t>Provider Selection Using Keyboard Difficult on the Encounter Form’s Procedure Tab (</w:t>
      </w:r>
      <w:r w:rsidR="00B81221" w:rsidRPr="00E43A80">
        <w:rPr>
          <w:rFonts w:eastAsia="MS Mincho"/>
          <w:b/>
        </w:rPr>
        <w:t>Remedy # 70301</w:t>
      </w:r>
      <w:r w:rsidRPr="00E43A80">
        <w:rPr>
          <w:rFonts w:eastAsia="MS Mincho"/>
          <w:b/>
        </w:rPr>
        <w:t>)</w:t>
      </w:r>
      <w:r w:rsidR="00B81221" w:rsidRPr="00B81221">
        <w:rPr>
          <w:rFonts w:eastAsia="MS Mincho"/>
        </w:rPr>
        <w:t xml:space="preserve"> </w:t>
      </w:r>
      <w:r>
        <w:rPr>
          <w:rFonts w:eastAsia="MS Mincho"/>
        </w:rPr>
        <w:t>–</w:t>
      </w:r>
      <w:r w:rsidR="00B81221" w:rsidRPr="00B81221">
        <w:rPr>
          <w:rFonts w:eastAsia="MS Mincho"/>
        </w:rPr>
        <w:t xml:space="preserve"> Using the keyboard to select a provider on the Procedures tab of the Encounter</w:t>
      </w:r>
      <w:r>
        <w:rPr>
          <w:rFonts w:eastAsia="MS Mincho"/>
        </w:rPr>
        <w:t xml:space="preserve"> Form was extremely difficult. </w:t>
      </w:r>
      <w:r w:rsidR="00B81221" w:rsidRPr="00B81221">
        <w:rPr>
          <w:rFonts w:eastAsia="MS Mincho"/>
        </w:rPr>
        <w:t>After only a half second of typing, typed text was used to select the provider, with additional typed text rest</w:t>
      </w:r>
      <w:r>
        <w:rPr>
          <w:rFonts w:eastAsia="MS Mincho"/>
        </w:rPr>
        <w:t xml:space="preserve">arting the provider selection. </w:t>
      </w:r>
    </w:p>
    <w:p w14:paraId="3624B84F" w14:textId="77777777" w:rsidR="00B81221" w:rsidRDefault="00E43A80" w:rsidP="00E43A80">
      <w:pPr>
        <w:pStyle w:val="CPRSBulletsBody"/>
        <w:rPr>
          <w:rFonts w:eastAsia="MS Mincho"/>
        </w:rPr>
      </w:pPr>
      <w:r w:rsidRPr="00E43A80">
        <w:rPr>
          <w:rFonts w:eastAsia="MS Mincho"/>
        </w:rPr>
        <w:t xml:space="preserve">Resolution: </w:t>
      </w:r>
      <w:r>
        <w:rPr>
          <w:rFonts w:eastAsia="MS Mincho"/>
        </w:rPr>
        <w:t>Developers changed this so that when the user types some text, CPRS searches for a possible match. If it finds a partial match (names that contain part of what was typed), the text remains in the field and the user can continue to type or use the down arrow to find the correct name. If there is no partial match, the field returns to blank or the previous name.</w:t>
      </w:r>
    </w:p>
    <w:p w14:paraId="39BF8E75" w14:textId="77777777" w:rsidR="004F2DDB" w:rsidRPr="00E43A80" w:rsidRDefault="004F2DDB" w:rsidP="00E43A80">
      <w:pPr>
        <w:pStyle w:val="CPRSBulletsBody"/>
        <w:rPr>
          <w:rFonts w:eastAsia="MS Mincho"/>
        </w:rPr>
      </w:pPr>
    </w:p>
    <w:p w14:paraId="04C8FD98" w14:textId="77777777" w:rsidR="00B92E25" w:rsidRDefault="00B92E25" w:rsidP="00B92E25">
      <w:pPr>
        <w:pStyle w:val="CPRSBullets"/>
        <w:rPr>
          <w:rFonts w:eastAsia="MS Mincho"/>
        </w:rPr>
      </w:pPr>
      <w:r w:rsidRPr="00B92E25">
        <w:rPr>
          <w:rFonts w:eastAsia="MS Mincho"/>
          <w:b/>
        </w:rPr>
        <w:t>Focus Should Remain on Tab When Navigating using the Keyboard</w:t>
      </w:r>
      <w:r>
        <w:rPr>
          <w:rFonts w:eastAsia="MS Mincho"/>
        </w:rPr>
        <w:t xml:space="preserve"> – </w:t>
      </w:r>
      <w:r w:rsidRPr="00B92E25">
        <w:rPr>
          <w:rFonts w:eastAsia="MS Mincho"/>
        </w:rPr>
        <w:t>W</w:t>
      </w:r>
      <w:r>
        <w:rPr>
          <w:rFonts w:eastAsia="MS Mincho"/>
        </w:rPr>
        <w:t>hen navigating the tabs on the E</w:t>
      </w:r>
      <w:r w:rsidRPr="00B92E25">
        <w:rPr>
          <w:rFonts w:eastAsia="MS Mincho"/>
        </w:rPr>
        <w:t>ncounter form</w:t>
      </w:r>
      <w:r>
        <w:rPr>
          <w:rFonts w:eastAsia="MS Mincho"/>
        </w:rPr>
        <w:t>, the focus would go to the first control on each tab. Th</w:t>
      </w:r>
      <w:r w:rsidR="00BE7E6D">
        <w:rPr>
          <w:rFonts w:eastAsia="MS Mincho"/>
        </w:rPr>
        <w:t>is made it difficult for sight</w:t>
      </w:r>
      <w:r>
        <w:rPr>
          <w:rFonts w:eastAsia="MS Mincho"/>
        </w:rPr>
        <w:t>-impaired users to know which tab they were on.</w:t>
      </w:r>
    </w:p>
    <w:p w14:paraId="2DB55097" w14:textId="77777777" w:rsidR="00B92E25" w:rsidRDefault="00B92E25" w:rsidP="00B92E25">
      <w:pPr>
        <w:pStyle w:val="CPRSBulletsBody"/>
        <w:rPr>
          <w:rFonts w:eastAsia="MS Mincho"/>
        </w:rPr>
      </w:pPr>
      <w:r>
        <w:rPr>
          <w:rFonts w:eastAsia="MS Mincho"/>
        </w:rPr>
        <w:t>Resolution: T</w:t>
      </w:r>
      <w:r w:rsidRPr="00B92E25">
        <w:rPr>
          <w:rFonts w:eastAsia="MS Mincho"/>
        </w:rPr>
        <w:t>he focus now stays on the tab rather than jumping to the first control on the tab’s page.</w:t>
      </w:r>
    </w:p>
    <w:p w14:paraId="1FE17651" w14:textId="77777777" w:rsidR="004F2DDB" w:rsidRDefault="004F2DDB" w:rsidP="00B92E25">
      <w:pPr>
        <w:pStyle w:val="CPRSBulletsBody"/>
        <w:rPr>
          <w:rFonts w:eastAsia="MS Mincho"/>
        </w:rPr>
      </w:pPr>
    </w:p>
    <w:p w14:paraId="2784C384" w14:textId="77777777" w:rsidR="00B92E25" w:rsidRPr="00B92E25" w:rsidRDefault="00B92E25" w:rsidP="00B92E25">
      <w:pPr>
        <w:pStyle w:val="CPRSBullets"/>
        <w:rPr>
          <w:rFonts w:eastAsia="MS Mincho"/>
        </w:rPr>
      </w:pPr>
      <w:r w:rsidRPr="00A603BE">
        <w:rPr>
          <w:rFonts w:eastAsia="MS Mincho"/>
          <w:b/>
        </w:rPr>
        <w:t>Problem Selecting Items from List Boxes</w:t>
      </w:r>
      <w:r>
        <w:rPr>
          <w:rFonts w:eastAsia="MS Mincho"/>
        </w:rPr>
        <w:t xml:space="preserve"> – </w:t>
      </w:r>
      <w:r w:rsidRPr="00B92E25">
        <w:rPr>
          <w:rFonts w:eastAsia="MS Mincho"/>
        </w:rPr>
        <w:t xml:space="preserve">When </w:t>
      </w:r>
      <w:r>
        <w:rPr>
          <w:rFonts w:eastAsia="MS Mincho"/>
        </w:rPr>
        <w:t>users attempted</w:t>
      </w:r>
      <w:r w:rsidRPr="00B92E25">
        <w:rPr>
          <w:rFonts w:eastAsia="MS Mincho"/>
        </w:rPr>
        <w:t xml:space="preserve"> to check the selected diagnosis code</w:t>
      </w:r>
      <w:r>
        <w:rPr>
          <w:rFonts w:eastAsia="MS Mincho"/>
        </w:rPr>
        <w:t xml:space="preserve"> using the keyboard</w:t>
      </w:r>
      <w:r w:rsidRPr="00B92E25">
        <w:rPr>
          <w:rFonts w:eastAsia="MS Mincho"/>
        </w:rPr>
        <w:t xml:space="preserve">, </w:t>
      </w:r>
      <w:r w:rsidR="00A603BE">
        <w:rPr>
          <w:rFonts w:eastAsia="MS Mincho"/>
        </w:rPr>
        <w:t xml:space="preserve">the </w:t>
      </w:r>
      <w:r w:rsidRPr="00B92E25">
        <w:rPr>
          <w:rFonts w:eastAsia="MS Mincho"/>
        </w:rPr>
        <w:t xml:space="preserve">cursor does not check </w:t>
      </w:r>
      <w:r w:rsidR="00A603BE">
        <w:rPr>
          <w:rFonts w:eastAsia="MS Mincho"/>
        </w:rPr>
        <w:t xml:space="preserve">the </w:t>
      </w:r>
      <w:r w:rsidRPr="00B92E25">
        <w:rPr>
          <w:rFonts w:eastAsia="MS Mincho"/>
        </w:rPr>
        <w:t>item, but goes somewhere else.</w:t>
      </w:r>
      <w:r w:rsidR="00A603BE">
        <w:rPr>
          <w:rFonts w:eastAsia="MS Mincho"/>
        </w:rPr>
        <w:t xml:space="preserve"> </w:t>
      </w:r>
      <w:r w:rsidR="00A603BE" w:rsidRPr="00B92E25">
        <w:rPr>
          <w:rFonts w:eastAsia="MS Mincho"/>
        </w:rPr>
        <w:t xml:space="preserve">A list box that allowed a user to type </w:t>
      </w:r>
      <w:r w:rsidR="00A603BE">
        <w:rPr>
          <w:rFonts w:eastAsia="MS Mincho"/>
        </w:rPr>
        <w:t xml:space="preserve">some text </w:t>
      </w:r>
      <w:r w:rsidR="00A603BE" w:rsidRPr="00B92E25">
        <w:rPr>
          <w:rFonts w:eastAsia="MS Mincho"/>
        </w:rPr>
        <w:t xml:space="preserve">to go to the </w:t>
      </w:r>
      <w:r w:rsidR="00A603BE">
        <w:rPr>
          <w:rFonts w:eastAsia="MS Mincho"/>
        </w:rPr>
        <w:t xml:space="preserve">portion of the list </w:t>
      </w:r>
      <w:r w:rsidR="00BE7E6D">
        <w:rPr>
          <w:rFonts w:eastAsia="MS Mincho"/>
        </w:rPr>
        <w:t xml:space="preserve">where needed </w:t>
      </w:r>
      <w:r w:rsidR="00A603BE">
        <w:rPr>
          <w:rFonts w:eastAsia="MS Mincho"/>
        </w:rPr>
        <w:t>items</w:t>
      </w:r>
      <w:r w:rsidR="00BE7E6D">
        <w:rPr>
          <w:rFonts w:eastAsia="MS Mincho"/>
        </w:rPr>
        <w:t xml:space="preserve"> were located</w:t>
      </w:r>
      <w:r w:rsidR="00A603BE">
        <w:rPr>
          <w:rFonts w:eastAsia="MS Mincho"/>
        </w:rPr>
        <w:t xml:space="preserve"> (such as typing </w:t>
      </w:r>
      <w:r w:rsidR="00A603BE" w:rsidRPr="00B92E25">
        <w:rPr>
          <w:rFonts w:eastAsia="MS Mincho"/>
        </w:rPr>
        <w:t>“m”</w:t>
      </w:r>
      <w:r w:rsidR="00A603BE">
        <w:rPr>
          <w:rFonts w:eastAsia="MS Mincho"/>
        </w:rPr>
        <w:t xml:space="preserve"> to go to the </w:t>
      </w:r>
      <w:r w:rsidR="00A603BE" w:rsidRPr="00B92E25">
        <w:rPr>
          <w:rFonts w:eastAsia="MS Mincho"/>
        </w:rPr>
        <w:t>first m item in the list, “macular degeneration” for example</w:t>
      </w:r>
      <w:r w:rsidR="00A603BE">
        <w:rPr>
          <w:rFonts w:eastAsia="MS Mincho"/>
        </w:rPr>
        <w:t xml:space="preserve">) </w:t>
      </w:r>
      <w:r w:rsidR="00BE7E6D">
        <w:rPr>
          <w:rFonts w:eastAsia="MS Mincho"/>
        </w:rPr>
        <w:t>did</w:t>
      </w:r>
      <w:r w:rsidR="00A603BE" w:rsidRPr="00B92E25">
        <w:rPr>
          <w:rFonts w:eastAsia="MS Mincho"/>
        </w:rPr>
        <w:t xml:space="preserve"> not keep the focus on the “macular degeneration” item if the user pressed </w:t>
      </w:r>
      <w:r w:rsidR="00A603BE">
        <w:rPr>
          <w:rFonts w:eastAsia="MS Mincho"/>
        </w:rPr>
        <w:t>the U</w:t>
      </w:r>
      <w:r w:rsidR="00A603BE" w:rsidRPr="00B92E25">
        <w:rPr>
          <w:rFonts w:eastAsia="MS Mincho"/>
        </w:rPr>
        <w:t>p</w:t>
      </w:r>
      <w:r w:rsidR="00A603BE">
        <w:rPr>
          <w:rFonts w:eastAsia="MS Mincho"/>
        </w:rPr>
        <w:t xml:space="preserve"> arrow, D</w:t>
      </w:r>
      <w:r w:rsidR="00A603BE" w:rsidRPr="00B92E25">
        <w:rPr>
          <w:rFonts w:eastAsia="MS Mincho"/>
        </w:rPr>
        <w:t xml:space="preserve">own </w:t>
      </w:r>
      <w:r w:rsidR="00A603BE">
        <w:rPr>
          <w:rFonts w:eastAsia="MS Mincho"/>
        </w:rPr>
        <w:t>arrow, or S</w:t>
      </w:r>
      <w:r w:rsidR="00A603BE" w:rsidRPr="00B92E25">
        <w:rPr>
          <w:rFonts w:eastAsia="MS Mincho"/>
        </w:rPr>
        <w:t>pace bar on the item</w:t>
      </w:r>
      <w:r w:rsidR="00A603BE">
        <w:rPr>
          <w:rFonts w:eastAsia="MS Mincho"/>
        </w:rPr>
        <w:t>.</w:t>
      </w:r>
    </w:p>
    <w:p w14:paraId="2B4D5A5F" w14:textId="77777777" w:rsidR="00B92E25" w:rsidRDefault="00B92E25" w:rsidP="00B92E25">
      <w:pPr>
        <w:pStyle w:val="CPRSBulletsBody"/>
        <w:rPr>
          <w:rFonts w:eastAsia="MS Mincho"/>
        </w:rPr>
      </w:pPr>
      <w:r>
        <w:rPr>
          <w:rFonts w:eastAsia="MS Mincho"/>
        </w:rPr>
        <w:lastRenderedPageBreak/>
        <w:t>Resolution:</w:t>
      </w:r>
      <w:r w:rsidRPr="00B92E25">
        <w:rPr>
          <w:rFonts w:eastAsia="MS Mincho"/>
        </w:rPr>
        <w:t xml:space="preserve"> Now the focus will activate (check for check list boxes) the correct item when pressing </w:t>
      </w:r>
      <w:r w:rsidR="00A603BE">
        <w:rPr>
          <w:rFonts w:eastAsia="MS Mincho"/>
        </w:rPr>
        <w:t>the Space bar</w:t>
      </w:r>
      <w:r w:rsidRPr="00B92E25">
        <w:rPr>
          <w:rFonts w:eastAsia="MS Mincho"/>
        </w:rPr>
        <w:t xml:space="preserve"> or move to the correct item when pressing </w:t>
      </w:r>
      <w:r w:rsidR="00A603BE">
        <w:rPr>
          <w:rFonts w:eastAsia="MS Mincho"/>
        </w:rPr>
        <w:t>the Up or D</w:t>
      </w:r>
      <w:r w:rsidRPr="00B92E25">
        <w:rPr>
          <w:rFonts w:eastAsia="MS Mincho"/>
        </w:rPr>
        <w:t>own</w:t>
      </w:r>
      <w:r w:rsidR="00A603BE">
        <w:rPr>
          <w:rFonts w:eastAsia="MS Mincho"/>
        </w:rPr>
        <w:t xml:space="preserve"> arrow keys</w:t>
      </w:r>
      <w:r w:rsidRPr="00B92E25">
        <w:rPr>
          <w:rFonts w:eastAsia="MS Mincho"/>
        </w:rPr>
        <w:t>.</w:t>
      </w:r>
    </w:p>
    <w:p w14:paraId="5190C9EC" w14:textId="77777777" w:rsidR="004F2DDB" w:rsidRPr="00B92E25" w:rsidRDefault="004F2DDB" w:rsidP="00B92E25">
      <w:pPr>
        <w:pStyle w:val="CPRSBulletsBody"/>
        <w:rPr>
          <w:rFonts w:eastAsia="MS Mincho"/>
        </w:rPr>
      </w:pPr>
    </w:p>
    <w:p w14:paraId="3A9F53A7" w14:textId="77777777" w:rsidR="004F2DDB" w:rsidRPr="004F2DDB" w:rsidRDefault="004F2DDB" w:rsidP="004F2DDB">
      <w:pPr>
        <w:pStyle w:val="CPRSBullets"/>
        <w:rPr>
          <w:rFonts w:eastAsia="MS Mincho"/>
          <w:b/>
        </w:rPr>
      </w:pPr>
      <w:r w:rsidRPr="004F2DDB">
        <w:rPr>
          <w:rFonts w:eastAsia="MS Mincho"/>
          <w:b/>
        </w:rPr>
        <w:t xml:space="preserve">Screen reader Does Not Read Contents </w:t>
      </w:r>
      <w:r>
        <w:rPr>
          <w:rFonts w:eastAsia="MS Mincho"/>
          <w:b/>
        </w:rPr>
        <w:t>of Service Connection and</w:t>
      </w:r>
      <w:r w:rsidRPr="004F2DDB">
        <w:rPr>
          <w:rFonts w:eastAsia="MS Mincho"/>
          <w:b/>
        </w:rPr>
        <w:t xml:space="preserve"> Rated Disabilities Box</w:t>
      </w:r>
    </w:p>
    <w:p w14:paraId="0D58FD3F" w14:textId="77777777" w:rsidR="004F2DDB" w:rsidRPr="004F2DDB" w:rsidRDefault="004F2DDB" w:rsidP="004F2DDB">
      <w:pPr>
        <w:pStyle w:val="CPRSBulletsBody"/>
        <w:rPr>
          <w:rFonts w:eastAsia="MS Mincho"/>
        </w:rPr>
      </w:pPr>
      <w:r>
        <w:rPr>
          <w:rFonts w:eastAsia="MS Mincho"/>
        </w:rPr>
        <w:t xml:space="preserve">Resolution: </w:t>
      </w:r>
      <w:r w:rsidRPr="004F2DDB">
        <w:rPr>
          <w:rFonts w:eastAsia="MS Mincho"/>
        </w:rPr>
        <w:t>The focus now starts at the beginning of the Service Connect</w:t>
      </w:r>
      <w:r>
        <w:rPr>
          <w:rFonts w:eastAsia="MS Mincho"/>
        </w:rPr>
        <w:t xml:space="preserve">ion and Rated Disabilities box, enabling </w:t>
      </w:r>
      <w:r w:rsidRPr="004F2DDB">
        <w:rPr>
          <w:rFonts w:eastAsia="MS Mincho"/>
        </w:rPr>
        <w:t xml:space="preserve">the </w:t>
      </w:r>
      <w:r>
        <w:rPr>
          <w:rFonts w:eastAsia="MS Mincho"/>
        </w:rPr>
        <w:t xml:space="preserve">user of the </w:t>
      </w:r>
      <w:r w:rsidRPr="004F2DDB">
        <w:rPr>
          <w:rFonts w:eastAsia="MS Mincho"/>
        </w:rPr>
        <w:t>screen reader to easily arrow down or instruct their screen reader to read the text.</w:t>
      </w:r>
    </w:p>
    <w:p w14:paraId="29F8099E" w14:textId="77777777" w:rsidR="004F2DDB" w:rsidRPr="004F2DDB" w:rsidRDefault="004F2DDB" w:rsidP="004F2DDB">
      <w:pPr>
        <w:pStyle w:val="CPRSBulletsBody"/>
        <w:rPr>
          <w:rFonts w:eastAsia="MS Mincho"/>
        </w:rPr>
      </w:pPr>
    </w:p>
    <w:p w14:paraId="2B95C0ED" w14:textId="77777777" w:rsidR="004F2DDB" w:rsidRPr="00CD7D7B" w:rsidRDefault="004F2DDB" w:rsidP="00CD7D7B">
      <w:pPr>
        <w:pStyle w:val="CPRSBullets"/>
        <w:rPr>
          <w:rFonts w:eastAsia="MS Mincho"/>
          <w:b/>
        </w:rPr>
      </w:pPr>
      <w:r w:rsidRPr="00CD7D7B">
        <w:rPr>
          <w:rFonts w:eastAsia="MS Mincho"/>
          <w:b/>
        </w:rPr>
        <w:t>Enco</w:t>
      </w:r>
      <w:r w:rsidR="00CD7D7B" w:rsidRPr="00CD7D7B">
        <w:rPr>
          <w:rFonts w:eastAsia="MS Mincho"/>
          <w:b/>
        </w:rPr>
        <w:t>unter Form--Service Connection and</w:t>
      </w:r>
      <w:r w:rsidRPr="00CD7D7B">
        <w:rPr>
          <w:rFonts w:eastAsia="MS Mincho"/>
          <w:b/>
        </w:rPr>
        <w:t xml:space="preserve"> Rated Disabilities Box </w:t>
      </w:r>
      <w:r w:rsidR="00CD7D7B" w:rsidRPr="00CD7D7B">
        <w:rPr>
          <w:rFonts w:eastAsia="MS Mincho"/>
          <w:b/>
        </w:rPr>
        <w:t>Should Be Made Uneditable</w:t>
      </w:r>
    </w:p>
    <w:p w14:paraId="2B17055D" w14:textId="77777777" w:rsidR="004F2DDB" w:rsidRPr="004F2DDB" w:rsidRDefault="00CD7D7B" w:rsidP="004F2DDB">
      <w:pPr>
        <w:pStyle w:val="CPRSBulletsBody"/>
        <w:rPr>
          <w:rFonts w:eastAsia="MS Mincho"/>
        </w:rPr>
      </w:pPr>
      <w:r>
        <w:rPr>
          <w:rFonts w:eastAsia="MS Mincho"/>
        </w:rPr>
        <w:t xml:space="preserve">Resolution: </w:t>
      </w:r>
      <w:r w:rsidR="004F2DDB" w:rsidRPr="004F2DDB">
        <w:rPr>
          <w:rFonts w:eastAsia="MS Mincho"/>
        </w:rPr>
        <w:t>The Service C</w:t>
      </w:r>
      <w:r>
        <w:rPr>
          <w:rFonts w:eastAsia="MS Mincho"/>
        </w:rPr>
        <w:t>onnection &amp; Rated Disabilities b</w:t>
      </w:r>
      <w:r w:rsidR="004F2DDB" w:rsidRPr="004F2DDB">
        <w:rPr>
          <w:rFonts w:eastAsia="MS Mincho"/>
        </w:rPr>
        <w:t>ox is no longer editable.</w:t>
      </w:r>
    </w:p>
    <w:p w14:paraId="2D357C48" w14:textId="77777777" w:rsidR="00B92E25" w:rsidRPr="00B92E25" w:rsidRDefault="00B92E25" w:rsidP="00B92E25">
      <w:pPr>
        <w:pStyle w:val="CPRSBulletsBody"/>
        <w:rPr>
          <w:rFonts w:eastAsia="MS Mincho"/>
        </w:rPr>
      </w:pPr>
    </w:p>
    <w:p w14:paraId="77ED922C" w14:textId="77777777" w:rsidR="00F7155E" w:rsidRPr="0060064F" w:rsidRDefault="00F7155E" w:rsidP="00F7155E">
      <w:pPr>
        <w:pStyle w:val="CPRSBullets"/>
        <w:rPr>
          <w:rFonts w:eastAsia="MS Mincho"/>
          <w:b/>
        </w:rPr>
      </w:pPr>
      <w:r w:rsidRPr="0060064F">
        <w:rPr>
          <w:rFonts w:eastAsia="MS Mincho"/>
          <w:b/>
        </w:rPr>
        <w:t>Text Only Order Dialog OK/Cancel Buttons Hidden at 18 pt Font</w:t>
      </w:r>
    </w:p>
    <w:p w14:paraId="700D8EC7" w14:textId="77777777" w:rsidR="00F7155E" w:rsidRDefault="00F7155E" w:rsidP="00F7155E">
      <w:pPr>
        <w:pStyle w:val="CPRSBulletsBody"/>
        <w:rPr>
          <w:rFonts w:eastAsia="MS Mincho"/>
        </w:rPr>
      </w:pPr>
      <w:r w:rsidRPr="0060064F">
        <w:rPr>
          <w:rFonts w:eastAsia="MS Mincho"/>
        </w:rPr>
        <w:t>Resolution: The OK &amp; Cancel buttons should no longer be hidden at 18 pt font.</w:t>
      </w:r>
    </w:p>
    <w:p w14:paraId="532B5E9B" w14:textId="77777777" w:rsidR="00F7155E" w:rsidRPr="00F7155E" w:rsidRDefault="00F7155E" w:rsidP="00F7155E">
      <w:pPr>
        <w:pStyle w:val="CPRSBulletsBody"/>
        <w:rPr>
          <w:rFonts w:eastAsia="MS Mincho"/>
        </w:rPr>
      </w:pPr>
    </w:p>
    <w:p w14:paraId="41D932F4" w14:textId="77777777" w:rsidR="005754AD" w:rsidRDefault="005754AD" w:rsidP="005754AD">
      <w:pPr>
        <w:pStyle w:val="CPRSBullets"/>
        <w:rPr>
          <w:rFonts w:eastAsia="MS Mincho"/>
        </w:rPr>
      </w:pPr>
      <w:r w:rsidRPr="005754AD">
        <w:rPr>
          <w:rFonts w:eastAsia="MS Mincho"/>
          <w:b/>
        </w:rPr>
        <w:t>Hover Hints on the Other Examinations Window Now Left Justified at Fonts Sizes 18 and 24</w:t>
      </w:r>
      <w:r>
        <w:rPr>
          <w:rFonts w:eastAsia="MS Mincho"/>
        </w:rPr>
        <w:t xml:space="preserve"> – The Other E</w:t>
      </w:r>
      <w:r w:rsidRPr="005754AD">
        <w:rPr>
          <w:rFonts w:eastAsia="MS Mincho"/>
        </w:rPr>
        <w:t xml:space="preserve">xaminations dialog (accessed from the encounter forms “exams” tab.) contains a list box. The </w:t>
      </w:r>
      <w:r>
        <w:rPr>
          <w:rFonts w:eastAsia="MS Mincho"/>
        </w:rPr>
        <w:t xml:space="preserve">list box </w:t>
      </w:r>
      <w:r w:rsidRPr="005754AD">
        <w:rPr>
          <w:rFonts w:eastAsia="MS Mincho"/>
        </w:rPr>
        <w:t>hover hints</w:t>
      </w:r>
      <w:r>
        <w:rPr>
          <w:rFonts w:eastAsia="MS Mincho"/>
        </w:rPr>
        <w:t xml:space="preserve"> are now left justified</w:t>
      </w:r>
      <w:r w:rsidRPr="005754AD">
        <w:rPr>
          <w:rFonts w:eastAsia="MS Mincho"/>
        </w:rPr>
        <w:t xml:space="preserve"> at font size</w:t>
      </w:r>
      <w:r>
        <w:rPr>
          <w:rFonts w:eastAsia="MS Mincho"/>
        </w:rPr>
        <w:t>s 18 and 24</w:t>
      </w:r>
      <w:r w:rsidRPr="005754AD">
        <w:rPr>
          <w:rFonts w:eastAsia="MS Mincho"/>
        </w:rPr>
        <w:t xml:space="preserve">. </w:t>
      </w:r>
    </w:p>
    <w:p w14:paraId="4484A1E4" w14:textId="77777777" w:rsidR="005754AD" w:rsidRDefault="005754AD" w:rsidP="005754AD">
      <w:pPr>
        <w:pStyle w:val="CPRSBulletsBody"/>
        <w:rPr>
          <w:rFonts w:eastAsia="MS Mincho"/>
        </w:rPr>
      </w:pPr>
      <w:r w:rsidRPr="005754AD">
        <w:rPr>
          <w:rFonts w:eastAsia="MS Mincho"/>
        </w:rPr>
        <w:t>Resolution:</w:t>
      </w:r>
      <w:r>
        <w:rPr>
          <w:rFonts w:eastAsia="MS Mincho"/>
        </w:rPr>
        <w:t xml:space="preserve"> </w:t>
      </w:r>
      <w:r w:rsidRPr="005754AD">
        <w:rPr>
          <w:rFonts w:eastAsia="MS Mincho"/>
        </w:rPr>
        <w:t>The upgrade to Delphi 2006 caused this improvement.</w:t>
      </w:r>
    </w:p>
    <w:p w14:paraId="2F438D35" w14:textId="77777777" w:rsidR="00FD06FF" w:rsidRDefault="00FD06FF" w:rsidP="005754AD">
      <w:pPr>
        <w:pStyle w:val="CPRSBulletsBody"/>
        <w:rPr>
          <w:rFonts w:eastAsia="MS Mincho"/>
        </w:rPr>
      </w:pPr>
    </w:p>
    <w:p w14:paraId="4D8CFAE0" w14:textId="77777777" w:rsidR="007509C4" w:rsidRPr="00FD06FF" w:rsidRDefault="007509C4" w:rsidP="007509C4">
      <w:pPr>
        <w:pStyle w:val="CPRSBullets"/>
        <w:rPr>
          <w:rFonts w:eastAsia="MS Mincho"/>
        </w:rPr>
      </w:pPr>
      <w:r w:rsidRPr="007509C4">
        <w:rPr>
          <w:rFonts w:eastAsia="MS Mincho"/>
          <w:b/>
        </w:rPr>
        <w:t>Fix Sorting of Alerts on Patient Selection Screen with Keyboard (</w:t>
      </w:r>
      <w:r w:rsidR="0022212C">
        <w:rPr>
          <w:rFonts w:eastAsia="MS Mincho"/>
          <w:b/>
        </w:rPr>
        <w:t>Remedy #</w:t>
      </w:r>
      <w:r w:rsidR="00FD06FF" w:rsidRPr="007509C4">
        <w:rPr>
          <w:rFonts w:eastAsia="MS Mincho"/>
          <w:b/>
        </w:rPr>
        <w:t>70891</w:t>
      </w:r>
      <w:r w:rsidRPr="007509C4">
        <w:rPr>
          <w:rFonts w:eastAsia="MS Mincho"/>
          <w:b/>
        </w:rPr>
        <w:t>)</w:t>
      </w:r>
      <w:r w:rsidR="00FD06FF" w:rsidRPr="00FD06FF">
        <w:rPr>
          <w:rFonts w:eastAsia="MS Mincho"/>
        </w:rPr>
        <w:t xml:space="preserve"> – </w:t>
      </w:r>
      <w:r w:rsidRPr="00FD06FF">
        <w:rPr>
          <w:rFonts w:eastAsia="MS Mincho"/>
        </w:rPr>
        <w:t xml:space="preserve">Previously </w:t>
      </w:r>
      <w:r>
        <w:rPr>
          <w:rFonts w:eastAsia="MS Mincho"/>
        </w:rPr>
        <w:t>CPRS supported only ascending sorting of alerts on the Patient Selection screen w</w:t>
      </w:r>
      <w:r w:rsidRPr="00FD06FF">
        <w:rPr>
          <w:rFonts w:eastAsia="MS Mincho"/>
        </w:rPr>
        <w:t>hen using the keyboard.</w:t>
      </w:r>
    </w:p>
    <w:p w14:paraId="34814E4C" w14:textId="77777777" w:rsidR="00FD06FF" w:rsidRDefault="007509C4" w:rsidP="007509C4">
      <w:pPr>
        <w:pStyle w:val="CPRSBulletsBody"/>
        <w:rPr>
          <w:rFonts w:eastAsia="MS Mincho"/>
        </w:rPr>
      </w:pPr>
      <w:r>
        <w:rPr>
          <w:rFonts w:eastAsia="MS Mincho"/>
        </w:rPr>
        <w:t xml:space="preserve">Resolution: Developers corrected the problem and users </w:t>
      </w:r>
      <w:r w:rsidR="00FD06FF" w:rsidRPr="00FD06FF">
        <w:rPr>
          <w:rFonts w:eastAsia="MS Mincho"/>
        </w:rPr>
        <w:t>can now toggle between ascending and descending sorts on aler</w:t>
      </w:r>
      <w:r>
        <w:rPr>
          <w:rFonts w:eastAsia="MS Mincho"/>
        </w:rPr>
        <w:t>ts, using the keyboard, on the Patient S</w:t>
      </w:r>
      <w:r w:rsidR="00FD06FF" w:rsidRPr="00FD06FF">
        <w:rPr>
          <w:rFonts w:eastAsia="MS Mincho"/>
        </w:rPr>
        <w:t xml:space="preserve">election screen.  </w:t>
      </w:r>
    </w:p>
    <w:p w14:paraId="5FA59B2A" w14:textId="77777777" w:rsidR="007509C4" w:rsidRPr="00FD06FF" w:rsidRDefault="007509C4" w:rsidP="007509C4">
      <w:pPr>
        <w:pStyle w:val="CPRSBulletsBody"/>
        <w:rPr>
          <w:rFonts w:eastAsia="MS Mincho"/>
        </w:rPr>
      </w:pPr>
    </w:p>
    <w:p w14:paraId="6F3E8720" w14:textId="77777777" w:rsidR="007509C4" w:rsidRPr="004A0723" w:rsidRDefault="007509C4" w:rsidP="007509C4">
      <w:pPr>
        <w:pStyle w:val="CPRSBullets"/>
        <w:rPr>
          <w:rFonts w:eastAsia="MS Mincho"/>
        </w:rPr>
      </w:pPr>
      <w:r w:rsidRPr="004A0723">
        <w:rPr>
          <w:rFonts w:eastAsia="MS Mincho"/>
          <w:b/>
        </w:rPr>
        <w:t xml:space="preserve">508: </w:t>
      </w:r>
      <w:r w:rsidR="00FD06FF" w:rsidRPr="004A0723">
        <w:rPr>
          <w:rFonts w:eastAsia="MS Mincho"/>
          <w:b/>
        </w:rPr>
        <w:t>Difficulty in Accessing Unique Problem List Entries from Encounter Form</w:t>
      </w:r>
      <w:r w:rsidRPr="004A0723">
        <w:rPr>
          <w:rFonts w:eastAsia="MS Mincho"/>
        </w:rPr>
        <w:t xml:space="preserve"> – </w:t>
      </w:r>
      <w:r w:rsidR="00FD06FF" w:rsidRPr="004A0723">
        <w:rPr>
          <w:rFonts w:eastAsia="MS Mincho"/>
        </w:rPr>
        <w:t>If a li</w:t>
      </w:r>
      <w:r w:rsidR="004A0723" w:rsidRPr="004A0723">
        <w:rPr>
          <w:rFonts w:eastAsia="MS Mincho"/>
        </w:rPr>
        <w:t>st contained an item beginning</w:t>
      </w:r>
      <w:r w:rsidR="00FD06FF" w:rsidRPr="004A0723">
        <w:rPr>
          <w:rFonts w:eastAsia="MS Mincho"/>
        </w:rPr>
        <w:t xml:space="preserve"> with a space</w:t>
      </w:r>
      <w:r w:rsidRPr="004A0723">
        <w:rPr>
          <w:rFonts w:eastAsia="MS Mincho"/>
        </w:rPr>
        <w:t>,</w:t>
      </w:r>
      <w:r w:rsidR="00FD06FF" w:rsidRPr="004A0723">
        <w:rPr>
          <w:rFonts w:eastAsia="MS Mincho"/>
        </w:rPr>
        <w:t xml:space="preserve"> </w:t>
      </w:r>
      <w:r w:rsidR="0078685F" w:rsidRPr="004A0723">
        <w:rPr>
          <w:rFonts w:eastAsia="MS Mincho"/>
        </w:rPr>
        <w:t xml:space="preserve">when the user pressed </w:t>
      </w:r>
      <w:r w:rsidR="004A0723" w:rsidRPr="004A0723">
        <w:rPr>
          <w:rFonts w:eastAsia="MS Mincho"/>
        </w:rPr>
        <w:t xml:space="preserve">the </w:t>
      </w:r>
      <w:r w:rsidR="0078685F" w:rsidRPr="004A0723">
        <w:rPr>
          <w:rFonts w:eastAsia="MS Mincho"/>
        </w:rPr>
        <w:t>Sp</w:t>
      </w:r>
      <w:r w:rsidR="004A0723" w:rsidRPr="004A0723">
        <w:rPr>
          <w:rFonts w:eastAsia="MS Mincho"/>
        </w:rPr>
        <w:t>ace bar, CPRS would move to the first item</w:t>
      </w:r>
      <w:r w:rsidR="0078685F" w:rsidRPr="004A0723">
        <w:rPr>
          <w:rFonts w:eastAsia="MS Mincho"/>
        </w:rPr>
        <w:t xml:space="preserve"> that began with a space and immediately sele</w:t>
      </w:r>
      <w:r w:rsidR="004A0723" w:rsidRPr="004A0723">
        <w:rPr>
          <w:rFonts w:eastAsia="MS Mincho"/>
        </w:rPr>
        <w:t>ct the item also (when using the keyboard, user press the Space bar t</w:t>
      </w:r>
      <w:r w:rsidR="0078685F" w:rsidRPr="004A0723">
        <w:rPr>
          <w:rFonts w:eastAsia="MS Mincho"/>
        </w:rPr>
        <w:t xml:space="preserve">o select items in </w:t>
      </w:r>
      <w:r w:rsidR="004A0723" w:rsidRPr="004A0723">
        <w:rPr>
          <w:rFonts w:eastAsia="MS Mincho"/>
        </w:rPr>
        <w:t>a</w:t>
      </w:r>
      <w:r w:rsidR="0078685F" w:rsidRPr="004A0723">
        <w:rPr>
          <w:rFonts w:eastAsia="MS Mincho"/>
        </w:rPr>
        <w:t xml:space="preserve"> list)</w:t>
      </w:r>
      <w:r w:rsidR="00FD06FF" w:rsidRPr="004A0723">
        <w:rPr>
          <w:rFonts w:eastAsia="MS Mincho"/>
        </w:rPr>
        <w:t xml:space="preserve">. </w:t>
      </w:r>
      <w:r w:rsidR="004A0723" w:rsidRPr="004A0723">
        <w:rPr>
          <w:rFonts w:eastAsia="MS Mincho"/>
        </w:rPr>
        <w:t>This meant that it was impossible for keyboard users to select any other item than the one beginning with the space.</w:t>
      </w:r>
    </w:p>
    <w:p w14:paraId="4CD2D3E8" w14:textId="77777777" w:rsidR="004A0723" w:rsidRPr="00FD06FF" w:rsidRDefault="004A0723" w:rsidP="004A0723">
      <w:pPr>
        <w:pStyle w:val="CPRSBulletsBody"/>
        <w:rPr>
          <w:rFonts w:eastAsia="MS Mincho"/>
        </w:rPr>
      </w:pPr>
      <w:r w:rsidRPr="004A0723">
        <w:rPr>
          <w:rFonts w:eastAsia="MS Mincho"/>
        </w:rPr>
        <w:t>Resolution: Now pressing the Space bar will not jump to items that begin with a space. The Space bar is reserved for selecting items so that the user will now be able to select other items in the list when using a keyboard.</w:t>
      </w:r>
    </w:p>
    <w:p w14:paraId="4F1839BB" w14:textId="77777777" w:rsidR="00FD06FF" w:rsidRPr="00FD06FF" w:rsidRDefault="00FD06FF" w:rsidP="00FD06FF">
      <w:pPr>
        <w:pStyle w:val="CPRSBulletsBody"/>
        <w:rPr>
          <w:rFonts w:eastAsia="MS Mincho"/>
        </w:rPr>
      </w:pPr>
    </w:p>
    <w:p w14:paraId="6F6B9B97" w14:textId="77777777" w:rsidR="00722E70" w:rsidRPr="00722E70" w:rsidRDefault="00A31E38" w:rsidP="00722E70">
      <w:pPr>
        <w:pStyle w:val="CPRSBullets"/>
        <w:rPr>
          <w:rFonts w:eastAsia="MS Mincho"/>
        </w:rPr>
      </w:pPr>
      <w:r>
        <w:rPr>
          <w:rFonts w:eastAsia="MS Mincho"/>
          <w:b/>
        </w:rPr>
        <w:lastRenderedPageBreak/>
        <w:t xml:space="preserve">508: </w:t>
      </w:r>
      <w:r w:rsidR="00FD06FF" w:rsidRPr="004A0723">
        <w:rPr>
          <w:rFonts w:eastAsia="MS Mincho"/>
          <w:b/>
        </w:rPr>
        <w:t>Inconsistency in Checking Diagnosis Code</w:t>
      </w:r>
      <w:r w:rsidR="00722E70">
        <w:rPr>
          <w:rFonts w:eastAsia="MS Mincho"/>
        </w:rPr>
        <w:t xml:space="preserve"> – Previously, o</w:t>
      </w:r>
      <w:r w:rsidR="00FD06FF" w:rsidRPr="00FD06FF">
        <w:rPr>
          <w:rFonts w:eastAsia="MS Mincho"/>
        </w:rPr>
        <w:t xml:space="preserve">n the </w:t>
      </w:r>
      <w:r w:rsidR="00722E70">
        <w:rPr>
          <w:rFonts w:eastAsia="MS Mincho"/>
        </w:rPr>
        <w:t>Encounter</w:t>
      </w:r>
      <w:r w:rsidR="00FD06FF" w:rsidRPr="00FD06FF">
        <w:rPr>
          <w:rFonts w:eastAsia="MS Mincho"/>
        </w:rPr>
        <w:t xml:space="preserve"> form</w:t>
      </w:r>
      <w:r w:rsidR="00722E70">
        <w:rPr>
          <w:rFonts w:eastAsia="MS Mincho"/>
        </w:rPr>
        <w:t>’s D</w:t>
      </w:r>
      <w:r w:rsidR="00FD06FF" w:rsidRPr="00FD06FF">
        <w:rPr>
          <w:rFonts w:eastAsia="MS Mincho"/>
        </w:rPr>
        <w:t xml:space="preserve">iagnoses tab, </w:t>
      </w:r>
      <w:r w:rsidR="00722E70" w:rsidRPr="00722E70">
        <w:rPr>
          <w:rFonts w:eastAsia="MS Mincho"/>
        </w:rPr>
        <w:t xml:space="preserve">it </w:t>
      </w:r>
      <w:r w:rsidR="00722E70">
        <w:rPr>
          <w:rFonts w:eastAsia="MS Mincho"/>
        </w:rPr>
        <w:t>was sometimes</w:t>
      </w:r>
      <w:r w:rsidR="00722E70" w:rsidRPr="00722E70">
        <w:rPr>
          <w:rFonts w:eastAsia="MS Mincho"/>
        </w:rPr>
        <w:t xml:space="preserve"> necessary </w:t>
      </w:r>
      <w:r w:rsidR="00722E70">
        <w:rPr>
          <w:rFonts w:eastAsia="MS Mincho"/>
        </w:rPr>
        <w:t xml:space="preserve">for the user </w:t>
      </w:r>
      <w:r w:rsidR="00722E70" w:rsidRPr="00722E70">
        <w:rPr>
          <w:rFonts w:eastAsia="MS Mincho"/>
        </w:rPr>
        <w:t xml:space="preserve">to arrow down </w:t>
      </w:r>
      <w:r w:rsidR="00722E70">
        <w:rPr>
          <w:rFonts w:eastAsia="MS Mincho"/>
        </w:rPr>
        <w:t xml:space="preserve">off a specific code and then </w:t>
      </w:r>
      <w:r w:rsidR="00722E70" w:rsidRPr="00722E70">
        <w:rPr>
          <w:rFonts w:eastAsia="MS Mincho"/>
        </w:rPr>
        <w:t xml:space="preserve">and back up </w:t>
      </w:r>
      <w:r w:rsidR="00722E70">
        <w:rPr>
          <w:rFonts w:eastAsia="MS Mincho"/>
        </w:rPr>
        <w:t xml:space="preserve">to the code </w:t>
      </w:r>
      <w:r w:rsidR="00722E70" w:rsidRPr="00722E70">
        <w:rPr>
          <w:rFonts w:eastAsia="MS Mincho"/>
        </w:rPr>
        <w:t xml:space="preserve">before the code </w:t>
      </w:r>
      <w:r w:rsidR="004A0723">
        <w:rPr>
          <w:rFonts w:eastAsia="MS Mincho"/>
        </w:rPr>
        <w:t>could</w:t>
      </w:r>
      <w:r w:rsidR="00722E70" w:rsidRPr="00722E70">
        <w:rPr>
          <w:rFonts w:eastAsia="MS Mincho"/>
        </w:rPr>
        <w:t xml:space="preserve"> be checked.</w:t>
      </w:r>
    </w:p>
    <w:p w14:paraId="0E3CD5D6" w14:textId="77777777" w:rsidR="00FD06FF" w:rsidRPr="00FD06FF" w:rsidRDefault="00722E70" w:rsidP="00FD06FF">
      <w:pPr>
        <w:pStyle w:val="CPRSBulletsBody"/>
        <w:rPr>
          <w:rFonts w:eastAsia="MS Mincho"/>
        </w:rPr>
      </w:pPr>
      <w:r>
        <w:rPr>
          <w:rFonts w:eastAsia="MS Mincho"/>
        </w:rPr>
        <w:t xml:space="preserve">Resolution: Developers corrected this problem. </w:t>
      </w:r>
      <w:r w:rsidR="0078685F">
        <w:rPr>
          <w:rFonts w:eastAsia="MS Mincho"/>
        </w:rPr>
        <w:t>CPRS</w:t>
      </w:r>
      <w:r>
        <w:rPr>
          <w:rFonts w:eastAsia="MS Mincho"/>
        </w:rPr>
        <w:t xml:space="preserve"> now </w:t>
      </w:r>
      <w:r w:rsidR="0078685F">
        <w:rPr>
          <w:rFonts w:eastAsia="MS Mincho"/>
        </w:rPr>
        <w:t>functions correctly. Using the Up Arrow and Down Arrow keys and pressing the S</w:t>
      </w:r>
      <w:r w:rsidR="00FD06FF" w:rsidRPr="00FD06FF">
        <w:rPr>
          <w:rFonts w:eastAsia="MS Mincho"/>
        </w:rPr>
        <w:t xml:space="preserve">pace </w:t>
      </w:r>
      <w:r w:rsidR="0078685F">
        <w:rPr>
          <w:rFonts w:eastAsia="MS Mincho"/>
        </w:rPr>
        <w:t xml:space="preserve">key </w:t>
      </w:r>
      <w:r w:rsidR="00FD06FF" w:rsidRPr="00FD06FF">
        <w:rPr>
          <w:rFonts w:eastAsia="MS Mincho"/>
        </w:rPr>
        <w:t xml:space="preserve">keeps </w:t>
      </w:r>
      <w:r w:rsidR="0078685F">
        <w:rPr>
          <w:rFonts w:eastAsia="MS Mincho"/>
        </w:rPr>
        <w:t>the user</w:t>
      </w:r>
      <w:r w:rsidR="00FD06FF" w:rsidRPr="00FD06FF">
        <w:rPr>
          <w:rFonts w:eastAsia="MS Mincho"/>
        </w:rPr>
        <w:t xml:space="preserve"> on the correct item in the list.</w:t>
      </w:r>
    </w:p>
    <w:p w14:paraId="4EE42E76" w14:textId="77777777" w:rsidR="00FD06FF" w:rsidRDefault="00FD06FF" w:rsidP="005754AD">
      <w:pPr>
        <w:pStyle w:val="CPRSBulletsBody"/>
        <w:rPr>
          <w:rFonts w:eastAsia="MS Mincho"/>
        </w:rPr>
      </w:pPr>
    </w:p>
    <w:p w14:paraId="22D735CB" w14:textId="77777777" w:rsidR="00F60A6D" w:rsidRPr="00F60A6D" w:rsidRDefault="00A31E38" w:rsidP="00F60A6D">
      <w:pPr>
        <w:pStyle w:val="CPRSBullets"/>
        <w:rPr>
          <w:rFonts w:eastAsia="MS Mincho"/>
          <w:b/>
        </w:rPr>
      </w:pPr>
      <w:r>
        <w:rPr>
          <w:rFonts w:eastAsia="MS Mincho"/>
          <w:b/>
        </w:rPr>
        <w:t xml:space="preserve">508: </w:t>
      </w:r>
      <w:r w:rsidR="00F60A6D" w:rsidRPr="00F60A6D">
        <w:rPr>
          <w:rFonts w:eastAsia="MS Mincho"/>
          <w:b/>
        </w:rPr>
        <w:t>Notes Tab</w:t>
      </w:r>
      <w:r w:rsidR="00F60A6D">
        <w:rPr>
          <w:rFonts w:eastAsia="MS Mincho"/>
          <w:b/>
        </w:rPr>
        <w:t>—</w:t>
      </w:r>
      <w:r w:rsidR="00F60A6D" w:rsidRPr="00F60A6D">
        <w:rPr>
          <w:rFonts w:eastAsia="MS Mincho"/>
          <w:b/>
        </w:rPr>
        <w:t>Add Encounter to Action Menu</w:t>
      </w:r>
    </w:p>
    <w:p w14:paraId="353766D1" w14:textId="77777777" w:rsidR="00F60A6D" w:rsidRPr="00F60A6D" w:rsidRDefault="00F60A6D" w:rsidP="00F60A6D">
      <w:pPr>
        <w:pStyle w:val="CPRSBulletsBody"/>
        <w:rPr>
          <w:rFonts w:eastAsia="MS Mincho"/>
        </w:rPr>
      </w:pPr>
      <w:r>
        <w:rPr>
          <w:rFonts w:eastAsia="MS Mincho"/>
        </w:rPr>
        <w:t>Developers added t</w:t>
      </w:r>
      <w:r w:rsidRPr="00F60A6D">
        <w:rPr>
          <w:rFonts w:eastAsia="MS Mincho"/>
        </w:rPr>
        <w:t xml:space="preserve">he Encounter </w:t>
      </w:r>
      <w:r>
        <w:rPr>
          <w:rFonts w:eastAsia="MS Mincho"/>
        </w:rPr>
        <w:t>menu item</w:t>
      </w:r>
      <w:r w:rsidRPr="00F60A6D">
        <w:rPr>
          <w:rFonts w:eastAsia="MS Mincho"/>
        </w:rPr>
        <w:t xml:space="preserve"> to the Action Menu on the Notes tab</w:t>
      </w:r>
      <w:r>
        <w:rPr>
          <w:rFonts w:eastAsia="MS Mincho"/>
        </w:rPr>
        <w:t xml:space="preserve"> and included a short cut: Shift+Ctrl+R.</w:t>
      </w:r>
    </w:p>
    <w:p w14:paraId="29703100" w14:textId="77777777" w:rsidR="00F60A6D" w:rsidRPr="00F60A6D" w:rsidRDefault="00F60A6D" w:rsidP="00F60A6D">
      <w:pPr>
        <w:pStyle w:val="CPRSBulletsBody"/>
        <w:rPr>
          <w:rFonts w:eastAsia="MS Mincho"/>
        </w:rPr>
      </w:pPr>
    </w:p>
    <w:p w14:paraId="50149501" w14:textId="77777777" w:rsidR="00A31E38" w:rsidRPr="00A31E38" w:rsidRDefault="002E0276" w:rsidP="00A31E38">
      <w:pPr>
        <w:pStyle w:val="CPRSBullets"/>
        <w:rPr>
          <w:rFonts w:eastAsia="MS Mincho"/>
          <w:b/>
        </w:rPr>
      </w:pPr>
      <w:r>
        <w:rPr>
          <w:rFonts w:eastAsia="MS Mincho"/>
          <w:b/>
        </w:rPr>
        <w:br w:type="page"/>
      </w:r>
      <w:r w:rsidR="00A31E38" w:rsidRPr="00A31E38">
        <w:rPr>
          <w:rFonts w:eastAsia="MS Mincho"/>
          <w:b/>
        </w:rPr>
        <w:lastRenderedPageBreak/>
        <w:t>508: Encounter Form—Need short-cut to Get to the CANCEL Button</w:t>
      </w:r>
    </w:p>
    <w:p w14:paraId="40A5368F" w14:textId="77777777" w:rsidR="00A31E38" w:rsidRPr="00A31E38" w:rsidRDefault="00A31E38" w:rsidP="00A31E38">
      <w:pPr>
        <w:pStyle w:val="CPRSBulletsBody"/>
        <w:rPr>
          <w:rFonts w:eastAsia="MS Mincho"/>
        </w:rPr>
      </w:pPr>
      <w:r>
        <w:rPr>
          <w:rFonts w:eastAsia="MS Mincho"/>
        </w:rPr>
        <w:t xml:space="preserve">Resolution: </w:t>
      </w:r>
      <w:r w:rsidRPr="00A31E38">
        <w:rPr>
          <w:rFonts w:eastAsia="MS Mincho"/>
        </w:rPr>
        <w:t>“ALT+C” activate</w:t>
      </w:r>
      <w:r>
        <w:rPr>
          <w:rFonts w:eastAsia="MS Mincho"/>
        </w:rPr>
        <w:t>s</w:t>
      </w:r>
      <w:r w:rsidRPr="00A31E38">
        <w:rPr>
          <w:rFonts w:eastAsia="MS Mincho"/>
        </w:rPr>
        <w:t xml:space="preserve"> the CANCEL button.</w:t>
      </w:r>
    </w:p>
    <w:p w14:paraId="1D2AD4B5" w14:textId="77777777" w:rsidR="00A31E38" w:rsidRPr="00A31E38" w:rsidRDefault="00A31E38" w:rsidP="00A31E38">
      <w:pPr>
        <w:pStyle w:val="CPRSBulletsBody"/>
        <w:rPr>
          <w:rFonts w:eastAsia="MS Mincho"/>
        </w:rPr>
      </w:pPr>
    </w:p>
    <w:p w14:paraId="0F2EE58B" w14:textId="77777777" w:rsidR="00A31E38" w:rsidRPr="00A31E38" w:rsidRDefault="00A31E38" w:rsidP="00A31E38">
      <w:pPr>
        <w:pStyle w:val="CPRSBullets"/>
        <w:rPr>
          <w:rFonts w:eastAsia="MS Mincho"/>
          <w:b/>
        </w:rPr>
      </w:pPr>
      <w:r w:rsidRPr="00A31E38">
        <w:rPr>
          <w:rFonts w:eastAsia="MS Mincho"/>
          <w:b/>
        </w:rPr>
        <w:t xml:space="preserve">508: Encounter Form—Need short-cut to Get to the OK Button </w:t>
      </w:r>
    </w:p>
    <w:p w14:paraId="1528CB68" w14:textId="77777777" w:rsidR="00A31E38" w:rsidRPr="00A31E38" w:rsidRDefault="00A31E38" w:rsidP="00A31E38">
      <w:pPr>
        <w:pStyle w:val="CPRSBulletsBody"/>
        <w:rPr>
          <w:rFonts w:eastAsia="MS Mincho"/>
        </w:rPr>
      </w:pPr>
      <w:r>
        <w:rPr>
          <w:rFonts w:eastAsia="MS Mincho"/>
        </w:rPr>
        <w:t xml:space="preserve">Resolution: </w:t>
      </w:r>
      <w:r w:rsidRPr="00A31E38">
        <w:rPr>
          <w:rFonts w:eastAsia="MS Mincho"/>
        </w:rPr>
        <w:t>“ALT+O” on the encounter form activate</w:t>
      </w:r>
      <w:r>
        <w:rPr>
          <w:rFonts w:eastAsia="MS Mincho"/>
        </w:rPr>
        <w:t>s</w:t>
      </w:r>
      <w:r w:rsidRPr="00A31E38">
        <w:rPr>
          <w:rFonts w:eastAsia="MS Mincho"/>
        </w:rPr>
        <w:t xml:space="preserve"> the OK button.</w:t>
      </w:r>
    </w:p>
    <w:p w14:paraId="59101A50" w14:textId="77777777" w:rsidR="00A31E38" w:rsidRPr="00A31E38" w:rsidRDefault="00A31E38" w:rsidP="00A31E38">
      <w:pPr>
        <w:pStyle w:val="CPRSBulletsBody"/>
        <w:rPr>
          <w:rFonts w:eastAsia="MS Mincho"/>
        </w:rPr>
      </w:pPr>
    </w:p>
    <w:p w14:paraId="59CE5E7B" w14:textId="77777777" w:rsidR="00A31E38" w:rsidRPr="00B0026D" w:rsidRDefault="00B0026D" w:rsidP="00A31E38">
      <w:pPr>
        <w:pStyle w:val="CPRSBullets"/>
        <w:rPr>
          <w:rFonts w:eastAsia="MS Mincho"/>
          <w:b/>
        </w:rPr>
      </w:pPr>
      <w:r w:rsidRPr="00B0026D">
        <w:rPr>
          <w:rFonts w:eastAsia="MS Mincho"/>
          <w:b/>
        </w:rPr>
        <w:t>508: Put Add and Remove B</w:t>
      </w:r>
      <w:r w:rsidR="00A31E38" w:rsidRPr="00B0026D">
        <w:rPr>
          <w:rFonts w:eastAsia="MS Mincho"/>
          <w:b/>
        </w:rPr>
        <w:t xml:space="preserve">uttons </w:t>
      </w:r>
      <w:r w:rsidRPr="00B0026D">
        <w:rPr>
          <w:rFonts w:eastAsia="MS Mincho"/>
          <w:b/>
        </w:rPr>
        <w:t xml:space="preserve">on the </w:t>
      </w:r>
      <w:r w:rsidR="00A31E38" w:rsidRPr="00B0026D">
        <w:rPr>
          <w:rFonts w:eastAsia="MS Mincho"/>
          <w:b/>
        </w:rPr>
        <w:t>Consults Send Alert Dialog</w:t>
      </w:r>
    </w:p>
    <w:p w14:paraId="5D0B7258" w14:textId="77777777" w:rsidR="00A31E38" w:rsidRPr="00A31E38" w:rsidRDefault="00B0026D" w:rsidP="00A31E38">
      <w:pPr>
        <w:pStyle w:val="CPRSBulletsBody"/>
        <w:rPr>
          <w:rFonts w:eastAsia="MS Mincho"/>
        </w:rPr>
      </w:pPr>
      <w:r>
        <w:rPr>
          <w:rFonts w:eastAsia="MS Mincho"/>
        </w:rPr>
        <w:t xml:space="preserve">Resolution: Developers put </w:t>
      </w:r>
      <w:r w:rsidR="00A31E38" w:rsidRPr="00A31E38">
        <w:rPr>
          <w:rFonts w:eastAsia="MS Mincho"/>
        </w:rPr>
        <w:t xml:space="preserve">Add and Remove </w:t>
      </w:r>
      <w:r>
        <w:rPr>
          <w:rFonts w:eastAsia="MS Mincho"/>
        </w:rPr>
        <w:t>on</w:t>
      </w:r>
      <w:r w:rsidR="00A31E38" w:rsidRPr="00A31E38">
        <w:rPr>
          <w:rFonts w:eastAsia="MS Mincho"/>
        </w:rPr>
        <w:t xml:space="preserve"> </w:t>
      </w:r>
      <w:r>
        <w:rPr>
          <w:rFonts w:eastAsia="MS Mincho"/>
        </w:rPr>
        <w:t>the Consult Actions Send Alert d</w:t>
      </w:r>
      <w:r w:rsidR="00A31E38" w:rsidRPr="00A31E38">
        <w:rPr>
          <w:rFonts w:eastAsia="MS Mincho"/>
        </w:rPr>
        <w:t>ialog.</w:t>
      </w:r>
    </w:p>
    <w:p w14:paraId="1B2E75C2" w14:textId="77777777" w:rsidR="00A31E38" w:rsidRPr="00A31E38" w:rsidRDefault="00A31E38" w:rsidP="00A31E38">
      <w:pPr>
        <w:pStyle w:val="CPRSBulletsBody"/>
        <w:rPr>
          <w:rFonts w:eastAsia="MS Mincho"/>
        </w:rPr>
      </w:pPr>
    </w:p>
    <w:p w14:paraId="60685A82" w14:textId="77777777" w:rsidR="00A31E38" w:rsidRPr="0099635B" w:rsidRDefault="00A31E38" w:rsidP="00A31E38">
      <w:pPr>
        <w:pStyle w:val="CPRSBullets"/>
        <w:rPr>
          <w:rFonts w:eastAsia="MS Mincho"/>
          <w:b/>
        </w:rPr>
      </w:pPr>
      <w:r w:rsidRPr="0099635B">
        <w:rPr>
          <w:rFonts w:eastAsia="MS Mincho"/>
          <w:b/>
        </w:rPr>
        <w:t>508: When Shif</w:t>
      </w:r>
      <w:r w:rsidR="0099635B" w:rsidRPr="0099635B">
        <w:rPr>
          <w:rFonts w:eastAsia="MS Mincho"/>
          <w:b/>
        </w:rPr>
        <w:t>t-Tabbing Out of the Encounter I</w:t>
      </w:r>
      <w:r w:rsidRPr="0099635B">
        <w:rPr>
          <w:rFonts w:eastAsia="MS Mincho"/>
          <w:b/>
        </w:rPr>
        <w:t xml:space="preserve">nformation, a </w:t>
      </w:r>
      <w:r w:rsidR="0099635B" w:rsidRPr="0099635B">
        <w:rPr>
          <w:rFonts w:eastAsia="MS Mincho"/>
          <w:b/>
        </w:rPr>
        <w:t>“</w:t>
      </w:r>
      <w:r w:rsidRPr="0099635B">
        <w:rPr>
          <w:rFonts w:eastAsia="MS Mincho"/>
          <w:b/>
        </w:rPr>
        <w:t>Cannot Focus Error</w:t>
      </w:r>
      <w:r w:rsidR="0099635B" w:rsidRPr="0099635B">
        <w:rPr>
          <w:rFonts w:eastAsia="MS Mincho"/>
          <w:b/>
        </w:rPr>
        <w:t>”</w:t>
      </w:r>
      <w:r w:rsidRPr="0099635B">
        <w:rPr>
          <w:rFonts w:eastAsia="MS Mincho"/>
          <w:b/>
        </w:rPr>
        <w:t xml:space="preserve"> Occurs</w:t>
      </w:r>
    </w:p>
    <w:p w14:paraId="1E650E90" w14:textId="77777777" w:rsidR="00A31E38" w:rsidRPr="00A31E38" w:rsidRDefault="0099635B" w:rsidP="00A31E38">
      <w:pPr>
        <w:pStyle w:val="CPRSBulletsBody"/>
        <w:rPr>
          <w:rFonts w:eastAsia="MS Mincho"/>
        </w:rPr>
      </w:pPr>
      <w:r>
        <w:rPr>
          <w:rFonts w:eastAsia="MS Mincho"/>
        </w:rPr>
        <w:t>Resolution: Developers corrected the “Cannot focus” error that occurred w</w:t>
      </w:r>
      <w:r w:rsidR="00A31E38" w:rsidRPr="00A31E38">
        <w:rPr>
          <w:rFonts w:eastAsia="MS Mincho"/>
        </w:rPr>
        <w:t xml:space="preserve">hen </w:t>
      </w:r>
      <w:r>
        <w:rPr>
          <w:rFonts w:eastAsia="MS Mincho"/>
        </w:rPr>
        <w:t>a user shift-tabbed out of the Encounter read-only text field on the N</w:t>
      </w:r>
      <w:r w:rsidR="00A31E38" w:rsidRPr="00A31E38">
        <w:rPr>
          <w:rFonts w:eastAsia="MS Mincho"/>
        </w:rPr>
        <w:t>otes tab.</w:t>
      </w:r>
    </w:p>
    <w:p w14:paraId="25EC5BEB" w14:textId="77777777" w:rsidR="00A31E38" w:rsidRPr="00A31E38" w:rsidRDefault="00A31E38" w:rsidP="00A31E38">
      <w:pPr>
        <w:pStyle w:val="CPRSBulletsBody"/>
        <w:rPr>
          <w:rFonts w:eastAsia="MS Mincho"/>
        </w:rPr>
      </w:pPr>
    </w:p>
    <w:p w14:paraId="778F0349" w14:textId="77777777" w:rsidR="00A31E38" w:rsidRPr="00A31E38" w:rsidRDefault="00A31E38" w:rsidP="00A31E38">
      <w:pPr>
        <w:pStyle w:val="CPRSBullets"/>
        <w:rPr>
          <w:rFonts w:eastAsia="MS Mincho"/>
        </w:rPr>
      </w:pPr>
      <w:r w:rsidRPr="0099635B">
        <w:rPr>
          <w:rFonts w:eastAsia="MS Mincho"/>
          <w:b/>
        </w:rPr>
        <w:t>50</w:t>
      </w:r>
      <w:r w:rsidR="0099635B" w:rsidRPr="0099635B">
        <w:rPr>
          <w:rFonts w:eastAsia="MS Mincho"/>
          <w:b/>
        </w:rPr>
        <w:t>8: Encounter Form Navigation—Tab</w:t>
      </w:r>
      <w:r w:rsidRPr="0099635B">
        <w:rPr>
          <w:rFonts w:eastAsia="MS Mincho"/>
          <w:b/>
        </w:rPr>
        <w:t xml:space="preserve"> </w:t>
      </w:r>
      <w:r w:rsidR="0099635B" w:rsidRPr="0099635B">
        <w:rPr>
          <w:rFonts w:eastAsia="MS Mincho"/>
          <w:b/>
        </w:rPr>
        <w:t>Should List</w:t>
      </w:r>
      <w:r w:rsidRPr="0099635B">
        <w:rPr>
          <w:rFonts w:eastAsia="MS Mincho"/>
          <w:b/>
        </w:rPr>
        <w:t xml:space="preserve"> Selected Section Entrie</w:t>
      </w:r>
      <w:r w:rsidRPr="00A31E38">
        <w:rPr>
          <w:rFonts w:eastAsia="MS Mincho"/>
        </w:rPr>
        <w:t>s</w:t>
      </w:r>
      <w:r w:rsidR="007B197C">
        <w:rPr>
          <w:rFonts w:eastAsia="MS Mincho"/>
        </w:rPr>
        <w:t xml:space="preserve"> – Previously, the tab order for moving the focus in the dialog was confusing to those using screen readers. </w:t>
      </w:r>
    </w:p>
    <w:p w14:paraId="447DFB35" w14:textId="77777777" w:rsidR="00A31E38" w:rsidRPr="00A31E38" w:rsidRDefault="007B197C" w:rsidP="00A31E38">
      <w:pPr>
        <w:pStyle w:val="CPRSBulletsBody"/>
        <w:rPr>
          <w:rFonts w:eastAsia="MS Mincho"/>
        </w:rPr>
      </w:pPr>
      <w:r>
        <w:rPr>
          <w:rFonts w:eastAsia="MS Mincho"/>
        </w:rPr>
        <w:t xml:space="preserve">Resolution: Developers changed the </w:t>
      </w:r>
      <w:r w:rsidR="00A31E38" w:rsidRPr="00A31E38">
        <w:rPr>
          <w:rFonts w:eastAsia="MS Mincho"/>
        </w:rPr>
        <w:t xml:space="preserve">tab order </w:t>
      </w:r>
      <w:r w:rsidR="0099635B">
        <w:rPr>
          <w:rFonts w:eastAsia="MS Mincho"/>
        </w:rPr>
        <w:t>on the following E</w:t>
      </w:r>
      <w:r w:rsidR="00A31E38" w:rsidRPr="00A31E38">
        <w:rPr>
          <w:rFonts w:eastAsia="MS Mincho"/>
        </w:rPr>
        <w:t xml:space="preserve">ncounter </w:t>
      </w:r>
      <w:r w:rsidR="0099635B">
        <w:rPr>
          <w:rFonts w:eastAsia="MS Mincho"/>
        </w:rPr>
        <w:t xml:space="preserve">form </w:t>
      </w:r>
      <w:r w:rsidR="00A31E38" w:rsidRPr="00A31E38">
        <w:rPr>
          <w:rFonts w:eastAsia="MS Mincho"/>
        </w:rPr>
        <w:t>tabs: Diagnoses, Procedures, Immunizations, Skin Tests, Patient Ed, Health Factors, and Exams. Each of these tabs c</w:t>
      </w:r>
      <w:r w:rsidR="0099635B">
        <w:rPr>
          <w:rFonts w:eastAsia="MS Mincho"/>
        </w:rPr>
        <w:t>ontains an Other button; the O</w:t>
      </w:r>
      <w:r w:rsidR="00A31E38" w:rsidRPr="00A31E38">
        <w:rPr>
          <w:rFonts w:eastAsia="MS Mincho"/>
        </w:rPr>
        <w:t>ther button has been put in the tab or</w:t>
      </w:r>
      <w:r w:rsidR="0099635B">
        <w:rPr>
          <w:rFonts w:eastAsia="MS Mincho"/>
        </w:rPr>
        <w:t>der after the section name list (after the M</w:t>
      </w:r>
      <w:r w:rsidR="00A31E38" w:rsidRPr="00A31E38">
        <w:rPr>
          <w:rFonts w:eastAsia="MS Mincho"/>
        </w:rPr>
        <w:t>odifiers list on the Procedures tab)</w:t>
      </w:r>
      <w:r w:rsidR="0099635B">
        <w:rPr>
          <w:rFonts w:eastAsia="MS Mincho"/>
        </w:rPr>
        <w:t>.</w:t>
      </w:r>
    </w:p>
    <w:p w14:paraId="301B0B7A" w14:textId="77777777" w:rsidR="00A31E38" w:rsidRPr="00A31E38" w:rsidRDefault="00A31E38" w:rsidP="00A31E38">
      <w:pPr>
        <w:pStyle w:val="CPRSBulletsBody"/>
        <w:rPr>
          <w:rFonts w:eastAsia="MS Mincho"/>
        </w:rPr>
      </w:pPr>
    </w:p>
    <w:p w14:paraId="18941E64" w14:textId="77777777" w:rsidR="00245686" w:rsidRPr="00245686" w:rsidRDefault="00245686" w:rsidP="00245686">
      <w:pPr>
        <w:pStyle w:val="CPRSBullets"/>
        <w:rPr>
          <w:rFonts w:eastAsia="MS Mincho"/>
          <w:b/>
        </w:rPr>
      </w:pPr>
      <w:r w:rsidRPr="00245686">
        <w:rPr>
          <w:rFonts w:eastAsia="MS Mincho"/>
          <w:b/>
        </w:rPr>
        <w:t>508: When Reviewing/Checking Questions in the Classification Question</w:t>
      </w:r>
      <w:r>
        <w:rPr>
          <w:rFonts w:eastAsia="MS Mincho"/>
          <w:b/>
        </w:rPr>
        <w:t>s</w:t>
      </w:r>
      <w:r w:rsidRPr="00245686">
        <w:rPr>
          <w:rFonts w:eastAsia="MS Mincho"/>
          <w:b/>
        </w:rPr>
        <w:t>, Screen Readers Do Not Read Cursor Location</w:t>
      </w:r>
    </w:p>
    <w:p w14:paraId="055E985B" w14:textId="77777777" w:rsidR="00245686" w:rsidRPr="00245686" w:rsidRDefault="00245686" w:rsidP="00245686">
      <w:pPr>
        <w:pStyle w:val="CPRSBulletsBody"/>
        <w:rPr>
          <w:rFonts w:eastAsia="MS Mincho"/>
        </w:rPr>
      </w:pPr>
      <w:r>
        <w:rPr>
          <w:rFonts w:eastAsia="MS Mincho"/>
        </w:rPr>
        <w:t xml:space="preserve">Resolution: </w:t>
      </w:r>
      <w:r w:rsidRPr="00245686">
        <w:rPr>
          <w:rFonts w:eastAsia="MS Mincho"/>
        </w:rPr>
        <w:t>Each check box will</w:t>
      </w:r>
      <w:r>
        <w:rPr>
          <w:rFonts w:eastAsia="MS Mincho"/>
        </w:rPr>
        <w:t xml:space="preserve"> now read the group box title: “Visit Related To”</w:t>
      </w:r>
      <w:r w:rsidRPr="00245686">
        <w:rPr>
          <w:rFonts w:eastAsia="MS Mincho"/>
        </w:rPr>
        <w:t xml:space="preserve"> and then </w:t>
      </w:r>
      <w:r>
        <w:rPr>
          <w:rFonts w:eastAsia="MS Mincho"/>
        </w:rPr>
        <w:t>the value it is related to like “Agent Orange Exposure”</w:t>
      </w:r>
      <w:r w:rsidRPr="00245686">
        <w:rPr>
          <w:rFonts w:eastAsia="MS Mincho"/>
        </w:rPr>
        <w:t xml:space="preserve"> and then if the check box is</w:t>
      </w:r>
      <w:r>
        <w:rPr>
          <w:rFonts w:eastAsia="MS Mincho"/>
        </w:rPr>
        <w:t xml:space="preserve"> a yes check box it will read: “- Yes”, and for no it will read: “- No”</w:t>
      </w:r>
      <w:r w:rsidRPr="00245686">
        <w:rPr>
          <w:rFonts w:eastAsia="MS Mincho"/>
        </w:rPr>
        <w:t>.</w:t>
      </w:r>
    </w:p>
    <w:p w14:paraId="19078D1D" w14:textId="77777777" w:rsidR="00245686" w:rsidRPr="00245686" w:rsidRDefault="00245686" w:rsidP="00245686">
      <w:pPr>
        <w:pStyle w:val="CPRSBulletsBody"/>
        <w:rPr>
          <w:rFonts w:eastAsia="MS Mincho"/>
        </w:rPr>
      </w:pPr>
    </w:p>
    <w:p w14:paraId="51BD51E6" w14:textId="77777777" w:rsidR="00245686" w:rsidRPr="00D735A9" w:rsidRDefault="00245686" w:rsidP="00D735A9">
      <w:pPr>
        <w:pStyle w:val="CPRSBullets"/>
        <w:rPr>
          <w:rFonts w:eastAsia="MS Mincho"/>
          <w:b/>
          <w:lang w:val="fr-FR"/>
        </w:rPr>
      </w:pPr>
      <w:r w:rsidRPr="00D735A9">
        <w:rPr>
          <w:rFonts w:eastAsia="MS Mincho"/>
          <w:b/>
          <w:lang w:val="fr-FR"/>
        </w:rPr>
        <w:t xml:space="preserve">508: Consults Tab </w:t>
      </w:r>
      <w:r w:rsidR="00D735A9" w:rsidRPr="00D735A9">
        <w:rPr>
          <w:rFonts w:eastAsia="MS Mincho"/>
          <w:b/>
          <w:lang w:val="fr-FR"/>
        </w:rPr>
        <w:t>–</w:t>
      </w:r>
      <w:r w:rsidRPr="00D735A9">
        <w:rPr>
          <w:rFonts w:eastAsia="MS Mincho"/>
          <w:b/>
          <w:lang w:val="fr-FR"/>
        </w:rPr>
        <w:t xml:space="preserve"> </w:t>
      </w:r>
      <w:r w:rsidR="00D735A9" w:rsidRPr="00D735A9">
        <w:rPr>
          <w:rFonts w:eastAsia="MS Mincho"/>
          <w:b/>
          <w:lang w:val="fr-FR"/>
        </w:rPr>
        <w:t xml:space="preserve">Change Cursor Location for </w:t>
      </w:r>
      <w:r w:rsidRPr="00D735A9">
        <w:rPr>
          <w:rFonts w:eastAsia="MS Mincho"/>
          <w:b/>
          <w:lang w:val="fr-FR"/>
        </w:rPr>
        <w:t>Action Menu - Alt-A-C-T – JAWS</w:t>
      </w:r>
      <w:r w:rsidR="00D735A9">
        <w:rPr>
          <w:rFonts w:eastAsia="MS Mincho"/>
          <w:lang w:val="fr-FR"/>
        </w:rPr>
        <w:t xml:space="preserve"> </w:t>
      </w:r>
    </w:p>
    <w:p w14:paraId="66FBBF84" w14:textId="77777777" w:rsidR="00245686" w:rsidRPr="00245686" w:rsidRDefault="00D735A9" w:rsidP="00245686">
      <w:pPr>
        <w:pStyle w:val="CPRSBulletsBody"/>
        <w:rPr>
          <w:rFonts w:eastAsia="MS Mincho"/>
        </w:rPr>
      </w:pPr>
      <w:r>
        <w:rPr>
          <w:rFonts w:eastAsia="MS Mincho"/>
        </w:rPr>
        <w:t xml:space="preserve">Resolution: </w:t>
      </w:r>
      <w:r w:rsidR="00245686" w:rsidRPr="00245686">
        <w:rPr>
          <w:rFonts w:eastAsia="MS Mincho"/>
        </w:rPr>
        <w:t>When activating the menu option: Actions | Consult Tracking | Display Details (Alt-A-C-T)</w:t>
      </w:r>
      <w:r>
        <w:rPr>
          <w:rFonts w:eastAsia="MS Mincho"/>
        </w:rPr>
        <w:t>, CPRS now places</w:t>
      </w:r>
      <w:r w:rsidR="00245686" w:rsidRPr="00245686">
        <w:rPr>
          <w:rFonts w:eastAsia="MS Mincho"/>
        </w:rPr>
        <w:t xml:space="preserve"> the focus into the te</w:t>
      </w:r>
      <w:r>
        <w:rPr>
          <w:rFonts w:eastAsia="MS Mincho"/>
        </w:rPr>
        <w:t xml:space="preserve">xt field containing the details, </w:t>
      </w:r>
      <w:r w:rsidR="00245686" w:rsidRPr="00245686">
        <w:rPr>
          <w:rFonts w:eastAsia="MS Mincho"/>
        </w:rPr>
        <w:t>the screen reader reads that it is in a text field</w:t>
      </w:r>
      <w:r>
        <w:rPr>
          <w:rFonts w:eastAsia="MS Mincho"/>
        </w:rPr>
        <w:t>,</w:t>
      </w:r>
      <w:r w:rsidR="00245686" w:rsidRPr="00245686">
        <w:rPr>
          <w:rFonts w:eastAsia="MS Mincho"/>
        </w:rPr>
        <w:t xml:space="preserve"> and the user can </w:t>
      </w:r>
      <w:r>
        <w:rPr>
          <w:rFonts w:eastAsia="MS Mincho"/>
        </w:rPr>
        <w:t>review</w:t>
      </w:r>
      <w:r w:rsidR="00245686" w:rsidRPr="00245686">
        <w:rPr>
          <w:rFonts w:eastAsia="MS Mincho"/>
        </w:rPr>
        <w:t xml:space="preserve"> the details.</w:t>
      </w:r>
    </w:p>
    <w:p w14:paraId="62EF186C" w14:textId="77777777" w:rsidR="00245686" w:rsidRPr="00245686" w:rsidRDefault="00245686" w:rsidP="00245686">
      <w:pPr>
        <w:pStyle w:val="CPRSBulletsBody"/>
        <w:rPr>
          <w:rFonts w:eastAsia="MS Mincho"/>
        </w:rPr>
      </w:pPr>
    </w:p>
    <w:p w14:paraId="0988CF8A" w14:textId="77777777" w:rsidR="00C57FF8" w:rsidRDefault="00C57FF8" w:rsidP="00C57FF8">
      <w:pPr>
        <w:pStyle w:val="CPRSBullets"/>
        <w:rPr>
          <w:rFonts w:eastAsia="MS Mincho"/>
        </w:rPr>
      </w:pPr>
      <w:r>
        <w:rPr>
          <w:rFonts w:eastAsia="MS Mincho"/>
          <w:b/>
        </w:rPr>
        <w:t xml:space="preserve">508: </w:t>
      </w:r>
      <w:r w:rsidR="00245686" w:rsidRPr="00C57FF8">
        <w:rPr>
          <w:rFonts w:eastAsia="MS Mincho"/>
          <w:b/>
        </w:rPr>
        <w:t xml:space="preserve">Location for Current Activities Tab </w:t>
      </w:r>
      <w:r>
        <w:rPr>
          <w:rFonts w:eastAsia="MS Mincho"/>
          <w:b/>
        </w:rPr>
        <w:t>–</w:t>
      </w:r>
      <w:r w:rsidR="00245686" w:rsidRPr="00C57FF8">
        <w:rPr>
          <w:rFonts w:eastAsia="MS Mincho"/>
          <w:b/>
        </w:rPr>
        <w:t xml:space="preserve"> JAWS</w:t>
      </w:r>
      <w:r>
        <w:rPr>
          <w:rFonts w:eastAsia="MS Mincho"/>
        </w:rPr>
        <w:t xml:space="preserve"> – </w:t>
      </w:r>
      <w:r w:rsidR="00245686" w:rsidRPr="00245686">
        <w:rPr>
          <w:rFonts w:eastAsia="MS Mincho"/>
        </w:rPr>
        <w:t>The Location for Current Activities dia</w:t>
      </w:r>
      <w:r>
        <w:rPr>
          <w:rFonts w:eastAsia="MS Mincho"/>
        </w:rPr>
        <w:t xml:space="preserve">log has 3 tabs within it. When a user Alt-tabbed or arrow-keyed </w:t>
      </w:r>
      <w:r w:rsidR="00245686" w:rsidRPr="00245686">
        <w:rPr>
          <w:rFonts w:eastAsia="MS Mincho"/>
        </w:rPr>
        <w:t>through the tabs</w:t>
      </w:r>
      <w:r>
        <w:rPr>
          <w:rFonts w:eastAsia="MS Mincho"/>
        </w:rPr>
        <w:t>,</w:t>
      </w:r>
      <w:r w:rsidR="00245686" w:rsidRPr="00245686">
        <w:rPr>
          <w:rFonts w:eastAsia="MS Mincho"/>
        </w:rPr>
        <w:t xml:space="preserve"> sometimes focus is thrown onto a control within the tab area</w:t>
      </w:r>
      <w:r>
        <w:rPr>
          <w:rFonts w:eastAsia="MS Mincho"/>
        </w:rPr>
        <w:t>, making it difficult to navigate</w:t>
      </w:r>
      <w:r w:rsidR="00245686" w:rsidRPr="00245686">
        <w:rPr>
          <w:rFonts w:eastAsia="MS Mincho"/>
        </w:rPr>
        <w:t xml:space="preserve">. </w:t>
      </w:r>
    </w:p>
    <w:p w14:paraId="608E8E9D" w14:textId="77777777" w:rsidR="00245686" w:rsidRPr="00245686" w:rsidRDefault="00C57FF8" w:rsidP="00C57FF8">
      <w:pPr>
        <w:pStyle w:val="CPRSBulletsBody"/>
        <w:rPr>
          <w:rFonts w:eastAsia="MS Mincho"/>
        </w:rPr>
      </w:pPr>
      <w:r>
        <w:rPr>
          <w:rFonts w:eastAsia="MS Mincho"/>
        </w:rPr>
        <w:lastRenderedPageBreak/>
        <w:t>Resolution: N</w:t>
      </w:r>
      <w:r w:rsidR="00245686" w:rsidRPr="00245686">
        <w:rPr>
          <w:rFonts w:eastAsia="MS Mincho"/>
        </w:rPr>
        <w:t xml:space="preserve">ow when </w:t>
      </w:r>
      <w:r>
        <w:rPr>
          <w:rFonts w:eastAsia="MS Mincho"/>
        </w:rPr>
        <w:t>the user navigates</w:t>
      </w:r>
      <w:r w:rsidR="00245686" w:rsidRPr="00245686">
        <w:rPr>
          <w:rFonts w:eastAsia="MS Mincho"/>
        </w:rPr>
        <w:t xml:space="preserve"> </w:t>
      </w:r>
      <w:r>
        <w:rPr>
          <w:rFonts w:eastAsia="MS Mincho"/>
        </w:rPr>
        <w:t>using</w:t>
      </w:r>
      <w:r w:rsidR="00245686" w:rsidRPr="00245686">
        <w:rPr>
          <w:rFonts w:eastAsia="MS Mincho"/>
        </w:rPr>
        <w:t xml:space="preserve"> the keyboard (</w:t>
      </w:r>
      <w:r>
        <w:rPr>
          <w:rFonts w:eastAsia="MS Mincho"/>
        </w:rPr>
        <w:t>with</w:t>
      </w:r>
      <w:r w:rsidR="00245686" w:rsidRPr="00245686">
        <w:rPr>
          <w:rFonts w:eastAsia="MS Mincho"/>
        </w:rPr>
        <w:t xml:space="preserve"> </w:t>
      </w:r>
      <w:r>
        <w:rPr>
          <w:rFonts w:eastAsia="MS Mincho"/>
        </w:rPr>
        <w:t>the T</w:t>
      </w:r>
      <w:r w:rsidR="00245686" w:rsidRPr="00245686">
        <w:rPr>
          <w:rFonts w:eastAsia="MS Mincho"/>
        </w:rPr>
        <w:t>ab or arrow ke</w:t>
      </w:r>
      <w:r>
        <w:rPr>
          <w:rFonts w:eastAsia="MS Mincho"/>
        </w:rPr>
        <w:t xml:space="preserve">ys), </w:t>
      </w:r>
      <w:r w:rsidR="00245686" w:rsidRPr="00245686">
        <w:rPr>
          <w:rFonts w:eastAsia="MS Mincho"/>
        </w:rPr>
        <w:t>the f</w:t>
      </w:r>
      <w:r>
        <w:rPr>
          <w:rFonts w:eastAsia="MS Mincho"/>
        </w:rPr>
        <w:t xml:space="preserve">ocus will remain on </w:t>
      </w:r>
      <w:r w:rsidR="00245686" w:rsidRPr="00245686">
        <w:rPr>
          <w:rFonts w:eastAsia="MS Mincho"/>
        </w:rPr>
        <w:t xml:space="preserve">tab name, </w:t>
      </w:r>
      <w:r>
        <w:rPr>
          <w:rFonts w:eastAsia="MS Mincho"/>
        </w:rPr>
        <w:t>so that</w:t>
      </w:r>
      <w:r w:rsidR="00245686" w:rsidRPr="00245686">
        <w:rPr>
          <w:rFonts w:eastAsia="MS Mincho"/>
        </w:rPr>
        <w:t xml:space="preserve"> the screen reader </w:t>
      </w:r>
      <w:r>
        <w:rPr>
          <w:rFonts w:eastAsia="MS Mincho"/>
        </w:rPr>
        <w:t xml:space="preserve">will </w:t>
      </w:r>
      <w:r w:rsidR="00245686" w:rsidRPr="00245686">
        <w:rPr>
          <w:rFonts w:eastAsia="MS Mincho"/>
        </w:rPr>
        <w:t>read the tab name</w:t>
      </w:r>
      <w:r>
        <w:rPr>
          <w:rFonts w:eastAsia="MS Mincho"/>
        </w:rPr>
        <w:t>, making navigation easier</w:t>
      </w:r>
      <w:r w:rsidR="00245686" w:rsidRPr="00245686">
        <w:rPr>
          <w:rFonts w:eastAsia="MS Mincho"/>
        </w:rPr>
        <w:t>.</w:t>
      </w:r>
    </w:p>
    <w:p w14:paraId="580200B0" w14:textId="77777777" w:rsidR="00245686" w:rsidRPr="00245686" w:rsidRDefault="00245686" w:rsidP="00245686">
      <w:pPr>
        <w:pStyle w:val="CPRSBulletsBody"/>
        <w:rPr>
          <w:rFonts w:eastAsia="MS Mincho"/>
        </w:rPr>
      </w:pPr>
    </w:p>
    <w:p w14:paraId="5FE1501B" w14:textId="77777777" w:rsidR="00245686" w:rsidRPr="00FA0CB4" w:rsidRDefault="00FA0CB4" w:rsidP="00C57FF8">
      <w:pPr>
        <w:pStyle w:val="CPRSBullets"/>
        <w:rPr>
          <w:rFonts w:eastAsia="MS Mincho"/>
          <w:b/>
        </w:rPr>
      </w:pPr>
      <w:r w:rsidRPr="00FA0CB4">
        <w:rPr>
          <w:rFonts w:eastAsia="MS Mincho"/>
          <w:b/>
        </w:rPr>
        <w:t xml:space="preserve">508:  </w:t>
      </w:r>
      <w:r w:rsidR="00245686" w:rsidRPr="00FA0CB4">
        <w:rPr>
          <w:rFonts w:eastAsia="MS Mincho"/>
          <w:b/>
        </w:rPr>
        <w:t xml:space="preserve">Blind </w:t>
      </w:r>
      <w:r w:rsidRPr="00FA0CB4">
        <w:rPr>
          <w:rFonts w:eastAsia="MS Mincho"/>
          <w:b/>
        </w:rPr>
        <w:t xml:space="preserve">Users </w:t>
      </w:r>
      <w:r>
        <w:rPr>
          <w:rFonts w:eastAsia="MS Mincho"/>
          <w:b/>
        </w:rPr>
        <w:t>Can Only Select One Order at a</w:t>
      </w:r>
      <w:r w:rsidRPr="00FA0CB4">
        <w:rPr>
          <w:rFonts w:eastAsia="MS Mincho"/>
          <w:b/>
        </w:rPr>
        <w:t xml:space="preserve"> Time</w:t>
      </w:r>
      <w:r>
        <w:rPr>
          <w:rFonts w:eastAsia="MS Mincho"/>
        </w:rPr>
        <w:t xml:space="preserve"> – Previously, visually impaired users and those who use the keyboard exclusively could not select more than one order unless the orders were next to each other in a list.</w:t>
      </w:r>
    </w:p>
    <w:p w14:paraId="61CAF26D" w14:textId="77777777" w:rsidR="00245686" w:rsidRPr="00245686" w:rsidRDefault="00FA0CB4" w:rsidP="00245686">
      <w:pPr>
        <w:pStyle w:val="CPRSBulletsBody"/>
        <w:rPr>
          <w:rFonts w:eastAsia="MS Mincho"/>
        </w:rPr>
      </w:pPr>
      <w:r>
        <w:rPr>
          <w:rFonts w:eastAsia="MS Mincho"/>
        </w:rPr>
        <w:t xml:space="preserve">Resolution: </w:t>
      </w:r>
      <w:r w:rsidR="00245686" w:rsidRPr="00245686">
        <w:rPr>
          <w:rFonts w:eastAsia="MS Mincho"/>
        </w:rPr>
        <w:t>Multiple orders that are not in a row</w:t>
      </w:r>
      <w:r>
        <w:rPr>
          <w:rFonts w:eastAsia="MS Mincho"/>
        </w:rPr>
        <w:t xml:space="preserve"> (not contiguous)</w:t>
      </w:r>
      <w:r w:rsidR="00245686" w:rsidRPr="00245686">
        <w:rPr>
          <w:rFonts w:eastAsia="MS Mincho"/>
        </w:rPr>
        <w:t xml:space="preserve"> can now be selected </w:t>
      </w:r>
      <w:r>
        <w:rPr>
          <w:rFonts w:eastAsia="MS Mincho"/>
        </w:rPr>
        <w:t>using</w:t>
      </w:r>
      <w:r w:rsidR="00245686" w:rsidRPr="00245686">
        <w:rPr>
          <w:rFonts w:eastAsia="MS Mincho"/>
        </w:rPr>
        <w:t xml:space="preserve"> the keyboard only. The functionality mimics Outlook’s email list. </w:t>
      </w:r>
      <w:r>
        <w:rPr>
          <w:rFonts w:eastAsia="MS Mincho"/>
        </w:rPr>
        <w:t>T</w:t>
      </w:r>
      <w:r w:rsidRPr="00245686">
        <w:rPr>
          <w:rFonts w:eastAsia="MS Mincho"/>
        </w:rPr>
        <w:t xml:space="preserve">o move </w:t>
      </w:r>
      <w:r>
        <w:rPr>
          <w:rFonts w:eastAsia="MS Mincho"/>
        </w:rPr>
        <w:t>the</w:t>
      </w:r>
      <w:r w:rsidRPr="00245686">
        <w:rPr>
          <w:rFonts w:eastAsia="MS Mincho"/>
        </w:rPr>
        <w:t xml:space="preserve"> focus without selecting an order</w:t>
      </w:r>
      <w:r>
        <w:rPr>
          <w:rFonts w:eastAsia="MS Mincho"/>
        </w:rPr>
        <w:t>, the user should press and hold the C</w:t>
      </w:r>
      <w:r w:rsidR="00245686" w:rsidRPr="00245686">
        <w:rPr>
          <w:rFonts w:eastAsia="MS Mincho"/>
        </w:rPr>
        <w:t>trl</w:t>
      </w:r>
      <w:r>
        <w:rPr>
          <w:rFonts w:eastAsia="MS Mincho"/>
        </w:rPr>
        <w:t xml:space="preserve"> key and then use the arrow key</w:t>
      </w:r>
      <w:r w:rsidR="00F43FF0">
        <w:rPr>
          <w:rFonts w:eastAsia="MS Mincho"/>
        </w:rPr>
        <w:t>s</w:t>
      </w:r>
      <w:r>
        <w:rPr>
          <w:rFonts w:eastAsia="MS Mincho"/>
        </w:rPr>
        <w:t xml:space="preserve">. To select an order when the focus is on it, </w:t>
      </w:r>
      <w:r w:rsidR="00245686" w:rsidRPr="00245686">
        <w:rPr>
          <w:rFonts w:eastAsia="MS Mincho"/>
        </w:rPr>
        <w:t xml:space="preserve">press the </w:t>
      </w:r>
      <w:r>
        <w:rPr>
          <w:rFonts w:eastAsia="MS Mincho"/>
        </w:rPr>
        <w:t>Space</w:t>
      </w:r>
      <w:r w:rsidR="00245686" w:rsidRPr="00245686">
        <w:rPr>
          <w:rFonts w:eastAsia="MS Mincho"/>
        </w:rPr>
        <w:t xml:space="preserve"> bar. To select another order</w:t>
      </w:r>
      <w:r>
        <w:rPr>
          <w:rFonts w:eastAsia="MS Mincho"/>
        </w:rPr>
        <w:t>,</w:t>
      </w:r>
      <w:r w:rsidR="00245686" w:rsidRPr="00245686">
        <w:rPr>
          <w:rFonts w:eastAsia="MS Mincho"/>
        </w:rPr>
        <w:t xml:space="preserve"> continue to hold the </w:t>
      </w:r>
      <w:r>
        <w:rPr>
          <w:rFonts w:eastAsia="MS Mincho"/>
        </w:rPr>
        <w:t>C</w:t>
      </w:r>
      <w:r w:rsidR="00245686" w:rsidRPr="00245686">
        <w:rPr>
          <w:rFonts w:eastAsia="MS Mincho"/>
        </w:rPr>
        <w:t xml:space="preserve">trl key and </w:t>
      </w:r>
      <w:r>
        <w:rPr>
          <w:rFonts w:eastAsia="MS Mincho"/>
        </w:rPr>
        <w:t xml:space="preserve">press the </w:t>
      </w:r>
      <w:r w:rsidR="00245686" w:rsidRPr="00245686">
        <w:rPr>
          <w:rFonts w:eastAsia="MS Mincho"/>
        </w:rPr>
        <w:t xml:space="preserve">arrow </w:t>
      </w:r>
      <w:r>
        <w:rPr>
          <w:rFonts w:eastAsia="MS Mincho"/>
        </w:rPr>
        <w:t xml:space="preserve">key </w:t>
      </w:r>
      <w:r w:rsidR="00245686" w:rsidRPr="00245686">
        <w:rPr>
          <w:rFonts w:eastAsia="MS Mincho"/>
        </w:rPr>
        <w:t xml:space="preserve">to </w:t>
      </w:r>
      <w:r>
        <w:rPr>
          <w:rFonts w:eastAsia="MS Mincho"/>
        </w:rPr>
        <w:t xml:space="preserve">move focus to </w:t>
      </w:r>
      <w:r w:rsidR="00245686" w:rsidRPr="00245686">
        <w:rPr>
          <w:rFonts w:eastAsia="MS Mincho"/>
        </w:rPr>
        <w:t>the nex</w:t>
      </w:r>
      <w:r w:rsidR="007F3BA2">
        <w:rPr>
          <w:rFonts w:eastAsia="MS Mincho"/>
        </w:rPr>
        <w:t>t order you want to select, then</w:t>
      </w:r>
      <w:r>
        <w:rPr>
          <w:rFonts w:eastAsia="MS Mincho"/>
        </w:rPr>
        <w:t xml:space="preserve"> </w:t>
      </w:r>
      <w:r w:rsidR="00F43FF0">
        <w:rPr>
          <w:rFonts w:eastAsia="MS Mincho"/>
        </w:rPr>
        <w:t xml:space="preserve">still holding the Ctrl key, </w:t>
      </w:r>
      <w:r>
        <w:rPr>
          <w:rFonts w:eastAsia="MS Mincho"/>
        </w:rPr>
        <w:t>press S</w:t>
      </w:r>
      <w:r w:rsidR="00245686" w:rsidRPr="00245686">
        <w:rPr>
          <w:rFonts w:eastAsia="MS Mincho"/>
        </w:rPr>
        <w:t>pace bar</w:t>
      </w:r>
      <w:r>
        <w:rPr>
          <w:rFonts w:eastAsia="MS Mincho"/>
        </w:rPr>
        <w:t>—</w:t>
      </w:r>
      <w:r w:rsidR="00245686" w:rsidRPr="00245686">
        <w:rPr>
          <w:rFonts w:eastAsia="MS Mincho"/>
        </w:rPr>
        <w:t>the new and the previous order will be selected.</w:t>
      </w:r>
    </w:p>
    <w:p w14:paraId="41C3188A" w14:textId="77777777" w:rsidR="00245686" w:rsidRPr="00245686" w:rsidRDefault="00245686" w:rsidP="00245686">
      <w:pPr>
        <w:pStyle w:val="CPRSBulletsBody"/>
        <w:rPr>
          <w:rFonts w:eastAsia="MS Mincho"/>
        </w:rPr>
      </w:pPr>
    </w:p>
    <w:p w14:paraId="749130E9" w14:textId="77777777" w:rsidR="00AD1601" w:rsidRPr="00AD1601" w:rsidRDefault="00AD1601" w:rsidP="00AD1601">
      <w:pPr>
        <w:pStyle w:val="CPRSBullets"/>
        <w:rPr>
          <w:rFonts w:eastAsia="MS Mincho"/>
          <w:b/>
        </w:rPr>
      </w:pPr>
      <w:r w:rsidRPr="00AD1601">
        <w:rPr>
          <w:rFonts w:eastAsia="MS Mincho"/>
          <w:b/>
        </w:rPr>
        <w:t>508 : Notes Tab - Action Menu (Alt-A-G) Sign Order Dialog Text Now Accessible</w:t>
      </w:r>
    </w:p>
    <w:p w14:paraId="010E3F21" w14:textId="77777777" w:rsidR="00AD1601" w:rsidRPr="00AD1601" w:rsidRDefault="00AD1601" w:rsidP="00AD1601">
      <w:pPr>
        <w:pStyle w:val="CPRSBulletsBody"/>
        <w:rPr>
          <w:rFonts w:eastAsia="MS Mincho"/>
        </w:rPr>
      </w:pPr>
      <w:r>
        <w:rPr>
          <w:rFonts w:eastAsia="MS Mincho"/>
        </w:rPr>
        <w:t xml:space="preserve">Resolution: </w:t>
      </w:r>
      <w:r w:rsidRPr="00AD1601">
        <w:rPr>
          <w:rFonts w:eastAsia="MS Mincho"/>
        </w:rPr>
        <w:t>The notes sign orders dialog (Alt-A-G) has been modified so that the text displayed above the signature code box can be accessed via the keyboard. JAWS will be able to read the text when the user tabs into the text.</w:t>
      </w:r>
    </w:p>
    <w:p w14:paraId="1A98786F" w14:textId="77777777" w:rsidR="00F60A6D" w:rsidRPr="005754AD" w:rsidRDefault="00F60A6D" w:rsidP="005754AD">
      <w:pPr>
        <w:pStyle w:val="CPRSBulletsBody"/>
        <w:rPr>
          <w:rFonts w:eastAsia="MS Mincho"/>
        </w:rPr>
      </w:pPr>
    </w:p>
    <w:p w14:paraId="6650EA94" w14:textId="77777777" w:rsidR="00AD1601" w:rsidRPr="003A36D3" w:rsidRDefault="00AD1601" w:rsidP="00AD1601">
      <w:pPr>
        <w:pStyle w:val="CPRSBullets"/>
        <w:rPr>
          <w:rFonts w:eastAsia="MS Mincho"/>
          <w:b/>
        </w:rPr>
      </w:pPr>
      <w:r w:rsidRPr="003A36D3">
        <w:rPr>
          <w:rFonts w:eastAsia="MS Mincho"/>
          <w:b/>
        </w:rPr>
        <w:t xml:space="preserve">508: Consults - Press &lt;Enter&gt; </w:t>
      </w:r>
      <w:r w:rsidR="003A36D3" w:rsidRPr="003A36D3">
        <w:rPr>
          <w:rFonts w:eastAsia="MS Mincho"/>
          <w:b/>
        </w:rPr>
        <w:t>Key to Begin a New Consult</w:t>
      </w:r>
    </w:p>
    <w:p w14:paraId="49441435" w14:textId="77777777" w:rsidR="00AD1601" w:rsidRPr="00AD1601" w:rsidRDefault="00AD1601" w:rsidP="00AD1601">
      <w:pPr>
        <w:pStyle w:val="CPRSBulletsBody"/>
        <w:rPr>
          <w:rFonts w:eastAsia="MS Mincho"/>
        </w:rPr>
      </w:pPr>
      <w:r w:rsidRPr="00AD1601">
        <w:rPr>
          <w:rFonts w:eastAsia="MS Mincho"/>
        </w:rPr>
        <w:t xml:space="preserve">The </w:t>
      </w:r>
      <w:r w:rsidR="003A36D3">
        <w:rPr>
          <w:rFonts w:eastAsia="MS Mincho"/>
        </w:rPr>
        <w:t>New Consult</w:t>
      </w:r>
      <w:r w:rsidRPr="00AD1601">
        <w:rPr>
          <w:rFonts w:eastAsia="MS Mincho"/>
        </w:rPr>
        <w:t xml:space="preserve"> button is now the default button </w:t>
      </w:r>
      <w:r w:rsidR="003A36D3">
        <w:rPr>
          <w:rFonts w:eastAsia="MS Mincho"/>
        </w:rPr>
        <w:t>on the C</w:t>
      </w:r>
      <w:r w:rsidRPr="00AD1601">
        <w:rPr>
          <w:rFonts w:eastAsia="MS Mincho"/>
        </w:rPr>
        <w:t xml:space="preserve">onsults tab. When </w:t>
      </w:r>
      <w:r w:rsidR="003A36D3">
        <w:rPr>
          <w:rFonts w:eastAsia="MS Mincho"/>
        </w:rPr>
        <w:t>the user</w:t>
      </w:r>
      <w:r w:rsidRPr="00AD1601">
        <w:rPr>
          <w:rFonts w:eastAsia="MS Mincho"/>
        </w:rPr>
        <w:t xml:space="preserve"> first get</w:t>
      </w:r>
      <w:r w:rsidR="003A36D3">
        <w:rPr>
          <w:rFonts w:eastAsia="MS Mincho"/>
        </w:rPr>
        <w:t>s to the C</w:t>
      </w:r>
      <w:r w:rsidRPr="00AD1601">
        <w:rPr>
          <w:rFonts w:eastAsia="MS Mincho"/>
        </w:rPr>
        <w:t>onsults tab and press</w:t>
      </w:r>
      <w:r w:rsidR="003A36D3">
        <w:rPr>
          <w:rFonts w:eastAsia="MS Mincho"/>
        </w:rPr>
        <w:t>es</w:t>
      </w:r>
      <w:r w:rsidRPr="00AD1601">
        <w:rPr>
          <w:rFonts w:eastAsia="MS Mincho"/>
        </w:rPr>
        <w:t xml:space="preserve"> </w:t>
      </w:r>
      <w:r w:rsidR="003A36D3">
        <w:rPr>
          <w:rFonts w:eastAsia="MS Mincho"/>
        </w:rPr>
        <w:t>&lt;E</w:t>
      </w:r>
      <w:r w:rsidRPr="00AD1601">
        <w:rPr>
          <w:rFonts w:eastAsia="MS Mincho"/>
        </w:rPr>
        <w:t>nter</w:t>
      </w:r>
      <w:r w:rsidR="003A36D3">
        <w:rPr>
          <w:rFonts w:eastAsia="MS Mincho"/>
        </w:rPr>
        <w:t>&gt;</w:t>
      </w:r>
      <w:r w:rsidRPr="00AD1601">
        <w:rPr>
          <w:rFonts w:eastAsia="MS Mincho"/>
        </w:rPr>
        <w:t xml:space="preserve"> the button will be “clicked”</w:t>
      </w:r>
      <w:r w:rsidR="003A36D3">
        <w:rPr>
          <w:rFonts w:eastAsia="MS Mincho"/>
        </w:rPr>
        <w:t xml:space="preserve"> (the Order a Consult dialog displays).</w:t>
      </w:r>
    </w:p>
    <w:p w14:paraId="53C80EB8" w14:textId="77777777" w:rsidR="00B81221" w:rsidRPr="00B81221" w:rsidRDefault="00B81221" w:rsidP="00B81221">
      <w:pPr>
        <w:pStyle w:val="CPRSBulletsBody"/>
        <w:rPr>
          <w:rFonts w:eastAsia="MS Mincho"/>
        </w:rPr>
      </w:pPr>
    </w:p>
    <w:p w14:paraId="3CE97E0A" w14:textId="77777777" w:rsidR="00F8793C" w:rsidRPr="00F8793C" w:rsidRDefault="00F8793C" w:rsidP="00F8793C">
      <w:pPr>
        <w:pStyle w:val="CPRSBullets"/>
        <w:rPr>
          <w:rFonts w:eastAsia="MS Mincho"/>
          <w:b/>
        </w:rPr>
      </w:pPr>
      <w:r w:rsidRPr="00F8793C">
        <w:rPr>
          <w:rFonts w:eastAsia="MS Mincho"/>
          <w:b/>
        </w:rPr>
        <w:t>508:  Tabbing Access to Patient Inquiry from Notes Tab Is Problematic and Inconsistent</w:t>
      </w:r>
    </w:p>
    <w:p w14:paraId="64950D43" w14:textId="77777777" w:rsidR="00F8793C" w:rsidRPr="00F8793C" w:rsidRDefault="00F8793C" w:rsidP="00F8793C">
      <w:pPr>
        <w:pStyle w:val="CPRSBulletsBody"/>
        <w:rPr>
          <w:rFonts w:eastAsia="MS Mincho"/>
        </w:rPr>
      </w:pPr>
      <w:r>
        <w:rPr>
          <w:rFonts w:eastAsia="MS Mincho"/>
        </w:rPr>
        <w:t>Resolution: Developers changed the tab order on the Notes tab. The Patient I</w:t>
      </w:r>
      <w:r w:rsidRPr="00F8793C">
        <w:rPr>
          <w:rFonts w:eastAsia="MS Mincho"/>
        </w:rPr>
        <w:t>nquiry can now b</w:t>
      </w:r>
      <w:r>
        <w:rPr>
          <w:rFonts w:eastAsia="MS Mincho"/>
        </w:rPr>
        <w:t>e accessed consistently on the N</w:t>
      </w:r>
      <w:r w:rsidRPr="00F8793C">
        <w:rPr>
          <w:rFonts w:eastAsia="MS Mincho"/>
        </w:rPr>
        <w:t xml:space="preserve">otes tab </w:t>
      </w:r>
      <w:r>
        <w:rPr>
          <w:rFonts w:eastAsia="MS Mincho"/>
        </w:rPr>
        <w:t>by tabbing and</w:t>
      </w:r>
      <w:r w:rsidRPr="00F8793C">
        <w:rPr>
          <w:rFonts w:eastAsia="MS Mincho"/>
        </w:rPr>
        <w:t xml:space="preserve"> shift-tabbing.</w:t>
      </w:r>
    </w:p>
    <w:p w14:paraId="452AB60E" w14:textId="77777777" w:rsidR="00F8793C" w:rsidRPr="00F8793C" w:rsidRDefault="00F8793C" w:rsidP="00F8793C">
      <w:pPr>
        <w:pStyle w:val="CPRSBulletsBody"/>
        <w:rPr>
          <w:rFonts w:eastAsia="MS Mincho"/>
        </w:rPr>
      </w:pPr>
    </w:p>
    <w:p w14:paraId="12971473" w14:textId="77777777" w:rsidR="00F8793C" w:rsidRPr="00235971" w:rsidRDefault="00F8793C" w:rsidP="00F8793C">
      <w:pPr>
        <w:pStyle w:val="CPRSBullets"/>
        <w:rPr>
          <w:rFonts w:eastAsia="MS Mincho"/>
          <w:b/>
        </w:rPr>
      </w:pPr>
      <w:r w:rsidRPr="00235971">
        <w:rPr>
          <w:rFonts w:eastAsia="MS Mincho"/>
          <w:b/>
        </w:rPr>
        <w:t>508: Treatment Factor Definition Pop-Ups Not Read by Screen Readers</w:t>
      </w:r>
    </w:p>
    <w:p w14:paraId="48F83FB1" w14:textId="77777777" w:rsidR="00F8793C" w:rsidRPr="00F8793C" w:rsidRDefault="00F8793C" w:rsidP="00F8793C">
      <w:pPr>
        <w:pStyle w:val="CPRSBulletsBody"/>
        <w:rPr>
          <w:rFonts w:eastAsia="MS Mincho"/>
        </w:rPr>
      </w:pPr>
      <w:r w:rsidRPr="00235971">
        <w:rPr>
          <w:rFonts w:eastAsia="MS Mincho"/>
        </w:rPr>
        <w:t xml:space="preserve">Resolution: When a screen reader is running, the treatment factor labels now appear as read only edit fields. The read only fields contain the text displayed by the pop-up. The user can use their </w:t>
      </w:r>
      <w:r w:rsidR="00235971" w:rsidRPr="00235971">
        <w:rPr>
          <w:rFonts w:eastAsia="MS Mincho"/>
        </w:rPr>
        <w:t>“</w:t>
      </w:r>
      <w:r w:rsidRPr="00235971">
        <w:rPr>
          <w:rFonts w:eastAsia="MS Mincho"/>
        </w:rPr>
        <w:t>read in</w:t>
      </w:r>
      <w:r w:rsidR="00235971" w:rsidRPr="00235971">
        <w:rPr>
          <w:rFonts w:eastAsia="MS Mincho"/>
        </w:rPr>
        <w:t>”</w:t>
      </w:r>
      <w:r w:rsidRPr="00235971">
        <w:rPr>
          <w:rFonts w:eastAsia="MS Mincho"/>
        </w:rPr>
        <w:t xml:space="preserve"> keys to read the text; this makes the data available for screen reader users.</w:t>
      </w:r>
    </w:p>
    <w:p w14:paraId="76B040D0" w14:textId="77777777" w:rsidR="00432109" w:rsidRDefault="00432109" w:rsidP="00432109">
      <w:pPr>
        <w:rPr>
          <w:rFonts w:eastAsia="MS Mincho"/>
          <w:szCs w:val="18"/>
        </w:rPr>
      </w:pPr>
    </w:p>
    <w:p w14:paraId="62B371C2" w14:textId="77777777" w:rsidR="00432109" w:rsidRPr="00E52C6E" w:rsidRDefault="00432109" w:rsidP="00E52C6E">
      <w:pPr>
        <w:pStyle w:val="CPRSBullets"/>
        <w:rPr>
          <w:rFonts w:eastAsia="MS Mincho"/>
          <w:b/>
        </w:rPr>
      </w:pPr>
      <w:r w:rsidRPr="00E52C6E">
        <w:rPr>
          <w:rFonts w:eastAsia="MS Mincho"/>
          <w:b/>
        </w:rPr>
        <w:t>508:  Create Standardized Shortcuts for Use Throughout CPRS</w:t>
      </w:r>
    </w:p>
    <w:p w14:paraId="1920059B" w14:textId="77777777" w:rsidR="00432109" w:rsidRPr="00E52C6E" w:rsidRDefault="00E52C6E" w:rsidP="00E52C6E">
      <w:pPr>
        <w:pStyle w:val="CPRSBulletsBody"/>
        <w:rPr>
          <w:rFonts w:eastAsia="MS Mincho"/>
        </w:rPr>
      </w:pPr>
      <w:r w:rsidRPr="00E52C6E">
        <w:rPr>
          <w:rFonts w:eastAsia="MS Mincho"/>
        </w:rPr>
        <w:t>Resolution: Developers changed CPRS so that n</w:t>
      </w:r>
      <w:r w:rsidR="00432109" w:rsidRPr="00E52C6E">
        <w:rPr>
          <w:rFonts w:eastAsia="MS Mincho"/>
        </w:rPr>
        <w:t>ow as a general rule “Ctrl + Enter” will activate (click) the default button on a dialog. Default buttons are typically labeled “Ok”, “Done”, or “Accept” Not all dialogs and window</w:t>
      </w:r>
      <w:r w:rsidRPr="00E52C6E">
        <w:rPr>
          <w:rFonts w:eastAsia="MS Mincho"/>
        </w:rPr>
        <w:t xml:space="preserve">s have default buttons assigned. </w:t>
      </w:r>
      <w:r w:rsidR="00432109" w:rsidRPr="00E52C6E">
        <w:rPr>
          <w:rFonts w:eastAsia="MS Mincho"/>
        </w:rPr>
        <w:t xml:space="preserve"> </w:t>
      </w:r>
      <w:r w:rsidRPr="00E52C6E">
        <w:rPr>
          <w:rFonts w:eastAsia="MS Mincho"/>
        </w:rPr>
        <w:t>I</w:t>
      </w:r>
      <w:r w:rsidR="00432109" w:rsidRPr="00E52C6E">
        <w:rPr>
          <w:rFonts w:eastAsia="MS Mincho"/>
        </w:rPr>
        <w:t xml:space="preserve">f </w:t>
      </w:r>
      <w:r w:rsidRPr="00E52C6E">
        <w:rPr>
          <w:rFonts w:eastAsia="MS Mincho"/>
        </w:rPr>
        <w:t xml:space="preserve">no default exists for the dialog or window, </w:t>
      </w:r>
      <w:r w:rsidR="00432109" w:rsidRPr="00E52C6E">
        <w:rPr>
          <w:rFonts w:eastAsia="MS Mincho"/>
        </w:rPr>
        <w:t>“Ctrl + Enter” will not activate any button on those forms.</w:t>
      </w:r>
    </w:p>
    <w:p w14:paraId="7C83D4E3" w14:textId="77777777" w:rsidR="00432109" w:rsidRPr="00F062A4" w:rsidRDefault="00432109" w:rsidP="00432109">
      <w:pPr>
        <w:rPr>
          <w:rFonts w:eastAsia="MS Mincho"/>
          <w:szCs w:val="18"/>
          <w:highlight w:val="magenta"/>
        </w:rPr>
      </w:pPr>
    </w:p>
    <w:p w14:paraId="688AF08A" w14:textId="77777777" w:rsidR="00DB487C" w:rsidRPr="00395396" w:rsidRDefault="00E52C6E" w:rsidP="00DB487C">
      <w:pPr>
        <w:pStyle w:val="CPRSBullets"/>
        <w:rPr>
          <w:rFonts w:eastAsia="MS Mincho"/>
        </w:rPr>
      </w:pPr>
      <w:r w:rsidRPr="00395396">
        <w:rPr>
          <w:rFonts w:eastAsia="MS Mincho"/>
          <w:b/>
        </w:rPr>
        <w:lastRenderedPageBreak/>
        <w:t>508: Orders T</w:t>
      </w:r>
      <w:r w:rsidR="00202138">
        <w:rPr>
          <w:rFonts w:eastAsia="MS Mincho"/>
          <w:b/>
        </w:rPr>
        <w:t xml:space="preserve">ab </w:t>
      </w:r>
      <w:r w:rsidR="00202138">
        <w:rPr>
          <w:rFonts w:eastAsia="MS Mincho"/>
          <w:b/>
        </w:rPr>
        <w:noBreakHyphen/>
      </w:r>
      <w:r w:rsidRPr="00395396">
        <w:rPr>
          <w:rFonts w:eastAsia="MS Mincho"/>
          <w:b/>
        </w:rPr>
        <w:t xml:space="preserve"> Would Like to P</w:t>
      </w:r>
      <w:r w:rsidR="00432109" w:rsidRPr="00395396">
        <w:rPr>
          <w:rFonts w:eastAsia="MS Mincho"/>
          <w:b/>
        </w:rPr>
        <w:t xml:space="preserve">ress the </w:t>
      </w:r>
      <w:r w:rsidRPr="00395396">
        <w:rPr>
          <w:rFonts w:eastAsia="MS Mincho"/>
          <w:b/>
        </w:rPr>
        <w:t>&lt;</w:t>
      </w:r>
      <w:r w:rsidR="00432109" w:rsidRPr="00395396">
        <w:rPr>
          <w:rFonts w:eastAsia="MS Mincho"/>
          <w:b/>
        </w:rPr>
        <w:t>Enter</w:t>
      </w:r>
      <w:r w:rsidRPr="00395396">
        <w:rPr>
          <w:rFonts w:eastAsia="MS Mincho"/>
          <w:b/>
        </w:rPr>
        <w:t>&gt;</w:t>
      </w:r>
      <w:r w:rsidR="00432109" w:rsidRPr="00395396">
        <w:rPr>
          <w:rFonts w:eastAsia="MS Mincho"/>
          <w:b/>
        </w:rPr>
        <w:t xml:space="preserve"> key to</w:t>
      </w:r>
      <w:r w:rsidRPr="00395396">
        <w:rPr>
          <w:rFonts w:eastAsia="MS Mincho"/>
          <w:b/>
        </w:rPr>
        <w:t xml:space="preserve"> “</w:t>
      </w:r>
      <w:r w:rsidR="00432109" w:rsidRPr="00395396">
        <w:rPr>
          <w:rFonts w:eastAsia="MS Mincho"/>
          <w:b/>
        </w:rPr>
        <w:t>Accept Or</w:t>
      </w:r>
      <w:r w:rsidRPr="00395396">
        <w:rPr>
          <w:rFonts w:eastAsia="MS Mincho"/>
          <w:b/>
        </w:rPr>
        <w:t>der”</w:t>
      </w:r>
      <w:r w:rsidR="00DB487C" w:rsidRPr="00395396">
        <w:rPr>
          <w:rFonts w:eastAsia="MS Mincho"/>
        </w:rPr>
        <w:t xml:space="preserve"> – P</w:t>
      </w:r>
      <w:r w:rsidR="00432109" w:rsidRPr="00395396">
        <w:rPr>
          <w:rFonts w:eastAsia="MS Mincho"/>
        </w:rPr>
        <w:t xml:space="preserve">ressing the </w:t>
      </w:r>
      <w:r w:rsidR="00DB487C" w:rsidRPr="00395396">
        <w:rPr>
          <w:rFonts w:eastAsia="MS Mincho"/>
        </w:rPr>
        <w:t>&lt;</w:t>
      </w:r>
      <w:r w:rsidR="00432109" w:rsidRPr="00395396">
        <w:rPr>
          <w:rFonts w:eastAsia="MS Mincho"/>
        </w:rPr>
        <w:t>Enter</w:t>
      </w:r>
      <w:r w:rsidR="00DB487C" w:rsidRPr="00395396">
        <w:rPr>
          <w:rFonts w:eastAsia="MS Mincho"/>
        </w:rPr>
        <w:t>&gt;</w:t>
      </w:r>
      <w:r w:rsidR="00432109" w:rsidRPr="00395396">
        <w:rPr>
          <w:rFonts w:eastAsia="MS Mincho"/>
        </w:rPr>
        <w:t xml:space="preserve"> key </w:t>
      </w:r>
      <w:r w:rsidR="00DB487C" w:rsidRPr="00395396">
        <w:rPr>
          <w:rFonts w:eastAsia="MS Mincho"/>
        </w:rPr>
        <w:t>on most order dialogs moves the</w:t>
      </w:r>
      <w:r w:rsidR="00432109" w:rsidRPr="00395396">
        <w:rPr>
          <w:rFonts w:eastAsia="MS Mincho"/>
        </w:rPr>
        <w:t xml:space="preserve"> focus from one control to the next. So </w:t>
      </w:r>
      <w:r w:rsidR="00DB487C" w:rsidRPr="00395396">
        <w:rPr>
          <w:rFonts w:eastAsia="MS Mincho"/>
        </w:rPr>
        <w:t>&lt;Enter&gt; had</w:t>
      </w:r>
      <w:r w:rsidR="00432109" w:rsidRPr="00395396">
        <w:rPr>
          <w:rFonts w:eastAsia="MS Mincho"/>
        </w:rPr>
        <w:t xml:space="preserve"> conflicting functionality. </w:t>
      </w:r>
    </w:p>
    <w:p w14:paraId="353AC383" w14:textId="77777777" w:rsidR="00432109" w:rsidRPr="00395396" w:rsidRDefault="00DB487C" w:rsidP="00DB487C">
      <w:pPr>
        <w:pStyle w:val="CPRSBulletsBody"/>
        <w:rPr>
          <w:rFonts w:eastAsia="MS Mincho"/>
        </w:rPr>
      </w:pPr>
      <w:r w:rsidRPr="00395396">
        <w:rPr>
          <w:rFonts w:eastAsia="MS Mincho"/>
        </w:rPr>
        <w:t xml:space="preserve">Resolution: Developers changed CPRS so that </w:t>
      </w:r>
      <w:r w:rsidR="00432109" w:rsidRPr="00395396">
        <w:rPr>
          <w:rFonts w:eastAsia="MS Mincho"/>
        </w:rPr>
        <w:t xml:space="preserve">if </w:t>
      </w:r>
      <w:r w:rsidRPr="00395396">
        <w:rPr>
          <w:rFonts w:eastAsia="MS Mincho"/>
        </w:rPr>
        <w:t>the user</w:t>
      </w:r>
      <w:r w:rsidR="00432109" w:rsidRPr="00395396">
        <w:rPr>
          <w:rFonts w:eastAsia="MS Mincho"/>
        </w:rPr>
        <w:t xml:space="preserve"> press</w:t>
      </w:r>
      <w:r w:rsidRPr="00395396">
        <w:rPr>
          <w:rFonts w:eastAsia="MS Mincho"/>
        </w:rPr>
        <w:t>es</w:t>
      </w:r>
      <w:r w:rsidR="00432109" w:rsidRPr="00395396">
        <w:rPr>
          <w:rFonts w:eastAsia="MS Mincho"/>
        </w:rPr>
        <w:t xml:space="preserve"> "Ctrl + Enter" on an order dialog it will activate the Accept button.</w:t>
      </w:r>
    </w:p>
    <w:p w14:paraId="2A6B4937" w14:textId="77777777" w:rsidR="00432109" w:rsidRPr="00395396" w:rsidRDefault="00432109" w:rsidP="00432109">
      <w:pPr>
        <w:rPr>
          <w:rFonts w:eastAsia="MS Mincho"/>
          <w:szCs w:val="18"/>
        </w:rPr>
      </w:pPr>
    </w:p>
    <w:p w14:paraId="70E4878A" w14:textId="77777777" w:rsidR="00432109" w:rsidRPr="00395396" w:rsidRDefault="00432109" w:rsidP="00FD759A">
      <w:pPr>
        <w:pStyle w:val="CPRSBullets"/>
        <w:rPr>
          <w:rFonts w:eastAsia="MS Mincho"/>
          <w:b/>
        </w:rPr>
      </w:pPr>
      <w:r w:rsidRPr="00395396">
        <w:rPr>
          <w:rFonts w:eastAsia="MS Mincho"/>
          <w:b/>
        </w:rPr>
        <w:t>508:</w:t>
      </w:r>
      <w:r w:rsidR="00FD759A" w:rsidRPr="00395396">
        <w:rPr>
          <w:rFonts w:eastAsia="MS Mincho"/>
          <w:b/>
        </w:rPr>
        <w:t xml:space="preserve"> </w:t>
      </w:r>
      <w:r w:rsidRPr="00395396">
        <w:rPr>
          <w:rFonts w:eastAsia="MS Mincho"/>
          <w:b/>
        </w:rPr>
        <w:t>Encounter Form Inaccessible:  CPRS Does Not Track Focus and Focus Changes</w:t>
      </w:r>
      <w:r w:rsidR="00395396" w:rsidRPr="00395396">
        <w:rPr>
          <w:rFonts w:eastAsia="MS Mincho"/>
          <w:b/>
        </w:rPr>
        <w:t xml:space="preserve"> – </w:t>
      </w:r>
      <w:r w:rsidR="00395396" w:rsidRPr="00395396">
        <w:rPr>
          <w:rFonts w:eastAsia="MS Mincho"/>
        </w:rPr>
        <w:t>Specifically, users reported that on the Encounter form’s Visit Type tab, there were two places where the focus would get “lost”. The first instance occurred when the user tabbed or shift-tabbed between SC &amp; Rated Disabilities box and the Visit Related To groupbox. The other instance of “lost” focus occurred only when the user shift-tabbed from the Available providers combo box.</w:t>
      </w:r>
    </w:p>
    <w:p w14:paraId="0A309AB1" w14:textId="77777777" w:rsidR="00432109" w:rsidRPr="009D75DE" w:rsidRDefault="00FD759A" w:rsidP="00FD759A">
      <w:pPr>
        <w:pStyle w:val="CPRSBulletsBody"/>
        <w:rPr>
          <w:rFonts w:eastAsia="MS Mincho"/>
        </w:rPr>
      </w:pPr>
      <w:r w:rsidRPr="00395396">
        <w:rPr>
          <w:rFonts w:eastAsia="MS Mincho"/>
        </w:rPr>
        <w:t xml:space="preserve">Resolution: </w:t>
      </w:r>
      <w:r w:rsidR="00432109" w:rsidRPr="00395396">
        <w:rPr>
          <w:rFonts w:eastAsia="MS Mincho"/>
        </w:rPr>
        <w:t>The focus will no longer be “lost” t</w:t>
      </w:r>
      <w:r w:rsidR="00395396" w:rsidRPr="00395396">
        <w:rPr>
          <w:rFonts w:eastAsia="MS Mincho"/>
        </w:rPr>
        <w:t>o adaptive technologies on the E</w:t>
      </w:r>
      <w:r w:rsidR="00432109" w:rsidRPr="00395396">
        <w:rPr>
          <w:rFonts w:eastAsia="MS Mincho"/>
        </w:rPr>
        <w:t>ncounter form.</w:t>
      </w:r>
      <w:r w:rsidRPr="00395396">
        <w:rPr>
          <w:rFonts w:eastAsia="MS Mincho"/>
        </w:rPr>
        <w:t xml:space="preserve"> </w:t>
      </w:r>
    </w:p>
    <w:p w14:paraId="05AB3EF6" w14:textId="77777777" w:rsidR="00432109" w:rsidRDefault="00432109" w:rsidP="00432109">
      <w:pPr>
        <w:rPr>
          <w:rFonts w:eastAsia="MS Mincho"/>
          <w:szCs w:val="18"/>
        </w:rPr>
      </w:pPr>
    </w:p>
    <w:p w14:paraId="159B21DC" w14:textId="77777777" w:rsidR="00432109" w:rsidRPr="008B0380" w:rsidRDefault="003D37AD" w:rsidP="003D37AD">
      <w:pPr>
        <w:pStyle w:val="CPRSBullets"/>
        <w:rPr>
          <w:rFonts w:eastAsia="MS Mincho"/>
          <w:b/>
        </w:rPr>
      </w:pPr>
      <w:r w:rsidRPr="008B0380">
        <w:rPr>
          <w:rFonts w:eastAsia="MS Mincho"/>
          <w:b/>
        </w:rPr>
        <w:t xml:space="preserve">508: Problems Tab - </w:t>
      </w:r>
      <w:r w:rsidR="00432109" w:rsidRPr="008B0380">
        <w:rPr>
          <w:rFonts w:eastAsia="MS Mincho"/>
          <w:b/>
        </w:rPr>
        <w:t>Default OK so that</w:t>
      </w:r>
      <w:r w:rsidR="008B0380" w:rsidRPr="008B0380">
        <w:rPr>
          <w:rFonts w:eastAsia="MS Mincho"/>
          <w:b/>
        </w:rPr>
        <w:t xml:space="preserve"> P</w:t>
      </w:r>
      <w:r w:rsidR="00432109" w:rsidRPr="008B0380">
        <w:rPr>
          <w:rFonts w:eastAsia="MS Mincho"/>
          <w:b/>
        </w:rPr>
        <w:t xml:space="preserve">ressing </w:t>
      </w:r>
      <w:r w:rsidR="008B0380" w:rsidRPr="008B0380">
        <w:rPr>
          <w:rFonts w:eastAsia="MS Mincho"/>
          <w:b/>
        </w:rPr>
        <w:t>&lt;</w:t>
      </w:r>
      <w:r w:rsidR="00432109" w:rsidRPr="008B0380">
        <w:rPr>
          <w:rFonts w:eastAsia="MS Mincho"/>
          <w:b/>
        </w:rPr>
        <w:t>Enter</w:t>
      </w:r>
      <w:r w:rsidR="008B0380" w:rsidRPr="008B0380">
        <w:rPr>
          <w:rFonts w:eastAsia="MS Mincho"/>
          <w:b/>
        </w:rPr>
        <w:t>&gt;</w:t>
      </w:r>
      <w:r w:rsidR="00432109" w:rsidRPr="008B0380">
        <w:rPr>
          <w:rFonts w:eastAsia="MS Mincho"/>
          <w:b/>
        </w:rPr>
        <w:t xml:space="preserve"> </w:t>
      </w:r>
      <w:r w:rsidR="008B0380" w:rsidRPr="008B0380">
        <w:rPr>
          <w:rFonts w:eastAsia="MS Mincho"/>
          <w:b/>
        </w:rPr>
        <w:t>Key S</w:t>
      </w:r>
      <w:r w:rsidR="00432109" w:rsidRPr="008B0380">
        <w:rPr>
          <w:rFonts w:eastAsia="MS Mincho"/>
          <w:b/>
        </w:rPr>
        <w:t xml:space="preserve">elects </w:t>
      </w:r>
      <w:r w:rsidR="008B0380" w:rsidRPr="008B0380">
        <w:rPr>
          <w:rFonts w:eastAsia="MS Mincho"/>
          <w:b/>
        </w:rPr>
        <w:t>T</w:t>
      </w:r>
      <w:r w:rsidR="00432109" w:rsidRPr="008B0380">
        <w:rPr>
          <w:rFonts w:eastAsia="MS Mincho"/>
          <w:b/>
        </w:rPr>
        <w:t>erm</w:t>
      </w:r>
    </w:p>
    <w:p w14:paraId="7B6EBB20" w14:textId="77777777" w:rsidR="00432109" w:rsidRPr="00B575D8" w:rsidRDefault="003D37AD" w:rsidP="003D37AD">
      <w:pPr>
        <w:pStyle w:val="CPRSBulletsBody"/>
        <w:rPr>
          <w:rFonts w:eastAsia="MS Mincho"/>
        </w:rPr>
      </w:pPr>
      <w:r w:rsidRPr="00B575D8">
        <w:rPr>
          <w:rFonts w:eastAsia="MS Mincho"/>
        </w:rPr>
        <w:t xml:space="preserve">Resolution: </w:t>
      </w:r>
      <w:r w:rsidR="008B0380" w:rsidRPr="00B575D8">
        <w:rPr>
          <w:rFonts w:eastAsia="MS Mincho"/>
        </w:rPr>
        <w:t>Now pressing the &lt;E</w:t>
      </w:r>
      <w:r w:rsidR="00432109" w:rsidRPr="00B575D8">
        <w:rPr>
          <w:rFonts w:eastAsia="MS Mincho"/>
        </w:rPr>
        <w:t>nter</w:t>
      </w:r>
      <w:r w:rsidR="008B0380" w:rsidRPr="00B575D8">
        <w:rPr>
          <w:rFonts w:eastAsia="MS Mincho"/>
        </w:rPr>
        <w:t>&gt; key on the New P</w:t>
      </w:r>
      <w:r w:rsidR="00432109" w:rsidRPr="00B575D8">
        <w:rPr>
          <w:rFonts w:eastAsia="MS Mincho"/>
        </w:rPr>
        <w:t>rob</w:t>
      </w:r>
      <w:r w:rsidR="00395396" w:rsidRPr="00B575D8">
        <w:rPr>
          <w:rFonts w:eastAsia="MS Mincho"/>
        </w:rPr>
        <w:t xml:space="preserve">lem </w:t>
      </w:r>
      <w:r w:rsidR="008B0380" w:rsidRPr="00B575D8">
        <w:rPr>
          <w:rFonts w:eastAsia="MS Mincho"/>
        </w:rPr>
        <w:t xml:space="preserve">dialog will activate the </w:t>
      </w:r>
      <w:r w:rsidR="00395396" w:rsidRPr="00B575D8">
        <w:rPr>
          <w:rFonts w:eastAsia="MS Mincho"/>
        </w:rPr>
        <w:t>OK</w:t>
      </w:r>
      <w:r w:rsidR="00432109" w:rsidRPr="00B575D8">
        <w:rPr>
          <w:rFonts w:eastAsia="MS Mincho"/>
        </w:rPr>
        <w:t xml:space="preserve"> button.</w:t>
      </w:r>
    </w:p>
    <w:p w14:paraId="620DC265" w14:textId="77777777" w:rsidR="00432109" w:rsidRPr="00B575D8" w:rsidRDefault="00432109" w:rsidP="00B575D8">
      <w:pPr>
        <w:pStyle w:val="CPRSH3Body"/>
        <w:rPr>
          <w:rFonts w:eastAsia="MS Mincho"/>
        </w:rPr>
      </w:pPr>
    </w:p>
    <w:p w14:paraId="44E77BA0" w14:textId="77777777" w:rsidR="00432109" w:rsidRPr="00B575D8" w:rsidRDefault="00090FC2" w:rsidP="00B14AD9">
      <w:pPr>
        <w:pStyle w:val="CPRSBullets"/>
      </w:pPr>
      <w:r w:rsidRPr="00B575D8">
        <w:rPr>
          <w:rFonts w:eastAsia="MS Mincho"/>
          <w:b/>
        </w:rPr>
        <w:t xml:space="preserve">508:  Notifications - </w:t>
      </w:r>
      <w:r w:rsidR="00B14AD9" w:rsidRPr="00B575D8">
        <w:rPr>
          <w:rFonts w:eastAsia="MS Mincho"/>
          <w:b/>
        </w:rPr>
        <w:t>Create Keystrokes for “</w:t>
      </w:r>
      <w:r w:rsidRPr="00B575D8">
        <w:rPr>
          <w:rFonts w:eastAsia="MS Mincho"/>
          <w:b/>
        </w:rPr>
        <w:t>Go to the Next N</w:t>
      </w:r>
      <w:r w:rsidR="00B14AD9" w:rsidRPr="00B575D8">
        <w:rPr>
          <w:rFonts w:eastAsia="MS Mincho"/>
          <w:b/>
        </w:rPr>
        <w:t>otification”</w:t>
      </w:r>
      <w:r w:rsidR="00432109" w:rsidRPr="00B575D8">
        <w:rPr>
          <w:rFonts w:eastAsia="MS Mincho"/>
          <w:b/>
        </w:rPr>
        <w:t xml:space="preserve">, Continue, </w:t>
      </w:r>
      <w:r w:rsidRPr="00B575D8">
        <w:rPr>
          <w:rFonts w:eastAsia="MS Mincho"/>
          <w:b/>
        </w:rPr>
        <w:t>Forward and Renew</w:t>
      </w:r>
      <w:r w:rsidR="00B14AD9" w:rsidRPr="00B575D8">
        <w:rPr>
          <w:rFonts w:eastAsia="MS Mincho"/>
          <w:b/>
        </w:rPr>
        <w:t xml:space="preserve"> - </w:t>
      </w:r>
      <w:r w:rsidR="00432109" w:rsidRPr="00B575D8">
        <w:t>When processing multiple notifications</w:t>
      </w:r>
      <w:r w:rsidR="00B575D8" w:rsidRPr="00B575D8">
        <w:t xml:space="preserve"> in CPRS</w:t>
      </w:r>
      <w:r w:rsidR="00432109" w:rsidRPr="00B575D8">
        <w:t xml:space="preserve">, there is a small hand pointing to the right in the lower right hand section of CPRS. </w:t>
      </w:r>
      <w:r w:rsidR="00B575D8" w:rsidRPr="00B575D8">
        <w:t>Clicking on the hand</w:t>
      </w:r>
      <w:r w:rsidR="00891537" w:rsidRPr="00B575D8">
        <w:t xml:space="preserve"> means “</w:t>
      </w:r>
      <w:r w:rsidR="00432109" w:rsidRPr="00B575D8">
        <w:t>go to the next</w:t>
      </w:r>
      <w:r w:rsidR="00B14AD9" w:rsidRPr="00B575D8">
        <w:t xml:space="preserve"> </w:t>
      </w:r>
      <w:r w:rsidR="00891537" w:rsidRPr="00B575D8">
        <w:t xml:space="preserve">notification” automatically. </w:t>
      </w:r>
      <w:r w:rsidR="00B46BF1" w:rsidRPr="00B575D8">
        <w:t xml:space="preserve">There </w:t>
      </w:r>
      <w:r w:rsidR="00B575D8" w:rsidRPr="00B575D8">
        <w:t>was</w:t>
      </w:r>
      <w:r w:rsidR="00B46BF1" w:rsidRPr="00B575D8">
        <w:t xml:space="preserve"> no </w:t>
      </w:r>
      <w:r w:rsidR="00891537" w:rsidRPr="00B575D8">
        <w:t>keystroke for this</w:t>
      </w:r>
      <w:r w:rsidR="00B46BF1" w:rsidRPr="00B575D8">
        <w:t xml:space="preserve"> option.</w:t>
      </w:r>
      <w:r w:rsidR="00891537" w:rsidRPr="00B575D8">
        <w:t xml:space="preserve"> </w:t>
      </w:r>
      <w:r w:rsidR="00B575D8" w:rsidRPr="00B575D8">
        <w:t xml:space="preserve">Neither are there </w:t>
      </w:r>
      <w:r w:rsidR="00B46BF1" w:rsidRPr="00B575D8">
        <w:t xml:space="preserve">keystrokes for the </w:t>
      </w:r>
      <w:r w:rsidR="00B575D8" w:rsidRPr="00B575D8">
        <w:t xml:space="preserve">pop-up menu items </w:t>
      </w:r>
      <w:r w:rsidR="006F6FD8" w:rsidRPr="00B575D8">
        <w:t>Continue, Forward, and Renew</w:t>
      </w:r>
      <w:r w:rsidR="00432109" w:rsidRPr="00B575D8">
        <w:t xml:space="preserve">.  </w:t>
      </w:r>
    </w:p>
    <w:p w14:paraId="7F7E8848" w14:textId="77777777" w:rsidR="00432109" w:rsidRPr="00B575D8" w:rsidRDefault="00432109" w:rsidP="00B14AD9">
      <w:pPr>
        <w:pStyle w:val="CPRSBulletsBody"/>
      </w:pPr>
      <w:r w:rsidRPr="00B575D8">
        <w:t>Resolution:</w:t>
      </w:r>
      <w:r w:rsidR="00B14AD9" w:rsidRPr="00B575D8">
        <w:t xml:space="preserve"> </w:t>
      </w:r>
      <w:r w:rsidR="006F6FD8" w:rsidRPr="00B575D8">
        <w:t>Developers changed CPRS so that the u</w:t>
      </w:r>
      <w:r w:rsidRPr="00B575D8">
        <w:t>ser can now tab to the “Next Hand”</w:t>
      </w:r>
      <w:r w:rsidR="006F6FD8" w:rsidRPr="00B575D8">
        <w:t xml:space="preserve"> or “go to the next notification” button, or the user can access it by pressing ALT+ N. </w:t>
      </w:r>
      <w:r w:rsidRPr="00B575D8">
        <w:t xml:space="preserve">All of the </w:t>
      </w:r>
      <w:r w:rsidR="006F6FD8" w:rsidRPr="00B575D8">
        <w:t>pop-up menu</w:t>
      </w:r>
      <w:r w:rsidRPr="00B575D8">
        <w:t xml:space="preserve"> options are now av</w:t>
      </w:r>
      <w:r w:rsidR="006F6FD8" w:rsidRPr="00B575D8">
        <w:t>ailable using</w:t>
      </w:r>
      <w:r w:rsidR="00B575D8" w:rsidRPr="00B575D8">
        <w:t xml:space="preserve"> short-cut keys: </w:t>
      </w:r>
      <w:r w:rsidRPr="00B575D8">
        <w:t>Continue = CTRL+C, Forward = CTRL+F</w:t>
      </w:r>
      <w:r w:rsidR="00B575D8" w:rsidRPr="00B575D8">
        <w:t>,</w:t>
      </w:r>
      <w:r w:rsidRPr="00B575D8">
        <w:t xml:space="preserve"> and Renew = CTLR+R.</w:t>
      </w:r>
    </w:p>
    <w:p w14:paraId="343F2639" w14:textId="77777777" w:rsidR="00432109" w:rsidRPr="00B575D8" w:rsidRDefault="00432109" w:rsidP="00891537">
      <w:pPr>
        <w:pStyle w:val="CPRSH3Body"/>
      </w:pPr>
    </w:p>
    <w:p w14:paraId="75AA1A1E" w14:textId="77777777" w:rsidR="00432109" w:rsidRPr="00B575D8" w:rsidRDefault="00891537" w:rsidP="00891537">
      <w:pPr>
        <w:pStyle w:val="CPRSBullets"/>
        <w:rPr>
          <w:b/>
        </w:rPr>
      </w:pPr>
      <w:r w:rsidRPr="00B575D8">
        <w:rPr>
          <w:b/>
        </w:rPr>
        <w:t>Splash Screen--Fix the Email Address on the Splash Screen</w:t>
      </w:r>
    </w:p>
    <w:p w14:paraId="19B8E0B2" w14:textId="77777777" w:rsidR="00432109" w:rsidRDefault="00432109" w:rsidP="00891537">
      <w:pPr>
        <w:pStyle w:val="CPRSBulletsBody"/>
      </w:pPr>
      <w:r w:rsidRPr="00B575D8">
        <w:t>Resolution: Changed to email address from med.va.gov to va.gov.</w:t>
      </w:r>
    </w:p>
    <w:p w14:paraId="6490C070" w14:textId="77777777" w:rsidR="00432109" w:rsidRDefault="00432109" w:rsidP="00891537">
      <w:pPr>
        <w:pStyle w:val="CPRSH3Body"/>
      </w:pPr>
    </w:p>
    <w:p w14:paraId="2033763C" w14:textId="77777777" w:rsidR="00432109" w:rsidRPr="00B575D8" w:rsidRDefault="00432109" w:rsidP="00891537">
      <w:pPr>
        <w:pStyle w:val="CPRSBullets"/>
        <w:rPr>
          <w:b/>
        </w:rPr>
      </w:pPr>
      <w:r w:rsidRPr="00B575D8">
        <w:rPr>
          <w:b/>
        </w:rPr>
        <w:t>508: Can't Tab Through Multi-Tab Scre</w:t>
      </w:r>
      <w:r w:rsidR="00891537" w:rsidRPr="00B575D8">
        <w:rPr>
          <w:b/>
        </w:rPr>
        <w:t>ens</w:t>
      </w:r>
    </w:p>
    <w:p w14:paraId="714BA4B3" w14:textId="77777777" w:rsidR="00432109" w:rsidRPr="00B575D8" w:rsidRDefault="008E4F8C" w:rsidP="00891537">
      <w:pPr>
        <w:pStyle w:val="CPRSBulletsBody"/>
      </w:pPr>
      <w:r w:rsidRPr="00B575D8">
        <w:t xml:space="preserve">Resolution: </w:t>
      </w:r>
      <w:r w:rsidR="00B575D8" w:rsidRPr="00B575D8">
        <w:t>The u</w:t>
      </w:r>
      <w:r w:rsidR="00432109" w:rsidRPr="00B575D8">
        <w:t xml:space="preserve">ser can now </w:t>
      </w:r>
      <w:r w:rsidR="00B575D8" w:rsidRPr="00B575D8">
        <w:t xml:space="preserve">move to the next tab </w:t>
      </w:r>
      <w:r w:rsidR="00432109" w:rsidRPr="00B575D8">
        <w:t>using the left and right arrow keys.</w:t>
      </w:r>
    </w:p>
    <w:p w14:paraId="7DFA5D1C" w14:textId="77777777" w:rsidR="00432109" w:rsidRPr="00B575D8" w:rsidRDefault="00432109" w:rsidP="00B575D8">
      <w:pPr>
        <w:pStyle w:val="CPRSH3Body"/>
      </w:pPr>
    </w:p>
    <w:p w14:paraId="08D30591" w14:textId="77777777" w:rsidR="00B575D8" w:rsidRPr="00B575D8" w:rsidRDefault="00891537" w:rsidP="00891537">
      <w:pPr>
        <w:pStyle w:val="CPRSBullets"/>
      </w:pPr>
      <w:r w:rsidRPr="00B575D8">
        <w:rPr>
          <w:b/>
        </w:rPr>
        <w:t xml:space="preserve">508: </w:t>
      </w:r>
      <w:r w:rsidR="00B575D8" w:rsidRPr="00B575D8">
        <w:rPr>
          <w:b/>
        </w:rPr>
        <w:t>At F</w:t>
      </w:r>
      <w:r w:rsidR="00432109" w:rsidRPr="00B575D8">
        <w:rPr>
          <w:b/>
        </w:rPr>
        <w:t>onts 12,</w:t>
      </w:r>
      <w:r w:rsidRPr="00B575D8">
        <w:rPr>
          <w:b/>
        </w:rPr>
        <w:t xml:space="preserve"> </w:t>
      </w:r>
      <w:r w:rsidR="00432109" w:rsidRPr="00B575D8">
        <w:rPr>
          <w:b/>
        </w:rPr>
        <w:t>14,</w:t>
      </w:r>
      <w:r w:rsidRPr="00B575D8">
        <w:rPr>
          <w:b/>
        </w:rPr>
        <w:t xml:space="preserve"> </w:t>
      </w:r>
      <w:r w:rsidR="00B575D8" w:rsidRPr="00B575D8">
        <w:rPr>
          <w:b/>
        </w:rPr>
        <w:t>18 Display of Problem List I</w:t>
      </w:r>
      <w:r w:rsidR="00432109" w:rsidRPr="00B575D8">
        <w:rPr>
          <w:b/>
        </w:rPr>
        <w:t>tems under Diagnosis Section</w:t>
      </w:r>
      <w:r w:rsidRPr="00B575D8">
        <w:rPr>
          <w:b/>
        </w:rPr>
        <w:t xml:space="preserve"> </w:t>
      </w:r>
      <w:r w:rsidR="00B575D8" w:rsidRPr="00B575D8">
        <w:rPr>
          <w:b/>
        </w:rPr>
        <w:t>Are U</w:t>
      </w:r>
      <w:r w:rsidR="00432109" w:rsidRPr="00B575D8">
        <w:rPr>
          <w:b/>
        </w:rPr>
        <w:t>nreadable</w:t>
      </w:r>
    </w:p>
    <w:p w14:paraId="22895209" w14:textId="77777777" w:rsidR="00432109" w:rsidRPr="00B575D8" w:rsidRDefault="00B575D8" w:rsidP="00B575D8">
      <w:pPr>
        <w:pStyle w:val="CPRSBulletsBody"/>
      </w:pPr>
      <w:r w:rsidRPr="00B575D8">
        <w:t xml:space="preserve">Resolution: </w:t>
      </w:r>
      <w:r w:rsidR="00432109" w:rsidRPr="00B575D8">
        <w:t>All font sizes are now readable.</w:t>
      </w:r>
    </w:p>
    <w:p w14:paraId="091CEC41" w14:textId="77777777" w:rsidR="00432109" w:rsidRDefault="00432109" w:rsidP="00B575D8">
      <w:pPr>
        <w:pStyle w:val="CPRSH3Body"/>
      </w:pPr>
    </w:p>
    <w:p w14:paraId="35A029F1" w14:textId="77777777" w:rsidR="00432109" w:rsidRPr="005223EC" w:rsidRDefault="002E0276" w:rsidP="008E4F8C">
      <w:pPr>
        <w:pStyle w:val="CPRSBullets"/>
        <w:rPr>
          <w:b/>
        </w:rPr>
      </w:pPr>
      <w:r>
        <w:rPr>
          <w:b/>
        </w:rPr>
        <w:br w:type="page"/>
      </w:r>
      <w:r w:rsidR="00432109" w:rsidRPr="005223EC">
        <w:rPr>
          <w:b/>
        </w:rPr>
        <w:lastRenderedPageBreak/>
        <w:t>508 Consults--S</w:t>
      </w:r>
      <w:r w:rsidR="00B46BF1" w:rsidRPr="005223EC">
        <w:rPr>
          <w:b/>
        </w:rPr>
        <w:t>plitter Bar Doesn't Retain Size</w:t>
      </w:r>
    </w:p>
    <w:p w14:paraId="5C75E275" w14:textId="77777777" w:rsidR="00432109" w:rsidRDefault="00432109" w:rsidP="00B46BF1">
      <w:pPr>
        <w:pStyle w:val="CPRSBulletsBody"/>
      </w:pPr>
      <w:r w:rsidRPr="005223EC">
        <w:t xml:space="preserve">Resolution: </w:t>
      </w:r>
      <w:r w:rsidR="005223EC" w:rsidRPr="005223EC">
        <w:t>Developers r</w:t>
      </w:r>
      <w:r w:rsidRPr="005223EC">
        <w:t>emoved code that was resiz</w:t>
      </w:r>
      <w:r w:rsidR="005223EC" w:rsidRPr="005223EC">
        <w:t>ing left panel to the same size—</w:t>
      </w:r>
      <w:r w:rsidRPr="005223EC">
        <w:t xml:space="preserve"> overriding the </w:t>
      </w:r>
      <w:r w:rsidR="005223EC" w:rsidRPr="005223EC">
        <w:t>user set size</w:t>
      </w:r>
      <w:r w:rsidRPr="005223EC">
        <w:t>.</w:t>
      </w:r>
    </w:p>
    <w:p w14:paraId="317D8F87" w14:textId="77777777" w:rsidR="00432109" w:rsidRPr="00BF2F0F" w:rsidRDefault="00432109" w:rsidP="005223EC">
      <w:pPr>
        <w:pStyle w:val="CPRSH3Body"/>
        <w:rPr>
          <w:rFonts w:eastAsia="MS Mincho"/>
        </w:rPr>
      </w:pPr>
    </w:p>
    <w:p w14:paraId="38F7EC89" w14:textId="77777777" w:rsidR="00FC139C" w:rsidRPr="00D1538B" w:rsidRDefault="00FC139C" w:rsidP="00FC139C">
      <w:pPr>
        <w:pStyle w:val="CPRSBullets"/>
        <w:rPr>
          <w:rFonts w:eastAsia="MS Mincho"/>
        </w:rPr>
      </w:pPr>
      <w:r w:rsidRPr="00D1538B">
        <w:rPr>
          <w:rFonts w:eastAsia="MS Mincho"/>
          <w:b/>
        </w:rPr>
        <w:t xml:space="preserve">Patient Selection Screen: </w:t>
      </w:r>
      <w:r w:rsidR="00D1538B" w:rsidRPr="00D1538B">
        <w:rPr>
          <w:rFonts w:eastAsia="MS Mincho"/>
          <w:b/>
        </w:rPr>
        <w:t>Sizing I</w:t>
      </w:r>
      <w:r w:rsidRPr="00D1538B">
        <w:rPr>
          <w:rFonts w:eastAsia="MS Mincho"/>
          <w:b/>
        </w:rPr>
        <w:t>ssues</w:t>
      </w:r>
      <w:r w:rsidRPr="00D1538B">
        <w:rPr>
          <w:rFonts w:eastAsia="MS Mincho"/>
        </w:rPr>
        <w:t xml:space="preserve"> – Previously, when the user resized the Patient Selection Screen some buttons did not resize properly.</w:t>
      </w:r>
      <w:r w:rsidRPr="00D1538B">
        <w:rPr>
          <w:rFonts w:eastAsia="MS Mincho"/>
        </w:rPr>
        <w:tab/>
      </w:r>
    </w:p>
    <w:p w14:paraId="1A3A09FB" w14:textId="77777777" w:rsidR="00FC139C" w:rsidRDefault="00FC139C" w:rsidP="00FC139C">
      <w:pPr>
        <w:pStyle w:val="CPRSBulletsBody"/>
      </w:pPr>
      <w:r w:rsidRPr="00D1538B">
        <w:t>Resolution: Developers changed the dialog so that the Save Patient Listing Settings</w:t>
      </w:r>
      <w:r w:rsidR="00D1538B" w:rsidRPr="00D1538B">
        <w:t xml:space="preserve"> button</w:t>
      </w:r>
      <w:r w:rsidRPr="00D1538B">
        <w:t xml:space="preserve"> width and height </w:t>
      </w:r>
      <w:r w:rsidR="00D1538B" w:rsidRPr="00D1538B">
        <w:t>correctly adjust</w:t>
      </w:r>
      <w:r w:rsidRPr="00D1538B">
        <w:t xml:space="preserve"> based on form text length and height.</w:t>
      </w:r>
    </w:p>
    <w:p w14:paraId="3F9D9D3A" w14:textId="77777777" w:rsidR="00746F1F" w:rsidRPr="003F6C1D" w:rsidRDefault="00746F1F" w:rsidP="00746F1F">
      <w:pPr>
        <w:pStyle w:val="CPRSBullets"/>
        <w:rPr>
          <w:b/>
        </w:rPr>
      </w:pPr>
      <w:r w:rsidRPr="003F6C1D">
        <w:rPr>
          <w:b/>
        </w:rPr>
        <w:t xml:space="preserve">508:  </w:t>
      </w:r>
      <w:r w:rsidR="003F6C1D" w:rsidRPr="003F6C1D">
        <w:rPr>
          <w:b/>
        </w:rPr>
        <w:t>Scroll Bar D</w:t>
      </w:r>
      <w:r w:rsidRPr="003F6C1D">
        <w:rPr>
          <w:b/>
        </w:rPr>
        <w:t>isappears on Notes/Consults and DC</w:t>
      </w:r>
      <w:r w:rsidR="003F6C1D" w:rsidRPr="003F6C1D">
        <w:rPr>
          <w:b/>
        </w:rPr>
        <w:t xml:space="preserve"> Summary Tabs with Larger Fonts (</w:t>
      </w:r>
      <w:r w:rsidR="0022212C">
        <w:rPr>
          <w:b/>
        </w:rPr>
        <w:t>Remedy #</w:t>
      </w:r>
      <w:r w:rsidR="003F6C1D" w:rsidRPr="003F6C1D">
        <w:rPr>
          <w:b/>
        </w:rPr>
        <w:t>70539)</w:t>
      </w:r>
    </w:p>
    <w:p w14:paraId="1CA59902" w14:textId="77777777" w:rsidR="00746F1F" w:rsidRPr="008A33C5" w:rsidRDefault="00746F1F" w:rsidP="00746F1F">
      <w:pPr>
        <w:pStyle w:val="CPRSBulletsBody"/>
      </w:pPr>
      <w:r w:rsidRPr="003F6C1D">
        <w:t xml:space="preserve">Resolution: </w:t>
      </w:r>
      <w:r w:rsidR="003F6C1D" w:rsidRPr="003F6C1D">
        <w:t>The s</w:t>
      </w:r>
      <w:r w:rsidRPr="003F6C1D">
        <w:t>croll ba</w:t>
      </w:r>
      <w:r w:rsidR="003F6C1D" w:rsidRPr="003F6C1D">
        <w:t xml:space="preserve">rs remain </w:t>
      </w:r>
      <w:r w:rsidRPr="003F6C1D">
        <w:t>visible when using larger fonts</w:t>
      </w:r>
      <w:r w:rsidR="003F6C1D" w:rsidRPr="003F6C1D">
        <w:t>.</w:t>
      </w:r>
    </w:p>
    <w:p w14:paraId="17EB9A86" w14:textId="77777777" w:rsidR="00432109" w:rsidRDefault="00432109" w:rsidP="00452078">
      <w:pPr>
        <w:pStyle w:val="CPRSBulletsBody"/>
        <w:rPr>
          <w:rFonts w:eastAsia="MS Mincho"/>
        </w:rPr>
      </w:pPr>
    </w:p>
    <w:p w14:paraId="4493D461" w14:textId="77777777" w:rsidR="00452078" w:rsidRPr="00452078" w:rsidRDefault="00452078" w:rsidP="00452078">
      <w:pPr>
        <w:pStyle w:val="CPRSBullets"/>
        <w:rPr>
          <w:b/>
        </w:rPr>
      </w:pPr>
      <w:r w:rsidRPr="00452078">
        <w:rPr>
          <w:b/>
        </w:rPr>
        <w:t>508:  Create a Custom Component to Read a Label that the User Can Tab To</w:t>
      </w:r>
    </w:p>
    <w:p w14:paraId="764774F0" w14:textId="77777777" w:rsidR="00452078" w:rsidRPr="00452078" w:rsidRDefault="00452078" w:rsidP="00452078">
      <w:pPr>
        <w:pStyle w:val="CPRSBulletsBody"/>
      </w:pPr>
      <w:r w:rsidRPr="00452078">
        <w:t xml:space="preserve">A component has been created that will allow </w:t>
      </w:r>
      <w:smartTag w:uri="urn:schemas-microsoft-com:office:smarttags" w:element="place">
        <w:r w:rsidRPr="00452078">
          <w:t>Delphi</w:t>
        </w:r>
      </w:smartTag>
      <w:r w:rsidRPr="00452078">
        <w:t xml:space="preserve"> developers to place a label that can gain focus when a screen reader is running. This will allow free standing single line labels to be read.</w:t>
      </w:r>
    </w:p>
    <w:p w14:paraId="2E5E0403" w14:textId="77777777" w:rsidR="00452078" w:rsidRDefault="00452078" w:rsidP="00746F1F">
      <w:pPr>
        <w:pStyle w:val="CPRSH3Body"/>
        <w:rPr>
          <w:rFonts w:eastAsia="MS Mincho"/>
        </w:rPr>
      </w:pPr>
    </w:p>
    <w:p w14:paraId="67CCC56C" w14:textId="77777777" w:rsidR="002A5A4E" w:rsidRPr="002A5A4E" w:rsidRDefault="002A5A4E" w:rsidP="002A5A4E">
      <w:pPr>
        <w:pStyle w:val="CPRSBullets"/>
        <w:rPr>
          <w:rFonts w:eastAsia="MS Mincho"/>
        </w:rPr>
      </w:pPr>
      <w:r w:rsidRPr="00452078">
        <w:rPr>
          <w:b/>
        </w:rPr>
        <w:t xml:space="preserve">508:  </w:t>
      </w:r>
      <w:r>
        <w:rPr>
          <w:b/>
        </w:rPr>
        <w:t xml:space="preserve">Some Labs Grids Not Reading Correctly </w:t>
      </w:r>
      <w:r w:rsidRPr="002A5A4E">
        <w:t>– Previously, t</w:t>
      </w:r>
      <w:r w:rsidRPr="002A5A4E">
        <w:rPr>
          <w:rFonts w:eastAsia="MS Mincho"/>
        </w:rPr>
        <w:t xml:space="preserve">he labs grid that </w:t>
      </w:r>
      <w:r>
        <w:rPr>
          <w:rFonts w:eastAsia="MS Mincho"/>
        </w:rPr>
        <w:t xml:space="preserve">CPRS </w:t>
      </w:r>
      <w:r w:rsidRPr="002A5A4E">
        <w:rPr>
          <w:rFonts w:eastAsia="MS Mincho"/>
        </w:rPr>
        <w:t xml:space="preserve">displays after </w:t>
      </w:r>
      <w:r>
        <w:rPr>
          <w:rFonts w:eastAsia="MS Mincho"/>
        </w:rPr>
        <w:t>the user selects “</w:t>
      </w:r>
      <w:r w:rsidRPr="002A5A4E">
        <w:rPr>
          <w:rFonts w:eastAsia="MS Mincho"/>
        </w:rPr>
        <w:t>Most Recent</w:t>
      </w:r>
      <w:r>
        <w:rPr>
          <w:rFonts w:eastAsia="MS Mincho"/>
        </w:rPr>
        <w:t xml:space="preserve"> Results” or “Worksheet”</w:t>
      </w:r>
      <w:r w:rsidRPr="002A5A4E">
        <w:rPr>
          <w:rFonts w:eastAsia="MS Mincho"/>
        </w:rPr>
        <w:t xml:space="preserve"> does not read the data correctly.</w:t>
      </w:r>
    </w:p>
    <w:p w14:paraId="35BEB460" w14:textId="77777777" w:rsidR="002A5A4E" w:rsidRPr="002A5A4E" w:rsidRDefault="002A5A4E" w:rsidP="002A5A4E">
      <w:pPr>
        <w:pStyle w:val="cprsbulletsbody0"/>
        <w:rPr>
          <w:rFonts w:eastAsia="MS Mincho"/>
        </w:rPr>
      </w:pPr>
      <w:r>
        <w:rPr>
          <w:rFonts w:eastAsia="MS Mincho"/>
        </w:rPr>
        <w:t>Resolution: Developers worked on the labs grid for the “Most Recent Results” and “Worksheet”</w:t>
      </w:r>
      <w:r w:rsidRPr="002A5A4E">
        <w:rPr>
          <w:rFonts w:eastAsia="MS Mincho"/>
        </w:rPr>
        <w:t xml:space="preserve"> display</w:t>
      </w:r>
      <w:r>
        <w:rPr>
          <w:rFonts w:eastAsia="MS Mincho"/>
        </w:rPr>
        <w:t>s</w:t>
      </w:r>
      <w:r w:rsidRPr="002A5A4E">
        <w:rPr>
          <w:rFonts w:eastAsia="MS Mincho"/>
        </w:rPr>
        <w:t xml:space="preserve"> </w:t>
      </w:r>
      <w:r>
        <w:rPr>
          <w:rFonts w:eastAsia="MS Mincho"/>
        </w:rPr>
        <w:t xml:space="preserve">so that it </w:t>
      </w:r>
      <w:r w:rsidRPr="002A5A4E">
        <w:rPr>
          <w:rFonts w:eastAsia="MS Mincho"/>
        </w:rPr>
        <w:t>read</w:t>
      </w:r>
      <w:r>
        <w:rPr>
          <w:rFonts w:eastAsia="MS Mincho"/>
        </w:rPr>
        <w:t>s</w:t>
      </w:r>
      <w:r w:rsidRPr="002A5A4E">
        <w:rPr>
          <w:rFonts w:eastAsia="MS Mincho"/>
        </w:rPr>
        <w:t xml:space="preserve"> the whole row, including headers, as the user arrows around in the grid.</w:t>
      </w:r>
    </w:p>
    <w:p w14:paraId="701A8F2E" w14:textId="77777777" w:rsidR="002A5A4E" w:rsidRDefault="002A5A4E" w:rsidP="00746F1F">
      <w:pPr>
        <w:pStyle w:val="CPRSH3Body"/>
        <w:rPr>
          <w:rFonts w:eastAsia="MS Mincho"/>
        </w:rPr>
      </w:pPr>
    </w:p>
    <w:p w14:paraId="45F3BC6A" w14:textId="77777777" w:rsidR="00F10D6B" w:rsidRPr="00F10D6B" w:rsidRDefault="00F10D6B" w:rsidP="00F10D6B">
      <w:pPr>
        <w:pStyle w:val="CPRSBullets"/>
        <w:rPr>
          <w:b/>
        </w:rPr>
      </w:pPr>
      <w:r w:rsidRPr="00F10D6B">
        <w:rPr>
          <w:b/>
        </w:rPr>
        <w:t>508:  Clinical Reminders and Reminder Categories on Cover Sheet Dialog</w:t>
      </w:r>
    </w:p>
    <w:p w14:paraId="32900D25" w14:textId="77777777" w:rsidR="00F10D6B" w:rsidRDefault="00F10D6B" w:rsidP="00F10D6B">
      <w:pPr>
        <w:pStyle w:val="cprsbulletsbody0"/>
        <w:rPr>
          <w:szCs w:val="20"/>
        </w:rPr>
      </w:pPr>
      <w:r w:rsidRPr="00F10D6B">
        <w:t xml:space="preserve">Resolution: </w:t>
      </w:r>
      <w:r>
        <w:rPr>
          <w:szCs w:val="20"/>
        </w:rPr>
        <w:t>The dialog “</w:t>
      </w:r>
      <w:r w:rsidRPr="00F10D6B">
        <w:rPr>
          <w:szCs w:val="20"/>
        </w:rPr>
        <w:t>Clinical Reminders and Reminder Cate</w:t>
      </w:r>
      <w:r>
        <w:rPr>
          <w:szCs w:val="20"/>
        </w:rPr>
        <w:t>gories Displayed on Cover Sheet”</w:t>
      </w:r>
      <w:r w:rsidRPr="00F10D6B">
        <w:rPr>
          <w:szCs w:val="20"/>
        </w:rPr>
        <w:t xml:space="preserve"> now is accessible </w:t>
      </w:r>
      <w:r>
        <w:rPr>
          <w:szCs w:val="20"/>
        </w:rPr>
        <w:t>through</w:t>
      </w:r>
      <w:r w:rsidRPr="00F10D6B">
        <w:rPr>
          <w:szCs w:val="20"/>
        </w:rPr>
        <w:t xml:space="preserve"> a screen reader, with the exception of reading the graphics. The graphics are going to be handled glob</w:t>
      </w:r>
      <w:r>
        <w:rPr>
          <w:szCs w:val="20"/>
        </w:rPr>
        <w:t>ally with another correction.</w:t>
      </w:r>
    </w:p>
    <w:p w14:paraId="5B5507BA" w14:textId="77777777" w:rsidR="00B4408D" w:rsidRPr="00F10D6B" w:rsidRDefault="00B4408D" w:rsidP="00F10D6B">
      <w:pPr>
        <w:pStyle w:val="cprsbulletsbody0"/>
        <w:rPr>
          <w:szCs w:val="20"/>
        </w:rPr>
      </w:pPr>
    </w:p>
    <w:p w14:paraId="681648C1" w14:textId="77777777" w:rsidR="00EA1C4F" w:rsidRPr="00EA1C4F" w:rsidRDefault="00EA1C4F" w:rsidP="00EA1C4F">
      <w:pPr>
        <w:pStyle w:val="CPRSBullets"/>
        <w:rPr>
          <w:b/>
        </w:rPr>
      </w:pPr>
      <w:r w:rsidRPr="00EA1C4F">
        <w:rPr>
          <w:b/>
        </w:rPr>
        <w:t xml:space="preserve">508: JAWS Does Not Speak the State of </w:t>
      </w:r>
      <w:smartTag w:uri="urn:schemas-microsoft-com:office:smarttags" w:element="State">
        <w:smartTag w:uri="urn:schemas-microsoft-com:office:smarttags" w:element="place">
          <w:r w:rsidRPr="00EA1C4F">
            <w:rPr>
              <w:b/>
            </w:rPr>
            <w:t>Template</w:t>
          </w:r>
        </w:smartTag>
      </w:smartTag>
      <w:r w:rsidRPr="00EA1C4F">
        <w:rPr>
          <w:b/>
        </w:rPr>
        <w:t xml:space="preserve"> and Reminder Drawers</w:t>
      </w:r>
      <w:r>
        <w:rPr>
          <w:b/>
        </w:rPr>
        <w:t xml:space="preserve"> – </w:t>
      </w:r>
      <w:r>
        <w:t>Previously, the Templates and Reminders drawer buttons would speak their names, but they did not speak whether they were opened or closed.</w:t>
      </w:r>
    </w:p>
    <w:p w14:paraId="39F1FA51" w14:textId="77777777" w:rsidR="002A5A4E" w:rsidRPr="002A5A4E" w:rsidRDefault="00EA1C4F" w:rsidP="00EA1C4F">
      <w:pPr>
        <w:pStyle w:val="CPRSBulletsBody"/>
      </w:pPr>
      <w:r>
        <w:t>Resolution: On the N</w:t>
      </w:r>
      <w:r w:rsidRPr="00EA1C4F">
        <w:t>otes</w:t>
      </w:r>
      <w:r>
        <w:t>, D/C Summ, or Consults</w:t>
      </w:r>
      <w:r w:rsidRPr="00EA1C4F">
        <w:t xml:space="preserve"> tab</w:t>
      </w:r>
      <w:r>
        <w:t>s</w:t>
      </w:r>
      <w:r w:rsidRPr="00EA1C4F">
        <w:t>, or any other tab where they are found, when the Templates and Reminders buttons are pressed or receive focus, the screen reader will now indicate the state of the drawer.  For example, when a closed templates drawer button receives foc</w:t>
      </w:r>
      <w:r>
        <w:t>us, the screen reader will say “</w:t>
      </w:r>
      <w:r w:rsidRPr="00EA1C4F">
        <w:t>Templates Draw</w:t>
      </w:r>
      <w:r>
        <w:t>er, drawer closed”</w:t>
      </w:r>
      <w:r w:rsidRPr="00EA1C4F">
        <w:t>.  When the button is press</w:t>
      </w:r>
      <w:r>
        <w:t>ed, the screen reader will say “</w:t>
      </w:r>
      <w:r w:rsidRPr="00EA1C4F">
        <w:t>drawer open</w:t>
      </w:r>
      <w:r>
        <w:t>”.</w:t>
      </w:r>
    </w:p>
    <w:p w14:paraId="131CC5FA" w14:textId="77777777" w:rsidR="00F10D6B" w:rsidRDefault="00F10D6B" w:rsidP="00746F1F">
      <w:pPr>
        <w:pStyle w:val="CPRSH3Body"/>
        <w:rPr>
          <w:rFonts w:eastAsia="MS Mincho"/>
        </w:rPr>
      </w:pPr>
    </w:p>
    <w:p w14:paraId="51E3C569" w14:textId="77777777" w:rsidR="00B4408D" w:rsidRPr="00B4408D" w:rsidRDefault="002E0276" w:rsidP="00B4408D">
      <w:pPr>
        <w:pStyle w:val="CPRSBullets"/>
        <w:rPr>
          <w:rFonts w:eastAsia="MS Mincho"/>
          <w:b/>
        </w:rPr>
      </w:pPr>
      <w:r>
        <w:rPr>
          <w:rFonts w:eastAsia="MS Mincho"/>
          <w:b/>
        </w:rPr>
        <w:br w:type="page"/>
      </w:r>
      <w:r w:rsidR="00B4408D" w:rsidRPr="00B4408D">
        <w:rPr>
          <w:rFonts w:eastAsia="MS Mincho"/>
          <w:b/>
        </w:rPr>
        <w:lastRenderedPageBreak/>
        <w:t>508: Users Not Told that Text Was Inserted into Documents</w:t>
      </w:r>
    </w:p>
    <w:p w14:paraId="2A1932D3" w14:textId="77777777" w:rsidR="00B4408D" w:rsidRDefault="00B4408D" w:rsidP="00B4408D">
      <w:pPr>
        <w:pStyle w:val="CPRSBulletsBody"/>
        <w:rPr>
          <w:rFonts w:eastAsia="MS Mincho"/>
        </w:rPr>
      </w:pPr>
      <w:r>
        <w:rPr>
          <w:rFonts w:eastAsia="MS Mincho"/>
        </w:rPr>
        <w:t>Resolution: When a user is working</w:t>
      </w:r>
      <w:r w:rsidRPr="00B4408D">
        <w:rPr>
          <w:rFonts w:eastAsia="MS Mincho"/>
        </w:rPr>
        <w:t xml:space="preserve"> with any kind of document (note, consult, etc</w:t>
      </w:r>
      <w:r>
        <w:rPr>
          <w:rFonts w:eastAsia="MS Mincho"/>
        </w:rPr>
        <w:t>.)</w:t>
      </w:r>
      <w:r w:rsidRPr="00B4408D">
        <w:rPr>
          <w:rFonts w:eastAsia="MS Mincho"/>
        </w:rPr>
        <w:t xml:space="preserve"> and a boilerplate, template</w:t>
      </w:r>
      <w:r>
        <w:rPr>
          <w:rFonts w:eastAsia="MS Mincho"/>
        </w:rPr>
        <w:t>,</w:t>
      </w:r>
      <w:r w:rsidRPr="00B4408D">
        <w:rPr>
          <w:rFonts w:eastAsia="MS Mincho"/>
        </w:rPr>
        <w:t xml:space="preserve"> or reminder dialog inserts text into that docume</w:t>
      </w:r>
      <w:r>
        <w:rPr>
          <w:rFonts w:eastAsia="MS Mincho"/>
        </w:rPr>
        <w:t>nt, the screen reader will say “text inserted”.</w:t>
      </w:r>
    </w:p>
    <w:p w14:paraId="23BF8ECA" w14:textId="77777777" w:rsidR="00B4408D" w:rsidRDefault="00B4408D" w:rsidP="00B4408D">
      <w:pPr>
        <w:pStyle w:val="CPRSBulletsBody"/>
        <w:rPr>
          <w:rFonts w:eastAsia="MS Mincho"/>
        </w:rPr>
      </w:pPr>
    </w:p>
    <w:p w14:paraId="06D58F76" w14:textId="77777777" w:rsidR="00B4408D" w:rsidRPr="00B4408D" w:rsidRDefault="00B4408D" w:rsidP="00B4408D">
      <w:pPr>
        <w:pStyle w:val="CPRSBullets"/>
        <w:rPr>
          <w:rFonts w:eastAsia="MS Mincho"/>
          <w:b/>
        </w:rPr>
      </w:pPr>
      <w:r w:rsidRPr="00B4408D">
        <w:rPr>
          <w:rFonts w:eastAsia="MS Mincho"/>
          <w:b/>
        </w:rPr>
        <w:t>508: Dialogs Not Identified</w:t>
      </w:r>
    </w:p>
    <w:p w14:paraId="49ED5E8F" w14:textId="77777777" w:rsidR="00B4408D" w:rsidRDefault="00B4408D" w:rsidP="00B4408D">
      <w:pPr>
        <w:pStyle w:val="CPRSBulletsBody"/>
        <w:rPr>
          <w:rFonts w:eastAsia="MS Mincho"/>
        </w:rPr>
      </w:pPr>
      <w:r>
        <w:rPr>
          <w:rFonts w:eastAsia="MS Mincho"/>
        </w:rPr>
        <w:t xml:space="preserve">Resolution: </w:t>
      </w:r>
      <w:r w:rsidRPr="00B4408D">
        <w:rPr>
          <w:rFonts w:eastAsia="MS Mincho"/>
        </w:rPr>
        <w:t>When a dialog appears, the s</w:t>
      </w:r>
      <w:r>
        <w:rPr>
          <w:rFonts w:eastAsia="MS Mincho"/>
        </w:rPr>
        <w:t xml:space="preserve">creen reader will say the word “Dialog” </w:t>
      </w:r>
      <w:r w:rsidRPr="00B4408D">
        <w:rPr>
          <w:rFonts w:eastAsia="MS Mincho"/>
        </w:rPr>
        <w:t>following the title of the dialog</w:t>
      </w:r>
      <w:r>
        <w:rPr>
          <w:rFonts w:eastAsia="MS Mincho"/>
        </w:rPr>
        <w:t>.</w:t>
      </w:r>
    </w:p>
    <w:p w14:paraId="325172BC" w14:textId="77777777" w:rsidR="005E1358" w:rsidRDefault="005E1358" w:rsidP="00B4408D">
      <w:pPr>
        <w:pStyle w:val="CPRSBulletsBody"/>
        <w:rPr>
          <w:rFonts w:eastAsia="MS Mincho"/>
        </w:rPr>
      </w:pPr>
    </w:p>
    <w:p w14:paraId="79AB6784" w14:textId="77777777" w:rsidR="005E1358" w:rsidRPr="005E1358" w:rsidRDefault="005E1358" w:rsidP="005E1358">
      <w:pPr>
        <w:pStyle w:val="CPRSBullets"/>
        <w:rPr>
          <w:rFonts w:eastAsia="MS Mincho"/>
          <w:b/>
        </w:rPr>
      </w:pPr>
      <w:r w:rsidRPr="005E1358">
        <w:rPr>
          <w:rFonts w:eastAsia="MS Mincho"/>
          <w:b/>
        </w:rPr>
        <w:t>508: JAWS Does Not Read Day of Week (DOW) Schedule</w:t>
      </w:r>
    </w:p>
    <w:p w14:paraId="3FAF2F42" w14:textId="77777777" w:rsidR="005E1358" w:rsidRPr="005E1358" w:rsidRDefault="005E1358" w:rsidP="005E1358">
      <w:pPr>
        <w:pStyle w:val="CPRSBulletsBody"/>
        <w:rPr>
          <w:rFonts w:eastAsia="MS Mincho"/>
        </w:rPr>
      </w:pPr>
      <w:r>
        <w:rPr>
          <w:rFonts w:eastAsia="MS Mincho"/>
        </w:rPr>
        <w:t xml:space="preserve">Resolution: If JAWS is running, </w:t>
      </w:r>
      <w:r w:rsidRPr="005E1358">
        <w:rPr>
          <w:rFonts w:eastAsia="MS Mincho"/>
        </w:rPr>
        <w:t xml:space="preserve">the user should be able to read the DOW schedule at the end of the DOW schedule form. </w:t>
      </w:r>
    </w:p>
    <w:p w14:paraId="3EB4DE01" w14:textId="77777777" w:rsidR="005E1358" w:rsidRPr="005E1358" w:rsidRDefault="005E1358" w:rsidP="005E1358">
      <w:pPr>
        <w:pStyle w:val="CPRSBulletsBody"/>
        <w:rPr>
          <w:rFonts w:eastAsia="MS Mincho"/>
        </w:rPr>
      </w:pPr>
    </w:p>
    <w:p w14:paraId="3BB59CD6" w14:textId="77777777" w:rsidR="005E1358" w:rsidRPr="00EF2D18" w:rsidRDefault="005E1358" w:rsidP="005E1358">
      <w:pPr>
        <w:pStyle w:val="CPRSBullets"/>
        <w:rPr>
          <w:rFonts w:eastAsia="MS Mincho"/>
          <w:b/>
        </w:rPr>
      </w:pPr>
      <w:r w:rsidRPr="00EF2D18">
        <w:rPr>
          <w:rFonts w:eastAsia="MS Mincho"/>
          <w:b/>
        </w:rPr>
        <w:t>508: JAWS Not Reading Order Dialog Fields</w:t>
      </w:r>
    </w:p>
    <w:p w14:paraId="414E9ABA" w14:textId="77777777" w:rsidR="005E1358" w:rsidRDefault="005E1358" w:rsidP="005E1358">
      <w:pPr>
        <w:pStyle w:val="CPRSBulletsBody"/>
        <w:rPr>
          <w:rFonts w:eastAsia="MS Mincho"/>
        </w:rPr>
      </w:pPr>
      <w:r>
        <w:rPr>
          <w:rFonts w:eastAsia="MS Mincho"/>
        </w:rPr>
        <w:t>Resolution: If JAWS is running,</w:t>
      </w:r>
      <w:r w:rsidRPr="005E1358">
        <w:rPr>
          <w:rFonts w:eastAsia="MS Mincho"/>
        </w:rPr>
        <w:t xml:space="preserve"> the user should be able </w:t>
      </w:r>
      <w:r w:rsidR="00436302">
        <w:rPr>
          <w:rFonts w:eastAsia="MS Mincho"/>
        </w:rPr>
        <w:t xml:space="preserve">to </w:t>
      </w:r>
      <w:r w:rsidRPr="005E1358">
        <w:rPr>
          <w:rFonts w:eastAsia="MS Mincho"/>
        </w:rPr>
        <w:t>read the Administration Times and the Expected First Dose time on the Unit Dos</w:t>
      </w:r>
      <w:r w:rsidR="00436302">
        <w:rPr>
          <w:rFonts w:eastAsia="MS Mincho"/>
        </w:rPr>
        <w:t>e Order dialog and the Infusion Order d</w:t>
      </w:r>
      <w:r w:rsidRPr="005E1358">
        <w:rPr>
          <w:rFonts w:eastAsia="MS Mincho"/>
        </w:rPr>
        <w:t>ialog.</w:t>
      </w:r>
    </w:p>
    <w:p w14:paraId="7F92BB5E" w14:textId="77777777" w:rsidR="002F329D" w:rsidRPr="005E1358" w:rsidRDefault="002F329D" w:rsidP="005E1358">
      <w:pPr>
        <w:pStyle w:val="CPRSBulletsBody"/>
        <w:rPr>
          <w:rFonts w:eastAsia="MS Mincho"/>
        </w:rPr>
      </w:pPr>
    </w:p>
    <w:p w14:paraId="3B2AF145" w14:textId="77777777" w:rsidR="00EF2D18" w:rsidRPr="00EF2D18" w:rsidRDefault="00EF2D18" w:rsidP="00EF2D18">
      <w:pPr>
        <w:pStyle w:val="CPRSBullets"/>
        <w:rPr>
          <w:rFonts w:eastAsia="MS Mincho"/>
          <w:b/>
        </w:rPr>
      </w:pPr>
      <w:r w:rsidRPr="00EF2D18">
        <w:rPr>
          <w:rFonts w:eastAsia="MS Mincho"/>
          <w:b/>
        </w:rPr>
        <w:t>508: Add Keyboard Combination for OK Button</w:t>
      </w:r>
    </w:p>
    <w:p w14:paraId="7976C219" w14:textId="77777777" w:rsidR="00EF2D18" w:rsidRDefault="00EF2D18" w:rsidP="00EF2D18">
      <w:pPr>
        <w:pStyle w:val="CPRSBulletsBody"/>
        <w:rPr>
          <w:rFonts w:eastAsia="MS Mincho"/>
        </w:rPr>
      </w:pPr>
      <w:r>
        <w:rPr>
          <w:rFonts w:eastAsia="MS Mincho"/>
        </w:rPr>
        <w:t>Resolution: Developers set the OK button as the default for when the user presses the keyboard combination &lt;</w:t>
      </w:r>
      <w:r w:rsidRPr="00EF2D18">
        <w:rPr>
          <w:rFonts w:eastAsia="MS Mincho"/>
        </w:rPr>
        <w:t>Ctrl</w:t>
      </w:r>
      <w:r>
        <w:rPr>
          <w:rFonts w:eastAsia="MS Mincho"/>
        </w:rPr>
        <w:t>&gt; + &lt;</w:t>
      </w:r>
      <w:r w:rsidRPr="00EF2D18">
        <w:rPr>
          <w:rFonts w:eastAsia="MS Mincho"/>
        </w:rPr>
        <w:t>Enter</w:t>
      </w:r>
      <w:r>
        <w:rPr>
          <w:rFonts w:eastAsia="MS Mincho"/>
        </w:rPr>
        <w:t>&gt;. W</w:t>
      </w:r>
      <w:r w:rsidRPr="00EF2D18">
        <w:rPr>
          <w:rFonts w:eastAsia="MS Mincho"/>
        </w:rPr>
        <w:t>hen</w:t>
      </w:r>
      <w:r>
        <w:rPr>
          <w:rFonts w:eastAsia="MS Mincho"/>
        </w:rPr>
        <w:t xml:space="preserve"> the user presses &lt;Ctrl&gt; + &lt;</w:t>
      </w:r>
      <w:r w:rsidRPr="00EF2D18">
        <w:rPr>
          <w:rFonts w:eastAsia="MS Mincho"/>
        </w:rPr>
        <w:t>Enter</w:t>
      </w:r>
      <w:r>
        <w:rPr>
          <w:rFonts w:eastAsia="MS Mincho"/>
        </w:rPr>
        <w:t>&gt;, the OK button is activated</w:t>
      </w:r>
      <w:r w:rsidRPr="00EF2D18">
        <w:rPr>
          <w:rFonts w:eastAsia="MS Mincho"/>
        </w:rPr>
        <w:t>.</w:t>
      </w:r>
    </w:p>
    <w:p w14:paraId="5C0137B6" w14:textId="77777777" w:rsidR="002F329D" w:rsidRPr="00EF2D18" w:rsidRDefault="002F329D" w:rsidP="00EF2D18">
      <w:pPr>
        <w:pStyle w:val="CPRSBulletsBody"/>
        <w:rPr>
          <w:rFonts w:eastAsia="MS Mincho"/>
        </w:rPr>
      </w:pPr>
    </w:p>
    <w:p w14:paraId="35C31A0F" w14:textId="77777777" w:rsidR="00EF2D18" w:rsidRPr="00EF2D18" w:rsidRDefault="00EF2D18" w:rsidP="00EF2D18">
      <w:pPr>
        <w:pStyle w:val="CPRSBullets"/>
        <w:rPr>
          <w:rFonts w:eastAsia="MS Mincho"/>
          <w:b/>
        </w:rPr>
      </w:pPr>
      <w:r w:rsidRPr="00EF2D18">
        <w:rPr>
          <w:rFonts w:eastAsia="MS Mincho"/>
          <w:b/>
        </w:rPr>
        <w:t>508: Notifications Headings Not Displayed Correctly at Higher Font Sizes</w:t>
      </w:r>
    </w:p>
    <w:p w14:paraId="18CB7C3B" w14:textId="77777777" w:rsidR="00EF2D18" w:rsidRDefault="00EF2D18" w:rsidP="00EF2D18">
      <w:pPr>
        <w:pStyle w:val="CPRSBulletsBody"/>
        <w:rPr>
          <w:rFonts w:eastAsia="MS Mincho"/>
        </w:rPr>
      </w:pPr>
      <w:r>
        <w:rPr>
          <w:rFonts w:eastAsia="MS Mincho"/>
        </w:rPr>
        <w:t>Resolution: Developers a</w:t>
      </w:r>
      <w:r w:rsidRPr="00EF2D18">
        <w:rPr>
          <w:rFonts w:eastAsia="MS Mincho"/>
        </w:rPr>
        <w:t xml:space="preserve">djusted </w:t>
      </w:r>
      <w:r>
        <w:rPr>
          <w:rFonts w:eastAsia="MS Mincho"/>
        </w:rPr>
        <w:t>the Notification h</w:t>
      </w:r>
      <w:r w:rsidRPr="00EF2D18">
        <w:rPr>
          <w:rFonts w:eastAsia="MS Mincho"/>
        </w:rPr>
        <w:t>eading sizes to accommodate 14pt font.</w:t>
      </w:r>
    </w:p>
    <w:p w14:paraId="5169A18C" w14:textId="77777777" w:rsidR="002F329D" w:rsidRPr="00EF2D18" w:rsidRDefault="002F329D" w:rsidP="00EF2D18">
      <w:pPr>
        <w:pStyle w:val="CPRSBulletsBody"/>
        <w:rPr>
          <w:rFonts w:eastAsia="MS Mincho"/>
        </w:rPr>
      </w:pPr>
    </w:p>
    <w:p w14:paraId="5C6767F3" w14:textId="77777777" w:rsidR="002F329D" w:rsidRPr="002F329D" w:rsidRDefault="002F329D" w:rsidP="002F329D">
      <w:pPr>
        <w:pStyle w:val="CPRSBullets"/>
        <w:rPr>
          <w:rFonts w:eastAsia="MS Mincho"/>
        </w:rPr>
      </w:pPr>
      <w:r w:rsidRPr="002F329D">
        <w:rPr>
          <w:rFonts w:eastAsia="MS Mincho"/>
          <w:b/>
        </w:rPr>
        <w:t>508:  Template Field Combo Boxes Do Not Retain Their Values</w:t>
      </w:r>
      <w:r w:rsidR="005C6A58">
        <w:rPr>
          <w:rFonts w:eastAsia="MS Mincho"/>
          <w:b/>
        </w:rPr>
        <w:t xml:space="preserve"> (</w:t>
      </w:r>
      <w:r w:rsidR="0022212C">
        <w:rPr>
          <w:rFonts w:eastAsia="MS Mincho"/>
          <w:b/>
        </w:rPr>
        <w:t>Remedy #</w:t>
      </w:r>
      <w:r w:rsidR="005C6A58" w:rsidRPr="005C6A58">
        <w:rPr>
          <w:rFonts w:eastAsia="MS Mincho"/>
          <w:b/>
        </w:rPr>
        <w:t>70463</w:t>
      </w:r>
      <w:r w:rsidR="005C6A58">
        <w:rPr>
          <w:rFonts w:eastAsia="MS Mincho"/>
          <w:b/>
        </w:rPr>
        <w:t>)</w:t>
      </w:r>
      <w:r w:rsidR="005C6A58" w:rsidRPr="005C6A58">
        <w:rPr>
          <w:rFonts w:eastAsia="MS Mincho"/>
          <w:b/>
        </w:rPr>
        <w:t xml:space="preserve"> </w:t>
      </w:r>
      <w:r>
        <w:rPr>
          <w:rFonts w:eastAsia="MS Mincho"/>
        </w:rPr>
        <w:t xml:space="preserve">– Previously in Reminder dialogs, if the user entered </w:t>
      </w:r>
      <w:r w:rsidRPr="002F329D">
        <w:rPr>
          <w:rFonts w:eastAsia="MS Mincho"/>
        </w:rPr>
        <w:t xml:space="preserve">values </w:t>
      </w:r>
      <w:r>
        <w:rPr>
          <w:rFonts w:eastAsia="MS Mincho"/>
        </w:rPr>
        <w:t xml:space="preserve">with keystrokes </w:t>
      </w:r>
      <w:r w:rsidRPr="002F329D">
        <w:rPr>
          <w:rFonts w:eastAsia="MS Mincho"/>
        </w:rPr>
        <w:t>without the list</w:t>
      </w:r>
      <w:r>
        <w:rPr>
          <w:rFonts w:eastAsia="MS Mincho"/>
        </w:rPr>
        <w:t xml:space="preserve"> dr</w:t>
      </w:r>
      <w:r w:rsidRPr="002F329D">
        <w:rPr>
          <w:rFonts w:eastAsia="MS Mincho"/>
        </w:rPr>
        <w:t>opping dow</w:t>
      </w:r>
      <w:r>
        <w:rPr>
          <w:rFonts w:eastAsia="MS Mincho"/>
        </w:rPr>
        <w:t>n, the values were not retained.</w:t>
      </w:r>
    </w:p>
    <w:p w14:paraId="060BCB4B" w14:textId="77777777" w:rsidR="002F329D" w:rsidRPr="002F329D" w:rsidRDefault="002F329D" w:rsidP="002F329D">
      <w:pPr>
        <w:pStyle w:val="CPRSBulletsBody"/>
        <w:rPr>
          <w:rFonts w:eastAsia="MS Mincho"/>
        </w:rPr>
      </w:pPr>
      <w:r w:rsidRPr="002F329D">
        <w:rPr>
          <w:rFonts w:eastAsia="MS Mincho"/>
        </w:rPr>
        <w:t xml:space="preserve">Resolution:  Values </w:t>
      </w:r>
      <w:r>
        <w:rPr>
          <w:rFonts w:eastAsia="MS Mincho"/>
        </w:rPr>
        <w:t>chosen</w:t>
      </w:r>
      <w:r w:rsidRPr="002F329D">
        <w:rPr>
          <w:rFonts w:eastAsia="MS Mincho"/>
        </w:rPr>
        <w:t xml:space="preserve"> </w:t>
      </w:r>
      <w:r>
        <w:rPr>
          <w:rFonts w:eastAsia="MS Mincho"/>
        </w:rPr>
        <w:t>using</w:t>
      </w:r>
      <w:r w:rsidRPr="002F329D">
        <w:rPr>
          <w:rFonts w:eastAsia="MS Mincho"/>
        </w:rPr>
        <w:t xml:space="preserve"> key strokes are being selected and saved.</w:t>
      </w:r>
    </w:p>
    <w:p w14:paraId="0D82B2F2" w14:textId="77777777" w:rsidR="0076018A" w:rsidRDefault="0076018A" w:rsidP="00B4408D">
      <w:pPr>
        <w:pStyle w:val="CPRSBulletsBody"/>
        <w:rPr>
          <w:rFonts w:eastAsia="MS Mincho"/>
        </w:rPr>
      </w:pPr>
    </w:p>
    <w:p w14:paraId="6A17B851" w14:textId="77777777" w:rsidR="002F329D" w:rsidRPr="00B50DC1" w:rsidRDefault="00B50DC1" w:rsidP="005C6A58">
      <w:pPr>
        <w:pStyle w:val="CPRSBullets"/>
      </w:pPr>
      <w:r w:rsidRPr="00B50DC1">
        <w:rPr>
          <w:b/>
        </w:rPr>
        <w:t>508: Notifications Selecting Provider to Forward Does Not Work with Keyboard</w:t>
      </w:r>
      <w:r w:rsidRPr="00B50DC1">
        <w:t xml:space="preserve"> – Previously, if the user was forwarding a notification to another provider, the user could not type the name in the search box and press &lt;Enter&gt; to have the name moved to the recipient list. Pressing &lt;Enter&gt; closed the dialog, and if a name was not selected, no action was taken</w:t>
      </w:r>
      <w:r w:rsidR="002F329D" w:rsidRPr="00B50DC1">
        <w:t>.</w:t>
      </w:r>
    </w:p>
    <w:p w14:paraId="2B06E36E" w14:textId="77777777" w:rsidR="005C6A58" w:rsidRPr="00B50DC1" w:rsidRDefault="00B50DC1" w:rsidP="00B50DC1">
      <w:pPr>
        <w:pStyle w:val="CPRSBulletsBody"/>
      </w:pPr>
      <w:r w:rsidRPr="00B50DC1">
        <w:t>Resolution: Developers changed CPRS so that the keystrokes now work as they should. The user can type a name, press &lt;Enter&gt;, and the name will go to the recipient list.</w:t>
      </w:r>
    </w:p>
    <w:p w14:paraId="424FAAEF" w14:textId="77777777" w:rsidR="00B50DC1" w:rsidRDefault="00B50DC1" w:rsidP="00B50DC1">
      <w:pPr>
        <w:pStyle w:val="CPRSBulletsBody"/>
        <w:rPr>
          <w:highlight w:val="yellow"/>
        </w:rPr>
      </w:pPr>
    </w:p>
    <w:p w14:paraId="055D609B" w14:textId="77777777" w:rsidR="005C6A58" w:rsidRPr="005D3AAE" w:rsidRDefault="005E1B4D" w:rsidP="005C6A58">
      <w:pPr>
        <w:pStyle w:val="CPRSBullets"/>
        <w:rPr>
          <w:b/>
        </w:rPr>
      </w:pPr>
      <w:r>
        <w:rPr>
          <w:b/>
        </w:rPr>
        <w:lastRenderedPageBreak/>
        <w:t xml:space="preserve">508: </w:t>
      </w:r>
      <w:r w:rsidR="005C6A58" w:rsidRPr="005D3AAE">
        <w:rPr>
          <w:b/>
        </w:rPr>
        <w:t>Encounter</w:t>
      </w:r>
      <w:r w:rsidR="005D3AAE" w:rsidRPr="005D3AAE">
        <w:rPr>
          <w:b/>
        </w:rPr>
        <w:t xml:space="preserve"> Area under Note Text Pane Does Not H</w:t>
      </w:r>
      <w:r w:rsidR="005C6A58" w:rsidRPr="005D3AAE">
        <w:rPr>
          <w:b/>
        </w:rPr>
        <w:t>ave a Label</w:t>
      </w:r>
    </w:p>
    <w:p w14:paraId="6A4FBC40" w14:textId="77777777" w:rsidR="005C6A58" w:rsidRDefault="005D3AAE" w:rsidP="005D3AAE">
      <w:pPr>
        <w:pStyle w:val="CPRSBulletsBody"/>
      </w:pPr>
      <w:r w:rsidRPr="005D3AAE">
        <w:t xml:space="preserve">Resolution: </w:t>
      </w:r>
      <w:r w:rsidR="005E1B4D">
        <w:t xml:space="preserve">Developers added </w:t>
      </w:r>
      <w:r w:rsidRPr="005D3AAE">
        <w:t>the following label for JAWS: “Encounter Information”</w:t>
      </w:r>
      <w:r>
        <w:t xml:space="preserve"> to the </w:t>
      </w:r>
      <w:r w:rsidR="005C6A58" w:rsidRPr="005D3AAE">
        <w:t xml:space="preserve">Encounter text </w:t>
      </w:r>
      <w:r>
        <w:t>area under the Note text pane</w:t>
      </w:r>
      <w:r w:rsidR="004E6ECB">
        <w:t>.</w:t>
      </w:r>
      <w:r>
        <w:t xml:space="preserve"> </w:t>
      </w:r>
      <w:r w:rsidR="004E6ECB">
        <w:t>(T</w:t>
      </w:r>
      <w:r w:rsidR="005C6A58" w:rsidRPr="005D3AAE">
        <w:t>his change can only be listened for</w:t>
      </w:r>
      <w:r w:rsidR="004E6ECB">
        <w:t>.</w:t>
      </w:r>
      <w:r w:rsidR="005C6A58" w:rsidRPr="005D3AAE">
        <w:t>)</w:t>
      </w:r>
    </w:p>
    <w:p w14:paraId="0FF5C7F5" w14:textId="77777777" w:rsidR="00B4696C" w:rsidRDefault="00B4696C" w:rsidP="005D3AAE">
      <w:pPr>
        <w:pStyle w:val="CPRSBulletsBody"/>
      </w:pPr>
    </w:p>
    <w:p w14:paraId="6304BA46" w14:textId="77777777" w:rsidR="00B4696C" w:rsidRPr="005E1B4D" w:rsidRDefault="00B4696C" w:rsidP="00B4696C">
      <w:pPr>
        <w:pStyle w:val="CPRSBullets"/>
        <w:rPr>
          <w:b/>
        </w:rPr>
      </w:pPr>
      <w:r w:rsidRPr="005E1B4D">
        <w:rPr>
          <w:b/>
        </w:rPr>
        <w:t>508: Focus Always Returns to Upper L</w:t>
      </w:r>
      <w:r w:rsidR="004E6ECB">
        <w:rPr>
          <w:b/>
        </w:rPr>
        <w:t>eft Item in Page</w:t>
      </w:r>
      <w:r w:rsidR="00824BDD" w:rsidRPr="00824BDD">
        <w:t xml:space="preserve"> –</w:t>
      </w:r>
      <w:r w:rsidR="00824BDD">
        <w:t xml:space="preserve"> Previously on several CPRS tabs, when a used navigated CPRS with the keyboard and performed certain actions, the focus would return to the upper left item on the tab. The upper left item was not always the most useful place and at times required a lot of tabbing and navigation to return to the cursor or focus to the appropriate item.</w:t>
      </w:r>
    </w:p>
    <w:p w14:paraId="476AF914" w14:textId="77777777" w:rsidR="00B4696C" w:rsidRPr="00B4696C" w:rsidRDefault="00B4696C" w:rsidP="00B4696C">
      <w:pPr>
        <w:pStyle w:val="CPRSBulletsBody"/>
      </w:pPr>
      <w:r w:rsidRPr="00B4696C">
        <w:t>Resolution: After opening a dialog and closing it - as a general rule - the focus will return to where it was.</w:t>
      </w:r>
    </w:p>
    <w:p w14:paraId="6DE25273" w14:textId="77777777" w:rsidR="00B4696C" w:rsidRPr="00B4696C" w:rsidRDefault="00B4696C" w:rsidP="00B4696C">
      <w:pPr>
        <w:pStyle w:val="CPRSBulletsBody"/>
      </w:pPr>
    </w:p>
    <w:p w14:paraId="1E81EBFB" w14:textId="77777777" w:rsidR="00B4696C" w:rsidRPr="005E1B4D" w:rsidRDefault="00B4696C" w:rsidP="00B4696C">
      <w:pPr>
        <w:pStyle w:val="CPRSBullets"/>
        <w:rPr>
          <w:b/>
        </w:rPr>
      </w:pPr>
      <w:r w:rsidRPr="005E1B4D">
        <w:rPr>
          <w:b/>
        </w:rPr>
        <w:t xml:space="preserve">508: Orders Tab - Order </w:t>
      </w:r>
      <w:r w:rsidR="005E1B4D" w:rsidRPr="005E1B4D">
        <w:rPr>
          <w:b/>
        </w:rPr>
        <w:t>Se</w:t>
      </w:r>
      <w:r w:rsidR="004E6ECB">
        <w:rPr>
          <w:b/>
        </w:rPr>
        <w:t>lection Does Not Keep Its Focus</w:t>
      </w:r>
    </w:p>
    <w:p w14:paraId="7946CCBA" w14:textId="77777777" w:rsidR="00B4696C" w:rsidRPr="00B4696C" w:rsidRDefault="004E6ECB" w:rsidP="00B4696C">
      <w:pPr>
        <w:pStyle w:val="CPRSBulletsBody"/>
      </w:pPr>
      <w:r>
        <w:t xml:space="preserve">Resolution: </w:t>
      </w:r>
      <w:r w:rsidR="00B4696C" w:rsidRPr="00B4696C">
        <w:t>The focus will stay on the order list after performing an action on an order.</w:t>
      </w:r>
    </w:p>
    <w:p w14:paraId="2C2905E4" w14:textId="77777777" w:rsidR="00B4696C" w:rsidRPr="00B4696C" w:rsidRDefault="00B4696C" w:rsidP="00B4696C">
      <w:pPr>
        <w:pStyle w:val="CPRSBulletsBody"/>
        <w:rPr>
          <w:highlight w:val="magenta"/>
        </w:rPr>
      </w:pPr>
    </w:p>
    <w:p w14:paraId="3CD3BB4B" w14:textId="77777777" w:rsidR="00B4696C" w:rsidRPr="005E1B4D" w:rsidRDefault="005E1B4D" w:rsidP="00B4696C">
      <w:pPr>
        <w:pStyle w:val="CPRSBullets"/>
        <w:rPr>
          <w:b/>
        </w:rPr>
      </w:pPr>
      <w:r w:rsidRPr="005E1B4D">
        <w:rPr>
          <w:b/>
        </w:rPr>
        <w:t xml:space="preserve">508: </w:t>
      </w:r>
      <w:r w:rsidR="00B4696C" w:rsidRPr="005E1B4D">
        <w:rPr>
          <w:b/>
        </w:rPr>
        <w:t xml:space="preserve">Cancel </w:t>
      </w:r>
      <w:r w:rsidRPr="005E1B4D">
        <w:rPr>
          <w:b/>
        </w:rPr>
        <w:t xml:space="preserve">Button </w:t>
      </w:r>
      <w:r>
        <w:rPr>
          <w:b/>
        </w:rPr>
        <w:t>on Patient S</w:t>
      </w:r>
      <w:r w:rsidR="00B4696C" w:rsidRPr="005E1B4D">
        <w:rPr>
          <w:b/>
        </w:rPr>
        <w:t xml:space="preserve">election </w:t>
      </w:r>
      <w:r w:rsidRPr="005E1B4D">
        <w:rPr>
          <w:b/>
        </w:rPr>
        <w:t>Screen Lower Border I</w:t>
      </w:r>
      <w:r w:rsidR="004E6ECB">
        <w:rPr>
          <w:b/>
        </w:rPr>
        <w:t xml:space="preserve">s Not Displaying </w:t>
      </w:r>
    </w:p>
    <w:p w14:paraId="21C50051" w14:textId="77777777" w:rsidR="00B4696C" w:rsidRPr="005E1B4D" w:rsidRDefault="00B4696C" w:rsidP="00B4696C">
      <w:pPr>
        <w:pStyle w:val="CPRSBulletsBody"/>
      </w:pPr>
      <w:r w:rsidRPr="005E1B4D">
        <w:t>Resolution:</w:t>
      </w:r>
      <w:r w:rsidR="003F51A0">
        <w:t xml:space="preserve"> </w:t>
      </w:r>
      <w:r w:rsidR="00824BDD">
        <w:t>The bottom of the C</w:t>
      </w:r>
      <w:r w:rsidRPr="005E1B4D">
        <w:t xml:space="preserve">ancel button </w:t>
      </w:r>
      <w:r w:rsidR="00824BDD">
        <w:t>is</w:t>
      </w:r>
      <w:r w:rsidRPr="005E1B4D">
        <w:t xml:space="preserve"> no longer cut off.</w:t>
      </w:r>
    </w:p>
    <w:p w14:paraId="1DA9F5A0" w14:textId="77777777" w:rsidR="00B4696C" w:rsidRPr="00B4696C" w:rsidRDefault="00B4696C" w:rsidP="00B4696C">
      <w:pPr>
        <w:pStyle w:val="CPRSBulletsBody"/>
        <w:rPr>
          <w:highlight w:val="magenta"/>
        </w:rPr>
      </w:pPr>
    </w:p>
    <w:p w14:paraId="1C40B892" w14:textId="77777777" w:rsidR="00B4696C" w:rsidRPr="003F51A0" w:rsidRDefault="003F51A0" w:rsidP="003F51A0">
      <w:pPr>
        <w:pStyle w:val="CPRSBullets"/>
        <w:rPr>
          <w:b/>
        </w:rPr>
      </w:pPr>
      <w:r w:rsidRPr="003F51A0">
        <w:rPr>
          <w:b/>
        </w:rPr>
        <w:t xml:space="preserve">508: </w:t>
      </w:r>
      <w:smartTag w:uri="urn:schemas-microsoft-com:office:smarttags" w:element="City">
        <w:smartTag w:uri="urn:schemas-microsoft-com:office:smarttags" w:element="place">
          <w:r w:rsidR="00B4696C" w:rsidRPr="003F51A0">
            <w:rPr>
              <w:b/>
            </w:rPr>
            <w:t>Charleston</w:t>
          </w:r>
        </w:smartTag>
      </w:smartTag>
      <w:r w:rsidR="00824BDD">
        <w:rPr>
          <w:b/>
        </w:rPr>
        <w:t xml:space="preserve"> Issue #2:  OK and Cancel</w:t>
      </w:r>
      <w:r w:rsidR="00B4696C" w:rsidRPr="003F51A0">
        <w:rPr>
          <w:b/>
        </w:rPr>
        <w:t xml:space="preserve"> Button Disappear on Discontinue / Cancel Orders Form</w:t>
      </w:r>
      <w:r w:rsidR="004E6ECB">
        <w:rPr>
          <w:b/>
        </w:rPr>
        <w:t xml:space="preserve"> (PSI-05-006</w:t>
      </w:r>
      <w:r w:rsidRPr="003F51A0">
        <w:rPr>
          <w:b/>
        </w:rPr>
        <w:t>)</w:t>
      </w:r>
    </w:p>
    <w:p w14:paraId="79F56A6A" w14:textId="77777777" w:rsidR="00B4696C" w:rsidRDefault="00B4696C" w:rsidP="003F51A0">
      <w:pPr>
        <w:pStyle w:val="CPRSBulletsBody"/>
      </w:pPr>
      <w:r w:rsidRPr="003F51A0">
        <w:t>Resolution:</w:t>
      </w:r>
      <w:r w:rsidR="003F51A0">
        <w:t xml:space="preserve"> </w:t>
      </w:r>
      <w:r w:rsidRPr="003F51A0">
        <w:t>The buttons will no longer be inaccessible by shrinking the size of the dialog.</w:t>
      </w:r>
    </w:p>
    <w:p w14:paraId="5700593F" w14:textId="77777777" w:rsidR="003F51A0" w:rsidRPr="003F51A0" w:rsidRDefault="003F51A0" w:rsidP="003F51A0">
      <w:pPr>
        <w:pStyle w:val="CPRSBulletsBody"/>
      </w:pPr>
    </w:p>
    <w:p w14:paraId="436C9FBA" w14:textId="77777777" w:rsidR="00B4696C" w:rsidRPr="00041F69" w:rsidRDefault="003F51A0" w:rsidP="003F51A0">
      <w:pPr>
        <w:pStyle w:val="CPRSBullets"/>
        <w:rPr>
          <w:b/>
        </w:rPr>
      </w:pPr>
      <w:r w:rsidRPr="00041F69">
        <w:rPr>
          <w:b/>
        </w:rPr>
        <w:t xml:space="preserve">508: </w:t>
      </w:r>
      <w:r w:rsidR="00B4696C" w:rsidRPr="00041F69">
        <w:rPr>
          <w:b/>
        </w:rPr>
        <w:t>Encounter Form Inaccessib</w:t>
      </w:r>
      <w:r w:rsidRPr="00041F69">
        <w:rPr>
          <w:b/>
        </w:rPr>
        <w:t xml:space="preserve">le: </w:t>
      </w:r>
      <w:r w:rsidR="00B4696C" w:rsidRPr="00041F69">
        <w:rPr>
          <w:b/>
        </w:rPr>
        <w:t>CPRS Does Not Track Focus and Focus Changes</w:t>
      </w:r>
      <w:r w:rsidR="008A05F1">
        <w:rPr>
          <w:b/>
        </w:rPr>
        <w:t xml:space="preserve"> </w:t>
      </w:r>
      <w:r w:rsidR="008A05F1">
        <w:t>– Previously, CPRS providers who used adaptive technologies, such as screen readers had trouble navigating some areas of CPRS. On the Encounter form, for example, the focus would be “lost” when tabbing through the controls—meaning that the focus was on items, but the screen reader did not speak anything. This “lost” focus made the controls almost impossible to use effectively.</w:t>
      </w:r>
    </w:p>
    <w:p w14:paraId="3938743E" w14:textId="77777777" w:rsidR="00B4696C" w:rsidRDefault="00B4696C" w:rsidP="003F51A0">
      <w:pPr>
        <w:pStyle w:val="CPRSBulletsBody"/>
      </w:pPr>
      <w:r w:rsidRPr="003F51A0">
        <w:t>Resolution:</w:t>
      </w:r>
      <w:r w:rsidR="003F51A0" w:rsidRPr="003F51A0">
        <w:t xml:space="preserve"> </w:t>
      </w:r>
      <w:r w:rsidRPr="003F51A0">
        <w:t>The focus will no longer be "lost" to adaptive tech</w:t>
      </w:r>
      <w:r w:rsidR="003F51A0">
        <w:t>nologies on the encounter form—s</w:t>
      </w:r>
      <w:r w:rsidRPr="003F51A0">
        <w:t>pecificall</w:t>
      </w:r>
      <w:r w:rsidR="008A05F1">
        <w:t>y on the Visit Type tab on the E</w:t>
      </w:r>
      <w:r w:rsidRPr="003F51A0">
        <w:t>n</w:t>
      </w:r>
      <w:r w:rsidR="003F51A0">
        <w:t>counter form.</w:t>
      </w:r>
    </w:p>
    <w:p w14:paraId="45D047EA" w14:textId="77777777" w:rsidR="00B075EA" w:rsidRDefault="00B075EA" w:rsidP="003F51A0">
      <w:pPr>
        <w:pStyle w:val="CPRSBulletsBody"/>
      </w:pPr>
    </w:p>
    <w:p w14:paraId="6263AA3B" w14:textId="77777777" w:rsidR="00B075EA" w:rsidRPr="00B075EA" w:rsidRDefault="00B075EA" w:rsidP="00B075EA">
      <w:pPr>
        <w:pStyle w:val="CPRSBullets"/>
        <w:rPr>
          <w:b/>
        </w:rPr>
      </w:pPr>
      <w:r w:rsidRPr="00B075EA">
        <w:rPr>
          <w:b/>
        </w:rPr>
        <w:t xml:space="preserve">508: Header Bar – </w:t>
      </w:r>
      <w:smartTag w:uri="urn:schemas-microsoft-com:office:smarttags" w:element="place">
        <w:smartTag w:uri="urn:schemas-microsoft-com:office:smarttags" w:element="PlaceName">
          <w:r w:rsidRPr="00B075EA">
            <w:rPr>
              <w:b/>
            </w:rPr>
            <w:t>Screen</w:t>
          </w:r>
        </w:smartTag>
        <w:r w:rsidRPr="00B075EA">
          <w:rPr>
            <w:b/>
          </w:rPr>
          <w:t xml:space="preserve"> </w:t>
        </w:r>
        <w:smartTag w:uri="urn:schemas-microsoft-com:office:smarttags" w:element="PlaceName">
          <w:r w:rsidRPr="00B075EA">
            <w:rPr>
              <w:b/>
            </w:rPr>
            <w:t>Reader</w:t>
          </w:r>
        </w:smartTag>
        <w:r w:rsidRPr="00B075EA">
          <w:rPr>
            <w:b/>
          </w:rPr>
          <w:t xml:space="preserve"> </w:t>
        </w:r>
        <w:smartTag w:uri="urn:schemas-microsoft-com:office:smarttags" w:element="PlaceName">
          <w:r w:rsidRPr="00B075EA">
            <w:rPr>
              <w:b/>
            </w:rPr>
            <w:t>Not</w:t>
          </w:r>
        </w:smartTag>
        <w:r w:rsidRPr="00B075EA">
          <w:rPr>
            <w:b/>
          </w:rPr>
          <w:t xml:space="preserve"> </w:t>
        </w:r>
        <w:smartTag w:uri="urn:schemas-microsoft-com:office:smarttags" w:element="PlaceName">
          <w:r w:rsidRPr="00B075EA">
            <w:rPr>
              <w:b/>
            </w:rPr>
            <w:t>Reading</w:t>
          </w:r>
        </w:smartTag>
        <w:r w:rsidRPr="00B075EA">
          <w:rPr>
            <w:b/>
          </w:rPr>
          <w:t xml:space="preserve"> </w:t>
        </w:r>
        <w:smartTag w:uri="urn:schemas-microsoft-com:office:smarttags" w:element="PlaceName">
          <w:r w:rsidRPr="00B075EA">
            <w:rPr>
              <w:b/>
            </w:rPr>
            <w:t>RDV</w:t>
          </w:r>
        </w:smartTag>
        <w:r w:rsidRPr="00B075EA">
          <w:rPr>
            <w:b/>
          </w:rPr>
          <w:t xml:space="preserve"> </w:t>
        </w:r>
        <w:smartTag w:uri="urn:schemas-microsoft-com:office:smarttags" w:element="PlaceName">
          <w:r w:rsidRPr="00B075EA">
            <w:rPr>
              <w:b/>
            </w:rPr>
            <w:t>Listbox</w:t>
          </w:r>
        </w:smartTag>
        <w:r w:rsidRPr="00B075EA">
          <w:rPr>
            <w:b/>
          </w:rPr>
          <w:t xml:space="preserve"> </w:t>
        </w:r>
        <w:smartTag w:uri="urn:schemas-microsoft-com:office:smarttags" w:element="PlaceName">
          <w:r w:rsidRPr="00B075EA">
            <w:rPr>
              <w:b/>
            </w:rPr>
            <w:t>Checkbox</w:t>
          </w:r>
        </w:smartTag>
        <w:r w:rsidRPr="00B075EA">
          <w:rPr>
            <w:b/>
          </w:rPr>
          <w:t xml:space="preserve"> </w:t>
        </w:r>
        <w:smartTag w:uri="urn:schemas-microsoft-com:office:smarttags" w:element="PlaceType">
          <w:r w:rsidRPr="00B075EA">
            <w:rPr>
              <w:b/>
            </w:rPr>
            <w:t>State</w:t>
          </w:r>
        </w:smartTag>
      </w:smartTag>
    </w:p>
    <w:p w14:paraId="24868B8D" w14:textId="77777777" w:rsidR="00B075EA" w:rsidRDefault="00B075EA" w:rsidP="00B075EA">
      <w:pPr>
        <w:pStyle w:val="CPRSBulletsBody"/>
      </w:pPr>
      <w:r w:rsidRPr="00B075EA">
        <w:t>Resolution</w:t>
      </w:r>
      <w:r>
        <w:t>:</w:t>
      </w:r>
      <w:r w:rsidRPr="00B075EA">
        <w:tab/>
        <w:t>JAWS will now read the RDV listbox checkbox state.</w:t>
      </w:r>
      <w:r>
        <w:t xml:space="preserve"> If the checkbox is checked JAWS will tell the user it is a check box and then announce that it is checked.</w:t>
      </w:r>
    </w:p>
    <w:p w14:paraId="58A46C33" w14:textId="77777777" w:rsidR="00B075EA" w:rsidRDefault="00B075EA" w:rsidP="00B075EA">
      <w:pPr>
        <w:pStyle w:val="CPRSBulletsBody"/>
      </w:pPr>
    </w:p>
    <w:p w14:paraId="36D7C169" w14:textId="77777777" w:rsidR="00647A31" w:rsidRPr="00647A31" w:rsidRDefault="002E0276" w:rsidP="00647A31">
      <w:pPr>
        <w:pStyle w:val="CPRSBullets"/>
        <w:rPr>
          <w:b/>
        </w:rPr>
      </w:pPr>
      <w:r>
        <w:rPr>
          <w:b/>
        </w:rPr>
        <w:br w:type="page"/>
      </w:r>
      <w:r w:rsidR="00647A31" w:rsidRPr="00647A31">
        <w:rPr>
          <w:b/>
        </w:rPr>
        <w:lastRenderedPageBreak/>
        <w:t xml:space="preserve">508:  Screen Reader Should State whether </w:t>
      </w:r>
      <w:r w:rsidR="00647A31">
        <w:rPr>
          <w:b/>
        </w:rPr>
        <w:t>Checkb</w:t>
      </w:r>
      <w:r w:rsidR="00647A31" w:rsidRPr="00647A31">
        <w:rPr>
          <w:b/>
        </w:rPr>
        <w:t>oxes Are Checked/Unchecked under Historical Visit (Current Activities)</w:t>
      </w:r>
    </w:p>
    <w:p w14:paraId="0E23ADAB" w14:textId="77777777" w:rsidR="00647A31" w:rsidRPr="00647A31" w:rsidRDefault="00647A31" w:rsidP="00647A31">
      <w:pPr>
        <w:pStyle w:val="CPRSBulletsBody"/>
      </w:pPr>
      <w:r>
        <w:t>Resolution: The Historical Visit</w:t>
      </w:r>
      <w:r w:rsidRPr="00647A31">
        <w:t xml:space="preserve"> check box on the New Visit Tab in the Provider and Location for Current Activities dialog will now read the state of the check box.</w:t>
      </w:r>
    </w:p>
    <w:p w14:paraId="09CA2868" w14:textId="77777777" w:rsidR="00647A31" w:rsidRDefault="00647A31" w:rsidP="00B075EA">
      <w:pPr>
        <w:pStyle w:val="CPRSBulletsBody"/>
      </w:pPr>
    </w:p>
    <w:p w14:paraId="2B7CC27F" w14:textId="77777777" w:rsidR="00647A31" w:rsidRPr="00B075EA" w:rsidRDefault="00647A31" w:rsidP="00B075EA">
      <w:pPr>
        <w:pStyle w:val="CPRSBulletsBody"/>
      </w:pPr>
    </w:p>
    <w:p w14:paraId="6C3E5C20" w14:textId="77777777" w:rsidR="00B075EA" w:rsidRPr="00B075EA" w:rsidRDefault="00B075EA" w:rsidP="00B075EA">
      <w:pPr>
        <w:pStyle w:val="CPRSBullets"/>
        <w:rPr>
          <w:b/>
        </w:rPr>
      </w:pPr>
      <w:r w:rsidRPr="00B075EA">
        <w:rPr>
          <w:b/>
        </w:rPr>
        <w:t>508: Available Reminders Dialog – Treeview/listbox Combo Data Not Accessible with a Screen Reader</w:t>
      </w:r>
    </w:p>
    <w:p w14:paraId="2F61173C" w14:textId="77777777" w:rsidR="003F51A0" w:rsidRDefault="00B075EA" w:rsidP="003F51A0">
      <w:pPr>
        <w:pStyle w:val="CPRSBulletsBody"/>
      </w:pPr>
      <w:r w:rsidRPr="00B075EA">
        <w:t>Resolution</w:t>
      </w:r>
      <w:r>
        <w:t>:</w:t>
      </w:r>
      <w:r w:rsidRPr="00B075EA">
        <w:tab/>
        <w:t>The data in the list to the right of the treeview will now be read with each treeview item.</w:t>
      </w:r>
    </w:p>
    <w:p w14:paraId="3AC529F2" w14:textId="77777777" w:rsidR="00647A31" w:rsidRDefault="00647A31" w:rsidP="003F51A0">
      <w:pPr>
        <w:pStyle w:val="CPRSBulletsBody"/>
      </w:pPr>
    </w:p>
    <w:p w14:paraId="38E6F7E4" w14:textId="77777777" w:rsidR="007B09D0" w:rsidRPr="007B09D0" w:rsidRDefault="007B09D0" w:rsidP="007B09D0">
      <w:pPr>
        <w:pStyle w:val="CPRSBullets"/>
        <w:rPr>
          <w:b/>
        </w:rPr>
      </w:pPr>
      <w:r w:rsidRPr="007B09D0">
        <w:rPr>
          <w:b/>
        </w:rPr>
        <w:t>508: JAWS Did Not Read the Day-of-Week (DOW) Schedule at the end of the DOW Schedule Form</w:t>
      </w:r>
    </w:p>
    <w:p w14:paraId="0FC0AA8A" w14:textId="77777777" w:rsidR="007B09D0" w:rsidRDefault="007B09D0" w:rsidP="007B09D0">
      <w:pPr>
        <w:pStyle w:val="CPRSBulletsBody"/>
      </w:pPr>
      <w:r>
        <w:t>Resolution: Developers corrected this problem.</w:t>
      </w:r>
    </w:p>
    <w:p w14:paraId="6D5B3943" w14:textId="77777777" w:rsidR="007B09D0" w:rsidRPr="007B09D0" w:rsidRDefault="007B09D0" w:rsidP="007B09D0">
      <w:pPr>
        <w:pStyle w:val="CPRSBulletsBody"/>
      </w:pPr>
    </w:p>
    <w:p w14:paraId="5FB0A3F8" w14:textId="77777777" w:rsidR="005D4725" w:rsidRPr="005D4725" w:rsidRDefault="005D4725" w:rsidP="005D4725">
      <w:pPr>
        <w:pStyle w:val="CPRSBullets"/>
        <w:rPr>
          <w:b/>
        </w:rPr>
      </w:pPr>
      <w:r w:rsidRPr="005D4725">
        <w:rPr>
          <w:b/>
        </w:rPr>
        <w:t>508: JAWS Not Reading Items on the Infusion Order Dialog Correctly</w:t>
      </w:r>
    </w:p>
    <w:p w14:paraId="168F38D6" w14:textId="77777777" w:rsidR="005D4725" w:rsidRPr="005D4725" w:rsidRDefault="005D4725" w:rsidP="005D4725">
      <w:pPr>
        <w:pStyle w:val="CPRSBulletsBody"/>
      </w:pPr>
      <w:r>
        <w:t xml:space="preserve">Resolution: Developers corrected this problem. </w:t>
      </w:r>
      <w:r w:rsidRPr="005D4725">
        <w:t xml:space="preserve">JAWS </w:t>
      </w:r>
      <w:r>
        <w:t xml:space="preserve">now reads </w:t>
      </w:r>
      <w:r w:rsidRPr="005D4725">
        <w:t>the Administration Times and the Expected First Dose time on the Unit Dose Order dialog and the IV Order Dialog.</w:t>
      </w:r>
    </w:p>
    <w:p w14:paraId="0F84381F" w14:textId="77777777" w:rsidR="00647A31" w:rsidRPr="007B09D0" w:rsidRDefault="00647A31" w:rsidP="005D4725">
      <w:pPr>
        <w:pStyle w:val="CPRSBulletsBody"/>
      </w:pPr>
    </w:p>
    <w:p w14:paraId="5E69B096" w14:textId="77777777" w:rsidR="000A3733" w:rsidRPr="000A3733" w:rsidRDefault="000A3733" w:rsidP="000A3733">
      <w:pPr>
        <w:pStyle w:val="CPRSBullets"/>
        <w:rPr>
          <w:b/>
        </w:rPr>
      </w:pPr>
      <w:r w:rsidRPr="000A3733">
        <w:rPr>
          <w:b/>
        </w:rPr>
        <w:t>Template Preview Buttons Disappear with Large Fonts (Remedy #110715)</w:t>
      </w:r>
    </w:p>
    <w:p w14:paraId="17A85498" w14:textId="77777777" w:rsidR="000A3733" w:rsidRPr="000A3733" w:rsidRDefault="000A3733" w:rsidP="000A3733">
      <w:pPr>
        <w:pStyle w:val="CPRSBulletsBody"/>
      </w:pPr>
      <w:r>
        <w:t xml:space="preserve">Resolution: Developers corrected the font problem, and the </w:t>
      </w:r>
      <w:r w:rsidRPr="000A3733">
        <w:t xml:space="preserve">Template Preview and Consult Order Pre-Requisites forms display their buttons appropriately </w:t>
      </w:r>
      <w:r>
        <w:t>regardless of the font size the user has selected</w:t>
      </w:r>
      <w:r w:rsidRPr="000A3733">
        <w:t>.</w:t>
      </w:r>
    </w:p>
    <w:p w14:paraId="2FC2067D" w14:textId="77777777" w:rsidR="00647A31" w:rsidRDefault="00647A31" w:rsidP="003F51A0">
      <w:pPr>
        <w:pStyle w:val="CPRSBulletsBody"/>
      </w:pPr>
    </w:p>
    <w:p w14:paraId="417FB6E3" w14:textId="77777777" w:rsidR="000536C9" w:rsidRPr="000536C9" w:rsidRDefault="000536C9" w:rsidP="000536C9">
      <w:pPr>
        <w:pStyle w:val="CPRSBullets"/>
        <w:rPr>
          <w:b/>
        </w:rPr>
      </w:pPr>
      <w:r w:rsidRPr="000536C9">
        <w:rPr>
          <w:b/>
        </w:rPr>
        <w:t xml:space="preserve">Font Size and Upper Case and Lower Case Affecting Printing (Remedy #70295) </w:t>
      </w:r>
    </w:p>
    <w:p w14:paraId="5B97F542" w14:textId="77777777" w:rsidR="000536C9" w:rsidRPr="000536C9" w:rsidRDefault="000536C9" w:rsidP="000536C9">
      <w:pPr>
        <w:pStyle w:val="CPRSBulletsBody"/>
      </w:pPr>
      <w:r>
        <w:t>Resolution: Developers fixed the problems affecting printed items. They should print correctly regardless of font size</w:t>
      </w:r>
      <w:r w:rsidRPr="000536C9">
        <w:t xml:space="preserve"> and/or use of upper/lower case characters.  Printouts with changes:</w:t>
      </w:r>
    </w:p>
    <w:p w14:paraId="6FA8DA29" w14:textId="77777777" w:rsidR="000536C9" w:rsidRPr="000536C9" w:rsidRDefault="000536C9" w:rsidP="000536C9">
      <w:pPr>
        <w:pStyle w:val="CPRSBulletsSubBullets"/>
      </w:pPr>
      <w:r w:rsidRPr="000536C9">
        <w:tab/>
        <w:t>Reports from Reports tab</w:t>
      </w:r>
    </w:p>
    <w:p w14:paraId="3BC65A65" w14:textId="77777777" w:rsidR="000536C9" w:rsidRPr="000536C9" w:rsidRDefault="000536C9" w:rsidP="000536C9">
      <w:pPr>
        <w:pStyle w:val="CPRSBulletsSubBullets"/>
      </w:pPr>
      <w:r w:rsidRPr="000536C9">
        <w:tab/>
        <w:t>Progress Note Print</w:t>
      </w:r>
    </w:p>
    <w:p w14:paraId="4386A623" w14:textId="77777777" w:rsidR="000536C9" w:rsidRPr="000536C9" w:rsidRDefault="000536C9" w:rsidP="000536C9">
      <w:pPr>
        <w:pStyle w:val="CPRSBulletsSubBullets"/>
      </w:pPr>
      <w:r w:rsidRPr="000536C9">
        <w:tab/>
        <w:t>Consult Pre-Requisite Print</w:t>
      </w:r>
    </w:p>
    <w:p w14:paraId="1FA07791" w14:textId="77777777" w:rsidR="000536C9" w:rsidRPr="000536C9" w:rsidRDefault="000536C9" w:rsidP="000536C9">
      <w:pPr>
        <w:pStyle w:val="CPRSBulletsSubBullets"/>
      </w:pPr>
      <w:r w:rsidRPr="000536C9">
        <w:tab/>
        <w:t>Consult SF513 Print</w:t>
      </w:r>
    </w:p>
    <w:p w14:paraId="6A17A9E6" w14:textId="77777777" w:rsidR="000536C9" w:rsidRPr="000536C9" w:rsidRDefault="000536C9" w:rsidP="000536C9">
      <w:pPr>
        <w:pStyle w:val="CPRSBulletsSubBullets"/>
      </w:pPr>
      <w:r w:rsidRPr="000536C9">
        <w:tab/>
        <w:t>Lab Results Print</w:t>
      </w:r>
    </w:p>
    <w:p w14:paraId="28DDCD8C" w14:textId="77777777" w:rsidR="000536C9" w:rsidRPr="000536C9" w:rsidRDefault="000536C9" w:rsidP="000536C9">
      <w:pPr>
        <w:pStyle w:val="CPRSBulletsSubBullets"/>
      </w:pPr>
      <w:r w:rsidRPr="000536C9">
        <w:tab/>
        <w:t>Patient Inquiry (Demographics) Print (Changed to maintain consistency)</w:t>
      </w:r>
    </w:p>
    <w:p w14:paraId="60234A66" w14:textId="77777777" w:rsidR="000536C9" w:rsidRPr="000536C9" w:rsidRDefault="000536C9" w:rsidP="000536C9">
      <w:pPr>
        <w:pStyle w:val="CPRSBulletsSubBullets"/>
      </w:pPr>
      <w:r w:rsidRPr="000536C9">
        <w:tab/>
        <w:t>Template Preview Print (Changed to maintain consistency)</w:t>
      </w:r>
    </w:p>
    <w:p w14:paraId="44EA2364" w14:textId="77777777" w:rsidR="000536C9" w:rsidRDefault="000536C9" w:rsidP="000536C9">
      <w:pPr>
        <w:pStyle w:val="CPRSBulletsBody"/>
      </w:pPr>
    </w:p>
    <w:p w14:paraId="655C823A" w14:textId="77777777" w:rsidR="000F0792" w:rsidRPr="000F0792" w:rsidRDefault="000F0792" w:rsidP="000F0792">
      <w:pPr>
        <w:pStyle w:val="CPRSBullets"/>
      </w:pPr>
      <w:r w:rsidRPr="000F0792">
        <w:rPr>
          <w:b/>
        </w:rPr>
        <w:t>508: Read Only Edit Fields</w:t>
      </w:r>
      <w:r w:rsidRPr="000F0792">
        <w:t xml:space="preserve"> – Previously, when a screen reader got to certain fields, it </w:t>
      </w:r>
      <w:r w:rsidR="00436302">
        <w:t>would</w:t>
      </w:r>
      <w:r w:rsidRPr="000F0792">
        <w:t xml:space="preserve"> read each line by starting with "Read Only Edit" then the text with each arrow down.</w:t>
      </w:r>
    </w:p>
    <w:p w14:paraId="28FCCF2D" w14:textId="77777777" w:rsidR="000F0792" w:rsidRDefault="000F0792" w:rsidP="000F0792">
      <w:pPr>
        <w:pStyle w:val="CPRSBulletsBody"/>
      </w:pPr>
      <w:r w:rsidRPr="000F0792">
        <w:lastRenderedPageBreak/>
        <w:t>Resolution: Developers change</w:t>
      </w:r>
      <w:r w:rsidR="00436302">
        <w:t>d</w:t>
      </w:r>
      <w:r w:rsidRPr="000F0792">
        <w:t xml:space="preserve"> CPRS and replaced the read only edits with a label component. When a screen reader is running, the label caption changes to match the text in the hint</w:t>
      </w:r>
    </w:p>
    <w:p w14:paraId="05A4BE9A" w14:textId="77777777" w:rsidR="008E5F4A" w:rsidRPr="00610087" w:rsidRDefault="008E5F4A" w:rsidP="000F0792">
      <w:pPr>
        <w:pStyle w:val="CPRSBulletsBody"/>
        <w:rPr>
          <w:rFonts w:ascii="Arial" w:hAnsi="Arial" w:cs="Arial"/>
          <w:sz w:val="20"/>
        </w:rPr>
      </w:pPr>
    </w:p>
    <w:p w14:paraId="1C30D7D7" w14:textId="77777777" w:rsidR="00691260" w:rsidRPr="00691260" w:rsidRDefault="00691260" w:rsidP="00691260">
      <w:pPr>
        <w:pStyle w:val="CPRSBullets"/>
        <w:rPr>
          <w:b/>
        </w:rPr>
      </w:pPr>
      <w:r w:rsidRPr="00691260">
        <w:rPr>
          <w:b/>
        </w:rPr>
        <w:t>508: CPRS Does Not Enable Screen Readers to Differentiate between Auto-Accept Quick Orders and Non-Auto-Accept Quick Orders</w:t>
      </w:r>
    </w:p>
    <w:p w14:paraId="18D507EF" w14:textId="77777777" w:rsidR="00691260" w:rsidRPr="00691260" w:rsidRDefault="00691260" w:rsidP="00691260">
      <w:pPr>
        <w:pStyle w:val="CPRSBulletsBody"/>
      </w:pPr>
      <w:r>
        <w:t>Resolution: Auto-</w:t>
      </w:r>
      <w:r w:rsidRPr="00691260">
        <w:t>acce</w:t>
      </w:r>
      <w:r>
        <w:t>pt quick orders will now speak “Auto Accept”</w:t>
      </w:r>
      <w:r w:rsidRPr="00691260">
        <w:t xml:space="preserve"> before the order menu text is spoken.</w:t>
      </w:r>
    </w:p>
    <w:p w14:paraId="3F9E1179" w14:textId="77777777" w:rsidR="00691260" w:rsidRPr="008E5F4A" w:rsidRDefault="00691260" w:rsidP="00691260">
      <w:pPr>
        <w:pStyle w:val="CPRSBulletsBody"/>
      </w:pPr>
    </w:p>
    <w:p w14:paraId="2E112AE5" w14:textId="77777777" w:rsidR="00691260" w:rsidRPr="00691260" w:rsidRDefault="00691260" w:rsidP="00691260">
      <w:pPr>
        <w:pStyle w:val="CPRSBullets"/>
        <w:rPr>
          <w:b/>
        </w:rPr>
      </w:pPr>
      <w:r w:rsidRPr="00691260">
        <w:rPr>
          <w:b/>
        </w:rPr>
        <w:t>508: Progress Notes: Screen Reader says “Procedure date/time” instead of “Date/Time of</w:t>
      </w:r>
      <w:r w:rsidRPr="00691260">
        <w:rPr>
          <w:rFonts w:ascii="Arial" w:hAnsi="Arial" w:cs="Arial"/>
          <w:b/>
          <w:sz w:val="20"/>
        </w:rPr>
        <w:t xml:space="preserve"> </w:t>
      </w:r>
      <w:r w:rsidRPr="00691260">
        <w:rPr>
          <w:b/>
        </w:rPr>
        <w:t>Note”</w:t>
      </w:r>
    </w:p>
    <w:p w14:paraId="63A76829" w14:textId="77777777" w:rsidR="00691260" w:rsidRPr="00691260" w:rsidRDefault="00691260" w:rsidP="00691260">
      <w:pPr>
        <w:pStyle w:val="CPRSBulletsBody"/>
      </w:pPr>
      <w:r w:rsidRPr="00691260">
        <w:t>Resolution: Developers changed CPRS, and the note field date/time should read “Date/Time of Note:”.</w:t>
      </w:r>
    </w:p>
    <w:p w14:paraId="2853C5FC" w14:textId="77777777" w:rsidR="00691260" w:rsidRPr="00691260" w:rsidRDefault="00691260" w:rsidP="00691260">
      <w:pPr>
        <w:pStyle w:val="CPRSBulletsBody"/>
      </w:pPr>
    </w:p>
    <w:p w14:paraId="30DF2D43" w14:textId="77777777" w:rsidR="00691260" w:rsidRPr="00691260" w:rsidRDefault="00691260" w:rsidP="00691260">
      <w:pPr>
        <w:pStyle w:val="CPRSBullets"/>
        <w:rPr>
          <w:b/>
        </w:rPr>
      </w:pPr>
      <w:r w:rsidRPr="00691260">
        <w:rPr>
          <w:b/>
        </w:rPr>
        <w:t>508: Medication Order Dialog—Medication Field and Quick Order Field Need Labels</w:t>
      </w:r>
    </w:p>
    <w:p w14:paraId="7CD83F93" w14:textId="77777777" w:rsidR="00691260" w:rsidRPr="00691260" w:rsidRDefault="00691260" w:rsidP="00691260">
      <w:pPr>
        <w:pStyle w:val="CPRSBulletsBody"/>
      </w:pPr>
      <w:r w:rsidRPr="00691260">
        <w:t xml:space="preserve">Resolution: </w:t>
      </w:r>
      <w:r w:rsidR="008E5F4A">
        <w:t xml:space="preserve">Developers placed </w:t>
      </w:r>
      <w:r w:rsidR="008E5F4A" w:rsidRPr="00691260">
        <w:t>JAWS lab</w:t>
      </w:r>
      <w:r w:rsidR="008E5F4A">
        <w:t xml:space="preserve">els on the </w:t>
      </w:r>
      <w:r w:rsidRPr="00691260">
        <w:t>Medication fie</w:t>
      </w:r>
      <w:r w:rsidR="008E5F4A">
        <w:t>ld (“Medication”) and the Quick order field (“Quick Orders”)</w:t>
      </w:r>
      <w:r w:rsidRPr="00691260">
        <w:t>.</w:t>
      </w:r>
    </w:p>
    <w:p w14:paraId="0F0BDB3F" w14:textId="77777777" w:rsidR="00691260" w:rsidRPr="008E5F4A" w:rsidRDefault="00691260" w:rsidP="00691260">
      <w:pPr>
        <w:pStyle w:val="CPRSBulletsBody"/>
      </w:pPr>
    </w:p>
    <w:p w14:paraId="54E6C8A4" w14:textId="77777777" w:rsidR="00691260" w:rsidRPr="008E5F4A" w:rsidRDefault="008E5F4A" w:rsidP="008E5F4A">
      <w:pPr>
        <w:pStyle w:val="CPRSBullets"/>
      </w:pPr>
      <w:r w:rsidRPr="008E5F4A">
        <w:rPr>
          <w:b/>
        </w:rPr>
        <w:t xml:space="preserve">508: </w:t>
      </w:r>
      <w:r w:rsidR="00691260" w:rsidRPr="008E5F4A">
        <w:rPr>
          <w:b/>
        </w:rPr>
        <w:t>Notifications</w:t>
      </w:r>
      <w:r w:rsidRPr="008E5F4A">
        <w:rPr>
          <w:b/>
        </w:rPr>
        <w:t>—</w:t>
      </w:r>
      <w:r w:rsidR="00691260" w:rsidRPr="008E5F4A">
        <w:rPr>
          <w:b/>
        </w:rPr>
        <w:t>Forward a</w:t>
      </w:r>
      <w:r w:rsidR="00691260" w:rsidRPr="008E5F4A">
        <w:t xml:space="preserve"> </w:t>
      </w:r>
      <w:r w:rsidRPr="008E5F4A">
        <w:rPr>
          <w:b/>
        </w:rPr>
        <w:t>Notification—</w:t>
      </w:r>
      <w:r w:rsidR="00691260" w:rsidRPr="008E5F4A">
        <w:rPr>
          <w:b/>
        </w:rPr>
        <w:t xml:space="preserve">New </w:t>
      </w:r>
      <w:r w:rsidRPr="008E5F4A">
        <w:rPr>
          <w:b/>
        </w:rPr>
        <w:t>Buttons Are Not in the Correct Tab Order</w:t>
      </w:r>
    </w:p>
    <w:p w14:paraId="34AC23BB" w14:textId="77777777" w:rsidR="00691260" w:rsidRPr="008E5F4A" w:rsidRDefault="008E5F4A" w:rsidP="008E5F4A">
      <w:pPr>
        <w:pStyle w:val="CPRSBulletsBody"/>
      </w:pPr>
      <w:r w:rsidRPr="008E5F4A">
        <w:t>Resolution: Developers improved t</w:t>
      </w:r>
      <w:r w:rsidR="00691260" w:rsidRPr="008E5F4A">
        <w:t>he tab order of the buttons</w:t>
      </w:r>
      <w:r w:rsidRPr="008E5F4A">
        <w:t>—placing the A</w:t>
      </w:r>
      <w:r w:rsidR="00691260" w:rsidRPr="008E5F4A">
        <w:t xml:space="preserve">dd button </w:t>
      </w:r>
      <w:r w:rsidRPr="008E5F4A">
        <w:t>after the source list, the Remove and R</w:t>
      </w:r>
      <w:r w:rsidR="00691260" w:rsidRPr="008E5F4A">
        <w:t>emove all...</w:t>
      </w:r>
      <w:r w:rsidRPr="008E5F4A">
        <w:t>.</w:t>
      </w:r>
    </w:p>
    <w:p w14:paraId="4AE382D7" w14:textId="77777777" w:rsidR="008E5F4A" w:rsidRPr="008E5F4A" w:rsidRDefault="008E5F4A" w:rsidP="008E5F4A">
      <w:pPr>
        <w:pStyle w:val="CPRSBulletsBody"/>
      </w:pPr>
    </w:p>
    <w:p w14:paraId="151F5E01" w14:textId="77777777" w:rsidR="00691260" w:rsidRPr="008E5F4A" w:rsidRDefault="00691260" w:rsidP="008E5F4A">
      <w:pPr>
        <w:pStyle w:val="CPRSBullets"/>
        <w:rPr>
          <w:b/>
        </w:rPr>
      </w:pPr>
      <w:r w:rsidRPr="008E5F4A">
        <w:rPr>
          <w:b/>
        </w:rPr>
        <w:t>508: Clinical Reminders</w:t>
      </w:r>
      <w:r w:rsidR="008E5F4A" w:rsidRPr="008E5F4A">
        <w:rPr>
          <w:b/>
        </w:rPr>
        <w:t>—</w:t>
      </w:r>
      <w:r w:rsidRPr="008E5F4A">
        <w:rPr>
          <w:b/>
        </w:rPr>
        <w:t>Edit Reminders on Coversheet</w:t>
      </w:r>
      <w:r w:rsidR="008E5F4A" w:rsidRPr="008E5F4A">
        <w:rPr>
          <w:b/>
        </w:rPr>
        <w:t>—Extra Tabs</w:t>
      </w:r>
      <w:r w:rsidRPr="008E5F4A">
        <w:rPr>
          <w:b/>
        </w:rPr>
        <w:t xml:space="preserve"> in the </w:t>
      </w:r>
      <w:r w:rsidR="008E5F4A" w:rsidRPr="008E5F4A">
        <w:rPr>
          <w:b/>
        </w:rPr>
        <w:t>Tab Order</w:t>
      </w:r>
    </w:p>
    <w:p w14:paraId="6F66156A" w14:textId="77777777" w:rsidR="00691260" w:rsidRPr="008E5F4A" w:rsidRDefault="008E5F4A" w:rsidP="008E5F4A">
      <w:pPr>
        <w:pStyle w:val="CPRSBulletsBody"/>
      </w:pPr>
      <w:r w:rsidRPr="008E5F4A">
        <w:t xml:space="preserve">Resolution: Developers removed the </w:t>
      </w:r>
      <w:r w:rsidR="00691260" w:rsidRPr="008E5F4A">
        <w:t>extra tabs for the images and hidden drop down list</w:t>
      </w:r>
      <w:r w:rsidRPr="008E5F4A">
        <w:t>.</w:t>
      </w:r>
    </w:p>
    <w:p w14:paraId="3A508788" w14:textId="77777777" w:rsidR="007406E2" w:rsidRPr="007406E2" w:rsidRDefault="007406E2" w:rsidP="007406E2">
      <w:pPr>
        <w:pStyle w:val="CPRSBullets"/>
      </w:pPr>
      <w:r w:rsidRPr="007406E2">
        <w:rPr>
          <w:b/>
        </w:rPr>
        <w:t>508: Print Dialog on Reports Tab, with Larger Font Sizes, Loses Buttons and Is Unusable</w:t>
      </w:r>
      <w:r w:rsidRPr="007406E2">
        <w:t xml:space="preserve"> – The select device print dialog that appears when you print a report from the reports tab is not resizing properly for font changes.  </w:t>
      </w:r>
    </w:p>
    <w:p w14:paraId="3E6C4858" w14:textId="77777777" w:rsidR="007406E2" w:rsidRPr="007406E2" w:rsidRDefault="007406E2" w:rsidP="007406E2">
      <w:pPr>
        <w:pStyle w:val="CPRSBulletsBody"/>
      </w:pPr>
      <w:r w:rsidRPr="007406E2">
        <w:t>Developers corrected this problem. .</w:t>
      </w:r>
    </w:p>
    <w:p w14:paraId="5B202CF0" w14:textId="77777777" w:rsidR="007406E2" w:rsidRPr="007406E2" w:rsidRDefault="007406E2" w:rsidP="007406E2">
      <w:pPr>
        <w:pStyle w:val="CPRSBulletsBody"/>
      </w:pPr>
      <w:r w:rsidRPr="007406E2">
        <w:tab/>
      </w:r>
    </w:p>
    <w:p w14:paraId="7C68CC46" w14:textId="77777777" w:rsidR="007406E2" w:rsidRPr="007406E2" w:rsidRDefault="007406E2" w:rsidP="007406E2">
      <w:pPr>
        <w:pStyle w:val="CPRSBullets"/>
      </w:pPr>
      <w:r w:rsidRPr="007406E2">
        <w:rPr>
          <w:b/>
        </w:rPr>
        <w:t>508 Splitter Bar Can Be Lost with Resizing and Font Size Change</w:t>
      </w:r>
      <w:r w:rsidRPr="007406E2">
        <w:t xml:space="preserve"> – 508 testers reported a problem on the Reports tab. If a user selected a report that caused the right side of the screen to display two screens (Top/bottom), such as the Clinical Reports/Patient Information/Demographics report, and the user moved the splitter bar to the bottom of the screen, and then changed to a larger font (8 to 18), then the bottom data screen could be moved off the bottom of the screen—and in some cases cannot be retrieved.  </w:t>
      </w:r>
    </w:p>
    <w:p w14:paraId="5B719882" w14:textId="77777777" w:rsidR="007406E2" w:rsidRPr="00B87863" w:rsidRDefault="007406E2" w:rsidP="007406E2">
      <w:pPr>
        <w:pStyle w:val="CPRSBulletsBody"/>
      </w:pPr>
      <w:r>
        <w:t xml:space="preserve">Resolution: </w:t>
      </w:r>
      <w:r w:rsidRPr="007406E2">
        <w:t>Developers corrected this problem.</w:t>
      </w:r>
    </w:p>
    <w:p w14:paraId="2FF48F77" w14:textId="77777777" w:rsidR="000F0792" w:rsidRPr="00B075EA" w:rsidRDefault="000F0792" w:rsidP="007406E2">
      <w:pPr>
        <w:pStyle w:val="CPRSBulletsBody"/>
      </w:pPr>
    </w:p>
    <w:sectPr w:rsidR="000F0792" w:rsidRPr="00B075EA" w:rsidSect="000F5EE1">
      <w:headerReference w:type="even" r:id="rId9"/>
      <w:headerReference w:type="default" r:id="rId10"/>
      <w:footerReference w:type="even" r:id="rId11"/>
      <w:footerReference w:type="default" r:id="rId12"/>
      <w:footerReference w:type="first" r:id="rId13"/>
      <w:pgSz w:w="12240" w:h="15840" w:code="1"/>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E34877" w14:textId="77777777" w:rsidR="009C1BF3" w:rsidRDefault="009C1BF3">
      <w:r>
        <w:separator/>
      </w:r>
    </w:p>
  </w:endnote>
  <w:endnote w:type="continuationSeparator" w:id="0">
    <w:p w14:paraId="1D8DBF66" w14:textId="77777777" w:rsidR="009C1BF3" w:rsidRDefault="009C1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66B87" w14:textId="77777777" w:rsidR="00FE7E0E" w:rsidRDefault="00FE7E0E" w:rsidP="005A2A0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F77D7EF" w14:textId="77777777" w:rsidR="00FE7E0E" w:rsidRDefault="00FE7E0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69A19" w14:textId="77777777" w:rsidR="00FE7E0E" w:rsidRDefault="00FE7E0E" w:rsidP="00C3377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68</w:t>
    </w:r>
    <w:r>
      <w:rPr>
        <w:rStyle w:val="PageNumber"/>
      </w:rPr>
      <w:fldChar w:fldCharType="end"/>
    </w:r>
  </w:p>
  <w:p w14:paraId="6722B361" w14:textId="1D9FC9A8" w:rsidR="00FE7E0E" w:rsidRDefault="00FE7E0E">
    <w:pPr>
      <w:pStyle w:val="Footer"/>
      <w:ind w:right="360"/>
    </w:pPr>
    <w:r>
      <w:t>February 2009</w:t>
    </w:r>
    <w:r>
      <w:tab/>
    </w:r>
    <w:fldSimple w:instr=" FILENAME ">
      <w:r w:rsidR="00681255">
        <w:rPr>
          <w:noProof/>
        </w:rPr>
        <w:t>or_30_243rn.docx</w:t>
      </w:r>
    </w:fldSimple>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21900" w14:textId="77777777" w:rsidR="00FE7E0E" w:rsidRPr="00DF643B" w:rsidRDefault="00FE7E0E" w:rsidP="00D82F6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36B9D5" w14:textId="77777777" w:rsidR="009C1BF3" w:rsidRDefault="009C1BF3">
      <w:r>
        <w:separator/>
      </w:r>
    </w:p>
  </w:footnote>
  <w:footnote w:type="continuationSeparator" w:id="0">
    <w:p w14:paraId="09C8E71E" w14:textId="77777777" w:rsidR="009C1BF3" w:rsidRDefault="009C1B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E7D8E" w14:textId="77777777" w:rsidR="00FE7E0E" w:rsidRDefault="00FE7E0E" w:rsidP="00D82F6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F360C4" w14:textId="77777777" w:rsidR="00FE7E0E" w:rsidRDefault="00FE7E0E" w:rsidP="00D82F6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3BA3F" w14:textId="77777777" w:rsidR="00FE7E0E" w:rsidRDefault="00FE7E0E" w:rsidP="00D82F69">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DC0A34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10266E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69A092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04AED9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5743C0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45A881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38ED40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AC2B1C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6B2EB6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8EC60D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21D2BD92"/>
    <w:lvl w:ilvl="0">
      <w:numFmt w:val="bullet"/>
      <w:lvlText w:val="*"/>
      <w:lvlJc w:val="left"/>
      <w:pPr>
        <w:ind w:left="0" w:firstLine="0"/>
      </w:pPr>
    </w:lvl>
  </w:abstractNum>
  <w:abstractNum w:abstractNumId="11" w15:restartNumberingAfterBreak="0">
    <w:nsid w:val="00010211"/>
    <w:multiLevelType w:val="singleLevel"/>
    <w:tmpl w:val="20010211"/>
    <w:name w:val=" "/>
    <w:lvl w:ilvl="0">
      <w:start w:val="1"/>
      <w:numFmt w:val="lowerLetter"/>
      <w:lvlText w:val="%1."/>
      <w:lvlJc w:val="left"/>
    </w:lvl>
  </w:abstractNum>
  <w:abstractNum w:abstractNumId="12" w15:restartNumberingAfterBreak="0">
    <w:nsid w:val="08420CD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051EB2"/>
    <w:multiLevelType w:val="hybridMultilevel"/>
    <w:tmpl w:val="CA1641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E56395B"/>
    <w:multiLevelType w:val="hybridMultilevel"/>
    <w:tmpl w:val="FCE2381A"/>
    <w:lvl w:ilvl="0" w:tplc="86E47EC6">
      <w:start w:val="1"/>
      <w:numFmt w:val="decimal"/>
      <w:pStyle w:val="CPRS-NumberedList"/>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5384791"/>
    <w:multiLevelType w:val="hybridMultilevel"/>
    <w:tmpl w:val="97007AAE"/>
    <w:lvl w:ilvl="0" w:tplc="26C00604">
      <w:numFmt w:val="bullet"/>
      <w:lvlText w:val="-"/>
      <w:lvlJc w:val="left"/>
      <w:pPr>
        <w:tabs>
          <w:tab w:val="num" w:pos="720"/>
        </w:tabs>
        <w:ind w:left="720" w:hanging="360"/>
      </w:pPr>
      <w:rPr>
        <w:rFonts w:ascii="Courier New" w:eastAsia="Times New Roman" w:hAnsi="Courier New" w:cs="Courier New"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66D18C1"/>
    <w:multiLevelType w:val="hybridMultilevel"/>
    <w:tmpl w:val="B870276A"/>
    <w:lvl w:ilvl="0" w:tplc="26C0060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A671BBD"/>
    <w:multiLevelType w:val="multilevel"/>
    <w:tmpl w:val="582E50CE"/>
    <w:lvl w:ilvl="0">
      <w:start w:val="3"/>
      <w:numFmt w:val="decimal"/>
      <w:lvlText w:val="5."/>
      <w:lvlJc w:val="left"/>
      <w:pPr>
        <w:tabs>
          <w:tab w:val="num" w:pos="540"/>
        </w:tabs>
        <w:ind w:left="540" w:hanging="540"/>
      </w:pPr>
      <w:rPr>
        <w:rFonts w:hint="default"/>
        <w:b/>
      </w:rPr>
    </w:lvl>
    <w:lvl w:ilvl="1">
      <w:start w:val="1"/>
      <w:numFmt w:val="decimal"/>
      <w:lvlText w:val="4.%2."/>
      <w:lvlJc w:val="left"/>
      <w:pPr>
        <w:tabs>
          <w:tab w:val="num" w:pos="900"/>
        </w:tabs>
        <w:ind w:left="900" w:hanging="540"/>
      </w:pPr>
      <w:rPr>
        <w:rFonts w:hint="default"/>
        <w:b/>
      </w:rPr>
    </w:lvl>
    <w:lvl w:ilvl="2">
      <w:start w:val="1"/>
      <w:numFmt w:val="decimal"/>
      <w:lvlText w:val="4.%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680"/>
        </w:tabs>
        <w:ind w:left="4680" w:hanging="1800"/>
      </w:pPr>
      <w:rPr>
        <w:rFonts w:hint="default"/>
        <w:b/>
      </w:rPr>
    </w:lvl>
  </w:abstractNum>
  <w:abstractNum w:abstractNumId="18" w15:restartNumberingAfterBreak="0">
    <w:nsid w:val="1AD8026F"/>
    <w:multiLevelType w:val="hybridMultilevel"/>
    <w:tmpl w:val="2D0EF000"/>
    <w:lvl w:ilvl="0" w:tplc="0409000F">
      <w:start w:val="1"/>
      <w:numFmt w:val="bullet"/>
      <w:lvlText w:val=""/>
      <w:lvlJc w:val="left"/>
      <w:pPr>
        <w:tabs>
          <w:tab w:val="num" w:pos="1080"/>
        </w:tabs>
        <w:ind w:left="1080" w:hanging="360"/>
      </w:pPr>
      <w:rPr>
        <w:rFonts w:ascii="Symbol" w:hAnsi="Symbol" w:hint="default"/>
        <w:b w:val="0"/>
        <w:i w:val="0"/>
        <w:sz w:val="22"/>
      </w:rPr>
    </w:lvl>
    <w:lvl w:ilvl="1" w:tplc="04090019">
      <w:start w:val="1"/>
      <w:numFmt w:val="bullet"/>
      <w:lvlText w:val="o"/>
      <w:lvlJc w:val="left"/>
      <w:pPr>
        <w:tabs>
          <w:tab w:val="num" w:pos="2160"/>
        </w:tabs>
        <w:ind w:left="2160" w:hanging="360"/>
      </w:pPr>
      <w:rPr>
        <w:rFonts w:ascii="Courier New" w:hAnsi="Courier New" w:hint="default"/>
      </w:rPr>
    </w:lvl>
    <w:lvl w:ilvl="2" w:tplc="0409001B">
      <w:start w:val="1"/>
      <w:numFmt w:val="bullet"/>
      <w:lvlText w:val=""/>
      <w:lvlJc w:val="left"/>
      <w:pPr>
        <w:tabs>
          <w:tab w:val="num" w:pos="2880"/>
        </w:tabs>
        <w:ind w:left="2880" w:hanging="360"/>
      </w:pPr>
      <w:rPr>
        <w:rFonts w:ascii="Wingdings" w:hAnsi="Wingdings" w:hint="default"/>
      </w:rPr>
    </w:lvl>
    <w:lvl w:ilvl="3" w:tplc="0409000F">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1D8F1EDA"/>
    <w:multiLevelType w:val="hybridMultilevel"/>
    <w:tmpl w:val="815E7950"/>
    <w:lvl w:ilvl="0" w:tplc="43520B08">
      <w:start w:val="1"/>
      <w:numFmt w:val="bullet"/>
      <w:lvlText w:val="o"/>
      <w:lvlJc w:val="left"/>
      <w:pPr>
        <w:tabs>
          <w:tab w:val="num" w:pos="1080"/>
        </w:tabs>
        <w:ind w:left="1080" w:hanging="360"/>
      </w:pPr>
      <w:rPr>
        <w:rFonts w:ascii="Courier New" w:hAnsi="Courier New" w:cs="Courier New" w:hint="default"/>
      </w:rPr>
    </w:lvl>
    <w:lvl w:ilvl="1" w:tplc="82D6C266" w:tentative="1">
      <w:start w:val="1"/>
      <w:numFmt w:val="bullet"/>
      <w:lvlText w:val="o"/>
      <w:lvlJc w:val="left"/>
      <w:pPr>
        <w:tabs>
          <w:tab w:val="num" w:pos="1800"/>
        </w:tabs>
        <w:ind w:left="1800" w:hanging="360"/>
      </w:pPr>
      <w:rPr>
        <w:rFonts w:ascii="Courier New" w:hAnsi="Courier New" w:cs="Courier New" w:hint="default"/>
      </w:rPr>
    </w:lvl>
    <w:lvl w:ilvl="2" w:tplc="6028762C" w:tentative="1">
      <w:start w:val="1"/>
      <w:numFmt w:val="bullet"/>
      <w:lvlText w:val=""/>
      <w:lvlJc w:val="left"/>
      <w:pPr>
        <w:tabs>
          <w:tab w:val="num" w:pos="2520"/>
        </w:tabs>
        <w:ind w:left="2520" w:hanging="360"/>
      </w:pPr>
      <w:rPr>
        <w:rFonts w:ascii="Wingdings" w:hAnsi="Wingdings" w:hint="default"/>
      </w:rPr>
    </w:lvl>
    <w:lvl w:ilvl="3" w:tplc="F0D84258" w:tentative="1">
      <w:start w:val="1"/>
      <w:numFmt w:val="bullet"/>
      <w:lvlText w:val=""/>
      <w:lvlJc w:val="left"/>
      <w:pPr>
        <w:tabs>
          <w:tab w:val="num" w:pos="3240"/>
        </w:tabs>
        <w:ind w:left="3240" w:hanging="360"/>
      </w:pPr>
      <w:rPr>
        <w:rFonts w:ascii="Symbol" w:hAnsi="Symbol" w:hint="default"/>
      </w:rPr>
    </w:lvl>
    <w:lvl w:ilvl="4" w:tplc="B08457E2" w:tentative="1">
      <w:start w:val="1"/>
      <w:numFmt w:val="bullet"/>
      <w:lvlText w:val="o"/>
      <w:lvlJc w:val="left"/>
      <w:pPr>
        <w:tabs>
          <w:tab w:val="num" w:pos="3960"/>
        </w:tabs>
        <w:ind w:left="3960" w:hanging="360"/>
      </w:pPr>
      <w:rPr>
        <w:rFonts w:ascii="Courier New" w:hAnsi="Courier New" w:cs="Courier New" w:hint="default"/>
      </w:rPr>
    </w:lvl>
    <w:lvl w:ilvl="5" w:tplc="0812EFCC" w:tentative="1">
      <w:start w:val="1"/>
      <w:numFmt w:val="bullet"/>
      <w:lvlText w:val=""/>
      <w:lvlJc w:val="left"/>
      <w:pPr>
        <w:tabs>
          <w:tab w:val="num" w:pos="4680"/>
        </w:tabs>
        <w:ind w:left="4680" w:hanging="360"/>
      </w:pPr>
      <w:rPr>
        <w:rFonts w:ascii="Wingdings" w:hAnsi="Wingdings" w:hint="default"/>
      </w:rPr>
    </w:lvl>
    <w:lvl w:ilvl="6" w:tplc="E540757C" w:tentative="1">
      <w:start w:val="1"/>
      <w:numFmt w:val="bullet"/>
      <w:lvlText w:val=""/>
      <w:lvlJc w:val="left"/>
      <w:pPr>
        <w:tabs>
          <w:tab w:val="num" w:pos="5400"/>
        </w:tabs>
        <w:ind w:left="5400" w:hanging="360"/>
      </w:pPr>
      <w:rPr>
        <w:rFonts w:ascii="Symbol" w:hAnsi="Symbol" w:hint="default"/>
      </w:rPr>
    </w:lvl>
    <w:lvl w:ilvl="7" w:tplc="7FF8E2B0" w:tentative="1">
      <w:start w:val="1"/>
      <w:numFmt w:val="bullet"/>
      <w:lvlText w:val="o"/>
      <w:lvlJc w:val="left"/>
      <w:pPr>
        <w:tabs>
          <w:tab w:val="num" w:pos="6120"/>
        </w:tabs>
        <w:ind w:left="6120" w:hanging="360"/>
      </w:pPr>
      <w:rPr>
        <w:rFonts w:ascii="Courier New" w:hAnsi="Courier New" w:cs="Courier New" w:hint="default"/>
      </w:rPr>
    </w:lvl>
    <w:lvl w:ilvl="8" w:tplc="F7F8A3AA"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26647C6A"/>
    <w:multiLevelType w:val="hybridMultilevel"/>
    <w:tmpl w:val="C3180666"/>
    <w:lvl w:ilvl="0" w:tplc="C71ABD1C">
      <w:start w:val="1"/>
      <w:numFmt w:val="upperLetter"/>
      <w:pStyle w:val="CPRSsubnumlist"/>
      <w:lvlText w:val="%1.)"/>
      <w:lvlJc w:val="left"/>
      <w:pPr>
        <w:tabs>
          <w:tab w:val="num" w:pos="2160"/>
        </w:tabs>
        <w:ind w:left="1800" w:hanging="360"/>
      </w:pPr>
      <w:rPr>
        <w:rFonts w:hint="default"/>
        <w:b w:val="0"/>
        <w:i w:val="0"/>
      </w:rPr>
    </w:lvl>
    <w:lvl w:ilvl="1" w:tplc="3D50B726">
      <w:start w:val="1"/>
      <w:numFmt w:val="lowerLetter"/>
      <w:lvlText w:val="%2."/>
      <w:lvlJc w:val="left"/>
      <w:pPr>
        <w:tabs>
          <w:tab w:val="num" w:pos="2880"/>
        </w:tabs>
        <w:ind w:left="2880" w:hanging="360"/>
      </w:pPr>
    </w:lvl>
    <w:lvl w:ilvl="2" w:tplc="3092BDE4">
      <w:start w:val="1"/>
      <w:numFmt w:val="decimal"/>
      <w:lvlText w:val="(%3)"/>
      <w:lvlJc w:val="left"/>
      <w:pPr>
        <w:tabs>
          <w:tab w:val="num" w:pos="3780"/>
        </w:tabs>
        <w:ind w:left="3780" w:hanging="360"/>
      </w:pPr>
      <w:rPr>
        <w:rFonts w:hint="default"/>
      </w:rPr>
    </w:lvl>
    <w:lvl w:ilvl="3" w:tplc="04090001" w:tentative="1">
      <w:start w:val="1"/>
      <w:numFmt w:val="decimal"/>
      <w:lvlText w:val="%4."/>
      <w:lvlJc w:val="left"/>
      <w:pPr>
        <w:tabs>
          <w:tab w:val="num" w:pos="4320"/>
        </w:tabs>
        <w:ind w:left="4320" w:hanging="360"/>
      </w:pPr>
    </w:lvl>
    <w:lvl w:ilvl="4" w:tplc="04090003" w:tentative="1">
      <w:start w:val="1"/>
      <w:numFmt w:val="lowerLetter"/>
      <w:lvlText w:val="%5."/>
      <w:lvlJc w:val="left"/>
      <w:pPr>
        <w:tabs>
          <w:tab w:val="num" w:pos="5040"/>
        </w:tabs>
        <w:ind w:left="5040" w:hanging="360"/>
      </w:pPr>
    </w:lvl>
    <w:lvl w:ilvl="5" w:tplc="04090005" w:tentative="1">
      <w:start w:val="1"/>
      <w:numFmt w:val="lowerRoman"/>
      <w:lvlText w:val="%6."/>
      <w:lvlJc w:val="right"/>
      <w:pPr>
        <w:tabs>
          <w:tab w:val="num" w:pos="5760"/>
        </w:tabs>
        <w:ind w:left="5760" w:hanging="180"/>
      </w:pPr>
    </w:lvl>
    <w:lvl w:ilvl="6" w:tplc="04090001" w:tentative="1">
      <w:start w:val="1"/>
      <w:numFmt w:val="decimal"/>
      <w:lvlText w:val="%7."/>
      <w:lvlJc w:val="left"/>
      <w:pPr>
        <w:tabs>
          <w:tab w:val="num" w:pos="6480"/>
        </w:tabs>
        <w:ind w:left="6480" w:hanging="360"/>
      </w:pPr>
    </w:lvl>
    <w:lvl w:ilvl="7" w:tplc="04090003" w:tentative="1">
      <w:start w:val="1"/>
      <w:numFmt w:val="lowerLetter"/>
      <w:lvlText w:val="%8."/>
      <w:lvlJc w:val="left"/>
      <w:pPr>
        <w:tabs>
          <w:tab w:val="num" w:pos="7200"/>
        </w:tabs>
        <w:ind w:left="7200" w:hanging="360"/>
      </w:pPr>
    </w:lvl>
    <w:lvl w:ilvl="8" w:tplc="04090005" w:tentative="1">
      <w:start w:val="1"/>
      <w:numFmt w:val="lowerRoman"/>
      <w:lvlText w:val="%9."/>
      <w:lvlJc w:val="right"/>
      <w:pPr>
        <w:tabs>
          <w:tab w:val="num" w:pos="7920"/>
        </w:tabs>
        <w:ind w:left="7920" w:hanging="180"/>
      </w:pPr>
    </w:lvl>
  </w:abstractNum>
  <w:abstractNum w:abstractNumId="21" w15:restartNumberingAfterBreak="0">
    <w:nsid w:val="26B9337C"/>
    <w:multiLevelType w:val="hybridMultilevel"/>
    <w:tmpl w:val="3BA20BC4"/>
    <w:lvl w:ilvl="0" w:tplc="04090003">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B466264"/>
    <w:multiLevelType w:val="multilevel"/>
    <w:tmpl w:val="815E7950"/>
    <w:lvl w:ilvl="0">
      <w:start w:val="1"/>
      <w:numFmt w:val="bullet"/>
      <w:lvlText w:val="o"/>
      <w:lvlJc w:val="left"/>
      <w:pPr>
        <w:tabs>
          <w:tab w:val="num" w:pos="1080"/>
        </w:tabs>
        <w:ind w:left="1080" w:hanging="360"/>
      </w:pPr>
      <w:rPr>
        <w:rFonts w:ascii="Courier New" w:hAnsi="Courier New" w:cs="Courier New"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30D87972"/>
    <w:multiLevelType w:val="multilevel"/>
    <w:tmpl w:val="B6EAD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13B5640"/>
    <w:multiLevelType w:val="hybridMultilevel"/>
    <w:tmpl w:val="85741BA6"/>
    <w:lvl w:ilvl="0" w:tplc="3CB410F8">
      <w:start w:val="1"/>
      <w:numFmt w:val="bullet"/>
      <w:pStyle w:val="CPRSBulletsSubBullets"/>
      <w:lvlText w:val="o"/>
      <w:lvlJc w:val="left"/>
      <w:pPr>
        <w:tabs>
          <w:tab w:val="num" w:pos="1440"/>
        </w:tabs>
        <w:ind w:left="1440" w:hanging="360"/>
      </w:pPr>
      <w:rPr>
        <w:rFonts w:ascii="Courier New" w:hAnsi="Courier New" w:hint="default"/>
        <w:b w:val="0"/>
        <w:i w:val="0"/>
        <w:sz w:val="20"/>
      </w:rPr>
    </w:lvl>
    <w:lvl w:ilvl="1" w:tplc="3D5086DC">
      <w:start w:val="1"/>
      <w:numFmt w:val="bullet"/>
      <w:pStyle w:val="CPRSBulletsSubBullets"/>
      <w:lvlText w:val="o"/>
      <w:lvlJc w:val="left"/>
      <w:pPr>
        <w:tabs>
          <w:tab w:val="num" w:pos="2520"/>
        </w:tabs>
        <w:ind w:left="2520" w:hanging="360"/>
      </w:pPr>
      <w:rPr>
        <w:rFonts w:ascii="Courier New" w:hAnsi="Courier New" w:hint="default"/>
        <w:sz w:val="20"/>
      </w:rPr>
    </w:lvl>
    <w:lvl w:ilvl="2" w:tplc="42260858">
      <w:start w:val="1"/>
      <w:numFmt w:val="bullet"/>
      <w:lvlText w:val=""/>
      <w:lvlJc w:val="left"/>
      <w:pPr>
        <w:tabs>
          <w:tab w:val="num" w:pos="3240"/>
        </w:tabs>
        <w:ind w:left="3240" w:hanging="360"/>
      </w:pPr>
      <w:rPr>
        <w:rFonts w:ascii="Wingdings" w:hAnsi="Wingdings" w:hint="default"/>
      </w:rPr>
    </w:lvl>
    <w:lvl w:ilvl="3" w:tplc="9410911C" w:tentative="1">
      <w:start w:val="1"/>
      <w:numFmt w:val="bullet"/>
      <w:lvlText w:val=""/>
      <w:lvlJc w:val="left"/>
      <w:pPr>
        <w:tabs>
          <w:tab w:val="num" w:pos="3960"/>
        </w:tabs>
        <w:ind w:left="3960" w:hanging="360"/>
      </w:pPr>
      <w:rPr>
        <w:rFonts w:ascii="Symbol" w:hAnsi="Symbol" w:hint="default"/>
      </w:rPr>
    </w:lvl>
    <w:lvl w:ilvl="4" w:tplc="83ACCFF2" w:tentative="1">
      <w:start w:val="1"/>
      <w:numFmt w:val="bullet"/>
      <w:lvlText w:val="o"/>
      <w:lvlJc w:val="left"/>
      <w:pPr>
        <w:tabs>
          <w:tab w:val="num" w:pos="4680"/>
        </w:tabs>
        <w:ind w:left="4680" w:hanging="360"/>
      </w:pPr>
      <w:rPr>
        <w:rFonts w:ascii="Courier New" w:hAnsi="Courier New" w:hint="default"/>
      </w:rPr>
    </w:lvl>
    <w:lvl w:ilvl="5" w:tplc="00A64B76" w:tentative="1">
      <w:start w:val="1"/>
      <w:numFmt w:val="bullet"/>
      <w:lvlText w:val=""/>
      <w:lvlJc w:val="left"/>
      <w:pPr>
        <w:tabs>
          <w:tab w:val="num" w:pos="5400"/>
        </w:tabs>
        <w:ind w:left="5400" w:hanging="360"/>
      </w:pPr>
      <w:rPr>
        <w:rFonts w:ascii="Wingdings" w:hAnsi="Wingdings" w:hint="default"/>
      </w:rPr>
    </w:lvl>
    <w:lvl w:ilvl="6" w:tplc="84F89CCE" w:tentative="1">
      <w:start w:val="1"/>
      <w:numFmt w:val="bullet"/>
      <w:lvlText w:val=""/>
      <w:lvlJc w:val="left"/>
      <w:pPr>
        <w:tabs>
          <w:tab w:val="num" w:pos="6120"/>
        </w:tabs>
        <w:ind w:left="6120" w:hanging="360"/>
      </w:pPr>
      <w:rPr>
        <w:rFonts w:ascii="Symbol" w:hAnsi="Symbol" w:hint="default"/>
      </w:rPr>
    </w:lvl>
    <w:lvl w:ilvl="7" w:tplc="3064B22A" w:tentative="1">
      <w:start w:val="1"/>
      <w:numFmt w:val="bullet"/>
      <w:lvlText w:val="o"/>
      <w:lvlJc w:val="left"/>
      <w:pPr>
        <w:tabs>
          <w:tab w:val="num" w:pos="6840"/>
        </w:tabs>
        <w:ind w:left="6840" w:hanging="360"/>
      </w:pPr>
      <w:rPr>
        <w:rFonts w:ascii="Courier New" w:hAnsi="Courier New" w:hint="default"/>
      </w:rPr>
    </w:lvl>
    <w:lvl w:ilvl="8" w:tplc="91BEC7EA" w:tentative="1">
      <w:start w:val="1"/>
      <w:numFmt w:val="bullet"/>
      <w:lvlText w:val=""/>
      <w:lvlJc w:val="left"/>
      <w:pPr>
        <w:tabs>
          <w:tab w:val="num" w:pos="7560"/>
        </w:tabs>
        <w:ind w:left="7560" w:hanging="360"/>
      </w:pPr>
      <w:rPr>
        <w:rFonts w:ascii="Wingdings" w:hAnsi="Wingdings" w:hint="default"/>
      </w:rPr>
    </w:lvl>
  </w:abstractNum>
  <w:abstractNum w:abstractNumId="25" w15:restartNumberingAfterBreak="0">
    <w:nsid w:val="3A894681"/>
    <w:multiLevelType w:val="hybridMultilevel"/>
    <w:tmpl w:val="3162E39C"/>
    <w:lvl w:ilvl="0" w:tplc="4738A9EA">
      <w:start w:val="1"/>
      <w:numFmt w:val="bullet"/>
      <w:lvlText w:val=""/>
      <w:lvlJc w:val="left"/>
      <w:pPr>
        <w:tabs>
          <w:tab w:val="num" w:pos="1080"/>
        </w:tabs>
        <w:ind w:left="1080" w:hanging="360"/>
      </w:pPr>
      <w:rPr>
        <w:rFonts w:ascii="Symbol" w:hAnsi="Symbol" w:hint="default"/>
      </w:rPr>
    </w:lvl>
    <w:lvl w:ilvl="1" w:tplc="FF424C7C" w:tentative="1">
      <w:start w:val="1"/>
      <w:numFmt w:val="bullet"/>
      <w:lvlText w:val="o"/>
      <w:lvlJc w:val="left"/>
      <w:pPr>
        <w:tabs>
          <w:tab w:val="num" w:pos="1800"/>
        </w:tabs>
        <w:ind w:left="1800" w:hanging="360"/>
      </w:pPr>
      <w:rPr>
        <w:rFonts w:ascii="Courier New" w:hAnsi="Courier New" w:cs="Courier New" w:hint="default"/>
      </w:rPr>
    </w:lvl>
    <w:lvl w:ilvl="2" w:tplc="B360EEDC" w:tentative="1">
      <w:start w:val="1"/>
      <w:numFmt w:val="bullet"/>
      <w:lvlText w:val=""/>
      <w:lvlJc w:val="left"/>
      <w:pPr>
        <w:tabs>
          <w:tab w:val="num" w:pos="2520"/>
        </w:tabs>
        <w:ind w:left="2520" w:hanging="360"/>
      </w:pPr>
      <w:rPr>
        <w:rFonts w:ascii="Wingdings" w:hAnsi="Wingdings" w:hint="default"/>
      </w:rPr>
    </w:lvl>
    <w:lvl w:ilvl="3" w:tplc="07E8B4A6" w:tentative="1">
      <w:start w:val="1"/>
      <w:numFmt w:val="bullet"/>
      <w:lvlText w:val=""/>
      <w:lvlJc w:val="left"/>
      <w:pPr>
        <w:tabs>
          <w:tab w:val="num" w:pos="3240"/>
        </w:tabs>
        <w:ind w:left="3240" w:hanging="360"/>
      </w:pPr>
      <w:rPr>
        <w:rFonts w:ascii="Symbol" w:hAnsi="Symbol" w:hint="default"/>
      </w:rPr>
    </w:lvl>
    <w:lvl w:ilvl="4" w:tplc="E99EDC12" w:tentative="1">
      <w:start w:val="1"/>
      <w:numFmt w:val="bullet"/>
      <w:lvlText w:val="o"/>
      <w:lvlJc w:val="left"/>
      <w:pPr>
        <w:tabs>
          <w:tab w:val="num" w:pos="3960"/>
        </w:tabs>
        <w:ind w:left="3960" w:hanging="360"/>
      </w:pPr>
      <w:rPr>
        <w:rFonts w:ascii="Courier New" w:hAnsi="Courier New" w:cs="Courier New" w:hint="default"/>
      </w:rPr>
    </w:lvl>
    <w:lvl w:ilvl="5" w:tplc="264EF21E" w:tentative="1">
      <w:start w:val="1"/>
      <w:numFmt w:val="bullet"/>
      <w:lvlText w:val=""/>
      <w:lvlJc w:val="left"/>
      <w:pPr>
        <w:tabs>
          <w:tab w:val="num" w:pos="4680"/>
        </w:tabs>
        <w:ind w:left="4680" w:hanging="360"/>
      </w:pPr>
      <w:rPr>
        <w:rFonts w:ascii="Wingdings" w:hAnsi="Wingdings" w:hint="default"/>
      </w:rPr>
    </w:lvl>
    <w:lvl w:ilvl="6" w:tplc="307EB66E" w:tentative="1">
      <w:start w:val="1"/>
      <w:numFmt w:val="bullet"/>
      <w:lvlText w:val=""/>
      <w:lvlJc w:val="left"/>
      <w:pPr>
        <w:tabs>
          <w:tab w:val="num" w:pos="5400"/>
        </w:tabs>
        <w:ind w:left="5400" w:hanging="360"/>
      </w:pPr>
      <w:rPr>
        <w:rFonts w:ascii="Symbol" w:hAnsi="Symbol" w:hint="default"/>
      </w:rPr>
    </w:lvl>
    <w:lvl w:ilvl="7" w:tplc="1B469302" w:tentative="1">
      <w:start w:val="1"/>
      <w:numFmt w:val="bullet"/>
      <w:lvlText w:val="o"/>
      <w:lvlJc w:val="left"/>
      <w:pPr>
        <w:tabs>
          <w:tab w:val="num" w:pos="6120"/>
        </w:tabs>
        <w:ind w:left="6120" w:hanging="360"/>
      </w:pPr>
      <w:rPr>
        <w:rFonts w:ascii="Courier New" w:hAnsi="Courier New" w:cs="Courier New" w:hint="default"/>
      </w:rPr>
    </w:lvl>
    <w:lvl w:ilvl="8" w:tplc="46AC9C76"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46E050F2"/>
    <w:multiLevelType w:val="hybridMultilevel"/>
    <w:tmpl w:val="53845B4A"/>
    <w:lvl w:ilvl="0" w:tplc="34920B44">
      <w:start w:val="1"/>
      <w:numFmt w:val="decimal"/>
      <w:pStyle w:val="CPRSsub2num"/>
      <w:lvlText w:val="(%1)"/>
      <w:lvlJc w:val="left"/>
      <w:pPr>
        <w:tabs>
          <w:tab w:val="num" w:pos="2520"/>
        </w:tabs>
        <w:ind w:left="2520" w:hanging="360"/>
      </w:pPr>
      <w:rPr>
        <w:rFonts w:hint="default"/>
        <w:b w:val="0"/>
        <w:i w:val="0"/>
      </w:rPr>
    </w:lvl>
    <w:lvl w:ilvl="1" w:tplc="E90E8118" w:tentative="1">
      <w:start w:val="1"/>
      <w:numFmt w:val="lowerLetter"/>
      <w:lvlText w:val="%2."/>
      <w:lvlJc w:val="left"/>
      <w:pPr>
        <w:tabs>
          <w:tab w:val="num" w:pos="2232"/>
        </w:tabs>
        <w:ind w:left="2232" w:hanging="360"/>
      </w:pPr>
    </w:lvl>
    <w:lvl w:ilvl="2" w:tplc="04090005" w:tentative="1">
      <w:start w:val="1"/>
      <w:numFmt w:val="lowerRoman"/>
      <w:lvlText w:val="%3."/>
      <w:lvlJc w:val="right"/>
      <w:pPr>
        <w:tabs>
          <w:tab w:val="num" w:pos="2952"/>
        </w:tabs>
        <w:ind w:left="2952" w:hanging="180"/>
      </w:pPr>
    </w:lvl>
    <w:lvl w:ilvl="3" w:tplc="04090001" w:tentative="1">
      <w:start w:val="1"/>
      <w:numFmt w:val="decimal"/>
      <w:lvlText w:val="%4."/>
      <w:lvlJc w:val="left"/>
      <w:pPr>
        <w:tabs>
          <w:tab w:val="num" w:pos="3672"/>
        </w:tabs>
        <w:ind w:left="3672" w:hanging="360"/>
      </w:pPr>
    </w:lvl>
    <w:lvl w:ilvl="4" w:tplc="04090003" w:tentative="1">
      <w:start w:val="1"/>
      <w:numFmt w:val="lowerLetter"/>
      <w:lvlText w:val="%5."/>
      <w:lvlJc w:val="left"/>
      <w:pPr>
        <w:tabs>
          <w:tab w:val="num" w:pos="4392"/>
        </w:tabs>
        <w:ind w:left="4392" w:hanging="360"/>
      </w:pPr>
    </w:lvl>
    <w:lvl w:ilvl="5" w:tplc="04090005" w:tentative="1">
      <w:start w:val="1"/>
      <w:numFmt w:val="lowerRoman"/>
      <w:lvlText w:val="%6."/>
      <w:lvlJc w:val="right"/>
      <w:pPr>
        <w:tabs>
          <w:tab w:val="num" w:pos="5112"/>
        </w:tabs>
        <w:ind w:left="5112" w:hanging="180"/>
      </w:pPr>
    </w:lvl>
    <w:lvl w:ilvl="6" w:tplc="04090001" w:tentative="1">
      <w:start w:val="1"/>
      <w:numFmt w:val="decimal"/>
      <w:lvlText w:val="%7."/>
      <w:lvlJc w:val="left"/>
      <w:pPr>
        <w:tabs>
          <w:tab w:val="num" w:pos="5832"/>
        </w:tabs>
        <w:ind w:left="5832" w:hanging="360"/>
      </w:pPr>
    </w:lvl>
    <w:lvl w:ilvl="7" w:tplc="04090003" w:tentative="1">
      <w:start w:val="1"/>
      <w:numFmt w:val="lowerLetter"/>
      <w:lvlText w:val="%8."/>
      <w:lvlJc w:val="left"/>
      <w:pPr>
        <w:tabs>
          <w:tab w:val="num" w:pos="6552"/>
        </w:tabs>
        <w:ind w:left="6552" w:hanging="360"/>
      </w:pPr>
    </w:lvl>
    <w:lvl w:ilvl="8" w:tplc="04090005" w:tentative="1">
      <w:start w:val="1"/>
      <w:numFmt w:val="lowerRoman"/>
      <w:lvlText w:val="%9."/>
      <w:lvlJc w:val="right"/>
      <w:pPr>
        <w:tabs>
          <w:tab w:val="num" w:pos="7272"/>
        </w:tabs>
        <w:ind w:left="7272" w:hanging="180"/>
      </w:pPr>
    </w:lvl>
  </w:abstractNum>
  <w:abstractNum w:abstractNumId="27" w15:restartNumberingAfterBreak="0">
    <w:nsid w:val="4BF00CA8"/>
    <w:multiLevelType w:val="hybridMultilevel"/>
    <w:tmpl w:val="F66AD6A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559A3AD5"/>
    <w:multiLevelType w:val="hybridMultilevel"/>
    <w:tmpl w:val="8D5A6082"/>
    <w:lvl w:ilvl="0" w:tplc="1A66FDE8">
      <w:start w:val="1"/>
      <w:numFmt w:val="lowerLetter"/>
      <w:pStyle w:val="Style1"/>
      <w:lvlText w:val="%1)"/>
      <w:lvlJc w:val="left"/>
      <w:pPr>
        <w:tabs>
          <w:tab w:val="num" w:pos="36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5C22BB3"/>
    <w:multiLevelType w:val="hybridMultilevel"/>
    <w:tmpl w:val="5D0E5B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75364B8"/>
    <w:multiLevelType w:val="hybridMultilevel"/>
    <w:tmpl w:val="D66A3F44"/>
    <w:lvl w:ilvl="0" w:tplc="855ED6BC">
      <w:start w:val="1"/>
      <w:numFmt w:val="bullet"/>
      <w:pStyle w:val="CPRSBulletssub3"/>
      <w:lvlText w:val=""/>
      <w:lvlJc w:val="left"/>
      <w:pPr>
        <w:tabs>
          <w:tab w:val="num" w:pos="1800"/>
        </w:tabs>
        <w:ind w:left="1800" w:hanging="360"/>
      </w:pPr>
      <w:rPr>
        <w:rFonts w:ascii="Wingdings" w:hAnsi="Wingdings"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9CF3367"/>
    <w:multiLevelType w:val="hybridMultilevel"/>
    <w:tmpl w:val="EFD089CC"/>
    <w:lvl w:ilvl="0" w:tplc="04090001">
      <w:start w:val="1"/>
      <w:numFmt w:val="decimal"/>
      <w:pStyle w:val="CPRSNumList"/>
      <w:lvlText w:val="%1."/>
      <w:lvlJc w:val="left"/>
      <w:pPr>
        <w:tabs>
          <w:tab w:val="num" w:pos="1440"/>
        </w:tabs>
        <w:ind w:left="1440" w:hanging="360"/>
      </w:pPr>
      <w:rPr>
        <w:rFonts w:hint="default"/>
        <w:b w:val="0"/>
        <w:i w:val="0"/>
      </w:rPr>
    </w:lvl>
    <w:lvl w:ilvl="1" w:tplc="04090003">
      <w:start w:val="1"/>
      <w:numFmt w:val="lowerLetter"/>
      <w:lvlText w:val="%2."/>
      <w:lvlJc w:val="left"/>
      <w:pPr>
        <w:tabs>
          <w:tab w:val="num" w:pos="5040"/>
        </w:tabs>
        <w:ind w:left="5040" w:hanging="360"/>
      </w:pPr>
    </w:lvl>
    <w:lvl w:ilvl="2" w:tplc="04090005">
      <w:start w:val="1"/>
      <w:numFmt w:val="upperLetter"/>
      <w:lvlText w:val="%3."/>
      <w:lvlJc w:val="right"/>
      <w:pPr>
        <w:tabs>
          <w:tab w:val="num" w:pos="5760"/>
        </w:tabs>
        <w:ind w:left="5760" w:hanging="180"/>
      </w:pPr>
      <w:rPr>
        <w:rFonts w:hint="default"/>
      </w:rPr>
    </w:lvl>
    <w:lvl w:ilvl="3" w:tplc="04090001">
      <w:start w:val="4"/>
      <w:numFmt w:val="decimal"/>
      <w:lvlText w:val="%4."/>
      <w:lvlJc w:val="left"/>
      <w:pPr>
        <w:tabs>
          <w:tab w:val="num" w:pos="6480"/>
        </w:tabs>
        <w:ind w:left="6480" w:hanging="360"/>
      </w:pPr>
      <w:rPr>
        <w:rFonts w:hint="default"/>
        <w:b w:val="0"/>
        <w:i w:val="0"/>
      </w:rPr>
    </w:lvl>
    <w:lvl w:ilvl="4" w:tplc="04090003">
      <w:start w:val="1"/>
      <w:numFmt w:val="upperLetter"/>
      <w:lvlText w:val="%5.)"/>
      <w:lvlJc w:val="left"/>
      <w:pPr>
        <w:tabs>
          <w:tab w:val="num" w:pos="7200"/>
        </w:tabs>
        <w:ind w:left="7200" w:hanging="360"/>
      </w:pPr>
      <w:rPr>
        <w:rFonts w:hint="default"/>
      </w:rPr>
    </w:lvl>
    <w:lvl w:ilvl="5" w:tplc="04090005" w:tentative="1">
      <w:start w:val="1"/>
      <w:numFmt w:val="lowerRoman"/>
      <w:lvlText w:val="%6."/>
      <w:lvlJc w:val="right"/>
      <w:pPr>
        <w:tabs>
          <w:tab w:val="num" w:pos="7920"/>
        </w:tabs>
        <w:ind w:left="7920" w:hanging="180"/>
      </w:pPr>
    </w:lvl>
    <w:lvl w:ilvl="6" w:tplc="04090001" w:tentative="1">
      <w:start w:val="1"/>
      <w:numFmt w:val="decimal"/>
      <w:lvlText w:val="%7."/>
      <w:lvlJc w:val="left"/>
      <w:pPr>
        <w:tabs>
          <w:tab w:val="num" w:pos="8640"/>
        </w:tabs>
        <w:ind w:left="8640" w:hanging="360"/>
      </w:pPr>
    </w:lvl>
    <w:lvl w:ilvl="7" w:tplc="04090003" w:tentative="1">
      <w:start w:val="1"/>
      <w:numFmt w:val="lowerLetter"/>
      <w:lvlText w:val="%8."/>
      <w:lvlJc w:val="left"/>
      <w:pPr>
        <w:tabs>
          <w:tab w:val="num" w:pos="9360"/>
        </w:tabs>
        <w:ind w:left="9360" w:hanging="360"/>
      </w:pPr>
    </w:lvl>
    <w:lvl w:ilvl="8" w:tplc="04090005" w:tentative="1">
      <w:start w:val="1"/>
      <w:numFmt w:val="lowerRoman"/>
      <w:lvlText w:val="%9."/>
      <w:lvlJc w:val="right"/>
      <w:pPr>
        <w:tabs>
          <w:tab w:val="num" w:pos="10080"/>
        </w:tabs>
        <w:ind w:left="10080" w:hanging="180"/>
      </w:pPr>
    </w:lvl>
  </w:abstractNum>
  <w:abstractNum w:abstractNumId="32" w15:restartNumberingAfterBreak="0">
    <w:nsid w:val="5AC20C14"/>
    <w:multiLevelType w:val="hybridMultilevel"/>
    <w:tmpl w:val="0696E29C"/>
    <w:lvl w:ilvl="0" w:tplc="9458834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5BC43379"/>
    <w:multiLevelType w:val="multilevel"/>
    <w:tmpl w:val="4B28BA60"/>
    <w:lvl w:ilvl="0">
      <w:start w:val="1"/>
      <w:numFmt w:val="bullet"/>
      <w:lvlText w:val="o"/>
      <w:lvlJc w:val="left"/>
      <w:pPr>
        <w:tabs>
          <w:tab w:val="num" w:pos="1440"/>
        </w:tabs>
        <w:ind w:left="1440" w:hanging="360"/>
      </w:pPr>
      <w:rPr>
        <w:rFonts w:ascii="Courier New" w:hAnsi="Courier New" w:hint="default"/>
        <w:b w:val="0"/>
        <w:i w:val="0"/>
        <w:sz w:val="20"/>
      </w:rPr>
    </w:lvl>
    <w:lvl w:ilvl="1">
      <w:start w:val="1"/>
      <w:numFmt w:val="bullet"/>
      <w:lvlText w:val="o"/>
      <w:lvlJc w:val="left"/>
      <w:pPr>
        <w:tabs>
          <w:tab w:val="num" w:pos="2520"/>
        </w:tabs>
        <w:ind w:left="2520" w:hanging="360"/>
      </w:pPr>
      <w:rPr>
        <w:rFonts w:ascii="Courier New" w:hAnsi="Courier New" w:hint="default"/>
        <w:sz w:val="20"/>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34" w15:restartNumberingAfterBreak="0">
    <w:nsid w:val="5D8F6FF9"/>
    <w:multiLevelType w:val="hybridMultilevel"/>
    <w:tmpl w:val="D3E0C29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605E4247"/>
    <w:multiLevelType w:val="hybridMultilevel"/>
    <w:tmpl w:val="AF584B34"/>
    <w:lvl w:ilvl="0" w:tplc="7B9A2BDC">
      <w:start w:val="1"/>
      <w:numFmt w:val="bullet"/>
      <w:lvlText w:val=""/>
      <w:lvlJc w:val="left"/>
      <w:pPr>
        <w:tabs>
          <w:tab w:val="num" w:pos="1080"/>
        </w:tabs>
        <w:ind w:left="1080" w:hanging="360"/>
      </w:pPr>
      <w:rPr>
        <w:rFonts w:ascii="Symbol" w:hAnsi="Symbol" w:hint="default"/>
        <w:b w:val="0"/>
        <w:i w:val="0"/>
        <w:sz w:val="20"/>
      </w:rPr>
    </w:lvl>
    <w:lvl w:ilvl="1" w:tplc="1EA05B8C">
      <w:start w:val="1"/>
      <w:numFmt w:val="bullet"/>
      <w:lvlText w:val="o"/>
      <w:lvlJc w:val="left"/>
      <w:pPr>
        <w:tabs>
          <w:tab w:val="num" w:pos="2160"/>
        </w:tabs>
        <w:ind w:left="2160" w:hanging="360"/>
      </w:pPr>
      <w:rPr>
        <w:rFonts w:ascii="Courier New" w:hAnsi="Courier New" w:hint="default"/>
        <w:sz w:val="20"/>
      </w:rPr>
    </w:lvl>
    <w:lvl w:ilvl="2" w:tplc="7264C0A2">
      <w:start w:val="1"/>
      <w:numFmt w:val="bullet"/>
      <w:lvlText w:val=""/>
      <w:lvlJc w:val="left"/>
      <w:pPr>
        <w:tabs>
          <w:tab w:val="num" w:pos="2880"/>
        </w:tabs>
        <w:ind w:left="2880" w:hanging="360"/>
      </w:pPr>
      <w:rPr>
        <w:rFonts w:ascii="Wingdings" w:hAnsi="Wingdings" w:hint="default"/>
      </w:rPr>
    </w:lvl>
    <w:lvl w:ilvl="3" w:tplc="7FF8EA36" w:tentative="1">
      <w:start w:val="1"/>
      <w:numFmt w:val="bullet"/>
      <w:lvlText w:val=""/>
      <w:lvlJc w:val="left"/>
      <w:pPr>
        <w:tabs>
          <w:tab w:val="num" w:pos="3600"/>
        </w:tabs>
        <w:ind w:left="3600" w:hanging="360"/>
      </w:pPr>
      <w:rPr>
        <w:rFonts w:ascii="Symbol" w:hAnsi="Symbol" w:hint="default"/>
      </w:rPr>
    </w:lvl>
    <w:lvl w:ilvl="4" w:tplc="DC4C0A22" w:tentative="1">
      <w:start w:val="1"/>
      <w:numFmt w:val="bullet"/>
      <w:lvlText w:val="o"/>
      <w:lvlJc w:val="left"/>
      <w:pPr>
        <w:tabs>
          <w:tab w:val="num" w:pos="4320"/>
        </w:tabs>
        <w:ind w:left="4320" w:hanging="360"/>
      </w:pPr>
      <w:rPr>
        <w:rFonts w:ascii="Courier New" w:hAnsi="Courier New" w:hint="default"/>
      </w:rPr>
    </w:lvl>
    <w:lvl w:ilvl="5" w:tplc="394683B6" w:tentative="1">
      <w:start w:val="1"/>
      <w:numFmt w:val="bullet"/>
      <w:lvlText w:val=""/>
      <w:lvlJc w:val="left"/>
      <w:pPr>
        <w:tabs>
          <w:tab w:val="num" w:pos="5040"/>
        </w:tabs>
        <w:ind w:left="5040" w:hanging="360"/>
      </w:pPr>
      <w:rPr>
        <w:rFonts w:ascii="Wingdings" w:hAnsi="Wingdings" w:hint="default"/>
      </w:rPr>
    </w:lvl>
    <w:lvl w:ilvl="6" w:tplc="86366824" w:tentative="1">
      <w:start w:val="1"/>
      <w:numFmt w:val="bullet"/>
      <w:lvlText w:val=""/>
      <w:lvlJc w:val="left"/>
      <w:pPr>
        <w:tabs>
          <w:tab w:val="num" w:pos="5760"/>
        </w:tabs>
        <w:ind w:left="5760" w:hanging="360"/>
      </w:pPr>
      <w:rPr>
        <w:rFonts w:ascii="Symbol" w:hAnsi="Symbol" w:hint="default"/>
      </w:rPr>
    </w:lvl>
    <w:lvl w:ilvl="7" w:tplc="897024C6" w:tentative="1">
      <w:start w:val="1"/>
      <w:numFmt w:val="bullet"/>
      <w:lvlText w:val="o"/>
      <w:lvlJc w:val="left"/>
      <w:pPr>
        <w:tabs>
          <w:tab w:val="num" w:pos="6480"/>
        </w:tabs>
        <w:ind w:left="6480" w:hanging="360"/>
      </w:pPr>
      <w:rPr>
        <w:rFonts w:ascii="Courier New" w:hAnsi="Courier New" w:hint="default"/>
      </w:rPr>
    </w:lvl>
    <w:lvl w:ilvl="8" w:tplc="07D6EC44" w:tentative="1">
      <w:start w:val="1"/>
      <w:numFmt w:val="bullet"/>
      <w:lvlText w:val=""/>
      <w:lvlJc w:val="left"/>
      <w:pPr>
        <w:tabs>
          <w:tab w:val="num" w:pos="7200"/>
        </w:tabs>
        <w:ind w:left="7200" w:hanging="360"/>
      </w:pPr>
      <w:rPr>
        <w:rFonts w:ascii="Wingdings" w:hAnsi="Wingdings" w:hint="default"/>
      </w:rPr>
    </w:lvl>
  </w:abstractNum>
  <w:abstractNum w:abstractNumId="36" w15:restartNumberingAfterBreak="0">
    <w:nsid w:val="612478DE"/>
    <w:multiLevelType w:val="hybridMultilevel"/>
    <w:tmpl w:val="47DC571C"/>
    <w:lvl w:ilvl="0" w:tplc="04090001">
      <w:start w:val="1"/>
      <w:numFmt w:val="decimal"/>
      <w:lvlText w:val="%1."/>
      <w:lvlJc w:val="left"/>
      <w:pPr>
        <w:tabs>
          <w:tab w:val="num" w:pos="1080"/>
        </w:tabs>
        <w:ind w:left="1080" w:hanging="360"/>
      </w:pPr>
      <w:rPr>
        <w:rFonts w:hint="default"/>
        <w:b w:val="0"/>
        <w:i w:val="0"/>
        <w:sz w:val="22"/>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7" w15:restartNumberingAfterBreak="0">
    <w:nsid w:val="61EB4176"/>
    <w:multiLevelType w:val="hybridMultilevel"/>
    <w:tmpl w:val="D33C3F42"/>
    <w:lvl w:ilvl="0" w:tplc="04090001">
      <w:start w:val="508"/>
      <w:numFmt w:val="bullet"/>
      <w:lvlText w:val="-"/>
      <w:lvlJc w:val="left"/>
      <w:pPr>
        <w:tabs>
          <w:tab w:val="num" w:pos="1080"/>
        </w:tabs>
        <w:ind w:left="1080" w:hanging="360"/>
      </w:pPr>
      <w:rPr>
        <w:rFonts w:ascii="Times New Roman" w:eastAsia="Times New Roman" w:hAnsi="Times New Roman" w:cs="Times New Roman" w:hint="default"/>
      </w:rPr>
    </w:lvl>
    <w:lvl w:ilvl="1" w:tplc="E90E8118"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66AA674B"/>
    <w:multiLevelType w:val="hybridMultilevel"/>
    <w:tmpl w:val="6AD02B76"/>
    <w:lvl w:ilvl="0" w:tplc="0409000F">
      <w:numFmt w:val="bullet"/>
      <w:lvlText w:val="-"/>
      <w:lvlJc w:val="left"/>
      <w:pPr>
        <w:tabs>
          <w:tab w:val="num" w:pos="720"/>
        </w:tabs>
        <w:ind w:left="720" w:hanging="360"/>
      </w:pPr>
      <w:rPr>
        <w:rFonts w:ascii="Arial" w:eastAsia="Times New Roman" w:hAnsi="Arial" w:cs="Arial" w:hint="default"/>
      </w:rPr>
    </w:lvl>
    <w:lvl w:ilvl="1" w:tplc="3D50B726" w:tentative="1">
      <w:start w:val="1"/>
      <w:numFmt w:val="bullet"/>
      <w:lvlText w:val="o"/>
      <w:lvlJc w:val="left"/>
      <w:pPr>
        <w:tabs>
          <w:tab w:val="num" w:pos="1440"/>
        </w:tabs>
        <w:ind w:left="1440" w:hanging="360"/>
      </w:pPr>
      <w:rPr>
        <w:rFonts w:ascii="Courier New" w:hAnsi="Courier New" w:cs="Courier New" w:hint="default"/>
      </w:rPr>
    </w:lvl>
    <w:lvl w:ilvl="2" w:tplc="3092BDE4"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AD53F02"/>
    <w:multiLevelType w:val="hybridMultilevel"/>
    <w:tmpl w:val="F572DA64"/>
    <w:lvl w:ilvl="0" w:tplc="135C10C6">
      <w:start w:val="1"/>
      <w:numFmt w:val="bullet"/>
      <w:lvlText w:val=""/>
      <w:lvlJc w:val="left"/>
      <w:pPr>
        <w:tabs>
          <w:tab w:val="num" w:pos="720"/>
        </w:tabs>
        <w:ind w:left="720" w:hanging="360"/>
      </w:pPr>
      <w:rPr>
        <w:rFonts w:ascii="Wingdings" w:hAnsi="Wingdings" w:hint="default"/>
      </w:rPr>
    </w:lvl>
    <w:lvl w:ilvl="1" w:tplc="04090003">
      <w:start w:val="164"/>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Wingdings" w:hAnsi="Wingdings" w:hint="default"/>
      </w:rPr>
    </w:lvl>
    <w:lvl w:ilvl="4" w:tplc="04090003" w:tentative="1">
      <w:start w:val="1"/>
      <w:numFmt w:val="bullet"/>
      <w:lvlText w:val=""/>
      <w:lvlJc w:val="left"/>
      <w:pPr>
        <w:tabs>
          <w:tab w:val="num" w:pos="3600"/>
        </w:tabs>
        <w:ind w:left="3600" w:hanging="360"/>
      </w:pPr>
      <w:rPr>
        <w:rFonts w:ascii="Wingdings" w:hAnsi="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Wingdings" w:hAnsi="Wingdings" w:hint="default"/>
      </w:rPr>
    </w:lvl>
    <w:lvl w:ilvl="7" w:tplc="04090003" w:tentative="1">
      <w:start w:val="1"/>
      <w:numFmt w:val="bullet"/>
      <w:lvlText w:val=""/>
      <w:lvlJc w:val="left"/>
      <w:pPr>
        <w:tabs>
          <w:tab w:val="num" w:pos="5760"/>
        </w:tabs>
        <w:ind w:left="5760" w:hanging="360"/>
      </w:pPr>
      <w:rPr>
        <w:rFonts w:ascii="Wingdings" w:hAnsi="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18E273B"/>
    <w:multiLevelType w:val="hybridMultilevel"/>
    <w:tmpl w:val="87D8E414"/>
    <w:lvl w:ilvl="0" w:tplc="EFEA8EF2">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1" w15:restartNumberingAfterBreak="0">
    <w:nsid w:val="726265A1"/>
    <w:multiLevelType w:val="hybridMultilevel"/>
    <w:tmpl w:val="95F0A05C"/>
    <w:lvl w:ilvl="0" w:tplc="B55867C2">
      <w:start w:val="1"/>
      <w:numFmt w:val="lowerLetter"/>
      <w:pStyle w:val="cprsaalphanumlist"/>
      <w:lvlText w:val="%1)"/>
      <w:lvlJc w:val="left"/>
      <w:pPr>
        <w:tabs>
          <w:tab w:val="num" w:pos="360"/>
        </w:tabs>
        <w:ind w:left="1800" w:hanging="360"/>
      </w:pPr>
      <w:rPr>
        <w:rFonts w:hint="default"/>
      </w:rPr>
    </w:lvl>
    <w:lvl w:ilvl="1" w:tplc="022C9008" w:tentative="1">
      <w:start w:val="1"/>
      <w:numFmt w:val="lowerLetter"/>
      <w:lvlText w:val="%2."/>
      <w:lvlJc w:val="left"/>
      <w:pPr>
        <w:tabs>
          <w:tab w:val="num" w:pos="1440"/>
        </w:tabs>
        <w:ind w:left="1440" w:hanging="360"/>
      </w:pPr>
    </w:lvl>
    <w:lvl w:ilvl="2" w:tplc="0944E30C" w:tentative="1">
      <w:start w:val="1"/>
      <w:numFmt w:val="lowerRoman"/>
      <w:lvlText w:val="%3."/>
      <w:lvlJc w:val="right"/>
      <w:pPr>
        <w:tabs>
          <w:tab w:val="num" w:pos="2160"/>
        </w:tabs>
        <w:ind w:left="2160" w:hanging="180"/>
      </w:pPr>
    </w:lvl>
    <w:lvl w:ilvl="3" w:tplc="D0EA2468" w:tentative="1">
      <w:start w:val="1"/>
      <w:numFmt w:val="decimal"/>
      <w:lvlText w:val="%4."/>
      <w:lvlJc w:val="left"/>
      <w:pPr>
        <w:tabs>
          <w:tab w:val="num" w:pos="2880"/>
        </w:tabs>
        <w:ind w:left="2880" w:hanging="360"/>
      </w:pPr>
    </w:lvl>
    <w:lvl w:ilvl="4" w:tplc="32F2B6EE" w:tentative="1">
      <w:start w:val="1"/>
      <w:numFmt w:val="lowerLetter"/>
      <w:lvlText w:val="%5."/>
      <w:lvlJc w:val="left"/>
      <w:pPr>
        <w:tabs>
          <w:tab w:val="num" w:pos="3600"/>
        </w:tabs>
        <w:ind w:left="3600" w:hanging="360"/>
      </w:pPr>
    </w:lvl>
    <w:lvl w:ilvl="5" w:tplc="73F26E16" w:tentative="1">
      <w:start w:val="1"/>
      <w:numFmt w:val="lowerRoman"/>
      <w:lvlText w:val="%6."/>
      <w:lvlJc w:val="right"/>
      <w:pPr>
        <w:tabs>
          <w:tab w:val="num" w:pos="4320"/>
        </w:tabs>
        <w:ind w:left="4320" w:hanging="180"/>
      </w:pPr>
    </w:lvl>
    <w:lvl w:ilvl="6" w:tplc="E30E0E46" w:tentative="1">
      <w:start w:val="1"/>
      <w:numFmt w:val="decimal"/>
      <w:lvlText w:val="%7."/>
      <w:lvlJc w:val="left"/>
      <w:pPr>
        <w:tabs>
          <w:tab w:val="num" w:pos="5040"/>
        </w:tabs>
        <w:ind w:left="5040" w:hanging="360"/>
      </w:pPr>
    </w:lvl>
    <w:lvl w:ilvl="7" w:tplc="17580294" w:tentative="1">
      <w:start w:val="1"/>
      <w:numFmt w:val="lowerLetter"/>
      <w:lvlText w:val="%8."/>
      <w:lvlJc w:val="left"/>
      <w:pPr>
        <w:tabs>
          <w:tab w:val="num" w:pos="5760"/>
        </w:tabs>
        <w:ind w:left="5760" w:hanging="360"/>
      </w:pPr>
    </w:lvl>
    <w:lvl w:ilvl="8" w:tplc="425EA200" w:tentative="1">
      <w:start w:val="1"/>
      <w:numFmt w:val="lowerRoman"/>
      <w:lvlText w:val="%9."/>
      <w:lvlJc w:val="right"/>
      <w:pPr>
        <w:tabs>
          <w:tab w:val="num" w:pos="6480"/>
        </w:tabs>
        <w:ind w:left="6480" w:hanging="180"/>
      </w:pPr>
    </w:lvl>
  </w:abstractNum>
  <w:abstractNum w:abstractNumId="42" w15:restartNumberingAfterBreak="0">
    <w:nsid w:val="73A96A10"/>
    <w:multiLevelType w:val="hybridMultilevel"/>
    <w:tmpl w:val="713EDD38"/>
    <w:lvl w:ilvl="0" w:tplc="04090001">
      <w:start w:val="1"/>
      <w:numFmt w:val="bullet"/>
      <w:lvlText w:val="•"/>
      <w:lvlJc w:val="left"/>
      <w:pPr>
        <w:tabs>
          <w:tab w:val="num" w:pos="720"/>
        </w:tabs>
        <w:ind w:left="720" w:hanging="360"/>
      </w:pPr>
      <w:rPr>
        <w:rFonts w:ascii="Times New Roman" w:hAnsi="Times New Roman" w:cs="Times New Roman" w:hint="default"/>
      </w:rPr>
    </w:lvl>
    <w:lvl w:ilvl="1" w:tplc="04090003">
      <w:start w:val="5733"/>
      <w:numFmt w:val="bullet"/>
      <w:lvlText w:val="•"/>
      <w:lvlJc w:val="left"/>
      <w:pPr>
        <w:tabs>
          <w:tab w:val="num" w:pos="1440"/>
        </w:tabs>
        <w:ind w:left="1440" w:hanging="360"/>
      </w:pPr>
      <w:rPr>
        <w:rFonts w:ascii="Times New Roman" w:hAnsi="Times New Roman"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3" w15:restartNumberingAfterBreak="0">
    <w:nsid w:val="78CD3025"/>
    <w:multiLevelType w:val="hybridMultilevel"/>
    <w:tmpl w:val="C548DD44"/>
    <w:lvl w:ilvl="0" w:tplc="0776A1BA">
      <w:start w:val="1"/>
      <w:numFmt w:val="bullet"/>
      <w:pStyle w:val="CPRSBullets"/>
      <w:lvlText w:val=""/>
      <w:lvlJc w:val="left"/>
      <w:pPr>
        <w:tabs>
          <w:tab w:val="num" w:pos="1080"/>
        </w:tabs>
        <w:ind w:left="1080" w:hanging="360"/>
      </w:pPr>
      <w:rPr>
        <w:rFonts w:ascii="Symbol" w:hAnsi="Symbol" w:hint="default"/>
        <w:b w:val="0"/>
        <w:i w:val="0"/>
        <w:sz w:val="22"/>
      </w:rPr>
    </w:lvl>
    <w:lvl w:ilvl="1" w:tplc="04090019">
      <w:start w:val="1"/>
      <w:numFmt w:val="bullet"/>
      <w:lvlText w:val=""/>
      <w:lvlJc w:val="left"/>
      <w:pPr>
        <w:tabs>
          <w:tab w:val="num" w:pos="1440"/>
        </w:tabs>
        <w:ind w:left="1440" w:hanging="360"/>
      </w:pPr>
      <w:rPr>
        <w:rFonts w:ascii="Symbol" w:hAnsi="Symbol" w:hint="default"/>
        <w:b w:val="0"/>
        <w:i w:val="0"/>
        <w:sz w:val="22"/>
      </w:rPr>
    </w:lvl>
    <w:lvl w:ilvl="2" w:tplc="0409001B">
      <w:numFmt w:val="bullet"/>
      <w:lvlText w:val="-"/>
      <w:lvlJc w:val="left"/>
      <w:pPr>
        <w:tabs>
          <w:tab w:val="num" w:pos="2160"/>
        </w:tabs>
        <w:ind w:left="2160" w:hanging="360"/>
      </w:pPr>
      <w:rPr>
        <w:rFonts w:ascii="Times New Roman" w:eastAsia="Times New Roman" w:hAnsi="Times New Roman" w:cs="Times New Roman"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num w:numId="1" w16cid:durableId="1691225619">
    <w:abstractNumId w:val="2"/>
  </w:num>
  <w:num w:numId="2" w16cid:durableId="115224446">
    <w:abstractNumId w:val="9"/>
  </w:num>
  <w:num w:numId="3" w16cid:durableId="2066444278">
    <w:abstractNumId w:val="7"/>
  </w:num>
  <w:num w:numId="4" w16cid:durableId="1615550767">
    <w:abstractNumId w:val="6"/>
  </w:num>
  <w:num w:numId="5" w16cid:durableId="918825748">
    <w:abstractNumId w:val="5"/>
  </w:num>
  <w:num w:numId="6" w16cid:durableId="238515188">
    <w:abstractNumId w:val="4"/>
  </w:num>
  <w:num w:numId="7" w16cid:durableId="1646734352">
    <w:abstractNumId w:val="8"/>
  </w:num>
  <w:num w:numId="8" w16cid:durableId="2111077429">
    <w:abstractNumId w:val="3"/>
  </w:num>
  <w:num w:numId="9" w16cid:durableId="640236745">
    <w:abstractNumId w:val="1"/>
  </w:num>
  <w:num w:numId="10" w16cid:durableId="295448390">
    <w:abstractNumId w:val="0"/>
  </w:num>
  <w:num w:numId="11" w16cid:durableId="1951014141">
    <w:abstractNumId w:val="18"/>
  </w:num>
  <w:num w:numId="12" w16cid:durableId="1057583826">
    <w:abstractNumId w:val="24"/>
  </w:num>
  <w:num w:numId="13" w16cid:durableId="2112971291">
    <w:abstractNumId w:val="31"/>
  </w:num>
  <w:num w:numId="14" w16cid:durableId="1716660553">
    <w:abstractNumId w:val="20"/>
  </w:num>
  <w:num w:numId="15" w16cid:durableId="810901623">
    <w:abstractNumId w:val="26"/>
  </w:num>
  <w:num w:numId="16" w16cid:durableId="783769558">
    <w:abstractNumId w:val="14"/>
  </w:num>
  <w:num w:numId="17" w16cid:durableId="1374159015">
    <w:abstractNumId w:val="28"/>
  </w:num>
  <w:num w:numId="18" w16cid:durableId="797575961">
    <w:abstractNumId w:val="41"/>
  </w:num>
  <w:num w:numId="19" w16cid:durableId="926620365">
    <w:abstractNumId w:val="41"/>
    <w:lvlOverride w:ilvl="0">
      <w:startOverride w:val="1"/>
    </w:lvlOverride>
  </w:num>
  <w:num w:numId="20" w16cid:durableId="1051030163">
    <w:abstractNumId w:val="31"/>
    <w:lvlOverride w:ilvl="0">
      <w:startOverride w:val="1"/>
    </w:lvlOverride>
  </w:num>
  <w:num w:numId="21" w16cid:durableId="1181897729">
    <w:abstractNumId w:val="30"/>
  </w:num>
  <w:num w:numId="22" w16cid:durableId="866910237">
    <w:abstractNumId w:val="10"/>
    <w:lvlOverride w:ilvl="0">
      <w:lvl w:ilvl="0">
        <w:numFmt w:val="bullet"/>
        <w:lvlText w:val=""/>
        <w:legacy w:legacy="1" w:legacySpace="0" w:legacyIndent="360"/>
        <w:lvlJc w:val="left"/>
        <w:pPr>
          <w:ind w:left="0" w:firstLine="0"/>
        </w:pPr>
        <w:rPr>
          <w:rFonts w:ascii="Symbol" w:hAnsi="Symbol" w:hint="default"/>
        </w:rPr>
      </w:lvl>
    </w:lvlOverride>
  </w:num>
  <w:num w:numId="23" w16cid:durableId="976833578">
    <w:abstractNumId w:val="36"/>
  </w:num>
  <w:num w:numId="24" w16cid:durableId="1230732089">
    <w:abstractNumId w:val="39"/>
  </w:num>
  <w:num w:numId="25" w16cid:durableId="1714573871">
    <w:abstractNumId w:val="43"/>
  </w:num>
  <w:num w:numId="26" w16cid:durableId="2080714637">
    <w:abstractNumId w:val="40"/>
  </w:num>
  <w:num w:numId="27" w16cid:durableId="1100955869">
    <w:abstractNumId w:val="19"/>
  </w:num>
  <w:num w:numId="28" w16cid:durableId="691734450">
    <w:abstractNumId w:val="22"/>
  </w:num>
  <w:num w:numId="29" w16cid:durableId="1084377595">
    <w:abstractNumId w:val="34"/>
  </w:num>
  <w:num w:numId="30" w16cid:durableId="1410423053">
    <w:abstractNumId w:val="32"/>
  </w:num>
  <w:num w:numId="31" w16cid:durableId="1627934132">
    <w:abstractNumId w:val="27"/>
  </w:num>
  <w:num w:numId="32" w16cid:durableId="986475359">
    <w:abstractNumId w:val="23"/>
  </w:num>
  <w:num w:numId="33" w16cid:durableId="1867326926">
    <w:abstractNumId w:val="21"/>
  </w:num>
  <w:num w:numId="34" w16cid:durableId="1958947429">
    <w:abstractNumId w:val="33"/>
  </w:num>
  <w:num w:numId="35" w16cid:durableId="1378773253">
    <w:abstractNumId w:val="35"/>
  </w:num>
  <w:num w:numId="36" w16cid:durableId="1493376105">
    <w:abstractNumId w:val="12"/>
  </w:num>
  <w:num w:numId="37" w16cid:durableId="1328365547">
    <w:abstractNumId w:val="4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180661383">
    <w:abstractNumId w:val="31"/>
    <w:lvlOverride w:ilvl="0">
      <w:startOverride w:val="1"/>
    </w:lvlOverride>
  </w:num>
  <w:num w:numId="39" w16cid:durableId="1234464964">
    <w:abstractNumId w:val="4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725758261">
    <w:abstractNumId w:val="16"/>
  </w:num>
  <w:num w:numId="41" w16cid:durableId="1460101696">
    <w:abstractNumId w:val="13"/>
  </w:num>
  <w:num w:numId="42" w16cid:durableId="198860558">
    <w:abstractNumId w:val="37"/>
  </w:num>
  <w:num w:numId="43" w16cid:durableId="2055077990">
    <w:abstractNumId w:val="25"/>
  </w:num>
  <w:num w:numId="44" w16cid:durableId="1970433287">
    <w:abstractNumId w:val="29"/>
  </w:num>
  <w:num w:numId="45" w16cid:durableId="2106336778">
    <w:abstractNumId w:val="38"/>
  </w:num>
  <w:num w:numId="46" w16cid:durableId="1973753671">
    <w:abstractNumId w:val="15"/>
  </w:num>
  <w:num w:numId="47" w16cid:durableId="112284068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embedSystemFonts/>
  <w:proofState w:spelling="clean"/>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8C3"/>
    <w:rsid w:val="00000C5B"/>
    <w:rsid w:val="0000242A"/>
    <w:rsid w:val="0000357D"/>
    <w:rsid w:val="00003681"/>
    <w:rsid w:val="00006757"/>
    <w:rsid w:val="00010179"/>
    <w:rsid w:val="000128BD"/>
    <w:rsid w:val="000132D7"/>
    <w:rsid w:val="0001427F"/>
    <w:rsid w:val="00014809"/>
    <w:rsid w:val="0001504E"/>
    <w:rsid w:val="000152E4"/>
    <w:rsid w:val="00017207"/>
    <w:rsid w:val="000176E3"/>
    <w:rsid w:val="00017D38"/>
    <w:rsid w:val="0002016E"/>
    <w:rsid w:val="00022631"/>
    <w:rsid w:val="00024830"/>
    <w:rsid w:val="0002589E"/>
    <w:rsid w:val="00025A37"/>
    <w:rsid w:val="00025A74"/>
    <w:rsid w:val="00027755"/>
    <w:rsid w:val="00030CC8"/>
    <w:rsid w:val="000331A5"/>
    <w:rsid w:val="00033DE3"/>
    <w:rsid w:val="00035746"/>
    <w:rsid w:val="000364F3"/>
    <w:rsid w:val="00036EB0"/>
    <w:rsid w:val="00037B7B"/>
    <w:rsid w:val="00037C2E"/>
    <w:rsid w:val="00040849"/>
    <w:rsid w:val="000410D3"/>
    <w:rsid w:val="00041652"/>
    <w:rsid w:val="000416A2"/>
    <w:rsid w:val="00041831"/>
    <w:rsid w:val="00041F69"/>
    <w:rsid w:val="0004698B"/>
    <w:rsid w:val="000469E0"/>
    <w:rsid w:val="00046C22"/>
    <w:rsid w:val="00047CC4"/>
    <w:rsid w:val="00050067"/>
    <w:rsid w:val="00050183"/>
    <w:rsid w:val="000502D6"/>
    <w:rsid w:val="000504E8"/>
    <w:rsid w:val="0005206D"/>
    <w:rsid w:val="000523E7"/>
    <w:rsid w:val="000532D5"/>
    <w:rsid w:val="000536C9"/>
    <w:rsid w:val="0005392B"/>
    <w:rsid w:val="000555FA"/>
    <w:rsid w:val="00056362"/>
    <w:rsid w:val="00056584"/>
    <w:rsid w:val="00056600"/>
    <w:rsid w:val="000601C6"/>
    <w:rsid w:val="00061106"/>
    <w:rsid w:val="00061163"/>
    <w:rsid w:val="00061DBA"/>
    <w:rsid w:val="00062BB7"/>
    <w:rsid w:val="00062BBE"/>
    <w:rsid w:val="00063F78"/>
    <w:rsid w:val="00064039"/>
    <w:rsid w:val="00065DFA"/>
    <w:rsid w:val="00066E28"/>
    <w:rsid w:val="000672D6"/>
    <w:rsid w:val="000679ED"/>
    <w:rsid w:val="00067B0A"/>
    <w:rsid w:val="000733B3"/>
    <w:rsid w:val="00077053"/>
    <w:rsid w:val="00080A5E"/>
    <w:rsid w:val="000812CF"/>
    <w:rsid w:val="000812F4"/>
    <w:rsid w:val="00082317"/>
    <w:rsid w:val="00083E76"/>
    <w:rsid w:val="00083F46"/>
    <w:rsid w:val="00086577"/>
    <w:rsid w:val="00086647"/>
    <w:rsid w:val="00086C4B"/>
    <w:rsid w:val="00087952"/>
    <w:rsid w:val="000879FF"/>
    <w:rsid w:val="00090CA0"/>
    <w:rsid w:val="00090FC2"/>
    <w:rsid w:val="00092A29"/>
    <w:rsid w:val="00092D7D"/>
    <w:rsid w:val="0009378A"/>
    <w:rsid w:val="0009497B"/>
    <w:rsid w:val="0009632F"/>
    <w:rsid w:val="00097968"/>
    <w:rsid w:val="00097EBE"/>
    <w:rsid w:val="000A0192"/>
    <w:rsid w:val="000A19F8"/>
    <w:rsid w:val="000A1F0A"/>
    <w:rsid w:val="000A2FA9"/>
    <w:rsid w:val="000A3733"/>
    <w:rsid w:val="000A4C04"/>
    <w:rsid w:val="000A5240"/>
    <w:rsid w:val="000A733C"/>
    <w:rsid w:val="000B022A"/>
    <w:rsid w:val="000B168E"/>
    <w:rsid w:val="000B5E6B"/>
    <w:rsid w:val="000B6AD2"/>
    <w:rsid w:val="000B7759"/>
    <w:rsid w:val="000B7B49"/>
    <w:rsid w:val="000B7B7B"/>
    <w:rsid w:val="000C0E95"/>
    <w:rsid w:val="000C1C23"/>
    <w:rsid w:val="000C2E34"/>
    <w:rsid w:val="000C3821"/>
    <w:rsid w:val="000C64FB"/>
    <w:rsid w:val="000C7856"/>
    <w:rsid w:val="000C78D0"/>
    <w:rsid w:val="000C7AE9"/>
    <w:rsid w:val="000C7CFC"/>
    <w:rsid w:val="000D096F"/>
    <w:rsid w:val="000D1CCD"/>
    <w:rsid w:val="000D2966"/>
    <w:rsid w:val="000D2D10"/>
    <w:rsid w:val="000D38B7"/>
    <w:rsid w:val="000D40D8"/>
    <w:rsid w:val="000D45F0"/>
    <w:rsid w:val="000D5211"/>
    <w:rsid w:val="000D62F4"/>
    <w:rsid w:val="000E01BC"/>
    <w:rsid w:val="000E2232"/>
    <w:rsid w:val="000E2EE6"/>
    <w:rsid w:val="000E45F2"/>
    <w:rsid w:val="000E70FF"/>
    <w:rsid w:val="000E7B73"/>
    <w:rsid w:val="000E7BD6"/>
    <w:rsid w:val="000E7E05"/>
    <w:rsid w:val="000E7E9F"/>
    <w:rsid w:val="000F0792"/>
    <w:rsid w:val="000F15E6"/>
    <w:rsid w:val="000F3AF5"/>
    <w:rsid w:val="000F4505"/>
    <w:rsid w:val="000F4C7E"/>
    <w:rsid w:val="000F5EE1"/>
    <w:rsid w:val="000F62E8"/>
    <w:rsid w:val="000F6818"/>
    <w:rsid w:val="000F7CDE"/>
    <w:rsid w:val="0010023B"/>
    <w:rsid w:val="00101292"/>
    <w:rsid w:val="00102A54"/>
    <w:rsid w:val="001038AE"/>
    <w:rsid w:val="00103EBA"/>
    <w:rsid w:val="001046F2"/>
    <w:rsid w:val="0010479D"/>
    <w:rsid w:val="0010513C"/>
    <w:rsid w:val="00105F73"/>
    <w:rsid w:val="00106B86"/>
    <w:rsid w:val="00106C69"/>
    <w:rsid w:val="00110EEA"/>
    <w:rsid w:val="00112B38"/>
    <w:rsid w:val="00112B4C"/>
    <w:rsid w:val="00114BC5"/>
    <w:rsid w:val="00115E8E"/>
    <w:rsid w:val="001174C8"/>
    <w:rsid w:val="00117BD6"/>
    <w:rsid w:val="00120A20"/>
    <w:rsid w:val="0012367C"/>
    <w:rsid w:val="00126968"/>
    <w:rsid w:val="0012703A"/>
    <w:rsid w:val="001300BA"/>
    <w:rsid w:val="00130CCD"/>
    <w:rsid w:val="0013201C"/>
    <w:rsid w:val="00132F12"/>
    <w:rsid w:val="00133673"/>
    <w:rsid w:val="001345F5"/>
    <w:rsid w:val="0013504E"/>
    <w:rsid w:val="001355B4"/>
    <w:rsid w:val="00136323"/>
    <w:rsid w:val="00136FA1"/>
    <w:rsid w:val="00140D6F"/>
    <w:rsid w:val="001414E9"/>
    <w:rsid w:val="00141935"/>
    <w:rsid w:val="00145473"/>
    <w:rsid w:val="0014659B"/>
    <w:rsid w:val="00146D3D"/>
    <w:rsid w:val="001470FF"/>
    <w:rsid w:val="00150DDA"/>
    <w:rsid w:val="00152AE4"/>
    <w:rsid w:val="00152E9B"/>
    <w:rsid w:val="00153AC1"/>
    <w:rsid w:val="00155868"/>
    <w:rsid w:val="00156B8A"/>
    <w:rsid w:val="001622E9"/>
    <w:rsid w:val="00162CC3"/>
    <w:rsid w:val="001641BA"/>
    <w:rsid w:val="00167328"/>
    <w:rsid w:val="001678AD"/>
    <w:rsid w:val="00171308"/>
    <w:rsid w:val="00171FD0"/>
    <w:rsid w:val="001720C1"/>
    <w:rsid w:val="001722ED"/>
    <w:rsid w:val="001734AB"/>
    <w:rsid w:val="00173F49"/>
    <w:rsid w:val="0017471E"/>
    <w:rsid w:val="001759BF"/>
    <w:rsid w:val="0017678E"/>
    <w:rsid w:val="0017741D"/>
    <w:rsid w:val="00180752"/>
    <w:rsid w:val="001827B8"/>
    <w:rsid w:val="0018390E"/>
    <w:rsid w:val="00183ECF"/>
    <w:rsid w:val="001859B5"/>
    <w:rsid w:val="00190C64"/>
    <w:rsid w:val="00191D7E"/>
    <w:rsid w:val="00191DD4"/>
    <w:rsid w:val="00191F43"/>
    <w:rsid w:val="001920A4"/>
    <w:rsid w:val="0019381F"/>
    <w:rsid w:val="00194594"/>
    <w:rsid w:val="001949EC"/>
    <w:rsid w:val="0019500E"/>
    <w:rsid w:val="001967B8"/>
    <w:rsid w:val="00197C08"/>
    <w:rsid w:val="001A0434"/>
    <w:rsid w:val="001A2A77"/>
    <w:rsid w:val="001A42C9"/>
    <w:rsid w:val="001A4A48"/>
    <w:rsid w:val="001A4CF9"/>
    <w:rsid w:val="001A4D9D"/>
    <w:rsid w:val="001A53E2"/>
    <w:rsid w:val="001A65AD"/>
    <w:rsid w:val="001A7356"/>
    <w:rsid w:val="001B146E"/>
    <w:rsid w:val="001B47C5"/>
    <w:rsid w:val="001B4E47"/>
    <w:rsid w:val="001B5B5A"/>
    <w:rsid w:val="001B6770"/>
    <w:rsid w:val="001B686A"/>
    <w:rsid w:val="001B7191"/>
    <w:rsid w:val="001B7DFD"/>
    <w:rsid w:val="001C0422"/>
    <w:rsid w:val="001C0676"/>
    <w:rsid w:val="001C0B55"/>
    <w:rsid w:val="001C1185"/>
    <w:rsid w:val="001C3394"/>
    <w:rsid w:val="001C3D01"/>
    <w:rsid w:val="001C43AF"/>
    <w:rsid w:val="001D375F"/>
    <w:rsid w:val="001D39D6"/>
    <w:rsid w:val="001D4137"/>
    <w:rsid w:val="001D56CD"/>
    <w:rsid w:val="001D5735"/>
    <w:rsid w:val="001D656C"/>
    <w:rsid w:val="001D6B1A"/>
    <w:rsid w:val="001D6F43"/>
    <w:rsid w:val="001E08A6"/>
    <w:rsid w:val="001E11A9"/>
    <w:rsid w:val="001E257A"/>
    <w:rsid w:val="001E45BD"/>
    <w:rsid w:val="001E47B3"/>
    <w:rsid w:val="001E53DF"/>
    <w:rsid w:val="001E57B4"/>
    <w:rsid w:val="001F1F39"/>
    <w:rsid w:val="001F2EE9"/>
    <w:rsid w:val="001F3331"/>
    <w:rsid w:val="001F4C78"/>
    <w:rsid w:val="001F5316"/>
    <w:rsid w:val="001F5D88"/>
    <w:rsid w:val="001F6C54"/>
    <w:rsid w:val="001F723D"/>
    <w:rsid w:val="001F7981"/>
    <w:rsid w:val="001F7C55"/>
    <w:rsid w:val="0020013C"/>
    <w:rsid w:val="00202138"/>
    <w:rsid w:val="00203DDA"/>
    <w:rsid w:val="0020431A"/>
    <w:rsid w:val="00205DA6"/>
    <w:rsid w:val="00206D85"/>
    <w:rsid w:val="00206FA2"/>
    <w:rsid w:val="00207EC2"/>
    <w:rsid w:val="00210F71"/>
    <w:rsid w:val="002131AE"/>
    <w:rsid w:val="002142F1"/>
    <w:rsid w:val="0021610E"/>
    <w:rsid w:val="0021649B"/>
    <w:rsid w:val="002202F6"/>
    <w:rsid w:val="0022186D"/>
    <w:rsid w:val="0022212C"/>
    <w:rsid w:val="00223505"/>
    <w:rsid w:val="002238C3"/>
    <w:rsid w:val="00223B59"/>
    <w:rsid w:val="0022512E"/>
    <w:rsid w:val="00225497"/>
    <w:rsid w:val="00227B55"/>
    <w:rsid w:val="00231126"/>
    <w:rsid w:val="002332AF"/>
    <w:rsid w:val="00234EB8"/>
    <w:rsid w:val="002353CD"/>
    <w:rsid w:val="00235971"/>
    <w:rsid w:val="002365FB"/>
    <w:rsid w:val="0023718E"/>
    <w:rsid w:val="0023774F"/>
    <w:rsid w:val="002400D3"/>
    <w:rsid w:val="002415F0"/>
    <w:rsid w:val="0024393E"/>
    <w:rsid w:val="00245686"/>
    <w:rsid w:val="002458FD"/>
    <w:rsid w:val="002459AD"/>
    <w:rsid w:val="002460F6"/>
    <w:rsid w:val="0024610D"/>
    <w:rsid w:val="00247ECE"/>
    <w:rsid w:val="00250574"/>
    <w:rsid w:val="00251A70"/>
    <w:rsid w:val="0025279A"/>
    <w:rsid w:val="00252A8C"/>
    <w:rsid w:val="00255C31"/>
    <w:rsid w:val="00260C49"/>
    <w:rsid w:val="00261362"/>
    <w:rsid w:val="00261F88"/>
    <w:rsid w:val="00262399"/>
    <w:rsid w:val="00263F03"/>
    <w:rsid w:val="00264097"/>
    <w:rsid w:val="00266C15"/>
    <w:rsid w:val="00266E90"/>
    <w:rsid w:val="00266E9C"/>
    <w:rsid w:val="00267B9C"/>
    <w:rsid w:val="00267FC1"/>
    <w:rsid w:val="00272362"/>
    <w:rsid w:val="00273053"/>
    <w:rsid w:val="00275E51"/>
    <w:rsid w:val="00277584"/>
    <w:rsid w:val="00280C03"/>
    <w:rsid w:val="002822C8"/>
    <w:rsid w:val="0028756A"/>
    <w:rsid w:val="00287D75"/>
    <w:rsid w:val="00290DBD"/>
    <w:rsid w:val="0029127E"/>
    <w:rsid w:val="002916A5"/>
    <w:rsid w:val="00293B0D"/>
    <w:rsid w:val="00295D25"/>
    <w:rsid w:val="002962CF"/>
    <w:rsid w:val="002978AF"/>
    <w:rsid w:val="002A02C5"/>
    <w:rsid w:val="002A1184"/>
    <w:rsid w:val="002A2302"/>
    <w:rsid w:val="002A2BA1"/>
    <w:rsid w:val="002A39DE"/>
    <w:rsid w:val="002A5116"/>
    <w:rsid w:val="002A5295"/>
    <w:rsid w:val="002A5A4E"/>
    <w:rsid w:val="002B06A0"/>
    <w:rsid w:val="002B0E66"/>
    <w:rsid w:val="002B3309"/>
    <w:rsid w:val="002B4BD3"/>
    <w:rsid w:val="002B4CE4"/>
    <w:rsid w:val="002B6C4C"/>
    <w:rsid w:val="002B790C"/>
    <w:rsid w:val="002B7C41"/>
    <w:rsid w:val="002B7E6C"/>
    <w:rsid w:val="002C1D3E"/>
    <w:rsid w:val="002C34A4"/>
    <w:rsid w:val="002C4126"/>
    <w:rsid w:val="002C4A6A"/>
    <w:rsid w:val="002C5285"/>
    <w:rsid w:val="002C6A8D"/>
    <w:rsid w:val="002C7D88"/>
    <w:rsid w:val="002D0780"/>
    <w:rsid w:val="002D1F6D"/>
    <w:rsid w:val="002D42AB"/>
    <w:rsid w:val="002E0276"/>
    <w:rsid w:val="002E1C4F"/>
    <w:rsid w:val="002E21D7"/>
    <w:rsid w:val="002E2B1D"/>
    <w:rsid w:val="002E2FF0"/>
    <w:rsid w:val="002E3256"/>
    <w:rsid w:val="002E3CAB"/>
    <w:rsid w:val="002E3CD7"/>
    <w:rsid w:val="002E5780"/>
    <w:rsid w:val="002E69F6"/>
    <w:rsid w:val="002F1AED"/>
    <w:rsid w:val="002F1F82"/>
    <w:rsid w:val="002F329D"/>
    <w:rsid w:val="002F3A44"/>
    <w:rsid w:val="002F4D6F"/>
    <w:rsid w:val="002F535A"/>
    <w:rsid w:val="002F56BE"/>
    <w:rsid w:val="002F5929"/>
    <w:rsid w:val="002F605A"/>
    <w:rsid w:val="002F689A"/>
    <w:rsid w:val="002F7177"/>
    <w:rsid w:val="002F7DA7"/>
    <w:rsid w:val="003001B4"/>
    <w:rsid w:val="00301075"/>
    <w:rsid w:val="00301C36"/>
    <w:rsid w:val="00301E77"/>
    <w:rsid w:val="00302D4D"/>
    <w:rsid w:val="0030394F"/>
    <w:rsid w:val="0030495D"/>
    <w:rsid w:val="00304BC0"/>
    <w:rsid w:val="00305B16"/>
    <w:rsid w:val="00306644"/>
    <w:rsid w:val="00306856"/>
    <w:rsid w:val="00307D3B"/>
    <w:rsid w:val="0031001B"/>
    <w:rsid w:val="0031037B"/>
    <w:rsid w:val="0031357E"/>
    <w:rsid w:val="003147BB"/>
    <w:rsid w:val="00315D7D"/>
    <w:rsid w:val="003178EC"/>
    <w:rsid w:val="00320885"/>
    <w:rsid w:val="003226C9"/>
    <w:rsid w:val="003232BF"/>
    <w:rsid w:val="00325173"/>
    <w:rsid w:val="003268EA"/>
    <w:rsid w:val="00326D4F"/>
    <w:rsid w:val="00326FD4"/>
    <w:rsid w:val="00332776"/>
    <w:rsid w:val="00333B51"/>
    <w:rsid w:val="00334680"/>
    <w:rsid w:val="003351AB"/>
    <w:rsid w:val="003352E9"/>
    <w:rsid w:val="00340FAE"/>
    <w:rsid w:val="00342758"/>
    <w:rsid w:val="003433D6"/>
    <w:rsid w:val="00343B24"/>
    <w:rsid w:val="00343B33"/>
    <w:rsid w:val="00344055"/>
    <w:rsid w:val="003449DC"/>
    <w:rsid w:val="003462A1"/>
    <w:rsid w:val="00346CCF"/>
    <w:rsid w:val="00346F89"/>
    <w:rsid w:val="00347181"/>
    <w:rsid w:val="003477BC"/>
    <w:rsid w:val="00347D52"/>
    <w:rsid w:val="00347EFF"/>
    <w:rsid w:val="003501F8"/>
    <w:rsid w:val="00350790"/>
    <w:rsid w:val="003514C6"/>
    <w:rsid w:val="00351DD3"/>
    <w:rsid w:val="00353FF6"/>
    <w:rsid w:val="00354053"/>
    <w:rsid w:val="00354CE1"/>
    <w:rsid w:val="00356314"/>
    <w:rsid w:val="00356DF4"/>
    <w:rsid w:val="00356F64"/>
    <w:rsid w:val="003600BE"/>
    <w:rsid w:val="00360D1C"/>
    <w:rsid w:val="00361F3D"/>
    <w:rsid w:val="00362012"/>
    <w:rsid w:val="00362ED7"/>
    <w:rsid w:val="00363101"/>
    <w:rsid w:val="003632C2"/>
    <w:rsid w:val="00363B6F"/>
    <w:rsid w:val="00366E6F"/>
    <w:rsid w:val="00367914"/>
    <w:rsid w:val="00367C64"/>
    <w:rsid w:val="00370449"/>
    <w:rsid w:val="00370783"/>
    <w:rsid w:val="00371D8F"/>
    <w:rsid w:val="00372657"/>
    <w:rsid w:val="003743C9"/>
    <w:rsid w:val="00374660"/>
    <w:rsid w:val="00375CB8"/>
    <w:rsid w:val="00376C8A"/>
    <w:rsid w:val="00377727"/>
    <w:rsid w:val="003778DB"/>
    <w:rsid w:val="003845B9"/>
    <w:rsid w:val="00384B34"/>
    <w:rsid w:val="003867B2"/>
    <w:rsid w:val="00386B44"/>
    <w:rsid w:val="00387385"/>
    <w:rsid w:val="0039120D"/>
    <w:rsid w:val="00391915"/>
    <w:rsid w:val="00393188"/>
    <w:rsid w:val="00393A96"/>
    <w:rsid w:val="00394577"/>
    <w:rsid w:val="0039495F"/>
    <w:rsid w:val="00394B9C"/>
    <w:rsid w:val="00394CAF"/>
    <w:rsid w:val="003950E0"/>
    <w:rsid w:val="00395156"/>
    <w:rsid w:val="00395396"/>
    <w:rsid w:val="00395B05"/>
    <w:rsid w:val="00396106"/>
    <w:rsid w:val="00396EBD"/>
    <w:rsid w:val="00397BF2"/>
    <w:rsid w:val="00397F26"/>
    <w:rsid w:val="003A00E7"/>
    <w:rsid w:val="003A067B"/>
    <w:rsid w:val="003A2141"/>
    <w:rsid w:val="003A229F"/>
    <w:rsid w:val="003A3034"/>
    <w:rsid w:val="003A36D3"/>
    <w:rsid w:val="003A5E9B"/>
    <w:rsid w:val="003A6C9F"/>
    <w:rsid w:val="003A6E02"/>
    <w:rsid w:val="003B01BC"/>
    <w:rsid w:val="003B13EE"/>
    <w:rsid w:val="003B2F1F"/>
    <w:rsid w:val="003B31EF"/>
    <w:rsid w:val="003B71A8"/>
    <w:rsid w:val="003B76B9"/>
    <w:rsid w:val="003B7967"/>
    <w:rsid w:val="003B7F01"/>
    <w:rsid w:val="003C1FBA"/>
    <w:rsid w:val="003C2492"/>
    <w:rsid w:val="003C2553"/>
    <w:rsid w:val="003C451D"/>
    <w:rsid w:val="003C7341"/>
    <w:rsid w:val="003D07C8"/>
    <w:rsid w:val="003D37AD"/>
    <w:rsid w:val="003D43D4"/>
    <w:rsid w:val="003D4848"/>
    <w:rsid w:val="003D4E4C"/>
    <w:rsid w:val="003D55CE"/>
    <w:rsid w:val="003D7C4F"/>
    <w:rsid w:val="003E0096"/>
    <w:rsid w:val="003E01DF"/>
    <w:rsid w:val="003E1216"/>
    <w:rsid w:val="003E18A5"/>
    <w:rsid w:val="003E1BDA"/>
    <w:rsid w:val="003E22BE"/>
    <w:rsid w:val="003E23DD"/>
    <w:rsid w:val="003E3FF3"/>
    <w:rsid w:val="003E475F"/>
    <w:rsid w:val="003E4900"/>
    <w:rsid w:val="003E4D12"/>
    <w:rsid w:val="003F033F"/>
    <w:rsid w:val="003F04BD"/>
    <w:rsid w:val="003F3211"/>
    <w:rsid w:val="003F3DB5"/>
    <w:rsid w:val="003F51A0"/>
    <w:rsid w:val="003F6369"/>
    <w:rsid w:val="003F6C1D"/>
    <w:rsid w:val="003F79AE"/>
    <w:rsid w:val="0040103B"/>
    <w:rsid w:val="0040198B"/>
    <w:rsid w:val="00402952"/>
    <w:rsid w:val="00404F5D"/>
    <w:rsid w:val="00404FCA"/>
    <w:rsid w:val="00406A31"/>
    <w:rsid w:val="004079A6"/>
    <w:rsid w:val="00407EEC"/>
    <w:rsid w:val="00407F88"/>
    <w:rsid w:val="00411296"/>
    <w:rsid w:val="0041303E"/>
    <w:rsid w:val="00416284"/>
    <w:rsid w:val="00416EAA"/>
    <w:rsid w:val="0041796A"/>
    <w:rsid w:val="00420188"/>
    <w:rsid w:val="00420B2C"/>
    <w:rsid w:val="00420BB7"/>
    <w:rsid w:val="00420D30"/>
    <w:rsid w:val="00421A66"/>
    <w:rsid w:val="00421B8A"/>
    <w:rsid w:val="0042573D"/>
    <w:rsid w:val="004258DC"/>
    <w:rsid w:val="00425C54"/>
    <w:rsid w:val="00426AE1"/>
    <w:rsid w:val="004276B8"/>
    <w:rsid w:val="00427792"/>
    <w:rsid w:val="004308BE"/>
    <w:rsid w:val="00432109"/>
    <w:rsid w:val="00432CBD"/>
    <w:rsid w:val="00434FD7"/>
    <w:rsid w:val="00436302"/>
    <w:rsid w:val="00440A34"/>
    <w:rsid w:val="00442ACA"/>
    <w:rsid w:val="004438AA"/>
    <w:rsid w:val="00444551"/>
    <w:rsid w:val="00445312"/>
    <w:rsid w:val="00445671"/>
    <w:rsid w:val="00452078"/>
    <w:rsid w:val="00456206"/>
    <w:rsid w:val="00456291"/>
    <w:rsid w:val="0045678F"/>
    <w:rsid w:val="00456FF5"/>
    <w:rsid w:val="00462A0D"/>
    <w:rsid w:val="00462E26"/>
    <w:rsid w:val="004633C6"/>
    <w:rsid w:val="00464107"/>
    <w:rsid w:val="004649FE"/>
    <w:rsid w:val="00467A3C"/>
    <w:rsid w:val="00471617"/>
    <w:rsid w:val="004720E2"/>
    <w:rsid w:val="00472D13"/>
    <w:rsid w:val="00475A56"/>
    <w:rsid w:val="00475DE6"/>
    <w:rsid w:val="004771A3"/>
    <w:rsid w:val="0048063B"/>
    <w:rsid w:val="0048090B"/>
    <w:rsid w:val="004812EF"/>
    <w:rsid w:val="00482BCA"/>
    <w:rsid w:val="00482F7B"/>
    <w:rsid w:val="00483331"/>
    <w:rsid w:val="00485DD2"/>
    <w:rsid w:val="00486528"/>
    <w:rsid w:val="00486DB5"/>
    <w:rsid w:val="004871C8"/>
    <w:rsid w:val="00487786"/>
    <w:rsid w:val="00490CE1"/>
    <w:rsid w:val="0049219D"/>
    <w:rsid w:val="00494E47"/>
    <w:rsid w:val="0049575C"/>
    <w:rsid w:val="00497271"/>
    <w:rsid w:val="0049798C"/>
    <w:rsid w:val="00497CCD"/>
    <w:rsid w:val="004A071A"/>
    <w:rsid w:val="004A0723"/>
    <w:rsid w:val="004A35F2"/>
    <w:rsid w:val="004A5769"/>
    <w:rsid w:val="004A5CE6"/>
    <w:rsid w:val="004A6F26"/>
    <w:rsid w:val="004B0D7C"/>
    <w:rsid w:val="004B13D5"/>
    <w:rsid w:val="004B1450"/>
    <w:rsid w:val="004B3A7D"/>
    <w:rsid w:val="004B3A85"/>
    <w:rsid w:val="004B4078"/>
    <w:rsid w:val="004B7473"/>
    <w:rsid w:val="004B796F"/>
    <w:rsid w:val="004B799B"/>
    <w:rsid w:val="004C0471"/>
    <w:rsid w:val="004C0804"/>
    <w:rsid w:val="004C0A40"/>
    <w:rsid w:val="004C53A9"/>
    <w:rsid w:val="004C6E56"/>
    <w:rsid w:val="004D0C83"/>
    <w:rsid w:val="004D3333"/>
    <w:rsid w:val="004D3E9C"/>
    <w:rsid w:val="004D692E"/>
    <w:rsid w:val="004D7624"/>
    <w:rsid w:val="004E0D94"/>
    <w:rsid w:val="004E0DC2"/>
    <w:rsid w:val="004E0F08"/>
    <w:rsid w:val="004E15A0"/>
    <w:rsid w:val="004E333F"/>
    <w:rsid w:val="004E680C"/>
    <w:rsid w:val="004E6ECB"/>
    <w:rsid w:val="004E704F"/>
    <w:rsid w:val="004F0B02"/>
    <w:rsid w:val="004F0EE2"/>
    <w:rsid w:val="004F168E"/>
    <w:rsid w:val="004F1722"/>
    <w:rsid w:val="004F2DDB"/>
    <w:rsid w:val="004F31A2"/>
    <w:rsid w:val="004F3EE4"/>
    <w:rsid w:val="004F4D94"/>
    <w:rsid w:val="004F57EF"/>
    <w:rsid w:val="004F5A28"/>
    <w:rsid w:val="004F7CA7"/>
    <w:rsid w:val="0050149D"/>
    <w:rsid w:val="00502B24"/>
    <w:rsid w:val="005039E0"/>
    <w:rsid w:val="005048D4"/>
    <w:rsid w:val="00507D64"/>
    <w:rsid w:val="00511607"/>
    <w:rsid w:val="005120A2"/>
    <w:rsid w:val="005124D5"/>
    <w:rsid w:val="005126D5"/>
    <w:rsid w:val="005134A5"/>
    <w:rsid w:val="00513799"/>
    <w:rsid w:val="005145F0"/>
    <w:rsid w:val="00515BEE"/>
    <w:rsid w:val="0051744A"/>
    <w:rsid w:val="00520217"/>
    <w:rsid w:val="005223EC"/>
    <w:rsid w:val="00522B30"/>
    <w:rsid w:val="00525B79"/>
    <w:rsid w:val="005274A7"/>
    <w:rsid w:val="005353DB"/>
    <w:rsid w:val="005361E2"/>
    <w:rsid w:val="00536CFE"/>
    <w:rsid w:val="005370BF"/>
    <w:rsid w:val="00537A0B"/>
    <w:rsid w:val="00540A82"/>
    <w:rsid w:val="00543489"/>
    <w:rsid w:val="00543698"/>
    <w:rsid w:val="005441AB"/>
    <w:rsid w:val="00544D94"/>
    <w:rsid w:val="00544F95"/>
    <w:rsid w:val="005471C9"/>
    <w:rsid w:val="00552B02"/>
    <w:rsid w:val="00552DEA"/>
    <w:rsid w:val="0055356A"/>
    <w:rsid w:val="00555D41"/>
    <w:rsid w:val="005564AB"/>
    <w:rsid w:val="00556C8A"/>
    <w:rsid w:val="00556D8D"/>
    <w:rsid w:val="00562552"/>
    <w:rsid w:val="005630F6"/>
    <w:rsid w:val="005649E6"/>
    <w:rsid w:val="00564D61"/>
    <w:rsid w:val="005652E9"/>
    <w:rsid w:val="0056585B"/>
    <w:rsid w:val="00565D5B"/>
    <w:rsid w:val="005667BC"/>
    <w:rsid w:val="00570416"/>
    <w:rsid w:val="0057052B"/>
    <w:rsid w:val="005730BA"/>
    <w:rsid w:val="00573120"/>
    <w:rsid w:val="005742CA"/>
    <w:rsid w:val="00574351"/>
    <w:rsid w:val="005754AD"/>
    <w:rsid w:val="00576CF8"/>
    <w:rsid w:val="00580004"/>
    <w:rsid w:val="005801D6"/>
    <w:rsid w:val="00583A78"/>
    <w:rsid w:val="00584DAD"/>
    <w:rsid w:val="005853D4"/>
    <w:rsid w:val="005855DD"/>
    <w:rsid w:val="00585988"/>
    <w:rsid w:val="00591883"/>
    <w:rsid w:val="00591BBA"/>
    <w:rsid w:val="0059275B"/>
    <w:rsid w:val="005931FB"/>
    <w:rsid w:val="00593926"/>
    <w:rsid w:val="00595221"/>
    <w:rsid w:val="005957C9"/>
    <w:rsid w:val="005972EA"/>
    <w:rsid w:val="005975E8"/>
    <w:rsid w:val="005A02A0"/>
    <w:rsid w:val="005A19F7"/>
    <w:rsid w:val="005A2A09"/>
    <w:rsid w:val="005A64E3"/>
    <w:rsid w:val="005A753C"/>
    <w:rsid w:val="005A785A"/>
    <w:rsid w:val="005A7C98"/>
    <w:rsid w:val="005B11F4"/>
    <w:rsid w:val="005B1827"/>
    <w:rsid w:val="005B25F0"/>
    <w:rsid w:val="005B397A"/>
    <w:rsid w:val="005B4EA4"/>
    <w:rsid w:val="005B51B5"/>
    <w:rsid w:val="005C11E4"/>
    <w:rsid w:val="005C2AEE"/>
    <w:rsid w:val="005C377C"/>
    <w:rsid w:val="005C3A13"/>
    <w:rsid w:val="005C3AC2"/>
    <w:rsid w:val="005C3BF8"/>
    <w:rsid w:val="005C456E"/>
    <w:rsid w:val="005C51E2"/>
    <w:rsid w:val="005C52C8"/>
    <w:rsid w:val="005C68C8"/>
    <w:rsid w:val="005C6A58"/>
    <w:rsid w:val="005C6A97"/>
    <w:rsid w:val="005C6D76"/>
    <w:rsid w:val="005C7574"/>
    <w:rsid w:val="005D176A"/>
    <w:rsid w:val="005D1AC7"/>
    <w:rsid w:val="005D3AAE"/>
    <w:rsid w:val="005D42E0"/>
    <w:rsid w:val="005D4725"/>
    <w:rsid w:val="005D5C2C"/>
    <w:rsid w:val="005E07F9"/>
    <w:rsid w:val="005E1358"/>
    <w:rsid w:val="005E1B4D"/>
    <w:rsid w:val="005E2A76"/>
    <w:rsid w:val="005E3369"/>
    <w:rsid w:val="005E510F"/>
    <w:rsid w:val="005E5928"/>
    <w:rsid w:val="005E64F5"/>
    <w:rsid w:val="005E6CF3"/>
    <w:rsid w:val="005E7849"/>
    <w:rsid w:val="005F23E3"/>
    <w:rsid w:val="005F2F4F"/>
    <w:rsid w:val="005F3538"/>
    <w:rsid w:val="005F38F1"/>
    <w:rsid w:val="005F3FC9"/>
    <w:rsid w:val="005F41AE"/>
    <w:rsid w:val="005F4EF9"/>
    <w:rsid w:val="0060064F"/>
    <w:rsid w:val="006008BD"/>
    <w:rsid w:val="006015C9"/>
    <w:rsid w:val="00601F9E"/>
    <w:rsid w:val="006025B2"/>
    <w:rsid w:val="00602FF8"/>
    <w:rsid w:val="0060369C"/>
    <w:rsid w:val="0060507A"/>
    <w:rsid w:val="0060522B"/>
    <w:rsid w:val="00605704"/>
    <w:rsid w:val="0060750B"/>
    <w:rsid w:val="00612CFE"/>
    <w:rsid w:val="00612D22"/>
    <w:rsid w:val="00615680"/>
    <w:rsid w:val="00615ECA"/>
    <w:rsid w:val="00616810"/>
    <w:rsid w:val="00616953"/>
    <w:rsid w:val="0062012C"/>
    <w:rsid w:val="00620689"/>
    <w:rsid w:val="00622252"/>
    <w:rsid w:val="00622AB0"/>
    <w:rsid w:val="0062309C"/>
    <w:rsid w:val="00623D1B"/>
    <w:rsid w:val="00624A3D"/>
    <w:rsid w:val="00625884"/>
    <w:rsid w:val="00626E18"/>
    <w:rsid w:val="0062765E"/>
    <w:rsid w:val="0062767F"/>
    <w:rsid w:val="00630B4B"/>
    <w:rsid w:val="006346E4"/>
    <w:rsid w:val="0064080F"/>
    <w:rsid w:val="00643F2E"/>
    <w:rsid w:val="00644336"/>
    <w:rsid w:val="006444E0"/>
    <w:rsid w:val="0064511B"/>
    <w:rsid w:val="00645F54"/>
    <w:rsid w:val="00647A31"/>
    <w:rsid w:val="0065027E"/>
    <w:rsid w:val="00650577"/>
    <w:rsid w:val="00650DCC"/>
    <w:rsid w:val="006517FE"/>
    <w:rsid w:val="00651E7C"/>
    <w:rsid w:val="0065216E"/>
    <w:rsid w:val="00653838"/>
    <w:rsid w:val="00654480"/>
    <w:rsid w:val="00654525"/>
    <w:rsid w:val="00654C94"/>
    <w:rsid w:val="0065579D"/>
    <w:rsid w:val="00657294"/>
    <w:rsid w:val="00660F24"/>
    <w:rsid w:val="006613A1"/>
    <w:rsid w:val="006613FD"/>
    <w:rsid w:val="00665361"/>
    <w:rsid w:val="00673BEC"/>
    <w:rsid w:val="006740F0"/>
    <w:rsid w:val="00680F0C"/>
    <w:rsid w:val="00681255"/>
    <w:rsid w:val="00681FEA"/>
    <w:rsid w:val="0068462D"/>
    <w:rsid w:val="006847AD"/>
    <w:rsid w:val="0068510B"/>
    <w:rsid w:val="00685A92"/>
    <w:rsid w:val="00687B23"/>
    <w:rsid w:val="00690630"/>
    <w:rsid w:val="00691260"/>
    <w:rsid w:val="00691843"/>
    <w:rsid w:val="0069358C"/>
    <w:rsid w:val="006936B7"/>
    <w:rsid w:val="006936DD"/>
    <w:rsid w:val="006940F4"/>
    <w:rsid w:val="00695309"/>
    <w:rsid w:val="00695D61"/>
    <w:rsid w:val="00697BCA"/>
    <w:rsid w:val="006A007F"/>
    <w:rsid w:val="006A587F"/>
    <w:rsid w:val="006A709F"/>
    <w:rsid w:val="006A78CE"/>
    <w:rsid w:val="006B17A2"/>
    <w:rsid w:val="006B1A3A"/>
    <w:rsid w:val="006B25E7"/>
    <w:rsid w:val="006B351B"/>
    <w:rsid w:val="006B58A3"/>
    <w:rsid w:val="006C1629"/>
    <w:rsid w:val="006C23C6"/>
    <w:rsid w:val="006C50A9"/>
    <w:rsid w:val="006C50B3"/>
    <w:rsid w:val="006C6B15"/>
    <w:rsid w:val="006C6E33"/>
    <w:rsid w:val="006D1802"/>
    <w:rsid w:val="006D2EDB"/>
    <w:rsid w:val="006D2F2E"/>
    <w:rsid w:val="006D3C45"/>
    <w:rsid w:val="006E0EDA"/>
    <w:rsid w:val="006E4B00"/>
    <w:rsid w:val="006E4B9A"/>
    <w:rsid w:val="006E4E8B"/>
    <w:rsid w:val="006E5F0E"/>
    <w:rsid w:val="006E5FE1"/>
    <w:rsid w:val="006F2188"/>
    <w:rsid w:val="006F653C"/>
    <w:rsid w:val="006F679F"/>
    <w:rsid w:val="006F6FD8"/>
    <w:rsid w:val="00701481"/>
    <w:rsid w:val="00701BB4"/>
    <w:rsid w:val="00702C83"/>
    <w:rsid w:val="007034F6"/>
    <w:rsid w:val="007037AA"/>
    <w:rsid w:val="007038E8"/>
    <w:rsid w:val="00703D1A"/>
    <w:rsid w:val="0070524F"/>
    <w:rsid w:val="00707032"/>
    <w:rsid w:val="00707D18"/>
    <w:rsid w:val="00707E4B"/>
    <w:rsid w:val="007103C6"/>
    <w:rsid w:val="007106B4"/>
    <w:rsid w:val="007118E5"/>
    <w:rsid w:val="0071796F"/>
    <w:rsid w:val="00720DED"/>
    <w:rsid w:val="00721962"/>
    <w:rsid w:val="007221FF"/>
    <w:rsid w:val="00722E70"/>
    <w:rsid w:val="00722ED3"/>
    <w:rsid w:val="00723C4A"/>
    <w:rsid w:val="0072406F"/>
    <w:rsid w:val="007260DD"/>
    <w:rsid w:val="00727ED3"/>
    <w:rsid w:val="007301E9"/>
    <w:rsid w:val="00731112"/>
    <w:rsid w:val="007324C6"/>
    <w:rsid w:val="007325A1"/>
    <w:rsid w:val="00732C68"/>
    <w:rsid w:val="00736962"/>
    <w:rsid w:val="0073785B"/>
    <w:rsid w:val="007406E2"/>
    <w:rsid w:val="007409AE"/>
    <w:rsid w:val="007410A4"/>
    <w:rsid w:val="00745524"/>
    <w:rsid w:val="0074573A"/>
    <w:rsid w:val="00745C09"/>
    <w:rsid w:val="00746C05"/>
    <w:rsid w:val="00746F1F"/>
    <w:rsid w:val="007475B2"/>
    <w:rsid w:val="007506CC"/>
    <w:rsid w:val="007509C4"/>
    <w:rsid w:val="0075285F"/>
    <w:rsid w:val="0075492B"/>
    <w:rsid w:val="007564E1"/>
    <w:rsid w:val="0076018A"/>
    <w:rsid w:val="0076068F"/>
    <w:rsid w:val="0076083C"/>
    <w:rsid w:val="00760CE5"/>
    <w:rsid w:val="0076195E"/>
    <w:rsid w:val="00761C8A"/>
    <w:rsid w:val="00765B50"/>
    <w:rsid w:val="00765EC1"/>
    <w:rsid w:val="00766306"/>
    <w:rsid w:val="00766480"/>
    <w:rsid w:val="00766554"/>
    <w:rsid w:val="00770D66"/>
    <w:rsid w:val="007711B9"/>
    <w:rsid w:val="007721FD"/>
    <w:rsid w:val="00772697"/>
    <w:rsid w:val="00772BCC"/>
    <w:rsid w:val="007732D6"/>
    <w:rsid w:val="007745E4"/>
    <w:rsid w:val="00774D49"/>
    <w:rsid w:val="00775005"/>
    <w:rsid w:val="007752E4"/>
    <w:rsid w:val="00775B5D"/>
    <w:rsid w:val="00776E29"/>
    <w:rsid w:val="0077742D"/>
    <w:rsid w:val="0077748B"/>
    <w:rsid w:val="007809B4"/>
    <w:rsid w:val="00781FEF"/>
    <w:rsid w:val="00782028"/>
    <w:rsid w:val="00782438"/>
    <w:rsid w:val="00784BC8"/>
    <w:rsid w:val="0078685F"/>
    <w:rsid w:val="00786E14"/>
    <w:rsid w:val="007906F2"/>
    <w:rsid w:val="007911F9"/>
    <w:rsid w:val="00791E6B"/>
    <w:rsid w:val="00793468"/>
    <w:rsid w:val="00794A2A"/>
    <w:rsid w:val="00795C45"/>
    <w:rsid w:val="00795F42"/>
    <w:rsid w:val="00797388"/>
    <w:rsid w:val="007A0550"/>
    <w:rsid w:val="007A1B58"/>
    <w:rsid w:val="007A1FF9"/>
    <w:rsid w:val="007A2331"/>
    <w:rsid w:val="007A23B7"/>
    <w:rsid w:val="007A49F8"/>
    <w:rsid w:val="007A7CCD"/>
    <w:rsid w:val="007B09D0"/>
    <w:rsid w:val="007B0A60"/>
    <w:rsid w:val="007B197C"/>
    <w:rsid w:val="007B1C18"/>
    <w:rsid w:val="007B25E7"/>
    <w:rsid w:val="007B26B1"/>
    <w:rsid w:val="007B3D1C"/>
    <w:rsid w:val="007B557C"/>
    <w:rsid w:val="007B727C"/>
    <w:rsid w:val="007C0B8F"/>
    <w:rsid w:val="007C1CFC"/>
    <w:rsid w:val="007C3288"/>
    <w:rsid w:val="007C4CC8"/>
    <w:rsid w:val="007C4E5E"/>
    <w:rsid w:val="007C5183"/>
    <w:rsid w:val="007C625F"/>
    <w:rsid w:val="007D05DA"/>
    <w:rsid w:val="007D073F"/>
    <w:rsid w:val="007D0DC1"/>
    <w:rsid w:val="007D0F65"/>
    <w:rsid w:val="007D1FA2"/>
    <w:rsid w:val="007D23A0"/>
    <w:rsid w:val="007D23F2"/>
    <w:rsid w:val="007D363B"/>
    <w:rsid w:val="007D4797"/>
    <w:rsid w:val="007D4E50"/>
    <w:rsid w:val="007D663C"/>
    <w:rsid w:val="007D6994"/>
    <w:rsid w:val="007D75A5"/>
    <w:rsid w:val="007D797D"/>
    <w:rsid w:val="007E001A"/>
    <w:rsid w:val="007E167F"/>
    <w:rsid w:val="007E1C12"/>
    <w:rsid w:val="007E26CE"/>
    <w:rsid w:val="007E6A83"/>
    <w:rsid w:val="007E77F3"/>
    <w:rsid w:val="007E781A"/>
    <w:rsid w:val="007F0E09"/>
    <w:rsid w:val="007F17E9"/>
    <w:rsid w:val="007F1947"/>
    <w:rsid w:val="007F1FC4"/>
    <w:rsid w:val="007F2056"/>
    <w:rsid w:val="007F33CA"/>
    <w:rsid w:val="007F3BA2"/>
    <w:rsid w:val="007F3D97"/>
    <w:rsid w:val="007F4BFE"/>
    <w:rsid w:val="007F6EB8"/>
    <w:rsid w:val="007F7D66"/>
    <w:rsid w:val="0080056F"/>
    <w:rsid w:val="00802A02"/>
    <w:rsid w:val="00803102"/>
    <w:rsid w:val="008035FD"/>
    <w:rsid w:val="008113D8"/>
    <w:rsid w:val="00814271"/>
    <w:rsid w:val="0081480E"/>
    <w:rsid w:val="0081671A"/>
    <w:rsid w:val="008206A4"/>
    <w:rsid w:val="00820A67"/>
    <w:rsid w:val="00820B3F"/>
    <w:rsid w:val="0082127D"/>
    <w:rsid w:val="00821FFE"/>
    <w:rsid w:val="00822839"/>
    <w:rsid w:val="00824BDD"/>
    <w:rsid w:val="00824C1C"/>
    <w:rsid w:val="008255B1"/>
    <w:rsid w:val="0082779E"/>
    <w:rsid w:val="00827C85"/>
    <w:rsid w:val="00830494"/>
    <w:rsid w:val="008305D3"/>
    <w:rsid w:val="008307B5"/>
    <w:rsid w:val="008332A0"/>
    <w:rsid w:val="0083456D"/>
    <w:rsid w:val="008353B8"/>
    <w:rsid w:val="00835E8F"/>
    <w:rsid w:val="00840A2F"/>
    <w:rsid w:val="008428E3"/>
    <w:rsid w:val="00842EA5"/>
    <w:rsid w:val="00842F78"/>
    <w:rsid w:val="008436CE"/>
    <w:rsid w:val="00843E48"/>
    <w:rsid w:val="00844D43"/>
    <w:rsid w:val="008478D4"/>
    <w:rsid w:val="00850E9A"/>
    <w:rsid w:val="008516FD"/>
    <w:rsid w:val="0085209E"/>
    <w:rsid w:val="0085251C"/>
    <w:rsid w:val="008534AB"/>
    <w:rsid w:val="00853E76"/>
    <w:rsid w:val="0085544F"/>
    <w:rsid w:val="0085585B"/>
    <w:rsid w:val="00856D81"/>
    <w:rsid w:val="00856DC3"/>
    <w:rsid w:val="0086046F"/>
    <w:rsid w:val="00860CFF"/>
    <w:rsid w:val="0086144A"/>
    <w:rsid w:val="008615EC"/>
    <w:rsid w:val="00861992"/>
    <w:rsid w:val="00862B38"/>
    <w:rsid w:val="00862EB8"/>
    <w:rsid w:val="00864868"/>
    <w:rsid w:val="00866E67"/>
    <w:rsid w:val="00870918"/>
    <w:rsid w:val="00873116"/>
    <w:rsid w:val="008754A1"/>
    <w:rsid w:val="00877359"/>
    <w:rsid w:val="0087761E"/>
    <w:rsid w:val="00877C20"/>
    <w:rsid w:val="00880F00"/>
    <w:rsid w:val="00880F9E"/>
    <w:rsid w:val="008839BD"/>
    <w:rsid w:val="00883FC1"/>
    <w:rsid w:val="0088593E"/>
    <w:rsid w:val="00890856"/>
    <w:rsid w:val="00891537"/>
    <w:rsid w:val="00891561"/>
    <w:rsid w:val="008920B3"/>
    <w:rsid w:val="008927F4"/>
    <w:rsid w:val="00892AFE"/>
    <w:rsid w:val="00892D36"/>
    <w:rsid w:val="00893786"/>
    <w:rsid w:val="0089379D"/>
    <w:rsid w:val="00895C8D"/>
    <w:rsid w:val="00896343"/>
    <w:rsid w:val="008965BB"/>
    <w:rsid w:val="00896A9D"/>
    <w:rsid w:val="008A0361"/>
    <w:rsid w:val="008A0428"/>
    <w:rsid w:val="008A05F1"/>
    <w:rsid w:val="008A0D0A"/>
    <w:rsid w:val="008A11E7"/>
    <w:rsid w:val="008A1743"/>
    <w:rsid w:val="008A1E85"/>
    <w:rsid w:val="008A2216"/>
    <w:rsid w:val="008A2543"/>
    <w:rsid w:val="008A27E1"/>
    <w:rsid w:val="008A2BE9"/>
    <w:rsid w:val="008A2CFD"/>
    <w:rsid w:val="008A37FA"/>
    <w:rsid w:val="008A50BC"/>
    <w:rsid w:val="008A6400"/>
    <w:rsid w:val="008B0134"/>
    <w:rsid w:val="008B0380"/>
    <w:rsid w:val="008B286F"/>
    <w:rsid w:val="008B42FF"/>
    <w:rsid w:val="008B6CA8"/>
    <w:rsid w:val="008B7729"/>
    <w:rsid w:val="008C07C2"/>
    <w:rsid w:val="008C08C4"/>
    <w:rsid w:val="008C17C6"/>
    <w:rsid w:val="008C3041"/>
    <w:rsid w:val="008C3A3D"/>
    <w:rsid w:val="008C52EA"/>
    <w:rsid w:val="008C5C34"/>
    <w:rsid w:val="008C69FA"/>
    <w:rsid w:val="008C71BA"/>
    <w:rsid w:val="008C7ED0"/>
    <w:rsid w:val="008D1B59"/>
    <w:rsid w:val="008D40CE"/>
    <w:rsid w:val="008D4181"/>
    <w:rsid w:val="008D4642"/>
    <w:rsid w:val="008D59A7"/>
    <w:rsid w:val="008D6185"/>
    <w:rsid w:val="008D6891"/>
    <w:rsid w:val="008D77D6"/>
    <w:rsid w:val="008E275C"/>
    <w:rsid w:val="008E37AC"/>
    <w:rsid w:val="008E3816"/>
    <w:rsid w:val="008E4385"/>
    <w:rsid w:val="008E4911"/>
    <w:rsid w:val="008E4DB3"/>
    <w:rsid w:val="008E4F8C"/>
    <w:rsid w:val="008E5A8E"/>
    <w:rsid w:val="008E5B36"/>
    <w:rsid w:val="008E5F4A"/>
    <w:rsid w:val="008E6D7C"/>
    <w:rsid w:val="008E7B38"/>
    <w:rsid w:val="008E7CCC"/>
    <w:rsid w:val="008F0CC0"/>
    <w:rsid w:val="008F0FF0"/>
    <w:rsid w:val="008F14E0"/>
    <w:rsid w:val="008F766E"/>
    <w:rsid w:val="00900C3E"/>
    <w:rsid w:val="00902DFD"/>
    <w:rsid w:val="009035BA"/>
    <w:rsid w:val="00903652"/>
    <w:rsid w:val="009037E0"/>
    <w:rsid w:val="0090380B"/>
    <w:rsid w:val="00903B27"/>
    <w:rsid w:val="009041EC"/>
    <w:rsid w:val="009074BB"/>
    <w:rsid w:val="00911845"/>
    <w:rsid w:val="0091403A"/>
    <w:rsid w:val="00914DD8"/>
    <w:rsid w:val="0091589B"/>
    <w:rsid w:val="00916100"/>
    <w:rsid w:val="0091615C"/>
    <w:rsid w:val="00920E74"/>
    <w:rsid w:val="0092131B"/>
    <w:rsid w:val="009215E9"/>
    <w:rsid w:val="00922BEF"/>
    <w:rsid w:val="00923117"/>
    <w:rsid w:val="009235E8"/>
    <w:rsid w:val="009241F3"/>
    <w:rsid w:val="009250EB"/>
    <w:rsid w:val="00930861"/>
    <w:rsid w:val="009308F4"/>
    <w:rsid w:val="0093175D"/>
    <w:rsid w:val="00932A82"/>
    <w:rsid w:val="00934106"/>
    <w:rsid w:val="00935AA7"/>
    <w:rsid w:val="00936CCE"/>
    <w:rsid w:val="00941FCD"/>
    <w:rsid w:val="00943677"/>
    <w:rsid w:val="0094519A"/>
    <w:rsid w:val="00946E32"/>
    <w:rsid w:val="009503DC"/>
    <w:rsid w:val="0095083C"/>
    <w:rsid w:val="009528F9"/>
    <w:rsid w:val="0095343F"/>
    <w:rsid w:val="009540B2"/>
    <w:rsid w:val="00954C59"/>
    <w:rsid w:val="009553B8"/>
    <w:rsid w:val="00956984"/>
    <w:rsid w:val="009605B8"/>
    <w:rsid w:val="00960913"/>
    <w:rsid w:val="00962A0D"/>
    <w:rsid w:val="009658EB"/>
    <w:rsid w:val="00966E1D"/>
    <w:rsid w:val="00970B51"/>
    <w:rsid w:val="009747E3"/>
    <w:rsid w:val="00974C3B"/>
    <w:rsid w:val="009752EB"/>
    <w:rsid w:val="0097796F"/>
    <w:rsid w:val="00977DDD"/>
    <w:rsid w:val="00980D60"/>
    <w:rsid w:val="009810A1"/>
    <w:rsid w:val="009813AC"/>
    <w:rsid w:val="0098222F"/>
    <w:rsid w:val="00984540"/>
    <w:rsid w:val="00986386"/>
    <w:rsid w:val="009908AC"/>
    <w:rsid w:val="00991C8A"/>
    <w:rsid w:val="00992E68"/>
    <w:rsid w:val="00993E1E"/>
    <w:rsid w:val="0099635B"/>
    <w:rsid w:val="00997BCE"/>
    <w:rsid w:val="00997DAB"/>
    <w:rsid w:val="009A03B3"/>
    <w:rsid w:val="009A1B95"/>
    <w:rsid w:val="009A2D7D"/>
    <w:rsid w:val="009A2EFB"/>
    <w:rsid w:val="009A3F26"/>
    <w:rsid w:val="009A3F3E"/>
    <w:rsid w:val="009A55B3"/>
    <w:rsid w:val="009A5BBE"/>
    <w:rsid w:val="009A7868"/>
    <w:rsid w:val="009A7FD4"/>
    <w:rsid w:val="009B045F"/>
    <w:rsid w:val="009B2879"/>
    <w:rsid w:val="009B3AC2"/>
    <w:rsid w:val="009B3C38"/>
    <w:rsid w:val="009B45E2"/>
    <w:rsid w:val="009B5CE7"/>
    <w:rsid w:val="009B7BE1"/>
    <w:rsid w:val="009C1BF3"/>
    <w:rsid w:val="009C31BB"/>
    <w:rsid w:val="009C4180"/>
    <w:rsid w:val="009C466B"/>
    <w:rsid w:val="009C5111"/>
    <w:rsid w:val="009C5B5C"/>
    <w:rsid w:val="009C634B"/>
    <w:rsid w:val="009C75C4"/>
    <w:rsid w:val="009C78CF"/>
    <w:rsid w:val="009C7956"/>
    <w:rsid w:val="009D3D76"/>
    <w:rsid w:val="009D4218"/>
    <w:rsid w:val="009D7D88"/>
    <w:rsid w:val="009E0633"/>
    <w:rsid w:val="009E1147"/>
    <w:rsid w:val="009E1560"/>
    <w:rsid w:val="009E24CF"/>
    <w:rsid w:val="009E2625"/>
    <w:rsid w:val="009E3300"/>
    <w:rsid w:val="009E35DA"/>
    <w:rsid w:val="009E4B31"/>
    <w:rsid w:val="009E4D13"/>
    <w:rsid w:val="009E51F3"/>
    <w:rsid w:val="009E5A4E"/>
    <w:rsid w:val="009E6422"/>
    <w:rsid w:val="009E668E"/>
    <w:rsid w:val="009E6A52"/>
    <w:rsid w:val="009E6A88"/>
    <w:rsid w:val="009E78FE"/>
    <w:rsid w:val="009F1012"/>
    <w:rsid w:val="009F4E53"/>
    <w:rsid w:val="009F5100"/>
    <w:rsid w:val="009F648E"/>
    <w:rsid w:val="009F75D3"/>
    <w:rsid w:val="00A00582"/>
    <w:rsid w:val="00A006EF"/>
    <w:rsid w:val="00A013C9"/>
    <w:rsid w:val="00A02135"/>
    <w:rsid w:val="00A02DBD"/>
    <w:rsid w:val="00A03B78"/>
    <w:rsid w:val="00A05179"/>
    <w:rsid w:val="00A060AD"/>
    <w:rsid w:val="00A103F1"/>
    <w:rsid w:val="00A10DE8"/>
    <w:rsid w:val="00A13941"/>
    <w:rsid w:val="00A15886"/>
    <w:rsid w:val="00A15B07"/>
    <w:rsid w:val="00A16AD8"/>
    <w:rsid w:val="00A20384"/>
    <w:rsid w:val="00A20904"/>
    <w:rsid w:val="00A218CB"/>
    <w:rsid w:val="00A21A2E"/>
    <w:rsid w:val="00A21B12"/>
    <w:rsid w:val="00A24734"/>
    <w:rsid w:val="00A26610"/>
    <w:rsid w:val="00A274F7"/>
    <w:rsid w:val="00A27708"/>
    <w:rsid w:val="00A27885"/>
    <w:rsid w:val="00A278A7"/>
    <w:rsid w:val="00A30C09"/>
    <w:rsid w:val="00A30D4E"/>
    <w:rsid w:val="00A31D3C"/>
    <w:rsid w:val="00A31E38"/>
    <w:rsid w:val="00A332A7"/>
    <w:rsid w:val="00A351B1"/>
    <w:rsid w:val="00A35992"/>
    <w:rsid w:val="00A35A47"/>
    <w:rsid w:val="00A36E87"/>
    <w:rsid w:val="00A377EF"/>
    <w:rsid w:val="00A41F34"/>
    <w:rsid w:val="00A42E74"/>
    <w:rsid w:val="00A44380"/>
    <w:rsid w:val="00A45C2A"/>
    <w:rsid w:val="00A46778"/>
    <w:rsid w:val="00A47C97"/>
    <w:rsid w:val="00A5046E"/>
    <w:rsid w:val="00A50D41"/>
    <w:rsid w:val="00A512D1"/>
    <w:rsid w:val="00A51B03"/>
    <w:rsid w:val="00A535B7"/>
    <w:rsid w:val="00A54DA8"/>
    <w:rsid w:val="00A5515A"/>
    <w:rsid w:val="00A56FAB"/>
    <w:rsid w:val="00A603BE"/>
    <w:rsid w:val="00A627EE"/>
    <w:rsid w:val="00A62D0C"/>
    <w:rsid w:val="00A6419A"/>
    <w:rsid w:val="00A649F9"/>
    <w:rsid w:val="00A6508F"/>
    <w:rsid w:val="00A654EF"/>
    <w:rsid w:val="00A737DA"/>
    <w:rsid w:val="00A73965"/>
    <w:rsid w:val="00A74876"/>
    <w:rsid w:val="00A74B22"/>
    <w:rsid w:val="00A74D6D"/>
    <w:rsid w:val="00A753DE"/>
    <w:rsid w:val="00A765B3"/>
    <w:rsid w:val="00A76F47"/>
    <w:rsid w:val="00A775DA"/>
    <w:rsid w:val="00A82396"/>
    <w:rsid w:val="00A8299A"/>
    <w:rsid w:val="00A82C54"/>
    <w:rsid w:val="00A82E03"/>
    <w:rsid w:val="00A838BE"/>
    <w:rsid w:val="00A849BB"/>
    <w:rsid w:val="00A90972"/>
    <w:rsid w:val="00A91B57"/>
    <w:rsid w:val="00A9298E"/>
    <w:rsid w:val="00A93A37"/>
    <w:rsid w:val="00A9417A"/>
    <w:rsid w:val="00A94926"/>
    <w:rsid w:val="00A95B1E"/>
    <w:rsid w:val="00AA0067"/>
    <w:rsid w:val="00AA1411"/>
    <w:rsid w:val="00AA243B"/>
    <w:rsid w:val="00AA3B94"/>
    <w:rsid w:val="00AA43C9"/>
    <w:rsid w:val="00AA5E08"/>
    <w:rsid w:val="00AA656A"/>
    <w:rsid w:val="00AA6BBC"/>
    <w:rsid w:val="00AA702C"/>
    <w:rsid w:val="00AB120F"/>
    <w:rsid w:val="00AB176C"/>
    <w:rsid w:val="00AB2735"/>
    <w:rsid w:val="00AB3A42"/>
    <w:rsid w:val="00AB6139"/>
    <w:rsid w:val="00AB6BC2"/>
    <w:rsid w:val="00AB76EB"/>
    <w:rsid w:val="00AB7DF9"/>
    <w:rsid w:val="00AC2F56"/>
    <w:rsid w:val="00AC300A"/>
    <w:rsid w:val="00AC3012"/>
    <w:rsid w:val="00AC3741"/>
    <w:rsid w:val="00AC4246"/>
    <w:rsid w:val="00AC4B00"/>
    <w:rsid w:val="00AC5275"/>
    <w:rsid w:val="00AC617C"/>
    <w:rsid w:val="00AC7E10"/>
    <w:rsid w:val="00AC7E77"/>
    <w:rsid w:val="00AD029B"/>
    <w:rsid w:val="00AD0CD6"/>
    <w:rsid w:val="00AD0F8A"/>
    <w:rsid w:val="00AD1601"/>
    <w:rsid w:val="00AD1B07"/>
    <w:rsid w:val="00AD1ECE"/>
    <w:rsid w:val="00AD2A7E"/>
    <w:rsid w:val="00AD4140"/>
    <w:rsid w:val="00AD4C9F"/>
    <w:rsid w:val="00AD57DE"/>
    <w:rsid w:val="00AD5894"/>
    <w:rsid w:val="00AD5E45"/>
    <w:rsid w:val="00AD6BAB"/>
    <w:rsid w:val="00AE10E5"/>
    <w:rsid w:val="00AE2BF2"/>
    <w:rsid w:val="00AE30A9"/>
    <w:rsid w:val="00AE3843"/>
    <w:rsid w:val="00AE45AB"/>
    <w:rsid w:val="00AE48DD"/>
    <w:rsid w:val="00AE4F9A"/>
    <w:rsid w:val="00AE53B1"/>
    <w:rsid w:val="00AF0232"/>
    <w:rsid w:val="00AF22E3"/>
    <w:rsid w:val="00AF49D3"/>
    <w:rsid w:val="00AF4CCE"/>
    <w:rsid w:val="00AF555F"/>
    <w:rsid w:val="00AF5A26"/>
    <w:rsid w:val="00AF7A3C"/>
    <w:rsid w:val="00B0026D"/>
    <w:rsid w:val="00B00D13"/>
    <w:rsid w:val="00B01BDD"/>
    <w:rsid w:val="00B02871"/>
    <w:rsid w:val="00B03AA6"/>
    <w:rsid w:val="00B06925"/>
    <w:rsid w:val="00B075EA"/>
    <w:rsid w:val="00B07F65"/>
    <w:rsid w:val="00B10022"/>
    <w:rsid w:val="00B10C8F"/>
    <w:rsid w:val="00B1126E"/>
    <w:rsid w:val="00B11FD1"/>
    <w:rsid w:val="00B12989"/>
    <w:rsid w:val="00B13088"/>
    <w:rsid w:val="00B13452"/>
    <w:rsid w:val="00B135AA"/>
    <w:rsid w:val="00B13895"/>
    <w:rsid w:val="00B14AD9"/>
    <w:rsid w:val="00B14F8B"/>
    <w:rsid w:val="00B15365"/>
    <w:rsid w:val="00B15948"/>
    <w:rsid w:val="00B15DBB"/>
    <w:rsid w:val="00B160DA"/>
    <w:rsid w:val="00B17909"/>
    <w:rsid w:val="00B20912"/>
    <w:rsid w:val="00B20F47"/>
    <w:rsid w:val="00B214CC"/>
    <w:rsid w:val="00B21866"/>
    <w:rsid w:val="00B22C8B"/>
    <w:rsid w:val="00B25190"/>
    <w:rsid w:val="00B25FC6"/>
    <w:rsid w:val="00B2655B"/>
    <w:rsid w:val="00B26D1A"/>
    <w:rsid w:val="00B325C2"/>
    <w:rsid w:val="00B3301F"/>
    <w:rsid w:val="00B3566D"/>
    <w:rsid w:val="00B35CEC"/>
    <w:rsid w:val="00B375CA"/>
    <w:rsid w:val="00B40E99"/>
    <w:rsid w:val="00B4354D"/>
    <w:rsid w:val="00B4408D"/>
    <w:rsid w:val="00B460B5"/>
    <w:rsid w:val="00B463BF"/>
    <w:rsid w:val="00B4696C"/>
    <w:rsid w:val="00B46BF1"/>
    <w:rsid w:val="00B472E6"/>
    <w:rsid w:val="00B47633"/>
    <w:rsid w:val="00B50D1D"/>
    <w:rsid w:val="00B50DC1"/>
    <w:rsid w:val="00B5118D"/>
    <w:rsid w:val="00B524B0"/>
    <w:rsid w:val="00B5296B"/>
    <w:rsid w:val="00B539A5"/>
    <w:rsid w:val="00B5540A"/>
    <w:rsid w:val="00B56285"/>
    <w:rsid w:val="00B575D8"/>
    <w:rsid w:val="00B6085B"/>
    <w:rsid w:val="00B60B87"/>
    <w:rsid w:val="00B6259B"/>
    <w:rsid w:val="00B63BD2"/>
    <w:rsid w:val="00B6555E"/>
    <w:rsid w:val="00B663FD"/>
    <w:rsid w:val="00B6786A"/>
    <w:rsid w:val="00B705E1"/>
    <w:rsid w:val="00B71CB1"/>
    <w:rsid w:val="00B71E46"/>
    <w:rsid w:val="00B725C6"/>
    <w:rsid w:val="00B72BDB"/>
    <w:rsid w:val="00B7350F"/>
    <w:rsid w:val="00B743FB"/>
    <w:rsid w:val="00B746D4"/>
    <w:rsid w:val="00B74EE9"/>
    <w:rsid w:val="00B77DB1"/>
    <w:rsid w:val="00B77DF7"/>
    <w:rsid w:val="00B800F6"/>
    <w:rsid w:val="00B81221"/>
    <w:rsid w:val="00B812B4"/>
    <w:rsid w:val="00B82D29"/>
    <w:rsid w:val="00B84DA7"/>
    <w:rsid w:val="00B92E25"/>
    <w:rsid w:val="00B92EBF"/>
    <w:rsid w:val="00B93B86"/>
    <w:rsid w:val="00B93DF4"/>
    <w:rsid w:val="00B95733"/>
    <w:rsid w:val="00B96C8E"/>
    <w:rsid w:val="00B97268"/>
    <w:rsid w:val="00B973EB"/>
    <w:rsid w:val="00B97404"/>
    <w:rsid w:val="00BA04EC"/>
    <w:rsid w:val="00BA09E0"/>
    <w:rsid w:val="00BA2CDF"/>
    <w:rsid w:val="00BA2CF0"/>
    <w:rsid w:val="00BA33E3"/>
    <w:rsid w:val="00BA3BF9"/>
    <w:rsid w:val="00BA3E3B"/>
    <w:rsid w:val="00BA4936"/>
    <w:rsid w:val="00BA59E3"/>
    <w:rsid w:val="00BA5C4E"/>
    <w:rsid w:val="00BA66F1"/>
    <w:rsid w:val="00BA7340"/>
    <w:rsid w:val="00BB027A"/>
    <w:rsid w:val="00BB1F45"/>
    <w:rsid w:val="00BB30C1"/>
    <w:rsid w:val="00BB3A94"/>
    <w:rsid w:val="00BB4D0F"/>
    <w:rsid w:val="00BB5D58"/>
    <w:rsid w:val="00BB5DFC"/>
    <w:rsid w:val="00BB5EDC"/>
    <w:rsid w:val="00BB67CB"/>
    <w:rsid w:val="00BB6BBE"/>
    <w:rsid w:val="00BB7B08"/>
    <w:rsid w:val="00BC017D"/>
    <w:rsid w:val="00BC2283"/>
    <w:rsid w:val="00BC3CD9"/>
    <w:rsid w:val="00BC417C"/>
    <w:rsid w:val="00BC5662"/>
    <w:rsid w:val="00BC5F72"/>
    <w:rsid w:val="00BC6271"/>
    <w:rsid w:val="00BD0FC9"/>
    <w:rsid w:val="00BD4EB9"/>
    <w:rsid w:val="00BD5AE2"/>
    <w:rsid w:val="00BE0321"/>
    <w:rsid w:val="00BE11A5"/>
    <w:rsid w:val="00BE3491"/>
    <w:rsid w:val="00BE5A79"/>
    <w:rsid w:val="00BE5C5D"/>
    <w:rsid w:val="00BE697B"/>
    <w:rsid w:val="00BE752B"/>
    <w:rsid w:val="00BE7781"/>
    <w:rsid w:val="00BE7E6D"/>
    <w:rsid w:val="00BF1015"/>
    <w:rsid w:val="00BF480F"/>
    <w:rsid w:val="00BF514F"/>
    <w:rsid w:val="00BF5666"/>
    <w:rsid w:val="00BF6C96"/>
    <w:rsid w:val="00BF79B2"/>
    <w:rsid w:val="00BF79F0"/>
    <w:rsid w:val="00C0118D"/>
    <w:rsid w:val="00C011B1"/>
    <w:rsid w:val="00C01BA3"/>
    <w:rsid w:val="00C0272E"/>
    <w:rsid w:val="00C02EE3"/>
    <w:rsid w:val="00C04F55"/>
    <w:rsid w:val="00C05995"/>
    <w:rsid w:val="00C06230"/>
    <w:rsid w:val="00C119DC"/>
    <w:rsid w:val="00C1216E"/>
    <w:rsid w:val="00C12401"/>
    <w:rsid w:val="00C13BEA"/>
    <w:rsid w:val="00C147FB"/>
    <w:rsid w:val="00C14ABE"/>
    <w:rsid w:val="00C15FCE"/>
    <w:rsid w:val="00C20F41"/>
    <w:rsid w:val="00C21B20"/>
    <w:rsid w:val="00C223CA"/>
    <w:rsid w:val="00C22C67"/>
    <w:rsid w:val="00C2309B"/>
    <w:rsid w:val="00C23422"/>
    <w:rsid w:val="00C24DF0"/>
    <w:rsid w:val="00C2536D"/>
    <w:rsid w:val="00C27F5C"/>
    <w:rsid w:val="00C30F3E"/>
    <w:rsid w:val="00C31ECF"/>
    <w:rsid w:val="00C33775"/>
    <w:rsid w:val="00C34921"/>
    <w:rsid w:val="00C351B6"/>
    <w:rsid w:val="00C367A5"/>
    <w:rsid w:val="00C37CFB"/>
    <w:rsid w:val="00C40BBB"/>
    <w:rsid w:val="00C41417"/>
    <w:rsid w:val="00C4306D"/>
    <w:rsid w:val="00C4485E"/>
    <w:rsid w:val="00C4494F"/>
    <w:rsid w:val="00C452CF"/>
    <w:rsid w:val="00C4536A"/>
    <w:rsid w:val="00C4607D"/>
    <w:rsid w:val="00C46223"/>
    <w:rsid w:val="00C469E3"/>
    <w:rsid w:val="00C47824"/>
    <w:rsid w:val="00C47F06"/>
    <w:rsid w:val="00C52D94"/>
    <w:rsid w:val="00C52E36"/>
    <w:rsid w:val="00C531CE"/>
    <w:rsid w:val="00C531F1"/>
    <w:rsid w:val="00C535C5"/>
    <w:rsid w:val="00C5471A"/>
    <w:rsid w:val="00C55AAE"/>
    <w:rsid w:val="00C5681A"/>
    <w:rsid w:val="00C56B52"/>
    <w:rsid w:val="00C5738E"/>
    <w:rsid w:val="00C57FF8"/>
    <w:rsid w:val="00C61098"/>
    <w:rsid w:val="00C6207E"/>
    <w:rsid w:val="00C6241C"/>
    <w:rsid w:val="00C62D5A"/>
    <w:rsid w:val="00C63079"/>
    <w:rsid w:val="00C6564C"/>
    <w:rsid w:val="00C66205"/>
    <w:rsid w:val="00C67649"/>
    <w:rsid w:val="00C710DC"/>
    <w:rsid w:val="00C73347"/>
    <w:rsid w:val="00C7383A"/>
    <w:rsid w:val="00C73875"/>
    <w:rsid w:val="00C73897"/>
    <w:rsid w:val="00C73D23"/>
    <w:rsid w:val="00C74AE2"/>
    <w:rsid w:val="00C75BDC"/>
    <w:rsid w:val="00C75E3B"/>
    <w:rsid w:val="00C76BAE"/>
    <w:rsid w:val="00C77529"/>
    <w:rsid w:val="00C80D65"/>
    <w:rsid w:val="00C814D4"/>
    <w:rsid w:val="00C818DF"/>
    <w:rsid w:val="00C848F4"/>
    <w:rsid w:val="00C859F9"/>
    <w:rsid w:val="00C85E1E"/>
    <w:rsid w:val="00C86A16"/>
    <w:rsid w:val="00C86E68"/>
    <w:rsid w:val="00C87745"/>
    <w:rsid w:val="00C87AB2"/>
    <w:rsid w:val="00C91585"/>
    <w:rsid w:val="00C916FD"/>
    <w:rsid w:val="00C91DBB"/>
    <w:rsid w:val="00C93B81"/>
    <w:rsid w:val="00C9473E"/>
    <w:rsid w:val="00C94CD7"/>
    <w:rsid w:val="00C94DB7"/>
    <w:rsid w:val="00C9514D"/>
    <w:rsid w:val="00C95CA6"/>
    <w:rsid w:val="00C96A7C"/>
    <w:rsid w:val="00CA0328"/>
    <w:rsid w:val="00CA1EF4"/>
    <w:rsid w:val="00CA1FDD"/>
    <w:rsid w:val="00CA4B16"/>
    <w:rsid w:val="00CA7DED"/>
    <w:rsid w:val="00CB0FC8"/>
    <w:rsid w:val="00CB16CD"/>
    <w:rsid w:val="00CB18FD"/>
    <w:rsid w:val="00CB2682"/>
    <w:rsid w:val="00CB5873"/>
    <w:rsid w:val="00CB6D88"/>
    <w:rsid w:val="00CB7659"/>
    <w:rsid w:val="00CB78B5"/>
    <w:rsid w:val="00CC0925"/>
    <w:rsid w:val="00CC0FA7"/>
    <w:rsid w:val="00CC1A64"/>
    <w:rsid w:val="00CC1ADD"/>
    <w:rsid w:val="00CC3E04"/>
    <w:rsid w:val="00CC493F"/>
    <w:rsid w:val="00CC7623"/>
    <w:rsid w:val="00CC77EA"/>
    <w:rsid w:val="00CC7829"/>
    <w:rsid w:val="00CC7A68"/>
    <w:rsid w:val="00CC7CC2"/>
    <w:rsid w:val="00CD117A"/>
    <w:rsid w:val="00CD13C3"/>
    <w:rsid w:val="00CD1938"/>
    <w:rsid w:val="00CD1AC8"/>
    <w:rsid w:val="00CD24E6"/>
    <w:rsid w:val="00CD31E9"/>
    <w:rsid w:val="00CD37E5"/>
    <w:rsid w:val="00CD426A"/>
    <w:rsid w:val="00CD4FFE"/>
    <w:rsid w:val="00CD515A"/>
    <w:rsid w:val="00CD5834"/>
    <w:rsid w:val="00CD60B3"/>
    <w:rsid w:val="00CD629B"/>
    <w:rsid w:val="00CD6E42"/>
    <w:rsid w:val="00CD7283"/>
    <w:rsid w:val="00CD7B2A"/>
    <w:rsid w:val="00CD7D7B"/>
    <w:rsid w:val="00CE15B7"/>
    <w:rsid w:val="00CE2C8C"/>
    <w:rsid w:val="00CE31B3"/>
    <w:rsid w:val="00CE335F"/>
    <w:rsid w:val="00CE3855"/>
    <w:rsid w:val="00CE4AE4"/>
    <w:rsid w:val="00CE5B82"/>
    <w:rsid w:val="00CE5FD5"/>
    <w:rsid w:val="00CF0D77"/>
    <w:rsid w:val="00CF59BC"/>
    <w:rsid w:val="00CF6325"/>
    <w:rsid w:val="00CF71DE"/>
    <w:rsid w:val="00CF7376"/>
    <w:rsid w:val="00D020B3"/>
    <w:rsid w:val="00D033B7"/>
    <w:rsid w:val="00D047C6"/>
    <w:rsid w:val="00D05A43"/>
    <w:rsid w:val="00D05F82"/>
    <w:rsid w:val="00D06D95"/>
    <w:rsid w:val="00D07485"/>
    <w:rsid w:val="00D107A9"/>
    <w:rsid w:val="00D10C55"/>
    <w:rsid w:val="00D12E96"/>
    <w:rsid w:val="00D13481"/>
    <w:rsid w:val="00D142E2"/>
    <w:rsid w:val="00D149C8"/>
    <w:rsid w:val="00D1538B"/>
    <w:rsid w:val="00D15F0E"/>
    <w:rsid w:val="00D15F63"/>
    <w:rsid w:val="00D17AA4"/>
    <w:rsid w:val="00D20945"/>
    <w:rsid w:val="00D2098D"/>
    <w:rsid w:val="00D20B0D"/>
    <w:rsid w:val="00D20D86"/>
    <w:rsid w:val="00D20F74"/>
    <w:rsid w:val="00D2103E"/>
    <w:rsid w:val="00D27F63"/>
    <w:rsid w:val="00D32D36"/>
    <w:rsid w:val="00D33476"/>
    <w:rsid w:val="00D33931"/>
    <w:rsid w:val="00D33C85"/>
    <w:rsid w:val="00D351DE"/>
    <w:rsid w:val="00D3524C"/>
    <w:rsid w:val="00D35CE4"/>
    <w:rsid w:val="00D369C0"/>
    <w:rsid w:val="00D37371"/>
    <w:rsid w:val="00D40AC0"/>
    <w:rsid w:val="00D42CD3"/>
    <w:rsid w:val="00D4325A"/>
    <w:rsid w:val="00D4546D"/>
    <w:rsid w:val="00D474FA"/>
    <w:rsid w:val="00D52955"/>
    <w:rsid w:val="00D53F8F"/>
    <w:rsid w:val="00D551E5"/>
    <w:rsid w:val="00D55BD3"/>
    <w:rsid w:val="00D575E7"/>
    <w:rsid w:val="00D57809"/>
    <w:rsid w:val="00D60FF5"/>
    <w:rsid w:val="00D61089"/>
    <w:rsid w:val="00D61EDC"/>
    <w:rsid w:val="00D644E1"/>
    <w:rsid w:val="00D67C9E"/>
    <w:rsid w:val="00D67ED1"/>
    <w:rsid w:val="00D70C13"/>
    <w:rsid w:val="00D71A68"/>
    <w:rsid w:val="00D72F6C"/>
    <w:rsid w:val="00D73120"/>
    <w:rsid w:val="00D731D7"/>
    <w:rsid w:val="00D735A9"/>
    <w:rsid w:val="00D747DD"/>
    <w:rsid w:val="00D74C08"/>
    <w:rsid w:val="00D754DA"/>
    <w:rsid w:val="00D7552D"/>
    <w:rsid w:val="00D76CD5"/>
    <w:rsid w:val="00D76F54"/>
    <w:rsid w:val="00D777D9"/>
    <w:rsid w:val="00D778C3"/>
    <w:rsid w:val="00D77E1E"/>
    <w:rsid w:val="00D8023F"/>
    <w:rsid w:val="00D80977"/>
    <w:rsid w:val="00D80FA2"/>
    <w:rsid w:val="00D81901"/>
    <w:rsid w:val="00D81AB9"/>
    <w:rsid w:val="00D82F69"/>
    <w:rsid w:val="00D839A4"/>
    <w:rsid w:val="00D842FF"/>
    <w:rsid w:val="00D84C92"/>
    <w:rsid w:val="00D86744"/>
    <w:rsid w:val="00D86CE5"/>
    <w:rsid w:val="00D87123"/>
    <w:rsid w:val="00D9294A"/>
    <w:rsid w:val="00D92B7D"/>
    <w:rsid w:val="00D93219"/>
    <w:rsid w:val="00D96416"/>
    <w:rsid w:val="00D9701D"/>
    <w:rsid w:val="00D97093"/>
    <w:rsid w:val="00D97FC5"/>
    <w:rsid w:val="00DA09B9"/>
    <w:rsid w:val="00DA27D2"/>
    <w:rsid w:val="00DA368B"/>
    <w:rsid w:val="00DA4EC6"/>
    <w:rsid w:val="00DA6E32"/>
    <w:rsid w:val="00DA738F"/>
    <w:rsid w:val="00DA7B85"/>
    <w:rsid w:val="00DB1A2F"/>
    <w:rsid w:val="00DB1E4A"/>
    <w:rsid w:val="00DB31AF"/>
    <w:rsid w:val="00DB3B56"/>
    <w:rsid w:val="00DB4018"/>
    <w:rsid w:val="00DB47C9"/>
    <w:rsid w:val="00DB487C"/>
    <w:rsid w:val="00DB49E8"/>
    <w:rsid w:val="00DB61B2"/>
    <w:rsid w:val="00DB7849"/>
    <w:rsid w:val="00DC0023"/>
    <w:rsid w:val="00DC3042"/>
    <w:rsid w:val="00DC51BA"/>
    <w:rsid w:val="00DC52F1"/>
    <w:rsid w:val="00DC55E4"/>
    <w:rsid w:val="00DC5886"/>
    <w:rsid w:val="00DC73B6"/>
    <w:rsid w:val="00DD0214"/>
    <w:rsid w:val="00DD1C8F"/>
    <w:rsid w:val="00DD2AA4"/>
    <w:rsid w:val="00DD2AF8"/>
    <w:rsid w:val="00DD3BBD"/>
    <w:rsid w:val="00DD4122"/>
    <w:rsid w:val="00DD617E"/>
    <w:rsid w:val="00DE0B68"/>
    <w:rsid w:val="00DE191C"/>
    <w:rsid w:val="00DE1A29"/>
    <w:rsid w:val="00DE274A"/>
    <w:rsid w:val="00DE2AF1"/>
    <w:rsid w:val="00DE2DFA"/>
    <w:rsid w:val="00DE4575"/>
    <w:rsid w:val="00DE4FA4"/>
    <w:rsid w:val="00DF1355"/>
    <w:rsid w:val="00DF1832"/>
    <w:rsid w:val="00DF1927"/>
    <w:rsid w:val="00DF25CD"/>
    <w:rsid w:val="00DF2CB8"/>
    <w:rsid w:val="00DF472C"/>
    <w:rsid w:val="00DF5071"/>
    <w:rsid w:val="00DF643B"/>
    <w:rsid w:val="00DF7429"/>
    <w:rsid w:val="00E01281"/>
    <w:rsid w:val="00E014B7"/>
    <w:rsid w:val="00E0229F"/>
    <w:rsid w:val="00E02E50"/>
    <w:rsid w:val="00E0359D"/>
    <w:rsid w:val="00E059E4"/>
    <w:rsid w:val="00E074F6"/>
    <w:rsid w:val="00E11AA1"/>
    <w:rsid w:val="00E12515"/>
    <w:rsid w:val="00E128E8"/>
    <w:rsid w:val="00E14256"/>
    <w:rsid w:val="00E14324"/>
    <w:rsid w:val="00E1632D"/>
    <w:rsid w:val="00E17294"/>
    <w:rsid w:val="00E175DD"/>
    <w:rsid w:val="00E17851"/>
    <w:rsid w:val="00E2039E"/>
    <w:rsid w:val="00E2088B"/>
    <w:rsid w:val="00E20E54"/>
    <w:rsid w:val="00E22A9C"/>
    <w:rsid w:val="00E233C9"/>
    <w:rsid w:val="00E24644"/>
    <w:rsid w:val="00E24C9D"/>
    <w:rsid w:val="00E254E4"/>
    <w:rsid w:val="00E25DF8"/>
    <w:rsid w:val="00E26BDE"/>
    <w:rsid w:val="00E26CB2"/>
    <w:rsid w:val="00E3054A"/>
    <w:rsid w:val="00E30874"/>
    <w:rsid w:val="00E31A2C"/>
    <w:rsid w:val="00E31F13"/>
    <w:rsid w:val="00E328E6"/>
    <w:rsid w:val="00E32F2B"/>
    <w:rsid w:val="00E36889"/>
    <w:rsid w:val="00E377ED"/>
    <w:rsid w:val="00E40D97"/>
    <w:rsid w:val="00E42257"/>
    <w:rsid w:val="00E43236"/>
    <w:rsid w:val="00E439E1"/>
    <w:rsid w:val="00E43A80"/>
    <w:rsid w:val="00E43F05"/>
    <w:rsid w:val="00E45890"/>
    <w:rsid w:val="00E45FE3"/>
    <w:rsid w:val="00E46336"/>
    <w:rsid w:val="00E46622"/>
    <w:rsid w:val="00E472F4"/>
    <w:rsid w:val="00E47EE6"/>
    <w:rsid w:val="00E50950"/>
    <w:rsid w:val="00E51121"/>
    <w:rsid w:val="00E51844"/>
    <w:rsid w:val="00E51DB3"/>
    <w:rsid w:val="00E522DA"/>
    <w:rsid w:val="00E52C6E"/>
    <w:rsid w:val="00E53368"/>
    <w:rsid w:val="00E536A4"/>
    <w:rsid w:val="00E54148"/>
    <w:rsid w:val="00E548D6"/>
    <w:rsid w:val="00E562A4"/>
    <w:rsid w:val="00E57A7F"/>
    <w:rsid w:val="00E601DD"/>
    <w:rsid w:val="00E61C55"/>
    <w:rsid w:val="00E630E6"/>
    <w:rsid w:val="00E646A7"/>
    <w:rsid w:val="00E658F2"/>
    <w:rsid w:val="00E66742"/>
    <w:rsid w:val="00E66A9D"/>
    <w:rsid w:val="00E66AB9"/>
    <w:rsid w:val="00E719FB"/>
    <w:rsid w:val="00E71F64"/>
    <w:rsid w:val="00E72CDB"/>
    <w:rsid w:val="00E72D6D"/>
    <w:rsid w:val="00E73C26"/>
    <w:rsid w:val="00E76660"/>
    <w:rsid w:val="00E76931"/>
    <w:rsid w:val="00E81DEA"/>
    <w:rsid w:val="00E82C2A"/>
    <w:rsid w:val="00E831A0"/>
    <w:rsid w:val="00E85438"/>
    <w:rsid w:val="00E85B76"/>
    <w:rsid w:val="00E87997"/>
    <w:rsid w:val="00E90CBB"/>
    <w:rsid w:val="00E920EA"/>
    <w:rsid w:val="00E92F95"/>
    <w:rsid w:val="00E933D2"/>
    <w:rsid w:val="00E940A6"/>
    <w:rsid w:val="00E955E7"/>
    <w:rsid w:val="00E976A9"/>
    <w:rsid w:val="00EA0F7D"/>
    <w:rsid w:val="00EA1657"/>
    <w:rsid w:val="00EA1C4F"/>
    <w:rsid w:val="00EA3660"/>
    <w:rsid w:val="00EA3B09"/>
    <w:rsid w:val="00EA5975"/>
    <w:rsid w:val="00EA5FF4"/>
    <w:rsid w:val="00EA63B8"/>
    <w:rsid w:val="00EA73C0"/>
    <w:rsid w:val="00EA746E"/>
    <w:rsid w:val="00EA781D"/>
    <w:rsid w:val="00EB2B9B"/>
    <w:rsid w:val="00EB2F4B"/>
    <w:rsid w:val="00EB4145"/>
    <w:rsid w:val="00EB4CAE"/>
    <w:rsid w:val="00EB6ABD"/>
    <w:rsid w:val="00EB7524"/>
    <w:rsid w:val="00EB7ED2"/>
    <w:rsid w:val="00EC124B"/>
    <w:rsid w:val="00EC1D0D"/>
    <w:rsid w:val="00EC207D"/>
    <w:rsid w:val="00EC21F1"/>
    <w:rsid w:val="00EC2224"/>
    <w:rsid w:val="00EC37E0"/>
    <w:rsid w:val="00EC431E"/>
    <w:rsid w:val="00EC441B"/>
    <w:rsid w:val="00EC4AED"/>
    <w:rsid w:val="00EC7738"/>
    <w:rsid w:val="00ED08C9"/>
    <w:rsid w:val="00ED1C5E"/>
    <w:rsid w:val="00ED2320"/>
    <w:rsid w:val="00ED2673"/>
    <w:rsid w:val="00ED2DC5"/>
    <w:rsid w:val="00ED3CC6"/>
    <w:rsid w:val="00ED4400"/>
    <w:rsid w:val="00ED6C54"/>
    <w:rsid w:val="00ED6D4F"/>
    <w:rsid w:val="00EE016B"/>
    <w:rsid w:val="00EE1966"/>
    <w:rsid w:val="00EE1974"/>
    <w:rsid w:val="00EE2A73"/>
    <w:rsid w:val="00EE2AFA"/>
    <w:rsid w:val="00EE3382"/>
    <w:rsid w:val="00EE3596"/>
    <w:rsid w:val="00EE3966"/>
    <w:rsid w:val="00EE3A35"/>
    <w:rsid w:val="00EE4517"/>
    <w:rsid w:val="00EE5DDB"/>
    <w:rsid w:val="00EE69CA"/>
    <w:rsid w:val="00EF2D18"/>
    <w:rsid w:val="00EF309D"/>
    <w:rsid w:val="00EF3D9C"/>
    <w:rsid w:val="00EF4A3E"/>
    <w:rsid w:val="00EF598B"/>
    <w:rsid w:val="00F002DE"/>
    <w:rsid w:val="00F003F0"/>
    <w:rsid w:val="00F00E13"/>
    <w:rsid w:val="00F00FB2"/>
    <w:rsid w:val="00F015AB"/>
    <w:rsid w:val="00F029C0"/>
    <w:rsid w:val="00F03C04"/>
    <w:rsid w:val="00F04D31"/>
    <w:rsid w:val="00F05D02"/>
    <w:rsid w:val="00F06A1D"/>
    <w:rsid w:val="00F07764"/>
    <w:rsid w:val="00F1023A"/>
    <w:rsid w:val="00F10D6B"/>
    <w:rsid w:val="00F11170"/>
    <w:rsid w:val="00F1201F"/>
    <w:rsid w:val="00F1206F"/>
    <w:rsid w:val="00F13574"/>
    <w:rsid w:val="00F1375B"/>
    <w:rsid w:val="00F15EBD"/>
    <w:rsid w:val="00F16579"/>
    <w:rsid w:val="00F169BB"/>
    <w:rsid w:val="00F173AE"/>
    <w:rsid w:val="00F17F9B"/>
    <w:rsid w:val="00F201C3"/>
    <w:rsid w:val="00F21E85"/>
    <w:rsid w:val="00F25305"/>
    <w:rsid w:val="00F27C81"/>
    <w:rsid w:val="00F30CCB"/>
    <w:rsid w:val="00F313BC"/>
    <w:rsid w:val="00F31D48"/>
    <w:rsid w:val="00F32F14"/>
    <w:rsid w:val="00F330D6"/>
    <w:rsid w:val="00F3357B"/>
    <w:rsid w:val="00F337EB"/>
    <w:rsid w:val="00F33998"/>
    <w:rsid w:val="00F33C2B"/>
    <w:rsid w:val="00F34874"/>
    <w:rsid w:val="00F35333"/>
    <w:rsid w:val="00F359A3"/>
    <w:rsid w:val="00F36345"/>
    <w:rsid w:val="00F37953"/>
    <w:rsid w:val="00F37F82"/>
    <w:rsid w:val="00F403F2"/>
    <w:rsid w:val="00F40AE0"/>
    <w:rsid w:val="00F40B26"/>
    <w:rsid w:val="00F40C2C"/>
    <w:rsid w:val="00F41065"/>
    <w:rsid w:val="00F41A81"/>
    <w:rsid w:val="00F421D3"/>
    <w:rsid w:val="00F43C20"/>
    <w:rsid w:val="00F43DBD"/>
    <w:rsid w:val="00F43FF0"/>
    <w:rsid w:val="00F4421C"/>
    <w:rsid w:val="00F44E85"/>
    <w:rsid w:val="00F4602A"/>
    <w:rsid w:val="00F46154"/>
    <w:rsid w:val="00F46AC8"/>
    <w:rsid w:val="00F501E6"/>
    <w:rsid w:val="00F51296"/>
    <w:rsid w:val="00F519C0"/>
    <w:rsid w:val="00F522D0"/>
    <w:rsid w:val="00F52EA6"/>
    <w:rsid w:val="00F530E3"/>
    <w:rsid w:val="00F53883"/>
    <w:rsid w:val="00F54022"/>
    <w:rsid w:val="00F56613"/>
    <w:rsid w:val="00F56734"/>
    <w:rsid w:val="00F56819"/>
    <w:rsid w:val="00F56EE8"/>
    <w:rsid w:val="00F607CB"/>
    <w:rsid w:val="00F60A6D"/>
    <w:rsid w:val="00F61E84"/>
    <w:rsid w:val="00F64C62"/>
    <w:rsid w:val="00F65030"/>
    <w:rsid w:val="00F65A2D"/>
    <w:rsid w:val="00F66C94"/>
    <w:rsid w:val="00F67661"/>
    <w:rsid w:val="00F7155E"/>
    <w:rsid w:val="00F71865"/>
    <w:rsid w:val="00F81C18"/>
    <w:rsid w:val="00F82038"/>
    <w:rsid w:val="00F824AD"/>
    <w:rsid w:val="00F825F7"/>
    <w:rsid w:val="00F84001"/>
    <w:rsid w:val="00F845A1"/>
    <w:rsid w:val="00F851D6"/>
    <w:rsid w:val="00F86CB0"/>
    <w:rsid w:val="00F8793C"/>
    <w:rsid w:val="00F91CB8"/>
    <w:rsid w:val="00F91D2A"/>
    <w:rsid w:val="00F94324"/>
    <w:rsid w:val="00F94840"/>
    <w:rsid w:val="00F949A9"/>
    <w:rsid w:val="00F951A1"/>
    <w:rsid w:val="00F96087"/>
    <w:rsid w:val="00FA0583"/>
    <w:rsid w:val="00FA0CB4"/>
    <w:rsid w:val="00FA0EAA"/>
    <w:rsid w:val="00FA1486"/>
    <w:rsid w:val="00FA1BA2"/>
    <w:rsid w:val="00FA1CF5"/>
    <w:rsid w:val="00FA33A3"/>
    <w:rsid w:val="00FA4215"/>
    <w:rsid w:val="00FA5B6E"/>
    <w:rsid w:val="00FB0DCC"/>
    <w:rsid w:val="00FB0DDA"/>
    <w:rsid w:val="00FB11E3"/>
    <w:rsid w:val="00FB34C9"/>
    <w:rsid w:val="00FB3571"/>
    <w:rsid w:val="00FB4710"/>
    <w:rsid w:val="00FB5DEA"/>
    <w:rsid w:val="00FB6808"/>
    <w:rsid w:val="00FB6E06"/>
    <w:rsid w:val="00FB78F3"/>
    <w:rsid w:val="00FC0D61"/>
    <w:rsid w:val="00FC139C"/>
    <w:rsid w:val="00FC1409"/>
    <w:rsid w:val="00FC1A8D"/>
    <w:rsid w:val="00FC31E3"/>
    <w:rsid w:val="00FC5669"/>
    <w:rsid w:val="00FC687F"/>
    <w:rsid w:val="00FC79C9"/>
    <w:rsid w:val="00FC7B5F"/>
    <w:rsid w:val="00FD06FF"/>
    <w:rsid w:val="00FD0A46"/>
    <w:rsid w:val="00FD24EA"/>
    <w:rsid w:val="00FD2E1D"/>
    <w:rsid w:val="00FD5841"/>
    <w:rsid w:val="00FD5930"/>
    <w:rsid w:val="00FD759A"/>
    <w:rsid w:val="00FD768C"/>
    <w:rsid w:val="00FE01F9"/>
    <w:rsid w:val="00FE304E"/>
    <w:rsid w:val="00FE36C6"/>
    <w:rsid w:val="00FE4E11"/>
    <w:rsid w:val="00FE5474"/>
    <w:rsid w:val="00FE5D05"/>
    <w:rsid w:val="00FE7E0E"/>
    <w:rsid w:val="00FF0527"/>
    <w:rsid w:val="00FF0850"/>
    <w:rsid w:val="00FF1048"/>
    <w:rsid w:val="00FF1F5A"/>
    <w:rsid w:val="00FF248A"/>
    <w:rsid w:val="00FF306A"/>
    <w:rsid w:val="00FF5BF8"/>
    <w:rsid w:val="00FF6538"/>
    <w:rsid w:val="00FF6F51"/>
    <w:rsid w:val="00FF7F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50"/>
    <o:shapelayout v:ext="edit">
      <o:idmap v:ext="edit" data="2"/>
    </o:shapelayout>
  </w:shapeDefaults>
  <w:decimalSymbol w:val="."/>
  <w:listSeparator w:val=","/>
  <w14:docId w14:val="73D9EF9A"/>
  <w15:chartTrackingRefBased/>
  <w15:docId w15:val="{E817E02D-0CED-49B4-938F-463813F17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aliases w:val="head 2"/>
    <w:basedOn w:val="Normal"/>
    <w:next w:val="Normal"/>
    <w:qFormat/>
    <w:pPr>
      <w:keepNext/>
      <w:outlineLvl w:val="1"/>
    </w:pPr>
    <w:rPr>
      <w:b/>
      <w:bCs/>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outlineLvl w:val="3"/>
    </w:pPr>
    <w:rPr>
      <w:u w:val="single"/>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PRSBullets">
    <w:name w:val="CPRS Bullets"/>
    <w:link w:val="CPRSBulletsChar"/>
    <w:pPr>
      <w:numPr>
        <w:numId w:val="25"/>
      </w:numPr>
      <w:spacing w:before="60"/>
    </w:pPr>
    <w:rPr>
      <w:sz w:val="22"/>
    </w:rPr>
  </w:style>
  <w:style w:type="paragraph" w:customStyle="1" w:styleId="CPRSBulletsBody">
    <w:name w:val="CPRS Bullets Body"/>
    <w:link w:val="CPRSBulletsBodyChar"/>
    <w:rsid w:val="0091403A"/>
    <w:pPr>
      <w:spacing w:before="120"/>
      <w:ind w:left="1080"/>
    </w:pPr>
    <w:rPr>
      <w:sz w:val="22"/>
    </w:rPr>
  </w:style>
  <w:style w:type="paragraph" w:customStyle="1" w:styleId="CPRSBulletsnote">
    <w:name w:val="CPRS Bullets note"/>
    <w:pPr>
      <w:tabs>
        <w:tab w:val="left" w:pos="1526"/>
      </w:tabs>
      <w:ind w:left="2246" w:hanging="806"/>
    </w:pPr>
    <w:rPr>
      <w:rFonts w:ascii="Arial" w:hAnsi="Arial"/>
      <w:bCs/>
    </w:rPr>
  </w:style>
  <w:style w:type="paragraph" w:customStyle="1" w:styleId="CPRSBulletsSubBullets">
    <w:name w:val="CPRS Bullets Sub Bullets"/>
    <w:rsid w:val="009E3300"/>
    <w:pPr>
      <w:numPr>
        <w:numId w:val="12"/>
      </w:numPr>
      <w:tabs>
        <w:tab w:val="left" w:pos="1890"/>
      </w:tabs>
    </w:pPr>
    <w:rPr>
      <w:bCs/>
      <w:sz w:val="22"/>
    </w:rPr>
  </w:style>
  <w:style w:type="paragraph" w:customStyle="1" w:styleId="CPRScaption">
    <w:name w:val="CPRS caption"/>
    <w:pPr>
      <w:ind w:left="1440"/>
    </w:pPr>
    <w:rPr>
      <w:sz w:val="18"/>
    </w:rPr>
  </w:style>
  <w:style w:type="paragraph" w:customStyle="1" w:styleId="CPRScapture">
    <w:name w:val="CPRS capture"/>
    <w:basedOn w:val="Normal"/>
    <w:pPr>
      <w:pBdr>
        <w:top w:val="single" w:sz="6" w:space="1" w:color="0000FF"/>
        <w:left w:val="single" w:sz="6" w:space="1" w:color="0000FF"/>
        <w:bottom w:val="single" w:sz="6" w:space="1" w:color="0000FF"/>
        <w:right w:val="single" w:sz="6" w:space="1" w:color="0000FF"/>
      </w:pBdr>
      <w:ind w:left="720"/>
    </w:pPr>
    <w:rPr>
      <w:rFonts w:ascii="Courier New" w:hAnsi="Courier New"/>
      <w:sz w:val="18"/>
      <w:szCs w:val="20"/>
    </w:rPr>
  </w:style>
  <w:style w:type="paragraph" w:customStyle="1" w:styleId="CPRSH1">
    <w:name w:val="CPRS H1"/>
    <w:next w:val="CPRSH2Body"/>
    <w:pPr>
      <w:pBdr>
        <w:top w:val="single" w:sz="4" w:space="1" w:color="auto"/>
        <w:left w:val="single" w:sz="4" w:space="4" w:color="auto"/>
        <w:bottom w:val="single" w:sz="4" w:space="1" w:color="auto"/>
        <w:right w:val="single" w:sz="4" w:space="4" w:color="auto"/>
      </w:pBdr>
      <w:shd w:val="clear" w:color="auto" w:fill="0000FF"/>
      <w:spacing w:after="120"/>
    </w:pPr>
    <w:rPr>
      <w:rFonts w:ascii="Arial" w:hAnsi="Arial"/>
      <w:b/>
      <w:color w:val="FFFFFF"/>
      <w:sz w:val="36"/>
    </w:rPr>
  </w:style>
  <w:style w:type="paragraph" w:customStyle="1" w:styleId="CPRSH2">
    <w:name w:val="CPRS H2"/>
    <w:next w:val="CPRSH2Body"/>
    <w:link w:val="CPRSH2Char"/>
    <w:pPr>
      <w:pBdr>
        <w:bottom w:val="single" w:sz="4" w:space="1" w:color="auto"/>
      </w:pBdr>
      <w:spacing w:before="360" w:after="120"/>
      <w:ind w:left="360"/>
    </w:pPr>
    <w:rPr>
      <w:rFonts w:ascii="Arial" w:hAnsi="Arial"/>
      <w:b/>
      <w:sz w:val="28"/>
    </w:rPr>
  </w:style>
  <w:style w:type="paragraph" w:customStyle="1" w:styleId="CPRSH2Body">
    <w:name w:val="CPRS H2 Body"/>
    <w:pPr>
      <w:spacing w:after="240"/>
      <w:ind w:left="720"/>
    </w:pPr>
    <w:rPr>
      <w:bCs/>
      <w:sz w:val="22"/>
      <w:szCs w:val="24"/>
    </w:rPr>
  </w:style>
  <w:style w:type="paragraph" w:customStyle="1" w:styleId="CPRSH3">
    <w:name w:val="CPRS H3"/>
    <w:next w:val="CPRSH3Body"/>
    <w:link w:val="CPRSH3Char"/>
    <w:pPr>
      <w:spacing w:before="360"/>
      <w:ind w:left="720"/>
    </w:pPr>
    <w:rPr>
      <w:rFonts w:ascii="Arial" w:hAnsi="Arial"/>
      <w:b/>
      <w:sz w:val="24"/>
    </w:rPr>
  </w:style>
  <w:style w:type="paragraph" w:customStyle="1" w:styleId="CPRSH3Body">
    <w:name w:val="CPRS H3 Body"/>
    <w:link w:val="CPRSH3BodyChar1"/>
    <w:pPr>
      <w:spacing w:after="120"/>
      <w:ind w:left="720"/>
    </w:pPr>
    <w:rPr>
      <w:sz w:val="22"/>
    </w:rPr>
  </w:style>
  <w:style w:type="paragraph" w:customStyle="1" w:styleId="CPRSH3Note">
    <w:name w:val="CPRS H3 Note"/>
    <w:pPr>
      <w:tabs>
        <w:tab w:val="left" w:pos="1526"/>
      </w:tabs>
      <w:ind w:left="1526" w:hanging="806"/>
    </w:pPr>
    <w:rPr>
      <w:rFonts w:ascii="Arial" w:hAnsi="Arial"/>
      <w:bCs/>
    </w:rPr>
  </w:style>
  <w:style w:type="paragraph" w:customStyle="1" w:styleId="CPRSH4">
    <w:name w:val="CPRS H4"/>
    <w:next w:val="Normal"/>
    <w:pPr>
      <w:ind w:left="720"/>
    </w:pPr>
    <w:rPr>
      <w:rFonts w:ascii="Arial" w:hAnsi="Arial"/>
      <w:b/>
      <w:i/>
      <w:sz w:val="22"/>
      <w:u w:val="words"/>
    </w:rPr>
  </w:style>
  <w:style w:type="paragraph" w:customStyle="1" w:styleId="CPRSH4Body">
    <w:name w:val="CPRS H4 Body"/>
    <w:pPr>
      <w:ind w:left="720"/>
    </w:pPr>
    <w:rPr>
      <w:sz w:val="22"/>
    </w:rPr>
  </w:style>
  <w:style w:type="paragraph" w:customStyle="1" w:styleId="CPRSH5">
    <w:name w:val="CPRS H5"/>
    <w:next w:val="Normal"/>
    <w:pPr>
      <w:ind w:left="720"/>
    </w:pPr>
    <w:rPr>
      <w:rFonts w:ascii="Arial" w:hAnsi="Arial"/>
      <w:i/>
      <w:iCs/>
      <w:sz w:val="22"/>
    </w:rPr>
  </w:style>
  <w:style w:type="paragraph" w:customStyle="1" w:styleId="CPRSH5Body">
    <w:name w:val="CPRS H5 Body"/>
    <w:next w:val="Normal"/>
    <w:pPr>
      <w:ind w:left="720"/>
    </w:pPr>
    <w:rPr>
      <w:sz w:val="22"/>
    </w:rPr>
  </w:style>
  <w:style w:type="paragraph" w:customStyle="1" w:styleId="CPRSNote">
    <w:name w:val="CPRS Note"/>
    <w:next w:val="Normal"/>
    <w:pPr>
      <w:tabs>
        <w:tab w:val="left" w:pos="1530"/>
      </w:tabs>
      <w:autoSpaceDE w:val="0"/>
      <w:autoSpaceDN w:val="0"/>
      <w:adjustRightInd w:val="0"/>
      <w:spacing w:before="60" w:after="60"/>
      <w:ind w:left="1530" w:hanging="810"/>
    </w:pPr>
    <w:rPr>
      <w:rFonts w:ascii="Arial" w:hAnsi="Arial"/>
    </w:rPr>
  </w:style>
  <w:style w:type="paragraph" w:customStyle="1" w:styleId="CPRSNumList">
    <w:name w:val="CPRS Num List"/>
    <w:pPr>
      <w:numPr>
        <w:numId w:val="13"/>
      </w:numPr>
      <w:spacing w:before="120"/>
    </w:pPr>
    <w:rPr>
      <w:bCs/>
      <w:sz w:val="22"/>
    </w:rPr>
  </w:style>
  <w:style w:type="paragraph" w:customStyle="1" w:styleId="CPRSNumlistCapture">
    <w:name w:val="CPRS Num list Capture"/>
    <w:pPr>
      <w:pBdr>
        <w:top w:val="single" w:sz="6" w:space="1" w:color="0000FF"/>
        <w:left w:val="single" w:sz="6" w:space="1" w:color="0000FF"/>
        <w:bottom w:val="single" w:sz="6" w:space="1" w:color="0000FF"/>
        <w:right w:val="single" w:sz="6" w:space="1" w:color="0000FF"/>
      </w:pBdr>
      <w:shd w:val="clear" w:color="0000FF" w:fill="auto"/>
      <w:tabs>
        <w:tab w:val="left" w:pos="720"/>
      </w:tabs>
      <w:ind w:left="1080"/>
    </w:pPr>
    <w:rPr>
      <w:rFonts w:ascii="Courier New" w:hAnsi="Courier New"/>
      <w:sz w:val="18"/>
    </w:rPr>
  </w:style>
  <w:style w:type="paragraph" w:customStyle="1" w:styleId="CPRSnumlistothertext">
    <w:name w:val="CPRS num list other text"/>
    <w:pPr>
      <w:ind w:left="1440"/>
    </w:pPr>
    <w:rPr>
      <w:sz w:val="22"/>
    </w:rPr>
  </w:style>
  <w:style w:type="paragraph" w:customStyle="1" w:styleId="CPRSsubnumlist">
    <w:name w:val="CPRS sub num list"/>
    <w:pPr>
      <w:numPr>
        <w:numId w:val="14"/>
      </w:numPr>
      <w:tabs>
        <w:tab w:val="clear" w:pos="2160"/>
        <w:tab w:val="num" w:pos="360"/>
      </w:tabs>
      <w:ind w:left="0" w:firstLine="0"/>
    </w:pPr>
    <w:rPr>
      <w:sz w:val="22"/>
    </w:rPr>
  </w:style>
  <w:style w:type="paragraph" w:customStyle="1" w:styleId="CPRSsub2num">
    <w:name w:val="CPRS sub2 num"/>
    <w:pPr>
      <w:numPr>
        <w:numId w:val="15"/>
      </w:numPr>
      <w:tabs>
        <w:tab w:val="clear" w:pos="2520"/>
        <w:tab w:val="num" w:pos="360"/>
      </w:tabs>
      <w:spacing w:before="60" w:after="60"/>
      <w:ind w:left="0" w:firstLine="0"/>
    </w:pPr>
    <w:rPr>
      <w:sz w:val="22"/>
    </w:rPr>
  </w:style>
  <w:style w:type="paragraph" w:customStyle="1" w:styleId="CPRSsub2numnote">
    <w:name w:val="CPRS sub2 num note"/>
    <w:pPr>
      <w:ind w:left="3254" w:hanging="806"/>
    </w:pPr>
    <w:rPr>
      <w:rFonts w:ascii="Arial" w:hAnsi="Arial"/>
      <w:bC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PlainText">
    <w:name w:val="Plain Text"/>
    <w:basedOn w:val="Normal"/>
    <w:semiHidden/>
    <w:rPr>
      <w:rFonts w:ascii="Courier New" w:hAnsi="Courier New" w:cs="Courier New"/>
      <w:sz w:val="20"/>
      <w:szCs w:val="20"/>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customStyle="1" w:styleId="CPRSHyperlink">
    <w:name w:val="CPRS Hyperlink"/>
    <w:semiHidden/>
    <w:rPr>
      <w:color w:val="0000FF"/>
      <w:sz w:val="22"/>
      <w:u w:val="single"/>
    </w:rPr>
  </w:style>
  <w:style w:type="paragraph" w:customStyle="1" w:styleId="CPRSBulletsinNumList">
    <w:name w:val="CPRS Bullets in Num List"/>
    <w:basedOn w:val="Normal"/>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Indent">
    <w:name w:val="Body Text Indent"/>
    <w:basedOn w:val="Normal"/>
    <w:semiHidden/>
    <w:pPr>
      <w:autoSpaceDE w:val="0"/>
      <w:autoSpaceDN w:val="0"/>
      <w:adjustRightInd w:val="0"/>
      <w:ind w:left="540"/>
    </w:pPr>
    <w:rPr>
      <w:rFonts w:ascii="Courier New" w:hAnsi="Courier New" w:cs="Courier New"/>
      <w:color w:val="FF00FF"/>
      <w:sz w:val="20"/>
      <w:szCs w:val="20"/>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FirstIndent2">
    <w:name w:val="Body Text First Indent 2"/>
    <w:basedOn w:val="BodyTextIndent"/>
    <w:semiHidden/>
    <w:pPr>
      <w:autoSpaceDE/>
      <w:autoSpaceDN/>
      <w:adjustRightInd/>
      <w:spacing w:after="120"/>
      <w:ind w:left="360" w:firstLine="210"/>
    </w:pPr>
    <w:rPr>
      <w:rFonts w:ascii="Times New Roman" w:hAnsi="Times New Roman" w:cs="Times New Roman"/>
      <w:color w:val="auto"/>
      <w:sz w:val="24"/>
      <w:szCs w:val="24"/>
    </w:rPr>
  </w:style>
  <w:style w:type="paragraph" w:styleId="BodyTextIndent2">
    <w:name w:val="Body Text Indent 2"/>
    <w:basedOn w:val="Normal"/>
    <w:semiHidden/>
    <w:pPr>
      <w:spacing w:after="120" w:line="480" w:lineRule="auto"/>
      <w:ind w:left="360"/>
    </w:pPr>
  </w:style>
  <w:style w:type="paragraph" w:styleId="BodyTextIndent3">
    <w:name w:val="Body Text Indent 3"/>
    <w:basedOn w:val="Normal"/>
    <w:semiHidden/>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semiHidden/>
    <w:pPr>
      <w:ind w:left="4320"/>
    </w:pPr>
  </w:style>
  <w:style w:type="paragraph" w:styleId="Date">
    <w:name w:val="Date"/>
    <w:basedOn w:val="Normal"/>
    <w:next w:val="Normal"/>
    <w:semiHidden/>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emiHidden/>
  </w:style>
  <w:style w:type="paragraph" w:styleId="EndnoteText">
    <w:name w:val="endnote text"/>
    <w:basedOn w:val="Normal"/>
    <w:semiHidden/>
    <w:rPr>
      <w:sz w:val="20"/>
      <w:szCs w:val="20"/>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Pr>
      <w:rFonts w:ascii="Arial" w:hAnsi="Arial" w:cs="Arial"/>
      <w:sz w:val="20"/>
      <w:szCs w:val="20"/>
    </w:rPr>
  </w:style>
  <w:style w:type="paragraph" w:styleId="FootnoteText">
    <w:name w:val="footnote text"/>
    <w:basedOn w:val="Normal"/>
    <w:semiHidden/>
    <w:rPr>
      <w:sz w:val="20"/>
      <w:szCs w:val="20"/>
    </w:rPr>
  </w:style>
  <w:style w:type="paragraph" w:styleId="Header">
    <w:name w:val="header"/>
    <w:basedOn w:val="Normal"/>
    <w:semiHidden/>
    <w:pPr>
      <w:tabs>
        <w:tab w:val="center" w:pos="4320"/>
        <w:tab w:val="right" w:pos="8640"/>
      </w:tabs>
    </w:pPr>
  </w:style>
  <w:style w:type="paragraph" w:styleId="HTMLAddress">
    <w:name w:val="HTML Address"/>
    <w:basedOn w:val="Normal"/>
    <w:semiHidden/>
    <w:rPr>
      <w:i/>
      <w:iCs/>
    </w:rPr>
  </w:style>
  <w:style w:type="paragraph" w:styleId="HTMLPreformatted">
    <w:name w:val="HTML Preformatted"/>
    <w:basedOn w:val="Normal"/>
    <w:semiHidden/>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semiHidden/>
    <w:pPr>
      <w:ind w:left="360" w:hanging="360"/>
    </w:pPr>
  </w:style>
  <w:style w:type="paragraph" w:styleId="List2">
    <w:name w:val="List 2"/>
    <w:basedOn w:val="Normal"/>
    <w:semiHidden/>
    <w:pPr>
      <w:ind w:left="720" w:hanging="360"/>
    </w:pPr>
  </w:style>
  <w:style w:type="paragraph" w:styleId="List3">
    <w:name w:val="List 3"/>
    <w:basedOn w:val="Normal"/>
    <w:semiHidden/>
    <w:pPr>
      <w:ind w:left="1080" w:hanging="360"/>
    </w:pPr>
  </w:style>
  <w:style w:type="paragraph" w:styleId="List4">
    <w:name w:val="List 4"/>
    <w:basedOn w:val="Normal"/>
    <w:semiHidden/>
    <w:pPr>
      <w:ind w:left="1440" w:hanging="360"/>
    </w:pPr>
  </w:style>
  <w:style w:type="paragraph" w:styleId="List5">
    <w:name w:val="List 5"/>
    <w:basedOn w:val="Normal"/>
    <w:semiHidden/>
    <w:pPr>
      <w:ind w:left="1800" w:hanging="360"/>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360"/>
    </w:pPr>
  </w:style>
  <w:style w:type="paragraph" w:styleId="ListContinue2">
    <w:name w:val="List Continue 2"/>
    <w:basedOn w:val="Normal"/>
    <w:semiHidden/>
    <w:pPr>
      <w:spacing w:after="120"/>
      <w:ind w:left="720"/>
    </w:pPr>
  </w:style>
  <w:style w:type="paragraph" w:styleId="ListContinue3">
    <w:name w:val="List Continue 3"/>
    <w:basedOn w:val="Normal"/>
    <w:semiHidden/>
    <w:pPr>
      <w:spacing w:after="120"/>
      <w:ind w:left="1080"/>
    </w:pPr>
  </w:style>
  <w:style w:type="paragraph" w:styleId="ListContinue4">
    <w:name w:val="List Continue 4"/>
    <w:basedOn w:val="Normal"/>
    <w:semiHidden/>
    <w:pPr>
      <w:spacing w:after="120"/>
      <w:ind w:left="1440"/>
    </w:pPr>
  </w:style>
  <w:style w:type="paragraph" w:styleId="ListContinue5">
    <w:name w:val="List Continue 5"/>
    <w:basedOn w:val="Normal"/>
    <w:semiHidden/>
    <w:pPr>
      <w:spacing w:after="120"/>
      <w:ind w:left="1800"/>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1"/>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ignature">
    <w:name w:val="Signature"/>
    <w:basedOn w:val="Normal"/>
    <w:semiHidden/>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1">
    <w:name w:val="toc 1"/>
    <w:basedOn w:val="Normal"/>
    <w:next w:val="Normal"/>
    <w:autoRedefine/>
    <w:semiHidden/>
  </w:style>
  <w:style w:type="paragraph" w:styleId="TOC2">
    <w:name w:val="toc 2"/>
    <w:basedOn w:val="Normal"/>
    <w:next w:val="Normal"/>
    <w:autoRedefine/>
    <w:rsid w:val="00191D7E"/>
    <w:pPr>
      <w:ind w:left="240"/>
    </w:pPr>
    <w:rPr>
      <w:b/>
    </w:rPr>
  </w:style>
  <w:style w:type="paragraph" w:styleId="TOC3">
    <w:name w:val="toc 3"/>
    <w:basedOn w:val="Normal"/>
    <w:next w:val="Normal"/>
    <w:autoRedefine/>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customStyle="1" w:styleId="CPRSH2BodyChar">
    <w:name w:val="CPRS H2 Body Char"/>
    <w:semiHidden/>
    <w:rPr>
      <w:bCs/>
      <w:sz w:val="22"/>
      <w:szCs w:val="24"/>
      <w:lang w:val="en-US" w:eastAsia="en-US" w:bidi="ar-SA"/>
    </w:rPr>
  </w:style>
  <w:style w:type="character" w:customStyle="1" w:styleId="CPRSH3BodyChar">
    <w:name w:val="CPRS H3 Body Char"/>
    <w:semiHidden/>
    <w:rPr>
      <w:sz w:val="22"/>
      <w:lang w:val="en-US" w:eastAsia="en-US" w:bidi="ar-SA"/>
    </w:rPr>
  </w:style>
  <w:style w:type="character" w:customStyle="1" w:styleId="CPRSH4BodyChar">
    <w:name w:val="CPRS H4 Body Char"/>
    <w:semiHidden/>
    <w:rPr>
      <w:sz w:val="22"/>
      <w:lang w:val="en-US" w:eastAsia="en-US" w:bidi="ar-SA"/>
    </w:rPr>
  </w:style>
  <w:style w:type="character" w:customStyle="1" w:styleId="CPRSBulletsSubBulletsChar">
    <w:name w:val="CPRS Bullets Sub Bullets Char"/>
    <w:semiHidden/>
    <w:rPr>
      <w:bCs/>
      <w:sz w:val="22"/>
      <w:lang w:val="en-US" w:eastAsia="en-US" w:bidi="ar-SA"/>
    </w:rPr>
  </w:style>
  <w:style w:type="character" w:customStyle="1" w:styleId="CPRScaptionChar">
    <w:name w:val="CPRS caption Char"/>
    <w:semiHidden/>
    <w:rPr>
      <w:sz w:val="18"/>
      <w:lang w:val="en-US" w:eastAsia="en-US" w:bidi="ar-SA"/>
    </w:rPr>
  </w:style>
  <w:style w:type="character" w:customStyle="1" w:styleId="CPRSBulletsnoteChar">
    <w:name w:val="CPRS Bullets note Char"/>
    <w:semiHidden/>
    <w:rPr>
      <w:rFonts w:ascii="Arial" w:hAnsi="Arial"/>
      <w:bCs/>
      <w:lang w:val="en-US" w:eastAsia="en-US" w:bidi="ar-SA"/>
    </w:rPr>
  </w:style>
  <w:style w:type="paragraph" w:customStyle="1" w:styleId="CPRS-NumberedList">
    <w:name w:val="CPRS-Numbered List"/>
    <w:rsid w:val="0091403A"/>
    <w:pPr>
      <w:numPr>
        <w:numId w:val="16"/>
      </w:numPr>
    </w:pPr>
    <w:rPr>
      <w:sz w:val="22"/>
    </w:rPr>
  </w:style>
  <w:style w:type="character" w:customStyle="1" w:styleId="CPRSBulletsChar">
    <w:name w:val="CPRS Bullets Char"/>
    <w:link w:val="CPRSBullets"/>
    <w:rsid w:val="004E15A0"/>
    <w:rPr>
      <w:sz w:val="22"/>
      <w:lang w:val="en-US" w:eastAsia="en-US" w:bidi="ar-SA"/>
    </w:rPr>
  </w:style>
  <w:style w:type="character" w:customStyle="1" w:styleId="CPRSH3BodyChar1">
    <w:name w:val="CPRS H3 Body Char1"/>
    <w:link w:val="CPRSH3Body"/>
    <w:rsid w:val="002C34A4"/>
    <w:rPr>
      <w:sz w:val="22"/>
      <w:lang w:val="en-US" w:eastAsia="en-US" w:bidi="ar-SA"/>
    </w:rPr>
  </w:style>
  <w:style w:type="character" w:customStyle="1" w:styleId="CPRSH3Char">
    <w:name w:val="CPRS H3 Char"/>
    <w:link w:val="CPRSH3"/>
    <w:rsid w:val="007325A1"/>
    <w:rPr>
      <w:rFonts w:ascii="Arial" w:hAnsi="Arial"/>
      <w:b/>
      <w:sz w:val="24"/>
      <w:lang w:val="en-US" w:eastAsia="en-US" w:bidi="ar-SA"/>
    </w:rPr>
  </w:style>
  <w:style w:type="paragraph" w:customStyle="1" w:styleId="cprsalphnumlist">
    <w:name w:val="cprs alph num list"/>
    <w:rsid w:val="00D35CE4"/>
    <w:pPr>
      <w:autoSpaceDE w:val="0"/>
      <w:autoSpaceDN w:val="0"/>
      <w:adjustRightInd w:val="0"/>
    </w:pPr>
    <w:rPr>
      <w:rFonts w:cs="Arial"/>
      <w:sz w:val="18"/>
    </w:rPr>
  </w:style>
  <w:style w:type="paragraph" w:customStyle="1" w:styleId="cprsaalphanumlist">
    <w:name w:val="cprs a alpha num list"/>
    <w:rsid w:val="00027755"/>
    <w:pPr>
      <w:numPr>
        <w:numId w:val="18"/>
      </w:numPr>
    </w:pPr>
    <w:rPr>
      <w:sz w:val="18"/>
      <w:szCs w:val="24"/>
    </w:rPr>
  </w:style>
  <w:style w:type="paragraph" w:customStyle="1" w:styleId="Style1">
    <w:name w:val="Style1"/>
    <w:basedOn w:val="Normal"/>
    <w:rsid w:val="00027755"/>
    <w:pPr>
      <w:numPr>
        <w:numId w:val="17"/>
      </w:numPr>
    </w:pPr>
  </w:style>
  <w:style w:type="paragraph" w:styleId="BalloonText">
    <w:name w:val="Balloon Text"/>
    <w:basedOn w:val="Normal"/>
    <w:semiHidden/>
    <w:rsid w:val="00077053"/>
    <w:rPr>
      <w:rFonts w:ascii="Tahoma" w:hAnsi="Tahoma" w:cs="Tahoma"/>
      <w:sz w:val="16"/>
      <w:szCs w:val="16"/>
    </w:rPr>
  </w:style>
  <w:style w:type="paragraph" w:styleId="CommentSubject">
    <w:name w:val="annotation subject"/>
    <w:basedOn w:val="CommentText"/>
    <w:next w:val="CommentText"/>
    <w:semiHidden/>
    <w:rsid w:val="00077053"/>
    <w:rPr>
      <w:b/>
      <w:bCs/>
    </w:rPr>
  </w:style>
  <w:style w:type="character" w:customStyle="1" w:styleId="CPRSBulletsBodyChar">
    <w:name w:val="CPRS Bullets Body Char"/>
    <w:link w:val="CPRSBulletsBody"/>
    <w:rsid w:val="0091403A"/>
    <w:rPr>
      <w:sz w:val="22"/>
      <w:lang w:val="en-US" w:eastAsia="en-US" w:bidi="ar-SA"/>
    </w:rPr>
  </w:style>
  <w:style w:type="paragraph" w:customStyle="1" w:styleId="CPRSBulletssub3">
    <w:name w:val="CPRS Bullets sub 3"/>
    <w:rsid w:val="00307D3B"/>
    <w:pPr>
      <w:numPr>
        <w:numId w:val="21"/>
      </w:numPr>
    </w:pPr>
    <w:rPr>
      <w:bCs/>
      <w:sz w:val="22"/>
    </w:rPr>
  </w:style>
  <w:style w:type="paragraph" w:customStyle="1" w:styleId="cprsbulletsfollowingtext">
    <w:name w:val="cprs bullets following text"/>
    <w:rsid w:val="00247ECE"/>
    <w:pPr>
      <w:ind w:left="1080"/>
    </w:pPr>
    <w:rPr>
      <w:bCs/>
      <w:sz w:val="22"/>
    </w:rPr>
  </w:style>
  <w:style w:type="paragraph" w:customStyle="1" w:styleId="cprsbulletswarning">
    <w:name w:val="cprs bullets warning"/>
    <w:rsid w:val="005A64E3"/>
    <w:pPr>
      <w:tabs>
        <w:tab w:val="left" w:pos="2880"/>
      </w:tabs>
      <w:ind w:left="2880" w:hanging="1440"/>
    </w:pPr>
    <w:rPr>
      <w:rFonts w:ascii="Arial" w:eastAsia="MS Mincho" w:hAnsi="Arial"/>
      <w:bCs/>
      <w:sz w:val="22"/>
      <w:szCs w:val="22"/>
    </w:rPr>
  </w:style>
  <w:style w:type="character" w:styleId="Strong">
    <w:name w:val="Strong"/>
    <w:qFormat/>
    <w:rsid w:val="0010023B"/>
    <w:rPr>
      <w:b/>
      <w:bCs/>
    </w:rPr>
  </w:style>
  <w:style w:type="paragraph" w:customStyle="1" w:styleId="cprsbullets0">
    <w:name w:val="cprsbullets"/>
    <w:basedOn w:val="Normal"/>
    <w:rsid w:val="00A41F34"/>
    <w:pPr>
      <w:tabs>
        <w:tab w:val="num" w:pos="360"/>
      </w:tabs>
      <w:spacing w:before="60"/>
      <w:ind w:left="360" w:hanging="360"/>
    </w:pPr>
    <w:rPr>
      <w:sz w:val="22"/>
      <w:szCs w:val="22"/>
    </w:rPr>
  </w:style>
  <w:style w:type="paragraph" w:customStyle="1" w:styleId="CPRSBulletsSubBulletsbody">
    <w:name w:val="CPRS Bullets Sub Bullets body"/>
    <w:rsid w:val="00083F46"/>
    <w:pPr>
      <w:spacing w:after="120"/>
      <w:ind w:left="1440"/>
    </w:pPr>
    <w:rPr>
      <w:bCs/>
      <w:sz w:val="22"/>
    </w:rPr>
  </w:style>
  <w:style w:type="character" w:customStyle="1" w:styleId="EmailStyle141">
    <w:name w:val="EmailStyle141"/>
    <w:semiHidden/>
    <w:rsid w:val="004A0723"/>
    <w:rPr>
      <w:rFonts w:ascii="Arial" w:hAnsi="Arial" w:cs="Arial"/>
      <w:color w:val="000080"/>
      <w:sz w:val="20"/>
      <w:szCs w:val="20"/>
    </w:rPr>
  </w:style>
  <w:style w:type="paragraph" w:customStyle="1" w:styleId="cprsbulletsbody0">
    <w:name w:val="cprsbulletsbody"/>
    <w:basedOn w:val="Normal"/>
    <w:rsid w:val="00F61E84"/>
    <w:pPr>
      <w:spacing w:before="120"/>
      <w:ind w:left="1080"/>
    </w:pPr>
    <w:rPr>
      <w:sz w:val="22"/>
      <w:szCs w:val="22"/>
    </w:rPr>
  </w:style>
  <w:style w:type="table" w:styleId="TableGrid">
    <w:name w:val="Table Grid"/>
    <w:basedOn w:val="TableNormal"/>
    <w:rsid w:val="004F5A28"/>
    <w:pPr>
      <w:shd w:val="clear" w:color="0000FF" w:fill="auto"/>
      <w:tabs>
        <w:tab w:val="left" w:pos="720"/>
      </w:tabs>
      <w:spacing w:after="120"/>
      <w:ind w:left="3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PRSH2Char">
    <w:name w:val="CPRS H2 Char"/>
    <w:link w:val="CPRSH2"/>
    <w:rsid w:val="00CC7CC2"/>
    <w:rPr>
      <w:rFonts w:ascii="Arial" w:hAnsi="Arial"/>
      <w:b/>
      <w:sz w:val="28"/>
      <w:lang w:val="en-US" w:eastAsia="en-US" w:bidi="ar-SA"/>
    </w:rPr>
  </w:style>
  <w:style w:type="paragraph" w:customStyle="1" w:styleId="cprsh3body0">
    <w:name w:val="cprsh3body"/>
    <w:basedOn w:val="Normal"/>
    <w:rsid w:val="00D57809"/>
    <w:pPr>
      <w:spacing w:after="120"/>
      <w:ind w:left="720"/>
    </w:pPr>
    <w:rPr>
      <w:sz w:val="22"/>
      <w:szCs w:val="22"/>
    </w:rPr>
  </w:style>
  <w:style w:type="character" w:customStyle="1" w:styleId="cprsh3bodychar0">
    <w:name w:val="cprsh3bodychar"/>
    <w:basedOn w:val="DefaultParagraphFont"/>
    <w:rsid w:val="00D57809"/>
  </w:style>
  <w:style w:type="character" w:customStyle="1" w:styleId="CPRSH2BodyCharChar">
    <w:name w:val="CPRS H2 Body Char Char"/>
    <w:rsid w:val="00B72BDB"/>
    <w:rPr>
      <w:bCs/>
      <w:sz w:val="22"/>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1838">
      <w:bodyDiv w:val="1"/>
      <w:marLeft w:val="0"/>
      <w:marRight w:val="0"/>
      <w:marTop w:val="0"/>
      <w:marBottom w:val="0"/>
      <w:divBdr>
        <w:top w:val="none" w:sz="0" w:space="0" w:color="auto"/>
        <w:left w:val="none" w:sz="0" w:space="0" w:color="auto"/>
        <w:bottom w:val="none" w:sz="0" w:space="0" w:color="auto"/>
        <w:right w:val="none" w:sz="0" w:space="0" w:color="auto"/>
      </w:divBdr>
    </w:div>
    <w:div w:id="50929394">
      <w:bodyDiv w:val="1"/>
      <w:marLeft w:val="0"/>
      <w:marRight w:val="0"/>
      <w:marTop w:val="0"/>
      <w:marBottom w:val="0"/>
      <w:divBdr>
        <w:top w:val="none" w:sz="0" w:space="0" w:color="auto"/>
        <w:left w:val="none" w:sz="0" w:space="0" w:color="auto"/>
        <w:bottom w:val="none" w:sz="0" w:space="0" w:color="auto"/>
        <w:right w:val="none" w:sz="0" w:space="0" w:color="auto"/>
      </w:divBdr>
    </w:div>
    <w:div w:id="51198183">
      <w:bodyDiv w:val="1"/>
      <w:marLeft w:val="0"/>
      <w:marRight w:val="0"/>
      <w:marTop w:val="0"/>
      <w:marBottom w:val="0"/>
      <w:divBdr>
        <w:top w:val="none" w:sz="0" w:space="0" w:color="auto"/>
        <w:left w:val="none" w:sz="0" w:space="0" w:color="auto"/>
        <w:bottom w:val="none" w:sz="0" w:space="0" w:color="auto"/>
        <w:right w:val="none" w:sz="0" w:space="0" w:color="auto"/>
      </w:divBdr>
    </w:div>
    <w:div w:id="65538765">
      <w:bodyDiv w:val="1"/>
      <w:marLeft w:val="0"/>
      <w:marRight w:val="0"/>
      <w:marTop w:val="0"/>
      <w:marBottom w:val="0"/>
      <w:divBdr>
        <w:top w:val="none" w:sz="0" w:space="0" w:color="auto"/>
        <w:left w:val="none" w:sz="0" w:space="0" w:color="auto"/>
        <w:bottom w:val="none" w:sz="0" w:space="0" w:color="auto"/>
        <w:right w:val="none" w:sz="0" w:space="0" w:color="auto"/>
      </w:divBdr>
    </w:div>
    <w:div w:id="103351385">
      <w:bodyDiv w:val="1"/>
      <w:marLeft w:val="0"/>
      <w:marRight w:val="0"/>
      <w:marTop w:val="0"/>
      <w:marBottom w:val="0"/>
      <w:divBdr>
        <w:top w:val="none" w:sz="0" w:space="0" w:color="auto"/>
        <w:left w:val="none" w:sz="0" w:space="0" w:color="auto"/>
        <w:bottom w:val="none" w:sz="0" w:space="0" w:color="auto"/>
        <w:right w:val="none" w:sz="0" w:space="0" w:color="auto"/>
      </w:divBdr>
    </w:div>
    <w:div w:id="113334322">
      <w:bodyDiv w:val="1"/>
      <w:marLeft w:val="0"/>
      <w:marRight w:val="0"/>
      <w:marTop w:val="0"/>
      <w:marBottom w:val="0"/>
      <w:divBdr>
        <w:top w:val="none" w:sz="0" w:space="0" w:color="auto"/>
        <w:left w:val="none" w:sz="0" w:space="0" w:color="auto"/>
        <w:bottom w:val="none" w:sz="0" w:space="0" w:color="auto"/>
        <w:right w:val="none" w:sz="0" w:space="0" w:color="auto"/>
      </w:divBdr>
      <w:divsChild>
        <w:div w:id="1333098578">
          <w:marLeft w:val="0"/>
          <w:marRight w:val="0"/>
          <w:marTop w:val="0"/>
          <w:marBottom w:val="0"/>
          <w:divBdr>
            <w:top w:val="none" w:sz="0" w:space="0" w:color="auto"/>
            <w:left w:val="none" w:sz="0" w:space="0" w:color="auto"/>
            <w:bottom w:val="none" w:sz="0" w:space="0" w:color="auto"/>
            <w:right w:val="none" w:sz="0" w:space="0" w:color="auto"/>
          </w:divBdr>
        </w:div>
      </w:divsChild>
    </w:div>
    <w:div w:id="118111683">
      <w:bodyDiv w:val="1"/>
      <w:marLeft w:val="0"/>
      <w:marRight w:val="0"/>
      <w:marTop w:val="0"/>
      <w:marBottom w:val="0"/>
      <w:divBdr>
        <w:top w:val="none" w:sz="0" w:space="0" w:color="auto"/>
        <w:left w:val="none" w:sz="0" w:space="0" w:color="auto"/>
        <w:bottom w:val="none" w:sz="0" w:space="0" w:color="auto"/>
        <w:right w:val="none" w:sz="0" w:space="0" w:color="auto"/>
      </w:divBdr>
    </w:div>
    <w:div w:id="118185550">
      <w:bodyDiv w:val="1"/>
      <w:marLeft w:val="0"/>
      <w:marRight w:val="0"/>
      <w:marTop w:val="0"/>
      <w:marBottom w:val="0"/>
      <w:divBdr>
        <w:top w:val="none" w:sz="0" w:space="0" w:color="auto"/>
        <w:left w:val="none" w:sz="0" w:space="0" w:color="auto"/>
        <w:bottom w:val="none" w:sz="0" w:space="0" w:color="auto"/>
        <w:right w:val="none" w:sz="0" w:space="0" w:color="auto"/>
      </w:divBdr>
    </w:div>
    <w:div w:id="136803514">
      <w:bodyDiv w:val="1"/>
      <w:marLeft w:val="0"/>
      <w:marRight w:val="0"/>
      <w:marTop w:val="0"/>
      <w:marBottom w:val="0"/>
      <w:divBdr>
        <w:top w:val="none" w:sz="0" w:space="0" w:color="auto"/>
        <w:left w:val="none" w:sz="0" w:space="0" w:color="auto"/>
        <w:bottom w:val="none" w:sz="0" w:space="0" w:color="auto"/>
        <w:right w:val="none" w:sz="0" w:space="0" w:color="auto"/>
      </w:divBdr>
      <w:divsChild>
        <w:div w:id="197864735">
          <w:marLeft w:val="0"/>
          <w:marRight w:val="0"/>
          <w:marTop w:val="0"/>
          <w:marBottom w:val="0"/>
          <w:divBdr>
            <w:top w:val="none" w:sz="0" w:space="0" w:color="auto"/>
            <w:left w:val="none" w:sz="0" w:space="0" w:color="auto"/>
            <w:bottom w:val="none" w:sz="0" w:space="0" w:color="auto"/>
            <w:right w:val="none" w:sz="0" w:space="0" w:color="auto"/>
          </w:divBdr>
        </w:div>
      </w:divsChild>
    </w:div>
    <w:div w:id="136805006">
      <w:bodyDiv w:val="1"/>
      <w:marLeft w:val="0"/>
      <w:marRight w:val="0"/>
      <w:marTop w:val="0"/>
      <w:marBottom w:val="0"/>
      <w:divBdr>
        <w:top w:val="none" w:sz="0" w:space="0" w:color="auto"/>
        <w:left w:val="none" w:sz="0" w:space="0" w:color="auto"/>
        <w:bottom w:val="none" w:sz="0" w:space="0" w:color="auto"/>
        <w:right w:val="none" w:sz="0" w:space="0" w:color="auto"/>
      </w:divBdr>
    </w:div>
    <w:div w:id="148835397">
      <w:bodyDiv w:val="1"/>
      <w:marLeft w:val="0"/>
      <w:marRight w:val="0"/>
      <w:marTop w:val="0"/>
      <w:marBottom w:val="0"/>
      <w:divBdr>
        <w:top w:val="none" w:sz="0" w:space="0" w:color="auto"/>
        <w:left w:val="none" w:sz="0" w:space="0" w:color="auto"/>
        <w:bottom w:val="none" w:sz="0" w:space="0" w:color="auto"/>
        <w:right w:val="none" w:sz="0" w:space="0" w:color="auto"/>
      </w:divBdr>
    </w:div>
    <w:div w:id="172230533">
      <w:bodyDiv w:val="1"/>
      <w:marLeft w:val="0"/>
      <w:marRight w:val="0"/>
      <w:marTop w:val="0"/>
      <w:marBottom w:val="0"/>
      <w:divBdr>
        <w:top w:val="none" w:sz="0" w:space="0" w:color="auto"/>
        <w:left w:val="none" w:sz="0" w:space="0" w:color="auto"/>
        <w:bottom w:val="none" w:sz="0" w:space="0" w:color="auto"/>
        <w:right w:val="none" w:sz="0" w:space="0" w:color="auto"/>
      </w:divBdr>
    </w:div>
    <w:div w:id="188686611">
      <w:bodyDiv w:val="1"/>
      <w:marLeft w:val="0"/>
      <w:marRight w:val="0"/>
      <w:marTop w:val="0"/>
      <w:marBottom w:val="0"/>
      <w:divBdr>
        <w:top w:val="none" w:sz="0" w:space="0" w:color="auto"/>
        <w:left w:val="none" w:sz="0" w:space="0" w:color="auto"/>
        <w:bottom w:val="none" w:sz="0" w:space="0" w:color="auto"/>
        <w:right w:val="none" w:sz="0" w:space="0" w:color="auto"/>
      </w:divBdr>
    </w:div>
    <w:div w:id="210923932">
      <w:bodyDiv w:val="1"/>
      <w:marLeft w:val="0"/>
      <w:marRight w:val="0"/>
      <w:marTop w:val="0"/>
      <w:marBottom w:val="0"/>
      <w:divBdr>
        <w:top w:val="none" w:sz="0" w:space="0" w:color="auto"/>
        <w:left w:val="none" w:sz="0" w:space="0" w:color="auto"/>
        <w:bottom w:val="none" w:sz="0" w:space="0" w:color="auto"/>
        <w:right w:val="none" w:sz="0" w:space="0" w:color="auto"/>
      </w:divBdr>
    </w:div>
    <w:div w:id="216750171">
      <w:bodyDiv w:val="1"/>
      <w:marLeft w:val="0"/>
      <w:marRight w:val="0"/>
      <w:marTop w:val="0"/>
      <w:marBottom w:val="0"/>
      <w:divBdr>
        <w:top w:val="none" w:sz="0" w:space="0" w:color="auto"/>
        <w:left w:val="none" w:sz="0" w:space="0" w:color="auto"/>
        <w:bottom w:val="none" w:sz="0" w:space="0" w:color="auto"/>
        <w:right w:val="none" w:sz="0" w:space="0" w:color="auto"/>
      </w:divBdr>
      <w:divsChild>
        <w:div w:id="1544946912">
          <w:marLeft w:val="0"/>
          <w:marRight w:val="0"/>
          <w:marTop w:val="0"/>
          <w:marBottom w:val="0"/>
          <w:divBdr>
            <w:top w:val="none" w:sz="0" w:space="0" w:color="auto"/>
            <w:left w:val="none" w:sz="0" w:space="0" w:color="auto"/>
            <w:bottom w:val="none" w:sz="0" w:space="0" w:color="auto"/>
            <w:right w:val="none" w:sz="0" w:space="0" w:color="auto"/>
          </w:divBdr>
        </w:div>
      </w:divsChild>
    </w:div>
    <w:div w:id="224608076">
      <w:bodyDiv w:val="1"/>
      <w:marLeft w:val="0"/>
      <w:marRight w:val="0"/>
      <w:marTop w:val="0"/>
      <w:marBottom w:val="0"/>
      <w:divBdr>
        <w:top w:val="none" w:sz="0" w:space="0" w:color="auto"/>
        <w:left w:val="none" w:sz="0" w:space="0" w:color="auto"/>
        <w:bottom w:val="none" w:sz="0" w:space="0" w:color="auto"/>
        <w:right w:val="none" w:sz="0" w:space="0" w:color="auto"/>
      </w:divBdr>
    </w:div>
    <w:div w:id="268393361">
      <w:bodyDiv w:val="1"/>
      <w:marLeft w:val="0"/>
      <w:marRight w:val="0"/>
      <w:marTop w:val="0"/>
      <w:marBottom w:val="0"/>
      <w:divBdr>
        <w:top w:val="none" w:sz="0" w:space="0" w:color="auto"/>
        <w:left w:val="none" w:sz="0" w:space="0" w:color="auto"/>
        <w:bottom w:val="none" w:sz="0" w:space="0" w:color="auto"/>
        <w:right w:val="none" w:sz="0" w:space="0" w:color="auto"/>
      </w:divBdr>
    </w:div>
    <w:div w:id="285964398">
      <w:bodyDiv w:val="1"/>
      <w:marLeft w:val="0"/>
      <w:marRight w:val="0"/>
      <w:marTop w:val="0"/>
      <w:marBottom w:val="0"/>
      <w:divBdr>
        <w:top w:val="none" w:sz="0" w:space="0" w:color="auto"/>
        <w:left w:val="none" w:sz="0" w:space="0" w:color="auto"/>
        <w:bottom w:val="none" w:sz="0" w:space="0" w:color="auto"/>
        <w:right w:val="none" w:sz="0" w:space="0" w:color="auto"/>
      </w:divBdr>
      <w:divsChild>
        <w:div w:id="474492995">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99414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777218">
      <w:bodyDiv w:val="1"/>
      <w:marLeft w:val="0"/>
      <w:marRight w:val="0"/>
      <w:marTop w:val="0"/>
      <w:marBottom w:val="0"/>
      <w:divBdr>
        <w:top w:val="none" w:sz="0" w:space="0" w:color="auto"/>
        <w:left w:val="none" w:sz="0" w:space="0" w:color="auto"/>
        <w:bottom w:val="none" w:sz="0" w:space="0" w:color="auto"/>
        <w:right w:val="none" w:sz="0" w:space="0" w:color="auto"/>
      </w:divBdr>
      <w:divsChild>
        <w:div w:id="611935923">
          <w:marLeft w:val="0"/>
          <w:marRight w:val="0"/>
          <w:marTop w:val="0"/>
          <w:marBottom w:val="0"/>
          <w:divBdr>
            <w:top w:val="none" w:sz="0" w:space="0" w:color="auto"/>
            <w:left w:val="none" w:sz="0" w:space="0" w:color="auto"/>
            <w:bottom w:val="none" w:sz="0" w:space="0" w:color="auto"/>
            <w:right w:val="none" w:sz="0" w:space="0" w:color="auto"/>
          </w:divBdr>
        </w:div>
      </w:divsChild>
    </w:div>
    <w:div w:id="312417964">
      <w:bodyDiv w:val="1"/>
      <w:marLeft w:val="0"/>
      <w:marRight w:val="0"/>
      <w:marTop w:val="0"/>
      <w:marBottom w:val="0"/>
      <w:divBdr>
        <w:top w:val="none" w:sz="0" w:space="0" w:color="auto"/>
        <w:left w:val="none" w:sz="0" w:space="0" w:color="auto"/>
        <w:bottom w:val="none" w:sz="0" w:space="0" w:color="auto"/>
        <w:right w:val="none" w:sz="0" w:space="0" w:color="auto"/>
      </w:divBdr>
    </w:div>
    <w:div w:id="327680572">
      <w:bodyDiv w:val="1"/>
      <w:marLeft w:val="0"/>
      <w:marRight w:val="0"/>
      <w:marTop w:val="0"/>
      <w:marBottom w:val="0"/>
      <w:divBdr>
        <w:top w:val="none" w:sz="0" w:space="0" w:color="auto"/>
        <w:left w:val="none" w:sz="0" w:space="0" w:color="auto"/>
        <w:bottom w:val="none" w:sz="0" w:space="0" w:color="auto"/>
        <w:right w:val="none" w:sz="0" w:space="0" w:color="auto"/>
      </w:divBdr>
      <w:divsChild>
        <w:div w:id="73212050">
          <w:marLeft w:val="0"/>
          <w:marRight w:val="0"/>
          <w:marTop w:val="0"/>
          <w:marBottom w:val="0"/>
          <w:divBdr>
            <w:top w:val="none" w:sz="0" w:space="0" w:color="auto"/>
            <w:left w:val="none" w:sz="0" w:space="0" w:color="auto"/>
            <w:bottom w:val="none" w:sz="0" w:space="0" w:color="auto"/>
            <w:right w:val="none" w:sz="0" w:space="0" w:color="auto"/>
          </w:divBdr>
        </w:div>
      </w:divsChild>
    </w:div>
    <w:div w:id="347029010">
      <w:bodyDiv w:val="1"/>
      <w:marLeft w:val="0"/>
      <w:marRight w:val="0"/>
      <w:marTop w:val="0"/>
      <w:marBottom w:val="0"/>
      <w:divBdr>
        <w:top w:val="none" w:sz="0" w:space="0" w:color="auto"/>
        <w:left w:val="none" w:sz="0" w:space="0" w:color="auto"/>
        <w:bottom w:val="none" w:sz="0" w:space="0" w:color="auto"/>
        <w:right w:val="none" w:sz="0" w:space="0" w:color="auto"/>
      </w:divBdr>
    </w:div>
    <w:div w:id="355077985">
      <w:bodyDiv w:val="1"/>
      <w:marLeft w:val="0"/>
      <w:marRight w:val="0"/>
      <w:marTop w:val="0"/>
      <w:marBottom w:val="0"/>
      <w:divBdr>
        <w:top w:val="none" w:sz="0" w:space="0" w:color="auto"/>
        <w:left w:val="none" w:sz="0" w:space="0" w:color="auto"/>
        <w:bottom w:val="none" w:sz="0" w:space="0" w:color="auto"/>
        <w:right w:val="none" w:sz="0" w:space="0" w:color="auto"/>
      </w:divBdr>
    </w:div>
    <w:div w:id="408843193">
      <w:bodyDiv w:val="1"/>
      <w:marLeft w:val="0"/>
      <w:marRight w:val="0"/>
      <w:marTop w:val="0"/>
      <w:marBottom w:val="0"/>
      <w:divBdr>
        <w:top w:val="none" w:sz="0" w:space="0" w:color="auto"/>
        <w:left w:val="none" w:sz="0" w:space="0" w:color="auto"/>
        <w:bottom w:val="none" w:sz="0" w:space="0" w:color="auto"/>
        <w:right w:val="none" w:sz="0" w:space="0" w:color="auto"/>
      </w:divBdr>
    </w:div>
    <w:div w:id="417019348">
      <w:bodyDiv w:val="1"/>
      <w:marLeft w:val="0"/>
      <w:marRight w:val="0"/>
      <w:marTop w:val="0"/>
      <w:marBottom w:val="0"/>
      <w:divBdr>
        <w:top w:val="none" w:sz="0" w:space="0" w:color="auto"/>
        <w:left w:val="none" w:sz="0" w:space="0" w:color="auto"/>
        <w:bottom w:val="none" w:sz="0" w:space="0" w:color="auto"/>
        <w:right w:val="none" w:sz="0" w:space="0" w:color="auto"/>
      </w:divBdr>
    </w:div>
    <w:div w:id="444273607">
      <w:bodyDiv w:val="1"/>
      <w:marLeft w:val="0"/>
      <w:marRight w:val="0"/>
      <w:marTop w:val="0"/>
      <w:marBottom w:val="0"/>
      <w:divBdr>
        <w:top w:val="none" w:sz="0" w:space="0" w:color="auto"/>
        <w:left w:val="none" w:sz="0" w:space="0" w:color="auto"/>
        <w:bottom w:val="none" w:sz="0" w:space="0" w:color="auto"/>
        <w:right w:val="none" w:sz="0" w:space="0" w:color="auto"/>
      </w:divBdr>
    </w:div>
    <w:div w:id="461077240">
      <w:bodyDiv w:val="1"/>
      <w:marLeft w:val="0"/>
      <w:marRight w:val="0"/>
      <w:marTop w:val="0"/>
      <w:marBottom w:val="0"/>
      <w:divBdr>
        <w:top w:val="none" w:sz="0" w:space="0" w:color="auto"/>
        <w:left w:val="none" w:sz="0" w:space="0" w:color="auto"/>
        <w:bottom w:val="none" w:sz="0" w:space="0" w:color="auto"/>
        <w:right w:val="none" w:sz="0" w:space="0" w:color="auto"/>
      </w:divBdr>
      <w:divsChild>
        <w:div w:id="1592424707">
          <w:marLeft w:val="0"/>
          <w:marRight w:val="0"/>
          <w:marTop w:val="0"/>
          <w:marBottom w:val="0"/>
          <w:divBdr>
            <w:top w:val="none" w:sz="0" w:space="0" w:color="auto"/>
            <w:left w:val="none" w:sz="0" w:space="0" w:color="auto"/>
            <w:bottom w:val="none" w:sz="0" w:space="0" w:color="auto"/>
            <w:right w:val="none" w:sz="0" w:space="0" w:color="auto"/>
          </w:divBdr>
        </w:div>
      </w:divsChild>
    </w:div>
    <w:div w:id="535388362">
      <w:bodyDiv w:val="1"/>
      <w:marLeft w:val="0"/>
      <w:marRight w:val="0"/>
      <w:marTop w:val="0"/>
      <w:marBottom w:val="0"/>
      <w:divBdr>
        <w:top w:val="none" w:sz="0" w:space="0" w:color="auto"/>
        <w:left w:val="none" w:sz="0" w:space="0" w:color="auto"/>
        <w:bottom w:val="none" w:sz="0" w:space="0" w:color="auto"/>
        <w:right w:val="none" w:sz="0" w:space="0" w:color="auto"/>
      </w:divBdr>
      <w:divsChild>
        <w:div w:id="463667848">
          <w:marLeft w:val="0"/>
          <w:marRight w:val="0"/>
          <w:marTop w:val="0"/>
          <w:marBottom w:val="0"/>
          <w:divBdr>
            <w:top w:val="none" w:sz="0" w:space="0" w:color="auto"/>
            <w:left w:val="none" w:sz="0" w:space="0" w:color="auto"/>
            <w:bottom w:val="none" w:sz="0" w:space="0" w:color="auto"/>
            <w:right w:val="none" w:sz="0" w:space="0" w:color="auto"/>
          </w:divBdr>
        </w:div>
        <w:div w:id="621304042">
          <w:marLeft w:val="0"/>
          <w:marRight w:val="0"/>
          <w:marTop w:val="0"/>
          <w:marBottom w:val="0"/>
          <w:divBdr>
            <w:top w:val="none" w:sz="0" w:space="0" w:color="auto"/>
            <w:left w:val="none" w:sz="0" w:space="0" w:color="auto"/>
            <w:bottom w:val="none" w:sz="0" w:space="0" w:color="auto"/>
            <w:right w:val="none" w:sz="0" w:space="0" w:color="auto"/>
          </w:divBdr>
        </w:div>
      </w:divsChild>
    </w:div>
    <w:div w:id="563640106">
      <w:bodyDiv w:val="1"/>
      <w:marLeft w:val="0"/>
      <w:marRight w:val="0"/>
      <w:marTop w:val="0"/>
      <w:marBottom w:val="0"/>
      <w:divBdr>
        <w:top w:val="none" w:sz="0" w:space="0" w:color="auto"/>
        <w:left w:val="none" w:sz="0" w:space="0" w:color="auto"/>
        <w:bottom w:val="none" w:sz="0" w:space="0" w:color="auto"/>
        <w:right w:val="none" w:sz="0" w:space="0" w:color="auto"/>
      </w:divBdr>
    </w:div>
    <w:div w:id="580916652">
      <w:bodyDiv w:val="1"/>
      <w:marLeft w:val="0"/>
      <w:marRight w:val="0"/>
      <w:marTop w:val="0"/>
      <w:marBottom w:val="0"/>
      <w:divBdr>
        <w:top w:val="none" w:sz="0" w:space="0" w:color="auto"/>
        <w:left w:val="none" w:sz="0" w:space="0" w:color="auto"/>
        <w:bottom w:val="none" w:sz="0" w:space="0" w:color="auto"/>
        <w:right w:val="none" w:sz="0" w:space="0" w:color="auto"/>
      </w:divBdr>
    </w:div>
    <w:div w:id="583688019">
      <w:bodyDiv w:val="1"/>
      <w:marLeft w:val="0"/>
      <w:marRight w:val="0"/>
      <w:marTop w:val="0"/>
      <w:marBottom w:val="0"/>
      <w:divBdr>
        <w:top w:val="none" w:sz="0" w:space="0" w:color="auto"/>
        <w:left w:val="none" w:sz="0" w:space="0" w:color="auto"/>
        <w:bottom w:val="none" w:sz="0" w:space="0" w:color="auto"/>
        <w:right w:val="none" w:sz="0" w:space="0" w:color="auto"/>
      </w:divBdr>
    </w:div>
    <w:div w:id="588856284">
      <w:bodyDiv w:val="1"/>
      <w:marLeft w:val="0"/>
      <w:marRight w:val="0"/>
      <w:marTop w:val="0"/>
      <w:marBottom w:val="0"/>
      <w:divBdr>
        <w:top w:val="none" w:sz="0" w:space="0" w:color="auto"/>
        <w:left w:val="none" w:sz="0" w:space="0" w:color="auto"/>
        <w:bottom w:val="none" w:sz="0" w:space="0" w:color="auto"/>
        <w:right w:val="none" w:sz="0" w:space="0" w:color="auto"/>
      </w:divBdr>
      <w:divsChild>
        <w:div w:id="1669862088">
          <w:marLeft w:val="0"/>
          <w:marRight w:val="0"/>
          <w:marTop w:val="0"/>
          <w:marBottom w:val="0"/>
          <w:divBdr>
            <w:top w:val="none" w:sz="0" w:space="0" w:color="auto"/>
            <w:left w:val="none" w:sz="0" w:space="0" w:color="auto"/>
            <w:bottom w:val="none" w:sz="0" w:space="0" w:color="auto"/>
            <w:right w:val="none" w:sz="0" w:space="0" w:color="auto"/>
          </w:divBdr>
        </w:div>
      </w:divsChild>
    </w:div>
    <w:div w:id="649558520">
      <w:bodyDiv w:val="1"/>
      <w:marLeft w:val="0"/>
      <w:marRight w:val="0"/>
      <w:marTop w:val="0"/>
      <w:marBottom w:val="0"/>
      <w:divBdr>
        <w:top w:val="none" w:sz="0" w:space="0" w:color="auto"/>
        <w:left w:val="none" w:sz="0" w:space="0" w:color="auto"/>
        <w:bottom w:val="none" w:sz="0" w:space="0" w:color="auto"/>
        <w:right w:val="none" w:sz="0" w:space="0" w:color="auto"/>
      </w:divBdr>
    </w:div>
    <w:div w:id="706829875">
      <w:bodyDiv w:val="1"/>
      <w:marLeft w:val="0"/>
      <w:marRight w:val="0"/>
      <w:marTop w:val="0"/>
      <w:marBottom w:val="0"/>
      <w:divBdr>
        <w:top w:val="none" w:sz="0" w:space="0" w:color="auto"/>
        <w:left w:val="none" w:sz="0" w:space="0" w:color="auto"/>
        <w:bottom w:val="none" w:sz="0" w:space="0" w:color="auto"/>
        <w:right w:val="none" w:sz="0" w:space="0" w:color="auto"/>
      </w:divBdr>
      <w:divsChild>
        <w:div w:id="11692328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707729210">
      <w:bodyDiv w:val="1"/>
      <w:marLeft w:val="0"/>
      <w:marRight w:val="0"/>
      <w:marTop w:val="0"/>
      <w:marBottom w:val="0"/>
      <w:divBdr>
        <w:top w:val="none" w:sz="0" w:space="0" w:color="auto"/>
        <w:left w:val="none" w:sz="0" w:space="0" w:color="auto"/>
        <w:bottom w:val="none" w:sz="0" w:space="0" w:color="auto"/>
        <w:right w:val="none" w:sz="0" w:space="0" w:color="auto"/>
      </w:divBdr>
      <w:divsChild>
        <w:div w:id="1705668754">
          <w:marLeft w:val="0"/>
          <w:marRight w:val="0"/>
          <w:marTop w:val="0"/>
          <w:marBottom w:val="0"/>
          <w:divBdr>
            <w:top w:val="none" w:sz="0" w:space="0" w:color="auto"/>
            <w:left w:val="none" w:sz="0" w:space="0" w:color="auto"/>
            <w:bottom w:val="none" w:sz="0" w:space="0" w:color="auto"/>
            <w:right w:val="none" w:sz="0" w:space="0" w:color="auto"/>
          </w:divBdr>
        </w:div>
      </w:divsChild>
    </w:div>
    <w:div w:id="747843250">
      <w:bodyDiv w:val="1"/>
      <w:marLeft w:val="0"/>
      <w:marRight w:val="0"/>
      <w:marTop w:val="0"/>
      <w:marBottom w:val="0"/>
      <w:divBdr>
        <w:top w:val="none" w:sz="0" w:space="0" w:color="auto"/>
        <w:left w:val="none" w:sz="0" w:space="0" w:color="auto"/>
        <w:bottom w:val="none" w:sz="0" w:space="0" w:color="auto"/>
        <w:right w:val="none" w:sz="0" w:space="0" w:color="auto"/>
      </w:divBdr>
    </w:div>
    <w:div w:id="765425489">
      <w:bodyDiv w:val="1"/>
      <w:marLeft w:val="0"/>
      <w:marRight w:val="0"/>
      <w:marTop w:val="0"/>
      <w:marBottom w:val="0"/>
      <w:divBdr>
        <w:top w:val="none" w:sz="0" w:space="0" w:color="auto"/>
        <w:left w:val="none" w:sz="0" w:space="0" w:color="auto"/>
        <w:bottom w:val="none" w:sz="0" w:space="0" w:color="auto"/>
        <w:right w:val="none" w:sz="0" w:space="0" w:color="auto"/>
      </w:divBdr>
    </w:div>
    <w:div w:id="803160860">
      <w:bodyDiv w:val="1"/>
      <w:marLeft w:val="0"/>
      <w:marRight w:val="0"/>
      <w:marTop w:val="0"/>
      <w:marBottom w:val="0"/>
      <w:divBdr>
        <w:top w:val="none" w:sz="0" w:space="0" w:color="auto"/>
        <w:left w:val="none" w:sz="0" w:space="0" w:color="auto"/>
        <w:bottom w:val="none" w:sz="0" w:space="0" w:color="auto"/>
        <w:right w:val="none" w:sz="0" w:space="0" w:color="auto"/>
      </w:divBdr>
      <w:divsChild>
        <w:div w:id="272520469">
          <w:marLeft w:val="0"/>
          <w:marRight w:val="0"/>
          <w:marTop w:val="0"/>
          <w:marBottom w:val="0"/>
          <w:divBdr>
            <w:top w:val="none" w:sz="0" w:space="0" w:color="auto"/>
            <w:left w:val="none" w:sz="0" w:space="0" w:color="auto"/>
            <w:bottom w:val="none" w:sz="0" w:space="0" w:color="auto"/>
            <w:right w:val="none" w:sz="0" w:space="0" w:color="auto"/>
          </w:divBdr>
        </w:div>
      </w:divsChild>
    </w:div>
    <w:div w:id="836381270">
      <w:bodyDiv w:val="1"/>
      <w:marLeft w:val="0"/>
      <w:marRight w:val="0"/>
      <w:marTop w:val="0"/>
      <w:marBottom w:val="0"/>
      <w:divBdr>
        <w:top w:val="none" w:sz="0" w:space="0" w:color="auto"/>
        <w:left w:val="none" w:sz="0" w:space="0" w:color="auto"/>
        <w:bottom w:val="none" w:sz="0" w:space="0" w:color="auto"/>
        <w:right w:val="none" w:sz="0" w:space="0" w:color="auto"/>
      </w:divBdr>
    </w:div>
    <w:div w:id="854617661">
      <w:bodyDiv w:val="1"/>
      <w:marLeft w:val="0"/>
      <w:marRight w:val="0"/>
      <w:marTop w:val="0"/>
      <w:marBottom w:val="0"/>
      <w:divBdr>
        <w:top w:val="none" w:sz="0" w:space="0" w:color="auto"/>
        <w:left w:val="none" w:sz="0" w:space="0" w:color="auto"/>
        <w:bottom w:val="none" w:sz="0" w:space="0" w:color="auto"/>
        <w:right w:val="none" w:sz="0" w:space="0" w:color="auto"/>
      </w:divBdr>
      <w:divsChild>
        <w:div w:id="1089430162">
          <w:marLeft w:val="0"/>
          <w:marRight w:val="0"/>
          <w:marTop w:val="0"/>
          <w:marBottom w:val="0"/>
          <w:divBdr>
            <w:top w:val="none" w:sz="0" w:space="0" w:color="auto"/>
            <w:left w:val="none" w:sz="0" w:space="0" w:color="auto"/>
            <w:bottom w:val="none" w:sz="0" w:space="0" w:color="auto"/>
            <w:right w:val="none" w:sz="0" w:space="0" w:color="auto"/>
          </w:divBdr>
        </w:div>
      </w:divsChild>
    </w:div>
    <w:div w:id="855732702">
      <w:bodyDiv w:val="1"/>
      <w:marLeft w:val="0"/>
      <w:marRight w:val="0"/>
      <w:marTop w:val="0"/>
      <w:marBottom w:val="0"/>
      <w:divBdr>
        <w:top w:val="none" w:sz="0" w:space="0" w:color="auto"/>
        <w:left w:val="none" w:sz="0" w:space="0" w:color="auto"/>
        <w:bottom w:val="none" w:sz="0" w:space="0" w:color="auto"/>
        <w:right w:val="none" w:sz="0" w:space="0" w:color="auto"/>
      </w:divBdr>
    </w:div>
    <w:div w:id="859782164">
      <w:bodyDiv w:val="1"/>
      <w:marLeft w:val="0"/>
      <w:marRight w:val="0"/>
      <w:marTop w:val="0"/>
      <w:marBottom w:val="0"/>
      <w:divBdr>
        <w:top w:val="none" w:sz="0" w:space="0" w:color="auto"/>
        <w:left w:val="none" w:sz="0" w:space="0" w:color="auto"/>
        <w:bottom w:val="none" w:sz="0" w:space="0" w:color="auto"/>
        <w:right w:val="none" w:sz="0" w:space="0" w:color="auto"/>
      </w:divBdr>
    </w:div>
    <w:div w:id="906064574">
      <w:bodyDiv w:val="1"/>
      <w:marLeft w:val="0"/>
      <w:marRight w:val="0"/>
      <w:marTop w:val="0"/>
      <w:marBottom w:val="0"/>
      <w:divBdr>
        <w:top w:val="none" w:sz="0" w:space="0" w:color="auto"/>
        <w:left w:val="none" w:sz="0" w:space="0" w:color="auto"/>
        <w:bottom w:val="none" w:sz="0" w:space="0" w:color="auto"/>
        <w:right w:val="none" w:sz="0" w:space="0" w:color="auto"/>
      </w:divBdr>
    </w:div>
    <w:div w:id="942153035">
      <w:bodyDiv w:val="1"/>
      <w:marLeft w:val="0"/>
      <w:marRight w:val="0"/>
      <w:marTop w:val="0"/>
      <w:marBottom w:val="0"/>
      <w:divBdr>
        <w:top w:val="none" w:sz="0" w:space="0" w:color="auto"/>
        <w:left w:val="none" w:sz="0" w:space="0" w:color="auto"/>
        <w:bottom w:val="none" w:sz="0" w:space="0" w:color="auto"/>
        <w:right w:val="none" w:sz="0" w:space="0" w:color="auto"/>
      </w:divBdr>
      <w:divsChild>
        <w:div w:id="1024014505">
          <w:marLeft w:val="0"/>
          <w:marRight w:val="0"/>
          <w:marTop w:val="0"/>
          <w:marBottom w:val="0"/>
          <w:divBdr>
            <w:top w:val="none" w:sz="0" w:space="0" w:color="auto"/>
            <w:left w:val="none" w:sz="0" w:space="0" w:color="auto"/>
            <w:bottom w:val="none" w:sz="0" w:space="0" w:color="auto"/>
            <w:right w:val="none" w:sz="0" w:space="0" w:color="auto"/>
          </w:divBdr>
        </w:div>
      </w:divsChild>
    </w:div>
    <w:div w:id="980890258">
      <w:bodyDiv w:val="1"/>
      <w:marLeft w:val="0"/>
      <w:marRight w:val="0"/>
      <w:marTop w:val="0"/>
      <w:marBottom w:val="0"/>
      <w:divBdr>
        <w:top w:val="none" w:sz="0" w:space="0" w:color="auto"/>
        <w:left w:val="none" w:sz="0" w:space="0" w:color="auto"/>
        <w:bottom w:val="none" w:sz="0" w:space="0" w:color="auto"/>
        <w:right w:val="none" w:sz="0" w:space="0" w:color="auto"/>
      </w:divBdr>
    </w:div>
    <w:div w:id="992955533">
      <w:bodyDiv w:val="1"/>
      <w:marLeft w:val="0"/>
      <w:marRight w:val="0"/>
      <w:marTop w:val="0"/>
      <w:marBottom w:val="0"/>
      <w:divBdr>
        <w:top w:val="none" w:sz="0" w:space="0" w:color="auto"/>
        <w:left w:val="none" w:sz="0" w:space="0" w:color="auto"/>
        <w:bottom w:val="none" w:sz="0" w:space="0" w:color="auto"/>
        <w:right w:val="none" w:sz="0" w:space="0" w:color="auto"/>
      </w:divBdr>
    </w:div>
    <w:div w:id="1011565456">
      <w:bodyDiv w:val="1"/>
      <w:marLeft w:val="0"/>
      <w:marRight w:val="0"/>
      <w:marTop w:val="0"/>
      <w:marBottom w:val="0"/>
      <w:divBdr>
        <w:top w:val="none" w:sz="0" w:space="0" w:color="auto"/>
        <w:left w:val="none" w:sz="0" w:space="0" w:color="auto"/>
        <w:bottom w:val="none" w:sz="0" w:space="0" w:color="auto"/>
        <w:right w:val="none" w:sz="0" w:space="0" w:color="auto"/>
      </w:divBdr>
    </w:div>
    <w:div w:id="1039932212">
      <w:bodyDiv w:val="1"/>
      <w:marLeft w:val="0"/>
      <w:marRight w:val="0"/>
      <w:marTop w:val="0"/>
      <w:marBottom w:val="0"/>
      <w:divBdr>
        <w:top w:val="none" w:sz="0" w:space="0" w:color="auto"/>
        <w:left w:val="none" w:sz="0" w:space="0" w:color="auto"/>
        <w:bottom w:val="none" w:sz="0" w:space="0" w:color="auto"/>
        <w:right w:val="none" w:sz="0" w:space="0" w:color="auto"/>
      </w:divBdr>
    </w:div>
    <w:div w:id="1069039917">
      <w:bodyDiv w:val="1"/>
      <w:marLeft w:val="0"/>
      <w:marRight w:val="0"/>
      <w:marTop w:val="0"/>
      <w:marBottom w:val="0"/>
      <w:divBdr>
        <w:top w:val="none" w:sz="0" w:space="0" w:color="auto"/>
        <w:left w:val="none" w:sz="0" w:space="0" w:color="auto"/>
        <w:bottom w:val="none" w:sz="0" w:space="0" w:color="auto"/>
        <w:right w:val="none" w:sz="0" w:space="0" w:color="auto"/>
      </w:divBdr>
      <w:divsChild>
        <w:div w:id="1369840470">
          <w:marLeft w:val="0"/>
          <w:marRight w:val="0"/>
          <w:marTop w:val="0"/>
          <w:marBottom w:val="0"/>
          <w:divBdr>
            <w:top w:val="none" w:sz="0" w:space="0" w:color="auto"/>
            <w:left w:val="none" w:sz="0" w:space="0" w:color="auto"/>
            <w:bottom w:val="none" w:sz="0" w:space="0" w:color="auto"/>
            <w:right w:val="none" w:sz="0" w:space="0" w:color="auto"/>
          </w:divBdr>
        </w:div>
      </w:divsChild>
    </w:div>
    <w:div w:id="1084109151">
      <w:bodyDiv w:val="1"/>
      <w:marLeft w:val="0"/>
      <w:marRight w:val="0"/>
      <w:marTop w:val="0"/>
      <w:marBottom w:val="0"/>
      <w:divBdr>
        <w:top w:val="none" w:sz="0" w:space="0" w:color="auto"/>
        <w:left w:val="none" w:sz="0" w:space="0" w:color="auto"/>
        <w:bottom w:val="none" w:sz="0" w:space="0" w:color="auto"/>
        <w:right w:val="none" w:sz="0" w:space="0" w:color="auto"/>
      </w:divBdr>
      <w:divsChild>
        <w:div w:id="242029601">
          <w:marLeft w:val="0"/>
          <w:marRight w:val="0"/>
          <w:marTop w:val="0"/>
          <w:marBottom w:val="0"/>
          <w:divBdr>
            <w:top w:val="none" w:sz="0" w:space="0" w:color="auto"/>
            <w:left w:val="none" w:sz="0" w:space="0" w:color="auto"/>
            <w:bottom w:val="none" w:sz="0" w:space="0" w:color="auto"/>
            <w:right w:val="none" w:sz="0" w:space="0" w:color="auto"/>
          </w:divBdr>
          <w:divsChild>
            <w:div w:id="290063941">
              <w:marLeft w:val="0"/>
              <w:marRight w:val="0"/>
              <w:marTop w:val="0"/>
              <w:marBottom w:val="0"/>
              <w:divBdr>
                <w:top w:val="none" w:sz="0" w:space="0" w:color="auto"/>
                <w:left w:val="none" w:sz="0" w:space="0" w:color="auto"/>
                <w:bottom w:val="none" w:sz="0" w:space="0" w:color="auto"/>
                <w:right w:val="none" w:sz="0" w:space="0" w:color="auto"/>
              </w:divBdr>
            </w:div>
            <w:div w:id="584730149">
              <w:marLeft w:val="0"/>
              <w:marRight w:val="0"/>
              <w:marTop w:val="0"/>
              <w:marBottom w:val="0"/>
              <w:divBdr>
                <w:top w:val="none" w:sz="0" w:space="0" w:color="auto"/>
                <w:left w:val="none" w:sz="0" w:space="0" w:color="auto"/>
                <w:bottom w:val="none" w:sz="0" w:space="0" w:color="auto"/>
                <w:right w:val="none" w:sz="0" w:space="0" w:color="auto"/>
              </w:divBdr>
            </w:div>
            <w:div w:id="214519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916037">
      <w:bodyDiv w:val="1"/>
      <w:marLeft w:val="0"/>
      <w:marRight w:val="0"/>
      <w:marTop w:val="0"/>
      <w:marBottom w:val="0"/>
      <w:divBdr>
        <w:top w:val="none" w:sz="0" w:space="0" w:color="auto"/>
        <w:left w:val="none" w:sz="0" w:space="0" w:color="auto"/>
        <w:bottom w:val="none" w:sz="0" w:space="0" w:color="auto"/>
        <w:right w:val="none" w:sz="0" w:space="0" w:color="auto"/>
      </w:divBdr>
      <w:divsChild>
        <w:div w:id="486439419">
          <w:marLeft w:val="0"/>
          <w:marRight w:val="0"/>
          <w:marTop w:val="0"/>
          <w:marBottom w:val="0"/>
          <w:divBdr>
            <w:top w:val="none" w:sz="0" w:space="0" w:color="auto"/>
            <w:left w:val="none" w:sz="0" w:space="0" w:color="auto"/>
            <w:bottom w:val="none" w:sz="0" w:space="0" w:color="auto"/>
            <w:right w:val="none" w:sz="0" w:space="0" w:color="auto"/>
          </w:divBdr>
        </w:div>
      </w:divsChild>
    </w:div>
    <w:div w:id="1141188489">
      <w:bodyDiv w:val="1"/>
      <w:marLeft w:val="0"/>
      <w:marRight w:val="0"/>
      <w:marTop w:val="0"/>
      <w:marBottom w:val="0"/>
      <w:divBdr>
        <w:top w:val="none" w:sz="0" w:space="0" w:color="auto"/>
        <w:left w:val="none" w:sz="0" w:space="0" w:color="auto"/>
        <w:bottom w:val="none" w:sz="0" w:space="0" w:color="auto"/>
        <w:right w:val="none" w:sz="0" w:space="0" w:color="auto"/>
      </w:divBdr>
    </w:div>
    <w:div w:id="1145004501">
      <w:bodyDiv w:val="1"/>
      <w:marLeft w:val="0"/>
      <w:marRight w:val="0"/>
      <w:marTop w:val="0"/>
      <w:marBottom w:val="0"/>
      <w:divBdr>
        <w:top w:val="none" w:sz="0" w:space="0" w:color="auto"/>
        <w:left w:val="none" w:sz="0" w:space="0" w:color="auto"/>
        <w:bottom w:val="none" w:sz="0" w:space="0" w:color="auto"/>
        <w:right w:val="none" w:sz="0" w:space="0" w:color="auto"/>
      </w:divBdr>
      <w:divsChild>
        <w:div w:id="860822802">
          <w:marLeft w:val="0"/>
          <w:marRight w:val="0"/>
          <w:marTop w:val="0"/>
          <w:marBottom w:val="0"/>
          <w:divBdr>
            <w:top w:val="none" w:sz="0" w:space="0" w:color="auto"/>
            <w:left w:val="none" w:sz="0" w:space="0" w:color="auto"/>
            <w:bottom w:val="none" w:sz="0" w:space="0" w:color="auto"/>
            <w:right w:val="none" w:sz="0" w:space="0" w:color="auto"/>
          </w:divBdr>
          <w:divsChild>
            <w:div w:id="806700652">
              <w:marLeft w:val="0"/>
              <w:marRight w:val="0"/>
              <w:marTop w:val="0"/>
              <w:marBottom w:val="0"/>
              <w:divBdr>
                <w:top w:val="none" w:sz="0" w:space="0" w:color="auto"/>
                <w:left w:val="none" w:sz="0" w:space="0" w:color="auto"/>
                <w:bottom w:val="none" w:sz="0" w:space="0" w:color="auto"/>
                <w:right w:val="none" w:sz="0" w:space="0" w:color="auto"/>
              </w:divBdr>
            </w:div>
            <w:div w:id="178175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118775">
      <w:bodyDiv w:val="1"/>
      <w:marLeft w:val="0"/>
      <w:marRight w:val="0"/>
      <w:marTop w:val="0"/>
      <w:marBottom w:val="0"/>
      <w:divBdr>
        <w:top w:val="none" w:sz="0" w:space="0" w:color="auto"/>
        <w:left w:val="none" w:sz="0" w:space="0" w:color="auto"/>
        <w:bottom w:val="none" w:sz="0" w:space="0" w:color="auto"/>
        <w:right w:val="none" w:sz="0" w:space="0" w:color="auto"/>
      </w:divBdr>
    </w:div>
    <w:div w:id="1161772083">
      <w:bodyDiv w:val="1"/>
      <w:marLeft w:val="0"/>
      <w:marRight w:val="0"/>
      <w:marTop w:val="0"/>
      <w:marBottom w:val="0"/>
      <w:divBdr>
        <w:top w:val="none" w:sz="0" w:space="0" w:color="auto"/>
        <w:left w:val="none" w:sz="0" w:space="0" w:color="auto"/>
        <w:bottom w:val="none" w:sz="0" w:space="0" w:color="auto"/>
        <w:right w:val="none" w:sz="0" w:space="0" w:color="auto"/>
      </w:divBdr>
    </w:div>
    <w:div w:id="1167136492">
      <w:bodyDiv w:val="1"/>
      <w:marLeft w:val="0"/>
      <w:marRight w:val="0"/>
      <w:marTop w:val="0"/>
      <w:marBottom w:val="0"/>
      <w:divBdr>
        <w:top w:val="none" w:sz="0" w:space="0" w:color="auto"/>
        <w:left w:val="none" w:sz="0" w:space="0" w:color="auto"/>
        <w:bottom w:val="none" w:sz="0" w:space="0" w:color="auto"/>
        <w:right w:val="none" w:sz="0" w:space="0" w:color="auto"/>
      </w:divBdr>
    </w:div>
    <w:div w:id="1170170397">
      <w:bodyDiv w:val="1"/>
      <w:marLeft w:val="0"/>
      <w:marRight w:val="0"/>
      <w:marTop w:val="0"/>
      <w:marBottom w:val="0"/>
      <w:divBdr>
        <w:top w:val="none" w:sz="0" w:space="0" w:color="auto"/>
        <w:left w:val="none" w:sz="0" w:space="0" w:color="auto"/>
        <w:bottom w:val="none" w:sz="0" w:space="0" w:color="auto"/>
        <w:right w:val="none" w:sz="0" w:space="0" w:color="auto"/>
      </w:divBdr>
    </w:div>
    <w:div w:id="1179467800">
      <w:bodyDiv w:val="1"/>
      <w:marLeft w:val="0"/>
      <w:marRight w:val="0"/>
      <w:marTop w:val="0"/>
      <w:marBottom w:val="0"/>
      <w:divBdr>
        <w:top w:val="none" w:sz="0" w:space="0" w:color="auto"/>
        <w:left w:val="none" w:sz="0" w:space="0" w:color="auto"/>
        <w:bottom w:val="none" w:sz="0" w:space="0" w:color="auto"/>
        <w:right w:val="none" w:sz="0" w:space="0" w:color="auto"/>
      </w:divBdr>
    </w:div>
    <w:div w:id="1209222896">
      <w:bodyDiv w:val="1"/>
      <w:marLeft w:val="0"/>
      <w:marRight w:val="0"/>
      <w:marTop w:val="0"/>
      <w:marBottom w:val="0"/>
      <w:divBdr>
        <w:top w:val="none" w:sz="0" w:space="0" w:color="auto"/>
        <w:left w:val="none" w:sz="0" w:space="0" w:color="auto"/>
        <w:bottom w:val="none" w:sz="0" w:space="0" w:color="auto"/>
        <w:right w:val="none" w:sz="0" w:space="0" w:color="auto"/>
      </w:divBdr>
    </w:div>
    <w:div w:id="1236355992">
      <w:bodyDiv w:val="1"/>
      <w:marLeft w:val="0"/>
      <w:marRight w:val="0"/>
      <w:marTop w:val="0"/>
      <w:marBottom w:val="0"/>
      <w:divBdr>
        <w:top w:val="none" w:sz="0" w:space="0" w:color="auto"/>
        <w:left w:val="none" w:sz="0" w:space="0" w:color="auto"/>
        <w:bottom w:val="none" w:sz="0" w:space="0" w:color="auto"/>
        <w:right w:val="none" w:sz="0" w:space="0" w:color="auto"/>
      </w:divBdr>
    </w:div>
    <w:div w:id="1251354041">
      <w:bodyDiv w:val="1"/>
      <w:marLeft w:val="0"/>
      <w:marRight w:val="0"/>
      <w:marTop w:val="0"/>
      <w:marBottom w:val="0"/>
      <w:divBdr>
        <w:top w:val="none" w:sz="0" w:space="0" w:color="auto"/>
        <w:left w:val="none" w:sz="0" w:space="0" w:color="auto"/>
        <w:bottom w:val="none" w:sz="0" w:space="0" w:color="auto"/>
        <w:right w:val="none" w:sz="0" w:space="0" w:color="auto"/>
      </w:divBdr>
      <w:divsChild>
        <w:div w:id="196046394">
          <w:marLeft w:val="0"/>
          <w:marRight w:val="0"/>
          <w:marTop w:val="0"/>
          <w:marBottom w:val="0"/>
          <w:divBdr>
            <w:top w:val="none" w:sz="0" w:space="0" w:color="auto"/>
            <w:left w:val="none" w:sz="0" w:space="0" w:color="auto"/>
            <w:bottom w:val="none" w:sz="0" w:space="0" w:color="auto"/>
            <w:right w:val="none" w:sz="0" w:space="0" w:color="auto"/>
          </w:divBdr>
        </w:div>
      </w:divsChild>
    </w:div>
    <w:div w:id="1263608250">
      <w:bodyDiv w:val="1"/>
      <w:marLeft w:val="0"/>
      <w:marRight w:val="0"/>
      <w:marTop w:val="0"/>
      <w:marBottom w:val="0"/>
      <w:divBdr>
        <w:top w:val="none" w:sz="0" w:space="0" w:color="auto"/>
        <w:left w:val="none" w:sz="0" w:space="0" w:color="auto"/>
        <w:bottom w:val="none" w:sz="0" w:space="0" w:color="auto"/>
        <w:right w:val="none" w:sz="0" w:space="0" w:color="auto"/>
      </w:divBdr>
    </w:div>
    <w:div w:id="1290473013">
      <w:bodyDiv w:val="1"/>
      <w:marLeft w:val="0"/>
      <w:marRight w:val="0"/>
      <w:marTop w:val="0"/>
      <w:marBottom w:val="0"/>
      <w:divBdr>
        <w:top w:val="none" w:sz="0" w:space="0" w:color="auto"/>
        <w:left w:val="none" w:sz="0" w:space="0" w:color="auto"/>
        <w:bottom w:val="none" w:sz="0" w:space="0" w:color="auto"/>
        <w:right w:val="none" w:sz="0" w:space="0" w:color="auto"/>
      </w:divBdr>
      <w:divsChild>
        <w:div w:id="574751019">
          <w:marLeft w:val="0"/>
          <w:marRight w:val="0"/>
          <w:marTop w:val="0"/>
          <w:marBottom w:val="0"/>
          <w:divBdr>
            <w:top w:val="none" w:sz="0" w:space="0" w:color="auto"/>
            <w:left w:val="none" w:sz="0" w:space="0" w:color="auto"/>
            <w:bottom w:val="none" w:sz="0" w:space="0" w:color="auto"/>
            <w:right w:val="none" w:sz="0" w:space="0" w:color="auto"/>
          </w:divBdr>
        </w:div>
        <w:div w:id="748692507">
          <w:marLeft w:val="0"/>
          <w:marRight w:val="0"/>
          <w:marTop w:val="0"/>
          <w:marBottom w:val="0"/>
          <w:divBdr>
            <w:top w:val="none" w:sz="0" w:space="0" w:color="auto"/>
            <w:left w:val="none" w:sz="0" w:space="0" w:color="auto"/>
            <w:bottom w:val="none" w:sz="0" w:space="0" w:color="auto"/>
            <w:right w:val="none" w:sz="0" w:space="0" w:color="auto"/>
          </w:divBdr>
        </w:div>
      </w:divsChild>
    </w:div>
    <w:div w:id="1336954735">
      <w:bodyDiv w:val="1"/>
      <w:marLeft w:val="0"/>
      <w:marRight w:val="0"/>
      <w:marTop w:val="0"/>
      <w:marBottom w:val="0"/>
      <w:divBdr>
        <w:top w:val="none" w:sz="0" w:space="0" w:color="auto"/>
        <w:left w:val="none" w:sz="0" w:space="0" w:color="auto"/>
        <w:bottom w:val="none" w:sz="0" w:space="0" w:color="auto"/>
        <w:right w:val="none" w:sz="0" w:space="0" w:color="auto"/>
      </w:divBdr>
      <w:divsChild>
        <w:div w:id="199786457">
          <w:marLeft w:val="0"/>
          <w:marRight w:val="0"/>
          <w:marTop w:val="0"/>
          <w:marBottom w:val="0"/>
          <w:divBdr>
            <w:top w:val="none" w:sz="0" w:space="0" w:color="auto"/>
            <w:left w:val="none" w:sz="0" w:space="0" w:color="auto"/>
            <w:bottom w:val="none" w:sz="0" w:space="0" w:color="auto"/>
            <w:right w:val="none" w:sz="0" w:space="0" w:color="auto"/>
          </w:divBdr>
        </w:div>
      </w:divsChild>
    </w:div>
    <w:div w:id="1346010311">
      <w:bodyDiv w:val="1"/>
      <w:marLeft w:val="0"/>
      <w:marRight w:val="0"/>
      <w:marTop w:val="0"/>
      <w:marBottom w:val="0"/>
      <w:divBdr>
        <w:top w:val="none" w:sz="0" w:space="0" w:color="auto"/>
        <w:left w:val="none" w:sz="0" w:space="0" w:color="auto"/>
        <w:bottom w:val="none" w:sz="0" w:space="0" w:color="auto"/>
        <w:right w:val="none" w:sz="0" w:space="0" w:color="auto"/>
      </w:divBdr>
      <w:divsChild>
        <w:div w:id="1810242370">
          <w:marLeft w:val="0"/>
          <w:marRight w:val="0"/>
          <w:marTop w:val="0"/>
          <w:marBottom w:val="0"/>
          <w:divBdr>
            <w:top w:val="none" w:sz="0" w:space="0" w:color="auto"/>
            <w:left w:val="none" w:sz="0" w:space="0" w:color="auto"/>
            <w:bottom w:val="none" w:sz="0" w:space="0" w:color="auto"/>
            <w:right w:val="none" w:sz="0" w:space="0" w:color="auto"/>
          </w:divBdr>
        </w:div>
      </w:divsChild>
    </w:div>
    <w:div w:id="1358652303">
      <w:bodyDiv w:val="1"/>
      <w:marLeft w:val="0"/>
      <w:marRight w:val="0"/>
      <w:marTop w:val="0"/>
      <w:marBottom w:val="0"/>
      <w:divBdr>
        <w:top w:val="none" w:sz="0" w:space="0" w:color="auto"/>
        <w:left w:val="none" w:sz="0" w:space="0" w:color="auto"/>
        <w:bottom w:val="none" w:sz="0" w:space="0" w:color="auto"/>
        <w:right w:val="none" w:sz="0" w:space="0" w:color="auto"/>
      </w:divBdr>
    </w:div>
    <w:div w:id="1376999895">
      <w:bodyDiv w:val="1"/>
      <w:marLeft w:val="0"/>
      <w:marRight w:val="0"/>
      <w:marTop w:val="0"/>
      <w:marBottom w:val="0"/>
      <w:divBdr>
        <w:top w:val="none" w:sz="0" w:space="0" w:color="auto"/>
        <w:left w:val="none" w:sz="0" w:space="0" w:color="auto"/>
        <w:bottom w:val="none" w:sz="0" w:space="0" w:color="auto"/>
        <w:right w:val="none" w:sz="0" w:space="0" w:color="auto"/>
      </w:divBdr>
    </w:div>
    <w:div w:id="1384526000">
      <w:bodyDiv w:val="1"/>
      <w:marLeft w:val="0"/>
      <w:marRight w:val="0"/>
      <w:marTop w:val="0"/>
      <w:marBottom w:val="0"/>
      <w:divBdr>
        <w:top w:val="none" w:sz="0" w:space="0" w:color="auto"/>
        <w:left w:val="none" w:sz="0" w:space="0" w:color="auto"/>
        <w:bottom w:val="none" w:sz="0" w:space="0" w:color="auto"/>
        <w:right w:val="none" w:sz="0" w:space="0" w:color="auto"/>
      </w:divBdr>
    </w:div>
    <w:div w:id="1385831032">
      <w:bodyDiv w:val="1"/>
      <w:marLeft w:val="0"/>
      <w:marRight w:val="0"/>
      <w:marTop w:val="0"/>
      <w:marBottom w:val="0"/>
      <w:divBdr>
        <w:top w:val="none" w:sz="0" w:space="0" w:color="auto"/>
        <w:left w:val="none" w:sz="0" w:space="0" w:color="auto"/>
        <w:bottom w:val="none" w:sz="0" w:space="0" w:color="auto"/>
        <w:right w:val="none" w:sz="0" w:space="0" w:color="auto"/>
      </w:divBdr>
      <w:divsChild>
        <w:div w:id="67003094">
          <w:marLeft w:val="0"/>
          <w:marRight w:val="0"/>
          <w:marTop w:val="0"/>
          <w:marBottom w:val="0"/>
          <w:divBdr>
            <w:top w:val="none" w:sz="0" w:space="0" w:color="auto"/>
            <w:left w:val="none" w:sz="0" w:space="0" w:color="auto"/>
            <w:bottom w:val="none" w:sz="0" w:space="0" w:color="auto"/>
            <w:right w:val="none" w:sz="0" w:space="0" w:color="auto"/>
          </w:divBdr>
        </w:div>
      </w:divsChild>
    </w:div>
    <w:div w:id="1410076580">
      <w:bodyDiv w:val="1"/>
      <w:marLeft w:val="0"/>
      <w:marRight w:val="0"/>
      <w:marTop w:val="0"/>
      <w:marBottom w:val="0"/>
      <w:divBdr>
        <w:top w:val="none" w:sz="0" w:space="0" w:color="auto"/>
        <w:left w:val="none" w:sz="0" w:space="0" w:color="auto"/>
        <w:bottom w:val="none" w:sz="0" w:space="0" w:color="auto"/>
        <w:right w:val="none" w:sz="0" w:space="0" w:color="auto"/>
      </w:divBdr>
    </w:div>
    <w:div w:id="1415279855">
      <w:bodyDiv w:val="1"/>
      <w:marLeft w:val="0"/>
      <w:marRight w:val="0"/>
      <w:marTop w:val="0"/>
      <w:marBottom w:val="0"/>
      <w:divBdr>
        <w:top w:val="none" w:sz="0" w:space="0" w:color="auto"/>
        <w:left w:val="none" w:sz="0" w:space="0" w:color="auto"/>
        <w:bottom w:val="none" w:sz="0" w:space="0" w:color="auto"/>
        <w:right w:val="none" w:sz="0" w:space="0" w:color="auto"/>
      </w:divBdr>
    </w:div>
    <w:div w:id="1468089910">
      <w:bodyDiv w:val="1"/>
      <w:marLeft w:val="0"/>
      <w:marRight w:val="0"/>
      <w:marTop w:val="0"/>
      <w:marBottom w:val="0"/>
      <w:divBdr>
        <w:top w:val="none" w:sz="0" w:space="0" w:color="auto"/>
        <w:left w:val="none" w:sz="0" w:space="0" w:color="auto"/>
        <w:bottom w:val="none" w:sz="0" w:space="0" w:color="auto"/>
        <w:right w:val="none" w:sz="0" w:space="0" w:color="auto"/>
      </w:divBdr>
    </w:div>
    <w:div w:id="1479683715">
      <w:bodyDiv w:val="1"/>
      <w:marLeft w:val="0"/>
      <w:marRight w:val="0"/>
      <w:marTop w:val="0"/>
      <w:marBottom w:val="0"/>
      <w:divBdr>
        <w:top w:val="none" w:sz="0" w:space="0" w:color="auto"/>
        <w:left w:val="none" w:sz="0" w:space="0" w:color="auto"/>
        <w:bottom w:val="none" w:sz="0" w:space="0" w:color="auto"/>
        <w:right w:val="none" w:sz="0" w:space="0" w:color="auto"/>
      </w:divBdr>
      <w:divsChild>
        <w:div w:id="681930115">
          <w:marLeft w:val="0"/>
          <w:marRight w:val="0"/>
          <w:marTop w:val="0"/>
          <w:marBottom w:val="0"/>
          <w:divBdr>
            <w:top w:val="none" w:sz="0" w:space="0" w:color="auto"/>
            <w:left w:val="none" w:sz="0" w:space="0" w:color="auto"/>
            <w:bottom w:val="none" w:sz="0" w:space="0" w:color="auto"/>
            <w:right w:val="none" w:sz="0" w:space="0" w:color="auto"/>
          </w:divBdr>
        </w:div>
      </w:divsChild>
    </w:div>
    <w:div w:id="1487554643">
      <w:bodyDiv w:val="1"/>
      <w:marLeft w:val="0"/>
      <w:marRight w:val="0"/>
      <w:marTop w:val="0"/>
      <w:marBottom w:val="0"/>
      <w:divBdr>
        <w:top w:val="none" w:sz="0" w:space="0" w:color="auto"/>
        <w:left w:val="none" w:sz="0" w:space="0" w:color="auto"/>
        <w:bottom w:val="none" w:sz="0" w:space="0" w:color="auto"/>
        <w:right w:val="none" w:sz="0" w:space="0" w:color="auto"/>
      </w:divBdr>
      <w:divsChild>
        <w:div w:id="804590956">
          <w:marLeft w:val="0"/>
          <w:marRight w:val="0"/>
          <w:marTop w:val="0"/>
          <w:marBottom w:val="0"/>
          <w:divBdr>
            <w:top w:val="none" w:sz="0" w:space="0" w:color="auto"/>
            <w:left w:val="none" w:sz="0" w:space="0" w:color="auto"/>
            <w:bottom w:val="none" w:sz="0" w:space="0" w:color="auto"/>
            <w:right w:val="none" w:sz="0" w:space="0" w:color="auto"/>
          </w:divBdr>
        </w:div>
      </w:divsChild>
    </w:div>
    <w:div w:id="1538742317">
      <w:bodyDiv w:val="1"/>
      <w:marLeft w:val="0"/>
      <w:marRight w:val="0"/>
      <w:marTop w:val="0"/>
      <w:marBottom w:val="0"/>
      <w:divBdr>
        <w:top w:val="none" w:sz="0" w:space="0" w:color="auto"/>
        <w:left w:val="none" w:sz="0" w:space="0" w:color="auto"/>
        <w:bottom w:val="none" w:sz="0" w:space="0" w:color="auto"/>
        <w:right w:val="none" w:sz="0" w:space="0" w:color="auto"/>
      </w:divBdr>
    </w:div>
    <w:div w:id="1572347110">
      <w:bodyDiv w:val="1"/>
      <w:marLeft w:val="0"/>
      <w:marRight w:val="0"/>
      <w:marTop w:val="0"/>
      <w:marBottom w:val="0"/>
      <w:divBdr>
        <w:top w:val="none" w:sz="0" w:space="0" w:color="auto"/>
        <w:left w:val="none" w:sz="0" w:space="0" w:color="auto"/>
        <w:bottom w:val="none" w:sz="0" w:space="0" w:color="auto"/>
        <w:right w:val="none" w:sz="0" w:space="0" w:color="auto"/>
      </w:divBdr>
      <w:divsChild>
        <w:div w:id="1543707195">
          <w:marLeft w:val="0"/>
          <w:marRight w:val="0"/>
          <w:marTop w:val="0"/>
          <w:marBottom w:val="0"/>
          <w:divBdr>
            <w:top w:val="none" w:sz="0" w:space="0" w:color="auto"/>
            <w:left w:val="none" w:sz="0" w:space="0" w:color="auto"/>
            <w:bottom w:val="none" w:sz="0" w:space="0" w:color="auto"/>
            <w:right w:val="none" w:sz="0" w:space="0" w:color="auto"/>
          </w:divBdr>
        </w:div>
      </w:divsChild>
    </w:div>
    <w:div w:id="1595279842">
      <w:bodyDiv w:val="1"/>
      <w:marLeft w:val="0"/>
      <w:marRight w:val="0"/>
      <w:marTop w:val="0"/>
      <w:marBottom w:val="0"/>
      <w:divBdr>
        <w:top w:val="none" w:sz="0" w:space="0" w:color="auto"/>
        <w:left w:val="none" w:sz="0" w:space="0" w:color="auto"/>
        <w:bottom w:val="none" w:sz="0" w:space="0" w:color="auto"/>
        <w:right w:val="none" w:sz="0" w:space="0" w:color="auto"/>
      </w:divBdr>
      <w:divsChild>
        <w:div w:id="2115400047">
          <w:marLeft w:val="0"/>
          <w:marRight w:val="0"/>
          <w:marTop w:val="0"/>
          <w:marBottom w:val="0"/>
          <w:divBdr>
            <w:top w:val="none" w:sz="0" w:space="0" w:color="auto"/>
            <w:left w:val="none" w:sz="0" w:space="0" w:color="auto"/>
            <w:bottom w:val="none" w:sz="0" w:space="0" w:color="auto"/>
            <w:right w:val="none" w:sz="0" w:space="0" w:color="auto"/>
          </w:divBdr>
        </w:div>
      </w:divsChild>
    </w:div>
    <w:div w:id="1697805264">
      <w:bodyDiv w:val="1"/>
      <w:marLeft w:val="0"/>
      <w:marRight w:val="0"/>
      <w:marTop w:val="0"/>
      <w:marBottom w:val="0"/>
      <w:divBdr>
        <w:top w:val="none" w:sz="0" w:space="0" w:color="auto"/>
        <w:left w:val="none" w:sz="0" w:space="0" w:color="auto"/>
        <w:bottom w:val="none" w:sz="0" w:space="0" w:color="auto"/>
        <w:right w:val="none" w:sz="0" w:space="0" w:color="auto"/>
      </w:divBdr>
    </w:div>
    <w:div w:id="1710568730">
      <w:bodyDiv w:val="1"/>
      <w:marLeft w:val="0"/>
      <w:marRight w:val="0"/>
      <w:marTop w:val="0"/>
      <w:marBottom w:val="0"/>
      <w:divBdr>
        <w:top w:val="none" w:sz="0" w:space="0" w:color="auto"/>
        <w:left w:val="none" w:sz="0" w:space="0" w:color="auto"/>
        <w:bottom w:val="none" w:sz="0" w:space="0" w:color="auto"/>
        <w:right w:val="none" w:sz="0" w:space="0" w:color="auto"/>
      </w:divBdr>
    </w:div>
    <w:div w:id="1728334424">
      <w:bodyDiv w:val="1"/>
      <w:marLeft w:val="0"/>
      <w:marRight w:val="0"/>
      <w:marTop w:val="0"/>
      <w:marBottom w:val="0"/>
      <w:divBdr>
        <w:top w:val="none" w:sz="0" w:space="0" w:color="auto"/>
        <w:left w:val="none" w:sz="0" w:space="0" w:color="auto"/>
        <w:bottom w:val="none" w:sz="0" w:space="0" w:color="auto"/>
        <w:right w:val="none" w:sz="0" w:space="0" w:color="auto"/>
      </w:divBdr>
      <w:divsChild>
        <w:div w:id="732697791">
          <w:marLeft w:val="0"/>
          <w:marRight w:val="0"/>
          <w:marTop w:val="0"/>
          <w:marBottom w:val="0"/>
          <w:divBdr>
            <w:top w:val="none" w:sz="0" w:space="0" w:color="auto"/>
            <w:left w:val="none" w:sz="0" w:space="0" w:color="auto"/>
            <w:bottom w:val="none" w:sz="0" w:space="0" w:color="auto"/>
            <w:right w:val="none" w:sz="0" w:space="0" w:color="auto"/>
          </w:divBdr>
        </w:div>
      </w:divsChild>
    </w:div>
    <w:div w:id="1747340137">
      <w:bodyDiv w:val="1"/>
      <w:marLeft w:val="0"/>
      <w:marRight w:val="0"/>
      <w:marTop w:val="0"/>
      <w:marBottom w:val="0"/>
      <w:divBdr>
        <w:top w:val="none" w:sz="0" w:space="0" w:color="auto"/>
        <w:left w:val="none" w:sz="0" w:space="0" w:color="auto"/>
        <w:bottom w:val="none" w:sz="0" w:space="0" w:color="auto"/>
        <w:right w:val="none" w:sz="0" w:space="0" w:color="auto"/>
      </w:divBdr>
    </w:div>
    <w:div w:id="1768848478">
      <w:bodyDiv w:val="1"/>
      <w:marLeft w:val="0"/>
      <w:marRight w:val="0"/>
      <w:marTop w:val="0"/>
      <w:marBottom w:val="0"/>
      <w:divBdr>
        <w:top w:val="none" w:sz="0" w:space="0" w:color="auto"/>
        <w:left w:val="none" w:sz="0" w:space="0" w:color="auto"/>
        <w:bottom w:val="none" w:sz="0" w:space="0" w:color="auto"/>
        <w:right w:val="none" w:sz="0" w:space="0" w:color="auto"/>
      </w:divBdr>
    </w:div>
    <w:div w:id="1781990573">
      <w:bodyDiv w:val="1"/>
      <w:marLeft w:val="0"/>
      <w:marRight w:val="0"/>
      <w:marTop w:val="0"/>
      <w:marBottom w:val="0"/>
      <w:divBdr>
        <w:top w:val="none" w:sz="0" w:space="0" w:color="auto"/>
        <w:left w:val="none" w:sz="0" w:space="0" w:color="auto"/>
        <w:bottom w:val="none" w:sz="0" w:space="0" w:color="auto"/>
        <w:right w:val="none" w:sz="0" w:space="0" w:color="auto"/>
      </w:divBdr>
    </w:div>
    <w:div w:id="1808937495">
      <w:bodyDiv w:val="1"/>
      <w:marLeft w:val="0"/>
      <w:marRight w:val="0"/>
      <w:marTop w:val="0"/>
      <w:marBottom w:val="0"/>
      <w:divBdr>
        <w:top w:val="none" w:sz="0" w:space="0" w:color="auto"/>
        <w:left w:val="none" w:sz="0" w:space="0" w:color="auto"/>
        <w:bottom w:val="none" w:sz="0" w:space="0" w:color="auto"/>
        <w:right w:val="none" w:sz="0" w:space="0" w:color="auto"/>
      </w:divBdr>
      <w:divsChild>
        <w:div w:id="2119256656">
          <w:marLeft w:val="0"/>
          <w:marRight w:val="0"/>
          <w:marTop w:val="0"/>
          <w:marBottom w:val="0"/>
          <w:divBdr>
            <w:top w:val="none" w:sz="0" w:space="0" w:color="auto"/>
            <w:left w:val="none" w:sz="0" w:space="0" w:color="auto"/>
            <w:bottom w:val="none" w:sz="0" w:space="0" w:color="auto"/>
            <w:right w:val="none" w:sz="0" w:space="0" w:color="auto"/>
          </w:divBdr>
        </w:div>
      </w:divsChild>
    </w:div>
    <w:div w:id="1817917739">
      <w:bodyDiv w:val="1"/>
      <w:marLeft w:val="0"/>
      <w:marRight w:val="0"/>
      <w:marTop w:val="0"/>
      <w:marBottom w:val="0"/>
      <w:divBdr>
        <w:top w:val="none" w:sz="0" w:space="0" w:color="auto"/>
        <w:left w:val="none" w:sz="0" w:space="0" w:color="auto"/>
        <w:bottom w:val="none" w:sz="0" w:space="0" w:color="auto"/>
        <w:right w:val="none" w:sz="0" w:space="0" w:color="auto"/>
      </w:divBdr>
    </w:div>
    <w:div w:id="1822967800">
      <w:bodyDiv w:val="1"/>
      <w:marLeft w:val="0"/>
      <w:marRight w:val="0"/>
      <w:marTop w:val="0"/>
      <w:marBottom w:val="0"/>
      <w:divBdr>
        <w:top w:val="none" w:sz="0" w:space="0" w:color="auto"/>
        <w:left w:val="none" w:sz="0" w:space="0" w:color="auto"/>
        <w:bottom w:val="none" w:sz="0" w:space="0" w:color="auto"/>
        <w:right w:val="none" w:sz="0" w:space="0" w:color="auto"/>
      </w:divBdr>
      <w:divsChild>
        <w:div w:id="1765757507">
          <w:marLeft w:val="0"/>
          <w:marRight w:val="0"/>
          <w:marTop w:val="0"/>
          <w:marBottom w:val="0"/>
          <w:divBdr>
            <w:top w:val="none" w:sz="0" w:space="0" w:color="auto"/>
            <w:left w:val="none" w:sz="0" w:space="0" w:color="auto"/>
            <w:bottom w:val="none" w:sz="0" w:space="0" w:color="auto"/>
            <w:right w:val="none" w:sz="0" w:space="0" w:color="auto"/>
          </w:divBdr>
        </w:div>
      </w:divsChild>
    </w:div>
    <w:div w:id="1829785967">
      <w:bodyDiv w:val="1"/>
      <w:marLeft w:val="0"/>
      <w:marRight w:val="0"/>
      <w:marTop w:val="0"/>
      <w:marBottom w:val="0"/>
      <w:divBdr>
        <w:top w:val="none" w:sz="0" w:space="0" w:color="auto"/>
        <w:left w:val="none" w:sz="0" w:space="0" w:color="auto"/>
        <w:bottom w:val="none" w:sz="0" w:space="0" w:color="auto"/>
        <w:right w:val="none" w:sz="0" w:space="0" w:color="auto"/>
      </w:divBdr>
      <w:divsChild>
        <w:div w:id="127600546">
          <w:marLeft w:val="0"/>
          <w:marRight w:val="0"/>
          <w:marTop w:val="0"/>
          <w:marBottom w:val="0"/>
          <w:divBdr>
            <w:top w:val="none" w:sz="0" w:space="0" w:color="auto"/>
            <w:left w:val="none" w:sz="0" w:space="0" w:color="auto"/>
            <w:bottom w:val="none" w:sz="0" w:space="0" w:color="auto"/>
            <w:right w:val="none" w:sz="0" w:space="0" w:color="auto"/>
          </w:divBdr>
        </w:div>
      </w:divsChild>
    </w:div>
    <w:div w:id="1837068946">
      <w:bodyDiv w:val="1"/>
      <w:marLeft w:val="0"/>
      <w:marRight w:val="0"/>
      <w:marTop w:val="0"/>
      <w:marBottom w:val="0"/>
      <w:divBdr>
        <w:top w:val="none" w:sz="0" w:space="0" w:color="auto"/>
        <w:left w:val="none" w:sz="0" w:space="0" w:color="auto"/>
        <w:bottom w:val="none" w:sz="0" w:space="0" w:color="auto"/>
        <w:right w:val="none" w:sz="0" w:space="0" w:color="auto"/>
      </w:divBdr>
      <w:divsChild>
        <w:div w:id="97275569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4184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726652">
      <w:bodyDiv w:val="1"/>
      <w:marLeft w:val="0"/>
      <w:marRight w:val="0"/>
      <w:marTop w:val="0"/>
      <w:marBottom w:val="0"/>
      <w:divBdr>
        <w:top w:val="none" w:sz="0" w:space="0" w:color="auto"/>
        <w:left w:val="none" w:sz="0" w:space="0" w:color="auto"/>
        <w:bottom w:val="none" w:sz="0" w:space="0" w:color="auto"/>
        <w:right w:val="none" w:sz="0" w:space="0" w:color="auto"/>
      </w:divBdr>
    </w:div>
    <w:div w:id="1845048915">
      <w:bodyDiv w:val="1"/>
      <w:marLeft w:val="0"/>
      <w:marRight w:val="0"/>
      <w:marTop w:val="0"/>
      <w:marBottom w:val="0"/>
      <w:divBdr>
        <w:top w:val="none" w:sz="0" w:space="0" w:color="auto"/>
        <w:left w:val="none" w:sz="0" w:space="0" w:color="auto"/>
        <w:bottom w:val="none" w:sz="0" w:space="0" w:color="auto"/>
        <w:right w:val="none" w:sz="0" w:space="0" w:color="auto"/>
      </w:divBdr>
    </w:div>
    <w:div w:id="1851287097">
      <w:bodyDiv w:val="1"/>
      <w:marLeft w:val="0"/>
      <w:marRight w:val="0"/>
      <w:marTop w:val="0"/>
      <w:marBottom w:val="0"/>
      <w:divBdr>
        <w:top w:val="none" w:sz="0" w:space="0" w:color="auto"/>
        <w:left w:val="none" w:sz="0" w:space="0" w:color="auto"/>
        <w:bottom w:val="none" w:sz="0" w:space="0" w:color="auto"/>
        <w:right w:val="none" w:sz="0" w:space="0" w:color="auto"/>
      </w:divBdr>
    </w:div>
    <w:div w:id="1852332737">
      <w:bodyDiv w:val="1"/>
      <w:marLeft w:val="0"/>
      <w:marRight w:val="0"/>
      <w:marTop w:val="0"/>
      <w:marBottom w:val="0"/>
      <w:divBdr>
        <w:top w:val="none" w:sz="0" w:space="0" w:color="auto"/>
        <w:left w:val="none" w:sz="0" w:space="0" w:color="auto"/>
        <w:bottom w:val="none" w:sz="0" w:space="0" w:color="auto"/>
        <w:right w:val="none" w:sz="0" w:space="0" w:color="auto"/>
      </w:divBdr>
    </w:div>
    <w:div w:id="1892425135">
      <w:bodyDiv w:val="1"/>
      <w:marLeft w:val="0"/>
      <w:marRight w:val="0"/>
      <w:marTop w:val="0"/>
      <w:marBottom w:val="0"/>
      <w:divBdr>
        <w:top w:val="none" w:sz="0" w:space="0" w:color="auto"/>
        <w:left w:val="none" w:sz="0" w:space="0" w:color="auto"/>
        <w:bottom w:val="none" w:sz="0" w:space="0" w:color="auto"/>
        <w:right w:val="none" w:sz="0" w:space="0" w:color="auto"/>
      </w:divBdr>
    </w:div>
    <w:div w:id="1908803587">
      <w:bodyDiv w:val="1"/>
      <w:marLeft w:val="0"/>
      <w:marRight w:val="0"/>
      <w:marTop w:val="0"/>
      <w:marBottom w:val="0"/>
      <w:divBdr>
        <w:top w:val="none" w:sz="0" w:space="0" w:color="auto"/>
        <w:left w:val="none" w:sz="0" w:space="0" w:color="auto"/>
        <w:bottom w:val="none" w:sz="0" w:space="0" w:color="auto"/>
        <w:right w:val="none" w:sz="0" w:space="0" w:color="auto"/>
      </w:divBdr>
      <w:divsChild>
        <w:div w:id="200515941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59147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877655">
      <w:bodyDiv w:val="1"/>
      <w:marLeft w:val="0"/>
      <w:marRight w:val="0"/>
      <w:marTop w:val="0"/>
      <w:marBottom w:val="0"/>
      <w:divBdr>
        <w:top w:val="none" w:sz="0" w:space="0" w:color="auto"/>
        <w:left w:val="none" w:sz="0" w:space="0" w:color="auto"/>
        <w:bottom w:val="none" w:sz="0" w:space="0" w:color="auto"/>
        <w:right w:val="none" w:sz="0" w:space="0" w:color="auto"/>
      </w:divBdr>
    </w:div>
    <w:div w:id="1913658232">
      <w:bodyDiv w:val="1"/>
      <w:marLeft w:val="0"/>
      <w:marRight w:val="0"/>
      <w:marTop w:val="0"/>
      <w:marBottom w:val="0"/>
      <w:divBdr>
        <w:top w:val="none" w:sz="0" w:space="0" w:color="auto"/>
        <w:left w:val="none" w:sz="0" w:space="0" w:color="auto"/>
        <w:bottom w:val="none" w:sz="0" w:space="0" w:color="auto"/>
        <w:right w:val="none" w:sz="0" w:space="0" w:color="auto"/>
      </w:divBdr>
      <w:divsChild>
        <w:div w:id="1024357490">
          <w:marLeft w:val="0"/>
          <w:marRight w:val="0"/>
          <w:marTop w:val="0"/>
          <w:marBottom w:val="0"/>
          <w:divBdr>
            <w:top w:val="none" w:sz="0" w:space="0" w:color="auto"/>
            <w:left w:val="none" w:sz="0" w:space="0" w:color="auto"/>
            <w:bottom w:val="none" w:sz="0" w:space="0" w:color="auto"/>
            <w:right w:val="none" w:sz="0" w:space="0" w:color="auto"/>
          </w:divBdr>
        </w:div>
      </w:divsChild>
    </w:div>
    <w:div w:id="1923954931">
      <w:bodyDiv w:val="1"/>
      <w:marLeft w:val="0"/>
      <w:marRight w:val="0"/>
      <w:marTop w:val="0"/>
      <w:marBottom w:val="0"/>
      <w:divBdr>
        <w:top w:val="none" w:sz="0" w:space="0" w:color="auto"/>
        <w:left w:val="none" w:sz="0" w:space="0" w:color="auto"/>
        <w:bottom w:val="none" w:sz="0" w:space="0" w:color="auto"/>
        <w:right w:val="none" w:sz="0" w:space="0" w:color="auto"/>
      </w:divBdr>
    </w:div>
    <w:div w:id="1925917242">
      <w:bodyDiv w:val="1"/>
      <w:marLeft w:val="0"/>
      <w:marRight w:val="0"/>
      <w:marTop w:val="0"/>
      <w:marBottom w:val="0"/>
      <w:divBdr>
        <w:top w:val="none" w:sz="0" w:space="0" w:color="auto"/>
        <w:left w:val="none" w:sz="0" w:space="0" w:color="auto"/>
        <w:bottom w:val="none" w:sz="0" w:space="0" w:color="auto"/>
        <w:right w:val="none" w:sz="0" w:space="0" w:color="auto"/>
      </w:divBdr>
    </w:div>
    <w:div w:id="1993411485">
      <w:bodyDiv w:val="1"/>
      <w:marLeft w:val="0"/>
      <w:marRight w:val="0"/>
      <w:marTop w:val="0"/>
      <w:marBottom w:val="0"/>
      <w:divBdr>
        <w:top w:val="none" w:sz="0" w:space="0" w:color="auto"/>
        <w:left w:val="none" w:sz="0" w:space="0" w:color="auto"/>
        <w:bottom w:val="none" w:sz="0" w:space="0" w:color="auto"/>
        <w:right w:val="none" w:sz="0" w:space="0" w:color="auto"/>
      </w:divBdr>
      <w:divsChild>
        <w:div w:id="1338269162">
          <w:marLeft w:val="0"/>
          <w:marRight w:val="0"/>
          <w:marTop w:val="0"/>
          <w:marBottom w:val="0"/>
          <w:divBdr>
            <w:top w:val="none" w:sz="0" w:space="0" w:color="auto"/>
            <w:left w:val="none" w:sz="0" w:space="0" w:color="auto"/>
            <w:bottom w:val="none" w:sz="0" w:space="0" w:color="auto"/>
            <w:right w:val="none" w:sz="0" w:space="0" w:color="auto"/>
          </w:divBdr>
        </w:div>
      </w:divsChild>
    </w:div>
    <w:div w:id="2045708448">
      <w:bodyDiv w:val="1"/>
      <w:marLeft w:val="0"/>
      <w:marRight w:val="0"/>
      <w:marTop w:val="0"/>
      <w:marBottom w:val="0"/>
      <w:divBdr>
        <w:top w:val="none" w:sz="0" w:space="0" w:color="auto"/>
        <w:left w:val="none" w:sz="0" w:space="0" w:color="auto"/>
        <w:bottom w:val="none" w:sz="0" w:space="0" w:color="auto"/>
        <w:right w:val="none" w:sz="0" w:space="0" w:color="auto"/>
      </w:divBdr>
    </w:div>
    <w:div w:id="2118215704">
      <w:bodyDiv w:val="1"/>
      <w:marLeft w:val="0"/>
      <w:marRight w:val="0"/>
      <w:marTop w:val="0"/>
      <w:marBottom w:val="0"/>
      <w:divBdr>
        <w:top w:val="none" w:sz="0" w:space="0" w:color="auto"/>
        <w:left w:val="none" w:sz="0" w:space="0" w:color="auto"/>
        <w:bottom w:val="none" w:sz="0" w:space="0" w:color="auto"/>
        <w:right w:val="none" w:sz="0" w:space="0" w:color="auto"/>
      </w:divBdr>
    </w:div>
    <w:div w:id="2128351026">
      <w:bodyDiv w:val="1"/>
      <w:marLeft w:val="0"/>
      <w:marRight w:val="0"/>
      <w:marTop w:val="0"/>
      <w:marBottom w:val="0"/>
      <w:divBdr>
        <w:top w:val="none" w:sz="0" w:space="0" w:color="auto"/>
        <w:left w:val="none" w:sz="0" w:space="0" w:color="auto"/>
        <w:bottom w:val="none" w:sz="0" w:space="0" w:color="auto"/>
        <w:right w:val="none" w:sz="0" w:space="0" w:color="auto"/>
      </w:divBdr>
      <w:divsChild>
        <w:div w:id="199020415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41134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68</Pages>
  <Words>23249</Words>
  <Characters>119978</Characters>
  <Application>Microsoft Office Word</Application>
  <DocSecurity>0</DocSecurity>
  <Lines>2703</Lines>
  <Paragraphs>961</Paragraphs>
  <ScaleCrop>false</ScaleCrop>
  <HeadingPairs>
    <vt:vector size="2" baseType="variant">
      <vt:variant>
        <vt:lpstr>Title</vt:lpstr>
      </vt:variant>
      <vt:variant>
        <vt:i4>1</vt:i4>
      </vt:variant>
    </vt:vector>
  </HeadingPairs>
  <TitlesOfParts>
    <vt:vector size="1" baseType="lpstr">
      <vt:lpstr>NEW FUNCTIONALITY IN THIS TEST RELEASE</vt:lpstr>
    </vt:vector>
  </TitlesOfParts>
  <Company>Department of Veterans Affairs</Company>
  <LinksUpToDate>false</LinksUpToDate>
  <CharactersWithSpaces>143360</CharactersWithSpaces>
  <SharedDoc>false</SharedDoc>
  <HLinks>
    <vt:vector size="354" baseType="variant">
      <vt:variant>
        <vt:i4>1769522</vt:i4>
      </vt:variant>
      <vt:variant>
        <vt:i4>350</vt:i4>
      </vt:variant>
      <vt:variant>
        <vt:i4>0</vt:i4>
      </vt:variant>
      <vt:variant>
        <vt:i4>5</vt:i4>
      </vt:variant>
      <vt:variant>
        <vt:lpwstr/>
      </vt:variant>
      <vt:variant>
        <vt:lpwstr>_Toc221409139</vt:lpwstr>
      </vt:variant>
      <vt:variant>
        <vt:i4>1769522</vt:i4>
      </vt:variant>
      <vt:variant>
        <vt:i4>344</vt:i4>
      </vt:variant>
      <vt:variant>
        <vt:i4>0</vt:i4>
      </vt:variant>
      <vt:variant>
        <vt:i4>5</vt:i4>
      </vt:variant>
      <vt:variant>
        <vt:lpwstr/>
      </vt:variant>
      <vt:variant>
        <vt:lpwstr>_Toc221409138</vt:lpwstr>
      </vt:variant>
      <vt:variant>
        <vt:i4>1769522</vt:i4>
      </vt:variant>
      <vt:variant>
        <vt:i4>338</vt:i4>
      </vt:variant>
      <vt:variant>
        <vt:i4>0</vt:i4>
      </vt:variant>
      <vt:variant>
        <vt:i4>5</vt:i4>
      </vt:variant>
      <vt:variant>
        <vt:lpwstr/>
      </vt:variant>
      <vt:variant>
        <vt:lpwstr>_Toc221409137</vt:lpwstr>
      </vt:variant>
      <vt:variant>
        <vt:i4>1769522</vt:i4>
      </vt:variant>
      <vt:variant>
        <vt:i4>332</vt:i4>
      </vt:variant>
      <vt:variant>
        <vt:i4>0</vt:i4>
      </vt:variant>
      <vt:variant>
        <vt:i4>5</vt:i4>
      </vt:variant>
      <vt:variant>
        <vt:lpwstr/>
      </vt:variant>
      <vt:variant>
        <vt:lpwstr>_Toc221409136</vt:lpwstr>
      </vt:variant>
      <vt:variant>
        <vt:i4>1769522</vt:i4>
      </vt:variant>
      <vt:variant>
        <vt:i4>326</vt:i4>
      </vt:variant>
      <vt:variant>
        <vt:i4>0</vt:i4>
      </vt:variant>
      <vt:variant>
        <vt:i4>5</vt:i4>
      </vt:variant>
      <vt:variant>
        <vt:lpwstr/>
      </vt:variant>
      <vt:variant>
        <vt:lpwstr>_Toc221409135</vt:lpwstr>
      </vt:variant>
      <vt:variant>
        <vt:i4>1769522</vt:i4>
      </vt:variant>
      <vt:variant>
        <vt:i4>320</vt:i4>
      </vt:variant>
      <vt:variant>
        <vt:i4>0</vt:i4>
      </vt:variant>
      <vt:variant>
        <vt:i4>5</vt:i4>
      </vt:variant>
      <vt:variant>
        <vt:lpwstr/>
      </vt:variant>
      <vt:variant>
        <vt:lpwstr>_Toc221409134</vt:lpwstr>
      </vt:variant>
      <vt:variant>
        <vt:i4>1769522</vt:i4>
      </vt:variant>
      <vt:variant>
        <vt:i4>314</vt:i4>
      </vt:variant>
      <vt:variant>
        <vt:i4>0</vt:i4>
      </vt:variant>
      <vt:variant>
        <vt:i4>5</vt:i4>
      </vt:variant>
      <vt:variant>
        <vt:lpwstr/>
      </vt:variant>
      <vt:variant>
        <vt:lpwstr>_Toc221409133</vt:lpwstr>
      </vt:variant>
      <vt:variant>
        <vt:i4>1769522</vt:i4>
      </vt:variant>
      <vt:variant>
        <vt:i4>308</vt:i4>
      </vt:variant>
      <vt:variant>
        <vt:i4>0</vt:i4>
      </vt:variant>
      <vt:variant>
        <vt:i4>5</vt:i4>
      </vt:variant>
      <vt:variant>
        <vt:lpwstr/>
      </vt:variant>
      <vt:variant>
        <vt:lpwstr>_Toc221409132</vt:lpwstr>
      </vt:variant>
      <vt:variant>
        <vt:i4>1769522</vt:i4>
      </vt:variant>
      <vt:variant>
        <vt:i4>302</vt:i4>
      </vt:variant>
      <vt:variant>
        <vt:i4>0</vt:i4>
      </vt:variant>
      <vt:variant>
        <vt:i4>5</vt:i4>
      </vt:variant>
      <vt:variant>
        <vt:lpwstr/>
      </vt:variant>
      <vt:variant>
        <vt:lpwstr>_Toc221409131</vt:lpwstr>
      </vt:variant>
      <vt:variant>
        <vt:i4>1769522</vt:i4>
      </vt:variant>
      <vt:variant>
        <vt:i4>296</vt:i4>
      </vt:variant>
      <vt:variant>
        <vt:i4>0</vt:i4>
      </vt:variant>
      <vt:variant>
        <vt:i4>5</vt:i4>
      </vt:variant>
      <vt:variant>
        <vt:lpwstr/>
      </vt:variant>
      <vt:variant>
        <vt:lpwstr>_Toc221409130</vt:lpwstr>
      </vt:variant>
      <vt:variant>
        <vt:i4>1703986</vt:i4>
      </vt:variant>
      <vt:variant>
        <vt:i4>290</vt:i4>
      </vt:variant>
      <vt:variant>
        <vt:i4>0</vt:i4>
      </vt:variant>
      <vt:variant>
        <vt:i4>5</vt:i4>
      </vt:variant>
      <vt:variant>
        <vt:lpwstr/>
      </vt:variant>
      <vt:variant>
        <vt:lpwstr>_Toc221409129</vt:lpwstr>
      </vt:variant>
      <vt:variant>
        <vt:i4>1703986</vt:i4>
      </vt:variant>
      <vt:variant>
        <vt:i4>284</vt:i4>
      </vt:variant>
      <vt:variant>
        <vt:i4>0</vt:i4>
      </vt:variant>
      <vt:variant>
        <vt:i4>5</vt:i4>
      </vt:variant>
      <vt:variant>
        <vt:lpwstr/>
      </vt:variant>
      <vt:variant>
        <vt:lpwstr>_Toc221409128</vt:lpwstr>
      </vt:variant>
      <vt:variant>
        <vt:i4>1703986</vt:i4>
      </vt:variant>
      <vt:variant>
        <vt:i4>278</vt:i4>
      </vt:variant>
      <vt:variant>
        <vt:i4>0</vt:i4>
      </vt:variant>
      <vt:variant>
        <vt:i4>5</vt:i4>
      </vt:variant>
      <vt:variant>
        <vt:lpwstr/>
      </vt:variant>
      <vt:variant>
        <vt:lpwstr>_Toc221409127</vt:lpwstr>
      </vt:variant>
      <vt:variant>
        <vt:i4>1703986</vt:i4>
      </vt:variant>
      <vt:variant>
        <vt:i4>272</vt:i4>
      </vt:variant>
      <vt:variant>
        <vt:i4>0</vt:i4>
      </vt:variant>
      <vt:variant>
        <vt:i4>5</vt:i4>
      </vt:variant>
      <vt:variant>
        <vt:lpwstr/>
      </vt:variant>
      <vt:variant>
        <vt:lpwstr>_Toc221409126</vt:lpwstr>
      </vt:variant>
      <vt:variant>
        <vt:i4>1703986</vt:i4>
      </vt:variant>
      <vt:variant>
        <vt:i4>266</vt:i4>
      </vt:variant>
      <vt:variant>
        <vt:i4>0</vt:i4>
      </vt:variant>
      <vt:variant>
        <vt:i4>5</vt:i4>
      </vt:variant>
      <vt:variant>
        <vt:lpwstr/>
      </vt:variant>
      <vt:variant>
        <vt:lpwstr>_Toc221409125</vt:lpwstr>
      </vt:variant>
      <vt:variant>
        <vt:i4>1703986</vt:i4>
      </vt:variant>
      <vt:variant>
        <vt:i4>260</vt:i4>
      </vt:variant>
      <vt:variant>
        <vt:i4>0</vt:i4>
      </vt:variant>
      <vt:variant>
        <vt:i4>5</vt:i4>
      </vt:variant>
      <vt:variant>
        <vt:lpwstr/>
      </vt:variant>
      <vt:variant>
        <vt:lpwstr>_Toc221409124</vt:lpwstr>
      </vt:variant>
      <vt:variant>
        <vt:i4>1703986</vt:i4>
      </vt:variant>
      <vt:variant>
        <vt:i4>254</vt:i4>
      </vt:variant>
      <vt:variant>
        <vt:i4>0</vt:i4>
      </vt:variant>
      <vt:variant>
        <vt:i4>5</vt:i4>
      </vt:variant>
      <vt:variant>
        <vt:lpwstr/>
      </vt:variant>
      <vt:variant>
        <vt:lpwstr>_Toc221409123</vt:lpwstr>
      </vt:variant>
      <vt:variant>
        <vt:i4>1703986</vt:i4>
      </vt:variant>
      <vt:variant>
        <vt:i4>248</vt:i4>
      </vt:variant>
      <vt:variant>
        <vt:i4>0</vt:i4>
      </vt:variant>
      <vt:variant>
        <vt:i4>5</vt:i4>
      </vt:variant>
      <vt:variant>
        <vt:lpwstr/>
      </vt:variant>
      <vt:variant>
        <vt:lpwstr>_Toc221409122</vt:lpwstr>
      </vt:variant>
      <vt:variant>
        <vt:i4>1703986</vt:i4>
      </vt:variant>
      <vt:variant>
        <vt:i4>242</vt:i4>
      </vt:variant>
      <vt:variant>
        <vt:i4>0</vt:i4>
      </vt:variant>
      <vt:variant>
        <vt:i4>5</vt:i4>
      </vt:variant>
      <vt:variant>
        <vt:lpwstr/>
      </vt:variant>
      <vt:variant>
        <vt:lpwstr>_Toc221409121</vt:lpwstr>
      </vt:variant>
      <vt:variant>
        <vt:i4>1703986</vt:i4>
      </vt:variant>
      <vt:variant>
        <vt:i4>236</vt:i4>
      </vt:variant>
      <vt:variant>
        <vt:i4>0</vt:i4>
      </vt:variant>
      <vt:variant>
        <vt:i4>5</vt:i4>
      </vt:variant>
      <vt:variant>
        <vt:lpwstr/>
      </vt:variant>
      <vt:variant>
        <vt:lpwstr>_Toc221409120</vt:lpwstr>
      </vt:variant>
      <vt:variant>
        <vt:i4>1638450</vt:i4>
      </vt:variant>
      <vt:variant>
        <vt:i4>230</vt:i4>
      </vt:variant>
      <vt:variant>
        <vt:i4>0</vt:i4>
      </vt:variant>
      <vt:variant>
        <vt:i4>5</vt:i4>
      </vt:variant>
      <vt:variant>
        <vt:lpwstr/>
      </vt:variant>
      <vt:variant>
        <vt:lpwstr>_Toc221409119</vt:lpwstr>
      </vt:variant>
      <vt:variant>
        <vt:i4>1638450</vt:i4>
      </vt:variant>
      <vt:variant>
        <vt:i4>224</vt:i4>
      </vt:variant>
      <vt:variant>
        <vt:i4>0</vt:i4>
      </vt:variant>
      <vt:variant>
        <vt:i4>5</vt:i4>
      </vt:variant>
      <vt:variant>
        <vt:lpwstr/>
      </vt:variant>
      <vt:variant>
        <vt:lpwstr>_Toc221409118</vt:lpwstr>
      </vt:variant>
      <vt:variant>
        <vt:i4>1638450</vt:i4>
      </vt:variant>
      <vt:variant>
        <vt:i4>218</vt:i4>
      </vt:variant>
      <vt:variant>
        <vt:i4>0</vt:i4>
      </vt:variant>
      <vt:variant>
        <vt:i4>5</vt:i4>
      </vt:variant>
      <vt:variant>
        <vt:lpwstr/>
      </vt:variant>
      <vt:variant>
        <vt:lpwstr>_Toc221409117</vt:lpwstr>
      </vt:variant>
      <vt:variant>
        <vt:i4>1638450</vt:i4>
      </vt:variant>
      <vt:variant>
        <vt:i4>212</vt:i4>
      </vt:variant>
      <vt:variant>
        <vt:i4>0</vt:i4>
      </vt:variant>
      <vt:variant>
        <vt:i4>5</vt:i4>
      </vt:variant>
      <vt:variant>
        <vt:lpwstr/>
      </vt:variant>
      <vt:variant>
        <vt:lpwstr>_Toc221409116</vt:lpwstr>
      </vt:variant>
      <vt:variant>
        <vt:i4>1638450</vt:i4>
      </vt:variant>
      <vt:variant>
        <vt:i4>206</vt:i4>
      </vt:variant>
      <vt:variant>
        <vt:i4>0</vt:i4>
      </vt:variant>
      <vt:variant>
        <vt:i4>5</vt:i4>
      </vt:variant>
      <vt:variant>
        <vt:lpwstr/>
      </vt:variant>
      <vt:variant>
        <vt:lpwstr>_Toc221409115</vt:lpwstr>
      </vt:variant>
      <vt:variant>
        <vt:i4>1638450</vt:i4>
      </vt:variant>
      <vt:variant>
        <vt:i4>200</vt:i4>
      </vt:variant>
      <vt:variant>
        <vt:i4>0</vt:i4>
      </vt:variant>
      <vt:variant>
        <vt:i4>5</vt:i4>
      </vt:variant>
      <vt:variant>
        <vt:lpwstr/>
      </vt:variant>
      <vt:variant>
        <vt:lpwstr>_Toc221409114</vt:lpwstr>
      </vt:variant>
      <vt:variant>
        <vt:i4>1638450</vt:i4>
      </vt:variant>
      <vt:variant>
        <vt:i4>194</vt:i4>
      </vt:variant>
      <vt:variant>
        <vt:i4>0</vt:i4>
      </vt:variant>
      <vt:variant>
        <vt:i4>5</vt:i4>
      </vt:variant>
      <vt:variant>
        <vt:lpwstr/>
      </vt:variant>
      <vt:variant>
        <vt:lpwstr>_Toc221409113</vt:lpwstr>
      </vt:variant>
      <vt:variant>
        <vt:i4>1638450</vt:i4>
      </vt:variant>
      <vt:variant>
        <vt:i4>188</vt:i4>
      </vt:variant>
      <vt:variant>
        <vt:i4>0</vt:i4>
      </vt:variant>
      <vt:variant>
        <vt:i4>5</vt:i4>
      </vt:variant>
      <vt:variant>
        <vt:lpwstr/>
      </vt:variant>
      <vt:variant>
        <vt:lpwstr>_Toc221409112</vt:lpwstr>
      </vt:variant>
      <vt:variant>
        <vt:i4>1638450</vt:i4>
      </vt:variant>
      <vt:variant>
        <vt:i4>182</vt:i4>
      </vt:variant>
      <vt:variant>
        <vt:i4>0</vt:i4>
      </vt:variant>
      <vt:variant>
        <vt:i4>5</vt:i4>
      </vt:variant>
      <vt:variant>
        <vt:lpwstr/>
      </vt:variant>
      <vt:variant>
        <vt:lpwstr>_Toc221409111</vt:lpwstr>
      </vt:variant>
      <vt:variant>
        <vt:i4>1638450</vt:i4>
      </vt:variant>
      <vt:variant>
        <vt:i4>176</vt:i4>
      </vt:variant>
      <vt:variant>
        <vt:i4>0</vt:i4>
      </vt:variant>
      <vt:variant>
        <vt:i4>5</vt:i4>
      </vt:variant>
      <vt:variant>
        <vt:lpwstr/>
      </vt:variant>
      <vt:variant>
        <vt:lpwstr>_Toc221409110</vt:lpwstr>
      </vt:variant>
      <vt:variant>
        <vt:i4>1572914</vt:i4>
      </vt:variant>
      <vt:variant>
        <vt:i4>170</vt:i4>
      </vt:variant>
      <vt:variant>
        <vt:i4>0</vt:i4>
      </vt:variant>
      <vt:variant>
        <vt:i4>5</vt:i4>
      </vt:variant>
      <vt:variant>
        <vt:lpwstr/>
      </vt:variant>
      <vt:variant>
        <vt:lpwstr>_Toc221409109</vt:lpwstr>
      </vt:variant>
      <vt:variant>
        <vt:i4>1572914</vt:i4>
      </vt:variant>
      <vt:variant>
        <vt:i4>164</vt:i4>
      </vt:variant>
      <vt:variant>
        <vt:i4>0</vt:i4>
      </vt:variant>
      <vt:variant>
        <vt:i4>5</vt:i4>
      </vt:variant>
      <vt:variant>
        <vt:lpwstr/>
      </vt:variant>
      <vt:variant>
        <vt:lpwstr>_Toc221409108</vt:lpwstr>
      </vt:variant>
      <vt:variant>
        <vt:i4>1572914</vt:i4>
      </vt:variant>
      <vt:variant>
        <vt:i4>158</vt:i4>
      </vt:variant>
      <vt:variant>
        <vt:i4>0</vt:i4>
      </vt:variant>
      <vt:variant>
        <vt:i4>5</vt:i4>
      </vt:variant>
      <vt:variant>
        <vt:lpwstr/>
      </vt:variant>
      <vt:variant>
        <vt:lpwstr>_Toc221409107</vt:lpwstr>
      </vt:variant>
      <vt:variant>
        <vt:i4>1572914</vt:i4>
      </vt:variant>
      <vt:variant>
        <vt:i4>152</vt:i4>
      </vt:variant>
      <vt:variant>
        <vt:i4>0</vt:i4>
      </vt:variant>
      <vt:variant>
        <vt:i4>5</vt:i4>
      </vt:variant>
      <vt:variant>
        <vt:lpwstr/>
      </vt:variant>
      <vt:variant>
        <vt:lpwstr>_Toc221409106</vt:lpwstr>
      </vt:variant>
      <vt:variant>
        <vt:i4>1572914</vt:i4>
      </vt:variant>
      <vt:variant>
        <vt:i4>146</vt:i4>
      </vt:variant>
      <vt:variant>
        <vt:i4>0</vt:i4>
      </vt:variant>
      <vt:variant>
        <vt:i4>5</vt:i4>
      </vt:variant>
      <vt:variant>
        <vt:lpwstr/>
      </vt:variant>
      <vt:variant>
        <vt:lpwstr>_Toc221409105</vt:lpwstr>
      </vt:variant>
      <vt:variant>
        <vt:i4>1572914</vt:i4>
      </vt:variant>
      <vt:variant>
        <vt:i4>140</vt:i4>
      </vt:variant>
      <vt:variant>
        <vt:i4>0</vt:i4>
      </vt:variant>
      <vt:variant>
        <vt:i4>5</vt:i4>
      </vt:variant>
      <vt:variant>
        <vt:lpwstr/>
      </vt:variant>
      <vt:variant>
        <vt:lpwstr>_Toc221409104</vt:lpwstr>
      </vt:variant>
      <vt:variant>
        <vt:i4>1572914</vt:i4>
      </vt:variant>
      <vt:variant>
        <vt:i4>134</vt:i4>
      </vt:variant>
      <vt:variant>
        <vt:i4>0</vt:i4>
      </vt:variant>
      <vt:variant>
        <vt:i4>5</vt:i4>
      </vt:variant>
      <vt:variant>
        <vt:lpwstr/>
      </vt:variant>
      <vt:variant>
        <vt:lpwstr>_Toc221409103</vt:lpwstr>
      </vt:variant>
      <vt:variant>
        <vt:i4>1572914</vt:i4>
      </vt:variant>
      <vt:variant>
        <vt:i4>128</vt:i4>
      </vt:variant>
      <vt:variant>
        <vt:i4>0</vt:i4>
      </vt:variant>
      <vt:variant>
        <vt:i4>5</vt:i4>
      </vt:variant>
      <vt:variant>
        <vt:lpwstr/>
      </vt:variant>
      <vt:variant>
        <vt:lpwstr>_Toc221409102</vt:lpwstr>
      </vt:variant>
      <vt:variant>
        <vt:i4>1572914</vt:i4>
      </vt:variant>
      <vt:variant>
        <vt:i4>122</vt:i4>
      </vt:variant>
      <vt:variant>
        <vt:i4>0</vt:i4>
      </vt:variant>
      <vt:variant>
        <vt:i4>5</vt:i4>
      </vt:variant>
      <vt:variant>
        <vt:lpwstr/>
      </vt:variant>
      <vt:variant>
        <vt:lpwstr>_Toc221409101</vt:lpwstr>
      </vt:variant>
      <vt:variant>
        <vt:i4>1572914</vt:i4>
      </vt:variant>
      <vt:variant>
        <vt:i4>116</vt:i4>
      </vt:variant>
      <vt:variant>
        <vt:i4>0</vt:i4>
      </vt:variant>
      <vt:variant>
        <vt:i4>5</vt:i4>
      </vt:variant>
      <vt:variant>
        <vt:lpwstr/>
      </vt:variant>
      <vt:variant>
        <vt:lpwstr>_Toc221409100</vt:lpwstr>
      </vt:variant>
      <vt:variant>
        <vt:i4>1114163</vt:i4>
      </vt:variant>
      <vt:variant>
        <vt:i4>110</vt:i4>
      </vt:variant>
      <vt:variant>
        <vt:i4>0</vt:i4>
      </vt:variant>
      <vt:variant>
        <vt:i4>5</vt:i4>
      </vt:variant>
      <vt:variant>
        <vt:lpwstr/>
      </vt:variant>
      <vt:variant>
        <vt:lpwstr>_Toc221409099</vt:lpwstr>
      </vt:variant>
      <vt:variant>
        <vt:i4>1114163</vt:i4>
      </vt:variant>
      <vt:variant>
        <vt:i4>104</vt:i4>
      </vt:variant>
      <vt:variant>
        <vt:i4>0</vt:i4>
      </vt:variant>
      <vt:variant>
        <vt:i4>5</vt:i4>
      </vt:variant>
      <vt:variant>
        <vt:lpwstr/>
      </vt:variant>
      <vt:variant>
        <vt:lpwstr>_Toc221409098</vt:lpwstr>
      </vt:variant>
      <vt:variant>
        <vt:i4>1114163</vt:i4>
      </vt:variant>
      <vt:variant>
        <vt:i4>98</vt:i4>
      </vt:variant>
      <vt:variant>
        <vt:i4>0</vt:i4>
      </vt:variant>
      <vt:variant>
        <vt:i4>5</vt:i4>
      </vt:variant>
      <vt:variant>
        <vt:lpwstr/>
      </vt:variant>
      <vt:variant>
        <vt:lpwstr>_Toc221409097</vt:lpwstr>
      </vt:variant>
      <vt:variant>
        <vt:i4>1114163</vt:i4>
      </vt:variant>
      <vt:variant>
        <vt:i4>92</vt:i4>
      </vt:variant>
      <vt:variant>
        <vt:i4>0</vt:i4>
      </vt:variant>
      <vt:variant>
        <vt:i4>5</vt:i4>
      </vt:variant>
      <vt:variant>
        <vt:lpwstr/>
      </vt:variant>
      <vt:variant>
        <vt:lpwstr>_Toc221409096</vt:lpwstr>
      </vt:variant>
      <vt:variant>
        <vt:i4>1114163</vt:i4>
      </vt:variant>
      <vt:variant>
        <vt:i4>86</vt:i4>
      </vt:variant>
      <vt:variant>
        <vt:i4>0</vt:i4>
      </vt:variant>
      <vt:variant>
        <vt:i4>5</vt:i4>
      </vt:variant>
      <vt:variant>
        <vt:lpwstr/>
      </vt:variant>
      <vt:variant>
        <vt:lpwstr>_Toc221409095</vt:lpwstr>
      </vt:variant>
      <vt:variant>
        <vt:i4>1114163</vt:i4>
      </vt:variant>
      <vt:variant>
        <vt:i4>80</vt:i4>
      </vt:variant>
      <vt:variant>
        <vt:i4>0</vt:i4>
      </vt:variant>
      <vt:variant>
        <vt:i4>5</vt:i4>
      </vt:variant>
      <vt:variant>
        <vt:lpwstr/>
      </vt:variant>
      <vt:variant>
        <vt:lpwstr>_Toc221409094</vt:lpwstr>
      </vt:variant>
      <vt:variant>
        <vt:i4>1114163</vt:i4>
      </vt:variant>
      <vt:variant>
        <vt:i4>74</vt:i4>
      </vt:variant>
      <vt:variant>
        <vt:i4>0</vt:i4>
      </vt:variant>
      <vt:variant>
        <vt:i4>5</vt:i4>
      </vt:variant>
      <vt:variant>
        <vt:lpwstr/>
      </vt:variant>
      <vt:variant>
        <vt:lpwstr>_Toc221409093</vt:lpwstr>
      </vt:variant>
      <vt:variant>
        <vt:i4>1114163</vt:i4>
      </vt:variant>
      <vt:variant>
        <vt:i4>68</vt:i4>
      </vt:variant>
      <vt:variant>
        <vt:i4>0</vt:i4>
      </vt:variant>
      <vt:variant>
        <vt:i4>5</vt:i4>
      </vt:variant>
      <vt:variant>
        <vt:lpwstr/>
      </vt:variant>
      <vt:variant>
        <vt:lpwstr>_Toc221409092</vt:lpwstr>
      </vt:variant>
      <vt:variant>
        <vt:i4>1114163</vt:i4>
      </vt:variant>
      <vt:variant>
        <vt:i4>62</vt:i4>
      </vt:variant>
      <vt:variant>
        <vt:i4>0</vt:i4>
      </vt:variant>
      <vt:variant>
        <vt:i4>5</vt:i4>
      </vt:variant>
      <vt:variant>
        <vt:lpwstr/>
      </vt:variant>
      <vt:variant>
        <vt:lpwstr>_Toc221409091</vt:lpwstr>
      </vt:variant>
      <vt:variant>
        <vt:i4>1114163</vt:i4>
      </vt:variant>
      <vt:variant>
        <vt:i4>56</vt:i4>
      </vt:variant>
      <vt:variant>
        <vt:i4>0</vt:i4>
      </vt:variant>
      <vt:variant>
        <vt:i4>5</vt:i4>
      </vt:variant>
      <vt:variant>
        <vt:lpwstr/>
      </vt:variant>
      <vt:variant>
        <vt:lpwstr>_Toc221409090</vt:lpwstr>
      </vt:variant>
      <vt:variant>
        <vt:i4>1048627</vt:i4>
      </vt:variant>
      <vt:variant>
        <vt:i4>50</vt:i4>
      </vt:variant>
      <vt:variant>
        <vt:i4>0</vt:i4>
      </vt:variant>
      <vt:variant>
        <vt:i4>5</vt:i4>
      </vt:variant>
      <vt:variant>
        <vt:lpwstr/>
      </vt:variant>
      <vt:variant>
        <vt:lpwstr>_Toc221409089</vt:lpwstr>
      </vt:variant>
      <vt:variant>
        <vt:i4>1048627</vt:i4>
      </vt:variant>
      <vt:variant>
        <vt:i4>44</vt:i4>
      </vt:variant>
      <vt:variant>
        <vt:i4>0</vt:i4>
      </vt:variant>
      <vt:variant>
        <vt:i4>5</vt:i4>
      </vt:variant>
      <vt:variant>
        <vt:lpwstr/>
      </vt:variant>
      <vt:variant>
        <vt:lpwstr>_Toc221409088</vt:lpwstr>
      </vt:variant>
      <vt:variant>
        <vt:i4>1048627</vt:i4>
      </vt:variant>
      <vt:variant>
        <vt:i4>38</vt:i4>
      </vt:variant>
      <vt:variant>
        <vt:i4>0</vt:i4>
      </vt:variant>
      <vt:variant>
        <vt:i4>5</vt:i4>
      </vt:variant>
      <vt:variant>
        <vt:lpwstr/>
      </vt:variant>
      <vt:variant>
        <vt:lpwstr>_Toc221409087</vt:lpwstr>
      </vt:variant>
      <vt:variant>
        <vt:i4>1048627</vt:i4>
      </vt:variant>
      <vt:variant>
        <vt:i4>32</vt:i4>
      </vt:variant>
      <vt:variant>
        <vt:i4>0</vt:i4>
      </vt:variant>
      <vt:variant>
        <vt:i4>5</vt:i4>
      </vt:variant>
      <vt:variant>
        <vt:lpwstr/>
      </vt:variant>
      <vt:variant>
        <vt:lpwstr>_Toc221409086</vt:lpwstr>
      </vt:variant>
      <vt:variant>
        <vt:i4>1048627</vt:i4>
      </vt:variant>
      <vt:variant>
        <vt:i4>26</vt:i4>
      </vt:variant>
      <vt:variant>
        <vt:i4>0</vt:i4>
      </vt:variant>
      <vt:variant>
        <vt:i4>5</vt:i4>
      </vt:variant>
      <vt:variant>
        <vt:lpwstr/>
      </vt:variant>
      <vt:variant>
        <vt:lpwstr>_Toc221409085</vt:lpwstr>
      </vt:variant>
      <vt:variant>
        <vt:i4>3670071</vt:i4>
      </vt:variant>
      <vt:variant>
        <vt:i4>21</vt:i4>
      </vt:variant>
      <vt:variant>
        <vt:i4>0</vt:i4>
      </vt:variant>
      <vt:variant>
        <vt:i4>5</vt:i4>
      </vt:variant>
      <vt:variant>
        <vt:lpwstr/>
      </vt:variant>
      <vt:variant>
        <vt:lpwstr>sensitive_patient_check_no_access</vt:lpwstr>
      </vt:variant>
      <vt:variant>
        <vt:i4>3932207</vt:i4>
      </vt:variant>
      <vt:variant>
        <vt:i4>15</vt:i4>
      </vt:variant>
      <vt:variant>
        <vt:i4>0</vt:i4>
      </vt:variant>
      <vt:variant>
        <vt:i4>5</vt:i4>
      </vt:variant>
      <vt:variant>
        <vt:lpwstr/>
      </vt:variant>
      <vt:variant>
        <vt:lpwstr>no_continuous_default</vt:lpwstr>
      </vt:variant>
      <vt:variant>
        <vt:i4>5832802</vt:i4>
      </vt:variant>
      <vt:variant>
        <vt:i4>9</vt:i4>
      </vt:variant>
      <vt:variant>
        <vt:i4>0</vt:i4>
      </vt:variant>
      <vt:variant>
        <vt:i4>5</vt:i4>
      </vt:variant>
      <vt:variant>
        <vt:lpwstr/>
      </vt:variant>
      <vt:variant>
        <vt:lpwstr>related_patches</vt:lpwstr>
      </vt:variant>
      <vt:variant>
        <vt:i4>6553687</vt:i4>
      </vt:variant>
      <vt:variant>
        <vt:i4>3</vt:i4>
      </vt:variant>
      <vt:variant>
        <vt:i4>0</vt:i4>
      </vt:variant>
      <vt:variant>
        <vt:i4>5</vt:i4>
      </vt:variant>
      <vt:variant>
        <vt:lpwstr/>
      </vt:variant>
      <vt:variant>
        <vt:lpwstr>team_lists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CPRS GUI Version 27 (Patch OR*3.0*243) Release Notes</dc:title>
  <dc:subject/>
  <dc:creator>Department of Veterans Affairs</dc:creator>
  <cp:keywords/>
  <dc:description/>
  <cp:lastModifiedBy>Department of Veterans Affairs</cp:lastModifiedBy>
  <cp:revision>9</cp:revision>
  <cp:lastPrinted>2023-11-20T14:44:00Z</cp:lastPrinted>
  <dcterms:created xsi:type="dcterms:W3CDTF">2021-03-02T20:01:00Z</dcterms:created>
  <dcterms:modified xsi:type="dcterms:W3CDTF">2023-11-20T14:46:00Z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-53046673</vt:i4>
  </property>
  <property fmtid="{D5CDD505-2E9C-101B-9397-08002B2CF9AE}" pid="3" name="_EmailSubject">
    <vt:lpwstr>Working on v26 Release notes</vt:lpwstr>
  </property>
  <property fmtid="{D5CDD505-2E9C-101B-9397-08002B2CF9AE}" pid="4" name="_AuthorEmail">
    <vt:lpwstr>Jean.Krieg2@med.va.gov</vt:lpwstr>
  </property>
  <property fmtid="{D5CDD505-2E9C-101B-9397-08002B2CF9AE}" pid="5" name="_AuthorEmailDisplayName">
    <vt:lpwstr>Krieg, Jean</vt:lpwstr>
  </property>
  <property fmtid="{D5CDD505-2E9C-101B-9397-08002B2CF9AE}" pid="6" name="_ReviewingToolsShownOnce">
    <vt:lpwstr/>
  </property>
</Properties>
</file>