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1588D" w14:textId="77777777" w:rsidR="003A6FEE" w:rsidRPr="006E50AB" w:rsidRDefault="00BE60E0" w:rsidP="003A6FEE">
      <w:pPr>
        <w:jc w:val="center"/>
        <w:rPr>
          <w:rFonts w:ascii="Arial" w:hAnsi="Arial"/>
          <w:b/>
          <w:sz w:val="36"/>
          <w:szCs w:val="36"/>
        </w:rPr>
      </w:pPr>
      <w:r w:rsidRPr="006E50AB">
        <w:rPr>
          <w:rFonts w:ascii="Arial" w:hAnsi="Arial"/>
          <w:b/>
          <w:sz w:val="36"/>
          <w:szCs w:val="36"/>
        </w:rPr>
        <w:t>Home Based Primary Care</w:t>
      </w:r>
    </w:p>
    <w:p w14:paraId="0C8ED47F" w14:textId="77777777" w:rsidR="003A6FEE" w:rsidRPr="006E50AB" w:rsidRDefault="003A6FEE" w:rsidP="003A6FEE">
      <w:pPr>
        <w:jc w:val="center"/>
        <w:rPr>
          <w:rFonts w:ascii="Arial" w:hAnsi="Arial"/>
          <w:sz w:val="36"/>
          <w:szCs w:val="36"/>
        </w:rPr>
      </w:pPr>
    </w:p>
    <w:p w14:paraId="5E7AB33F" w14:textId="77777777" w:rsidR="003A6FEE" w:rsidRPr="006E50AB" w:rsidRDefault="00BE60E0" w:rsidP="003A6FEE">
      <w:pPr>
        <w:jc w:val="center"/>
        <w:rPr>
          <w:rFonts w:ascii="Arial" w:hAnsi="Arial"/>
          <w:b/>
          <w:sz w:val="36"/>
          <w:szCs w:val="36"/>
        </w:rPr>
      </w:pPr>
      <w:r w:rsidRPr="006E50AB">
        <w:rPr>
          <w:rFonts w:ascii="Arial" w:hAnsi="Arial"/>
          <w:b/>
          <w:sz w:val="36"/>
          <w:szCs w:val="36"/>
        </w:rPr>
        <w:t>Technical Manual</w:t>
      </w:r>
    </w:p>
    <w:p w14:paraId="243B710C" w14:textId="77777777" w:rsidR="002A2AD7" w:rsidRPr="006E50AB" w:rsidRDefault="002A2AD7">
      <w:pPr>
        <w:jc w:val="center"/>
      </w:pPr>
    </w:p>
    <w:p w14:paraId="176CA830" w14:textId="77777777" w:rsidR="00024C0D" w:rsidRPr="006E50AB" w:rsidRDefault="00024C0D">
      <w:pPr>
        <w:jc w:val="center"/>
      </w:pPr>
    </w:p>
    <w:p w14:paraId="3E7CF036" w14:textId="77777777" w:rsidR="00024C0D" w:rsidRPr="006E50AB" w:rsidRDefault="00024C0D">
      <w:pPr>
        <w:jc w:val="center"/>
      </w:pPr>
    </w:p>
    <w:p w14:paraId="5A1818FD" w14:textId="77777777" w:rsidR="00024C0D" w:rsidRPr="006E50AB" w:rsidRDefault="00024C0D">
      <w:pPr>
        <w:jc w:val="center"/>
      </w:pPr>
    </w:p>
    <w:p w14:paraId="698385CA" w14:textId="77777777" w:rsidR="002A2AD7" w:rsidRPr="006E50AB" w:rsidRDefault="002A2AD7">
      <w:pPr>
        <w:jc w:val="center"/>
      </w:pPr>
    </w:p>
    <w:p w14:paraId="75B07517" w14:textId="77777777" w:rsidR="000E5BDF" w:rsidRPr="006E50AB" w:rsidRDefault="00EB38FC" w:rsidP="003A6FEE">
      <w:pPr>
        <w:jc w:val="center"/>
        <w:rPr>
          <w:rFonts w:ascii="Arial" w:hAnsi="Arial"/>
        </w:rPr>
      </w:pPr>
      <w:r>
        <w:rPr>
          <w:noProof/>
        </w:rPr>
        <w:pict w14:anchorId="5728B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_logo" style="width:165.05pt;height:163pt;visibility:visible">
            <v:imagedata r:id="rId8" o:title=""/>
          </v:shape>
        </w:pict>
      </w:r>
    </w:p>
    <w:p w14:paraId="0D88E3FA" w14:textId="77777777" w:rsidR="000E5BDF" w:rsidRPr="006E50AB" w:rsidRDefault="000E5BDF">
      <w:pPr>
        <w:jc w:val="center"/>
        <w:rPr>
          <w:rFonts w:ascii="Arial" w:hAnsi="Arial"/>
        </w:rPr>
      </w:pPr>
    </w:p>
    <w:p w14:paraId="579EA198" w14:textId="77777777" w:rsidR="00024C0D" w:rsidRPr="006E50AB" w:rsidRDefault="00024C0D" w:rsidP="00024C0D">
      <w:pPr>
        <w:jc w:val="center"/>
        <w:rPr>
          <w:rFonts w:ascii="Arial" w:hAnsi="Arial" w:cs="Arial"/>
          <w:color w:val="000000"/>
          <w:sz w:val="48"/>
          <w:szCs w:val="48"/>
        </w:rPr>
      </w:pPr>
    </w:p>
    <w:p w14:paraId="7BAA31C3" w14:textId="77777777" w:rsidR="00024C0D" w:rsidRPr="006E50AB" w:rsidRDefault="00024C0D" w:rsidP="00024C0D">
      <w:pPr>
        <w:jc w:val="center"/>
        <w:rPr>
          <w:rFonts w:ascii="Arial" w:hAnsi="Arial" w:cs="Arial"/>
          <w:b/>
          <w:color w:val="000000"/>
          <w:sz w:val="28"/>
          <w:szCs w:val="28"/>
        </w:rPr>
      </w:pPr>
      <w:bookmarkStart w:id="0" w:name="_Toc90950328"/>
      <w:bookmarkStart w:id="1" w:name="_Toc91389435"/>
      <w:r w:rsidRPr="006E50AB">
        <w:rPr>
          <w:rFonts w:ascii="Arial" w:hAnsi="Arial" w:cs="Arial"/>
          <w:b/>
          <w:color w:val="000000"/>
          <w:sz w:val="28"/>
          <w:szCs w:val="28"/>
        </w:rPr>
        <w:t>Version 1.0</w:t>
      </w:r>
    </w:p>
    <w:p w14:paraId="4B43F51C" w14:textId="77777777" w:rsidR="00024C0D" w:rsidRPr="006E50AB" w:rsidRDefault="00024C0D" w:rsidP="00024C0D">
      <w:pPr>
        <w:jc w:val="center"/>
        <w:rPr>
          <w:rFonts w:ascii="Arial" w:hAnsi="Arial" w:cs="Arial"/>
          <w:b/>
          <w:sz w:val="28"/>
          <w:szCs w:val="28"/>
        </w:rPr>
      </w:pPr>
    </w:p>
    <w:p w14:paraId="091F02F9" w14:textId="77777777" w:rsidR="00024C0D" w:rsidRPr="006E50AB" w:rsidRDefault="00024C0D" w:rsidP="00024C0D">
      <w:pPr>
        <w:jc w:val="center"/>
        <w:rPr>
          <w:rFonts w:ascii="Arial" w:hAnsi="Arial" w:cs="Arial"/>
          <w:b/>
          <w:sz w:val="28"/>
          <w:szCs w:val="28"/>
        </w:rPr>
      </w:pPr>
    </w:p>
    <w:p w14:paraId="05C1CF18" w14:textId="77777777" w:rsidR="00024C0D" w:rsidRPr="006E50AB" w:rsidRDefault="00024C0D" w:rsidP="00024C0D">
      <w:pPr>
        <w:jc w:val="center"/>
        <w:rPr>
          <w:rFonts w:ascii="Arial" w:hAnsi="Arial" w:cs="Arial"/>
          <w:b/>
          <w:color w:val="000000"/>
          <w:sz w:val="28"/>
          <w:szCs w:val="28"/>
        </w:rPr>
      </w:pPr>
      <w:r w:rsidRPr="006E50AB">
        <w:rPr>
          <w:rFonts w:ascii="Arial" w:hAnsi="Arial" w:cs="Arial"/>
          <w:b/>
          <w:color w:val="000000"/>
          <w:sz w:val="28"/>
          <w:szCs w:val="28"/>
        </w:rPr>
        <w:t>March 2001</w:t>
      </w:r>
    </w:p>
    <w:p w14:paraId="77328DE1" w14:textId="77777777" w:rsidR="00024C0D" w:rsidRPr="006E50AB" w:rsidRDefault="00024C0D" w:rsidP="00024C0D">
      <w:pPr>
        <w:jc w:val="center"/>
        <w:rPr>
          <w:rFonts w:ascii="Arial" w:hAnsi="Arial" w:cs="Arial"/>
          <w:b/>
          <w:sz w:val="28"/>
          <w:szCs w:val="28"/>
        </w:rPr>
      </w:pPr>
    </w:p>
    <w:p w14:paraId="6979D97C" w14:textId="77777777" w:rsidR="00024C0D" w:rsidRPr="006E50AB" w:rsidRDefault="00024C0D" w:rsidP="00024C0D">
      <w:pPr>
        <w:jc w:val="center"/>
        <w:rPr>
          <w:rFonts w:ascii="Arial" w:hAnsi="Arial" w:cs="Arial"/>
          <w:b/>
          <w:sz w:val="28"/>
          <w:szCs w:val="28"/>
        </w:rPr>
      </w:pPr>
      <w:r w:rsidRPr="006E50AB">
        <w:rPr>
          <w:rFonts w:ascii="Arial" w:hAnsi="Arial" w:cs="Arial"/>
          <w:b/>
          <w:sz w:val="28"/>
          <w:szCs w:val="28"/>
        </w:rPr>
        <w:t xml:space="preserve">Revised </w:t>
      </w:r>
      <w:r w:rsidR="00A20B0B" w:rsidRPr="006E50AB">
        <w:rPr>
          <w:rFonts w:ascii="Arial" w:hAnsi="Arial" w:cs="Arial"/>
          <w:b/>
          <w:sz w:val="28"/>
          <w:szCs w:val="28"/>
        </w:rPr>
        <w:t>August</w:t>
      </w:r>
      <w:r w:rsidR="000B7034" w:rsidRPr="006E50AB">
        <w:rPr>
          <w:rFonts w:ascii="Arial" w:hAnsi="Arial" w:cs="Arial"/>
          <w:b/>
          <w:sz w:val="28"/>
          <w:szCs w:val="28"/>
        </w:rPr>
        <w:t xml:space="preserve"> 2014</w:t>
      </w:r>
    </w:p>
    <w:p w14:paraId="029967DB" w14:textId="77777777" w:rsidR="00024C0D" w:rsidRPr="006E50AB" w:rsidRDefault="00024C0D" w:rsidP="00024C0D">
      <w:pPr>
        <w:jc w:val="center"/>
        <w:rPr>
          <w:rFonts w:ascii="Arial" w:hAnsi="Arial" w:cs="Arial"/>
          <w:sz w:val="28"/>
          <w:szCs w:val="28"/>
        </w:rPr>
      </w:pPr>
    </w:p>
    <w:p w14:paraId="5231EF0F" w14:textId="77777777" w:rsidR="00024C0D" w:rsidRPr="006E50AB" w:rsidRDefault="00024C0D" w:rsidP="00024C0D">
      <w:pPr>
        <w:jc w:val="center"/>
        <w:rPr>
          <w:rFonts w:ascii="Arial" w:hAnsi="Arial" w:cs="Arial"/>
          <w:sz w:val="28"/>
          <w:szCs w:val="28"/>
        </w:rPr>
      </w:pPr>
    </w:p>
    <w:p w14:paraId="60ACFCA0" w14:textId="77777777" w:rsidR="00024C0D" w:rsidRPr="006E50AB" w:rsidRDefault="00024C0D" w:rsidP="00024C0D">
      <w:pPr>
        <w:jc w:val="center"/>
        <w:rPr>
          <w:rFonts w:ascii="Arial" w:hAnsi="Arial" w:cs="Arial"/>
          <w:sz w:val="28"/>
          <w:szCs w:val="28"/>
        </w:rPr>
      </w:pPr>
    </w:p>
    <w:p w14:paraId="67645F5D" w14:textId="77777777" w:rsidR="00024C0D" w:rsidRPr="006E50AB" w:rsidRDefault="00024C0D" w:rsidP="00024C0D">
      <w:pPr>
        <w:jc w:val="center"/>
        <w:rPr>
          <w:rFonts w:ascii="Arial" w:hAnsi="Arial" w:cs="Arial"/>
          <w:sz w:val="28"/>
          <w:szCs w:val="28"/>
        </w:rPr>
      </w:pPr>
    </w:p>
    <w:p w14:paraId="10AB5971" w14:textId="77777777" w:rsidR="00024C0D" w:rsidRPr="006E50AB" w:rsidRDefault="00024C0D" w:rsidP="00024C0D">
      <w:pPr>
        <w:jc w:val="center"/>
        <w:rPr>
          <w:rFonts w:ascii="Arial" w:hAnsi="Arial" w:cs="Arial"/>
          <w:sz w:val="28"/>
          <w:szCs w:val="28"/>
        </w:rPr>
      </w:pPr>
    </w:p>
    <w:p w14:paraId="1892F1AF" w14:textId="77777777" w:rsidR="00024C0D" w:rsidRPr="006E50AB" w:rsidRDefault="00402922" w:rsidP="00024C0D">
      <w:pPr>
        <w:jc w:val="center"/>
        <w:rPr>
          <w:rFonts w:ascii="Arial" w:hAnsi="Arial"/>
          <w:b/>
          <w:sz w:val="28"/>
          <w:szCs w:val="28"/>
        </w:rPr>
      </w:pPr>
      <w:r w:rsidRPr="006E50AB">
        <w:rPr>
          <w:rFonts w:ascii="Arial" w:hAnsi="Arial"/>
          <w:b/>
          <w:sz w:val="28"/>
          <w:szCs w:val="28"/>
        </w:rPr>
        <w:t>Department o</w:t>
      </w:r>
      <w:r w:rsidR="00024C0D" w:rsidRPr="006E50AB">
        <w:rPr>
          <w:rFonts w:ascii="Arial" w:hAnsi="Arial"/>
          <w:b/>
          <w:sz w:val="28"/>
          <w:szCs w:val="28"/>
        </w:rPr>
        <w:t>f Veterans Affairs</w:t>
      </w:r>
      <w:bookmarkEnd w:id="0"/>
      <w:bookmarkEnd w:id="1"/>
    </w:p>
    <w:p w14:paraId="584E91CD" w14:textId="77777777" w:rsidR="00024C0D" w:rsidRPr="006E50AB" w:rsidRDefault="00024C0D" w:rsidP="00024C0D">
      <w:pPr>
        <w:jc w:val="center"/>
        <w:rPr>
          <w:rFonts w:ascii="Arial" w:hAnsi="Arial" w:cs="Arial"/>
          <w:b/>
          <w:color w:val="000000"/>
          <w:sz w:val="28"/>
          <w:szCs w:val="28"/>
        </w:rPr>
      </w:pPr>
      <w:r w:rsidRPr="006E50AB">
        <w:rPr>
          <w:rFonts w:ascii="Arial" w:hAnsi="Arial" w:cs="Arial"/>
          <w:b/>
          <w:color w:val="000000"/>
          <w:sz w:val="28"/>
          <w:szCs w:val="28"/>
        </w:rPr>
        <w:t xml:space="preserve">Office of Information </w:t>
      </w:r>
      <w:r w:rsidR="00402922" w:rsidRPr="006E50AB">
        <w:rPr>
          <w:rFonts w:ascii="Arial" w:hAnsi="Arial" w:cs="Arial"/>
          <w:b/>
          <w:color w:val="000000"/>
          <w:sz w:val="28"/>
          <w:szCs w:val="28"/>
        </w:rPr>
        <w:t>and</w:t>
      </w:r>
      <w:r w:rsidRPr="006E50AB">
        <w:rPr>
          <w:rFonts w:ascii="Arial" w:hAnsi="Arial" w:cs="Arial"/>
          <w:b/>
          <w:color w:val="000000"/>
          <w:sz w:val="28"/>
          <w:szCs w:val="28"/>
        </w:rPr>
        <w:t xml:space="preserve"> Technology</w:t>
      </w:r>
    </w:p>
    <w:p w14:paraId="593C4D66" w14:textId="77777777" w:rsidR="00024C0D" w:rsidRPr="006E50AB" w:rsidRDefault="00024C0D" w:rsidP="00024C0D">
      <w:pPr>
        <w:jc w:val="center"/>
        <w:rPr>
          <w:rFonts w:ascii="Arial" w:hAnsi="Arial" w:cs="Arial"/>
          <w:color w:val="000000"/>
          <w:sz w:val="28"/>
          <w:szCs w:val="28"/>
        </w:rPr>
      </w:pPr>
      <w:r w:rsidRPr="006E50AB">
        <w:rPr>
          <w:rFonts w:ascii="Arial" w:hAnsi="Arial" w:cs="Arial"/>
          <w:b/>
          <w:color w:val="000000"/>
          <w:sz w:val="28"/>
          <w:szCs w:val="28"/>
        </w:rPr>
        <w:t>Product Development</w:t>
      </w:r>
    </w:p>
    <w:p w14:paraId="7972196B" w14:textId="77777777" w:rsidR="00A04608" w:rsidRPr="006E50AB" w:rsidRDefault="00A04608">
      <w:pPr>
        <w:sectPr w:rsidR="00A04608" w:rsidRPr="006E50AB">
          <w:footerReference w:type="default" r:id="rId9"/>
          <w:footnotePr>
            <w:numRestart w:val="eachPage"/>
          </w:footnotePr>
          <w:pgSz w:w="12240" w:h="15840"/>
          <w:pgMar w:top="1440" w:right="1440" w:bottom="1440" w:left="1440" w:header="720" w:footer="720" w:gutter="0"/>
          <w:cols w:space="720"/>
          <w:docGrid w:linePitch="78"/>
        </w:sectPr>
      </w:pPr>
      <w:r w:rsidRPr="006E50AB">
        <w:br w:type="page"/>
      </w:r>
    </w:p>
    <w:p w14:paraId="29461622" w14:textId="77777777" w:rsidR="002557DE" w:rsidRPr="006E50AB" w:rsidRDefault="002557DE" w:rsidP="002557DE">
      <w:pPr>
        <w:pStyle w:val="Arial180"/>
      </w:pPr>
      <w:r w:rsidRPr="006E50AB">
        <w:lastRenderedPageBreak/>
        <w:t>Revision History</w:t>
      </w:r>
    </w:p>
    <w:tbl>
      <w:tblPr>
        <w:tblW w:w="930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
        <w:gridCol w:w="810"/>
        <w:gridCol w:w="900"/>
        <w:gridCol w:w="3690"/>
        <w:gridCol w:w="1620"/>
        <w:gridCol w:w="1350"/>
      </w:tblGrid>
      <w:tr w:rsidR="00250CA3" w:rsidRPr="006E50AB" w14:paraId="15532F55" w14:textId="77777777" w:rsidTr="00095E58">
        <w:trPr>
          <w:tblHeader/>
        </w:trPr>
        <w:tc>
          <w:tcPr>
            <w:tcW w:w="933" w:type="dxa"/>
            <w:shd w:val="clear" w:color="auto" w:fill="E6E6E6"/>
          </w:tcPr>
          <w:p w14:paraId="00CBDE5D" w14:textId="77777777" w:rsidR="00250CA3" w:rsidRPr="006E50AB" w:rsidRDefault="00250CA3" w:rsidP="000E5BDF">
            <w:pPr>
              <w:rPr>
                <w:b/>
              </w:rPr>
            </w:pPr>
            <w:r w:rsidRPr="006E50AB">
              <w:rPr>
                <w:b/>
              </w:rPr>
              <w:t>Date</w:t>
            </w:r>
          </w:p>
        </w:tc>
        <w:tc>
          <w:tcPr>
            <w:tcW w:w="810" w:type="dxa"/>
            <w:shd w:val="clear" w:color="auto" w:fill="E6E6E6"/>
          </w:tcPr>
          <w:p w14:paraId="281E3841" w14:textId="77777777" w:rsidR="00250CA3" w:rsidRPr="006E50AB" w:rsidRDefault="00250CA3" w:rsidP="000E5BDF">
            <w:pPr>
              <w:rPr>
                <w:b/>
              </w:rPr>
            </w:pPr>
            <w:r w:rsidRPr="006E50AB">
              <w:rPr>
                <w:b/>
              </w:rPr>
              <w:t>Patch #</w:t>
            </w:r>
          </w:p>
        </w:tc>
        <w:tc>
          <w:tcPr>
            <w:tcW w:w="900" w:type="dxa"/>
            <w:shd w:val="clear" w:color="auto" w:fill="E6E6E6"/>
          </w:tcPr>
          <w:p w14:paraId="2A60DE5F" w14:textId="77777777" w:rsidR="00250CA3" w:rsidRPr="006E50AB" w:rsidRDefault="00250CA3" w:rsidP="000E5BDF">
            <w:pPr>
              <w:rPr>
                <w:b/>
              </w:rPr>
            </w:pPr>
            <w:r w:rsidRPr="006E50AB">
              <w:rPr>
                <w:b/>
              </w:rPr>
              <w:t>Page</w:t>
            </w:r>
          </w:p>
        </w:tc>
        <w:tc>
          <w:tcPr>
            <w:tcW w:w="3690" w:type="dxa"/>
            <w:shd w:val="clear" w:color="auto" w:fill="E6E6E6"/>
          </w:tcPr>
          <w:p w14:paraId="613FAFCC" w14:textId="77777777" w:rsidR="00250CA3" w:rsidRPr="006E50AB" w:rsidRDefault="00250CA3" w:rsidP="000E5BDF">
            <w:pPr>
              <w:rPr>
                <w:b/>
              </w:rPr>
            </w:pPr>
            <w:r w:rsidRPr="006E50AB">
              <w:rPr>
                <w:b/>
              </w:rPr>
              <w:t>Description</w:t>
            </w:r>
          </w:p>
        </w:tc>
        <w:tc>
          <w:tcPr>
            <w:tcW w:w="1620" w:type="dxa"/>
            <w:shd w:val="clear" w:color="auto" w:fill="E6E6E6"/>
          </w:tcPr>
          <w:p w14:paraId="63482007" w14:textId="77777777" w:rsidR="00250CA3" w:rsidRPr="006E50AB" w:rsidRDefault="00250CA3" w:rsidP="000E5BDF">
            <w:pPr>
              <w:rPr>
                <w:b/>
              </w:rPr>
            </w:pPr>
            <w:r w:rsidRPr="006E50AB">
              <w:rPr>
                <w:b/>
              </w:rPr>
              <w:t>Project Manager</w:t>
            </w:r>
          </w:p>
        </w:tc>
        <w:tc>
          <w:tcPr>
            <w:tcW w:w="1350" w:type="dxa"/>
            <w:shd w:val="clear" w:color="auto" w:fill="E6E6E6"/>
          </w:tcPr>
          <w:p w14:paraId="610198E3" w14:textId="77777777" w:rsidR="00250CA3" w:rsidRPr="006E50AB" w:rsidRDefault="00250CA3" w:rsidP="000E5BDF">
            <w:pPr>
              <w:rPr>
                <w:b/>
              </w:rPr>
            </w:pPr>
            <w:r w:rsidRPr="006E50AB">
              <w:rPr>
                <w:b/>
              </w:rPr>
              <w:t>Technical Writer</w:t>
            </w:r>
          </w:p>
        </w:tc>
      </w:tr>
      <w:tr w:rsidR="008A0B93" w:rsidRPr="006E50AB" w14:paraId="40EC2941" w14:textId="77777777" w:rsidTr="00095E58">
        <w:tc>
          <w:tcPr>
            <w:tcW w:w="933" w:type="dxa"/>
          </w:tcPr>
          <w:p w14:paraId="334B94D0" w14:textId="77777777" w:rsidR="008A0B93" w:rsidRPr="006E50AB" w:rsidRDefault="008A0B93" w:rsidP="008A0B93">
            <w:pPr>
              <w:rPr>
                <w:szCs w:val="24"/>
              </w:rPr>
            </w:pPr>
            <w:r w:rsidRPr="006E50AB">
              <w:rPr>
                <w:szCs w:val="24"/>
              </w:rPr>
              <w:t>August2014</w:t>
            </w:r>
          </w:p>
        </w:tc>
        <w:tc>
          <w:tcPr>
            <w:tcW w:w="810" w:type="dxa"/>
          </w:tcPr>
          <w:p w14:paraId="7598CD98" w14:textId="77777777" w:rsidR="008A0B93" w:rsidRPr="006E50AB" w:rsidRDefault="008A0B93" w:rsidP="008A0B93">
            <w:pPr>
              <w:rPr>
                <w:szCs w:val="24"/>
              </w:rPr>
            </w:pPr>
            <w:r w:rsidRPr="006E50AB">
              <w:rPr>
                <w:szCs w:val="24"/>
              </w:rPr>
              <w:t>25</w:t>
            </w:r>
          </w:p>
        </w:tc>
        <w:tc>
          <w:tcPr>
            <w:tcW w:w="900" w:type="dxa"/>
          </w:tcPr>
          <w:p w14:paraId="02143EDA" w14:textId="77777777" w:rsidR="008A0B93" w:rsidRPr="006E50AB" w:rsidRDefault="008A0B93" w:rsidP="008A0B93">
            <w:pPr>
              <w:rPr>
                <w:szCs w:val="24"/>
              </w:rPr>
            </w:pPr>
            <w:r w:rsidRPr="006E50AB">
              <w:rPr>
                <w:color w:val="000000"/>
                <w:szCs w:val="24"/>
              </w:rPr>
              <w:t xml:space="preserve">i-ii, </w:t>
            </w:r>
            <w:hyperlink w:anchor="flow" w:history="1">
              <w:r w:rsidRPr="006E50AB">
                <w:rPr>
                  <w:rStyle w:val="Hyperlink"/>
                  <w:szCs w:val="24"/>
                </w:rPr>
                <w:t>2</w:t>
              </w:r>
            </w:hyperlink>
            <w:r w:rsidRPr="006E50AB">
              <w:rPr>
                <w:szCs w:val="24"/>
              </w:rPr>
              <w:t xml:space="preserve">, </w:t>
            </w:r>
            <w:hyperlink w:anchor="icd1" w:history="1">
              <w:r w:rsidRPr="006E50AB">
                <w:rPr>
                  <w:rStyle w:val="Hyperlink"/>
                  <w:szCs w:val="24"/>
                </w:rPr>
                <w:t>12</w:t>
              </w:r>
            </w:hyperlink>
            <w:r w:rsidRPr="006E50AB">
              <w:rPr>
                <w:szCs w:val="24"/>
              </w:rPr>
              <w:t xml:space="preserve">, </w:t>
            </w:r>
            <w:hyperlink w:anchor="icd2" w:history="1">
              <w:r w:rsidRPr="006E50AB">
                <w:rPr>
                  <w:rStyle w:val="Hyperlink"/>
                  <w:szCs w:val="24"/>
                </w:rPr>
                <w:t>16</w:t>
              </w:r>
            </w:hyperlink>
            <w:r w:rsidRPr="006E50AB">
              <w:rPr>
                <w:szCs w:val="24"/>
              </w:rPr>
              <w:t xml:space="preserve">, </w:t>
            </w:r>
            <w:hyperlink w:anchor="icd3" w:history="1">
              <w:r w:rsidRPr="006E50AB">
                <w:rPr>
                  <w:rStyle w:val="Hyperlink"/>
                  <w:szCs w:val="24"/>
                </w:rPr>
                <w:t>18</w:t>
              </w:r>
            </w:hyperlink>
            <w:r w:rsidRPr="006E50AB">
              <w:rPr>
                <w:szCs w:val="24"/>
              </w:rPr>
              <w:t xml:space="preserve">, </w:t>
            </w:r>
            <w:hyperlink w:anchor="icd4" w:history="1">
              <w:r w:rsidRPr="006E50AB">
                <w:rPr>
                  <w:rStyle w:val="Hyperlink"/>
                  <w:szCs w:val="24"/>
                </w:rPr>
                <w:t>19</w:t>
              </w:r>
            </w:hyperlink>
          </w:p>
        </w:tc>
        <w:tc>
          <w:tcPr>
            <w:tcW w:w="3690" w:type="dxa"/>
          </w:tcPr>
          <w:p w14:paraId="5DBBE3C5" w14:textId="77777777" w:rsidR="008A0B93" w:rsidRPr="006E50AB" w:rsidRDefault="008A0B93" w:rsidP="008A0B93">
            <w:pPr>
              <w:rPr>
                <w:szCs w:val="24"/>
              </w:rPr>
            </w:pPr>
            <w:r w:rsidRPr="006E50AB">
              <w:rPr>
                <w:szCs w:val="24"/>
              </w:rPr>
              <w:t>Patch HBH*1*25 August 2014</w:t>
            </w:r>
          </w:p>
          <w:p w14:paraId="0C1DEDB7" w14:textId="77777777" w:rsidR="008A0B93" w:rsidRPr="006E50AB" w:rsidRDefault="008A0B93" w:rsidP="008A0B93">
            <w:pPr>
              <w:numPr>
                <w:ilvl w:val="0"/>
                <w:numId w:val="9"/>
              </w:numPr>
              <w:ind w:left="252" w:hanging="252"/>
              <w:rPr>
                <w:szCs w:val="24"/>
              </w:rPr>
            </w:pPr>
            <w:r w:rsidRPr="006E50AB">
              <w:rPr>
                <w:szCs w:val="24"/>
              </w:rPr>
              <w:t>Updated Title Page</w:t>
            </w:r>
          </w:p>
          <w:p w14:paraId="7335343C" w14:textId="77777777" w:rsidR="008A0B93" w:rsidRPr="006E50AB" w:rsidRDefault="008A0B93" w:rsidP="008A0B93">
            <w:pPr>
              <w:rPr>
                <w:szCs w:val="24"/>
              </w:rPr>
            </w:pPr>
            <w:r w:rsidRPr="006E50AB">
              <w:rPr>
                <w:szCs w:val="24"/>
              </w:rPr>
              <w:t xml:space="preserve">–  </w:t>
            </w:r>
            <w:r w:rsidRPr="006E50AB">
              <w:rPr>
                <w:color w:val="000000"/>
                <w:szCs w:val="24"/>
              </w:rPr>
              <w:t xml:space="preserve">Updated data flow diagram to include ICD-10 (p. </w:t>
            </w:r>
            <w:hyperlink w:anchor="p2" w:history="1">
              <w:r w:rsidRPr="006E50AB">
                <w:rPr>
                  <w:rStyle w:val="Hyperlink"/>
                  <w:szCs w:val="24"/>
                </w:rPr>
                <w:t>2</w:t>
              </w:r>
            </w:hyperlink>
            <w:r w:rsidRPr="006E50AB">
              <w:rPr>
                <w:color w:val="000000"/>
                <w:szCs w:val="24"/>
              </w:rPr>
              <w:t>)</w:t>
            </w:r>
          </w:p>
          <w:p w14:paraId="5B21C8D2" w14:textId="77777777" w:rsidR="008A0B93" w:rsidRPr="006E50AB" w:rsidRDefault="008A0B93" w:rsidP="008A0B93">
            <w:pPr>
              <w:rPr>
                <w:szCs w:val="24"/>
              </w:rPr>
            </w:pPr>
            <w:r w:rsidRPr="006E50AB">
              <w:rPr>
                <w:szCs w:val="24"/>
              </w:rPr>
              <w:t>– Updated Report Titles:</w:t>
            </w:r>
          </w:p>
          <w:p w14:paraId="3A221733" w14:textId="77777777" w:rsidR="008A0B93" w:rsidRPr="006E50AB" w:rsidRDefault="008A0B93" w:rsidP="008A0B93">
            <w:pPr>
              <w:ind w:left="612" w:hanging="180"/>
              <w:rPr>
                <w:szCs w:val="24"/>
              </w:rPr>
            </w:pPr>
            <w:r w:rsidRPr="006E50AB">
              <w:rPr>
                <w:szCs w:val="24"/>
              </w:rPr>
              <w:t xml:space="preserve">– Report renamed to ICD Code/Dx Text Date Range Report (pp. </w:t>
            </w:r>
            <w:hyperlink w:anchor="icd1" w:history="1">
              <w:r w:rsidRPr="006E50AB">
                <w:rPr>
                  <w:rStyle w:val="Hyperlink"/>
                  <w:szCs w:val="24"/>
                </w:rPr>
                <w:t>12</w:t>
              </w:r>
            </w:hyperlink>
            <w:r w:rsidRPr="006E50AB">
              <w:rPr>
                <w:szCs w:val="24"/>
              </w:rPr>
              <w:t>)</w:t>
            </w:r>
          </w:p>
          <w:p w14:paraId="48E0E37B" w14:textId="77777777" w:rsidR="008A0B93" w:rsidRPr="006E50AB" w:rsidRDefault="008A0B93" w:rsidP="008A0B93">
            <w:pPr>
              <w:ind w:left="612" w:hanging="180"/>
              <w:rPr>
                <w:szCs w:val="24"/>
              </w:rPr>
            </w:pPr>
            <w:r w:rsidRPr="006E50AB">
              <w:rPr>
                <w:szCs w:val="24"/>
              </w:rPr>
              <w:t xml:space="preserve">– Report renamed to Active Census with ICD Code/Text Report (p. </w:t>
            </w:r>
            <w:hyperlink w:anchor="icd1" w:history="1">
              <w:r w:rsidRPr="006E50AB">
                <w:rPr>
                  <w:rStyle w:val="Hyperlink"/>
                  <w:szCs w:val="24"/>
                </w:rPr>
                <w:t>12</w:t>
              </w:r>
            </w:hyperlink>
            <w:r w:rsidRPr="006E50AB">
              <w:rPr>
                <w:szCs w:val="24"/>
              </w:rPr>
              <w:t>)</w:t>
            </w:r>
          </w:p>
          <w:p w14:paraId="7683CB5C" w14:textId="77777777" w:rsidR="008A0B93" w:rsidRPr="006E50AB" w:rsidRDefault="008A0B93" w:rsidP="008A0B93">
            <w:pPr>
              <w:rPr>
                <w:szCs w:val="24"/>
              </w:rPr>
            </w:pPr>
            <w:r w:rsidRPr="006E50AB">
              <w:rPr>
                <w:szCs w:val="24"/>
              </w:rPr>
              <w:t xml:space="preserve">Updated to include ICD-10 (pp. </w:t>
            </w:r>
            <w:hyperlink w:anchor="icd2" w:history="1">
              <w:r w:rsidRPr="006E50AB">
                <w:rPr>
                  <w:rStyle w:val="Hyperlink"/>
                  <w:szCs w:val="24"/>
                </w:rPr>
                <w:t>16</w:t>
              </w:r>
            </w:hyperlink>
            <w:r w:rsidRPr="006E50AB">
              <w:rPr>
                <w:szCs w:val="24"/>
              </w:rPr>
              <w:t xml:space="preserve">, </w:t>
            </w:r>
            <w:hyperlink w:anchor="icd3" w:history="1">
              <w:r w:rsidRPr="006E50AB">
                <w:rPr>
                  <w:rStyle w:val="Hyperlink"/>
                  <w:szCs w:val="24"/>
                </w:rPr>
                <w:t>18</w:t>
              </w:r>
            </w:hyperlink>
            <w:r w:rsidRPr="006E50AB">
              <w:rPr>
                <w:szCs w:val="24"/>
              </w:rPr>
              <w:t xml:space="preserve">, </w:t>
            </w:r>
            <w:hyperlink w:anchor="icd4" w:history="1">
              <w:r w:rsidRPr="006E50AB">
                <w:rPr>
                  <w:rStyle w:val="Hyperlink"/>
                  <w:szCs w:val="24"/>
                </w:rPr>
                <w:t>19</w:t>
              </w:r>
            </w:hyperlink>
            <w:r w:rsidRPr="006E50AB">
              <w:rPr>
                <w:szCs w:val="24"/>
              </w:rPr>
              <w:t>)</w:t>
            </w:r>
          </w:p>
        </w:tc>
        <w:tc>
          <w:tcPr>
            <w:tcW w:w="1620" w:type="dxa"/>
          </w:tcPr>
          <w:p w14:paraId="391D74EB" w14:textId="77777777" w:rsidR="008A0B93" w:rsidRDefault="008A0B93" w:rsidP="008A0B93">
            <w:r w:rsidRPr="00806E65">
              <w:rPr>
                <w:highlight w:val="yellow"/>
              </w:rPr>
              <w:t>REDACTED</w:t>
            </w:r>
          </w:p>
        </w:tc>
        <w:tc>
          <w:tcPr>
            <w:tcW w:w="1350" w:type="dxa"/>
          </w:tcPr>
          <w:p w14:paraId="3A1B35CF" w14:textId="77777777" w:rsidR="008A0B93" w:rsidRDefault="008A0B93" w:rsidP="008A0B93">
            <w:r w:rsidRPr="00806E65">
              <w:rPr>
                <w:highlight w:val="yellow"/>
              </w:rPr>
              <w:t>REDACTED</w:t>
            </w:r>
          </w:p>
        </w:tc>
      </w:tr>
      <w:tr w:rsidR="008A0B93" w:rsidRPr="006E50AB" w14:paraId="3AB9F9C5" w14:textId="77777777" w:rsidTr="00095E58">
        <w:tc>
          <w:tcPr>
            <w:tcW w:w="933" w:type="dxa"/>
          </w:tcPr>
          <w:p w14:paraId="3EF78166" w14:textId="77777777" w:rsidR="008A0B93" w:rsidRPr="006E50AB" w:rsidRDefault="008A0B93" w:rsidP="008A0B93">
            <w:pPr>
              <w:rPr>
                <w:sz w:val="22"/>
                <w:szCs w:val="22"/>
              </w:rPr>
            </w:pPr>
            <w:r w:rsidRPr="006E50AB">
              <w:rPr>
                <w:sz w:val="22"/>
                <w:szCs w:val="22"/>
              </w:rPr>
              <w:t>January 2009</w:t>
            </w:r>
          </w:p>
        </w:tc>
        <w:tc>
          <w:tcPr>
            <w:tcW w:w="810" w:type="dxa"/>
          </w:tcPr>
          <w:p w14:paraId="382BF747" w14:textId="77777777" w:rsidR="008A0B93" w:rsidRPr="006E50AB" w:rsidRDefault="008A0B93" w:rsidP="008A0B93">
            <w:r w:rsidRPr="006E50AB">
              <w:t>24</w:t>
            </w:r>
          </w:p>
        </w:tc>
        <w:tc>
          <w:tcPr>
            <w:tcW w:w="900" w:type="dxa"/>
          </w:tcPr>
          <w:p w14:paraId="09BA34BD" w14:textId="77777777" w:rsidR="008A0B93" w:rsidRPr="006E50AB" w:rsidRDefault="008A0B93" w:rsidP="008A0B93">
            <w:r w:rsidRPr="006E50AB">
              <w:t>Throughout</w:t>
            </w:r>
          </w:p>
        </w:tc>
        <w:tc>
          <w:tcPr>
            <w:tcW w:w="3690" w:type="dxa"/>
          </w:tcPr>
          <w:p w14:paraId="4785F740" w14:textId="77777777" w:rsidR="008A0B93" w:rsidRPr="006E50AB" w:rsidRDefault="008A0B93" w:rsidP="008A0B93">
            <w:r w:rsidRPr="006E50AB">
              <w:t xml:space="preserve">Patch HBH*1*24  April 2008 – Medical Foster Home (MFH) functionality added; </w:t>
            </w:r>
            <w:r w:rsidRPr="006E50AB">
              <w:rPr>
                <w:b/>
              </w:rPr>
              <w:t>Note:</w:t>
            </w:r>
            <w:r w:rsidRPr="006E50AB">
              <w:t xml:space="preserve">  ONLY sites who have received MFH sanction status approval from VACO should implement the MFH functionality; MFH functionality is dormant for sites without an approved MFH sanction status; MFH info dispersed throughout the manual where applicable; specific MFH Implementation Chapter included</w:t>
            </w:r>
          </w:p>
        </w:tc>
        <w:tc>
          <w:tcPr>
            <w:tcW w:w="1620" w:type="dxa"/>
          </w:tcPr>
          <w:p w14:paraId="796B1BC0" w14:textId="77777777" w:rsidR="008A0B93" w:rsidRDefault="008A0B93" w:rsidP="008A0B93">
            <w:r w:rsidRPr="00806E65">
              <w:rPr>
                <w:highlight w:val="yellow"/>
              </w:rPr>
              <w:t>REDACTED</w:t>
            </w:r>
          </w:p>
        </w:tc>
        <w:tc>
          <w:tcPr>
            <w:tcW w:w="1350" w:type="dxa"/>
          </w:tcPr>
          <w:p w14:paraId="1D149C39" w14:textId="77777777" w:rsidR="008A0B93" w:rsidRDefault="008A0B93" w:rsidP="008A0B93">
            <w:r w:rsidRPr="00806E65">
              <w:rPr>
                <w:highlight w:val="yellow"/>
              </w:rPr>
              <w:t>REDACTED</w:t>
            </w:r>
          </w:p>
        </w:tc>
      </w:tr>
      <w:tr w:rsidR="00C33531" w:rsidRPr="006E50AB" w14:paraId="2CCC4B23" w14:textId="77777777" w:rsidTr="00095E58">
        <w:tc>
          <w:tcPr>
            <w:tcW w:w="933" w:type="dxa"/>
          </w:tcPr>
          <w:p w14:paraId="0BAFC3DA" w14:textId="77777777" w:rsidR="00C33531" w:rsidRPr="006E50AB" w:rsidRDefault="00C33531" w:rsidP="000E5BDF">
            <w:pPr>
              <w:rPr>
                <w:sz w:val="22"/>
                <w:szCs w:val="22"/>
              </w:rPr>
            </w:pPr>
            <w:r w:rsidRPr="006E50AB">
              <w:rPr>
                <w:sz w:val="22"/>
                <w:szCs w:val="22"/>
              </w:rPr>
              <w:t>February 2005</w:t>
            </w:r>
          </w:p>
        </w:tc>
        <w:tc>
          <w:tcPr>
            <w:tcW w:w="810" w:type="dxa"/>
          </w:tcPr>
          <w:p w14:paraId="70F92808" w14:textId="77777777" w:rsidR="00C33531" w:rsidRPr="006E50AB" w:rsidRDefault="00C33531" w:rsidP="000E5BDF">
            <w:r w:rsidRPr="006E50AB">
              <w:t>21</w:t>
            </w:r>
          </w:p>
        </w:tc>
        <w:tc>
          <w:tcPr>
            <w:tcW w:w="900" w:type="dxa"/>
          </w:tcPr>
          <w:p w14:paraId="2181B0B2" w14:textId="77777777" w:rsidR="00C33531" w:rsidRPr="006E50AB" w:rsidRDefault="00C33531" w:rsidP="000E5BDF">
            <w:r w:rsidRPr="006E50AB">
              <w:t>14, 15, &amp; 19</w:t>
            </w:r>
          </w:p>
        </w:tc>
        <w:tc>
          <w:tcPr>
            <w:tcW w:w="3690" w:type="dxa"/>
          </w:tcPr>
          <w:p w14:paraId="076464D3" w14:textId="77777777" w:rsidR="00C33531" w:rsidRPr="006E50AB" w:rsidRDefault="00C33531" w:rsidP="00C33531">
            <w:r w:rsidRPr="006E50AB">
              <w:t>Patch HBH*1*21 February 2005</w:t>
            </w:r>
          </w:p>
          <w:p w14:paraId="317CA30F" w14:textId="77777777" w:rsidR="00C33531" w:rsidRPr="006E50AB" w:rsidRDefault="00C33531" w:rsidP="00C33531">
            <w:r w:rsidRPr="006E50AB">
              <w:t>– New variables</w:t>
            </w:r>
          </w:p>
          <w:p w14:paraId="158836F7" w14:textId="77777777" w:rsidR="00C33531" w:rsidRPr="006E50AB" w:rsidRDefault="00C33531" w:rsidP="00C33531">
            <w:pPr>
              <w:numPr>
                <w:ilvl w:val="0"/>
                <w:numId w:val="6"/>
              </w:numPr>
            </w:pPr>
            <w:r w:rsidRPr="006E50AB">
              <w:t>HBHCCASE – case manager</w:t>
            </w:r>
          </w:p>
          <w:p w14:paraId="25B16445" w14:textId="77777777" w:rsidR="00C33531" w:rsidRPr="006E50AB" w:rsidRDefault="00C33531" w:rsidP="00C33531">
            <w:pPr>
              <w:numPr>
                <w:ilvl w:val="0"/>
                <w:numId w:val="6"/>
              </w:numPr>
            </w:pPr>
            <w:r w:rsidRPr="006E50AB">
              <w:t>HBHCDISC – discipline</w:t>
            </w:r>
          </w:p>
          <w:p w14:paraId="216069EF" w14:textId="77777777" w:rsidR="00C33531" w:rsidRPr="006E50AB" w:rsidRDefault="00C33531" w:rsidP="000E5BDF">
            <w:r w:rsidRPr="006E50AB">
              <w:t>HBHCSTOP – stop code</w:t>
            </w:r>
          </w:p>
        </w:tc>
        <w:tc>
          <w:tcPr>
            <w:tcW w:w="1620" w:type="dxa"/>
          </w:tcPr>
          <w:p w14:paraId="0ACCB884" w14:textId="77777777" w:rsidR="00C33531" w:rsidRPr="006E50AB" w:rsidRDefault="00C33531" w:rsidP="000E5BDF"/>
        </w:tc>
        <w:tc>
          <w:tcPr>
            <w:tcW w:w="1350" w:type="dxa"/>
          </w:tcPr>
          <w:p w14:paraId="6ACF4664" w14:textId="77777777" w:rsidR="00C33531" w:rsidRPr="006E50AB" w:rsidRDefault="00C33531" w:rsidP="000E5BDF"/>
        </w:tc>
      </w:tr>
      <w:tr w:rsidR="00C33531" w:rsidRPr="006E50AB" w14:paraId="0193BE18" w14:textId="77777777" w:rsidTr="00095E58">
        <w:tc>
          <w:tcPr>
            <w:tcW w:w="933" w:type="dxa"/>
          </w:tcPr>
          <w:p w14:paraId="346B4B44" w14:textId="77777777" w:rsidR="00C33531" w:rsidRPr="006E50AB" w:rsidRDefault="00C33531" w:rsidP="000E5BDF">
            <w:pPr>
              <w:rPr>
                <w:sz w:val="22"/>
                <w:szCs w:val="22"/>
              </w:rPr>
            </w:pPr>
            <w:r w:rsidRPr="006E50AB">
              <w:rPr>
                <w:sz w:val="22"/>
                <w:szCs w:val="22"/>
              </w:rPr>
              <w:t>February 2005</w:t>
            </w:r>
          </w:p>
        </w:tc>
        <w:tc>
          <w:tcPr>
            <w:tcW w:w="810" w:type="dxa"/>
          </w:tcPr>
          <w:p w14:paraId="13334978" w14:textId="77777777" w:rsidR="00C33531" w:rsidRPr="006E50AB" w:rsidRDefault="00C33531" w:rsidP="000E5BDF">
            <w:r w:rsidRPr="006E50AB">
              <w:t>21</w:t>
            </w:r>
          </w:p>
        </w:tc>
        <w:tc>
          <w:tcPr>
            <w:tcW w:w="900" w:type="dxa"/>
          </w:tcPr>
          <w:p w14:paraId="31964B4C" w14:textId="77777777" w:rsidR="00C33531" w:rsidRPr="006E50AB" w:rsidRDefault="00C33531" w:rsidP="000E5BDF">
            <w:r w:rsidRPr="006E50AB">
              <w:t>10</w:t>
            </w:r>
          </w:p>
        </w:tc>
        <w:tc>
          <w:tcPr>
            <w:tcW w:w="3690" w:type="dxa"/>
          </w:tcPr>
          <w:p w14:paraId="6DD3801E" w14:textId="77777777" w:rsidR="00C33531" w:rsidRPr="006E50AB" w:rsidRDefault="00C33531" w:rsidP="00C33531">
            <w:r w:rsidRPr="006E50AB">
              <w:t>Patch HBH*1*21 February 2005 – New option added to the Census Reports Menu.</w:t>
            </w:r>
          </w:p>
          <w:p w14:paraId="65E6F31C" w14:textId="77777777" w:rsidR="00C33531" w:rsidRPr="006E50AB" w:rsidRDefault="00C33531" w:rsidP="00C33531">
            <w:r w:rsidRPr="006E50AB">
              <w:t>- Address Included Program Census (132)</w:t>
            </w:r>
          </w:p>
          <w:p w14:paraId="68096EE2" w14:textId="77777777" w:rsidR="00C33531" w:rsidRPr="006E50AB" w:rsidRDefault="00C33531" w:rsidP="000E5BDF">
            <w:r w:rsidRPr="006E50AB">
              <w:t>- Expanded Program Census Report (80)</w:t>
            </w:r>
          </w:p>
        </w:tc>
        <w:tc>
          <w:tcPr>
            <w:tcW w:w="1620" w:type="dxa"/>
          </w:tcPr>
          <w:p w14:paraId="4CEFBBA7" w14:textId="77777777" w:rsidR="00C33531" w:rsidRPr="006E50AB" w:rsidRDefault="00C33531" w:rsidP="000E5BDF"/>
        </w:tc>
        <w:tc>
          <w:tcPr>
            <w:tcW w:w="1350" w:type="dxa"/>
          </w:tcPr>
          <w:p w14:paraId="23FED08F" w14:textId="77777777" w:rsidR="00C33531" w:rsidRPr="006E50AB" w:rsidRDefault="00C33531" w:rsidP="000E5BDF"/>
        </w:tc>
      </w:tr>
      <w:tr w:rsidR="00C33531" w:rsidRPr="006E50AB" w14:paraId="14CED831" w14:textId="77777777" w:rsidTr="00095E58">
        <w:tc>
          <w:tcPr>
            <w:tcW w:w="933" w:type="dxa"/>
          </w:tcPr>
          <w:p w14:paraId="1BF03E6A" w14:textId="77777777" w:rsidR="00C33531" w:rsidRPr="006E50AB" w:rsidRDefault="00C33531" w:rsidP="000E5BDF">
            <w:pPr>
              <w:rPr>
                <w:sz w:val="22"/>
                <w:szCs w:val="22"/>
              </w:rPr>
            </w:pPr>
            <w:r w:rsidRPr="006E50AB">
              <w:rPr>
                <w:sz w:val="22"/>
                <w:szCs w:val="22"/>
              </w:rPr>
              <w:t>February 2005</w:t>
            </w:r>
          </w:p>
        </w:tc>
        <w:tc>
          <w:tcPr>
            <w:tcW w:w="810" w:type="dxa"/>
          </w:tcPr>
          <w:p w14:paraId="6A973BFA" w14:textId="77777777" w:rsidR="00C33531" w:rsidRPr="006E50AB" w:rsidRDefault="00C33531" w:rsidP="000E5BDF">
            <w:r w:rsidRPr="006E50AB">
              <w:t>21</w:t>
            </w:r>
          </w:p>
        </w:tc>
        <w:tc>
          <w:tcPr>
            <w:tcW w:w="900" w:type="dxa"/>
          </w:tcPr>
          <w:p w14:paraId="46E4D87F" w14:textId="77777777" w:rsidR="00C33531" w:rsidRPr="006E50AB" w:rsidRDefault="00C33531" w:rsidP="000E5BDF">
            <w:r w:rsidRPr="006E50AB">
              <w:t>10</w:t>
            </w:r>
          </w:p>
        </w:tc>
        <w:tc>
          <w:tcPr>
            <w:tcW w:w="3690" w:type="dxa"/>
          </w:tcPr>
          <w:p w14:paraId="54526D3B" w14:textId="77777777" w:rsidR="00C33531" w:rsidRPr="006E50AB" w:rsidRDefault="00C33531" w:rsidP="00C33531">
            <w:r w:rsidRPr="006E50AB">
              <w:t>Patch HBH*1*21 February 2005</w:t>
            </w:r>
          </w:p>
          <w:p w14:paraId="79355C41" w14:textId="77777777" w:rsidR="00C33531" w:rsidRPr="006E50AB" w:rsidRDefault="00C33531" w:rsidP="00C33531">
            <w:r w:rsidRPr="006E50AB">
              <w:t xml:space="preserve">– New option added to the Reports Menu. </w:t>
            </w:r>
          </w:p>
          <w:p w14:paraId="0F211211" w14:textId="77777777" w:rsidR="00C33531" w:rsidRPr="006E50AB" w:rsidRDefault="00C33531" w:rsidP="00C33531">
            <w:r w:rsidRPr="006E50AB">
              <w:lastRenderedPageBreak/>
              <w:t>– Patient Days of Care by Date Range Report (80)</w:t>
            </w:r>
          </w:p>
        </w:tc>
        <w:tc>
          <w:tcPr>
            <w:tcW w:w="1620" w:type="dxa"/>
          </w:tcPr>
          <w:p w14:paraId="02BED1BF" w14:textId="77777777" w:rsidR="00C33531" w:rsidRPr="006E50AB" w:rsidRDefault="00C33531" w:rsidP="000E5BDF"/>
        </w:tc>
        <w:tc>
          <w:tcPr>
            <w:tcW w:w="1350" w:type="dxa"/>
          </w:tcPr>
          <w:p w14:paraId="6D814F5F" w14:textId="77777777" w:rsidR="00C33531" w:rsidRPr="006E50AB" w:rsidRDefault="00C33531" w:rsidP="000E5BDF"/>
        </w:tc>
      </w:tr>
    </w:tbl>
    <w:p w14:paraId="5E4890C3" w14:textId="77777777" w:rsidR="002557DE" w:rsidRPr="006E50AB" w:rsidRDefault="002557DE"/>
    <w:p w14:paraId="20E67530" w14:textId="77777777" w:rsidR="000E5BDF" w:rsidRPr="006E50AB" w:rsidRDefault="002557DE">
      <w:pPr>
        <w:pStyle w:val="arial18"/>
      </w:pPr>
      <w:r w:rsidRPr="006E50AB">
        <w:rPr>
          <w:rFonts w:ascii="Times New Roman" w:hAnsi="Times New Roman"/>
          <w:sz w:val="24"/>
        </w:rPr>
        <w:br w:type="page"/>
      </w:r>
      <w:r w:rsidR="000E5BDF" w:rsidRPr="006E50AB">
        <w:lastRenderedPageBreak/>
        <w:t>Table of Contents</w:t>
      </w:r>
    </w:p>
    <w:p w14:paraId="442A7EF0" w14:textId="77777777" w:rsidR="000E5BDF" w:rsidRPr="006E50AB" w:rsidRDefault="000E5BDF">
      <w:pPr>
        <w:pStyle w:val="TOC1"/>
      </w:pPr>
    </w:p>
    <w:p w14:paraId="2D54A87C" w14:textId="77777777" w:rsidR="00024C0D" w:rsidRPr="006E50AB" w:rsidRDefault="000E5BDF">
      <w:pPr>
        <w:pStyle w:val="TOC1"/>
        <w:tabs>
          <w:tab w:val="left" w:pos="480"/>
          <w:tab w:val="right" w:leader="dot" w:pos="9350"/>
        </w:tabs>
        <w:rPr>
          <w:rFonts w:ascii="Calibri" w:hAnsi="Calibri"/>
          <w:noProof/>
          <w:sz w:val="22"/>
          <w:szCs w:val="22"/>
        </w:rPr>
      </w:pPr>
      <w:r w:rsidRPr="006E50AB">
        <w:fldChar w:fldCharType="begin"/>
      </w:r>
      <w:r w:rsidRPr="006E50AB">
        <w:instrText xml:space="preserve"> TOC \o "2-4" \h \z \t "Heading 1,1" </w:instrText>
      </w:r>
      <w:r w:rsidRPr="006E50AB">
        <w:fldChar w:fldCharType="separate"/>
      </w:r>
      <w:hyperlink w:anchor="_Toc346902990" w:history="1">
        <w:r w:rsidR="00024C0D" w:rsidRPr="006E50AB">
          <w:rPr>
            <w:rStyle w:val="Hyperlink"/>
            <w:noProof/>
          </w:rPr>
          <w:t>I.</w:t>
        </w:r>
        <w:r w:rsidR="00024C0D" w:rsidRPr="006E50AB">
          <w:rPr>
            <w:rFonts w:ascii="Calibri" w:hAnsi="Calibri"/>
            <w:noProof/>
            <w:sz w:val="22"/>
            <w:szCs w:val="22"/>
          </w:rPr>
          <w:tab/>
        </w:r>
        <w:r w:rsidR="00024C0D" w:rsidRPr="006E50AB">
          <w:rPr>
            <w:rStyle w:val="Hyperlink"/>
            <w:noProof/>
          </w:rPr>
          <w:t>Introduction</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_Toc346902990 \h </w:instrText>
        </w:r>
        <w:r w:rsidR="00024C0D" w:rsidRPr="006E50AB">
          <w:rPr>
            <w:noProof/>
            <w:webHidden/>
          </w:rPr>
        </w:r>
        <w:r w:rsidR="00024C0D" w:rsidRPr="006E50AB">
          <w:rPr>
            <w:noProof/>
            <w:webHidden/>
          </w:rPr>
          <w:fldChar w:fldCharType="separate"/>
        </w:r>
        <w:r w:rsidR="00690C80" w:rsidRPr="006E50AB">
          <w:rPr>
            <w:noProof/>
            <w:webHidden/>
          </w:rPr>
          <w:t>1</w:t>
        </w:r>
        <w:r w:rsidR="00024C0D" w:rsidRPr="006E50AB">
          <w:rPr>
            <w:noProof/>
            <w:webHidden/>
          </w:rPr>
          <w:fldChar w:fldCharType="end"/>
        </w:r>
      </w:hyperlink>
    </w:p>
    <w:p w14:paraId="23D07B15" w14:textId="77777777" w:rsidR="00024C0D" w:rsidRPr="006E50AB" w:rsidRDefault="00EB38FC">
      <w:pPr>
        <w:pStyle w:val="TOC2"/>
        <w:tabs>
          <w:tab w:val="right" w:leader="dot" w:pos="9350"/>
        </w:tabs>
        <w:rPr>
          <w:rFonts w:ascii="Calibri" w:hAnsi="Calibri"/>
          <w:noProof/>
          <w:sz w:val="22"/>
          <w:szCs w:val="22"/>
        </w:rPr>
      </w:pPr>
      <w:hyperlink w:anchor="_Toc346902991" w:history="1">
        <w:r w:rsidR="00024C0D" w:rsidRPr="006E50AB">
          <w:rPr>
            <w:rStyle w:val="Hyperlink"/>
            <w:noProof/>
          </w:rPr>
          <w:t>Overview</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_Toc346902991 \h </w:instrText>
        </w:r>
        <w:r w:rsidR="00024C0D" w:rsidRPr="006E50AB">
          <w:rPr>
            <w:noProof/>
            <w:webHidden/>
          </w:rPr>
        </w:r>
        <w:r w:rsidR="00024C0D" w:rsidRPr="006E50AB">
          <w:rPr>
            <w:noProof/>
            <w:webHidden/>
          </w:rPr>
          <w:fldChar w:fldCharType="separate"/>
        </w:r>
        <w:r w:rsidR="00690C80" w:rsidRPr="006E50AB">
          <w:rPr>
            <w:noProof/>
            <w:webHidden/>
          </w:rPr>
          <w:t>1</w:t>
        </w:r>
        <w:r w:rsidR="00024C0D" w:rsidRPr="006E50AB">
          <w:rPr>
            <w:noProof/>
            <w:webHidden/>
          </w:rPr>
          <w:fldChar w:fldCharType="end"/>
        </w:r>
      </w:hyperlink>
    </w:p>
    <w:p w14:paraId="100EACE6" w14:textId="77777777" w:rsidR="00024C0D" w:rsidRPr="006E50AB" w:rsidRDefault="00EB38FC">
      <w:pPr>
        <w:pStyle w:val="TOC1"/>
        <w:tabs>
          <w:tab w:val="left" w:pos="480"/>
          <w:tab w:val="right" w:leader="dot" w:pos="9350"/>
        </w:tabs>
        <w:rPr>
          <w:rFonts w:ascii="Calibri" w:hAnsi="Calibri"/>
          <w:noProof/>
          <w:sz w:val="22"/>
          <w:szCs w:val="22"/>
        </w:rPr>
      </w:pPr>
      <w:hyperlink w:anchor="_Toc346902992" w:history="1">
        <w:r w:rsidR="00024C0D" w:rsidRPr="006E50AB">
          <w:rPr>
            <w:rStyle w:val="Hyperlink"/>
            <w:noProof/>
          </w:rPr>
          <w:t>II.</w:t>
        </w:r>
        <w:r w:rsidR="00024C0D" w:rsidRPr="006E50AB">
          <w:rPr>
            <w:rFonts w:ascii="Calibri" w:hAnsi="Calibri"/>
            <w:noProof/>
            <w:sz w:val="22"/>
            <w:szCs w:val="22"/>
          </w:rPr>
          <w:tab/>
        </w:r>
        <w:r w:rsidR="00024C0D" w:rsidRPr="006E50AB">
          <w:rPr>
            <w:rStyle w:val="Hyperlink"/>
            <w:noProof/>
          </w:rPr>
          <w:t>Implementation and Maintenance</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_Toc346902992 \h </w:instrText>
        </w:r>
        <w:r w:rsidR="00024C0D" w:rsidRPr="006E50AB">
          <w:rPr>
            <w:noProof/>
            <w:webHidden/>
          </w:rPr>
        </w:r>
        <w:r w:rsidR="00024C0D" w:rsidRPr="006E50AB">
          <w:rPr>
            <w:noProof/>
            <w:webHidden/>
          </w:rPr>
          <w:fldChar w:fldCharType="separate"/>
        </w:r>
        <w:r w:rsidR="00690C80" w:rsidRPr="006E50AB">
          <w:rPr>
            <w:noProof/>
            <w:webHidden/>
          </w:rPr>
          <w:t>3</w:t>
        </w:r>
        <w:r w:rsidR="00024C0D" w:rsidRPr="006E50AB">
          <w:rPr>
            <w:noProof/>
            <w:webHidden/>
          </w:rPr>
          <w:fldChar w:fldCharType="end"/>
        </w:r>
      </w:hyperlink>
    </w:p>
    <w:p w14:paraId="1E0BA5FC" w14:textId="77777777" w:rsidR="00024C0D" w:rsidRPr="006E50AB" w:rsidRDefault="00EB38FC">
      <w:pPr>
        <w:pStyle w:val="TOC2"/>
        <w:tabs>
          <w:tab w:val="right" w:leader="dot" w:pos="9350"/>
        </w:tabs>
        <w:rPr>
          <w:rFonts w:ascii="Calibri" w:hAnsi="Calibri"/>
          <w:noProof/>
          <w:sz w:val="22"/>
          <w:szCs w:val="22"/>
        </w:rPr>
      </w:pPr>
      <w:hyperlink w:anchor="_Toc346902993" w:history="1">
        <w:r w:rsidR="00024C0D" w:rsidRPr="006E50AB">
          <w:rPr>
            <w:rStyle w:val="Hyperlink"/>
            <w:noProof/>
          </w:rPr>
          <w:t>Installation Check List</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_Toc346902993 \h </w:instrText>
        </w:r>
        <w:r w:rsidR="00024C0D" w:rsidRPr="006E50AB">
          <w:rPr>
            <w:noProof/>
            <w:webHidden/>
          </w:rPr>
        </w:r>
        <w:r w:rsidR="00024C0D" w:rsidRPr="006E50AB">
          <w:rPr>
            <w:noProof/>
            <w:webHidden/>
          </w:rPr>
          <w:fldChar w:fldCharType="separate"/>
        </w:r>
        <w:r w:rsidR="00690C80" w:rsidRPr="006E50AB">
          <w:rPr>
            <w:noProof/>
            <w:webHidden/>
          </w:rPr>
          <w:t>3</w:t>
        </w:r>
        <w:r w:rsidR="00024C0D" w:rsidRPr="006E50AB">
          <w:rPr>
            <w:noProof/>
            <w:webHidden/>
          </w:rPr>
          <w:fldChar w:fldCharType="end"/>
        </w:r>
      </w:hyperlink>
    </w:p>
    <w:p w14:paraId="3FEB7164" w14:textId="77777777" w:rsidR="00024C0D" w:rsidRPr="006E50AB" w:rsidRDefault="00EB38FC">
      <w:pPr>
        <w:pStyle w:val="TOC2"/>
        <w:tabs>
          <w:tab w:val="right" w:leader="dot" w:pos="9350"/>
        </w:tabs>
        <w:rPr>
          <w:rFonts w:ascii="Calibri" w:hAnsi="Calibri"/>
          <w:noProof/>
          <w:sz w:val="22"/>
          <w:szCs w:val="22"/>
        </w:rPr>
      </w:pPr>
      <w:hyperlink w:anchor="_Toc346902994" w:history="1">
        <w:r w:rsidR="00024C0D" w:rsidRPr="006E50AB">
          <w:rPr>
            <w:rStyle w:val="Hyperlink"/>
            <w:noProof/>
          </w:rPr>
          <w:t>Assigning Menus and Keys</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_Toc346902994 \h </w:instrText>
        </w:r>
        <w:r w:rsidR="00024C0D" w:rsidRPr="006E50AB">
          <w:rPr>
            <w:noProof/>
            <w:webHidden/>
          </w:rPr>
        </w:r>
        <w:r w:rsidR="00024C0D" w:rsidRPr="006E50AB">
          <w:rPr>
            <w:noProof/>
            <w:webHidden/>
          </w:rPr>
          <w:fldChar w:fldCharType="separate"/>
        </w:r>
        <w:r w:rsidR="00690C80" w:rsidRPr="006E50AB">
          <w:rPr>
            <w:noProof/>
            <w:webHidden/>
          </w:rPr>
          <w:t>4</w:t>
        </w:r>
        <w:r w:rsidR="00024C0D" w:rsidRPr="006E50AB">
          <w:rPr>
            <w:noProof/>
            <w:webHidden/>
          </w:rPr>
          <w:fldChar w:fldCharType="end"/>
        </w:r>
      </w:hyperlink>
    </w:p>
    <w:p w14:paraId="4669CFB0" w14:textId="77777777" w:rsidR="00024C0D" w:rsidRPr="006E50AB" w:rsidRDefault="00EB38FC">
      <w:pPr>
        <w:pStyle w:val="TOC3"/>
        <w:tabs>
          <w:tab w:val="right" w:leader="dot" w:pos="9350"/>
        </w:tabs>
        <w:rPr>
          <w:rFonts w:ascii="Calibri" w:hAnsi="Calibri"/>
          <w:noProof/>
          <w:sz w:val="22"/>
          <w:szCs w:val="22"/>
        </w:rPr>
      </w:pPr>
      <w:hyperlink w:anchor="_Toc346902995" w:history="1">
        <w:r w:rsidR="00024C0D" w:rsidRPr="006E50AB">
          <w:rPr>
            <w:rStyle w:val="Hyperlink"/>
            <w:noProof/>
          </w:rPr>
          <w:t>HBPC Information System Menu</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_Toc346902995 \h </w:instrText>
        </w:r>
        <w:r w:rsidR="00024C0D" w:rsidRPr="006E50AB">
          <w:rPr>
            <w:noProof/>
            <w:webHidden/>
          </w:rPr>
        </w:r>
        <w:r w:rsidR="00024C0D" w:rsidRPr="006E50AB">
          <w:rPr>
            <w:noProof/>
            <w:webHidden/>
          </w:rPr>
          <w:fldChar w:fldCharType="separate"/>
        </w:r>
        <w:r w:rsidR="00690C80" w:rsidRPr="006E50AB">
          <w:rPr>
            <w:noProof/>
            <w:webHidden/>
          </w:rPr>
          <w:t>4</w:t>
        </w:r>
        <w:r w:rsidR="00024C0D" w:rsidRPr="006E50AB">
          <w:rPr>
            <w:noProof/>
            <w:webHidden/>
          </w:rPr>
          <w:fldChar w:fldCharType="end"/>
        </w:r>
      </w:hyperlink>
    </w:p>
    <w:p w14:paraId="64515BEA" w14:textId="77777777" w:rsidR="00024C0D" w:rsidRPr="006E50AB" w:rsidRDefault="00EB38FC">
      <w:pPr>
        <w:pStyle w:val="TOC3"/>
        <w:tabs>
          <w:tab w:val="right" w:leader="dot" w:pos="9350"/>
        </w:tabs>
        <w:rPr>
          <w:rFonts w:ascii="Calibri" w:hAnsi="Calibri"/>
          <w:noProof/>
          <w:sz w:val="22"/>
          <w:szCs w:val="22"/>
        </w:rPr>
      </w:pPr>
      <w:hyperlink w:anchor="_Toc346902996" w:history="1">
        <w:r w:rsidR="00024C0D" w:rsidRPr="006E50AB">
          <w:rPr>
            <w:rStyle w:val="Hyperlink"/>
            <w:noProof/>
          </w:rPr>
          <w:t>Reports Menu</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_Toc346902996 \h </w:instrText>
        </w:r>
        <w:r w:rsidR="00024C0D" w:rsidRPr="006E50AB">
          <w:rPr>
            <w:noProof/>
            <w:webHidden/>
          </w:rPr>
        </w:r>
        <w:r w:rsidR="00024C0D" w:rsidRPr="006E50AB">
          <w:rPr>
            <w:noProof/>
            <w:webHidden/>
          </w:rPr>
          <w:fldChar w:fldCharType="separate"/>
        </w:r>
        <w:r w:rsidR="00690C80" w:rsidRPr="006E50AB">
          <w:rPr>
            <w:noProof/>
            <w:webHidden/>
          </w:rPr>
          <w:t>4</w:t>
        </w:r>
        <w:r w:rsidR="00024C0D" w:rsidRPr="006E50AB">
          <w:rPr>
            <w:noProof/>
            <w:webHidden/>
          </w:rPr>
          <w:fldChar w:fldCharType="end"/>
        </w:r>
      </w:hyperlink>
    </w:p>
    <w:p w14:paraId="20401D11" w14:textId="77777777" w:rsidR="00024C0D" w:rsidRPr="006E50AB" w:rsidRDefault="00EB38FC">
      <w:pPr>
        <w:pStyle w:val="TOC3"/>
        <w:tabs>
          <w:tab w:val="right" w:leader="dot" w:pos="9350"/>
        </w:tabs>
        <w:rPr>
          <w:rFonts w:ascii="Calibri" w:hAnsi="Calibri"/>
          <w:noProof/>
          <w:sz w:val="22"/>
          <w:szCs w:val="22"/>
        </w:rPr>
      </w:pPr>
      <w:hyperlink w:anchor="_Toc346902997" w:history="1">
        <w:r w:rsidR="00024C0D" w:rsidRPr="006E50AB">
          <w:rPr>
            <w:rStyle w:val="Hyperlink"/>
            <w:noProof/>
          </w:rPr>
          <w:t>Auto-Queue File Update</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_Toc346902997 \h </w:instrText>
        </w:r>
        <w:r w:rsidR="00024C0D" w:rsidRPr="006E50AB">
          <w:rPr>
            <w:noProof/>
            <w:webHidden/>
          </w:rPr>
        </w:r>
        <w:r w:rsidR="00024C0D" w:rsidRPr="006E50AB">
          <w:rPr>
            <w:noProof/>
            <w:webHidden/>
          </w:rPr>
          <w:fldChar w:fldCharType="separate"/>
        </w:r>
        <w:r w:rsidR="00690C80" w:rsidRPr="006E50AB">
          <w:rPr>
            <w:noProof/>
            <w:webHidden/>
          </w:rPr>
          <w:t>4</w:t>
        </w:r>
        <w:r w:rsidR="00024C0D" w:rsidRPr="006E50AB">
          <w:rPr>
            <w:noProof/>
            <w:webHidden/>
          </w:rPr>
          <w:fldChar w:fldCharType="end"/>
        </w:r>
      </w:hyperlink>
    </w:p>
    <w:p w14:paraId="56A7CEB8" w14:textId="77777777" w:rsidR="00024C0D" w:rsidRPr="006E50AB" w:rsidRDefault="00EB38FC">
      <w:pPr>
        <w:pStyle w:val="TOC3"/>
        <w:tabs>
          <w:tab w:val="right" w:leader="dot" w:pos="9350"/>
        </w:tabs>
        <w:rPr>
          <w:rFonts w:ascii="Calibri" w:hAnsi="Calibri"/>
          <w:noProof/>
          <w:sz w:val="22"/>
          <w:szCs w:val="22"/>
        </w:rPr>
      </w:pPr>
      <w:hyperlink w:anchor="_Toc346902998" w:history="1">
        <w:r w:rsidR="00024C0D" w:rsidRPr="006E50AB">
          <w:rPr>
            <w:rStyle w:val="Hyperlink"/>
            <w:noProof/>
          </w:rPr>
          <w:t>Note:  ONLY sites who have received MFH sanction status approval from VACO should schedule the following two options:</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_Toc346902998 \h </w:instrText>
        </w:r>
        <w:r w:rsidR="00024C0D" w:rsidRPr="006E50AB">
          <w:rPr>
            <w:noProof/>
            <w:webHidden/>
          </w:rPr>
        </w:r>
        <w:r w:rsidR="00024C0D" w:rsidRPr="006E50AB">
          <w:rPr>
            <w:noProof/>
            <w:webHidden/>
          </w:rPr>
          <w:fldChar w:fldCharType="separate"/>
        </w:r>
        <w:r w:rsidR="00690C80" w:rsidRPr="006E50AB">
          <w:rPr>
            <w:noProof/>
            <w:webHidden/>
          </w:rPr>
          <w:t>5</w:t>
        </w:r>
        <w:r w:rsidR="00024C0D" w:rsidRPr="006E50AB">
          <w:rPr>
            <w:noProof/>
            <w:webHidden/>
          </w:rPr>
          <w:fldChar w:fldCharType="end"/>
        </w:r>
      </w:hyperlink>
    </w:p>
    <w:p w14:paraId="7EB255DC" w14:textId="77777777" w:rsidR="00024C0D" w:rsidRPr="006E50AB" w:rsidRDefault="00EB38FC">
      <w:pPr>
        <w:pStyle w:val="TOC3"/>
        <w:tabs>
          <w:tab w:val="right" w:leader="dot" w:pos="9350"/>
        </w:tabs>
        <w:rPr>
          <w:rFonts w:ascii="Calibri" w:hAnsi="Calibri"/>
          <w:noProof/>
          <w:sz w:val="22"/>
          <w:szCs w:val="22"/>
        </w:rPr>
      </w:pPr>
      <w:hyperlink w:anchor="_Toc346902999" w:history="1">
        <w:r w:rsidR="00024C0D" w:rsidRPr="006E50AB">
          <w:rPr>
            <w:rStyle w:val="Hyperlink"/>
            <w:noProof/>
          </w:rPr>
          <w:t>Auto-queued Inspection/Training Reminder e-mail</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_Toc346902999 \h </w:instrText>
        </w:r>
        <w:r w:rsidR="00024C0D" w:rsidRPr="006E50AB">
          <w:rPr>
            <w:noProof/>
            <w:webHidden/>
          </w:rPr>
        </w:r>
        <w:r w:rsidR="00024C0D" w:rsidRPr="006E50AB">
          <w:rPr>
            <w:noProof/>
            <w:webHidden/>
          </w:rPr>
          <w:fldChar w:fldCharType="separate"/>
        </w:r>
        <w:r w:rsidR="00690C80" w:rsidRPr="006E50AB">
          <w:rPr>
            <w:noProof/>
            <w:webHidden/>
          </w:rPr>
          <w:t>5</w:t>
        </w:r>
        <w:r w:rsidR="00024C0D" w:rsidRPr="006E50AB">
          <w:rPr>
            <w:noProof/>
            <w:webHidden/>
          </w:rPr>
          <w:fldChar w:fldCharType="end"/>
        </w:r>
      </w:hyperlink>
    </w:p>
    <w:p w14:paraId="1A94E424" w14:textId="77777777" w:rsidR="00024C0D" w:rsidRPr="006E50AB" w:rsidRDefault="00EB38FC">
      <w:pPr>
        <w:pStyle w:val="TOC2"/>
        <w:tabs>
          <w:tab w:val="right" w:leader="dot" w:pos="9350"/>
        </w:tabs>
        <w:rPr>
          <w:rFonts w:ascii="Calibri" w:hAnsi="Calibri"/>
          <w:noProof/>
          <w:sz w:val="22"/>
          <w:szCs w:val="22"/>
        </w:rPr>
      </w:pPr>
      <w:hyperlink w:anchor="_Toc346903000" w:history="1">
        <w:r w:rsidR="00024C0D" w:rsidRPr="006E50AB">
          <w:rPr>
            <w:rStyle w:val="Hyperlink"/>
            <w:noProof/>
          </w:rPr>
          <w:t>Assigning the HBH Mail Group</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_Toc346903000 \h </w:instrText>
        </w:r>
        <w:r w:rsidR="00024C0D" w:rsidRPr="006E50AB">
          <w:rPr>
            <w:noProof/>
            <w:webHidden/>
          </w:rPr>
        </w:r>
        <w:r w:rsidR="00024C0D" w:rsidRPr="006E50AB">
          <w:rPr>
            <w:noProof/>
            <w:webHidden/>
          </w:rPr>
          <w:fldChar w:fldCharType="separate"/>
        </w:r>
        <w:r w:rsidR="00690C80" w:rsidRPr="006E50AB">
          <w:rPr>
            <w:noProof/>
            <w:webHidden/>
          </w:rPr>
          <w:t>5</w:t>
        </w:r>
        <w:r w:rsidR="00024C0D" w:rsidRPr="006E50AB">
          <w:rPr>
            <w:noProof/>
            <w:webHidden/>
          </w:rPr>
          <w:fldChar w:fldCharType="end"/>
        </w:r>
      </w:hyperlink>
    </w:p>
    <w:p w14:paraId="5D00FF6F" w14:textId="77777777" w:rsidR="00024C0D" w:rsidRPr="006E50AB" w:rsidRDefault="00EB38FC">
      <w:pPr>
        <w:pStyle w:val="TOC3"/>
        <w:tabs>
          <w:tab w:val="right" w:leader="dot" w:pos="9350"/>
        </w:tabs>
        <w:rPr>
          <w:rFonts w:ascii="Calibri" w:hAnsi="Calibri"/>
          <w:noProof/>
          <w:sz w:val="22"/>
          <w:szCs w:val="22"/>
        </w:rPr>
      </w:pPr>
      <w:hyperlink w:anchor="_Toc346903001" w:history="1">
        <w:r w:rsidR="00024C0D" w:rsidRPr="006E50AB">
          <w:rPr>
            <w:rStyle w:val="Hyperlink"/>
            <w:noProof/>
          </w:rPr>
          <w:t>Assigning the HBHC MEDICAL FOSTER HOME Mail Group</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_Toc346903001 \h </w:instrText>
        </w:r>
        <w:r w:rsidR="00024C0D" w:rsidRPr="006E50AB">
          <w:rPr>
            <w:noProof/>
            <w:webHidden/>
          </w:rPr>
        </w:r>
        <w:r w:rsidR="00024C0D" w:rsidRPr="006E50AB">
          <w:rPr>
            <w:noProof/>
            <w:webHidden/>
          </w:rPr>
          <w:fldChar w:fldCharType="separate"/>
        </w:r>
        <w:r w:rsidR="00690C80" w:rsidRPr="006E50AB">
          <w:rPr>
            <w:noProof/>
            <w:webHidden/>
          </w:rPr>
          <w:t>6</w:t>
        </w:r>
        <w:r w:rsidR="00024C0D" w:rsidRPr="006E50AB">
          <w:rPr>
            <w:noProof/>
            <w:webHidden/>
          </w:rPr>
          <w:fldChar w:fldCharType="end"/>
        </w:r>
      </w:hyperlink>
    </w:p>
    <w:p w14:paraId="0A5434AC" w14:textId="77777777" w:rsidR="00024C0D" w:rsidRPr="006E50AB" w:rsidRDefault="00EB38FC">
      <w:pPr>
        <w:pStyle w:val="TOC1"/>
        <w:tabs>
          <w:tab w:val="left" w:pos="720"/>
          <w:tab w:val="right" w:leader="dot" w:pos="9350"/>
        </w:tabs>
        <w:rPr>
          <w:rFonts w:ascii="Calibri" w:hAnsi="Calibri"/>
          <w:noProof/>
          <w:sz w:val="22"/>
          <w:szCs w:val="22"/>
        </w:rPr>
      </w:pPr>
      <w:hyperlink w:anchor="_Toc346903002" w:history="1">
        <w:r w:rsidR="00024C0D" w:rsidRPr="006E50AB">
          <w:rPr>
            <w:rStyle w:val="Hyperlink"/>
            <w:noProof/>
          </w:rPr>
          <w:t>III.</w:t>
        </w:r>
        <w:r w:rsidR="00024C0D" w:rsidRPr="006E50AB">
          <w:rPr>
            <w:rFonts w:ascii="Calibri" w:hAnsi="Calibri"/>
            <w:noProof/>
            <w:sz w:val="22"/>
            <w:szCs w:val="22"/>
          </w:rPr>
          <w:tab/>
        </w:r>
        <w:r w:rsidR="00024C0D" w:rsidRPr="006E50AB">
          <w:rPr>
            <w:rStyle w:val="Hyperlink"/>
            <w:noProof/>
          </w:rPr>
          <w:t>Routines</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_Toc346903002 \h </w:instrText>
        </w:r>
        <w:r w:rsidR="00024C0D" w:rsidRPr="006E50AB">
          <w:rPr>
            <w:noProof/>
            <w:webHidden/>
          </w:rPr>
        </w:r>
        <w:r w:rsidR="00024C0D" w:rsidRPr="006E50AB">
          <w:rPr>
            <w:noProof/>
            <w:webHidden/>
          </w:rPr>
          <w:fldChar w:fldCharType="separate"/>
        </w:r>
        <w:r w:rsidR="00690C80" w:rsidRPr="006E50AB">
          <w:rPr>
            <w:noProof/>
            <w:webHidden/>
          </w:rPr>
          <w:t>11</w:t>
        </w:r>
        <w:r w:rsidR="00024C0D" w:rsidRPr="006E50AB">
          <w:rPr>
            <w:noProof/>
            <w:webHidden/>
          </w:rPr>
          <w:fldChar w:fldCharType="end"/>
        </w:r>
      </w:hyperlink>
    </w:p>
    <w:p w14:paraId="5B755AD0" w14:textId="77777777" w:rsidR="00024C0D" w:rsidRPr="006E50AB" w:rsidRDefault="00EB38FC">
      <w:pPr>
        <w:pStyle w:val="TOC1"/>
        <w:tabs>
          <w:tab w:val="left" w:pos="720"/>
          <w:tab w:val="right" w:leader="dot" w:pos="9350"/>
        </w:tabs>
        <w:rPr>
          <w:rFonts w:ascii="Calibri" w:hAnsi="Calibri"/>
          <w:noProof/>
          <w:sz w:val="22"/>
          <w:szCs w:val="22"/>
        </w:rPr>
      </w:pPr>
      <w:hyperlink w:anchor="_Toc346903003" w:history="1">
        <w:r w:rsidR="00024C0D" w:rsidRPr="006E50AB">
          <w:rPr>
            <w:rStyle w:val="Hyperlink"/>
            <w:noProof/>
          </w:rPr>
          <w:t>IV.</w:t>
        </w:r>
        <w:r w:rsidR="00024C0D" w:rsidRPr="006E50AB">
          <w:rPr>
            <w:rFonts w:ascii="Calibri" w:hAnsi="Calibri"/>
            <w:noProof/>
            <w:sz w:val="22"/>
            <w:szCs w:val="22"/>
          </w:rPr>
          <w:tab/>
        </w:r>
        <w:r w:rsidR="00024C0D" w:rsidRPr="006E50AB">
          <w:rPr>
            <w:rStyle w:val="Hyperlink"/>
            <w:noProof/>
          </w:rPr>
          <w:t>Exported Options</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_Toc346903003 \h </w:instrText>
        </w:r>
        <w:r w:rsidR="00024C0D" w:rsidRPr="006E50AB">
          <w:rPr>
            <w:noProof/>
            <w:webHidden/>
          </w:rPr>
        </w:r>
        <w:r w:rsidR="00024C0D" w:rsidRPr="006E50AB">
          <w:rPr>
            <w:noProof/>
            <w:webHidden/>
          </w:rPr>
          <w:fldChar w:fldCharType="separate"/>
        </w:r>
        <w:r w:rsidR="00690C80" w:rsidRPr="006E50AB">
          <w:rPr>
            <w:noProof/>
            <w:webHidden/>
          </w:rPr>
          <w:t>12</w:t>
        </w:r>
        <w:r w:rsidR="00024C0D" w:rsidRPr="006E50AB">
          <w:rPr>
            <w:noProof/>
            <w:webHidden/>
          </w:rPr>
          <w:fldChar w:fldCharType="end"/>
        </w:r>
      </w:hyperlink>
    </w:p>
    <w:p w14:paraId="4029BD79" w14:textId="77777777" w:rsidR="00024C0D" w:rsidRPr="006E50AB" w:rsidRDefault="00EB38FC">
      <w:pPr>
        <w:pStyle w:val="TOC1"/>
        <w:tabs>
          <w:tab w:val="right" w:leader="dot" w:pos="9350"/>
        </w:tabs>
        <w:rPr>
          <w:rFonts w:ascii="Calibri" w:hAnsi="Calibri"/>
          <w:noProof/>
          <w:sz w:val="22"/>
          <w:szCs w:val="22"/>
        </w:rPr>
      </w:pPr>
      <w:hyperlink w:anchor="_Toc346903004" w:history="1">
        <w:r w:rsidR="00024C0D" w:rsidRPr="006E50AB">
          <w:rPr>
            <w:rStyle w:val="Hyperlink"/>
            <w:noProof/>
          </w:rPr>
          <w:t>Archiving and Purging</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_Toc346903004 \h </w:instrText>
        </w:r>
        <w:r w:rsidR="00024C0D" w:rsidRPr="006E50AB">
          <w:rPr>
            <w:noProof/>
            <w:webHidden/>
          </w:rPr>
        </w:r>
        <w:r w:rsidR="00024C0D" w:rsidRPr="006E50AB">
          <w:rPr>
            <w:noProof/>
            <w:webHidden/>
          </w:rPr>
          <w:fldChar w:fldCharType="separate"/>
        </w:r>
        <w:r w:rsidR="00690C80" w:rsidRPr="006E50AB">
          <w:rPr>
            <w:noProof/>
            <w:webHidden/>
          </w:rPr>
          <w:t>14</w:t>
        </w:r>
        <w:r w:rsidR="00024C0D" w:rsidRPr="006E50AB">
          <w:rPr>
            <w:noProof/>
            <w:webHidden/>
          </w:rPr>
          <w:fldChar w:fldCharType="end"/>
        </w:r>
      </w:hyperlink>
    </w:p>
    <w:p w14:paraId="1C56919E" w14:textId="77777777" w:rsidR="00024C0D" w:rsidRPr="006E50AB" w:rsidRDefault="00EB38FC">
      <w:pPr>
        <w:pStyle w:val="TOC1"/>
        <w:tabs>
          <w:tab w:val="left" w:pos="480"/>
          <w:tab w:val="right" w:leader="dot" w:pos="9350"/>
        </w:tabs>
        <w:rPr>
          <w:rFonts w:ascii="Calibri" w:hAnsi="Calibri"/>
          <w:noProof/>
          <w:sz w:val="22"/>
          <w:szCs w:val="22"/>
        </w:rPr>
      </w:pPr>
      <w:hyperlink w:anchor="_Toc346903005" w:history="1">
        <w:r w:rsidR="00024C0D" w:rsidRPr="006E50AB">
          <w:rPr>
            <w:rStyle w:val="Hyperlink"/>
            <w:noProof/>
          </w:rPr>
          <w:t>V.</w:t>
        </w:r>
        <w:r w:rsidR="00024C0D" w:rsidRPr="006E50AB">
          <w:rPr>
            <w:rFonts w:ascii="Calibri" w:hAnsi="Calibri"/>
            <w:noProof/>
            <w:sz w:val="22"/>
            <w:szCs w:val="22"/>
          </w:rPr>
          <w:tab/>
        </w:r>
        <w:r w:rsidR="00024C0D" w:rsidRPr="006E50AB">
          <w:rPr>
            <w:rStyle w:val="Hyperlink"/>
            <w:noProof/>
          </w:rPr>
          <w:t>Callable Routines</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_Toc346903005 \h </w:instrText>
        </w:r>
        <w:r w:rsidR="00024C0D" w:rsidRPr="006E50AB">
          <w:rPr>
            <w:noProof/>
            <w:webHidden/>
          </w:rPr>
        </w:r>
        <w:r w:rsidR="00024C0D" w:rsidRPr="006E50AB">
          <w:rPr>
            <w:noProof/>
            <w:webHidden/>
          </w:rPr>
          <w:fldChar w:fldCharType="separate"/>
        </w:r>
        <w:r w:rsidR="00690C80" w:rsidRPr="006E50AB">
          <w:rPr>
            <w:noProof/>
            <w:webHidden/>
          </w:rPr>
          <w:t>14</w:t>
        </w:r>
        <w:r w:rsidR="00024C0D" w:rsidRPr="006E50AB">
          <w:rPr>
            <w:noProof/>
            <w:webHidden/>
          </w:rPr>
          <w:fldChar w:fldCharType="end"/>
        </w:r>
      </w:hyperlink>
    </w:p>
    <w:p w14:paraId="401D18E4" w14:textId="77777777" w:rsidR="00024C0D" w:rsidRPr="006E50AB" w:rsidRDefault="00EB38FC">
      <w:pPr>
        <w:pStyle w:val="TOC1"/>
        <w:tabs>
          <w:tab w:val="left" w:pos="720"/>
          <w:tab w:val="right" w:leader="dot" w:pos="9350"/>
        </w:tabs>
        <w:rPr>
          <w:rFonts w:ascii="Calibri" w:hAnsi="Calibri"/>
          <w:noProof/>
          <w:sz w:val="22"/>
          <w:szCs w:val="22"/>
        </w:rPr>
      </w:pPr>
      <w:hyperlink w:anchor="_Toc346903006" w:history="1">
        <w:r w:rsidR="00024C0D" w:rsidRPr="006E50AB">
          <w:rPr>
            <w:rStyle w:val="Hyperlink"/>
            <w:noProof/>
          </w:rPr>
          <w:t>VI.</w:t>
        </w:r>
        <w:r w:rsidR="00024C0D" w:rsidRPr="006E50AB">
          <w:rPr>
            <w:rFonts w:ascii="Calibri" w:hAnsi="Calibri"/>
            <w:noProof/>
            <w:sz w:val="22"/>
            <w:szCs w:val="22"/>
          </w:rPr>
          <w:tab/>
        </w:r>
        <w:r w:rsidR="00024C0D" w:rsidRPr="006E50AB">
          <w:rPr>
            <w:rStyle w:val="Hyperlink"/>
            <w:noProof/>
          </w:rPr>
          <w:t>External Relations</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_Toc346903006 \h </w:instrText>
        </w:r>
        <w:r w:rsidR="00024C0D" w:rsidRPr="006E50AB">
          <w:rPr>
            <w:noProof/>
            <w:webHidden/>
          </w:rPr>
        </w:r>
        <w:r w:rsidR="00024C0D" w:rsidRPr="006E50AB">
          <w:rPr>
            <w:noProof/>
            <w:webHidden/>
          </w:rPr>
          <w:fldChar w:fldCharType="separate"/>
        </w:r>
        <w:r w:rsidR="00690C80" w:rsidRPr="006E50AB">
          <w:rPr>
            <w:noProof/>
            <w:webHidden/>
          </w:rPr>
          <w:t>14</w:t>
        </w:r>
        <w:r w:rsidR="00024C0D" w:rsidRPr="006E50AB">
          <w:rPr>
            <w:noProof/>
            <w:webHidden/>
          </w:rPr>
          <w:fldChar w:fldCharType="end"/>
        </w:r>
      </w:hyperlink>
    </w:p>
    <w:p w14:paraId="3750A909" w14:textId="77777777" w:rsidR="00024C0D" w:rsidRPr="006E50AB" w:rsidRDefault="00EB38FC">
      <w:pPr>
        <w:pStyle w:val="TOC1"/>
        <w:tabs>
          <w:tab w:val="left" w:pos="720"/>
          <w:tab w:val="right" w:leader="dot" w:pos="9350"/>
        </w:tabs>
        <w:rPr>
          <w:rFonts w:ascii="Calibri" w:hAnsi="Calibri"/>
          <w:noProof/>
          <w:sz w:val="22"/>
          <w:szCs w:val="22"/>
        </w:rPr>
      </w:pPr>
      <w:hyperlink w:anchor="_Toc346903007" w:history="1">
        <w:r w:rsidR="00024C0D" w:rsidRPr="006E50AB">
          <w:rPr>
            <w:rStyle w:val="Hyperlink"/>
            <w:noProof/>
          </w:rPr>
          <w:t>VII.</w:t>
        </w:r>
        <w:r w:rsidR="00024C0D" w:rsidRPr="006E50AB">
          <w:rPr>
            <w:rFonts w:ascii="Calibri" w:hAnsi="Calibri"/>
            <w:noProof/>
            <w:sz w:val="22"/>
            <w:szCs w:val="22"/>
          </w:rPr>
          <w:tab/>
        </w:r>
        <w:r w:rsidR="00024C0D" w:rsidRPr="006E50AB">
          <w:rPr>
            <w:rStyle w:val="Hyperlink"/>
            <w:noProof/>
          </w:rPr>
          <w:t>Internal Relations</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_Toc346903007 \h </w:instrText>
        </w:r>
        <w:r w:rsidR="00024C0D" w:rsidRPr="006E50AB">
          <w:rPr>
            <w:noProof/>
            <w:webHidden/>
          </w:rPr>
        </w:r>
        <w:r w:rsidR="00024C0D" w:rsidRPr="006E50AB">
          <w:rPr>
            <w:noProof/>
            <w:webHidden/>
          </w:rPr>
          <w:fldChar w:fldCharType="separate"/>
        </w:r>
        <w:r w:rsidR="00690C80" w:rsidRPr="006E50AB">
          <w:rPr>
            <w:noProof/>
            <w:webHidden/>
          </w:rPr>
          <w:t>15</w:t>
        </w:r>
        <w:r w:rsidR="00024C0D" w:rsidRPr="006E50AB">
          <w:rPr>
            <w:noProof/>
            <w:webHidden/>
          </w:rPr>
          <w:fldChar w:fldCharType="end"/>
        </w:r>
      </w:hyperlink>
    </w:p>
    <w:p w14:paraId="2C719FAE" w14:textId="77777777" w:rsidR="00024C0D" w:rsidRPr="006E50AB" w:rsidRDefault="00EB38FC">
      <w:pPr>
        <w:pStyle w:val="TOC1"/>
        <w:tabs>
          <w:tab w:val="left" w:pos="720"/>
          <w:tab w:val="right" w:leader="dot" w:pos="9350"/>
        </w:tabs>
        <w:rPr>
          <w:rFonts w:ascii="Calibri" w:hAnsi="Calibri"/>
          <w:noProof/>
          <w:sz w:val="22"/>
          <w:szCs w:val="22"/>
        </w:rPr>
      </w:pPr>
      <w:hyperlink w:anchor="_Toc346903008" w:history="1">
        <w:r w:rsidR="00024C0D" w:rsidRPr="006E50AB">
          <w:rPr>
            <w:rStyle w:val="Hyperlink"/>
            <w:noProof/>
          </w:rPr>
          <w:t>VIII.</w:t>
        </w:r>
        <w:r w:rsidR="00024C0D" w:rsidRPr="006E50AB">
          <w:rPr>
            <w:rFonts w:ascii="Calibri" w:hAnsi="Calibri"/>
            <w:noProof/>
            <w:sz w:val="22"/>
            <w:szCs w:val="22"/>
          </w:rPr>
          <w:tab/>
        </w:r>
        <w:r w:rsidR="00024C0D" w:rsidRPr="006E50AB">
          <w:rPr>
            <w:rStyle w:val="Hyperlink"/>
            <w:noProof/>
          </w:rPr>
          <w:t>Package-wide Variables</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_Toc346903008 \h </w:instrText>
        </w:r>
        <w:r w:rsidR="00024C0D" w:rsidRPr="006E50AB">
          <w:rPr>
            <w:noProof/>
            <w:webHidden/>
          </w:rPr>
        </w:r>
        <w:r w:rsidR="00024C0D" w:rsidRPr="006E50AB">
          <w:rPr>
            <w:noProof/>
            <w:webHidden/>
          </w:rPr>
          <w:fldChar w:fldCharType="separate"/>
        </w:r>
        <w:r w:rsidR="00690C80" w:rsidRPr="006E50AB">
          <w:rPr>
            <w:noProof/>
            <w:webHidden/>
          </w:rPr>
          <w:t>15</w:t>
        </w:r>
        <w:r w:rsidR="00024C0D" w:rsidRPr="006E50AB">
          <w:rPr>
            <w:noProof/>
            <w:webHidden/>
          </w:rPr>
          <w:fldChar w:fldCharType="end"/>
        </w:r>
      </w:hyperlink>
    </w:p>
    <w:p w14:paraId="1E078EC9" w14:textId="77777777" w:rsidR="00024C0D" w:rsidRPr="006E50AB" w:rsidRDefault="00EB38FC">
      <w:pPr>
        <w:pStyle w:val="TOC1"/>
        <w:tabs>
          <w:tab w:val="left" w:pos="720"/>
          <w:tab w:val="right" w:leader="dot" w:pos="9350"/>
        </w:tabs>
        <w:rPr>
          <w:rFonts w:ascii="Calibri" w:hAnsi="Calibri"/>
          <w:noProof/>
          <w:sz w:val="22"/>
          <w:szCs w:val="22"/>
        </w:rPr>
      </w:pPr>
      <w:hyperlink w:anchor="_Toc346903009" w:history="1">
        <w:r w:rsidR="00024C0D" w:rsidRPr="006E50AB">
          <w:rPr>
            <w:rStyle w:val="Hyperlink"/>
            <w:noProof/>
          </w:rPr>
          <w:t>IX.</w:t>
        </w:r>
        <w:r w:rsidR="00024C0D" w:rsidRPr="006E50AB">
          <w:rPr>
            <w:rFonts w:ascii="Calibri" w:hAnsi="Calibri"/>
            <w:noProof/>
            <w:sz w:val="22"/>
            <w:szCs w:val="22"/>
          </w:rPr>
          <w:tab/>
        </w:r>
        <w:r w:rsidR="00024C0D" w:rsidRPr="006E50AB">
          <w:rPr>
            <w:rStyle w:val="Hyperlink"/>
            <w:noProof/>
          </w:rPr>
          <w:t>Variables Used</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_Toc346903009 \h </w:instrText>
        </w:r>
        <w:r w:rsidR="00024C0D" w:rsidRPr="006E50AB">
          <w:rPr>
            <w:noProof/>
            <w:webHidden/>
          </w:rPr>
        </w:r>
        <w:r w:rsidR="00024C0D" w:rsidRPr="006E50AB">
          <w:rPr>
            <w:noProof/>
            <w:webHidden/>
          </w:rPr>
          <w:fldChar w:fldCharType="separate"/>
        </w:r>
        <w:r w:rsidR="00690C80" w:rsidRPr="006E50AB">
          <w:rPr>
            <w:noProof/>
            <w:webHidden/>
          </w:rPr>
          <w:t>16</w:t>
        </w:r>
        <w:r w:rsidR="00024C0D" w:rsidRPr="006E50AB">
          <w:rPr>
            <w:noProof/>
            <w:webHidden/>
          </w:rPr>
          <w:fldChar w:fldCharType="end"/>
        </w:r>
      </w:hyperlink>
    </w:p>
    <w:p w14:paraId="22FD6DD1" w14:textId="77777777" w:rsidR="00024C0D" w:rsidRPr="006E50AB" w:rsidRDefault="00EB38FC">
      <w:pPr>
        <w:pStyle w:val="TOC1"/>
        <w:tabs>
          <w:tab w:val="left" w:pos="480"/>
          <w:tab w:val="right" w:leader="dot" w:pos="9350"/>
        </w:tabs>
        <w:rPr>
          <w:rFonts w:ascii="Calibri" w:hAnsi="Calibri"/>
          <w:noProof/>
          <w:sz w:val="22"/>
          <w:szCs w:val="22"/>
        </w:rPr>
      </w:pPr>
      <w:hyperlink w:anchor="_Toc346903010" w:history="1">
        <w:r w:rsidR="00024C0D" w:rsidRPr="006E50AB">
          <w:rPr>
            <w:rStyle w:val="Hyperlink"/>
            <w:noProof/>
          </w:rPr>
          <w:t>X.</w:t>
        </w:r>
        <w:r w:rsidR="00024C0D" w:rsidRPr="006E50AB">
          <w:rPr>
            <w:rFonts w:ascii="Calibri" w:hAnsi="Calibri"/>
            <w:noProof/>
            <w:sz w:val="22"/>
            <w:szCs w:val="22"/>
          </w:rPr>
          <w:tab/>
        </w:r>
        <w:r w:rsidR="00024C0D" w:rsidRPr="006E50AB">
          <w:rPr>
            <w:rStyle w:val="Hyperlink"/>
            <w:noProof/>
          </w:rPr>
          <w:t>Software Product Security</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_Toc346903010 \h </w:instrText>
        </w:r>
        <w:r w:rsidR="00024C0D" w:rsidRPr="006E50AB">
          <w:rPr>
            <w:noProof/>
            <w:webHidden/>
          </w:rPr>
        </w:r>
        <w:r w:rsidR="00024C0D" w:rsidRPr="006E50AB">
          <w:rPr>
            <w:noProof/>
            <w:webHidden/>
          </w:rPr>
          <w:fldChar w:fldCharType="separate"/>
        </w:r>
        <w:r w:rsidR="00690C80" w:rsidRPr="006E50AB">
          <w:rPr>
            <w:noProof/>
            <w:webHidden/>
          </w:rPr>
          <w:t>24</w:t>
        </w:r>
        <w:r w:rsidR="00024C0D" w:rsidRPr="006E50AB">
          <w:rPr>
            <w:noProof/>
            <w:webHidden/>
          </w:rPr>
          <w:fldChar w:fldCharType="end"/>
        </w:r>
      </w:hyperlink>
    </w:p>
    <w:p w14:paraId="6F6AB8A0" w14:textId="77777777" w:rsidR="00024C0D" w:rsidRPr="006E50AB" w:rsidRDefault="00EB38FC">
      <w:pPr>
        <w:pStyle w:val="TOC2"/>
        <w:tabs>
          <w:tab w:val="right" w:leader="dot" w:pos="9350"/>
        </w:tabs>
        <w:rPr>
          <w:rFonts w:ascii="Calibri" w:hAnsi="Calibri"/>
          <w:noProof/>
          <w:sz w:val="22"/>
          <w:szCs w:val="22"/>
        </w:rPr>
      </w:pPr>
      <w:hyperlink w:anchor="_Toc346903011" w:history="1">
        <w:r w:rsidR="00024C0D" w:rsidRPr="006E50AB">
          <w:rPr>
            <w:rStyle w:val="Hyperlink"/>
            <w:noProof/>
          </w:rPr>
          <w:t>MFH Implementation Check List</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_Toc346903011 \h </w:instrText>
        </w:r>
        <w:r w:rsidR="00024C0D" w:rsidRPr="006E50AB">
          <w:rPr>
            <w:noProof/>
            <w:webHidden/>
          </w:rPr>
        </w:r>
        <w:r w:rsidR="00024C0D" w:rsidRPr="006E50AB">
          <w:rPr>
            <w:noProof/>
            <w:webHidden/>
          </w:rPr>
          <w:fldChar w:fldCharType="separate"/>
        </w:r>
        <w:r w:rsidR="00690C80" w:rsidRPr="006E50AB">
          <w:rPr>
            <w:noProof/>
            <w:webHidden/>
          </w:rPr>
          <w:t>25</w:t>
        </w:r>
        <w:r w:rsidR="00024C0D" w:rsidRPr="006E50AB">
          <w:rPr>
            <w:noProof/>
            <w:webHidden/>
          </w:rPr>
          <w:fldChar w:fldCharType="end"/>
        </w:r>
      </w:hyperlink>
    </w:p>
    <w:p w14:paraId="6C39B9D3" w14:textId="77777777" w:rsidR="00024C0D" w:rsidRPr="006E50AB" w:rsidRDefault="00EB38FC">
      <w:pPr>
        <w:pStyle w:val="TOC1"/>
        <w:tabs>
          <w:tab w:val="left" w:pos="720"/>
          <w:tab w:val="right" w:leader="dot" w:pos="9350"/>
        </w:tabs>
        <w:rPr>
          <w:rFonts w:ascii="Calibri" w:hAnsi="Calibri"/>
          <w:noProof/>
          <w:sz w:val="22"/>
          <w:szCs w:val="22"/>
        </w:rPr>
      </w:pPr>
      <w:hyperlink w:anchor="_Toc346903012" w:history="1">
        <w:r w:rsidR="00024C0D" w:rsidRPr="006E50AB">
          <w:rPr>
            <w:rStyle w:val="Hyperlink"/>
            <w:noProof/>
          </w:rPr>
          <w:t>XI.</w:t>
        </w:r>
        <w:r w:rsidR="00024C0D" w:rsidRPr="006E50AB">
          <w:rPr>
            <w:rFonts w:ascii="Calibri" w:hAnsi="Calibri"/>
            <w:noProof/>
            <w:sz w:val="22"/>
            <w:szCs w:val="22"/>
          </w:rPr>
          <w:tab/>
        </w:r>
        <w:r w:rsidR="00024C0D" w:rsidRPr="006E50AB">
          <w:rPr>
            <w:rStyle w:val="Hyperlink"/>
            <w:noProof/>
          </w:rPr>
          <w:t>Glossary</w:t>
        </w:r>
        <w:r w:rsidR="00024C0D" w:rsidRPr="006E50AB">
          <w:rPr>
            <w:noProof/>
            <w:webHidden/>
          </w:rPr>
          <w:tab/>
        </w:r>
        <w:r w:rsidR="00024C0D" w:rsidRPr="006E50AB">
          <w:rPr>
            <w:noProof/>
            <w:webHidden/>
          </w:rPr>
          <w:fldChar w:fldCharType="begin"/>
        </w:r>
        <w:r w:rsidR="00024C0D" w:rsidRPr="006E50AB">
          <w:rPr>
            <w:noProof/>
            <w:webHidden/>
          </w:rPr>
          <w:instrText xml:space="preserve"> PAGEREF _Toc346903012 \h </w:instrText>
        </w:r>
        <w:r w:rsidR="00024C0D" w:rsidRPr="006E50AB">
          <w:rPr>
            <w:noProof/>
            <w:webHidden/>
          </w:rPr>
        </w:r>
        <w:r w:rsidR="00024C0D" w:rsidRPr="006E50AB">
          <w:rPr>
            <w:noProof/>
            <w:webHidden/>
          </w:rPr>
          <w:fldChar w:fldCharType="separate"/>
        </w:r>
        <w:r w:rsidR="00690C80" w:rsidRPr="006E50AB">
          <w:rPr>
            <w:noProof/>
            <w:webHidden/>
          </w:rPr>
          <w:t>27</w:t>
        </w:r>
        <w:r w:rsidR="00024C0D" w:rsidRPr="006E50AB">
          <w:rPr>
            <w:noProof/>
            <w:webHidden/>
          </w:rPr>
          <w:fldChar w:fldCharType="end"/>
        </w:r>
      </w:hyperlink>
    </w:p>
    <w:p w14:paraId="7D9ABC79" w14:textId="77777777" w:rsidR="00A04608" w:rsidRPr="006E50AB" w:rsidRDefault="000E5BDF">
      <w:pPr>
        <w:pStyle w:val="TOC1"/>
      </w:pPr>
      <w:r w:rsidRPr="006E50AB">
        <w:fldChar w:fldCharType="end"/>
      </w:r>
    </w:p>
    <w:p w14:paraId="343D72A8" w14:textId="77777777" w:rsidR="00024C0D" w:rsidRPr="006E50AB" w:rsidRDefault="00024C0D">
      <w:pPr>
        <w:pStyle w:val="TOC1"/>
      </w:pPr>
    </w:p>
    <w:p w14:paraId="346464E2" w14:textId="77777777" w:rsidR="00024C0D" w:rsidRPr="006E50AB" w:rsidRDefault="00024C0D" w:rsidP="00024C0D"/>
    <w:p w14:paraId="0A7F0161" w14:textId="77777777" w:rsidR="00024C0D" w:rsidRPr="006E50AB" w:rsidRDefault="00024C0D" w:rsidP="00024C0D"/>
    <w:p w14:paraId="4564A075" w14:textId="77777777" w:rsidR="00024C0D" w:rsidRPr="006E50AB" w:rsidRDefault="00024C0D" w:rsidP="00024C0D"/>
    <w:p w14:paraId="406C8783" w14:textId="77777777" w:rsidR="00024C0D" w:rsidRPr="006E50AB" w:rsidRDefault="00024C0D" w:rsidP="00024C0D"/>
    <w:p w14:paraId="1E9792B8" w14:textId="77777777" w:rsidR="00024C0D" w:rsidRPr="006E50AB" w:rsidRDefault="00024C0D" w:rsidP="00024C0D"/>
    <w:p w14:paraId="37E4666D" w14:textId="77777777" w:rsidR="00024C0D" w:rsidRPr="006E50AB" w:rsidRDefault="00024C0D">
      <w:pPr>
        <w:pStyle w:val="TOC1"/>
      </w:pPr>
    </w:p>
    <w:p w14:paraId="503A254F" w14:textId="77777777" w:rsidR="00024C0D" w:rsidRPr="006E50AB" w:rsidRDefault="00024C0D" w:rsidP="00024C0D">
      <w:pPr>
        <w:pStyle w:val="TOC1"/>
        <w:tabs>
          <w:tab w:val="left" w:pos="7470"/>
        </w:tabs>
      </w:pPr>
      <w:r w:rsidRPr="006E50AB">
        <w:tab/>
      </w:r>
    </w:p>
    <w:p w14:paraId="61B62D00" w14:textId="77777777" w:rsidR="00A20B0B" w:rsidRPr="006E50AB" w:rsidRDefault="00A04608" w:rsidP="00A20B0B">
      <w:pPr>
        <w:jc w:val="center"/>
        <w:rPr>
          <w:rFonts w:ascii="Arial" w:hAnsi="Arial"/>
          <w:szCs w:val="24"/>
        </w:rPr>
      </w:pPr>
      <w:r w:rsidRPr="006E50AB">
        <w:br w:type="page"/>
      </w:r>
      <w:r w:rsidR="00A20B0B" w:rsidRPr="006E50AB">
        <w:rPr>
          <w:i/>
        </w:rPr>
        <w:lastRenderedPageBreak/>
        <w:t>(This page included for two-sided copying.)</w:t>
      </w:r>
    </w:p>
    <w:p w14:paraId="24E94905" w14:textId="77777777" w:rsidR="000E5BDF" w:rsidRPr="006E50AB" w:rsidRDefault="000E5BDF">
      <w:pPr>
        <w:pStyle w:val="TOC1"/>
      </w:pPr>
    </w:p>
    <w:p w14:paraId="24A30D80" w14:textId="77777777" w:rsidR="000E5BDF" w:rsidRPr="006E50AB" w:rsidRDefault="000E5BDF"/>
    <w:p w14:paraId="1E49A252" w14:textId="77777777" w:rsidR="00A04608" w:rsidRPr="006E50AB" w:rsidRDefault="00A04608">
      <w:pPr>
        <w:sectPr w:rsidR="00A04608" w:rsidRPr="006E50AB">
          <w:headerReference w:type="even" r:id="rId10"/>
          <w:headerReference w:type="default" r:id="rId11"/>
          <w:footerReference w:type="default" r:id="rId12"/>
          <w:headerReference w:type="first" r:id="rId13"/>
          <w:footnotePr>
            <w:numRestart w:val="eachPage"/>
          </w:footnotePr>
          <w:pgSz w:w="12240" w:h="15840"/>
          <w:pgMar w:top="1440" w:right="1440" w:bottom="1440" w:left="1440" w:header="720" w:footer="720" w:gutter="0"/>
          <w:pgNumType w:fmt="lowerRoman" w:start="1"/>
          <w:cols w:space="720"/>
          <w:docGrid w:linePitch="78"/>
        </w:sectPr>
      </w:pPr>
    </w:p>
    <w:p w14:paraId="09E4EDD2" w14:textId="77777777" w:rsidR="000E5BDF" w:rsidRPr="006E50AB" w:rsidRDefault="000E5BDF">
      <w:pPr>
        <w:pStyle w:val="Heading1"/>
      </w:pPr>
      <w:bookmarkStart w:id="2" w:name="_Toc346902990"/>
      <w:r w:rsidRPr="006E50AB">
        <w:lastRenderedPageBreak/>
        <w:t>Introduction</w:t>
      </w:r>
      <w:bookmarkEnd w:id="2"/>
    </w:p>
    <w:p w14:paraId="2E845673" w14:textId="77777777" w:rsidR="000E5BDF" w:rsidRPr="006E50AB" w:rsidRDefault="000E5BDF">
      <w:pPr>
        <w:pStyle w:val="Heading2"/>
      </w:pPr>
      <w:bookmarkStart w:id="3" w:name="_Overview"/>
      <w:bookmarkStart w:id="4" w:name="_Toc480857849"/>
      <w:bookmarkStart w:id="5" w:name="_Toc346902991"/>
      <w:bookmarkEnd w:id="3"/>
      <w:r w:rsidRPr="006E50AB">
        <w:t>Overview</w:t>
      </w:r>
      <w:bookmarkEnd w:id="4"/>
      <w:bookmarkEnd w:id="5"/>
    </w:p>
    <w:p w14:paraId="25F5465B" w14:textId="77777777" w:rsidR="000E5BDF" w:rsidRPr="006E50AB" w:rsidRDefault="000E5BDF"/>
    <w:p w14:paraId="4D98DCF6" w14:textId="77777777" w:rsidR="000E5BDF" w:rsidRPr="006E50AB" w:rsidRDefault="000E5BDF">
      <w:r w:rsidRPr="006E50AB">
        <w:t>This document is meant to be used by IRM support for the implementation and maintenance of the Home Based Primary Care (HBPC) package formally known as Hospital Based Home Care (HBHC).</w:t>
      </w:r>
    </w:p>
    <w:p w14:paraId="7C61A347" w14:textId="77777777" w:rsidR="000E5BDF" w:rsidRPr="006E50AB" w:rsidRDefault="000E5BDF"/>
    <w:p w14:paraId="48C1D9CC" w14:textId="77777777" w:rsidR="000E5BDF" w:rsidRPr="006E50AB" w:rsidRDefault="000E5BDF">
      <w:r w:rsidRPr="006E50AB">
        <w:t>The Home Based Primary Care package is a VISTA application developed for use by the HBPC Programs at the medical centers.  The software:</w:t>
      </w:r>
    </w:p>
    <w:p w14:paraId="4FCD3C74" w14:textId="77777777" w:rsidR="000E5BDF" w:rsidRPr="006E50AB" w:rsidRDefault="000E5BDF">
      <w:pPr>
        <w:numPr>
          <w:ilvl w:val="0"/>
          <w:numId w:val="2"/>
        </w:numPr>
      </w:pPr>
      <w:r w:rsidRPr="006E50AB">
        <w:t>Allows the entry and storage of information on all Evaluations/Admissions,</w:t>
      </w:r>
    </w:p>
    <w:p w14:paraId="0F9503B6" w14:textId="77777777" w:rsidR="000E5BDF" w:rsidRPr="006E50AB" w:rsidRDefault="000E5BDF">
      <w:pPr>
        <w:numPr>
          <w:ilvl w:val="0"/>
          <w:numId w:val="2"/>
        </w:numPr>
      </w:pPr>
      <w:r w:rsidRPr="006E50AB">
        <w:t xml:space="preserve">Scans Outpatient Encounters for all HBPC visits and stores the visit data, </w:t>
      </w:r>
    </w:p>
    <w:p w14:paraId="62BC213A" w14:textId="77777777" w:rsidR="000E5BDF" w:rsidRPr="006E50AB" w:rsidRDefault="000E5BDF">
      <w:pPr>
        <w:numPr>
          <w:ilvl w:val="0"/>
          <w:numId w:val="2"/>
        </w:numPr>
      </w:pPr>
      <w:r w:rsidRPr="006E50AB">
        <w:t xml:space="preserve">Allows the entry and storage of HBPC Discharge information, </w:t>
      </w:r>
    </w:p>
    <w:p w14:paraId="66538C2E" w14:textId="77777777" w:rsidR="000E5BDF" w:rsidRPr="006E50AB" w:rsidRDefault="000E5BDF">
      <w:pPr>
        <w:numPr>
          <w:ilvl w:val="0"/>
          <w:numId w:val="2"/>
        </w:numPr>
      </w:pPr>
      <w:r w:rsidRPr="006E50AB">
        <w:t xml:space="preserve">Provides reports covering all aspects of the data, </w:t>
      </w:r>
    </w:p>
    <w:p w14:paraId="2E359FF2" w14:textId="77777777" w:rsidR="000E5BDF" w:rsidRPr="006E50AB" w:rsidRDefault="000E5BDF">
      <w:pPr>
        <w:numPr>
          <w:ilvl w:val="0"/>
          <w:numId w:val="2"/>
        </w:numPr>
      </w:pPr>
      <w:r w:rsidRPr="006E50AB">
        <w:t>Informs the staff when incomplete records for transmission are found,</w:t>
      </w:r>
    </w:p>
    <w:p w14:paraId="5A45DB95" w14:textId="77777777" w:rsidR="000E5BDF" w:rsidRPr="006E50AB" w:rsidRDefault="000E5BDF">
      <w:pPr>
        <w:numPr>
          <w:ilvl w:val="0"/>
          <w:numId w:val="2"/>
        </w:numPr>
      </w:pPr>
      <w:r w:rsidRPr="006E50AB">
        <w:t>Transmits the data to Austin using MailMan.</w:t>
      </w:r>
    </w:p>
    <w:p w14:paraId="4505C6B5" w14:textId="77777777" w:rsidR="00F15370" w:rsidRPr="006E50AB" w:rsidRDefault="00F15370" w:rsidP="00F15370">
      <w:pPr>
        <w:ind w:left="360"/>
      </w:pPr>
    </w:p>
    <w:p w14:paraId="09A4F6F5" w14:textId="77777777" w:rsidR="00277ED2" w:rsidRPr="006E50AB" w:rsidRDefault="00277ED2" w:rsidP="00277ED2">
      <w:r w:rsidRPr="006E50AB">
        <w:t xml:space="preserve">Patch </w:t>
      </w:r>
      <w:r w:rsidR="005957C3" w:rsidRPr="006E50AB">
        <w:t xml:space="preserve">HBH*1*24 brings in Medical Foster Home (MFH) functionality.  </w:t>
      </w:r>
      <w:r w:rsidRPr="006E50AB">
        <w:t xml:space="preserve">                        </w:t>
      </w:r>
    </w:p>
    <w:p w14:paraId="18A2C962" w14:textId="77777777" w:rsidR="00277ED2" w:rsidRPr="006E50AB" w:rsidRDefault="00750BC3" w:rsidP="00277ED2">
      <w:r w:rsidRPr="006E50AB">
        <w:t xml:space="preserve"> </w:t>
      </w:r>
    </w:p>
    <w:p w14:paraId="381466CE" w14:textId="77777777" w:rsidR="00277ED2" w:rsidRPr="006E50AB" w:rsidRDefault="00277ED2" w:rsidP="00277ED2">
      <w:r w:rsidRPr="006E50AB">
        <w:t xml:space="preserve">                                 *****  Important!! </w:t>
      </w:r>
      <w:r w:rsidR="00750BC3" w:rsidRPr="006E50AB">
        <w:t xml:space="preserve"> *****</w:t>
      </w:r>
      <w:r w:rsidRPr="006E50AB">
        <w:t xml:space="preserve"> ******************************************************************************</w:t>
      </w:r>
    </w:p>
    <w:p w14:paraId="01B8BB24" w14:textId="77777777" w:rsidR="00750BC3" w:rsidRPr="006E50AB" w:rsidRDefault="00750BC3" w:rsidP="00277ED2"/>
    <w:p w14:paraId="26F00070" w14:textId="77777777" w:rsidR="00277ED2" w:rsidRPr="006E50AB" w:rsidRDefault="00277ED2" w:rsidP="00277ED2">
      <w:r w:rsidRPr="006E50AB">
        <w:rPr>
          <w:b/>
        </w:rPr>
        <w:t>Note</w:t>
      </w:r>
      <w:r w:rsidRPr="006E50AB">
        <w:t>:  Only sites that have received Medical Foster Home (MFH) sanction</w:t>
      </w:r>
      <w:r w:rsidR="00750BC3" w:rsidRPr="006E50AB">
        <w:t xml:space="preserve"> </w:t>
      </w:r>
      <w:r w:rsidRPr="006E50AB">
        <w:t>status approval from the Director of Home &amp; Community-Based Care in the</w:t>
      </w:r>
      <w:r w:rsidR="00750BC3" w:rsidRPr="006E50AB">
        <w:t xml:space="preserve"> </w:t>
      </w:r>
      <w:r w:rsidRPr="006E50AB">
        <w:t>Office of Geriatrics and Extended Care, VA Central Office (VACO), should</w:t>
      </w:r>
      <w:r w:rsidR="00750BC3" w:rsidRPr="006E50AB">
        <w:t xml:space="preserve"> </w:t>
      </w:r>
      <w:r w:rsidRPr="006E50AB">
        <w:t>be utilizing the MFH portion of the Home Based Primary Care (HBHC)</w:t>
      </w:r>
      <w:r w:rsidR="00750BC3" w:rsidRPr="006E50AB">
        <w:t xml:space="preserve"> </w:t>
      </w:r>
      <w:r w:rsidRPr="006E50AB">
        <w:t>Information System software.  The MFH functionality is controlled by the</w:t>
      </w:r>
      <w:r w:rsidR="00750BC3" w:rsidRPr="006E50AB">
        <w:t xml:space="preserve"> </w:t>
      </w:r>
      <w:r w:rsidRPr="006E50AB">
        <w:t xml:space="preserve">MED FOSTER HOME SANCTION DATE field (#8) in HBHC SYSTEM </w:t>
      </w:r>
      <w:r w:rsidR="00750BC3" w:rsidRPr="006E50AB">
        <w:t xml:space="preserve">PARAMETERS </w:t>
      </w:r>
      <w:r w:rsidRPr="006E50AB">
        <w:t>file</w:t>
      </w:r>
      <w:r w:rsidR="00750BC3" w:rsidRPr="006E50AB">
        <w:t xml:space="preserve"> </w:t>
      </w:r>
      <w:r w:rsidRPr="006E50AB">
        <w:t>(#631.9).  This field should be blank until site receives official</w:t>
      </w:r>
      <w:r w:rsidR="00750BC3" w:rsidRPr="006E50AB">
        <w:t xml:space="preserve"> </w:t>
      </w:r>
      <w:r w:rsidRPr="006E50AB">
        <w:t>sanction date from VACO.  The MFH functionality is dormant for sites</w:t>
      </w:r>
      <w:r w:rsidR="00750BC3" w:rsidRPr="006E50AB">
        <w:t xml:space="preserve"> without an </w:t>
      </w:r>
      <w:r w:rsidRPr="006E50AB">
        <w:t xml:space="preserve">approved MFH sanction status.  Please see MFH </w:t>
      </w:r>
      <w:r w:rsidR="00F15370" w:rsidRPr="006E50AB">
        <w:t xml:space="preserve">Implementation </w:t>
      </w:r>
      <w:r w:rsidR="00693BD2" w:rsidRPr="006E50AB">
        <w:t>Chapter</w:t>
      </w:r>
      <w:r w:rsidR="00750BC3" w:rsidRPr="006E50AB">
        <w:t xml:space="preserve"> </w:t>
      </w:r>
      <w:r w:rsidRPr="006E50AB">
        <w:t>for MFH</w:t>
      </w:r>
      <w:r w:rsidR="00750BC3" w:rsidRPr="006E50AB">
        <w:t xml:space="preserve"> </w:t>
      </w:r>
      <w:r w:rsidRPr="006E50AB">
        <w:t>functionality setup specifics.</w:t>
      </w:r>
    </w:p>
    <w:p w14:paraId="604D908B" w14:textId="77777777" w:rsidR="00277ED2" w:rsidRPr="006E50AB" w:rsidRDefault="00277ED2" w:rsidP="00277ED2">
      <w:r w:rsidRPr="006E50AB">
        <w:t xml:space="preserve"> </w:t>
      </w:r>
    </w:p>
    <w:p w14:paraId="1AAF1CC2" w14:textId="77777777" w:rsidR="000E5BDF" w:rsidRPr="006E50AB" w:rsidRDefault="00277ED2" w:rsidP="00277ED2">
      <w:r w:rsidRPr="006E50AB">
        <w:t>Background:  Medical Foster Home (MFH) combines adult foster care in a</w:t>
      </w:r>
      <w:r w:rsidR="00750BC3" w:rsidRPr="006E50AB">
        <w:t xml:space="preserve"> </w:t>
      </w:r>
      <w:r w:rsidRPr="006E50AB">
        <w:t>privately owned residence located in the community, with Home Based</w:t>
      </w:r>
      <w:r w:rsidR="00750BC3" w:rsidRPr="006E50AB">
        <w:t xml:space="preserve"> </w:t>
      </w:r>
      <w:r w:rsidRPr="006E50AB">
        <w:t>Primary Care (HBPC) or Spinal Cord Injury Home Care (SCI-HC).  MFH</w:t>
      </w:r>
      <w:r w:rsidR="00750BC3" w:rsidRPr="006E50AB">
        <w:t xml:space="preserve"> </w:t>
      </w:r>
      <w:r w:rsidRPr="006E50AB">
        <w:t>offers a safe alternative to nursing home placement, merging personal</w:t>
      </w:r>
      <w:r w:rsidR="00750BC3" w:rsidRPr="006E50AB">
        <w:t xml:space="preserve"> </w:t>
      </w:r>
      <w:r w:rsidRPr="006E50AB">
        <w:t>care in a private home with medical &amp; rehabilitation support from</w:t>
      </w:r>
      <w:r w:rsidR="00750BC3" w:rsidRPr="006E50AB">
        <w:t xml:space="preserve"> </w:t>
      </w:r>
      <w:r w:rsidRPr="006E50AB">
        <w:t>specialized VA home care programs. Veterans placed in MFH meet nursing</w:t>
      </w:r>
      <w:r w:rsidR="00750BC3" w:rsidRPr="006E50AB">
        <w:t xml:space="preserve"> </w:t>
      </w:r>
      <w:r w:rsidRPr="006E50AB">
        <w:t>home admission criteria.  Payment of MFH charges is the responsibility</w:t>
      </w:r>
      <w:r w:rsidR="00750BC3" w:rsidRPr="006E50AB">
        <w:t xml:space="preserve"> </w:t>
      </w:r>
      <w:r w:rsidRPr="006E50AB">
        <w:t>of the veteran.</w:t>
      </w:r>
      <w:r w:rsidR="000E5BDF" w:rsidRPr="006E50AB">
        <w:br w:type="page"/>
      </w:r>
      <w:bookmarkStart w:id="6" w:name="p2"/>
      <w:bookmarkEnd w:id="6"/>
      <w:r w:rsidR="000E5BDF" w:rsidRPr="006E50AB">
        <w:rPr>
          <w:b/>
          <w:bCs/>
          <w:sz w:val="32"/>
        </w:rPr>
        <w:lastRenderedPageBreak/>
        <w:t>HBPC Data Flow</w:t>
      </w:r>
      <w:r w:rsidR="00EA2CDB" w:rsidRPr="006E50AB">
        <w:rPr>
          <w:b/>
          <w:bCs/>
          <w:sz w:val="32"/>
        </w:rPr>
        <w:t xml:space="preserve"> </w:t>
      </w:r>
      <w:bookmarkStart w:id="7" w:name="flow"/>
      <w:bookmarkEnd w:id="7"/>
    </w:p>
    <w:p w14:paraId="4AEF0668" w14:textId="77777777" w:rsidR="000E5BDF" w:rsidRPr="006E50AB" w:rsidRDefault="000E5BDF">
      <w:pPr>
        <w:rPr>
          <w:b/>
          <w:bCs/>
        </w:rPr>
      </w:pPr>
    </w:p>
    <w:p w14:paraId="4ED5AC02" w14:textId="77777777" w:rsidR="000E5BDF" w:rsidRPr="006E50AB" w:rsidRDefault="000E5BDF">
      <w:pPr>
        <w:pStyle w:val="Heading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5"/>
        <w:gridCol w:w="1915"/>
        <w:gridCol w:w="1915"/>
        <w:gridCol w:w="1916"/>
      </w:tblGrid>
      <w:tr w:rsidR="000E5BDF" w:rsidRPr="006E50AB" w14:paraId="59380AA1" w14:textId="77777777">
        <w:tc>
          <w:tcPr>
            <w:tcW w:w="1915" w:type="dxa"/>
          </w:tcPr>
          <w:p w14:paraId="7634959A" w14:textId="77777777" w:rsidR="000E5BDF" w:rsidRPr="006E50AB" w:rsidRDefault="000E5BDF">
            <w:pPr>
              <w:jc w:val="center"/>
              <w:rPr>
                <w:b/>
                <w:bCs/>
              </w:rPr>
            </w:pPr>
            <w:r w:rsidRPr="006E50AB">
              <w:rPr>
                <w:b/>
                <w:bCs/>
              </w:rPr>
              <w:t>Appt Mgmt</w:t>
            </w:r>
          </w:p>
        </w:tc>
        <w:tc>
          <w:tcPr>
            <w:tcW w:w="1915" w:type="dxa"/>
          </w:tcPr>
          <w:p w14:paraId="5A5C1CB8" w14:textId="77777777" w:rsidR="000E5BDF" w:rsidRPr="006E50AB" w:rsidRDefault="000E5BDF">
            <w:pPr>
              <w:jc w:val="center"/>
              <w:rPr>
                <w:b/>
                <w:bCs/>
              </w:rPr>
            </w:pPr>
            <w:r w:rsidRPr="006E50AB">
              <w:rPr>
                <w:b/>
                <w:bCs/>
              </w:rPr>
              <w:t>TIU</w:t>
            </w:r>
          </w:p>
        </w:tc>
        <w:tc>
          <w:tcPr>
            <w:tcW w:w="1915" w:type="dxa"/>
          </w:tcPr>
          <w:p w14:paraId="1AC6AEB7" w14:textId="77777777" w:rsidR="000E5BDF" w:rsidRPr="006E50AB" w:rsidRDefault="000E5BDF">
            <w:pPr>
              <w:jc w:val="center"/>
              <w:rPr>
                <w:b/>
                <w:bCs/>
              </w:rPr>
            </w:pPr>
            <w:r w:rsidRPr="006E50AB">
              <w:rPr>
                <w:b/>
                <w:bCs/>
              </w:rPr>
              <w:t>PCE</w:t>
            </w:r>
          </w:p>
        </w:tc>
        <w:tc>
          <w:tcPr>
            <w:tcW w:w="1915" w:type="dxa"/>
          </w:tcPr>
          <w:p w14:paraId="53295D39" w14:textId="77777777" w:rsidR="000E5BDF" w:rsidRPr="006E50AB" w:rsidRDefault="000E5BDF">
            <w:pPr>
              <w:jc w:val="center"/>
              <w:rPr>
                <w:b/>
                <w:bCs/>
              </w:rPr>
            </w:pPr>
            <w:r w:rsidRPr="006E50AB">
              <w:rPr>
                <w:b/>
                <w:bCs/>
              </w:rPr>
              <w:t>ECS</w:t>
            </w:r>
          </w:p>
        </w:tc>
        <w:tc>
          <w:tcPr>
            <w:tcW w:w="1916" w:type="dxa"/>
          </w:tcPr>
          <w:p w14:paraId="74EA3D21" w14:textId="77777777" w:rsidR="000E5BDF" w:rsidRPr="006E50AB" w:rsidRDefault="000E5BDF" w:rsidP="00277ED2">
            <w:pPr>
              <w:rPr>
                <w:b/>
                <w:bCs/>
              </w:rPr>
            </w:pPr>
          </w:p>
        </w:tc>
      </w:tr>
    </w:tbl>
    <w:p w14:paraId="55FCB534" w14:textId="77777777" w:rsidR="000E5BDF" w:rsidRPr="006E50AB" w:rsidRDefault="00EB38FC">
      <w:pPr>
        <w:rPr>
          <w:b/>
          <w:bCs/>
          <w:sz w:val="28"/>
        </w:rPr>
      </w:pPr>
      <w:r>
        <w:rPr>
          <w:b/>
          <w:bCs/>
          <w:noProof/>
          <w:sz w:val="20"/>
        </w:rPr>
        <w:pict w14:anchorId="50A8A13F">
          <v:line id="_x0000_s1033" style="position:absolute;flip:x;z-index:251652608;mso-position-horizontal-relative:text;mso-position-vertical-relative:text" from="270pt,5.5pt" to="423pt,32.5pt">
            <v:stroke endarrow="block"/>
          </v:line>
        </w:pict>
      </w:r>
      <w:r>
        <w:rPr>
          <w:b/>
          <w:bCs/>
          <w:noProof/>
          <w:sz w:val="20"/>
        </w:rPr>
        <w:pict w14:anchorId="703ECC25">
          <v:line id="_x0000_s1032" style="position:absolute;flip:x;z-index:251651584;mso-position-horizontal-relative:text;mso-position-vertical-relative:text" from="261pt,5.5pt" to="324pt,23.5pt">
            <v:stroke endarrow="block"/>
          </v:line>
        </w:pict>
      </w:r>
      <w:r>
        <w:rPr>
          <w:b/>
          <w:bCs/>
          <w:noProof/>
          <w:sz w:val="20"/>
        </w:rPr>
        <w:pict w14:anchorId="342A949D">
          <v:line id="_x0000_s1031" style="position:absolute;z-index:251650560;mso-position-horizontal-relative:text;mso-position-vertical-relative:text" from="234pt,5.5pt" to="234pt,23.5pt">
            <v:stroke endarrow="block"/>
          </v:line>
        </w:pict>
      </w:r>
      <w:r>
        <w:rPr>
          <w:b/>
          <w:bCs/>
          <w:noProof/>
          <w:sz w:val="20"/>
        </w:rPr>
        <w:pict w14:anchorId="60941789">
          <v:line id="_x0000_s1030" style="position:absolute;z-index:251649536;mso-position-horizontal-relative:text;mso-position-vertical-relative:text" from="2in,5.5pt" to="3in,23.5pt">
            <v:stroke endarrow="block"/>
          </v:line>
        </w:pict>
      </w:r>
      <w:r>
        <w:rPr>
          <w:b/>
          <w:bCs/>
          <w:noProof/>
          <w:sz w:val="20"/>
        </w:rPr>
        <w:pict w14:anchorId="2C57CE12">
          <v:line id="_x0000_s1029" style="position:absolute;z-index:251648512;mso-position-horizontal-relative:text;mso-position-vertical-relative:text" from="45pt,5.5pt" to="198pt,32.5pt">
            <v:stroke endarrow="block"/>
          </v:line>
        </w:pict>
      </w:r>
    </w:p>
    <w:p w14:paraId="5AC06940" w14:textId="77777777" w:rsidR="000E5BDF" w:rsidRPr="006E50AB" w:rsidRDefault="00EB38FC">
      <w:pPr>
        <w:rPr>
          <w:b/>
          <w:bCs/>
          <w:sz w:val="28"/>
        </w:rPr>
      </w:pPr>
      <w:r>
        <w:rPr>
          <w:b/>
          <w:bCs/>
          <w:noProof/>
          <w:sz w:val="20"/>
        </w:rPr>
        <w:pict w14:anchorId="3F894036">
          <v:oval id="_x0000_s1026" style="position:absolute;margin-left:171pt;margin-top:8.15pt;width:126pt;height:126pt;z-index:251645440" fillcolor="blue"/>
        </w:pict>
      </w:r>
    </w:p>
    <w:p w14:paraId="2292A287" w14:textId="77777777" w:rsidR="000E5BDF" w:rsidRPr="006E50AB" w:rsidRDefault="00EB38FC">
      <w:pPr>
        <w:rPr>
          <w:b/>
          <w:bCs/>
          <w:sz w:val="28"/>
        </w:rPr>
      </w:pPr>
      <w:r>
        <w:rPr>
          <w:b/>
          <w:bCs/>
          <w:noProof/>
          <w:sz w:val="20"/>
        </w:rPr>
        <w:pict w14:anchorId="0F712FE3">
          <v:shapetype id="_x0000_t202" coordsize="21600,21600" o:spt="202" path="m,l,21600r21600,l21600,xe">
            <v:stroke joinstyle="miter"/>
            <v:path gradientshapeok="t" o:connecttype="rect"/>
          </v:shapetype>
          <v:shape id="_x0000_s1027" type="#_x0000_t202" style="position:absolute;margin-left:199.5pt;margin-top:7.65pt;width:65.55pt;height:62.4pt;z-index:251646464">
            <v:textbox style="mso-next-textbox:#_x0000_s1027">
              <w:txbxContent>
                <w:p w14:paraId="502A9FCB" w14:textId="77777777" w:rsidR="00EA2CDB" w:rsidRDefault="00EA2CDB">
                  <w:pPr>
                    <w:ind w:left="171" w:hanging="171"/>
                    <w:rPr>
                      <w:sz w:val="12"/>
                    </w:rPr>
                  </w:pPr>
                  <w:r>
                    <w:rPr>
                      <w:sz w:val="12"/>
                    </w:rPr>
                    <w:t>*</w:t>
                  </w:r>
                  <w:r>
                    <w:rPr>
                      <w:sz w:val="12"/>
                    </w:rPr>
                    <w:tab/>
                    <w:t>Provider</w:t>
                  </w:r>
                </w:p>
                <w:p w14:paraId="0E41007F" w14:textId="77777777" w:rsidR="00EA2CDB" w:rsidRDefault="00EA2CDB">
                  <w:pPr>
                    <w:ind w:left="171" w:hanging="171"/>
                    <w:rPr>
                      <w:sz w:val="12"/>
                    </w:rPr>
                  </w:pPr>
                  <w:r>
                    <w:rPr>
                      <w:sz w:val="12"/>
                    </w:rPr>
                    <w:t>*</w:t>
                  </w:r>
                  <w:r>
                    <w:rPr>
                      <w:sz w:val="12"/>
                    </w:rPr>
                    <w:tab/>
                    <w:t xml:space="preserve">Diagnoses – </w:t>
                  </w:r>
                </w:p>
                <w:p w14:paraId="6EBCC221" w14:textId="77777777" w:rsidR="00EA2CDB" w:rsidRDefault="00EA2CDB">
                  <w:pPr>
                    <w:ind w:left="171" w:hanging="171"/>
                    <w:rPr>
                      <w:sz w:val="12"/>
                    </w:rPr>
                  </w:pPr>
                  <w:r>
                    <w:rPr>
                      <w:sz w:val="12"/>
                    </w:rPr>
                    <w:t xml:space="preserve"> </w:t>
                  </w:r>
                  <w:r>
                    <w:rPr>
                      <w:sz w:val="12"/>
                    </w:rPr>
                    <w:tab/>
                    <w:t>ICD9 Codes</w:t>
                  </w:r>
                </w:p>
                <w:p w14:paraId="5A705C74" w14:textId="77777777" w:rsidR="00EA2CDB" w:rsidRDefault="00EA2CDB">
                  <w:pPr>
                    <w:ind w:left="171" w:hanging="171"/>
                    <w:rPr>
                      <w:sz w:val="12"/>
                    </w:rPr>
                  </w:pPr>
                  <w:r>
                    <w:rPr>
                      <w:sz w:val="12"/>
                    </w:rPr>
                    <w:tab/>
                  </w:r>
                  <w:r w:rsidRPr="00A04608">
                    <w:rPr>
                      <w:sz w:val="12"/>
                      <w:highlight w:val="yellow"/>
                    </w:rPr>
                    <w:t>ICD10 Codes</w:t>
                  </w:r>
                </w:p>
                <w:p w14:paraId="2397C0B5" w14:textId="77777777" w:rsidR="00EA2CDB" w:rsidRDefault="00EA2CDB">
                  <w:pPr>
                    <w:ind w:left="171" w:hanging="171"/>
                    <w:rPr>
                      <w:sz w:val="12"/>
                    </w:rPr>
                  </w:pPr>
                  <w:r>
                    <w:rPr>
                      <w:sz w:val="12"/>
                    </w:rPr>
                    <w:t>*</w:t>
                  </w:r>
                  <w:r>
                    <w:rPr>
                      <w:sz w:val="12"/>
                    </w:rPr>
                    <w:tab/>
                    <w:t xml:space="preserve">CPT </w:t>
                  </w:r>
                </w:p>
                <w:p w14:paraId="0FC8AF2E" w14:textId="77777777" w:rsidR="00EA2CDB" w:rsidRDefault="00EA2CDB">
                  <w:pPr>
                    <w:ind w:left="171" w:hanging="171"/>
                    <w:rPr>
                      <w:sz w:val="12"/>
                    </w:rPr>
                  </w:pPr>
                  <w:r>
                    <w:rPr>
                      <w:sz w:val="12"/>
                    </w:rPr>
                    <w:t xml:space="preserve"> </w:t>
                  </w:r>
                  <w:r>
                    <w:rPr>
                      <w:sz w:val="12"/>
                    </w:rPr>
                    <w:tab/>
                    <w:t xml:space="preserve">Codes/HCPCS </w:t>
                  </w:r>
                </w:p>
                <w:p w14:paraId="20F53FDE" w14:textId="77777777" w:rsidR="00EA2CDB" w:rsidRDefault="00EA2CDB">
                  <w:pPr>
                    <w:ind w:left="171" w:hanging="171"/>
                    <w:rPr>
                      <w:sz w:val="12"/>
                    </w:rPr>
                  </w:pPr>
                  <w:r>
                    <w:rPr>
                      <w:sz w:val="12"/>
                    </w:rPr>
                    <w:t xml:space="preserve"> </w:t>
                  </w:r>
                  <w:r>
                    <w:rPr>
                      <w:sz w:val="12"/>
                    </w:rPr>
                    <w:tab/>
                    <w:t xml:space="preserve"> w/  Encounter </w:t>
                  </w:r>
                </w:p>
                <w:p w14:paraId="7B9FFE69" w14:textId="77777777" w:rsidR="00EA2CDB" w:rsidRDefault="00EA2CDB">
                  <w:pPr>
                    <w:ind w:left="171" w:hanging="171"/>
                    <w:rPr>
                      <w:sz w:val="12"/>
                    </w:rPr>
                  </w:pPr>
                  <w:r>
                    <w:rPr>
                      <w:sz w:val="12"/>
                    </w:rPr>
                    <w:t xml:space="preserve"> </w:t>
                  </w:r>
                  <w:r>
                    <w:rPr>
                      <w:sz w:val="12"/>
                    </w:rPr>
                    <w:tab/>
                    <w:t xml:space="preserve"> Provider</w:t>
                  </w:r>
                </w:p>
                <w:p w14:paraId="43F00F62" w14:textId="77777777" w:rsidR="00EA2CDB" w:rsidRDefault="00EA2CDB">
                  <w:pPr>
                    <w:ind w:left="171" w:hanging="171"/>
                    <w:rPr>
                      <w:sz w:val="12"/>
                    </w:rPr>
                  </w:pPr>
                </w:p>
                <w:p w14:paraId="6B8B0B93" w14:textId="77777777" w:rsidR="00EA2CDB" w:rsidRDefault="00EA2CDB">
                  <w:pPr>
                    <w:rPr>
                      <w:sz w:val="12"/>
                    </w:rPr>
                  </w:pPr>
                </w:p>
              </w:txbxContent>
            </v:textbox>
          </v:shape>
        </w:pict>
      </w:r>
    </w:p>
    <w:p w14:paraId="6E71EC8F" w14:textId="77777777" w:rsidR="000E5BDF" w:rsidRPr="006E50AB" w:rsidRDefault="000E5BDF">
      <w:pPr>
        <w:rPr>
          <w:b/>
          <w:bCs/>
          <w:sz w:val="28"/>
        </w:rPr>
      </w:pPr>
    </w:p>
    <w:p w14:paraId="238D09C9" w14:textId="77777777" w:rsidR="000E5BDF" w:rsidRPr="006E50AB" w:rsidRDefault="000E5BDF">
      <w:pPr>
        <w:rPr>
          <w:b/>
          <w:bCs/>
          <w:sz w:val="28"/>
        </w:rPr>
      </w:pPr>
    </w:p>
    <w:p w14:paraId="74BD23C8" w14:textId="77777777" w:rsidR="000E5BDF" w:rsidRPr="006E50AB" w:rsidRDefault="000E5BDF">
      <w:pPr>
        <w:rPr>
          <w:b/>
          <w:bCs/>
          <w:sz w:val="28"/>
        </w:rPr>
      </w:pPr>
    </w:p>
    <w:p w14:paraId="17129F9A" w14:textId="77777777" w:rsidR="000E5BDF" w:rsidRPr="006E50AB" w:rsidRDefault="00EB38FC">
      <w:pPr>
        <w:rPr>
          <w:b/>
          <w:bCs/>
          <w:sz w:val="28"/>
        </w:rPr>
      </w:pPr>
      <w:r>
        <w:rPr>
          <w:b/>
          <w:bCs/>
          <w:noProof/>
          <w:sz w:val="20"/>
        </w:rPr>
        <w:pict w14:anchorId="0446C9E5">
          <v:shape id="_x0000_s1028" type="#_x0000_t202" style="position:absolute;margin-left:196.65pt;margin-top:10.35pt;width:1in;height:30.25pt;z-index:251647488">
            <v:textbox style="mso-next-textbox:#_x0000_s1028">
              <w:txbxContent>
                <w:p w14:paraId="7332BC82" w14:textId="77777777" w:rsidR="00EA2CDB" w:rsidRDefault="00EA2CDB">
                  <w:pPr>
                    <w:jc w:val="center"/>
                    <w:rPr>
                      <w:sz w:val="14"/>
                    </w:rPr>
                  </w:pPr>
                  <w:r>
                    <w:rPr>
                      <w:sz w:val="14"/>
                    </w:rPr>
                    <w:t>PCE Outpatient</w:t>
                  </w:r>
                </w:p>
                <w:p w14:paraId="7C76BAC3" w14:textId="77777777" w:rsidR="00EA2CDB" w:rsidRDefault="00EA2CDB">
                  <w:pPr>
                    <w:jc w:val="center"/>
                    <w:rPr>
                      <w:sz w:val="14"/>
                    </w:rPr>
                  </w:pPr>
                  <w:r>
                    <w:rPr>
                      <w:sz w:val="14"/>
                    </w:rPr>
                    <w:t>Encounter file</w:t>
                  </w:r>
                </w:p>
                <w:p w14:paraId="71E7CEA3" w14:textId="77777777" w:rsidR="00EA2CDB" w:rsidRDefault="00EA2CDB">
                  <w:pPr>
                    <w:jc w:val="center"/>
                    <w:rPr>
                      <w:sz w:val="14"/>
                    </w:rPr>
                  </w:pPr>
                  <w:r>
                    <w:rPr>
                      <w:sz w:val="14"/>
                    </w:rPr>
                    <w:t>409.68</w:t>
                  </w:r>
                </w:p>
              </w:txbxContent>
            </v:textbox>
          </v:shape>
        </w:pict>
      </w:r>
    </w:p>
    <w:p w14:paraId="408198CF" w14:textId="77777777" w:rsidR="000E5BDF" w:rsidRPr="006E50AB" w:rsidRDefault="000E5BDF">
      <w:pPr>
        <w:rPr>
          <w:b/>
          <w:bCs/>
          <w:sz w:val="28"/>
        </w:rPr>
      </w:pPr>
    </w:p>
    <w:p w14:paraId="46D00A13" w14:textId="77777777" w:rsidR="000E5BDF" w:rsidRPr="006E50AB" w:rsidRDefault="000E5BDF">
      <w:pPr>
        <w:rPr>
          <w:b/>
          <w:bCs/>
          <w:sz w:val="28"/>
        </w:rPr>
      </w:pPr>
    </w:p>
    <w:p w14:paraId="361F62AE" w14:textId="77777777" w:rsidR="000E5BDF" w:rsidRPr="006E50AB" w:rsidRDefault="00EB38FC">
      <w:pPr>
        <w:rPr>
          <w:b/>
          <w:bCs/>
          <w:sz w:val="28"/>
        </w:rPr>
      </w:pPr>
      <w:r>
        <w:rPr>
          <w:b/>
          <w:bCs/>
          <w:noProof/>
          <w:sz w:val="20"/>
        </w:rPr>
        <w:pict w14:anchorId="2ABC1309">
          <v:shape id="_x0000_s1043" type="#_x0000_t202" style="position:absolute;margin-left:185.25pt;margin-top:109.45pt;width:39.9pt;height:44.85pt;z-index:251662848">
            <v:textbox style="mso-next-textbox:#_x0000_s1043">
              <w:txbxContent>
                <w:p w14:paraId="4725D235" w14:textId="77777777" w:rsidR="00EA2CDB" w:rsidRDefault="00EA2CDB">
                  <w:pPr>
                    <w:jc w:val="center"/>
                    <w:rPr>
                      <w:sz w:val="16"/>
                    </w:rPr>
                  </w:pPr>
                  <w:r>
                    <w:rPr>
                      <w:sz w:val="16"/>
                    </w:rPr>
                    <w:t>HBHC Patient file (631)</w:t>
                  </w:r>
                </w:p>
              </w:txbxContent>
            </v:textbox>
          </v:shape>
        </w:pict>
      </w:r>
      <w:r>
        <w:rPr>
          <w:b/>
          <w:bCs/>
          <w:noProof/>
          <w:sz w:val="20"/>
        </w:rPr>
        <w:pict w14:anchorId="0C3306A1">
          <v:line id="_x0000_s1034" style="position:absolute;z-index:251653632" from="233.7pt,6.1pt" to="233.7pt,68.5pt">
            <v:stroke endarrow="block"/>
          </v:line>
        </w:pict>
      </w:r>
    </w:p>
    <w:p w14:paraId="6D1976A3" w14:textId="77777777" w:rsidR="000E5BDF" w:rsidRPr="006E50AB" w:rsidRDefault="00EB38FC">
      <w:pPr>
        <w:rPr>
          <w:b/>
          <w:bCs/>
          <w:sz w:val="28"/>
        </w:rPr>
      </w:pPr>
      <w:r>
        <w:rPr>
          <w:b/>
          <w:bCs/>
          <w:noProof/>
          <w:sz w:val="20"/>
        </w:rPr>
        <w:pict w14:anchorId="1C921779">
          <v:shape id="_x0000_s1035" type="#_x0000_t202" style="position:absolute;margin-left:162.45pt;margin-top:11.45pt;width:151.05pt;height:17.55pt;z-index:251654656" stroked="f">
            <v:textbox style="mso-next-textbox:#_x0000_s1035">
              <w:txbxContent>
                <w:p w14:paraId="7FDD9B7B" w14:textId="77777777" w:rsidR="00EA2CDB" w:rsidRDefault="00EA2CDB">
                  <w:pPr>
                    <w:pStyle w:val="courier9point"/>
                    <w:spacing w:line="216" w:lineRule="auto"/>
                    <w:rPr>
                      <w:rFonts w:ascii="Times New Roman" w:hAnsi="Times New Roman"/>
                    </w:rPr>
                  </w:pPr>
                  <w:r>
                    <w:rPr>
                      <w:rFonts w:ascii="Times New Roman" w:hAnsi="Times New Roman"/>
                    </w:rPr>
                    <w:t>Automated transfer of visit data.</w:t>
                  </w:r>
                </w:p>
              </w:txbxContent>
            </v:textbox>
          </v:shape>
        </w:pict>
      </w:r>
    </w:p>
    <w:p w14:paraId="04E94BB9" w14:textId="77777777" w:rsidR="000E5BDF" w:rsidRPr="006E50AB" w:rsidRDefault="000E5BDF">
      <w:pPr>
        <w:rPr>
          <w:b/>
          <w:bCs/>
          <w:sz w:val="28"/>
        </w:rPr>
      </w:pPr>
    </w:p>
    <w:p w14:paraId="050A991B" w14:textId="77777777" w:rsidR="000E5BDF" w:rsidRPr="006E50AB" w:rsidRDefault="000E5BDF">
      <w:pPr>
        <w:rPr>
          <w:b/>
          <w:bCs/>
          <w:sz w:val="28"/>
        </w:rPr>
      </w:pPr>
    </w:p>
    <w:p w14:paraId="02A04A53" w14:textId="77777777" w:rsidR="000E5BDF" w:rsidRPr="006E50AB" w:rsidRDefault="00EB38FC">
      <w:r>
        <w:rPr>
          <w:noProof/>
        </w:rPr>
        <w:pict w14:anchorId="2B9B2D4A">
          <v:oval id="_x0000_s1039" style="position:absolute;margin-left:153.9pt;margin-top:6.05pt;width:159.6pt;height:161.85pt;z-index:251658752" fillcolor="blue"/>
        </w:pict>
      </w:r>
      <w:r>
        <w:rPr>
          <w:noProof/>
        </w:rPr>
        <w:pict w14:anchorId="7B25296D">
          <v:shape id="_x0000_s1040" type="#_x0000_t202" style="position:absolute;margin-left:210.9pt;margin-top:11.9pt;width:48.45pt;height:21.45pt;z-index:251659776" filled="f" stroked="f">
            <v:textbox style="mso-next-textbox:#_x0000_s1040">
              <w:txbxContent>
                <w:p w14:paraId="4410EE02" w14:textId="77777777" w:rsidR="00EA2CDB" w:rsidRDefault="00EA2CDB">
                  <w:pPr>
                    <w:rPr>
                      <w:color w:val="FFFFFF"/>
                    </w:rPr>
                  </w:pPr>
                  <w:r>
                    <w:rPr>
                      <w:color w:val="FFFFFF"/>
                    </w:rPr>
                    <w:t>HBPC</w:t>
                  </w:r>
                </w:p>
              </w:txbxContent>
            </v:textbox>
          </v:shape>
        </w:pict>
      </w:r>
    </w:p>
    <w:p w14:paraId="5A4FF764" w14:textId="77777777" w:rsidR="000E5BDF" w:rsidRPr="006E50AB" w:rsidRDefault="000E5BDF"/>
    <w:p w14:paraId="48D29BBC" w14:textId="77777777" w:rsidR="000E5BDF" w:rsidRPr="006E50AB" w:rsidRDefault="00EB38FC">
      <w:pPr>
        <w:pStyle w:val="Footer"/>
        <w:tabs>
          <w:tab w:val="clear" w:pos="4320"/>
          <w:tab w:val="clear" w:pos="8640"/>
        </w:tabs>
      </w:pPr>
      <w:r>
        <w:rPr>
          <w:noProof/>
          <w:sz w:val="20"/>
        </w:rPr>
        <w:pict w14:anchorId="5BB3279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margin-left:14.25pt;margin-top:-.1pt;width:128.25pt;height:111.15pt;z-index:251660800"/>
        </w:pict>
      </w:r>
      <w:r w:rsidR="000E5BDF" w:rsidRPr="006E50AB">
        <w:t xml:space="preserve"> </w:t>
      </w:r>
    </w:p>
    <w:p w14:paraId="52AD550F" w14:textId="77777777" w:rsidR="000E5BDF" w:rsidRPr="006E50AB" w:rsidRDefault="00EB38FC">
      <w:r>
        <w:rPr>
          <w:b/>
          <w:bCs/>
          <w:noProof/>
          <w:sz w:val="20"/>
        </w:rPr>
        <w:pict w14:anchorId="0303BD55">
          <v:shape id="_x0000_s1044" type="#_x0000_t202" style="position:absolute;margin-left:239.4pt;margin-top:3.65pt;width:39.9pt;height:44.85pt;z-index:251663872">
            <v:textbox style="mso-next-textbox:#_x0000_s1044">
              <w:txbxContent>
                <w:p w14:paraId="67882196" w14:textId="77777777" w:rsidR="00EA2CDB" w:rsidRDefault="00EA2CDB">
                  <w:pPr>
                    <w:jc w:val="center"/>
                    <w:rPr>
                      <w:sz w:val="16"/>
                    </w:rPr>
                  </w:pPr>
                  <w:r>
                    <w:rPr>
                      <w:sz w:val="16"/>
                    </w:rPr>
                    <w:t>HBHC Visit file (632)</w:t>
                  </w:r>
                </w:p>
              </w:txbxContent>
            </v:textbox>
          </v:shape>
        </w:pict>
      </w:r>
    </w:p>
    <w:p w14:paraId="5EA51184" w14:textId="77777777" w:rsidR="000E5BDF" w:rsidRPr="006E50AB" w:rsidRDefault="00EB38FC">
      <w:pPr>
        <w:ind w:left="342"/>
      </w:pPr>
      <w:r>
        <w:rPr>
          <w:b/>
          <w:bCs/>
          <w:noProof/>
        </w:rPr>
        <w:pict w14:anchorId="41830CB1">
          <v:shape id="_x0000_s1037" type="#_x0000_t202" style="position:absolute;left:0;text-align:left;margin-left:205.2pt;margin-top:151.7pt;width:63pt;height:45pt;z-index:251656704" fillcolor="aqua">
            <v:textbox style="mso-next-textbox:#_x0000_s1037">
              <w:txbxContent>
                <w:p w14:paraId="1F1EB61F" w14:textId="77777777" w:rsidR="00EA2CDB" w:rsidRDefault="00EA2CDB">
                  <w:pPr>
                    <w:pStyle w:val="Heading8"/>
                    <w:jc w:val="center"/>
                    <w:rPr>
                      <w:sz w:val="24"/>
                    </w:rPr>
                  </w:pPr>
                  <w:r>
                    <w:rPr>
                      <w:b/>
                      <w:bCs/>
                      <w:sz w:val="24"/>
                    </w:rPr>
                    <w:t>Austin</w:t>
                  </w:r>
                </w:p>
                <w:p w14:paraId="783D8904" w14:textId="77777777" w:rsidR="00EA2CDB" w:rsidRDefault="00EA2CDB">
                  <w:pPr>
                    <w:pStyle w:val="Heading8"/>
                    <w:jc w:val="center"/>
                    <w:rPr>
                      <w:b/>
                      <w:bCs/>
                      <w:sz w:val="24"/>
                    </w:rPr>
                  </w:pPr>
                  <w:r>
                    <w:rPr>
                      <w:b/>
                      <w:bCs/>
                      <w:sz w:val="24"/>
                    </w:rPr>
                    <w:t>Database</w:t>
                  </w:r>
                </w:p>
              </w:txbxContent>
            </v:textbox>
          </v:shape>
        </w:pict>
      </w:r>
      <w:r>
        <w:rPr>
          <w:b/>
          <w:bCs/>
          <w:noProof/>
          <w:sz w:val="20"/>
        </w:rPr>
        <w:pict w14:anchorId="5B8ABF96">
          <v:line id="_x0000_s1038" style="position:absolute;left:0;text-align:left;z-index:251657728" from="233.7pt,114.65pt" to="233.7pt,150.65pt">
            <v:stroke endarrow="block"/>
          </v:line>
        </w:pict>
      </w:r>
      <w:r>
        <w:rPr>
          <w:b/>
          <w:bCs/>
          <w:noProof/>
          <w:sz w:val="20"/>
        </w:rPr>
        <w:pict w14:anchorId="74E4D3CD">
          <v:line id="_x0000_s1049" style="position:absolute;left:0;text-align:left;z-index:251668992" from="202.35pt,36.65pt" to="202.35pt,48.35pt" strokecolor="white"/>
        </w:pict>
      </w:r>
      <w:r>
        <w:rPr>
          <w:b/>
          <w:bCs/>
          <w:noProof/>
          <w:sz w:val="20"/>
        </w:rPr>
        <w:pict w14:anchorId="099E5869">
          <v:line id="_x0000_s1048" style="position:absolute;left:0;text-align:left;z-index:251667968" from="259.35pt,36.65pt" to="259.35pt,48.35pt" strokecolor="white"/>
        </w:pict>
      </w:r>
      <w:r>
        <w:rPr>
          <w:b/>
          <w:bCs/>
          <w:noProof/>
          <w:sz w:val="20"/>
        </w:rPr>
        <w:pict w14:anchorId="1AB26E37">
          <v:line id="_x0000_s1047" style="position:absolute;left:0;text-align:left;z-index:251666944" from="230.85pt,48.35pt" to="230.85pt,65.9pt" strokecolor="white">
            <v:stroke endarrow="block"/>
          </v:line>
        </w:pict>
      </w:r>
      <w:r>
        <w:rPr>
          <w:b/>
          <w:bCs/>
          <w:noProof/>
          <w:sz w:val="20"/>
        </w:rPr>
        <w:pict w14:anchorId="4A3B050D">
          <v:shape id="_x0000_s1045" type="#_x0000_t202" style="position:absolute;left:0;text-align:left;margin-left:199.5pt;margin-top:67.85pt;width:68.4pt;height:33.15pt;z-index:251664896">
            <v:textbox style="mso-next-textbox:#_x0000_s1045">
              <w:txbxContent>
                <w:p w14:paraId="01E03DBF" w14:textId="77777777" w:rsidR="00EA2CDB" w:rsidRDefault="00EA2CDB">
                  <w:pPr>
                    <w:rPr>
                      <w:sz w:val="16"/>
                    </w:rPr>
                  </w:pPr>
                  <w:r>
                    <w:rPr>
                      <w:sz w:val="16"/>
                    </w:rPr>
                    <w:t>HBHC Transmit file (634)</w:t>
                  </w:r>
                </w:p>
              </w:txbxContent>
            </v:textbox>
          </v:shape>
        </w:pict>
      </w:r>
      <w:r>
        <w:rPr>
          <w:b/>
          <w:bCs/>
          <w:noProof/>
          <w:sz w:val="20"/>
        </w:rPr>
        <w:pict w14:anchorId="553DB217">
          <v:line id="_x0000_s1046" style="position:absolute;left:0;text-align:left;z-index:251665920" from="202.35pt,48.35pt" to="259.35pt,48.35pt" strokecolor="white"/>
        </w:pict>
      </w:r>
      <w:r>
        <w:rPr>
          <w:b/>
          <w:bCs/>
          <w:noProof/>
          <w:sz w:val="20"/>
        </w:rPr>
        <w:pict w14:anchorId="3AE60B8D">
          <v:shape id="_x0000_s1042" type="#_x0000_t202" style="position:absolute;left:0;text-align:left;margin-left:22.8pt;margin-top:5.45pt;width:102.6pt;height:44.85pt;z-index:251661824" stroked="f">
            <v:textbox style="mso-next-textbox:#_x0000_s1042">
              <w:txbxContent>
                <w:p w14:paraId="214543B1" w14:textId="77777777" w:rsidR="00EA2CDB" w:rsidRDefault="00EA2CDB">
                  <w:pPr>
                    <w:rPr>
                      <w:sz w:val="16"/>
                    </w:rPr>
                  </w:pPr>
                  <w:r>
                    <w:rPr>
                      <w:sz w:val="16"/>
                    </w:rPr>
                    <w:t>Eval/Adm and D/C data entered into HBHC Patient file through the HBPC package.</w:t>
                  </w:r>
                </w:p>
              </w:txbxContent>
            </v:textbox>
          </v:shape>
        </w:pict>
      </w:r>
      <w:r>
        <w:rPr>
          <w:b/>
          <w:bCs/>
          <w:noProof/>
          <w:sz w:val="20"/>
        </w:rPr>
        <w:pict w14:anchorId="2655E8FB">
          <v:line id="_x0000_s1036" style="position:absolute;left:0;text-align:left;z-index:251655680" from="233.7pt,79.55pt" to="233.7pt,106.55pt">
            <v:stroke endarrow="block"/>
          </v:line>
        </w:pict>
      </w:r>
    </w:p>
    <w:p w14:paraId="7D9DD276" w14:textId="77777777" w:rsidR="000E5BDF" w:rsidRPr="006E50AB" w:rsidRDefault="000E5BDF">
      <w:pPr>
        <w:rPr>
          <w:b/>
          <w:bCs/>
        </w:rPr>
      </w:pPr>
    </w:p>
    <w:p w14:paraId="2A9FED15" w14:textId="77777777" w:rsidR="000E5BDF" w:rsidRPr="006E50AB" w:rsidRDefault="000E5BDF">
      <w:pPr>
        <w:pStyle w:val="Heading1"/>
      </w:pPr>
      <w:r w:rsidRPr="006E50AB">
        <w:br w:type="page"/>
      </w:r>
      <w:bookmarkStart w:id="8" w:name="_Toc346902992"/>
      <w:r w:rsidRPr="006E50AB">
        <w:lastRenderedPageBreak/>
        <w:t>Implementation and Maintenance</w:t>
      </w:r>
      <w:bookmarkEnd w:id="8"/>
    </w:p>
    <w:p w14:paraId="54570DFA" w14:textId="77777777" w:rsidR="000E5BDF" w:rsidRPr="006E50AB" w:rsidRDefault="000E5BDF"/>
    <w:p w14:paraId="2AC0175F" w14:textId="77777777" w:rsidR="000E5BDF" w:rsidRPr="006E50AB" w:rsidRDefault="000E5BDF">
      <w:r w:rsidRPr="006E50AB">
        <w:t xml:space="preserve">This chapter is for the IRM support person who will be implementing the software.  Much of the implementation work can be done by an end user assigned the role of the application coordinator, so this information is also available in the user manual. </w:t>
      </w:r>
    </w:p>
    <w:p w14:paraId="264D7267" w14:textId="77777777" w:rsidR="000E5BDF" w:rsidRPr="006E50AB" w:rsidRDefault="000E5BDF">
      <w:pPr>
        <w:pStyle w:val="Heading2"/>
      </w:pPr>
      <w:bookmarkStart w:id="9" w:name="_Toc480857853"/>
      <w:bookmarkStart w:id="10" w:name="_Toc346902993"/>
      <w:r w:rsidRPr="006E50AB">
        <w:t>Installation Check List</w:t>
      </w:r>
      <w:bookmarkEnd w:id="9"/>
      <w:bookmarkEnd w:id="10"/>
    </w:p>
    <w:p w14:paraId="042A9990" w14:textId="77777777" w:rsidR="000E5BDF" w:rsidRPr="006E50AB" w:rsidRDefault="000E5BDF">
      <w:r w:rsidRPr="006E50AB">
        <w:fldChar w:fldCharType="begin"/>
      </w:r>
      <w:r w:rsidRPr="006E50AB">
        <w:instrText xml:space="preserve"> XE "Implementation of the software:check list prior to installation" </w:instrText>
      </w:r>
      <w:r w:rsidRPr="006E50AB">
        <w:fldChar w:fldCharType="end"/>
      </w:r>
      <w:r w:rsidRPr="006E50AB">
        <w:t xml:space="preserve"> </w:t>
      </w:r>
    </w:p>
    <w:p w14:paraId="7151C901" w14:textId="77777777" w:rsidR="000E5BDF" w:rsidRPr="006E50AB" w:rsidRDefault="000E5BDF">
      <w:pPr>
        <w:pStyle w:val="BoldNormal"/>
        <w:rPr>
          <w:bCs/>
        </w:rPr>
      </w:pPr>
      <w:r w:rsidRPr="006E50AB">
        <w:rPr>
          <w:bCs/>
        </w:rPr>
        <w:t>Prior to installation of the package:</w:t>
      </w:r>
    </w:p>
    <w:p w14:paraId="69992532" w14:textId="77777777" w:rsidR="000E5BDF" w:rsidRPr="006E50AB" w:rsidRDefault="000E5BDF"/>
    <w:p w14:paraId="3334D67E" w14:textId="77777777" w:rsidR="000E5BDF" w:rsidRPr="006E50AB" w:rsidRDefault="000E5BDF">
      <w:pPr>
        <w:numPr>
          <w:ilvl w:val="0"/>
          <w:numId w:val="3"/>
        </w:numPr>
      </w:pPr>
      <w:r w:rsidRPr="006E50AB">
        <w:t>Obtain the official startup date for visit records to be electronically transmitted to Austin from the application coordinator.</w:t>
      </w:r>
    </w:p>
    <w:p w14:paraId="0D1565C3" w14:textId="77777777" w:rsidR="000E5BDF" w:rsidRPr="006E50AB" w:rsidRDefault="000E5BDF">
      <w:pPr>
        <w:numPr>
          <w:ilvl w:val="0"/>
          <w:numId w:val="3"/>
        </w:numPr>
      </w:pPr>
      <w:r w:rsidRPr="006E50AB">
        <w:t>Review this chapter to get an overview of how menus and keys should be assigned.</w:t>
      </w:r>
    </w:p>
    <w:p w14:paraId="08ED8FFB" w14:textId="77777777" w:rsidR="000E5BDF" w:rsidRPr="006E50AB" w:rsidRDefault="000E5BDF">
      <w:pPr>
        <w:numPr>
          <w:ilvl w:val="0"/>
          <w:numId w:val="3"/>
        </w:numPr>
      </w:pPr>
      <w:r w:rsidRPr="006E50AB">
        <w:t xml:space="preserve">Ask the application coordinator or a person who works for Home Based Primary Care to complete the Worksheets at the end of the user manual. </w:t>
      </w:r>
      <w:r w:rsidRPr="006E50AB">
        <w:fldChar w:fldCharType="begin"/>
      </w:r>
      <w:r w:rsidRPr="006E50AB">
        <w:instrText xml:space="preserve"> XE "Implementation of the software:worksheets" </w:instrText>
      </w:r>
      <w:r w:rsidRPr="006E50AB">
        <w:fldChar w:fldCharType="end"/>
      </w:r>
      <w:r w:rsidRPr="006E50AB">
        <w:t xml:space="preserve">  The information will be used to complete the options System Parameters Edit, Clinic File Data Entry, Team File Data Entry and Provider File Data Entry once the package is installed.  These worksheets can also be used to determine who receives what menus and who should belong to the HBH mail group.</w:t>
      </w:r>
    </w:p>
    <w:p w14:paraId="1CB9551F" w14:textId="77777777" w:rsidR="000E5BDF" w:rsidRPr="006E50AB" w:rsidRDefault="000E5BDF"/>
    <w:p w14:paraId="0D033DF0" w14:textId="77777777" w:rsidR="000E5BDF" w:rsidRPr="006E50AB" w:rsidRDefault="000E5BDF">
      <w:pPr>
        <w:rPr>
          <w:b/>
          <w:bCs/>
        </w:rPr>
      </w:pPr>
      <w:r w:rsidRPr="006E50AB">
        <w:rPr>
          <w:b/>
          <w:bCs/>
        </w:rPr>
        <w:t>After Installation of the package:</w:t>
      </w:r>
    </w:p>
    <w:p w14:paraId="506BD217" w14:textId="77777777" w:rsidR="000E5BDF" w:rsidRPr="006E50AB" w:rsidRDefault="000E5BDF">
      <w:pPr>
        <w:pStyle w:val="Header"/>
        <w:tabs>
          <w:tab w:val="clear" w:pos="4320"/>
          <w:tab w:val="clear" w:pos="8640"/>
        </w:tabs>
        <w:rPr>
          <w:b w:val="0"/>
          <w:bCs/>
        </w:rPr>
      </w:pPr>
      <w:r w:rsidRPr="006E50AB">
        <w:rPr>
          <w:bCs/>
        </w:rPr>
        <w:fldChar w:fldCharType="begin"/>
      </w:r>
      <w:r w:rsidRPr="006E50AB">
        <w:rPr>
          <w:bCs/>
        </w:rPr>
        <w:instrText xml:space="preserve"> XE "Keys:HBHC MANAGER" </w:instrText>
      </w:r>
      <w:r w:rsidRPr="006E50AB">
        <w:rPr>
          <w:bCs/>
        </w:rPr>
        <w:fldChar w:fldCharType="end"/>
      </w:r>
      <w:r w:rsidRPr="006E50AB">
        <w:rPr>
          <w:bCs/>
        </w:rPr>
        <w:t xml:space="preserve"> </w:t>
      </w:r>
      <w:r w:rsidRPr="006E50AB">
        <w:rPr>
          <w:bCs/>
        </w:rPr>
        <w:fldChar w:fldCharType="begin"/>
      </w:r>
      <w:r w:rsidRPr="006E50AB">
        <w:rPr>
          <w:bCs/>
        </w:rPr>
        <w:instrText xml:space="preserve"> XE "HBHC MANAGER key" </w:instrText>
      </w:r>
      <w:r w:rsidRPr="006E50AB">
        <w:rPr>
          <w:bCs/>
        </w:rPr>
        <w:fldChar w:fldCharType="end"/>
      </w:r>
    </w:p>
    <w:p w14:paraId="53679525" w14:textId="77777777" w:rsidR="000E5BDF" w:rsidRPr="006E50AB" w:rsidRDefault="000E5BDF">
      <w:pPr>
        <w:numPr>
          <w:ilvl w:val="0"/>
          <w:numId w:val="3"/>
        </w:numPr>
      </w:pPr>
      <w:r w:rsidRPr="006E50AB">
        <w:t>Make sure you are assigned the HBHC MANAGER key and the HBPC Information System Menu</w:t>
      </w:r>
      <w:r w:rsidRPr="006E50AB">
        <w:fldChar w:fldCharType="begin"/>
      </w:r>
      <w:r w:rsidRPr="006E50AB">
        <w:instrText xml:space="preserve"> XE "Information System Menu" </w:instrText>
      </w:r>
      <w:r w:rsidRPr="006E50AB">
        <w:fldChar w:fldCharType="end"/>
      </w:r>
      <w:r w:rsidRPr="006E50AB">
        <w:fldChar w:fldCharType="begin"/>
      </w:r>
      <w:r w:rsidRPr="006E50AB">
        <w:instrText xml:space="preserve"> XE "Manager Menu" </w:instrText>
      </w:r>
      <w:r w:rsidRPr="006E50AB">
        <w:fldChar w:fldCharType="end"/>
      </w:r>
      <w:r w:rsidRPr="006E50AB">
        <w:t>.</w:t>
      </w:r>
    </w:p>
    <w:p w14:paraId="47D18FA5" w14:textId="77777777" w:rsidR="000E5BDF" w:rsidRPr="006E50AB" w:rsidRDefault="000E5BDF">
      <w:pPr>
        <w:numPr>
          <w:ilvl w:val="0"/>
          <w:numId w:val="3"/>
        </w:numPr>
      </w:pPr>
      <w:r w:rsidRPr="006E50AB">
        <w:t>Use the following options or ask the application coordinator for the package to enter all set up data in the program:</w:t>
      </w:r>
    </w:p>
    <w:p w14:paraId="4D8099A9" w14:textId="77777777" w:rsidR="000E5BDF" w:rsidRPr="006E50AB" w:rsidRDefault="000E5BDF">
      <w:pPr>
        <w:numPr>
          <w:ilvl w:val="0"/>
          <w:numId w:val="5"/>
        </w:numPr>
      </w:pPr>
      <w:r w:rsidRPr="006E50AB">
        <w:t>System Parameters Edit</w:t>
      </w:r>
      <w:r w:rsidRPr="006E50AB">
        <w:fldChar w:fldCharType="begin"/>
      </w:r>
      <w:r w:rsidRPr="006E50AB">
        <w:instrText xml:space="preserve"> XE "System Parameters Edit" </w:instrText>
      </w:r>
      <w:r w:rsidRPr="006E50AB">
        <w:fldChar w:fldCharType="end"/>
      </w:r>
      <w:r w:rsidRPr="006E50AB">
        <w:t xml:space="preserve">. </w:t>
      </w:r>
    </w:p>
    <w:p w14:paraId="5993D7BD" w14:textId="77777777" w:rsidR="000E5BDF" w:rsidRPr="006E50AB" w:rsidRDefault="000E5BDF">
      <w:pPr>
        <w:numPr>
          <w:ilvl w:val="0"/>
          <w:numId w:val="5"/>
        </w:numPr>
      </w:pPr>
      <w:r w:rsidRPr="006E50AB">
        <w:t>Clinic File Data Entry.</w:t>
      </w:r>
      <w:r w:rsidRPr="006E50AB">
        <w:fldChar w:fldCharType="begin"/>
      </w:r>
      <w:r w:rsidRPr="006E50AB">
        <w:instrText xml:space="preserve"> XE "Clinic File Data Entry" </w:instrText>
      </w:r>
      <w:r w:rsidRPr="006E50AB">
        <w:fldChar w:fldCharType="end"/>
      </w:r>
      <w:r w:rsidRPr="006E50AB">
        <w:t xml:space="preserve"> </w:t>
      </w:r>
    </w:p>
    <w:p w14:paraId="17C8445B" w14:textId="77777777" w:rsidR="000E5BDF" w:rsidRPr="006E50AB" w:rsidRDefault="000E5BDF">
      <w:pPr>
        <w:numPr>
          <w:ilvl w:val="0"/>
          <w:numId w:val="5"/>
        </w:numPr>
      </w:pPr>
      <w:r w:rsidRPr="006E50AB">
        <w:t>Team File Data Entry</w:t>
      </w:r>
      <w:r w:rsidRPr="006E50AB">
        <w:fldChar w:fldCharType="begin"/>
      </w:r>
      <w:r w:rsidRPr="006E50AB">
        <w:instrText xml:space="preserve"> XE "Team File Data Entry" </w:instrText>
      </w:r>
      <w:r w:rsidRPr="006E50AB">
        <w:fldChar w:fldCharType="end"/>
      </w:r>
      <w:r w:rsidRPr="006E50AB">
        <w:t>.  Note: It is required that all providers for the program be assigned to a team.</w:t>
      </w:r>
    </w:p>
    <w:p w14:paraId="78F3109A" w14:textId="77777777" w:rsidR="000E5BDF" w:rsidRPr="006E50AB" w:rsidRDefault="000E5BDF">
      <w:pPr>
        <w:numPr>
          <w:ilvl w:val="0"/>
          <w:numId w:val="5"/>
        </w:numPr>
      </w:pPr>
      <w:r w:rsidRPr="006E50AB">
        <w:t>Provider File Data Entry</w:t>
      </w:r>
      <w:r w:rsidRPr="006E50AB">
        <w:fldChar w:fldCharType="begin"/>
      </w:r>
      <w:r w:rsidRPr="006E50AB">
        <w:instrText xml:space="preserve"> XE "Provider File Data Entry" </w:instrText>
      </w:r>
      <w:r w:rsidRPr="006E50AB">
        <w:fldChar w:fldCharType="end"/>
      </w:r>
      <w:r w:rsidRPr="006E50AB">
        <w:t>.</w:t>
      </w:r>
    </w:p>
    <w:p w14:paraId="1FD0D0F8" w14:textId="77777777" w:rsidR="000E5BDF" w:rsidRPr="006E50AB" w:rsidRDefault="000E5BDF">
      <w:pPr>
        <w:numPr>
          <w:ilvl w:val="0"/>
          <w:numId w:val="3"/>
        </w:numPr>
      </w:pPr>
      <w:r w:rsidRPr="006E50AB">
        <w:t>Assign menus and, where appropriate, keys to the users.</w:t>
      </w:r>
    </w:p>
    <w:p w14:paraId="28ED78A9" w14:textId="77777777" w:rsidR="000E5BDF" w:rsidRPr="006E50AB" w:rsidRDefault="000E5BDF">
      <w:pPr>
        <w:numPr>
          <w:ilvl w:val="0"/>
          <w:numId w:val="3"/>
        </w:numPr>
      </w:pPr>
      <w:r w:rsidRPr="006E50AB">
        <w:t>Set the Auto-queue File Update</w:t>
      </w:r>
      <w:r w:rsidRPr="006E50AB">
        <w:fldChar w:fldCharType="begin"/>
      </w:r>
      <w:r w:rsidRPr="006E50AB">
        <w:instrText xml:space="preserve"> XE "Auto-queue File Update" </w:instrText>
      </w:r>
      <w:r w:rsidRPr="006E50AB">
        <w:fldChar w:fldCharType="end"/>
      </w:r>
      <w:r w:rsidRPr="006E50AB">
        <w:t xml:space="preserve"> [HBHC AUTO-QUEUED FILE UPDATE] option to run daily, shortly after midnight.</w:t>
      </w:r>
    </w:p>
    <w:p w14:paraId="393AB892" w14:textId="77777777" w:rsidR="000E5BDF" w:rsidRPr="006E50AB" w:rsidRDefault="000E5BDF">
      <w:pPr>
        <w:numPr>
          <w:ilvl w:val="0"/>
          <w:numId w:val="3"/>
        </w:numPr>
      </w:pPr>
      <w:r w:rsidRPr="006E50AB">
        <w:t>Assign members to the HBH mail group</w:t>
      </w:r>
      <w:r w:rsidRPr="006E50AB">
        <w:fldChar w:fldCharType="begin"/>
      </w:r>
      <w:r w:rsidRPr="006E50AB">
        <w:instrText xml:space="preserve"> XE "HBH mail group" </w:instrText>
      </w:r>
      <w:r w:rsidRPr="006E50AB">
        <w:fldChar w:fldCharType="end"/>
      </w:r>
      <w:r w:rsidRPr="006E50AB">
        <w:t>.</w:t>
      </w:r>
    </w:p>
    <w:p w14:paraId="1CC79654" w14:textId="77777777" w:rsidR="00F15370" w:rsidRPr="006E50AB" w:rsidRDefault="000E5BDF">
      <w:pPr>
        <w:numPr>
          <w:ilvl w:val="0"/>
          <w:numId w:val="3"/>
        </w:numPr>
      </w:pPr>
      <w:r w:rsidRPr="006E50AB">
        <w:t xml:space="preserve">Using FileMan, populate the Valid State Code file #631.8 with any state codes that are used by your site. </w:t>
      </w:r>
    </w:p>
    <w:p w14:paraId="2FDECD76" w14:textId="77777777" w:rsidR="00D667C2" w:rsidRPr="006E50AB" w:rsidRDefault="00F15370" w:rsidP="00F15370">
      <w:pPr>
        <w:numPr>
          <w:ilvl w:val="0"/>
          <w:numId w:val="3"/>
        </w:numPr>
      </w:pPr>
      <w:r w:rsidRPr="006E50AB">
        <w:t xml:space="preserve">Refer to the MFH Implementation </w:t>
      </w:r>
      <w:r w:rsidR="00693BD2" w:rsidRPr="006E50AB">
        <w:t xml:space="preserve">Chapter </w:t>
      </w:r>
      <w:r w:rsidRPr="006E50AB">
        <w:t>ONLY if your site has received Medical Foster Home (MFH) sanction status approval from the Director of Home &amp; Community-Based Care in the Office of Geriatrics and Extended Care, VA Central Office (VACO). The MFH functionality is controlled by the MED FOSTER HOME SANCTION DATE field (#8) in HBHC SYSTEM PARAMETERS file (#631.9).  This field should be blank until site receives official sanction date from VACO.  The MFH functionality is dormant for sites without an approved MFH program</w:t>
      </w:r>
      <w:r w:rsidR="00D667C2" w:rsidRPr="006E50AB">
        <w:t>.</w:t>
      </w:r>
    </w:p>
    <w:p w14:paraId="117D0382" w14:textId="77777777" w:rsidR="000E5BDF" w:rsidRPr="006E50AB" w:rsidRDefault="00F15370">
      <w:r w:rsidRPr="006E50AB">
        <w:t xml:space="preserve"> </w:t>
      </w:r>
    </w:p>
    <w:p w14:paraId="03FC4B53" w14:textId="77777777" w:rsidR="000E5BDF" w:rsidRPr="006E50AB" w:rsidRDefault="000E5BDF">
      <w:pPr>
        <w:pStyle w:val="Heading2"/>
      </w:pPr>
      <w:r w:rsidRPr="006E50AB">
        <w:br w:type="page"/>
      </w:r>
      <w:bookmarkStart w:id="11" w:name="_Toc480857854"/>
      <w:bookmarkStart w:id="12" w:name="_Ref481808129"/>
      <w:bookmarkStart w:id="13" w:name="_Toc346902994"/>
      <w:r w:rsidRPr="006E50AB">
        <w:lastRenderedPageBreak/>
        <w:t>Assigning Menus and Keys</w:t>
      </w:r>
      <w:bookmarkEnd w:id="11"/>
      <w:bookmarkEnd w:id="12"/>
      <w:bookmarkEnd w:id="13"/>
    </w:p>
    <w:p w14:paraId="00E2725E" w14:textId="77777777" w:rsidR="000E5BDF" w:rsidRPr="006E50AB" w:rsidRDefault="000E5BDF">
      <w:pPr>
        <w:pStyle w:val="Heading3"/>
      </w:pPr>
      <w:bookmarkStart w:id="14" w:name="_Toc484846548"/>
      <w:bookmarkStart w:id="15" w:name="_Toc346902995"/>
      <w:r w:rsidRPr="006E50AB">
        <w:t>HBPC Information System Menu</w:t>
      </w:r>
      <w:bookmarkEnd w:id="14"/>
      <w:bookmarkEnd w:id="15"/>
    </w:p>
    <w:p w14:paraId="0A4A3101" w14:textId="77777777" w:rsidR="000E5BDF" w:rsidRPr="006E50AB" w:rsidRDefault="000E5BDF">
      <w:pPr>
        <w:ind w:left="720"/>
      </w:pPr>
      <w:r w:rsidRPr="006E50AB">
        <w:t xml:space="preserve">Assign this menu to the Application Coordinator and any users who will be adding/editing data in the package.  </w:t>
      </w:r>
      <w:r w:rsidRPr="006E50AB">
        <w:fldChar w:fldCharType="begin"/>
      </w:r>
      <w:r w:rsidRPr="006E50AB">
        <w:instrText xml:space="preserve"> XE "Assigning menus and keys" </w:instrText>
      </w:r>
      <w:r w:rsidRPr="006E50AB">
        <w:fldChar w:fldCharType="end"/>
      </w:r>
    </w:p>
    <w:p w14:paraId="5B46B753" w14:textId="77777777" w:rsidR="000E5BDF" w:rsidRPr="006E50AB" w:rsidRDefault="000E5BDF">
      <w:pPr>
        <w:ind w:left="720"/>
      </w:pPr>
      <w:r w:rsidRPr="006E50AB">
        <w:fldChar w:fldCharType="begin"/>
      </w:r>
      <w:r w:rsidRPr="006E50AB">
        <w:instrText xml:space="preserve"> XE "HBPC Information System Menu:assigning to users" </w:instrText>
      </w:r>
      <w:r w:rsidRPr="006E50AB">
        <w:fldChar w:fldCharType="end"/>
      </w:r>
    </w:p>
    <w:p w14:paraId="42F3C6D4" w14:textId="77777777" w:rsidR="000E5BDF" w:rsidRPr="006E50AB" w:rsidRDefault="000E5BDF">
      <w:pPr>
        <w:ind w:left="720"/>
      </w:pPr>
      <w:r w:rsidRPr="006E50AB">
        <w:t>Any person assigned this menu who is also responsible for implementing and maintaining the package needs the HBHC MANAGER key</w:t>
      </w:r>
      <w:r w:rsidRPr="006E50AB">
        <w:fldChar w:fldCharType="begin"/>
      </w:r>
      <w:r w:rsidRPr="006E50AB">
        <w:instrText xml:space="preserve"> XE "HBHC MANAGER key" </w:instrText>
      </w:r>
      <w:r w:rsidRPr="006E50AB">
        <w:fldChar w:fldCharType="end"/>
      </w:r>
      <w:r w:rsidRPr="006E50AB">
        <w:t xml:space="preserve"> to use the Manager Menu. </w:t>
      </w:r>
    </w:p>
    <w:p w14:paraId="1D1F82BE" w14:textId="77777777" w:rsidR="000E5BDF" w:rsidRPr="006E50AB" w:rsidRDefault="000E5BDF">
      <w:pPr>
        <w:ind w:left="720"/>
      </w:pPr>
    </w:p>
    <w:p w14:paraId="5CE770B0" w14:textId="77777777" w:rsidR="008C308B" w:rsidRPr="006E50AB" w:rsidRDefault="000E5BDF">
      <w:pPr>
        <w:ind w:left="720"/>
      </w:pPr>
      <w:r w:rsidRPr="006E50AB">
        <w:t>Any person assigned this menu who is also responsible for transmitting the data to Austin, needs the HBHC TRANSMIT key.  (This key should be limited to only those few people who will transmit the data.)</w:t>
      </w:r>
    </w:p>
    <w:p w14:paraId="35DAFC96" w14:textId="77777777" w:rsidR="008C308B" w:rsidRPr="006E50AB" w:rsidRDefault="008C308B">
      <w:pPr>
        <w:ind w:left="720"/>
      </w:pPr>
    </w:p>
    <w:p w14:paraId="2D18C881" w14:textId="77777777" w:rsidR="008C308B" w:rsidRPr="006E50AB" w:rsidRDefault="00BA0DD8" w:rsidP="008C308B">
      <w:pPr>
        <w:ind w:left="720"/>
      </w:pPr>
      <w:r w:rsidRPr="006E50AB">
        <w:rPr>
          <w:b/>
        </w:rPr>
        <w:t>Note:</w:t>
      </w:r>
      <w:r w:rsidRPr="006E50AB">
        <w:t xml:space="preserve">  </w:t>
      </w:r>
      <w:r w:rsidR="008C308B" w:rsidRPr="006E50AB">
        <w:t xml:space="preserve">ONLY sites who have received MFH sanction status approval from VACO should assign anyone the HBHC MEDICAL FOSTER HOME key.  It locks the Medical Foster Home (MFH) Menu  [HBHC MFH MENU] option.  The MFH functionality is dormant for sites without an approved MFH sanction status.  </w:t>
      </w:r>
    </w:p>
    <w:p w14:paraId="2AD0D7AE" w14:textId="77777777" w:rsidR="000E5BDF" w:rsidRPr="006E50AB" w:rsidRDefault="000E5BDF">
      <w:pPr>
        <w:ind w:left="720"/>
      </w:pPr>
      <w:r w:rsidRPr="006E50AB">
        <w:fldChar w:fldCharType="begin"/>
      </w:r>
      <w:r w:rsidRPr="006E50AB">
        <w:instrText xml:space="preserve"> XE "HBHC TRANSMIT key" </w:instrText>
      </w:r>
      <w:r w:rsidRPr="006E50AB">
        <w:fldChar w:fldCharType="end"/>
      </w:r>
    </w:p>
    <w:p w14:paraId="28EEE762" w14:textId="77777777" w:rsidR="000E5BDF" w:rsidRPr="006E50AB" w:rsidRDefault="000E5BDF">
      <w:pPr>
        <w:pStyle w:val="BodyTextIndent3"/>
        <w:ind w:left="0"/>
      </w:pPr>
    </w:p>
    <w:p w14:paraId="702F64C7" w14:textId="77777777" w:rsidR="000E5BDF" w:rsidRPr="006E50AB" w:rsidRDefault="000E5BDF">
      <w:pPr>
        <w:pStyle w:val="Heading3"/>
      </w:pPr>
      <w:bookmarkStart w:id="16" w:name="_Toc484846549"/>
      <w:bookmarkStart w:id="17" w:name="_Toc346902996"/>
      <w:r w:rsidRPr="006E50AB">
        <w:t>Reports Menu</w:t>
      </w:r>
      <w:bookmarkEnd w:id="16"/>
      <w:bookmarkEnd w:id="17"/>
    </w:p>
    <w:p w14:paraId="653A1FC0" w14:textId="77777777" w:rsidR="000E5BDF" w:rsidRPr="006E50AB" w:rsidRDefault="000E5BDF">
      <w:pPr>
        <w:pStyle w:val="BodyTextIndent3"/>
      </w:pPr>
      <w:r w:rsidRPr="006E50AB">
        <w:fldChar w:fldCharType="begin"/>
      </w:r>
      <w:r w:rsidRPr="006E50AB">
        <w:instrText xml:space="preserve"> XE "Reports Menu:assigning to users" </w:instrText>
      </w:r>
      <w:r w:rsidRPr="006E50AB">
        <w:fldChar w:fldCharType="end"/>
      </w:r>
      <w:r w:rsidRPr="006E50AB">
        <w:t>There may be some users who will not be entering data but who need access to reports.  Assign this menu to those users.</w:t>
      </w:r>
    </w:p>
    <w:p w14:paraId="01E0F387" w14:textId="77777777" w:rsidR="000E5BDF" w:rsidRPr="006E50AB" w:rsidRDefault="000E5BDF">
      <w:pPr>
        <w:pStyle w:val="BodyTextIndent3"/>
      </w:pPr>
    </w:p>
    <w:p w14:paraId="2DEB2F4D" w14:textId="77777777" w:rsidR="000E5BDF" w:rsidRPr="006E50AB" w:rsidRDefault="000E5BDF">
      <w:pPr>
        <w:pStyle w:val="BoldNormal"/>
        <w:ind w:left="684"/>
      </w:pPr>
      <w:r w:rsidRPr="006E50AB">
        <w:t>PCE Clinical Reports Menu</w:t>
      </w:r>
    </w:p>
    <w:p w14:paraId="32826BBA" w14:textId="77777777" w:rsidR="000E5BDF" w:rsidRPr="006E50AB" w:rsidRDefault="000E5BDF">
      <w:pPr>
        <w:ind w:left="684"/>
      </w:pPr>
      <w:r w:rsidRPr="006E50AB">
        <w:t>While the PCE Clinical Reports</w:t>
      </w:r>
      <w:r w:rsidRPr="006E50AB">
        <w:fldChar w:fldCharType="begin"/>
      </w:r>
      <w:r w:rsidRPr="006E50AB">
        <w:instrText xml:space="preserve"> XE "PCE Clinical Reports Menu" </w:instrText>
      </w:r>
      <w:r w:rsidRPr="006E50AB">
        <w:fldChar w:fldCharType="end"/>
      </w:r>
      <w:r w:rsidRPr="006E50AB">
        <w:t xml:space="preserve"> [PXRR CLINICAL REPORTS] menu is not a part of the HBPC software, the options can be useful in addition to the HBPC reports.  </w:t>
      </w:r>
    </w:p>
    <w:p w14:paraId="506B8560" w14:textId="77777777" w:rsidR="000E5BDF" w:rsidRPr="006E50AB" w:rsidRDefault="000E5BDF">
      <w:pPr>
        <w:ind w:left="684"/>
      </w:pPr>
    </w:p>
    <w:p w14:paraId="47E8A6AA" w14:textId="77777777" w:rsidR="000E5BDF" w:rsidRPr="006E50AB" w:rsidRDefault="000E5BDF">
      <w:pPr>
        <w:ind w:left="684"/>
      </w:pPr>
      <w:r w:rsidRPr="006E50AB">
        <w:t>Patient Activity by Location [PXRR PATIENT ACTIVITY BY LOC]</w:t>
      </w:r>
    </w:p>
    <w:p w14:paraId="434EAC16" w14:textId="77777777" w:rsidR="000E5BDF" w:rsidRPr="006E50AB" w:rsidRDefault="000E5BDF">
      <w:pPr>
        <w:ind w:left="684"/>
      </w:pPr>
      <w:r w:rsidRPr="006E50AB">
        <w:t>Caseload Profile by Clinic [PXRR CASELOAD PROFILE BY CL]</w:t>
      </w:r>
    </w:p>
    <w:p w14:paraId="3C2CAA26" w14:textId="77777777" w:rsidR="000E5BDF" w:rsidRPr="006E50AB" w:rsidRDefault="000E5BDF">
      <w:pPr>
        <w:ind w:left="684"/>
      </w:pPr>
      <w:r w:rsidRPr="006E50AB">
        <w:t>PCE Encounter Summary [PXRR PCE ENCOUNTER SUMMARY]</w:t>
      </w:r>
    </w:p>
    <w:p w14:paraId="18884BB3" w14:textId="77777777" w:rsidR="000E5BDF" w:rsidRPr="006E50AB" w:rsidRDefault="000E5BDF">
      <w:pPr>
        <w:ind w:left="684"/>
      </w:pPr>
      <w:r w:rsidRPr="006E50AB">
        <w:t>Diagnosis Ranked by Frequency [PXRR MOST FREQUENT DIAGNOSES]</w:t>
      </w:r>
    </w:p>
    <w:p w14:paraId="3FCCC7FA" w14:textId="77777777" w:rsidR="000E5BDF" w:rsidRPr="006E50AB" w:rsidRDefault="000E5BDF">
      <w:pPr>
        <w:ind w:left="684"/>
      </w:pPr>
      <w:r w:rsidRPr="006E50AB">
        <w:t>Location Encounter Counts [PXRR LOCATION ENCOUNTER COUNTS]</w:t>
      </w:r>
    </w:p>
    <w:p w14:paraId="2E209345" w14:textId="77777777" w:rsidR="000E5BDF" w:rsidRPr="006E50AB" w:rsidRDefault="000E5BDF">
      <w:pPr>
        <w:ind w:left="684"/>
      </w:pPr>
      <w:r w:rsidRPr="006E50AB">
        <w:t>Provider Encounter Counts [PXRR PROVIDER ENCOUNTER COUNTS]</w:t>
      </w:r>
    </w:p>
    <w:p w14:paraId="32BE828D" w14:textId="77777777" w:rsidR="000E5BDF" w:rsidRPr="006E50AB" w:rsidRDefault="000E5BDF">
      <w:pPr>
        <w:pStyle w:val="Heading2"/>
      </w:pPr>
    </w:p>
    <w:p w14:paraId="51A335CF" w14:textId="77777777" w:rsidR="000E5BDF" w:rsidRPr="006E50AB" w:rsidRDefault="000E5BDF">
      <w:pPr>
        <w:pStyle w:val="Heading3"/>
      </w:pPr>
      <w:bookmarkStart w:id="18" w:name="_Toc484846550"/>
      <w:bookmarkStart w:id="19" w:name="_Toc346902997"/>
      <w:r w:rsidRPr="006E50AB">
        <w:t>Auto-Queue File Update</w:t>
      </w:r>
      <w:bookmarkEnd w:id="18"/>
      <w:bookmarkEnd w:id="19"/>
    </w:p>
    <w:p w14:paraId="7D543730" w14:textId="77777777" w:rsidR="000E5BDF" w:rsidRPr="006E50AB" w:rsidRDefault="000E5BDF">
      <w:r w:rsidRPr="006E50AB">
        <w:t>[HBHC AUTO-QUEUED FILE UPDATE]</w:t>
      </w:r>
    </w:p>
    <w:p w14:paraId="22D62958" w14:textId="77777777" w:rsidR="000E5BDF" w:rsidRPr="006E50AB" w:rsidRDefault="000E5BDF"/>
    <w:p w14:paraId="0CFCE705" w14:textId="77777777" w:rsidR="000E5BDF" w:rsidRPr="006E50AB" w:rsidRDefault="000E5BDF">
      <w:pPr>
        <w:pStyle w:val="TOC4"/>
      </w:pPr>
      <w:r w:rsidRPr="006E50AB">
        <w:fldChar w:fldCharType="begin"/>
      </w:r>
      <w:r w:rsidRPr="006E50AB">
        <w:instrText xml:space="preserve"> XE "Auto-queue HBHC File Update" </w:instrText>
      </w:r>
      <w:r w:rsidRPr="006E50AB">
        <w:fldChar w:fldCharType="end"/>
      </w:r>
      <w:r w:rsidRPr="006E50AB">
        <w:t>This option is not attached to any menu and is not assigned to anyone.  The option should be queued to run every day.  It performs the HBHC Visit file #632</w:t>
      </w:r>
      <w:r w:rsidRPr="006E50AB">
        <w:fldChar w:fldCharType="begin"/>
      </w:r>
      <w:r w:rsidRPr="006E50AB">
        <w:instrText xml:space="preserve"> XE "HBHC Visit file #632:updating of" </w:instrText>
      </w:r>
      <w:r w:rsidRPr="006E50AB">
        <w:fldChar w:fldCharType="end"/>
      </w:r>
      <w:r w:rsidRPr="006E50AB">
        <w:t xml:space="preserve"> update processing that is also found as part of the Build/Verify Transmission File option. </w:t>
      </w:r>
      <w:r w:rsidRPr="006E50AB">
        <w:fldChar w:fldCharType="begin"/>
      </w:r>
      <w:r w:rsidRPr="006E50AB">
        <w:instrText xml:space="preserve"> XE "Build/Verify Transmission File:updating of HBHC Visit file" </w:instrText>
      </w:r>
      <w:r w:rsidRPr="006E50AB">
        <w:fldChar w:fldCharType="end"/>
      </w:r>
      <w:r w:rsidRPr="006E50AB">
        <w:t xml:space="preserve"> The option runs against the Outpatient Encounter file #409.68</w:t>
      </w:r>
      <w:r w:rsidRPr="006E50AB">
        <w:fldChar w:fldCharType="begin"/>
      </w:r>
      <w:r w:rsidRPr="006E50AB">
        <w:instrText xml:space="preserve"> XE "Outpatient Encounter file #409.68" </w:instrText>
      </w:r>
      <w:r w:rsidRPr="006E50AB">
        <w:fldChar w:fldCharType="end"/>
      </w:r>
      <w:r w:rsidRPr="006E50AB">
        <w:t xml:space="preserve"> covering the previous 7 days of </w:t>
      </w:r>
      <w:r w:rsidRPr="006E50AB">
        <w:lastRenderedPageBreak/>
        <w:t xml:space="preserve">appointments and updates the HBHC Visit file with both additions and cancellations for encounters.  </w:t>
      </w:r>
    </w:p>
    <w:p w14:paraId="5D375A52" w14:textId="77777777" w:rsidR="000E5BDF" w:rsidRPr="006E50AB" w:rsidRDefault="000E5BDF">
      <w:pPr>
        <w:pStyle w:val="TOC4"/>
      </w:pPr>
    </w:p>
    <w:p w14:paraId="2F90DBC6" w14:textId="77777777" w:rsidR="000E5BDF" w:rsidRPr="006E50AB" w:rsidRDefault="000E5BDF">
      <w:pPr>
        <w:pStyle w:val="TOC4"/>
      </w:pPr>
      <w:r w:rsidRPr="006E50AB">
        <w:t>If any errors are found during the Auto-queue File Update, the records with errors are placed in the HBHC Visit Error file #634.2</w:t>
      </w:r>
      <w:r w:rsidRPr="006E50AB">
        <w:fldChar w:fldCharType="begin"/>
      </w:r>
      <w:r w:rsidRPr="006E50AB">
        <w:instrText xml:space="preserve"> XE "HBHC Visit Error file #634.2:populating" </w:instrText>
      </w:r>
      <w:r w:rsidRPr="006E50AB">
        <w:fldChar w:fldCharType="end"/>
      </w:r>
      <w:r w:rsidRPr="006E50AB">
        <w:t xml:space="preserve"> and members of the HBH mail group</w:t>
      </w:r>
      <w:r w:rsidRPr="006E50AB">
        <w:fldChar w:fldCharType="begin"/>
      </w:r>
      <w:r w:rsidRPr="006E50AB">
        <w:instrText xml:space="preserve"> XE "HBH mail group" </w:instrText>
      </w:r>
      <w:r w:rsidRPr="006E50AB">
        <w:fldChar w:fldCharType="end"/>
      </w:r>
      <w:r w:rsidRPr="006E50AB">
        <w:t xml:space="preserve"> are sent a mail message containing the following:</w:t>
      </w:r>
    </w:p>
    <w:p w14:paraId="634C088E" w14:textId="77777777" w:rsidR="000E5BDF" w:rsidRPr="006E50AB" w:rsidRDefault="000E5BDF"/>
    <w:p w14:paraId="76F11051" w14:textId="77777777" w:rsidR="000E5BDF" w:rsidRPr="006E50AB" w:rsidRDefault="000E5BDF">
      <w:pPr>
        <w:ind w:left="720"/>
        <w:rPr>
          <w:rFonts w:ascii="Courier New" w:hAnsi="Courier New"/>
          <w:sz w:val="18"/>
        </w:rPr>
      </w:pPr>
      <w:r w:rsidRPr="006E50AB">
        <w:rPr>
          <w:rFonts w:ascii="Courier New" w:hAnsi="Courier New"/>
          <w:sz w:val="18"/>
        </w:rPr>
        <w:t>Please run Form Errors Report option for HBHC errors to correct.</w:t>
      </w:r>
    </w:p>
    <w:p w14:paraId="190BE060" w14:textId="77777777" w:rsidR="000E5BDF" w:rsidRPr="006E50AB" w:rsidRDefault="000E5BDF"/>
    <w:p w14:paraId="77AB7A8B" w14:textId="77777777" w:rsidR="000E5BDF" w:rsidRPr="006E50AB" w:rsidRDefault="000E5BDF">
      <w:pPr>
        <w:pStyle w:val="BodyTextIndent3"/>
      </w:pPr>
      <w:r w:rsidRPr="006E50AB">
        <w:t xml:space="preserve">This gives them the opportunity to correct problems as they arise.  </w:t>
      </w:r>
    </w:p>
    <w:p w14:paraId="08892521" w14:textId="77777777" w:rsidR="000E5BDF" w:rsidRPr="006E50AB" w:rsidRDefault="000E5BDF">
      <w:pPr>
        <w:pStyle w:val="BodyTextIndent3"/>
      </w:pPr>
    </w:p>
    <w:p w14:paraId="10621591" w14:textId="77777777" w:rsidR="000E5BDF" w:rsidRPr="006E50AB" w:rsidRDefault="000E5BDF">
      <w:pPr>
        <w:pStyle w:val="BodyTextIndent3"/>
      </w:pPr>
      <w:r w:rsidRPr="006E50AB">
        <w:t>The HBHC Visit Error file is deleted and rebuilt as part of the scheduled auto-queued job.  Therefore, the same record may be placed in the error file after each run over the 7 days if it is not corrected, and the HBH mail group will receive a mail message each of those 7 days.</w:t>
      </w:r>
    </w:p>
    <w:p w14:paraId="1DE22675" w14:textId="77777777" w:rsidR="000E5BDF" w:rsidRPr="006E50AB" w:rsidRDefault="000E5BDF"/>
    <w:p w14:paraId="07EA14A0" w14:textId="77777777" w:rsidR="00BA0DD8" w:rsidRPr="006E50AB" w:rsidRDefault="00BA0DD8" w:rsidP="00BA0DD8">
      <w:pPr>
        <w:pStyle w:val="Heading3"/>
        <w:rPr>
          <w:b w:val="0"/>
          <w:sz w:val="24"/>
        </w:rPr>
      </w:pPr>
      <w:bookmarkStart w:id="20" w:name="_Toc346902998"/>
      <w:r w:rsidRPr="006E50AB">
        <w:rPr>
          <w:sz w:val="24"/>
        </w:rPr>
        <w:t>Note:</w:t>
      </w:r>
      <w:r w:rsidRPr="006E50AB">
        <w:t xml:space="preserve">  </w:t>
      </w:r>
      <w:r w:rsidRPr="006E50AB">
        <w:rPr>
          <w:b w:val="0"/>
          <w:sz w:val="24"/>
        </w:rPr>
        <w:t>ONLY sites who have received MFH sanction status approval from VACO should schedule the following two options</w:t>
      </w:r>
      <w:r w:rsidR="002F2B0C" w:rsidRPr="006E50AB">
        <w:rPr>
          <w:b w:val="0"/>
          <w:sz w:val="24"/>
        </w:rPr>
        <w:t>:</w:t>
      </w:r>
      <w:bookmarkEnd w:id="20"/>
    </w:p>
    <w:p w14:paraId="3A25E17E" w14:textId="77777777" w:rsidR="008C308B" w:rsidRPr="006E50AB" w:rsidRDefault="00BA0DD8" w:rsidP="00BA0DD8">
      <w:pPr>
        <w:pStyle w:val="Heading3"/>
      </w:pPr>
      <w:bookmarkStart w:id="21" w:name="_Toc346902999"/>
      <w:r w:rsidRPr="006E50AB">
        <w:t>Auto-queued Inspection/Training Reminder e-mail</w:t>
      </w:r>
      <w:bookmarkEnd w:id="21"/>
    </w:p>
    <w:p w14:paraId="5A486E6C" w14:textId="77777777" w:rsidR="008C308B" w:rsidRPr="006E50AB" w:rsidRDefault="008C308B">
      <w:r w:rsidRPr="006E50AB">
        <w:t>[HBHC MFH AUTO-QUEUED REMINDERS]</w:t>
      </w:r>
    </w:p>
    <w:p w14:paraId="27C1024C" w14:textId="77777777" w:rsidR="00BA0DD8" w:rsidRPr="006E50AB" w:rsidRDefault="00BA0DD8"/>
    <w:p w14:paraId="3281E804" w14:textId="77777777" w:rsidR="002F2B0C" w:rsidRPr="006E50AB" w:rsidRDefault="002F2B0C" w:rsidP="002F2B0C">
      <w:pPr>
        <w:pStyle w:val="TOC4"/>
      </w:pPr>
      <w:r w:rsidRPr="006E50AB">
        <w:fldChar w:fldCharType="begin"/>
      </w:r>
      <w:r w:rsidRPr="006E50AB">
        <w:instrText xml:space="preserve"> XE "Auto-queue HBHC File Update" </w:instrText>
      </w:r>
      <w:r w:rsidRPr="006E50AB">
        <w:fldChar w:fldCharType="end"/>
      </w:r>
      <w:r w:rsidRPr="006E50AB">
        <w:t>This option is not attached to any menu and is not assigned to anyone.  The option should be queued to run the 1</w:t>
      </w:r>
      <w:r w:rsidRPr="006E50AB">
        <w:rPr>
          <w:vertAlign w:val="superscript"/>
        </w:rPr>
        <w:t>st</w:t>
      </w:r>
      <w:r w:rsidRPr="006E50AB">
        <w:t xml:space="preserve"> calendar day of each month.  The option runs against the HBHC MEDICAL FOSTER HOME file </w:t>
      </w:r>
      <w:r w:rsidR="00750BC3" w:rsidRPr="006E50AB">
        <w:t>(</w:t>
      </w:r>
      <w:r w:rsidRPr="006E50AB">
        <w:t>#633.2</w:t>
      </w:r>
      <w:r w:rsidR="00750BC3" w:rsidRPr="006E50AB">
        <w:t>)</w:t>
      </w:r>
      <w:r w:rsidRPr="006E50AB">
        <w:fldChar w:fldCharType="begin"/>
      </w:r>
      <w:r w:rsidRPr="006E50AB">
        <w:instrText xml:space="preserve"> XE "Outpatient Encounter file #409.68" </w:instrText>
      </w:r>
      <w:r w:rsidRPr="006E50AB">
        <w:fldChar w:fldCharType="end"/>
      </w:r>
      <w:r w:rsidRPr="006E50AB">
        <w:t xml:space="preserve"> Inspection &amp; Training multiples. Members of the HBHC MEDICAL FOSTER HOME mail group</w:t>
      </w:r>
      <w:r w:rsidRPr="006E50AB">
        <w:fldChar w:fldCharType="begin"/>
      </w:r>
      <w:r w:rsidRPr="006E50AB">
        <w:instrText xml:space="preserve"> XE "HBH mail group" </w:instrText>
      </w:r>
      <w:r w:rsidRPr="006E50AB">
        <w:fldChar w:fldCharType="end"/>
      </w:r>
      <w:r w:rsidRPr="006E50AB">
        <w:t xml:space="preserve"> are sent a mail message if any inspections or training sessions are due within the next 3 months, based on month only.</w:t>
      </w:r>
    </w:p>
    <w:p w14:paraId="3CAEA317" w14:textId="77777777" w:rsidR="002F2B0C" w:rsidRPr="006E50AB" w:rsidRDefault="002F2B0C" w:rsidP="00BA0DD8">
      <w:pPr>
        <w:rPr>
          <w:b/>
          <w:sz w:val="28"/>
        </w:rPr>
      </w:pPr>
    </w:p>
    <w:p w14:paraId="12B387B1" w14:textId="77777777" w:rsidR="00BA0DD8" w:rsidRPr="006E50AB" w:rsidRDefault="00BA0DD8" w:rsidP="00BA0DD8">
      <w:pPr>
        <w:rPr>
          <w:b/>
          <w:sz w:val="28"/>
        </w:rPr>
      </w:pPr>
      <w:r w:rsidRPr="006E50AB">
        <w:rPr>
          <w:b/>
          <w:sz w:val="28"/>
        </w:rPr>
        <w:t>Auto-queued License Due Reminder e-mail</w:t>
      </w:r>
    </w:p>
    <w:p w14:paraId="0C695F14" w14:textId="77777777" w:rsidR="00BA0DD8" w:rsidRPr="006E50AB" w:rsidRDefault="00BA0DD8" w:rsidP="00BA0DD8">
      <w:r w:rsidRPr="006E50AB">
        <w:t>[HBHC MFH AUTO-Q LICENSE DUE]</w:t>
      </w:r>
    </w:p>
    <w:p w14:paraId="41714A92" w14:textId="77777777" w:rsidR="00BA0DD8" w:rsidRPr="006E50AB" w:rsidRDefault="002F2B0C" w:rsidP="00BA0DD8">
      <w:r w:rsidRPr="006E50AB">
        <w:t xml:space="preserve">            </w:t>
      </w:r>
    </w:p>
    <w:p w14:paraId="3246A7BE" w14:textId="77777777" w:rsidR="002F2B0C" w:rsidRPr="006E50AB" w:rsidRDefault="002F2B0C" w:rsidP="002F2B0C">
      <w:pPr>
        <w:pStyle w:val="TOC4"/>
      </w:pPr>
      <w:r w:rsidRPr="006E50AB">
        <w:fldChar w:fldCharType="begin"/>
      </w:r>
      <w:r w:rsidRPr="006E50AB">
        <w:instrText xml:space="preserve"> XE "Auto-queue HBHC File Update" </w:instrText>
      </w:r>
      <w:r w:rsidRPr="006E50AB">
        <w:fldChar w:fldCharType="end"/>
      </w:r>
      <w:r w:rsidRPr="006E50AB">
        <w:t>This option is not attached to any menu and is not assigned to anyone.  The option should be queued to run the 1</w:t>
      </w:r>
      <w:r w:rsidRPr="006E50AB">
        <w:rPr>
          <w:vertAlign w:val="superscript"/>
        </w:rPr>
        <w:t>st</w:t>
      </w:r>
      <w:r w:rsidRPr="006E50AB">
        <w:t xml:space="preserve"> calendar day of each month.  The option runs against the HBHC MEDICAL FOSTER HOME file </w:t>
      </w:r>
      <w:r w:rsidR="00750BC3" w:rsidRPr="006E50AB">
        <w:t>(</w:t>
      </w:r>
      <w:r w:rsidRPr="006E50AB">
        <w:t>#633.2</w:t>
      </w:r>
      <w:r w:rsidR="00750BC3" w:rsidRPr="006E50AB">
        <w:t>)</w:t>
      </w:r>
      <w:r w:rsidRPr="006E50AB">
        <w:fldChar w:fldCharType="begin"/>
      </w:r>
      <w:r w:rsidRPr="006E50AB">
        <w:instrText xml:space="preserve"> XE "Outpatient Encounter file #409.68" </w:instrText>
      </w:r>
      <w:r w:rsidRPr="006E50AB">
        <w:fldChar w:fldCharType="end"/>
      </w:r>
      <w:r w:rsidRPr="006E50AB">
        <w:t xml:space="preserve"> License Expiration Date data. Members of the HBHC MEDICAL FOSTER HOME mail group</w:t>
      </w:r>
      <w:r w:rsidRPr="006E50AB">
        <w:fldChar w:fldCharType="begin"/>
      </w:r>
      <w:r w:rsidRPr="006E50AB">
        <w:instrText xml:space="preserve"> XE "HBH mail group" </w:instrText>
      </w:r>
      <w:r w:rsidRPr="006E50AB">
        <w:fldChar w:fldCharType="end"/>
      </w:r>
      <w:r w:rsidRPr="006E50AB">
        <w:t xml:space="preserve"> are sent a mail message if any licenses are due within the next 3 months, based on month only.</w:t>
      </w:r>
    </w:p>
    <w:p w14:paraId="5B9E02A8" w14:textId="77777777" w:rsidR="002F2B0C" w:rsidRPr="006E50AB" w:rsidRDefault="002F2B0C" w:rsidP="00BA0DD8"/>
    <w:p w14:paraId="57D8D0AE" w14:textId="77777777" w:rsidR="000E5BDF" w:rsidRPr="006E50AB" w:rsidRDefault="000E5BDF">
      <w:pPr>
        <w:pStyle w:val="Heading2"/>
      </w:pPr>
      <w:bookmarkStart w:id="22" w:name="_Toc484846551"/>
      <w:bookmarkStart w:id="23" w:name="_Toc346903000"/>
      <w:r w:rsidRPr="006E50AB">
        <w:t>Assigning the HBH Mail Group</w:t>
      </w:r>
      <w:bookmarkEnd w:id="22"/>
      <w:bookmarkEnd w:id="23"/>
    </w:p>
    <w:p w14:paraId="33CA8166" w14:textId="77777777" w:rsidR="000E5BDF" w:rsidRPr="006E50AB" w:rsidRDefault="000E5BDF">
      <w:pPr>
        <w:pStyle w:val="BodyTextIndent"/>
      </w:pPr>
      <w:r w:rsidRPr="006E50AB">
        <w:t>Members of the HBH mail group receive data error messages after visit data is scanned.  This group also receives any messages pertaining to the transmission of the data to Austin.  Assign users to this mail group that will be responsible for correcting data errors or receiving transmission/confirmation messages.</w:t>
      </w:r>
    </w:p>
    <w:p w14:paraId="7AD2E5E4" w14:textId="77777777" w:rsidR="000E5BDF" w:rsidRPr="006E50AB" w:rsidRDefault="000E5BDF"/>
    <w:p w14:paraId="07CA52BE" w14:textId="77777777" w:rsidR="00555CB5" w:rsidRPr="006E50AB" w:rsidRDefault="00555CB5" w:rsidP="00555CB5">
      <w:pPr>
        <w:pStyle w:val="Heading3"/>
        <w:rPr>
          <w:sz w:val="24"/>
        </w:rPr>
      </w:pPr>
      <w:bookmarkStart w:id="24" w:name="_Toc346903001"/>
      <w:r w:rsidRPr="006E50AB">
        <w:lastRenderedPageBreak/>
        <w:t>Assigning the HBHC MEDICAL FOSTER HOME Mail Group</w:t>
      </w:r>
      <w:bookmarkEnd w:id="24"/>
    </w:p>
    <w:p w14:paraId="77D500B0" w14:textId="77777777" w:rsidR="00555CB5" w:rsidRPr="006E50AB" w:rsidRDefault="00555CB5" w:rsidP="00A04608">
      <w:r w:rsidRPr="006E50AB">
        <w:t>Note:  ONLY sites who have received MFH sanction status approval from VACO should assign anyone to the HBHC MEDICAL FOSTER HOME.</w:t>
      </w:r>
    </w:p>
    <w:p w14:paraId="41884C95" w14:textId="77777777" w:rsidR="00555CB5" w:rsidRPr="006E50AB" w:rsidRDefault="00555CB5" w:rsidP="00A04608"/>
    <w:p w14:paraId="24EED8A8" w14:textId="77777777" w:rsidR="000E5BDF" w:rsidRPr="006E50AB" w:rsidRDefault="00555CB5" w:rsidP="00A04608">
      <w:r w:rsidRPr="006E50AB">
        <w:t xml:space="preserve">   Members of the HBHC MEDICAL FOSTER HOME mail group receive mail messages on the 1</w:t>
      </w:r>
      <w:r w:rsidRPr="006E50AB">
        <w:rPr>
          <w:vertAlign w:val="superscript"/>
        </w:rPr>
        <w:t>st</w:t>
      </w:r>
      <w:r w:rsidRPr="006E50AB">
        <w:t xml:space="preserve"> of each month for inspections, training sessions, or licenses due for the MFH.</w:t>
      </w:r>
      <w:r w:rsidR="000E5BDF" w:rsidRPr="006E50AB">
        <w:br w:type="page"/>
      </w:r>
      <w:r w:rsidR="000E5BDF" w:rsidRPr="006E50AB">
        <w:lastRenderedPageBreak/>
        <w:t>Files</w:t>
      </w:r>
    </w:p>
    <w:p w14:paraId="79FA676A" w14:textId="77777777" w:rsidR="000E5BDF" w:rsidRPr="006E50AB" w:rsidRDefault="000E5BDF"/>
    <w:tbl>
      <w:tblPr>
        <w:tblW w:w="9456" w:type="dxa"/>
        <w:tblLook w:val="0000" w:firstRow="0" w:lastRow="0" w:firstColumn="0" w:lastColumn="0" w:noHBand="0" w:noVBand="0"/>
      </w:tblPr>
      <w:tblGrid>
        <w:gridCol w:w="876"/>
        <w:gridCol w:w="2790"/>
        <w:gridCol w:w="5790"/>
      </w:tblGrid>
      <w:tr w:rsidR="000E5BDF" w:rsidRPr="006E50AB" w14:paraId="05E0B328" w14:textId="77777777">
        <w:tc>
          <w:tcPr>
            <w:tcW w:w="876" w:type="dxa"/>
          </w:tcPr>
          <w:p w14:paraId="165E4B2A" w14:textId="77777777" w:rsidR="000E5BDF" w:rsidRPr="006E50AB" w:rsidRDefault="000E5BDF">
            <w:pPr>
              <w:pStyle w:val="BoldNormal"/>
              <w:rPr>
                <w:bCs/>
              </w:rPr>
            </w:pPr>
            <w:r w:rsidRPr="006E50AB">
              <w:rPr>
                <w:bCs/>
              </w:rPr>
              <w:t>File #</w:t>
            </w:r>
          </w:p>
        </w:tc>
        <w:tc>
          <w:tcPr>
            <w:tcW w:w="2790" w:type="dxa"/>
          </w:tcPr>
          <w:p w14:paraId="3A765543" w14:textId="77777777" w:rsidR="000E5BDF" w:rsidRPr="006E50AB" w:rsidRDefault="000E5BDF">
            <w:pPr>
              <w:rPr>
                <w:b/>
                <w:bCs/>
              </w:rPr>
            </w:pPr>
            <w:r w:rsidRPr="006E50AB">
              <w:rPr>
                <w:b/>
                <w:bCs/>
              </w:rPr>
              <w:t>Name</w:t>
            </w:r>
          </w:p>
        </w:tc>
        <w:tc>
          <w:tcPr>
            <w:tcW w:w="5790" w:type="dxa"/>
          </w:tcPr>
          <w:p w14:paraId="68B1BE5C" w14:textId="77777777" w:rsidR="000E5BDF" w:rsidRPr="006E50AB" w:rsidRDefault="000E5BDF">
            <w:pPr>
              <w:rPr>
                <w:b/>
                <w:bCs/>
              </w:rPr>
            </w:pPr>
            <w:r w:rsidRPr="006E50AB">
              <w:rPr>
                <w:b/>
                <w:bCs/>
              </w:rPr>
              <w:t>Description</w:t>
            </w:r>
          </w:p>
        </w:tc>
      </w:tr>
      <w:tr w:rsidR="000E5BDF" w:rsidRPr="006E50AB" w14:paraId="34573CE0" w14:textId="77777777">
        <w:tc>
          <w:tcPr>
            <w:tcW w:w="876" w:type="dxa"/>
          </w:tcPr>
          <w:p w14:paraId="1845AFF2" w14:textId="77777777" w:rsidR="000E5BDF" w:rsidRPr="006E50AB" w:rsidRDefault="000E5BDF">
            <w:r w:rsidRPr="006E50AB">
              <w:t>631</w:t>
            </w:r>
          </w:p>
        </w:tc>
        <w:tc>
          <w:tcPr>
            <w:tcW w:w="2790" w:type="dxa"/>
          </w:tcPr>
          <w:p w14:paraId="447B830C" w14:textId="77777777" w:rsidR="000E5BDF" w:rsidRPr="006E50AB" w:rsidRDefault="000E5BDF">
            <w:r w:rsidRPr="006E50AB">
              <w:t>HBHC Patient</w:t>
            </w:r>
          </w:p>
        </w:tc>
        <w:tc>
          <w:tcPr>
            <w:tcW w:w="5790" w:type="dxa"/>
          </w:tcPr>
          <w:p w14:paraId="515F3CAC" w14:textId="77777777" w:rsidR="000E5BDF" w:rsidRPr="006E50AB" w:rsidRDefault="000E5BDF">
            <w:r w:rsidRPr="006E50AB">
              <w:t>This file contains demographic, admission, discharge, and record transmission data.</w:t>
            </w:r>
          </w:p>
          <w:p w14:paraId="4DA7801B" w14:textId="77777777" w:rsidR="000E5BDF" w:rsidRPr="006E50AB" w:rsidRDefault="000E5BDF">
            <w:r w:rsidRPr="006E50AB">
              <w:t>Input Template(s):</w:t>
            </w:r>
          </w:p>
          <w:p w14:paraId="2DEA5BAF" w14:textId="77777777" w:rsidR="000E5BDF" w:rsidRPr="006E50AB" w:rsidRDefault="000E5BDF">
            <w:r w:rsidRPr="006E50AB">
              <w:t xml:space="preserve">HBHC DISCHARGE </w:t>
            </w:r>
          </w:p>
          <w:p w14:paraId="12CC142E" w14:textId="77777777" w:rsidR="000E5BDF" w:rsidRPr="006E50AB" w:rsidRDefault="000E5BDF">
            <w:pPr>
              <w:pStyle w:val="TOC1"/>
            </w:pPr>
            <w:r w:rsidRPr="006E50AB">
              <w:t>HBHC UPDATE DISCHARGE</w:t>
            </w:r>
          </w:p>
          <w:p w14:paraId="3A2EE6C1" w14:textId="77777777" w:rsidR="000E5BDF" w:rsidRPr="006E50AB" w:rsidRDefault="000E5BDF"/>
        </w:tc>
      </w:tr>
      <w:tr w:rsidR="000E5BDF" w:rsidRPr="006E50AB" w14:paraId="5CAB5EB6" w14:textId="77777777">
        <w:tc>
          <w:tcPr>
            <w:tcW w:w="876" w:type="dxa"/>
          </w:tcPr>
          <w:p w14:paraId="11C73126" w14:textId="77777777" w:rsidR="000E5BDF" w:rsidRPr="006E50AB" w:rsidRDefault="000E5BDF">
            <w:r w:rsidRPr="006E50AB">
              <w:t>631.1</w:t>
            </w:r>
          </w:p>
        </w:tc>
        <w:tc>
          <w:tcPr>
            <w:tcW w:w="2790" w:type="dxa"/>
          </w:tcPr>
          <w:p w14:paraId="21B53521" w14:textId="77777777" w:rsidR="000E5BDF" w:rsidRPr="006E50AB" w:rsidRDefault="000E5BDF">
            <w:r w:rsidRPr="006E50AB">
              <w:t>HBHC Reject/Withdraw Reason</w:t>
            </w:r>
          </w:p>
        </w:tc>
        <w:tc>
          <w:tcPr>
            <w:tcW w:w="5790" w:type="dxa"/>
          </w:tcPr>
          <w:p w14:paraId="3FC400EA" w14:textId="77777777" w:rsidR="000E5BDF" w:rsidRPr="006E50AB" w:rsidRDefault="000E5BDF">
            <w:r w:rsidRPr="006E50AB">
              <w:t>This file contains reason for rejecting or withdrawing HBPC patients.  It is exported with data and is referenced by the HBHC Patient (#631) file.  Entries should not be added to or edited in this file.</w:t>
            </w:r>
          </w:p>
          <w:p w14:paraId="5D63E740" w14:textId="77777777" w:rsidR="000E5BDF" w:rsidRPr="006E50AB" w:rsidRDefault="000E5BDF"/>
        </w:tc>
      </w:tr>
      <w:tr w:rsidR="000E5BDF" w:rsidRPr="006E50AB" w14:paraId="543E402C" w14:textId="77777777">
        <w:tc>
          <w:tcPr>
            <w:tcW w:w="876" w:type="dxa"/>
          </w:tcPr>
          <w:p w14:paraId="355D4B80" w14:textId="77777777" w:rsidR="000E5BDF" w:rsidRPr="006E50AB" w:rsidRDefault="000E5BDF">
            <w:r w:rsidRPr="006E50AB">
              <w:t>631.2</w:t>
            </w:r>
          </w:p>
        </w:tc>
        <w:tc>
          <w:tcPr>
            <w:tcW w:w="2790" w:type="dxa"/>
          </w:tcPr>
          <w:p w14:paraId="5726501B" w14:textId="77777777" w:rsidR="000E5BDF" w:rsidRPr="006E50AB" w:rsidRDefault="000E5BDF">
            <w:r w:rsidRPr="006E50AB">
              <w:t>HBHC Expressive Communication</w:t>
            </w:r>
          </w:p>
        </w:tc>
        <w:tc>
          <w:tcPr>
            <w:tcW w:w="5790" w:type="dxa"/>
          </w:tcPr>
          <w:p w14:paraId="73DBF725" w14:textId="77777777" w:rsidR="000E5BDF" w:rsidRPr="006E50AB" w:rsidRDefault="000E5BDF">
            <w:r w:rsidRPr="006E50AB">
              <w:t>This file contains selections for expressive communication.  It is exported with data and is referenced by the HBHC Patient (#631) file.  Entries should not be added to or edited in this file.</w:t>
            </w:r>
          </w:p>
          <w:p w14:paraId="58A53064" w14:textId="77777777" w:rsidR="000E5BDF" w:rsidRPr="006E50AB" w:rsidRDefault="000E5BDF"/>
        </w:tc>
      </w:tr>
      <w:tr w:rsidR="000E5BDF" w:rsidRPr="006E50AB" w14:paraId="01160031" w14:textId="77777777">
        <w:tc>
          <w:tcPr>
            <w:tcW w:w="876" w:type="dxa"/>
          </w:tcPr>
          <w:p w14:paraId="7330BBA3" w14:textId="77777777" w:rsidR="000E5BDF" w:rsidRPr="006E50AB" w:rsidRDefault="000E5BDF">
            <w:r w:rsidRPr="006E50AB">
              <w:t>631.3</w:t>
            </w:r>
          </w:p>
        </w:tc>
        <w:tc>
          <w:tcPr>
            <w:tcW w:w="2790" w:type="dxa"/>
          </w:tcPr>
          <w:p w14:paraId="2F9B4C62" w14:textId="77777777" w:rsidR="000E5BDF" w:rsidRPr="006E50AB" w:rsidRDefault="000E5BDF">
            <w:r w:rsidRPr="006E50AB">
              <w:t>HBHC Receptive Communication</w:t>
            </w:r>
          </w:p>
        </w:tc>
        <w:tc>
          <w:tcPr>
            <w:tcW w:w="5790" w:type="dxa"/>
          </w:tcPr>
          <w:p w14:paraId="73CE224A" w14:textId="77777777" w:rsidR="000E5BDF" w:rsidRPr="006E50AB" w:rsidRDefault="000E5BDF">
            <w:r w:rsidRPr="006E50AB">
              <w:t>This file contains selections for receptive communication.  It is exported with data and is referenced by the HBHC Patient (#631) file.  Entries should not be added to or edited in this file.</w:t>
            </w:r>
          </w:p>
          <w:p w14:paraId="46067727" w14:textId="77777777" w:rsidR="000E5BDF" w:rsidRPr="006E50AB" w:rsidRDefault="000E5BDF"/>
        </w:tc>
      </w:tr>
      <w:tr w:rsidR="000E5BDF" w:rsidRPr="006E50AB" w14:paraId="0DADE058" w14:textId="77777777">
        <w:tc>
          <w:tcPr>
            <w:tcW w:w="876" w:type="dxa"/>
          </w:tcPr>
          <w:p w14:paraId="4412164B" w14:textId="77777777" w:rsidR="000E5BDF" w:rsidRPr="006E50AB" w:rsidRDefault="000E5BDF">
            <w:r w:rsidRPr="006E50AB">
              <w:t>631.4</w:t>
            </w:r>
          </w:p>
        </w:tc>
        <w:tc>
          <w:tcPr>
            <w:tcW w:w="2790" w:type="dxa"/>
          </w:tcPr>
          <w:p w14:paraId="04EE0176" w14:textId="77777777" w:rsidR="000E5BDF" w:rsidRPr="006E50AB" w:rsidRDefault="000E5BDF">
            <w:r w:rsidRPr="006E50AB">
              <w:t>HBHC Provider</w:t>
            </w:r>
          </w:p>
        </w:tc>
        <w:tc>
          <w:tcPr>
            <w:tcW w:w="5790" w:type="dxa"/>
          </w:tcPr>
          <w:p w14:paraId="39BAAC03" w14:textId="77777777" w:rsidR="000E5BDF" w:rsidRPr="006E50AB" w:rsidRDefault="000E5BDF">
            <w:r w:rsidRPr="006E50AB">
              <w:t>This file contains Provider data.  The Provider name field is a pointer to VA(#200).</w:t>
            </w:r>
          </w:p>
          <w:p w14:paraId="4965C602" w14:textId="77777777" w:rsidR="000E5BDF" w:rsidRPr="006E50AB" w:rsidRDefault="000E5BDF">
            <w:r w:rsidRPr="006E50AB">
              <w:t>Input Template(s):</w:t>
            </w:r>
          </w:p>
          <w:p w14:paraId="606A092D" w14:textId="77777777" w:rsidR="000E5BDF" w:rsidRPr="006E50AB" w:rsidRDefault="000E5BDF">
            <w:r w:rsidRPr="006E50AB">
              <w:t>HBHC EDIT PROVIDER (#631.4)</w:t>
            </w:r>
          </w:p>
          <w:p w14:paraId="5EEEE401" w14:textId="77777777" w:rsidR="000E5BDF" w:rsidRPr="006E50AB" w:rsidRDefault="000E5BDF"/>
        </w:tc>
      </w:tr>
      <w:tr w:rsidR="000E5BDF" w:rsidRPr="006E50AB" w14:paraId="6F2DEFFC" w14:textId="77777777">
        <w:tc>
          <w:tcPr>
            <w:tcW w:w="876" w:type="dxa"/>
          </w:tcPr>
          <w:p w14:paraId="62844B9C" w14:textId="77777777" w:rsidR="000E5BDF" w:rsidRPr="006E50AB" w:rsidRDefault="000E5BDF">
            <w:r w:rsidRPr="006E50AB">
              <w:t>*631.5</w:t>
            </w:r>
          </w:p>
        </w:tc>
        <w:tc>
          <w:tcPr>
            <w:tcW w:w="2790" w:type="dxa"/>
          </w:tcPr>
          <w:p w14:paraId="08558FFE" w14:textId="77777777" w:rsidR="000E5BDF" w:rsidRPr="006E50AB" w:rsidRDefault="000E5BDF">
            <w:r w:rsidRPr="006E50AB">
              <w:t>HBHC Type of Visit</w:t>
            </w:r>
          </w:p>
        </w:tc>
        <w:tc>
          <w:tcPr>
            <w:tcW w:w="5790" w:type="dxa"/>
          </w:tcPr>
          <w:p w14:paraId="5581C177" w14:textId="77777777" w:rsidR="000E5BDF" w:rsidRPr="006E50AB" w:rsidRDefault="000E5BDF">
            <w:r w:rsidRPr="006E50AB">
              <w:t>This file contains types of visits.  It is exported with data and is referenced by the HBHC Visit (#632) file.  Entries should not be added to or edited in this file.</w:t>
            </w:r>
          </w:p>
          <w:p w14:paraId="6DE7C2ED" w14:textId="77777777" w:rsidR="000E5BDF" w:rsidRPr="006E50AB" w:rsidRDefault="000E5BDF">
            <w:pPr>
              <w:rPr>
                <w:color w:val="FF0000"/>
              </w:rPr>
            </w:pPr>
          </w:p>
        </w:tc>
      </w:tr>
      <w:tr w:rsidR="000E5BDF" w:rsidRPr="006E50AB" w14:paraId="7607535C" w14:textId="77777777">
        <w:tc>
          <w:tcPr>
            <w:tcW w:w="876" w:type="dxa"/>
          </w:tcPr>
          <w:p w14:paraId="505C9A58" w14:textId="77777777" w:rsidR="000E5BDF" w:rsidRPr="006E50AB" w:rsidRDefault="000E5BDF">
            <w:r w:rsidRPr="006E50AB">
              <w:t>631.6</w:t>
            </w:r>
          </w:p>
        </w:tc>
        <w:tc>
          <w:tcPr>
            <w:tcW w:w="2790" w:type="dxa"/>
          </w:tcPr>
          <w:p w14:paraId="0B9A0F4B" w14:textId="77777777" w:rsidR="000E5BDF" w:rsidRPr="006E50AB" w:rsidRDefault="000E5BDF">
            <w:r w:rsidRPr="006E50AB">
              <w:t>HBHC Clinic</w:t>
            </w:r>
          </w:p>
        </w:tc>
        <w:tc>
          <w:tcPr>
            <w:tcW w:w="5790" w:type="dxa"/>
          </w:tcPr>
          <w:p w14:paraId="3049643F" w14:textId="77777777" w:rsidR="000E5BDF" w:rsidRPr="006E50AB" w:rsidRDefault="000E5BDF">
            <w:r w:rsidRPr="006E50AB">
              <w:t>This file contains HBHC Clinic data.  The Clinic Name field is a pointer to Hospital Location (#44) file.</w:t>
            </w:r>
          </w:p>
          <w:p w14:paraId="0A97A0FA" w14:textId="77777777" w:rsidR="000E5BDF" w:rsidRPr="006E50AB" w:rsidRDefault="000E5BDF"/>
        </w:tc>
      </w:tr>
      <w:tr w:rsidR="000E5BDF" w:rsidRPr="006E50AB" w14:paraId="03FB3CFE" w14:textId="77777777">
        <w:tc>
          <w:tcPr>
            <w:tcW w:w="876" w:type="dxa"/>
          </w:tcPr>
          <w:p w14:paraId="1215E7A3" w14:textId="77777777" w:rsidR="000E5BDF" w:rsidRPr="006E50AB" w:rsidRDefault="000E5BDF">
            <w:r w:rsidRPr="006E50AB">
              <w:t>631.7</w:t>
            </w:r>
          </w:p>
        </w:tc>
        <w:tc>
          <w:tcPr>
            <w:tcW w:w="2790" w:type="dxa"/>
          </w:tcPr>
          <w:p w14:paraId="6D640B63" w14:textId="77777777" w:rsidR="000E5BDF" w:rsidRPr="006E50AB" w:rsidRDefault="000E5BDF">
            <w:r w:rsidRPr="006E50AB">
              <w:t>HBHC Period of Service</w:t>
            </w:r>
          </w:p>
        </w:tc>
        <w:tc>
          <w:tcPr>
            <w:tcW w:w="5790" w:type="dxa"/>
          </w:tcPr>
          <w:p w14:paraId="3215D77E" w14:textId="77777777" w:rsidR="000E5BDF" w:rsidRPr="006E50AB" w:rsidRDefault="000E5BDF">
            <w:r w:rsidRPr="006E50AB">
              <w:t>This file contains selections for HBHC Period of Service. It is exported with data and is referenced by HBHC Patient (#631) file. Entries should not be added to or edited in this file.</w:t>
            </w:r>
          </w:p>
          <w:p w14:paraId="0AF8C070" w14:textId="77777777" w:rsidR="000E5BDF" w:rsidRPr="006E50AB" w:rsidRDefault="000E5BDF"/>
        </w:tc>
      </w:tr>
    </w:tbl>
    <w:p w14:paraId="585F8782" w14:textId="77777777" w:rsidR="000E5BDF" w:rsidRPr="006E50AB" w:rsidRDefault="000E5BDF">
      <w:r w:rsidRPr="006E50AB">
        <w:br w:type="page"/>
      </w:r>
    </w:p>
    <w:tbl>
      <w:tblPr>
        <w:tblW w:w="9456" w:type="dxa"/>
        <w:tblLook w:val="0000" w:firstRow="0" w:lastRow="0" w:firstColumn="0" w:lastColumn="0" w:noHBand="0" w:noVBand="0"/>
      </w:tblPr>
      <w:tblGrid>
        <w:gridCol w:w="876"/>
        <w:gridCol w:w="2790"/>
        <w:gridCol w:w="5790"/>
      </w:tblGrid>
      <w:tr w:rsidR="000E5BDF" w:rsidRPr="006E50AB" w14:paraId="33F44A0C" w14:textId="77777777">
        <w:tc>
          <w:tcPr>
            <w:tcW w:w="876" w:type="dxa"/>
          </w:tcPr>
          <w:p w14:paraId="63DE58A5" w14:textId="77777777" w:rsidR="000E5BDF" w:rsidRPr="006E50AB" w:rsidRDefault="000E5BDF">
            <w:r w:rsidRPr="006E50AB">
              <w:t>631.8</w:t>
            </w:r>
          </w:p>
        </w:tc>
        <w:tc>
          <w:tcPr>
            <w:tcW w:w="2790" w:type="dxa"/>
          </w:tcPr>
          <w:p w14:paraId="63FBAAA6" w14:textId="77777777" w:rsidR="000E5BDF" w:rsidRPr="006E50AB" w:rsidRDefault="000E5BDF">
            <w:r w:rsidRPr="006E50AB">
              <w:t>HBHC Valid State Code</w:t>
            </w:r>
          </w:p>
        </w:tc>
        <w:tc>
          <w:tcPr>
            <w:tcW w:w="5790" w:type="dxa"/>
          </w:tcPr>
          <w:p w14:paraId="48CE940C" w14:textId="77777777" w:rsidR="000E5BDF" w:rsidRPr="006E50AB" w:rsidRDefault="000E5BDF">
            <w:r w:rsidRPr="006E50AB">
              <w:t>This file is the HBHC Valid State Code file and contains state codes which are site specific.  All state codes must exist in State file (#5).</w:t>
            </w:r>
          </w:p>
          <w:p w14:paraId="38125FDC" w14:textId="77777777" w:rsidR="000E5BDF" w:rsidRPr="006E50AB" w:rsidRDefault="000E5BDF"/>
        </w:tc>
      </w:tr>
      <w:tr w:rsidR="000E5BDF" w:rsidRPr="006E50AB" w14:paraId="00FF8AD1" w14:textId="77777777">
        <w:tc>
          <w:tcPr>
            <w:tcW w:w="876" w:type="dxa"/>
          </w:tcPr>
          <w:p w14:paraId="3DC98101" w14:textId="77777777" w:rsidR="000E5BDF" w:rsidRPr="006E50AB" w:rsidRDefault="000E5BDF">
            <w:r w:rsidRPr="006E50AB">
              <w:t>631.9</w:t>
            </w:r>
          </w:p>
        </w:tc>
        <w:tc>
          <w:tcPr>
            <w:tcW w:w="2790" w:type="dxa"/>
          </w:tcPr>
          <w:p w14:paraId="7666EA9D" w14:textId="77777777" w:rsidR="000E5BDF" w:rsidRPr="006E50AB" w:rsidRDefault="000E5BDF">
            <w:r w:rsidRPr="006E50AB">
              <w:t>HBHC System Parameters</w:t>
            </w:r>
          </w:p>
        </w:tc>
        <w:tc>
          <w:tcPr>
            <w:tcW w:w="5790" w:type="dxa"/>
          </w:tcPr>
          <w:p w14:paraId="65436E69" w14:textId="77777777" w:rsidR="000E5BDF" w:rsidRPr="006E50AB" w:rsidRDefault="000E5BDF">
            <w:r w:rsidRPr="006E50AB">
              <w:t xml:space="preserve">This file contains HBHC System Parameters data and is exported with one record. </w:t>
            </w:r>
          </w:p>
          <w:p w14:paraId="66EFA934" w14:textId="77777777" w:rsidR="000E5BDF" w:rsidRPr="006E50AB" w:rsidRDefault="000E5BDF">
            <w:r w:rsidRPr="006E50AB">
              <w:t xml:space="preserve"> </w:t>
            </w:r>
          </w:p>
          <w:p w14:paraId="133B21C9" w14:textId="77777777" w:rsidR="000E5BDF" w:rsidRPr="006E50AB" w:rsidRDefault="000E5BDF">
            <w:r w:rsidRPr="006E50AB">
              <w:t xml:space="preserve">Note:  This file should only contain ONE record. </w:t>
            </w:r>
          </w:p>
          <w:p w14:paraId="5E8BD317" w14:textId="77777777" w:rsidR="000E5BDF" w:rsidRPr="006E50AB" w:rsidRDefault="000E5BDF">
            <w:r w:rsidRPr="006E50AB">
              <w:t xml:space="preserve">              </w:t>
            </w:r>
          </w:p>
          <w:p w14:paraId="352E069A" w14:textId="77777777" w:rsidR="000E5BDF" w:rsidRPr="006E50AB" w:rsidRDefault="000E5BDF">
            <w:r w:rsidRPr="006E50AB">
              <w:t>The Package Name (#.01) field contains 'Hospital Based Home Care' and is not editable.  The Last Mail Message Date field is maintained by the package and is not editable.  The Package Startup Date field is entered by IRM on the virgin installation of the package and is not editable.  The Package Startup Date represents the earliest allowable date for visit data being transmitted to Austin.  The Number of Visit Days to Scan field can be edited by the user.  The Transmit Report Printer, if defined by the user, will automatically print the Transmit History Report when the Transmit File to Austin option is run.</w:t>
            </w:r>
            <w:r w:rsidR="00EB0D99" w:rsidRPr="006E50AB">
              <w:t xml:space="preserve">  </w:t>
            </w:r>
            <w:r w:rsidR="00D667C2" w:rsidRPr="006E50AB">
              <w:t xml:space="preserve">Note:  </w:t>
            </w:r>
            <w:r w:rsidR="00EB0D99" w:rsidRPr="006E50AB">
              <w:t xml:space="preserve">MED FOSTER HOME SANCTION DATE field should be blank unless site has obtained </w:t>
            </w:r>
            <w:r w:rsidR="00D667C2" w:rsidRPr="006E50AB">
              <w:t xml:space="preserve">official </w:t>
            </w:r>
            <w:r w:rsidR="00EB0D99" w:rsidRPr="006E50AB">
              <w:t>MFH sanction status from VACO.</w:t>
            </w:r>
          </w:p>
          <w:p w14:paraId="41C01557" w14:textId="77777777" w:rsidR="000E5BDF" w:rsidRPr="006E50AB" w:rsidRDefault="000E5BDF"/>
        </w:tc>
      </w:tr>
      <w:tr w:rsidR="000E5BDF" w:rsidRPr="006E50AB" w14:paraId="58B88A9A" w14:textId="77777777">
        <w:tc>
          <w:tcPr>
            <w:tcW w:w="876" w:type="dxa"/>
          </w:tcPr>
          <w:p w14:paraId="667D3017" w14:textId="77777777" w:rsidR="000E5BDF" w:rsidRPr="006E50AB" w:rsidRDefault="000E5BDF">
            <w:r w:rsidRPr="006E50AB">
              <w:t>632</w:t>
            </w:r>
          </w:p>
        </w:tc>
        <w:tc>
          <w:tcPr>
            <w:tcW w:w="2790" w:type="dxa"/>
          </w:tcPr>
          <w:p w14:paraId="6BAADD16" w14:textId="77777777" w:rsidR="000E5BDF" w:rsidRPr="006E50AB" w:rsidRDefault="000E5BDF">
            <w:r w:rsidRPr="006E50AB">
              <w:t>HBHC Visit</w:t>
            </w:r>
          </w:p>
        </w:tc>
        <w:tc>
          <w:tcPr>
            <w:tcW w:w="5790" w:type="dxa"/>
          </w:tcPr>
          <w:p w14:paraId="14F08E87" w14:textId="77777777" w:rsidR="000E5BDF" w:rsidRPr="006E50AB" w:rsidRDefault="000E5BDF">
            <w:r w:rsidRPr="006E50AB">
              <w:t xml:space="preserve">This file includes visit and record transmission data.  </w:t>
            </w:r>
          </w:p>
          <w:p w14:paraId="6B989C7E" w14:textId="77777777" w:rsidR="000E5BDF" w:rsidRPr="006E50AB" w:rsidRDefault="000E5BDF"/>
        </w:tc>
      </w:tr>
      <w:tr w:rsidR="000E5BDF" w:rsidRPr="006E50AB" w14:paraId="55AEE966" w14:textId="77777777">
        <w:tc>
          <w:tcPr>
            <w:tcW w:w="876" w:type="dxa"/>
          </w:tcPr>
          <w:p w14:paraId="3AAA2776" w14:textId="77777777" w:rsidR="000E5BDF" w:rsidRPr="006E50AB" w:rsidRDefault="000E5BDF">
            <w:r w:rsidRPr="006E50AB">
              <w:t>633</w:t>
            </w:r>
          </w:p>
        </w:tc>
        <w:tc>
          <w:tcPr>
            <w:tcW w:w="2790" w:type="dxa"/>
          </w:tcPr>
          <w:p w14:paraId="2CB8BAD3" w14:textId="77777777" w:rsidR="000E5BDF" w:rsidRPr="006E50AB" w:rsidRDefault="000E5BDF">
            <w:r w:rsidRPr="006E50AB">
              <w:t>HBHC Team</w:t>
            </w:r>
          </w:p>
        </w:tc>
        <w:tc>
          <w:tcPr>
            <w:tcW w:w="5790" w:type="dxa"/>
          </w:tcPr>
          <w:p w14:paraId="45E40C24" w14:textId="77777777" w:rsidR="00EB0D99" w:rsidRPr="006E50AB" w:rsidRDefault="000E5BDF">
            <w:r w:rsidRPr="006E50AB">
              <w:t>This file contains the HBHC Team data and is referenced by HBHC Provider (#631.4) file.</w:t>
            </w:r>
            <w:r w:rsidR="00EB0D99" w:rsidRPr="006E50AB">
              <w:t xml:space="preserve"> </w:t>
            </w:r>
          </w:p>
          <w:p w14:paraId="58B29299" w14:textId="77777777" w:rsidR="00EB0D99" w:rsidRPr="006E50AB" w:rsidRDefault="00EB0D99"/>
        </w:tc>
      </w:tr>
      <w:tr w:rsidR="00D667C2" w:rsidRPr="006E50AB" w14:paraId="40364E8B" w14:textId="77777777">
        <w:tc>
          <w:tcPr>
            <w:tcW w:w="876" w:type="dxa"/>
          </w:tcPr>
          <w:p w14:paraId="323CC486" w14:textId="77777777" w:rsidR="00D667C2" w:rsidRPr="006E50AB" w:rsidRDefault="00D667C2">
            <w:r w:rsidRPr="006E50AB">
              <w:t>633.2</w:t>
            </w:r>
          </w:p>
        </w:tc>
        <w:tc>
          <w:tcPr>
            <w:tcW w:w="2790" w:type="dxa"/>
          </w:tcPr>
          <w:p w14:paraId="604C13AE" w14:textId="77777777" w:rsidR="00D667C2" w:rsidRPr="006E50AB" w:rsidRDefault="00D667C2">
            <w:r w:rsidRPr="006E50AB">
              <w:t>HBHC MEDICAL FOSTER HOME</w:t>
            </w:r>
          </w:p>
        </w:tc>
        <w:tc>
          <w:tcPr>
            <w:tcW w:w="5790" w:type="dxa"/>
          </w:tcPr>
          <w:p w14:paraId="619BF398" w14:textId="77777777" w:rsidR="00D667C2" w:rsidRPr="006E50AB" w:rsidRDefault="00D667C2" w:rsidP="00D667C2">
            <w:r w:rsidRPr="006E50AB">
              <w:t>This file contains the HBHC Medical Foster Home (MFH) demographic data pertaining to the home itself.</w:t>
            </w:r>
          </w:p>
          <w:p w14:paraId="36DCF1F3" w14:textId="77777777" w:rsidR="00CB464F" w:rsidRPr="006E50AB" w:rsidRDefault="00CB464F" w:rsidP="00CB464F">
            <w:r w:rsidRPr="006E50AB">
              <w:t>Input Template(s):</w:t>
            </w:r>
          </w:p>
          <w:p w14:paraId="553AC80D" w14:textId="77777777" w:rsidR="00CB464F" w:rsidRPr="006E50AB" w:rsidRDefault="00CB464F" w:rsidP="00CB464F">
            <w:r w:rsidRPr="006E50AB">
              <w:t>HBHC MFH DEMOGRAPHIC INPUT</w:t>
            </w:r>
          </w:p>
          <w:p w14:paraId="4B196D38" w14:textId="77777777" w:rsidR="00CB464F" w:rsidRPr="006E50AB" w:rsidRDefault="00CB464F" w:rsidP="00CB464F">
            <w:r w:rsidRPr="006E50AB">
              <w:t>HBHC MFH INSPECTION INPUT</w:t>
            </w:r>
          </w:p>
          <w:p w14:paraId="297FD6A9" w14:textId="77777777" w:rsidR="00D667C2" w:rsidRPr="006E50AB" w:rsidRDefault="00CB464F" w:rsidP="00CB464F">
            <w:r w:rsidRPr="006E50AB">
              <w:t>HBHC MFH TRAINING INPUT</w:t>
            </w:r>
          </w:p>
          <w:p w14:paraId="285AD8A7" w14:textId="77777777" w:rsidR="00CB464F" w:rsidRPr="006E50AB" w:rsidRDefault="00CB464F" w:rsidP="00CB464F"/>
        </w:tc>
      </w:tr>
      <w:tr w:rsidR="000E5BDF" w:rsidRPr="006E50AB" w14:paraId="45E69ACD" w14:textId="77777777">
        <w:tc>
          <w:tcPr>
            <w:tcW w:w="876" w:type="dxa"/>
          </w:tcPr>
          <w:p w14:paraId="7E6FF618" w14:textId="77777777" w:rsidR="000E5BDF" w:rsidRPr="006E50AB" w:rsidRDefault="000E5BDF">
            <w:r w:rsidRPr="006E50AB">
              <w:t>633.1</w:t>
            </w:r>
          </w:p>
        </w:tc>
        <w:tc>
          <w:tcPr>
            <w:tcW w:w="2790" w:type="dxa"/>
          </w:tcPr>
          <w:p w14:paraId="2841017D" w14:textId="77777777" w:rsidR="000E5BDF" w:rsidRPr="006E50AB" w:rsidRDefault="000E5BDF">
            <w:r w:rsidRPr="006E50AB">
              <w:t>HBHC Error Messages for Visits</w:t>
            </w:r>
          </w:p>
        </w:tc>
        <w:tc>
          <w:tcPr>
            <w:tcW w:w="5790" w:type="dxa"/>
          </w:tcPr>
          <w:p w14:paraId="60E2DB2B" w14:textId="77777777" w:rsidR="000E5BDF" w:rsidRPr="006E50AB" w:rsidRDefault="000E5BDF">
            <w:r w:rsidRPr="006E50AB">
              <w:t>This file contains HBHC Error Messages for Visit data. It is exported with data, and is referenced by the HBHC Visit Error(s) (#634.2) file.  Entries should not be added to or edited in this file.</w:t>
            </w:r>
          </w:p>
          <w:p w14:paraId="79FEFAC0" w14:textId="77777777" w:rsidR="000E5BDF" w:rsidRPr="006E50AB" w:rsidRDefault="000E5BDF"/>
        </w:tc>
      </w:tr>
      <w:tr w:rsidR="000E5BDF" w:rsidRPr="006E50AB" w14:paraId="6D1777A7" w14:textId="77777777">
        <w:tc>
          <w:tcPr>
            <w:tcW w:w="876" w:type="dxa"/>
          </w:tcPr>
          <w:p w14:paraId="3ACD7879" w14:textId="77777777" w:rsidR="000E5BDF" w:rsidRPr="006E50AB" w:rsidRDefault="000E5BDF">
            <w:r w:rsidRPr="006E50AB">
              <w:t>634</w:t>
            </w:r>
          </w:p>
        </w:tc>
        <w:tc>
          <w:tcPr>
            <w:tcW w:w="2790" w:type="dxa"/>
          </w:tcPr>
          <w:p w14:paraId="7793972A" w14:textId="77777777" w:rsidR="000E5BDF" w:rsidRPr="006E50AB" w:rsidRDefault="000E5BDF">
            <w:r w:rsidRPr="006E50AB">
              <w:t>HBHC Transmit</w:t>
            </w:r>
          </w:p>
        </w:tc>
        <w:tc>
          <w:tcPr>
            <w:tcW w:w="5790" w:type="dxa"/>
          </w:tcPr>
          <w:p w14:paraId="741B24F5" w14:textId="77777777" w:rsidR="009A11CE" w:rsidRPr="006E50AB" w:rsidRDefault="000E5BDF">
            <w:r w:rsidRPr="006E50AB">
              <w:t>This file contains HBHC admission, visit, discharge, and correction records for transmission to Austin.</w:t>
            </w:r>
            <w:r w:rsidR="009A11CE" w:rsidRPr="006E50AB">
              <w:t xml:space="preserve">  MFH records will be included if a site has a sanctioned MFH program.</w:t>
            </w:r>
          </w:p>
          <w:p w14:paraId="5065D133" w14:textId="77777777" w:rsidR="000E5BDF" w:rsidRPr="006E50AB" w:rsidRDefault="000E5BDF"/>
        </w:tc>
      </w:tr>
      <w:tr w:rsidR="000E5BDF" w:rsidRPr="006E50AB" w14:paraId="4EE2E017" w14:textId="77777777">
        <w:tc>
          <w:tcPr>
            <w:tcW w:w="876" w:type="dxa"/>
          </w:tcPr>
          <w:p w14:paraId="3856319D" w14:textId="77777777" w:rsidR="000E5BDF" w:rsidRPr="006E50AB" w:rsidRDefault="000E5BDF">
            <w:r w:rsidRPr="006E50AB">
              <w:lastRenderedPageBreak/>
              <w:t>634.1</w:t>
            </w:r>
          </w:p>
        </w:tc>
        <w:tc>
          <w:tcPr>
            <w:tcW w:w="2790" w:type="dxa"/>
          </w:tcPr>
          <w:p w14:paraId="5DBA15E5" w14:textId="77777777" w:rsidR="000E5BDF" w:rsidRPr="006E50AB" w:rsidRDefault="000E5BDF">
            <w:r w:rsidRPr="006E50AB">
              <w:t>HBHC Evaluation/Admission Error(s)</w:t>
            </w:r>
          </w:p>
        </w:tc>
        <w:tc>
          <w:tcPr>
            <w:tcW w:w="5790" w:type="dxa"/>
          </w:tcPr>
          <w:p w14:paraId="46E6E56E" w14:textId="77777777" w:rsidR="000E5BDF" w:rsidRPr="006E50AB" w:rsidRDefault="000E5BDF">
            <w:r w:rsidRPr="006E50AB">
              <w:t>This file contains HBHC Evaluation/Admission Errors found during verification of records for transmission to Austin.  Fields missing data and/or records with data inconsistencies are considered errors.</w:t>
            </w:r>
          </w:p>
          <w:p w14:paraId="22FC94BD" w14:textId="77777777" w:rsidR="000E5BDF" w:rsidRPr="006E50AB" w:rsidRDefault="000E5BDF"/>
        </w:tc>
      </w:tr>
    </w:tbl>
    <w:p w14:paraId="70BBAC7E" w14:textId="77777777" w:rsidR="000E5BDF" w:rsidRPr="006E50AB" w:rsidRDefault="000E5BDF">
      <w:r w:rsidRPr="006E50AB">
        <w:br w:type="page"/>
      </w:r>
    </w:p>
    <w:tbl>
      <w:tblPr>
        <w:tblW w:w="9456" w:type="dxa"/>
        <w:tblLook w:val="0000" w:firstRow="0" w:lastRow="0" w:firstColumn="0" w:lastColumn="0" w:noHBand="0" w:noVBand="0"/>
      </w:tblPr>
      <w:tblGrid>
        <w:gridCol w:w="876"/>
        <w:gridCol w:w="2790"/>
        <w:gridCol w:w="5790"/>
      </w:tblGrid>
      <w:tr w:rsidR="000E5BDF" w:rsidRPr="006E50AB" w14:paraId="60032D5D" w14:textId="77777777">
        <w:tc>
          <w:tcPr>
            <w:tcW w:w="876" w:type="dxa"/>
          </w:tcPr>
          <w:p w14:paraId="6AD54B51" w14:textId="77777777" w:rsidR="000E5BDF" w:rsidRPr="006E50AB" w:rsidRDefault="000E5BDF">
            <w:r w:rsidRPr="006E50AB">
              <w:t>634.2</w:t>
            </w:r>
          </w:p>
        </w:tc>
        <w:tc>
          <w:tcPr>
            <w:tcW w:w="2790" w:type="dxa"/>
          </w:tcPr>
          <w:p w14:paraId="13B751D9" w14:textId="77777777" w:rsidR="000E5BDF" w:rsidRPr="006E50AB" w:rsidRDefault="000E5BDF">
            <w:r w:rsidRPr="006E50AB">
              <w:t>HBHC Visit Error(s)</w:t>
            </w:r>
          </w:p>
        </w:tc>
        <w:tc>
          <w:tcPr>
            <w:tcW w:w="5790" w:type="dxa"/>
          </w:tcPr>
          <w:p w14:paraId="7ACBA933" w14:textId="77777777" w:rsidR="000E5BDF" w:rsidRPr="006E50AB" w:rsidRDefault="000E5BDF">
            <w:r w:rsidRPr="006E50AB">
              <w:t>This file contains HBHC Visit Errors found during verification of records for transmission to Austin.  Fields missing data are considered errors.</w:t>
            </w:r>
          </w:p>
          <w:p w14:paraId="722712A5" w14:textId="77777777" w:rsidR="000E5BDF" w:rsidRPr="006E50AB" w:rsidRDefault="000E5BDF"/>
        </w:tc>
      </w:tr>
      <w:tr w:rsidR="000E5BDF" w:rsidRPr="006E50AB" w14:paraId="3D167437" w14:textId="77777777">
        <w:tc>
          <w:tcPr>
            <w:tcW w:w="876" w:type="dxa"/>
          </w:tcPr>
          <w:p w14:paraId="74F03880" w14:textId="77777777" w:rsidR="00D667C2" w:rsidRPr="006E50AB" w:rsidRDefault="00D667C2"/>
          <w:p w14:paraId="3EB48009" w14:textId="77777777" w:rsidR="000E5BDF" w:rsidRPr="006E50AB" w:rsidRDefault="000E5BDF">
            <w:r w:rsidRPr="006E50AB">
              <w:t>634.3</w:t>
            </w:r>
          </w:p>
        </w:tc>
        <w:tc>
          <w:tcPr>
            <w:tcW w:w="2790" w:type="dxa"/>
          </w:tcPr>
          <w:p w14:paraId="2DA0A4B9" w14:textId="77777777" w:rsidR="000E5BDF" w:rsidRPr="006E50AB" w:rsidRDefault="000E5BDF">
            <w:r w:rsidRPr="006E50AB">
              <w:t>HBHC Discharge Error(s)</w:t>
            </w:r>
          </w:p>
        </w:tc>
        <w:tc>
          <w:tcPr>
            <w:tcW w:w="5790" w:type="dxa"/>
          </w:tcPr>
          <w:p w14:paraId="06DC23AE" w14:textId="77777777" w:rsidR="000E5BDF" w:rsidRPr="006E50AB" w:rsidRDefault="000E5BDF">
            <w:r w:rsidRPr="006E50AB">
              <w:t>This file contains HBHC Discharge Errors found during verification of records for transmission to Austin.  Fields missing data and/or records with data inconsistencies are considered errors.</w:t>
            </w:r>
          </w:p>
          <w:p w14:paraId="46516EDA" w14:textId="77777777" w:rsidR="000E5BDF" w:rsidRPr="006E50AB" w:rsidRDefault="000E5BDF"/>
        </w:tc>
      </w:tr>
      <w:tr w:rsidR="000E5BDF" w:rsidRPr="006E50AB" w14:paraId="1A4AAFDA" w14:textId="77777777">
        <w:tc>
          <w:tcPr>
            <w:tcW w:w="876" w:type="dxa"/>
          </w:tcPr>
          <w:p w14:paraId="217545B6" w14:textId="77777777" w:rsidR="000E5BDF" w:rsidRPr="006E50AB" w:rsidRDefault="000E5BDF">
            <w:r w:rsidRPr="006E50AB">
              <w:t>634.4</w:t>
            </w:r>
          </w:p>
        </w:tc>
        <w:tc>
          <w:tcPr>
            <w:tcW w:w="2790" w:type="dxa"/>
          </w:tcPr>
          <w:p w14:paraId="2B0027E4" w14:textId="77777777" w:rsidR="000E5BDF" w:rsidRPr="006E50AB" w:rsidRDefault="000E5BDF">
            <w:r w:rsidRPr="006E50AB">
              <w:t>HBHC Form 6 Corrections</w:t>
            </w:r>
          </w:p>
        </w:tc>
        <w:tc>
          <w:tcPr>
            <w:tcW w:w="5790" w:type="dxa"/>
          </w:tcPr>
          <w:p w14:paraId="40072853" w14:textId="77777777" w:rsidR="000E5BDF" w:rsidRPr="006E50AB" w:rsidRDefault="000E5BDF">
            <w:r w:rsidRPr="006E50AB">
              <w:t>This file contains HBHC Form 6 Correction records awaiting transmission to Austin.</w:t>
            </w:r>
          </w:p>
          <w:p w14:paraId="6DA2D177" w14:textId="77777777" w:rsidR="000E5BDF" w:rsidRPr="006E50AB" w:rsidRDefault="000E5BDF"/>
        </w:tc>
      </w:tr>
      <w:tr w:rsidR="000E5BDF" w:rsidRPr="006E50AB" w14:paraId="555D8056" w14:textId="77777777">
        <w:tc>
          <w:tcPr>
            <w:tcW w:w="876" w:type="dxa"/>
          </w:tcPr>
          <w:p w14:paraId="3E490E25" w14:textId="77777777" w:rsidR="000E5BDF" w:rsidRPr="006E50AB" w:rsidRDefault="000E5BDF">
            <w:r w:rsidRPr="006E50AB">
              <w:t>634.5</w:t>
            </w:r>
          </w:p>
        </w:tc>
        <w:tc>
          <w:tcPr>
            <w:tcW w:w="2790" w:type="dxa"/>
          </w:tcPr>
          <w:p w14:paraId="13B07404" w14:textId="77777777" w:rsidR="000E5BDF" w:rsidRPr="006E50AB" w:rsidRDefault="000E5BDF">
            <w:r w:rsidRPr="006E50AB">
              <w:t>HBHC Pseudo SSN Error(s)</w:t>
            </w:r>
          </w:p>
        </w:tc>
        <w:tc>
          <w:tcPr>
            <w:tcW w:w="5790" w:type="dxa"/>
          </w:tcPr>
          <w:p w14:paraId="735F775F" w14:textId="77777777" w:rsidR="000E5BDF" w:rsidRPr="006E50AB" w:rsidRDefault="000E5BDF">
            <w:r w:rsidRPr="006E50AB">
              <w:t>This file contains records with pseudo SSNs which are considered errors and should not be transmitted to Austin.</w:t>
            </w:r>
          </w:p>
          <w:p w14:paraId="30736103" w14:textId="77777777" w:rsidR="000E5BDF" w:rsidRPr="006E50AB" w:rsidRDefault="000E5BDF"/>
        </w:tc>
      </w:tr>
      <w:tr w:rsidR="000E5BDF" w:rsidRPr="006E50AB" w14:paraId="2887DCA5" w14:textId="77777777">
        <w:tc>
          <w:tcPr>
            <w:tcW w:w="876" w:type="dxa"/>
          </w:tcPr>
          <w:p w14:paraId="7F1151AF" w14:textId="77777777" w:rsidR="000E5BDF" w:rsidRPr="006E50AB" w:rsidRDefault="000E5BDF">
            <w:r w:rsidRPr="006E50AB">
              <w:t>634.6</w:t>
            </w:r>
          </w:p>
        </w:tc>
        <w:tc>
          <w:tcPr>
            <w:tcW w:w="2790" w:type="dxa"/>
          </w:tcPr>
          <w:p w14:paraId="56779CBC" w14:textId="77777777" w:rsidR="000E5BDF" w:rsidRPr="006E50AB" w:rsidRDefault="000E5BDF">
            <w:r w:rsidRPr="006E50AB">
              <w:t>HBHC Transmit History</w:t>
            </w:r>
          </w:p>
        </w:tc>
        <w:tc>
          <w:tcPr>
            <w:tcW w:w="5790" w:type="dxa"/>
          </w:tcPr>
          <w:p w14:paraId="45C4C35F" w14:textId="77777777" w:rsidR="000E5BDF" w:rsidRPr="006E50AB" w:rsidRDefault="000E5BDF">
            <w:r w:rsidRPr="006E50AB">
              <w:t>This file contains data from the last 12 transmit batches.  Data is maintained by the package, no user input is allowed.</w:t>
            </w:r>
          </w:p>
        </w:tc>
      </w:tr>
      <w:tr w:rsidR="008C2AFD" w:rsidRPr="006E50AB" w14:paraId="2E2554F9" w14:textId="77777777">
        <w:tc>
          <w:tcPr>
            <w:tcW w:w="876" w:type="dxa"/>
          </w:tcPr>
          <w:p w14:paraId="7F286434" w14:textId="77777777" w:rsidR="008C2AFD" w:rsidRPr="006E50AB" w:rsidRDefault="008C2AFD">
            <w:r w:rsidRPr="006E50AB">
              <w:t>634.7</w:t>
            </w:r>
          </w:p>
        </w:tc>
        <w:tc>
          <w:tcPr>
            <w:tcW w:w="2790" w:type="dxa"/>
          </w:tcPr>
          <w:p w14:paraId="4B991CEB" w14:textId="77777777" w:rsidR="008C2AFD" w:rsidRPr="006E50AB" w:rsidRDefault="008C2AFD">
            <w:r w:rsidRPr="006E50AB">
              <w:t>HBHC MEDICAL FOSTER HOME ERROR(S)</w:t>
            </w:r>
          </w:p>
        </w:tc>
        <w:tc>
          <w:tcPr>
            <w:tcW w:w="5790" w:type="dxa"/>
          </w:tcPr>
          <w:p w14:paraId="4BF7514A" w14:textId="77777777" w:rsidR="008C2AFD" w:rsidRPr="006E50AB" w:rsidRDefault="008C2AFD" w:rsidP="008C2AFD">
            <w:r w:rsidRPr="006E50AB">
              <w:t>This file contains HBHC MFH Errors found during verification of records for transmission to Austin.  Fields missing data are considered errors.</w:t>
            </w:r>
          </w:p>
          <w:p w14:paraId="69F66FA1" w14:textId="77777777" w:rsidR="008C2AFD" w:rsidRPr="006E50AB" w:rsidRDefault="008C2AFD"/>
        </w:tc>
      </w:tr>
    </w:tbl>
    <w:p w14:paraId="693993FE" w14:textId="77777777" w:rsidR="000E5BDF" w:rsidRPr="006E50AB" w:rsidRDefault="000E5BDF">
      <w:r w:rsidRPr="006E50AB">
        <w:t xml:space="preserve"> </w:t>
      </w:r>
    </w:p>
    <w:p w14:paraId="60EF78AC" w14:textId="77777777" w:rsidR="000E5BDF" w:rsidRPr="006E50AB" w:rsidRDefault="000E5BDF">
      <w:pPr>
        <w:pStyle w:val="Heading1"/>
      </w:pPr>
      <w:r w:rsidRPr="006E50AB">
        <w:br w:type="page"/>
      </w:r>
      <w:bookmarkStart w:id="25" w:name="_Toc346903002"/>
      <w:r w:rsidRPr="006E50AB">
        <w:lastRenderedPageBreak/>
        <w:t>Routines</w:t>
      </w:r>
      <w:bookmarkEnd w:id="25"/>
    </w:p>
    <w:p w14:paraId="5DF552EC" w14:textId="77777777" w:rsidR="000E5BDF" w:rsidRPr="006E50AB" w:rsidRDefault="000E5BDF"/>
    <w:p w14:paraId="277B0BEA" w14:textId="77777777" w:rsidR="000E5BDF" w:rsidRPr="006E50AB" w:rsidRDefault="000E5BDF">
      <w:r w:rsidRPr="006E50AB">
        <w:t>All routines in this package are namespaced HBH*.  You can obtain a list of the routines and their first line descriptions using the option First Line Routine Print.</w:t>
      </w:r>
    </w:p>
    <w:p w14:paraId="3684E43A" w14:textId="77777777" w:rsidR="000E5BDF" w:rsidRPr="006E50AB" w:rsidRDefault="000E5BDF">
      <w:pPr>
        <w:rPr>
          <w:rFonts w:ascii="Courier New" w:hAnsi="Courier New"/>
          <w:sz w:val="18"/>
        </w:rPr>
      </w:pPr>
    </w:p>
    <w:p w14:paraId="23346535" w14:textId="77777777" w:rsidR="000E5BDF" w:rsidRPr="006E50AB" w:rsidRDefault="000E5BDF">
      <w:pPr>
        <w:rPr>
          <w:rFonts w:ascii="Courier New" w:hAnsi="Courier New"/>
          <w:sz w:val="18"/>
        </w:rPr>
      </w:pPr>
    </w:p>
    <w:p w14:paraId="2C1B5774" w14:textId="77777777" w:rsidR="000E5BDF" w:rsidRPr="006E50AB" w:rsidRDefault="000E5BDF">
      <w:pPr>
        <w:rPr>
          <w:rFonts w:ascii="Courier New" w:hAnsi="Courier New"/>
          <w:sz w:val="18"/>
        </w:rPr>
      </w:pPr>
      <w:r w:rsidRPr="006E50AB">
        <w:rPr>
          <w:rFonts w:ascii="Courier New" w:hAnsi="Courier New"/>
          <w:sz w:val="18"/>
        </w:rPr>
        <w:t>PRINTS FIRST LINES</w:t>
      </w:r>
    </w:p>
    <w:p w14:paraId="2FF6D5A2" w14:textId="77777777" w:rsidR="000E5BDF" w:rsidRPr="006E50AB" w:rsidRDefault="000E5BDF">
      <w:pPr>
        <w:rPr>
          <w:rFonts w:ascii="Courier New" w:hAnsi="Courier New"/>
          <w:sz w:val="18"/>
        </w:rPr>
      </w:pPr>
    </w:p>
    <w:p w14:paraId="2B6E6F2F" w14:textId="77777777" w:rsidR="000E5BDF" w:rsidRPr="006E50AB" w:rsidRDefault="000E5BDF">
      <w:pPr>
        <w:rPr>
          <w:rFonts w:ascii="Courier New" w:hAnsi="Courier New"/>
          <w:sz w:val="18"/>
        </w:rPr>
      </w:pPr>
    </w:p>
    <w:p w14:paraId="46AC34EB" w14:textId="77777777" w:rsidR="000E5BDF" w:rsidRPr="006E50AB" w:rsidRDefault="000E5BDF">
      <w:pPr>
        <w:rPr>
          <w:rFonts w:ascii="Courier New" w:hAnsi="Courier New"/>
          <w:sz w:val="18"/>
        </w:rPr>
      </w:pPr>
      <w:r w:rsidRPr="006E50AB">
        <w:rPr>
          <w:rFonts w:ascii="Courier New" w:hAnsi="Courier New"/>
          <w:sz w:val="18"/>
        </w:rPr>
        <w:t xml:space="preserve">routine(s) ?   &gt;   </w:t>
      </w:r>
      <w:r w:rsidRPr="006E50AB">
        <w:rPr>
          <w:rFonts w:ascii="Courier New" w:hAnsi="Courier New"/>
          <w:b/>
          <w:bCs/>
          <w:sz w:val="18"/>
        </w:rPr>
        <w:t>HBH*</w:t>
      </w:r>
    </w:p>
    <w:p w14:paraId="5776E2DA" w14:textId="77777777" w:rsidR="000E5BDF" w:rsidRPr="006E50AB" w:rsidRDefault="000E5BDF">
      <w:pPr>
        <w:rPr>
          <w:rFonts w:ascii="Courier New" w:hAnsi="Courier New"/>
          <w:sz w:val="18"/>
        </w:rPr>
      </w:pPr>
      <w:r w:rsidRPr="006E50AB">
        <w:rPr>
          <w:rFonts w:ascii="Courier New" w:hAnsi="Courier New"/>
          <w:sz w:val="18"/>
        </w:rPr>
        <w:t>searching directory ...</w:t>
      </w:r>
    </w:p>
    <w:p w14:paraId="06E9A9FA" w14:textId="77777777" w:rsidR="000E5BDF" w:rsidRPr="006E50AB" w:rsidRDefault="000E5BDF">
      <w:pPr>
        <w:rPr>
          <w:rFonts w:ascii="Courier New" w:hAnsi="Courier New"/>
          <w:b/>
          <w:bCs/>
          <w:sz w:val="18"/>
        </w:rPr>
      </w:pPr>
      <w:r w:rsidRPr="006E50AB">
        <w:rPr>
          <w:rFonts w:ascii="Courier New" w:hAnsi="Courier New"/>
          <w:sz w:val="18"/>
        </w:rPr>
        <w:t xml:space="preserve">routine(s) ?   &gt;   </w:t>
      </w:r>
      <w:r w:rsidRPr="006E50AB">
        <w:rPr>
          <w:rFonts w:ascii="Courier New" w:hAnsi="Courier New"/>
          <w:b/>
          <w:bCs/>
          <w:sz w:val="18"/>
        </w:rPr>
        <w:t>&lt;RET&gt;</w:t>
      </w:r>
    </w:p>
    <w:p w14:paraId="4D2A9B0F" w14:textId="77777777" w:rsidR="000E5BDF" w:rsidRPr="006E50AB" w:rsidRDefault="000E5BDF">
      <w:pPr>
        <w:rPr>
          <w:rFonts w:ascii="Courier New" w:hAnsi="Courier New"/>
          <w:sz w:val="18"/>
        </w:rPr>
      </w:pPr>
    </w:p>
    <w:p w14:paraId="768B73F9" w14:textId="77777777" w:rsidR="000E5BDF" w:rsidRPr="006E50AB" w:rsidRDefault="000E5BDF">
      <w:pPr>
        <w:rPr>
          <w:rFonts w:ascii="Courier New" w:hAnsi="Courier New"/>
          <w:sz w:val="18"/>
        </w:rPr>
      </w:pPr>
      <w:r w:rsidRPr="006E50AB">
        <w:rPr>
          <w:rFonts w:ascii="Courier New" w:hAnsi="Courier New"/>
          <w:sz w:val="18"/>
        </w:rPr>
        <w:t xml:space="preserve">(A)lpha, (D)ate ,(P)atched, OR (S)ize ORDER: A// </w:t>
      </w:r>
      <w:r w:rsidRPr="006E50AB">
        <w:rPr>
          <w:rFonts w:ascii="Courier New" w:hAnsi="Courier New"/>
          <w:b/>
          <w:bCs/>
          <w:sz w:val="18"/>
        </w:rPr>
        <w:t>&lt;RET&gt;</w:t>
      </w:r>
    </w:p>
    <w:p w14:paraId="5EED1C61" w14:textId="77777777" w:rsidR="000E5BDF" w:rsidRPr="006E50AB" w:rsidRDefault="000E5BDF">
      <w:pPr>
        <w:rPr>
          <w:rFonts w:ascii="Courier New" w:hAnsi="Courier New"/>
          <w:sz w:val="18"/>
        </w:rPr>
      </w:pPr>
      <w:r w:rsidRPr="006E50AB">
        <w:rPr>
          <w:rFonts w:ascii="Courier New" w:hAnsi="Courier New"/>
          <w:sz w:val="18"/>
        </w:rPr>
        <w:t xml:space="preserve">Include line 2? NO// </w:t>
      </w:r>
      <w:r w:rsidRPr="006E50AB">
        <w:rPr>
          <w:rFonts w:ascii="Courier New" w:hAnsi="Courier New"/>
          <w:b/>
          <w:bCs/>
          <w:sz w:val="18"/>
        </w:rPr>
        <w:t>&lt;RET&gt;</w:t>
      </w:r>
    </w:p>
    <w:p w14:paraId="49669812" w14:textId="77777777" w:rsidR="000E5BDF" w:rsidRPr="006E50AB" w:rsidRDefault="000E5BDF">
      <w:pPr>
        <w:rPr>
          <w:rFonts w:ascii="Courier New" w:hAnsi="Courier New"/>
          <w:sz w:val="18"/>
        </w:rPr>
      </w:pPr>
      <w:r w:rsidRPr="006E50AB">
        <w:rPr>
          <w:rFonts w:ascii="Courier New" w:hAnsi="Courier New"/>
          <w:sz w:val="18"/>
        </w:rPr>
        <w:t>DEVICE: HOME// (Enter a printer or &lt;RET&gt; to bring the output to your screen)</w:t>
      </w:r>
    </w:p>
    <w:p w14:paraId="7FE4B46A" w14:textId="77777777" w:rsidR="000E5BDF" w:rsidRPr="006E50AB" w:rsidRDefault="000E5BDF">
      <w:pPr>
        <w:pStyle w:val="Heading1"/>
      </w:pPr>
      <w:bookmarkStart w:id="26" w:name="_Exported_Options"/>
      <w:bookmarkEnd w:id="26"/>
      <w:r w:rsidRPr="006E50AB">
        <w:br w:type="page"/>
      </w:r>
      <w:bookmarkStart w:id="27" w:name="_Toc346903003"/>
      <w:r w:rsidRPr="006E50AB">
        <w:lastRenderedPageBreak/>
        <w:t>Exported Options</w:t>
      </w:r>
      <w:bookmarkEnd w:id="27"/>
    </w:p>
    <w:p w14:paraId="03EA4A76" w14:textId="77777777" w:rsidR="000E5BDF" w:rsidRPr="006E50AB" w:rsidRDefault="000E5BDF"/>
    <w:p w14:paraId="4E373F66" w14:textId="77777777" w:rsidR="000E5BDF" w:rsidRPr="006E50AB" w:rsidRDefault="000E5BDF">
      <w:r w:rsidRPr="006E50AB">
        <w:t xml:space="preserve">See </w:t>
      </w:r>
      <w:r w:rsidRPr="006E50AB">
        <w:rPr>
          <w:color w:val="000080"/>
          <w:u w:val="single"/>
        </w:rPr>
        <w:fldChar w:fldCharType="begin"/>
      </w:r>
      <w:r w:rsidRPr="006E50AB">
        <w:rPr>
          <w:color w:val="000080"/>
          <w:u w:val="single"/>
        </w:rPr>
        <w:instrText xml:space="preserve"> REF _Ref481808129 \h  \* MERGEFORMAT </w:instrText>
      </w:r>
      <w:r w:rsidRPr="006E50AB">
        <w:rPr>
          <w:color w:val="000080"/>
          <w:u w:val="single"/>
        </w:rPr>
      </w:r>
      <w:r w:rsidRPr="006E50AB">
        <w:rPr>
          <w:color w:val="000080"/>
          <w:u w:val="single"/>
        </w:rPr>
        <w:fldChar w:fldCharType="separate"/>
      </w:r>
      <w:r w:rsidR="00874886" w:rsidRPr="006E50AB">
        <w:rPr>
          <w:color w:val="000080"/>
          <w:u w:val="single"/>
        </w:rPr>
        <w:t>Assigning Menus and Keys</w:t>
      </w:r>
      <w:r w:rsidRPr="006E50AB">
        <w:rPr>
          <w:color w:val="000080"/>
          <w:u w:val="single"/>
        </w:rPr>
        <w:fldChar w:fldCharType="end"/>
      </w:r>
      <w:r w:rsidRPr="006E50AB">
        <w:t xml:space="preserve"> for information on distribution of menus and assignment of keys.</w:t>
      </w:r>
    </w:p>
    <w:p w14:paraId="3887FE2D" w14:textId="77777777" w:rsidR="000E5BDF" w:rsidRPr="006E50AB" w:rsidRDefault="000E5BDF">
      <w:pPr>
        <w:pStyle w:val="Footer"/>
        <w:tabs>
          <w:tab w:val="clear" w:pos="4320"/>
          <w:tab w:val="clear" w:pos="8640"/>
        </w:tabs>
      </w:pPr>
    </w:p>
    <w:p w14:paraId="542EE12F" w14:textId="77777777" w:rsidR="000E5BDF" w:rsidRPr="006E50AB" w:rsidRDefault="000E5BDF">
      <w:pPr>
        <w:ind w:left="342"/>
        <w:rPr>
          <w:lang w:val="de-DE"/>
        </w:rPr>
      </w:pPr>
      <w:r w:rsidRPr="006E50AB">
        <w:rPr>
          <w:b/>
          <w:bCs/>
          <w:lang w:val="de-DE"/>
        </w:rPr>
        <w:t>HBPC Information System Menu</w:t>
      </w:r>
      <w:r w:rsidRPr="006E50AB">
        <w:rPr>
          <w:lang w:val="de-DE"/>
        </w:rPr>
        <w:t xml:space="preserve"> …[HBHC INFORMATION SYSTEM MENU]</w:t>
      </w:r>
    </w:p>
    <w:p w14:paraId="2581A3F0" w14:textId="77777777" w:rsidR="000E5BDF" w:rsidRPr="006E50AB" w:rsidRDefault="000E5BDF">
      <w:r w:rsidRPr="006E50AB">
        <w:t xml:space="preserve">          Evaluation/Admission Data Entry  [HBHCADM]</w:t>
      </w:r>
    </w:p>
    <w:p w14:paraId="797AFC2F" w14:textId="77777777" w:rsidR="000E5BDF" w:rsidRPr="006E50AB" w:rsidRDefault="000E5BDF">
      <w:r w:rsidRPr="006E50AB">
        <w:t xml:space="preserve">          Discharge Data Entry  [HBHCDIS]</w:t>
      </w:r>
    </w:p>
    <w:p w14:paraId="7E299AA5" w14:textId="77777777" w:rsidR="000E5BDF" w:rsidRPr="006E50AB" w:rsidRDefault="000E5BDF">
      <w:r w:rsidRPr="006E50AB">
        <w:t xml:space="preserve">          </w:t>
      </w:r>
      <w:r w:rsidRPr="006E50AB">
        <w:rPr>
          <w:b/>
          <w:bCs/>
        </w:rPr>
        <w:t>Reports Menu</w:t>
      </w:r>
      <w:r w:rsidRPr="006E50AB">
        <w:t xml:space="preserve"> ...  [HBHC REPORTS MENU]</w:t>
      </w:r>
    </w:p>
    <w:p w14:paraId="1D1EAAA6" w14:textId="77777777" w:rsidR="000E5BDF" w:rsidRPr="006E50AB" w:rsidRDefault="000E5BDF">
      <w:pPr>
        <w:ind w:left="342"/>
      </w:pPr>
      <w:r w:rsidRPr="006E50AB">
        <w:t xml:space="preserve">          Evaluation/Admission Data Report by Patient (80)  [HBHCRP2]</w:t>
      </w:r>
    </w:p>
    <w:p w14:paraId="3C855BC6" w14:textId="77777777" w:rsidR="000E5BDF" w:rsidRPr="006E50AB" w:rsidRDefault="000E5BDF">
      <w:pPr>
        <w:ind w:left="342"/>
      </w:pPr>
      <w:r w:rsidRPr="006E50AB">
        <w:t xml:space="preserve">          Patient Visit Data Report  (80)  [HBHCRP3]</w:t>
      </w:r>
    </w:p>
    <w:p w14:paraId="631EA0FB" w14:textId="77777777" w:rsidR="000E5BDF" w:rsidRPr="006E50AB" w:rsidRDefault="000E5BDF">
      <w:pPr>
        <w:ind w:left="342"/>
      </w:pPr>
      <w:r w:rsidRPr="006E50AB">
        <w:t xml:space="preserve">          Discharge Data Report by Patient  (80)  [HBHCRP5]</w:t>
      </w:r>
    </w:p>
    <w:p w14:paraId="2912A629" w14:textId="77777777" w:rsidR="000E5BDF" w:rsidRPr="006E50AB" w:rsidRDefault="000E5BDF">
      <w:pPr>
        <w:ind w:left="342"/>
      </w:pPr>
      <w:r w:rsidRPr="006E50AB">
        <w:t xml:space="preserve">          Episode of Care/Length of Stay Report  (80)  [HBHCRP12]</w:t>
      </w:r>
    </w:p>
    <w:p w14:paraId="4B7D38BA" w14:textId="77777777" w:rsidR="000E5BDF" w:rsidRPr="006E50AB" w:rsidRDefault="000E5BDF">
      <w:pPr>
        <w:ind w:left="342"/>
      </w:pPr>
      <w:r w:rsidRPr="006E50AB">
        <w:t xml:space="preserve">          Admissions/Discharges by Date Range Report  (132)  [HBHCRP7]</w:t>
      </w:r>
    </w:p>
    <w:p w14:paraId="1DF61C80" w14:textId="77777777" w:rsidR="000E5BDF" w:rsidRPr="006E50AB" w:rsidRDefault="000E5BDF">
      <w:pPr>
        <w:ind w:left="342"/>
      </w:pPr>
      <w:r w:rsidRPr="006E50AB">
        <w:t xml:space="preserve">          Rejections from HBPC Program Report  (132)  [HBHCRP16]</w:t>
      </w:r>
    </w:p>
    <w:p w14:paraId="05B027AE" w14:textId="77777777" w:rsidR="000E5BDF" w:rsidRPr="006E50AB" w:rsidRDefault="000E5BDF">
      <w:pPr>
        <w:ind w:left="342"/>
      </w:pPr>
      <w:r w:rsidRPr="006E50AB">
        <w:t xml:space="preserve">          Visit Data by Date Range Report  (80)  [HBHCRP4]</w:t>
      </w:r>
    </w:p>
    <w:p w14:paraId="51EEF522" w14:textId="77777777" w:rsidR="000E5BDF" w:rsidRPr="006E50AB" w:rsidRDefault="000E5BDF">
      <w:pPr>
        <w:ind w:left="342"/>
      </w:pPr>
      <w:r w:rsidRPr="006E50AB">
        <w:t xml:space="preserve">          CPT Code Summary Report  (80)  [HBHCRP17]</w:t>
      </w:r>
    </w:p>
    <w:p w14:paraId="573EF8A9" w14:textId="77777777" w:rsidR="000E5BDF" w:rsidRPr="006E50AB" w:rsidRDefault="000E5BDF">
      <w:pPr>
        <w:ind w:left="342"/>
      </w:pPr>
      <w:r w:rsidRPr="006E50AB">
        <w:t xml:space="preserve">          Provider CPT Code Summary Report  (80)  [HBHCRP22]</w:t>
      </w:r>
    </w:p>
    <w:p w14:paraId="25D64709" w14:textId="77777777" w:rsidR="000E5BDF" w:rsidRPr="006E50AB" w:rsidRDefault="000E5BDF">
      <w:pPr>
        <w:ind w:left="342"/>
      </w:pPr>
      <w:r w:rsidRPr="006E50AB">
        <w:t xml:space="preserve">        </w:t>
      </w:r>
      <w:bookmarkStart w:id="28" w:name="icd1"/>
      <w:bookmarkEnd w:id="28"/>
      <w:r w:rsidRPr="006E50AB">
        <w:t xml:space="preserve">  </w:t>
      </w:r>
      <w:r w:rsidR="00C55386" w:rsidRPr="006E50AB">
        <w:t>ICD</w:t>
      </w:r>
      <w:r w:rsidRPr="006E50AB">
        <w:t xml:space="preserve"> Code/Dx Text by Date Range Report  (80)  [HBHCR19A]</w:t>
      </w:r>
    </w:p>
    <w:p w14:paraId="286FDD5E" w14:textId="77777777" w:rsidR="000E5BDF" w:rsidRPr="006E50AB" w:rsidRDefault="000E5BDF">
      <w:pPr>
        <w:ind w:left="342"/>
      </w:pPr>
      <w:r w:rsidRPr="006E50AB">
        <w:t xml:space="preserve">          Unique Patients by Date Range Summary Report  (80)  [HBHCRP20]</w:t>
      </w:r>
    </w:p>
    <w:p w14:paraId="668C225B" w14:textId="77777777" w:rsidR="002557DE" w:rsidRPr="006E50AB" w:rsidRDefault="00B2648A" w:rsidP="002557DE">
      <w:pPr>
        <w:pBdr>
          <w:left w:val="single" w:sz="4" w:space="4" w:color="auto"/>
        </w:pBdr>
        <w:ind w:left="342"/>
      </w:pPr>
      <w:r w:rsidRPr="006E50AB">
        <w:rPr>
          <w:rStyle w:val="FootnoteReference"/>
          <w:sz w:val="20"/>
        </w:rPr>
        <w:footnoteReference w:id="1"/>
      </w:r>
      <w:r w:rsidR="002557DE" w:rsidRPr="006E50AB">
        <w:t xml:space="preserve">          Patient Days of Care by Date Range Report (80) [HBHCRP23]</w:t>
      </w:r>
    </w:p>
    <w:p w14:paraId="290EFAA4" w14:textId="77777777" w:rsidR="000E5BDF" w:rsidRPr="006E50AB" w:rsidRDefault="000E5BDF">
      <w:pPr>
        <w:ind w:left="342"/>
      </w:pPr>
      <w:r w:rsidRPr="006E50AB">
        <w:t xml:space="preserve">          Total Visits by Date Range Report  (80)  [HBHCRP21]</w:t>
      </w:r>
    </w:p>
    <w:p w14:paraId="3EB2298A" w14:textId="77777777" w:rsidR="000E5BDF" w:rsidRPr="006E50AB" w:rsidRDefault="000E5BDF">
      <w:pPr>
        <w:ind w:left="342"/>
      </w:pPr>
      <w:r w:rsidRPr="006E50AB">
        <w:t xml:space="preserve">          </w:t>
      </w:r>
      <w:r w:rsidRPr="006E50AB">
        <w:rPr>
          <w:b/>
          <w:bCs/>
        </w:rPr>
        <w:t>Census Reports Menu</w:t>
      </w:r>
      <w:r w:rsidRPr="006E50AB">
        <w:t xml:space="preserve"> ...  [HBHC CENSUS REPORTS MENU]</w:t>
      </w:r>
    </w:p>
    <w:p w14:paraId="53F0634E" w14:textId="77777777" w:rsidR="000E5BDF" w:rsidRPr="006E50AB" w:rsidRDefault="000E5BDF">
      <w:pPr>
        <w:ind w:left="741"/>
      </w:pPr>
      <w:r w:rsidRPr="006E50AB">
        <w:t xml:space="preserve">          Program Census Report  (80)  [HBHCRP10]</w:t>
      </w:r>
    </w:p>
    <w:p w14:paraId="481E8ED0" w14:textId="77777777" w:rsidR="002557DE" w:rsidRPr="006E50AB" w:rsidRDefault="00B2648A" w:rsidP="002557DE">
      <w:pPr>
        <w:pBdr>
          <w:left w:val="single" w:sz="4" w:space="4" w:color="auto"/>
        </w:pBdr>
        <w:ind w:left="741"/>
      </w:pPr>
      <w:r w:rsidRPr="006E50AB">
        <w:rPr>
          <w:rStyle w:val="FootnoteReference"/>
          <w:sz w:val="20"/>
        </w:rPr>
        <w:footnoteReference w:id="2"/>
      </w:r>
      <w:r w:rsidR="002557DE" w:rsidRPr="006E50AB">
        <w:t xml:space="preserve">          Address Included Program Census (132) [HBHCRP25]</w:t>
      </w:r>
      <w:r w:rsidR="002557DE" w:rsidRPr="006E50AB">
        <w:rPr>
          <w:rStyle w:val="FootnoteReference"/>
        </w:rPr>
        <w:t xml:space="preserve"> </w:t>
      </w:r>
    </w:p>
    <w:p w14:paraId="5759957B" w14:textId="77777777" w:rsidR="002557DE" w:rsidRPr="006E50AB" w:rsidRDefault="00B2648A" w:rsidP="002557DE">
      <w:pPr>
        <w:pBdr>
          <w:left w:val="single" w:sz="4" w:space="4" w:color="auto"/>
        </w:pBdr>
        <w:ind w:left="741"/>
      </w:pPr>
      <w:r w:rsidRPr="006E50AB">
        <w:rPr>
          <w:rStyle w:val="FootnoteReference"/>
          <w:sz w:val="20"/>
        </w:rPr>
        <w:footnoteReference w:id="3"/>
      </w:r>
      <w:r w:rsidR="002557DE" w:rsidRPr="006E50AB">
        <w:t xml:space="preserve">          Expanded Program Census Report (80) [HBHCRP24]</w:t>
      </w:r>
      <w:r w:rsidR="002557DE" w:rsidRPr="006E50AB">
        <w:rPr>
          <w:rStyle w:val="FootnoteReference"/>
        </w:rPr>
        <w:t xml:space="preserve"> </w:t>
      </w:r>
    </w:p>
    <w:p w14:paraId="22C87A4F" w14:textId="77777777" w:rsidR="000E5BDF" w:rsidRPr="006E50AB" w:rsidRDefault="000E5BDF">
      <w:pPr>
        <w:ind w:left="741"/>
      </w:pPr>
      <w:r w:rsidRPr="006E50AB">
        <w:t xml:space="preserve">          Active Census with </w:t>
      </w:r>
      <w:r w:rsidR="00C55386" w:rsidRPr="006E50AB">
        <w:t>ICD Code/Text Report (132)</w:t>
      </w:r>
      <w:r w:rsidRPr="006E50AB">
        <w:t xml:space="preserve"> [HBHCRP18]</w:t>
      </w:r>
    </w:p>
    <w:p w14:paraId="0008EE63" w14:textId="77777777" w:rsidR="000E5BDF" w:rsidRPr="006E50AB" w:rsidRDefault="000E5BDF">
      <w:pPr>
        <w:ind w:left="741"/>
      </w:pPr>
      <w:r w:rsidRPr="006E50AB">
        <w:t xml:space="preserve">          Team Census Report  (80)  [HBHCRP11]</w:t>
      </w:r>
    </w:p>
    <w:p w14:paraId="71ADFC97" w14:textId="77777777" w:rsidR="000E5BDF" w:rsidRPr="006E50AB" w:rsidRDefault="000E5BDF">
      <w:pPr>
        <w:ind w:left="741"/>
      </w:pPr>
      <w:r w:rsidRPr="006E50AB">
        <w:t xml:space="preserve">          Case Manager Census Report  (132)  [HBHCRP6]</w:t>
      </w:r>
    </w:p>
    <w:p w14:paraId="3AC028A4" w14:textId="77777777" w:rsidR="000E5BDF" w:rsidRPr="006E50AB" w:rsidRDefault="000E5BDF">
      <w:pPr>
        <w:ind w:left="741"/>
      </w:pPr>
      <w:r w:rsidRPr="006E50AB">
        <w:t xml:space="preserve">          Provider Census Report  (132)  [HBHCRP9]</w:t>
      </w:r>
    </w:p>
    <w:p w14:paraId="78E3DF89" w14:textId="77777777" w:rsidR="000E5BDF" w:rsidRPr="006E50AB" w:rsidRDefault="000E5BDF">
      <w:r w:rsidRPr="006E50AB">
        <w:t xml:space="preserve">          </w:t>
      </w:r>
      <w:r w:rsidRPr="006E50AB">
        <w:rPr>
          <w:b/>
          <w:bCs/>
        </w:rPr>
        <w:t>Transmission Menu</w:t>
      </w:r>
      <w:r w:rsidRPr="006E50AB">
        <w:t xml:space="preserve"> ...  [HBHC TRANSMISSION MENU]</w:t>
      </w:r>
    </w:p>
    <w:p w14:paraId="5903814E" w14:textId="77777777" w:rsidR="000E5BDF" w:rsidRPr="006E50AB" w:rsidRDefault="000E5BDF">
      <w:pPr>
        <w:ind w:left="342"/>
      </w:pPr>
      <w:r w:rsidRPr="006E50AB">
        <w:t xml:space="preserve">          Build/Verify Transmission File  [HBHCFILE]</w:t>
      </w:r>
    </w:p>
    <w:p w14:paraId="768474F5" w14:textId="77777777" w:rsidR="000E5BDF" w:rsidRPr="006E50AB" w:rsidRDefault="000E5BDF">
      <w:pPr>
        <w:ind w:left="342"/>
      </w:pPr>
      <w:r w:rsidRPr="006E50AB">
        <w:t xml:space="preserve">          Form Errors Report  (80)  [HBHCRP1]</w:t>
      </w:r>
    </w:p>
    <w:p w14:paraId="5287E339" w14:textId="77777777" w:rsidR="000E5BDF" w:rsidRPr="006E50AB" w:rsidRDefault="000E5BDF">
      <w:pPr>
        <w:ind w:left="342"/>
      </w:pPr>
      <w:r w:rsidRPr="006E50AB">
        <w:t xml:space="preserve">          Edit Form Errors Data  [HBHCUPD]</w:t>
      </w:r>
    </w:p>
    <w:p w14:paraId="4224E43D" w14:textId="77777777" w:rsidR="000E5BDF" w:rsidRPr="006E50AB" w:rsidRDefault="000E5BDF">
      <w:pPr>
        <w:ind w:left="342"/>
      </w:pPr>
      <w:r w:rsidRPr="006E50AB">
        <w:t xml:space="preserve">          Transmit File to Austin  [HBHCXMT]  ** Locked with HBHC TRANSMIT **</w:t>
      </w:r>
    </w:p>
    <w:p w14:paraId="1C54CC88" w14:textId="77777777" w:rsidR="000E5BDF" w:rsidRPr="006E50AB" w:rsidRDefault="000E5BDF">
      <w:pPr>
        <w:ind w:left="342"/>
      </w:pPr>
      <w:r w:rsidRPr="006E50AB">
        <w:t xml:space="preserve">          Print Transmit History Report  (80)  [HBHCR15A]</w:t>
      </w:r>
    </w:p>
    <w:p w14:paraId="7C37451C" w14:textId="77777777" w:rsidR="000E5BDF" w:rsidRPr="006E50AB" w:rsidRDefault="000E5BDF">
      <w:pPr>
        <w:ind w:left="540"/>
      </w:pPr>
      <w:r w:rsidRPr="006E50AB">
        <w:rPr>
          <w:b/>
          <w:bCs/>
        </w:rPr>
        <w:t>Manager Menu</w:t>
      </w:r>
      <w:r w:rsidRPr="006E50AB">
        <w:t xml:space="preserve"> ... [HBHC MANAGER MENU] ** Locked with HBHC MANAGER **</w:t>
      </w:r>
    </w:p>
    <w:p w14:paraId="6F633CDA" w14:textId="77777777" w:rsidR="000E5BDF" w:rsidRPr="006E50AB" w:rsidRDefault="000E5BDF">
      <w:pPr>
        <w:ind w:left="969"/>
      </w:pPr>
      <w:r w:rsidRPr="006E50AB">
        <w:t>System Parameters Edit [HBHC EDIT SYSTEM PARAMETERS]</w:t>
      </w:r>
    </w:p>
    <w:p w14:paraId="4D2276CC" w14:textId="77777777" w:rsidR="000E5BDF" w:rsidRPr="006E50AB" w:rsidRDefault="000E5BDF">
      <w:pPr>
        <w:ind w:left="969"/>
      </w:pPr>
      <w:r w:rsidRPr="006E50AB">
        <w:t>Provider File Data Entry [HBHC EDIT PROVIDER (631.4)]</w:t>
      </w:r>
    </w:p>
    <w:p w14:paraId="3E3456D6" w14:textId="77777777" w:rsidR="000E5BDF" w:rsidRPr="006E50AB" w:rsidRDefault="000E5BDF">
      <w:pPr>
        <w:ind w:left="969"/>
      </w:pPr>
      <w:r w:rsidRPr="006E50AB">
        <w:t>Clinic File Data Entry [HBHC EDIT CLINIC (631.6)]</w:t>
      </w:r>
    </w:p>
    <w:p w14:paraId="78F42AB4" w14:textId="77777777" w:rsidR="000E5BDF" w:rsidRPr="006E50AB" w:rsidRDefault="000E5BDF">
      <w:pPr>
        <w:ind w:left="969"/>
      </w:pPr>
      <w:r w:rsidRPr="006E50AB">
        <w:t>Team File Data Entry [HBHC EDIT HBHC TEAM (633)]</w:t>
      </w:r>
    </w:p>
    <w:p w14:paraId="4A1728DC" w14:textId="77777777" w:rsidR="000E5BDF" w:rsidRPr="006E50AB" w:rsidRDefault="000E5BDF">
      <w:pPr>
        <w:ind w:left="969"/>
      </w:pPr>
      <w:r w:rsidRPr="006E50AB">
        <w:t>HBPC Pr</w:t>
      </w:r>
      <w:r w:rsidR="00A23774" w:rsidRPr="006E50AB">
        <w:t>o</w:t>
      </w:r>
      <w:r w:rsidRPr="006E50AB">
        <w:t>vider File Report  (132) [HBHCRP8]</w:t>
      </w:r>
    </w:p>
    <w:p w14:paraId="7587684B" w14:textId="77777777" w:rsidR="000E5BDF" w:rsidRPr="006E50AB" w:rsidRDefault="000E5BDF">
      <w:pPr>
        <w:ind w:left="969"/>
      </w:pPr>
      <w:r w:rsidRPr="006E50AB">
        <w:lastRenderedPageBreak/>
        <w:t>Pseudo Social Security Number Report  (80) [HBHXRP14]</w:t>
      </w:r>
    </w:p>
    <w:p w14:paraId="66B9066C" w14:textId="77777777" w:rsidR="000E5BDF" w:rsidRPr="006E50AB" w:rsidRDefault="000E5BDF">
      <w:pPr>
        <w:ind w:left="969"/>
      </w:pPr>
      <w:r w:rsidRPr="006E50AB">
        <w:t>Re-Transmit File to Austin [HBHCRXMT]</w:t>
      </w:r>
    </w:p>
    <w:p w14:paraId="63383CC4" w14:textId="77777777" w:rsidR="00FB4281" w:rsidRPr="006E50AB" w:rsidRDefault="00FB4281" w:rsidP="00FB4281">
      <w:r w:rsidRPr="006E50AB">
        <w:t xml:space="preserve">         </w:t>
      </w:r>
      <w:r w:rsidRPr="006E50AB">
        <w:rPr>
          <w:b/>
        </w:rPr>
        <w:t>Medical Foster Home (MFH) Menu</w:t>
      </w:r>
      <w:r w:rsidRPr="006E50AB">
        <w:t xml:space="preserve"> ... [HBHC MFH MENU] </w:t>
      </w:r>
    </w:p>
    <w:p w14:paraId="7F801BBE" w14:textId="77777777" w:rsidR="00FB4281" w:rsidRPr="006E50AB" w:rsidRDefault="00FB4281" w:rsidP="00FB4281">
      <w:r w:rsidRPr="006E50AB">
        <w:t xml:space="preserve">                ** Locked with HBHC MEDICAL FOSTER HOME</w:t>
      </w:r>
    </w:p>
    <w:p w14:paraId="70B5417B" w14:textId="77777777" w:rsidR="00FB4281" w:rsidRPr="006E50AB" w:rsidRDefault="00FB4281" w:rsidP="00FB4281">
      <w:r w:rsidRPr="006E50AB">
        <w:t xml:space="preserve">                Blank MFH Worksheet Report  (80) [HBHCBLNK]</w:t>
      </w:r>
    </w:p>
    <w:p w14:paraId="749DF674" w14:textId="77777777" w:rsidR="00FB4281" w:rsidRPr="006E50AB" w:rsidRDefault="00FB4281" w:rsidP="00FB4281">
      <w:r w:rsidRPr="006E50AB">
        <w:t xml:space="preserve">                Demographic Data Entry for MFH [HBHC MFH DEMOGRAPHIC </w:t>
      </w:r>
    </w:p>
    <w:p w14:paraId="6B04BA32" w14:textId="77777777" w:rsidR="00FB4281" w:rsidRPr="006E50AB" w:rsidRDefault="00FB4281" w:rsidP="00FB4281">
      <w:r w:rsidRPr="006E50AB">
        <w:t xml:space="preserve">                     INPUT]</w:t>
      </w:r>
    </w:p>
    <w:p w14:paraId="2F680C52" w14:textId="77777777" w:rsidR="00FB4281" w:rsidRPr="006E50AB" w:rsidRDefault="00FB4281" w:rsidP="00FB4281">
      <w:r w:rsidRPr="006E50AB">
        <w:t xml:space="preserve">                Inspection Data Entry for MFH [HBHC MFH INSPECTION INPUT]</w:t>
      </w:r>
    </w:p>
    <w:p w14:paraId="45AD7EE1" w14:textId="77777777" w:rsidR="00FB4281" w:rsidRPr="006E50AB" w:rsidRDefault="00FB4281" w:rsidP="00FB4281">
      <w:r w:rsidRPr="006E50AB">
        <w:t xml:space="preserve">                Training Data Entry for MFH [HBHC MFH TRAINING INPUT]</w:t>
      </w:r>
    </w:p>
    <w:p w14:paraId="2BE95674" w14:textId="77777777" w:rsidR="00FB4281" w:rsidRPr="006E50AB" w:rsidRDefault="00FB4281" w:rsidP="00FB4281">
      <w:r w:rsidRPr="006E50AB">
        <w:t xml:space="preserve">                Edit MFH Form Errors Data [HBHCUPDM]</w:t>
      </w:r>
    </w:p>
    <w:p w14:paraId="31A67C61" w14:textId="77777777" w:rsidR="00FB4281" w:rsidRPr="006E50AB" w:rsidRDefault="00FB4281" w:rsidP="00FB4281">
      <w:r w:rsidRPr="006E50AB">
        <w:t xml:space="preserve">                </w:t>
      </w:r>
      <w:r w:rsidRPr="006E50AB">
        <w:rPr>
          <w:b/>
        </w:rPr>
        <w:t>MFH Reports</w:t>
      </w:r>
      <w:r w:rsidRPr="006E50AB">
        <w:t xml:space="preserve"> ... [HBHC MFH REPORTS MENU]</w:t>
      </w:r>
    </w:p>
    <w:p w14:paraId="5AFE5FB7" w14:textId="77777777" w:rsidR="00FB4281" w:rsidRPr="006E50AB" w:rsidRDefault="00FB4281" w:rsidP="00FB4281">
      <w:r w:rsidRPr="006E50AB">
        <w:t xml:space="preserve">                       MFH File Data Report  (132) [HBHCRP26]</w:t>
      </w:r>
    </w:p>
    <w:p w14:paraId="6BAADE72" w14:textId="77777777" w:rsidR="00FB4281" w:rsidRPr="006E50AB" w:rsidRDefault="00FB4281" w:rsidP="00FB4281">
      <w:r w:rsidRPr="006E50AB">
        <w:t xml:space="preserve">                       Worksheet for MFH  (80) [HBHCWORK]</w:t>
      </w:r>
    </w:p>
    <w:p w14:paraId="1524BBFE" w14:textId="77777777" w:rsidR="00FB4281" w:rsidRPr="006E50AB" w:rsidRDefault="00FB4281" w:rsidP="00FB4281">
      <w:r w:rsidRPr="006E50AB">
        <w:t xml:space="preserve">                       Inspection/Training Due Report for MFH  (80) [HBHCRP27]</w:t>
      </w:r>
    </w:p>
    <w:p w14:paraId="3D4CCD6D" w14:textId="77777777" w:rsidR="00FB4281" w:rsidRPr="006E50AB" w:rsidRDefault="00FB4281" w:rsidP="00FB4281">
      <w:r w:rsidRPr="006E50AB">
        <w:t xml:space="preserve">                       Rate Paid Report for MFH  (80) [HBHCRP28]</w:t>
      </w:r>
    </w:p>
    <w:p w14:paraId="46719362" w14:textId="77777777" w:rsidR="00FB4281" w:rsidRPr="006E50AB" w:rsidRDefault="00FB4281" w:rsidP="00FB4281">
      <w:r w:rsidRPr="006E50AB">
        <w:t xml:space="preserve">                       License Due for MFH Report  (80) [HBHCRP29]</w:t>
      </w:r>
    </w:p>
    <w:p w14:paraId="0E2FE6B4" w14:textId="77777777" w:rsidR="00FB4281" w:rsidRPr="006E50AB" w:rsidRDefault="00FB4281" w:rsidP="00FB4281">
      <w:r w:rsidRPr="006E50AB">
        <w:t xml:space="preserve">                       Caregiver Age Report  (132) [HBHCRP30]</w:t>
      </w:r>
    </w:p>
    <w:p w14:paraId="5EB24189" w14:textId="77777777" w:rsidR="00FB4281" w:rsidRPr="006E50AB" w:rsidRDefault="00FB4281" w:rsidP="00FB4281">
      <w:r w:rsidRPr="006E50AB">
        <w:t xml:space="preserve">                       Form Errors Report for MFH  (80) [HBHCRP31]</w:t>
      </w:r>
    </w:p>
    <w:p w14:paraId="7788FCCF" w14:textId="77777777" w:rsidR="00FB4281" w:rsidRPr="006E50AB" w:rsidRDefault="00FB4281" w:rsidP="00FB4281">
      <w:r w:rsidRPr="006E50AB">
        <w:t xml:space="preserve">                       </w:t>
      </w:r>
      <w:r w:rsidRPr="006E50AB">
        <w:rPr>
          <w:b/>
        </w:rPr>
        <w:t>Delimited Text File Output Menu for MFH</w:t>
      </w:r>
      <w:r w:rsidRPr="006E50AB">
        <w:t xml:space="preserve"> ... [HBHC MFH </w:t>
      </w:r>
    </w:p>
    <w:p w14:paraId="5D577B72" w14:textId="77777777" w:rsidR="00FB4281" w:rsidRPr="006E50AB" w:rsidRDefault="00FB4281" w:rsidP="00FB4281">
      <w:r w:rsidRPr="006E50AB">
        <w:t xml:space="preserve">                            TEXT FILE OUTPUT MENU]</w:t>
      </w:r>
    </w:p>
    <w:p w14:paraId="0027B423" w14:textId="77777777" w:rsidR="00FB4281" w:rsidRPr="006E50AB" w:rsidRDefault="00FB4281" w:rsidP="00FB4281">
      <w:r w:rsidRPr="006E50AB">
        <w:t xml:space="preserve">                                 Inspection/Training Delimited Text File Output [HBHCTXT2]</w:t>
      </w:r>
    </w:p>
    <w:p w14:paraId="0E364F86" w14:textId="77777777" w:rsidR="003626DA" w:rsidRPr="006E50AB" w:rsidRDefault="00FB4281" w:rsidP="00FB4281">
      <w:r w:rsidRPr="006E50AB">
        <w:t xml:space="preserve">                                 Rate Paid Delimited Text File Output [HBHCTXT]                </w:t>
      </w:r>
    </w:p>
    <w:p w14:paraId="549592FC" w14:textId="77777777" w:rsidR="00FB4281" w:rsidRPr="006E50AB" w:rsidRDefault="00FB4281" w:rsidP="00FB4281">
      <w:r w:rsidRPr="006E50AB">
        <w:t xml:space="preserve">         </w:t>
      </w:r>
    </w:p>
    <w:p w14:paraId="0934A473" w14:textId="77777777" w:rsidR="003626DA" w:rsidRPr="006E50AB" w:rsidRDefault="00EB38FC" w:rsidP="003626DA">
      <w:r>
        <w:rPr>
          <w:noProof/>
        </w:rPr>
        <w:pict w14:anchorId="48D7A6F8">
          <v:shapetype id="_x0000_t32" coordsize="21600,21600" o:spt="32" o:oned="t" path="m,l21600,21600e" filled="f">
            <v:path arrowok="t" fillok="f" o:connecttype="none"/>
            <o:lock v:ext="edit" shapetype="t"/>
          </v:shapetype>
          <v:shape id="_x0000_s1050" type="#_x0000_t32" style="position:absolute;margin-left:502.05pt;margin-top:-.15pt;width:0;height:172.55pt;z-index:251670016" o:connectortype="straight"/>
        </w:pict>
      </w:r>
      <w:r w:rsidR="003626DA" w:rsidRPr="006E50AB">
        <w:t>The Integration Agreement that allowed the cloned Appointment Management option, [HBHC APPOINTMENT], to hang on the HBPC Information System Menu has been retired.  Retirement was due to impending implementation of the new Resource Scheduling Application (RSA) that is to replace the legacy scheduling options.  IRM should add the original Appointment Management Option, [SDAM APPT MGT], as a secondary menu option for HBPC users to use once patch HBH*1*24 is installed.</w:t>
      </w:r>
      <w:r w:rsidR="003626DA" w:rsidRPr="006E50AB">
        <w:rPr>
          <w:b/>
          <w:bCs/>
        </w:rPr>
        <w:t xml:space="preserve"> </w:t>
      </w:r>
      <w:r w:rsidR="003626DA" w:rsidRPr="006E50AB">
        <w:t xml:space="preserve"> Once the RSA has been nationally released, the Appointment Management option and other legacy Scheduling options will be going away.  When the option is ultimately removed, there should be no work for HBPC to do as the new RSA application will be hosted outside of VistA, requiring startup of a GUI application. </w:t>
      </w:r>
    </w:p>
    <w:p w14:paraId="43957FBB" w14:textId="77777777" w:rsidR="003626DA" w:rsidRPr="006E50AB" w:rsidRDefault="003626DA" w:rsidP="003626DA">
      <w:pPr>
        <w:autoSpaceDE w:val="0"/>
        <w:autoSpaceDN w:val="0"/>
        <w:adjustRightInd w:val="0"/>
        <w:rPr>
          <w:color w:val="0000FF"/>
          <w:sz w:val="28"/>
          <w:szCs w:val="28"/>
        </w:rPr>
      </w:pPr>
    </w:p>
    <w:p w14:paraId="59520C5D" w14:textId="77777777" w:rsidR="003626DA" w:rsidRPr="006E50AB" w:rsidRDefault="003626DA" w:rsidP="003626DA">
      <w:r w:rsidRPr="006E50AB">
        <w:rPr>
          <w:u w:val="single"/>
        </w:rPr>
        <w:t>Reminder</w:t>
      </w:r>
      <w:r w:rsidRPr="006E50AB">
        <w:t>:  Please assign the original Appointment Management Option, [SDAM APPT MGT], as a secondary menu option for HBPC users as appropriate</w:t>
      </w:r>
    </w:p>
    <w:p w14:paraId="3BB1270C" w14:textId="77777777" w:rsidR="000E5BDF" w:rsidRPr="006E50AB" w:rsidRDefault="000E5BDF" w:rsidP="00FB4281">
      <w:pPr>
        <w:pStyle w:val="Heading1"/>
        <w:numPr>
          <w:ilvl w:val="0"/>
          <w:numId w:val="0"/>
        </w:numPr>
        <w:ind w:left="540"/>
      </w:pPr>
      <w:r w:rsidRPr="006E50AB">
        <w:br w:type="page"/>
      </w:r>
      <w:bookmarkStart w:id="29" w:name="_Toc346903004"/>
      <w:r w:rsidRPr="006E50AB">
        <w:lastRenderedPageBreak/>
        <w:t>Archiving and Purging</w:t>
      </w:r>
      <w:bookmarkEnd w:id="29"/>
    </w:p>
    <w:p w14:paraId="1633DA58" w14:textId="77777777" w:rsidR="000E5BDF" w:rsidRPr="006E50AB" w:rsidRDefault="000E5BDF"/>
    <w:p w14:paraId="5E4C136B" w14:textId="77777777" w:rsidR="000E5BDF" w:rsidRPr="006E50AB" w:rsidRDefault="000E5BDF">
      <w:r w:rsidRPr="006E50AB">
        <w:t>There are no archiving or purging capabilities available in this program.</w:t>
      </w:r>
    </w:p>
    <w:p w14:paraId="2791EB94" w14:textId="77777777" w:rsidR="000E5BDF" w:rsidRPr="006E50AB" w:rsidRDefault="000E5BDF"/>
    <w:p w14:paraId="24076256" w14:textId="77777777" w:rsidR="000E5BDF" w:rsidRPr="006E50AB" w:rsidRDefault="000E5BDF"/>
    <w:p w14:paraId="4A54415A" w14:textId="77777777" w:rsidR="000E5BDF" w:rsidRPr="006E50AB" w:rsidRDefault="000E5BDF"/>
    <w:p w14:paraId="1D5BF7CF" w14:textId="77777777" w:rsidR="000E5BDF" w:rsidRPr="006E50AB" w:rsidRDefault="000E5BDF">
      <w:pPr>
        <w:pStyle w:val="Heading1"/>
      </w:pPr>
      <w:bookmarkStart w:id="30" w:name="_Toc346903005"/>
      <w:r w:rsidRPr="006E50AB">
        <w:t>Callable Routines</w:t>
      </w:r>
      <w:bookmarkEnd w:id="30"/>
    </w:p>
    <w:p w14:paraId="6C3E7911" w14:textId="77777777" w:rsidR="000E5BDF" w:rsidRPr="006E50AB" w:rsidRDefault="000E5BDF"/>
    <w:p w14:paraId="33B77C36" w14:textId="77777777" w:rsidR="000E5BDF" w:rsidRPr="006E50AB" w:rsidRDefault="000E5BDF">
      <w:r w:rsidRPr="006E50AB">
        <w:t>There are no callable routines.</w:t>
      </w:r>
    </w:p>
    <w:p w14:paraId="2124E0FC" w14:textId="77777777" w:rsidR="000E5BDF" w:rsidRPr="006E50AB" w:rsidRDefault="000E5BDF"/>
    <w:p w14:paraId="1ED7F452" w14:textId="77777777" w:rsidR="000E5BDF" w:rsidRPr="006E50AB" w:rsidRDefault="000E5BDF"/>
    <w:p w14:paraId="5DC4C049" w14:textId="77777777" w:rsidR="000E5BDF" w:rsidRPr="006E50AB" w:rsidRDefault="000E5BDF"/>
    <w:p w14:paraId="601189D5" w14:textId="77777777" w:rsidR="000E5BDF" w:rsidRPr="006E50AB" w:rsidRDefault="000E5BDF">
      <w:pPr>
        <w:pStyle w:val="Heading1"/>
      </w:pPr>
      <w:bookmarkStart w:id="31" w:name="_Toc346903006"/>
      <w:r w:rsidRPr="006E50AB">
        <w:t>External Relations</w:t>
      </w:r>
      <w:bookmarkEnd w:id="31"/>
    </w:p>
    <w:p w14:paraId="1BE19E00" w14:textId="77777777" w:rsidR="000E5BDF" w:rsidRPr="006E50AB" w:rsidRDefault="000E5BDF"/>
    <w:p w14:paraId="397735E0" w14:textId="77777777" w:rsidR="000E5BDF" w:rsidRPr="006E50AB" w:rsidRDefault="000E5BDF">
      <w:r w:rsidRPr="006E50AB">
        <w:t>The following external packages are required by this software:</w:t>
      </w:r>
    </w:p>
    <w:p w14:paraId="2D5A9DFB" w14:textId="77777777" w:rsidR="000E5BDF" w:rsidRPr="006E50AB" w:rsidRDefault="000E5BDF"/>
    <w:p w14:paraId="086B643A" w14:textId="77777777" w:rsidR="000E5BDF" w:rsidRPr="006E50AB" w:rsidRDefault="000E5BDF">
      <w:pPr>
        <w:ind w:left="720"/>
      </w:pPr>
      <w:r w:rsidRPr="006E50AB">
        <w:t>VA FileMan V. 22</w:t>
      </w:r>
    </w:p>
    <w:p w14:paraId="1AF0C7D6" w14:textId="77777777" w:rsidR="000E5BDF" w:rsidRPr="006E50AB" w:rsidRDefault="000E5BDF">
      <w:pPr>
        <w:ind w:left="720"/>
      </w:pPr>
      <w:r w:rsidRPr="006E50AB">
        <w:t>Kernel V. 7.1</w:t>
      </w:r>
    </w:p>
    <w:p w14:paraId="222F0A27" w14:textId="77777777" w:rsidR="000E5BDF" w:rsidRPr="006E50AB" w:rsidRDefault="000E5BDF">
      <w:pPr>
        <w:ind w:left="720"/>
      </w:pPr>
      <w:r w:rsidRPr="006E50AB">
        <w:t>MailMan V. 8</w:t>
      </w:r>
    </w:p>
    <w:p w14:paraId="01A5307F" w14:textId="77777777" w:rsidR="000E5BDF" w:rsidRPr="006E50AB" w:rsidRDefault="000E5BDF">
      <w:pPr>
        <w:ind w:firstLine="720"/>
      </w:pPr>
      <w:r w:rsidRPr="006E50AB">
        <w:t>PIMS V. 5.3</w:t>
      </w:r>
    </w:p>
    <w:p w14:paraId="39421FB3" w14:textId="77777777" w:rsidR="000E5BDF" w:rsidRPr="006E50AB" w:rsidRDefault="000E5BDF"/>
    <w:p w14:paraId="38C6EC46" w14:textId="77777777" w:rsidR="000E5BDF" w:rsidRPr="006E50AB" w:rsidRDefault="000E5BDF"/>
    <w:p w14:paraId="4262FAFE" w14:textId="77777777" w:rsidR="000E5BDF" w:rsidRPr="006E50AB" w:rsidRDefault="000E5BDF">
      <w:r w:rsidRPr="006E50AB">
        <w:t>Under the DBA menu on Forum, you can use the Subscriber and Custodial Package Menus to view integration agreements between the HBPC package and other VISTA software.  Note the integration agreements are under the package name of HOSPITAL BASED HOME CARE:</w:t>
      </w:r>
    </w:p>
    <w:p w14:paraId="6A43B9A3" w14:textId="77777777" w:rsidR="000E5BDF" w:rsidRPr="006E50AB" w:rsidRDefault="000E5BDF"/>
    <w:p w14:paraId="43359A7A" w14:textId="77777777" w:rsidR="000E5BDF" w:rsidRPr="006E50AB" w:rsidRDefault="000E5BDF">
      <w:pPr>
        <w:pStyle w:val="BoldNormal"/>
        <w:rPr>
          <w:bCs/>
        </w:rPr>
      </w:pPr>
      <w:r w:rsidRPr="006E50AB">
        <w:rPr>
          <w:bCs/>
        </w:rPr>
        <w:t>Subscriber Agreements</w:t>
      </w:r>
    </w:p>
    <w:p w14:paraId="7A740240" w14:textId="77777777" w:rsidR="000E5BDF" w:rsidRPr="006E50AB" w:rsidRDefault="000E5BDF">
      <w:pPr>
        <w:rPr>
          <w:rFonts w:ascii="Courier New" w:hAnsi="Courier New"/>
          <w:sz w:val="18"/>
        </w:rPr>
      </w:pPr>
      <w:r w:rsidRPr="006E50AB">
        <w:rPr>
          <w:rFonts w:ascii="Courier New" w:hAnsi="Courier New"/>
          <w:sz w:val="18"/>
        </w:rPr>
        <w:t xml:space="preserve">Select Integration Agreements Menu Option: </w:t>
      </w:r>
      <w:r w:rsidRPr="006E50AB">
        <w:rPr>
          <w:rFonts w:ascii="Courier New" w:hAnsi="Courier New"/>
          <w:b/>
          <w:bCs/>
          <w:sz w:val="18"/>
        </w:rPr>
        <w:t>Subscriber</w:t>
      </w:r>
      <w:r w:rsidRPr="006E50AB">
        <w:rPr>
          <w:rFonts w:ascii="Courier New" w:hAnsi="Courier New"/>
          <w:sz w:val="18"/>
        </w:rPr>
        <w:t xml:space="preserve"> Package Menu</w:t>
      </w:r>
    </w:p>
    <w:p w14:paraId="4F87397A" w14:textId="77777777" w:rsidR="000E5BDF" w:rsidRPr="006E50AB" w:rsidRDefault="000E5BDF">
      <w:pPr>
        <w:rPr>
          <w:rFonts w:ascii="Courier New" w:hAnsi="Courier New"/>
          <w:sz w:val="18"/>
        </w:rPr>
      </w:pPr>
    </w:p>
    <w:p w14:paraId="11B4CA46" w14:textId="77777777" w:rsidR="000E5BDF" w:rsidRPr="006E50AB" w:rsidRDefault="000E5BDF">
      <w:pPr>
        <w:rPr>
          <w:rFonts w:ascii="Courier New" w:hAnsi="Courier New"/>
          <w:sz w:val="18"/>
        </w:rPr>
      </w:pPr>
    </w:p>
    <w:p w14:paraId="5FC0A7CF" w14:textId="77777777" w:rsidR="000E5BDF" w:rsidRPr="006E50AB" w:rsidRDefault="000E5BDF">
      <w:pPr>
        <w:rPr>
          <w:rFonts w:ascii="Courier New" w:hAnsi="Courier New"/>
          <w:sz w:val="18"/>
        </w:rPr>
      </w:pPr>
      <w:r w:rsidRPr="006E50AB">
        <w:rPr>
          <w:rFonts w:ascii="Courier New" w:hAnsi="Courier New"/>
          <w:sz w:val="18"/>
        </w:rPr>
        <w:t xml:space="preserve">   1      Print ACTIVE by Subscribing Package</w:t>
      </w:r>
    </w:p>
    <w:p w14:paraId="7CF29BDE" w14:textId="77777777" w:rsidR="000E5BDF" w:rsidRPr="006E50AB" w:rsidRDefault="000E5BDF">
      <w:pPr>
        <w:rPr>
          <w:rFonts w:ascii="Courier New" w:hAnsi="Courier New"/>
          <w:sz w:val="18"/>
        </w:rPr>
      </w:pPr>
      <w:r w:rsidRPr="006E50AB">
        <w:rPr>
          <w:rFonts w:ascii="Courier New" w:hAnsi="Courier New"/>
          <w:sz w:val="18"/>
        </w:rPr>
        <w:t xml:space="preserve">   2      Print ALL by Subscribing Package</w:t>
      </w:r>
    </w:p>
    <w:p w14:paraId="02529487" w14:textId="77777777" w:rsidR="000E5BDF" w:rsidRPr="006E50AB" w:rsidRDefault="000E5BDF">
      <w:pPr>
        <w:rPr>
          <w:rFonts w:ascii="Courier New" w:hAnsi="Courier New"/>
          <w:sz w:val="18"/>
        </w:rPr>
      </w:pPr>
    </w:p>
    <w:p w14:paraId="3518C2B4" w14:textId="77777777" w:rsidR="000E5BDF" w:rsidRPr="006E50AB" w:rsidRDefault="000E5BDF">
      <w:pPr>
        <w:rPr>
          <w:rFonts w:ascii="Courier New" w:hAnsi="Courier New"/>
          <w:sz w:val="18"/>
        </w:rPr>
      </w:pPr>
      <w:r w:rsidRPr="006E50AB">
        <w:rPr>
          <w:rFonts w:ascii="Courier New" w:hAnsi="Courier New"/>
          <w:sz w:val="18"/>
        </w:rPr>
        <w:t xml:space="preserve">Select Subscriber Package Menu Option: </w:t>
      </w:r>
      <w:r w:rsidRPr="006E50AB">
        <w:rPr>
          <w:rFonts w:ascii="Courier New" w:hAnsi="Courier New"/>
          <w:b/>
          <w:bCs/>
          <w:sz w:val="18"/>
        </w:rPr>
        <w:t>1</w:t>
      </w:r>
      <w:r w:rsidRPr="006E50AB">
        <w:rPr>
          <w:rFonts w:ascii="Courier New" w:hAnsi="Courier New"/>
          <w:sz w:val="18"/>
        </w:rPr>
        <w:t xml:space="preserve">  Print ACTIVE by Subscribing Package</w:t>
      </w:r>
    </w:p>
    <w:p w14:paraId="11F24E0F" w14:textId="77777777" w:rsidR="000E5BDF" w:rsidRPr="006E50AB" w:rsidRDefault="000E5BDF">
      <w:pPr>
        <w:rPr>
          <w:rFonts w:ascii="Courier New" w:hAnsi="Courier New"/>
          <w:sz w:val="18"/>
        </w:rPr>
      </w:pPr>
      <w:r w:rsidRPr="006E50AB">
        <w:rPr>
          <w:rFonts w:ascii="Courier New" w:hAnsi="Courier New"/>
          <w:sz w:val="18"/>
        </w:rPr>
        <w:t xml:space="preserve">  * Previous selection: SUBSCRIBING PACKAGE equals HOSPITAL BASED HOME CARE</w:t>
      </w:r>
    </w:p>
    <w:p w14:paraId="17A957B0" w14:textId="77777777" w:rsidR="000E5BDF" w:rsidRPr="006E50AB" w:rsidRDefault="000E5BDF">
      <w:pPr>
        <w:rPr>
          <w:rFonts w:ascii="Courier New" w:hAnsi="Courier New"/>
          <w:sz w:val="18"/>
        </w:rPr>
      </w:pPr>
      <w:r w:rsidRPr="006E50AB">
        <w:rPr>
          <w:rFonts w:ascii="Courier New" w:hAnsi="Courier New"/>
          <w:sz w:val="18"/>
        </w:rPr>
        <w:t xml:space="preserve">  START WITH SUBSCRIBING PACKAGE: FIRST// </w:t>
      </w:r>
      <w:r w:rsidRPr="006E50AB">
        <w:rPr>
          <w:rFonts w:ascii="Courier New" w:hAnsi="Courier New"/>
          <w:b/>
          <w:bCs/>
          <w:sz w:val="18"/>
        </w:rPr>
        <w:t>HOSPITAL BASED HOME CARE</w:t>
      </w:r>
    </w:p>
    <w:p w14:paraId="5695C44B" w14:textId="77777777" w:rsidR="000E5BDF" w:rsidRPr="006E50AB" w:rsidRDefault="000E5BDF">
      <w:pPr>
        <w:rPr>
          <w:rFonts w:ascii="Courier New" w:hAnsi="Courier New"/>
          <w:b/>
          <w:bCs/>
          <w:sz w:val="18"/>
        </w:rPr>
      </w:pPr>
      <w:r w:rsidRPr="006E50AB">
        <w:rPr>
          <w:rFonts w:ascii="Courier New" w:hAnsi="Courier New"/>
          <w:sz w:val="18"/>
        </w:rPr>
        <w:t xml:space="preserve">  GO TO SUBSCRIBING PACKAGE: LAST// </w:t>
      </w:r>
      <w:r w:rsidRPr="006E50AB">
        <w:rPr>
          <w:rFonts w:ascii="Courier New" w:hAnsi="Courier New"/>
          <w:b/>
          <w:bCs/>
          <w:sz w:val="18"/>
        </w:rPr>
        <w:t>HOSPITAL BASED HOME CARE</w:t>
      </w:r>
    </w:p>
    <w:p w14:paraId="4A98446B" w14:textId="77777777" w:rsidR="000E5BDF" w:rsidRPr="006E50AB" w:rsidRDefault="000E5BDF">
      <w:pPr>
        <w:rPr>
          <w:rFonts w:ascii="Courier New" w:hAnsi="Courier New"/>
          <w:sz w:val="18"/>
        </w:rPr>
      </w:pPr>
      <w:r w:rsidRPr="006E50AB">
        <w:rPr>
          <w:rFonts w:ascii="Courier New" w:hAnsi="Courier New"/>
          <w:sz w:val="18"/>
        </w:rPr>
        <w:t>DEVICE: (Enter a device)</w:t>
      </w:r>
    </w:p>
    <w:p w14:paraId="4E85882C" w14:textId="77777777" w:rsidR="000E5BDF" w:rsidRPr="006E50AB" w:rsidRDefault="000E5BDF">
      <w:pPr>
        <w:rPr>
          <w:rFonts w:ascii="Courier New" w:hAnsi="Courier New"/>
          <w:sz w:val="18"/>
        </w:rPr>
      </w:pPr>
    </w:p>
    <w:p w14:paraId="73C5EEE0" w14:textId="77777777" w:rsidR="000E5BDF" w:rsidRPr="006E50AB" w:rsidRDefault="000E5BDF">
      <w:pPr>
        <w:rPr>
          <w:rFonts w:ascii="Courier New" w:hAnsi="Courier New"/>
          <w:sz w:val="18"/>
        </w:rPr>
      </w:pPr>
    </w:p>
    <w:p w14:paraId="0B6A00FD" w14:textId="77777777" w:rsidR="000E5BDF" w:rsidRPr="006E50AB" w:rsidRDefault="000E5BDF">
      <w:pPr>
        <w:pStyle w:val="BoldNormal"/>
        <w:rPr>
          <w:bCs/>
        </w:rPr>
      </w:pPr>
      <w:r w:rsidRPr="006E50AB">
        <w:rPr>
          <w:bCs/>
        </w:rPr>
        <w:t>Custodial Agreements</w:t>
      </w:r>
    </w:p>
    <w:p w14:paraId="7CB495E4" w14:textId="77777777" w:rsidR="000E5BDF" w:rsidRPr="006E50AB" w:rsidRDefault="000E5BDF">
      <w:pPr>
        <w:rPr>
          <w:rFonts w:ascii="Courier New" w:hAnsi="Courier New"/>
          <w:sz w:val="18"/>
        </w:rPr>
      </w:pPr>
      <w:r w:rsidRPr="006E50AB">
        <w:rPr>
          <w:rFonts w:ascii="Courier New" w:hAnsi="Courier New"/>
          <w:sz w:val="18"/>
        </w:rPr>
        <w:t xml:space="preserve">Select Integration Agreements Menu Option: </w:t>
      </w:r>
      <w:r w:rsidRPr="006E50AB">
        <w:rPr>
          <w:rFonts w:ascii="Courier New" w:hAnsi="Courier New"/>
          <w:b/>
          <w:bCs/>
          <w:sz w:val="18"/>
        </w:rPr>
        <w:t>8</w:t>
      </w:r>
      <w:r w:rsidRPr="006E50AB">
        <w:rPr>
          <w:rFonts w:ascii="Courier New" w:hAnsi="Courier New"/>
          <w:sz w:val="18"/>
        </w:rPr>
        <w:t xml:space="preserve">  Custodial Package Menu</w:t>
      </w:r>
    </w:p>
    <w:p w14:paraId="36E73D92" w14:textId="77777777" w:rsidR="000E5BDF" w:rsidRPr="006E50AB" w:rsidRDefault="000E5BDF">
      <w:pPr>
        <w:rPr>
          <w:rFonts w:ascii="Courier New" w:hAnsi="Courier New"/>
          <w:sz w:val="18"/>
        </w:rPr>
      </w:pPr>
    </w:p>
    <w:p w14:paraId="6031D9B0" w14:textId="77777777" w:rsidR="000E5BDF" w:rsidRPr="006E50AB" w:rsidRDefault="000E5BDF">
      <w:pPr>
        <w:rPr>
          <w:rFonts w:ascii="Courier New" w:hAnsi="Courier New"/>
          <w:sz w:val="18"/>
        </w:rPr>
      </w:pPr>
    </w:p>
    <w:p w14:paraId="737911FF" w14:textId="77777777" w:rsidR="000E5BDF" w:rsidRPr="006E50AB" w:rsidRDefault="000E5BDF">
      <w:pPr>
        <w:rPr>
          <w:rFonts w:ascii="Courier New" w:hAnsi="Courier New"/>
          <w:sz w:val="18"/>
        </w:rPr>
      </w:pPr>
      <w:r w:rsidRPr="006E50AB">
        <w:rPr>
          <w:rFonts w:ascii="Courier New" w:hAnsi="Courier New"/>
          <w:sz w:val="18"/>
        </w:rPr>
        <w:t xml:space="preserve">   1      ACTIVE by Custodial Package</w:t>
      </w:r>
    </w:p>
    <w:p w14:paraId="06B45468" w14:textId="77777777" w:rsidR="000E5BDF" w:rsidRPr="006E50AB" w:rsidRDefault="000E5BDF">
      <w:pPr>
        <w:rPr>
          <w:rFonts w:ascii="Courier New" w:hAnsi="Courier New"/>
          <w:sz w:val="18"/>
        </w:rPr>
      </w:pPr>
      <w:r w:rsidRPr="006E50AB">
        <w:rPr>
          <w:rFonts w:ascii="Courier New" w:hAnsi="Courier New"/>
          <w:sz w:val="18"/>
        </w:rPr>
        <w:t xml:space="preserve">   2      Print ALL by Custodial Package</w:t>
      </w:r>
    </w:p>
    <w:p w14:paraId="4F16DB7E" w14:textId="77777777" w:rsidR="000E5BDF" w:rsidRPr="006E50AB" w:rsidRDefault="000E5BDF">
      <w:pPr>
        <w:rPr>
          <w:rFonts w:ascii="Courier New" w:hAnsi="Courier New"/>
          <w:sz w:val="18"/>
        </w:rPr>
      </w:pPr>
      <w:r w:rsidRPr="006E50AB">
        <w:rPr>
          <w:rFonts w:ascii="Courier New" w:hAnsi="Courier New"/>
          <w:sz w:val="18"/>
        </w:rPr>
        <w:t xml:space="preserve">   3      Supported References Print All</w:t>
      </w:r>
    </w:p>
    <w:p w14:paraId="3AEF5614" w14:textId="77777777" w:rsidR="000E5BDF" w:rsidRPr="006E50AB" w:rsidRDefault="000E5BDF">
      <w:pPr>
        <w:rPr>
          <w:rFonts w:ascii="Courier New" w:hAnsi="Courier New"/>
          <w:sz w:val="18"/>
        </w:rPr>
      </w:pPr>
    </w:p>
    <w:p w14:paraId="0AC606EC" w14:textId="77777777" w:rsidR="000E5BDF" w:rsidRPr="006E50AB" w:rsidRDefault="000E5BDF">
      <w:pPr>
        <w:rPr>
          <w:rFonts w:ascii="Courier New" w:hAnsi="Courier New"/>
          <w:sz w:val="18"/>
        </w:rPr>
      </w:pPr>
      <w:r w:rsidRPr="006E50AB">
        <w:rPr>
          <w:rFonts w:ascii="Courier New" w:hAnsi="Courier New"/>
          <w:sz w:val="18"/>
        </w:rPr>
        <w:t xml:space="preserve">Select Custodial Package Menu Option: </w:t>
      </w:r>
      <w:r w:rsidRPr="006E50AB">
        <w:rPr>
          <w:rFonts w:ascii="Courier New" w:hAnsi="Courier New"/>
          <w:b/>
          <w:bCs/>
          <w:sz w:val="18"/>
        </w:rPr>
        <w:t>1</w:t>
      </w:r>
      <w:r w:rsidRPr="006E50AB">
        <w:rPr>
          <w:rFonts w:ascii="Courier New" w:hAnsi="Courier New"/>
          <w:sz w:val="18"/>
        </w:rPr>
        <w:t xml:space="preserve">  ACTIVE by Custodial Package</w:t>
      </w:r>
    </w:p>
    <w:p w14:paraId="6A04546A" w14:textId="77777777" w:rsidR="000E5BDF" w:rsidRPr="006E50AB" w:rsidRDefault="000E5BDF">
      <w:pPr>
        <w:rPr>
          <w:rFonts w:ascii="Courier New" w:hAnsi="Courier New"/>
          <w:sz w:val="18"/>
        </w:rPr>
      </w:pPr>
      <w:r w:rsidRPr="006E50AB">
        <w:rPr>
          <w:rFonts w:ascii="Courier New" w:hAnsi="Courier New"/>
          <w:sz w:val="18"/>
        </w:rPr>
        <w:t xml:space="preserve">Select PACKAGE NAME: </w:t>
      </w:r>
      <w:r w:rsidRPr="006E50AB">
        <w:rPr>
          <w:rFonts w:ascii="Courier New" w:hAnsi="Courier New"/>
          <w:b/>
          <w:bCs/>
          <w:sz w:val="18"/>
        </w:rPr>
        <w:t>HOSPITAL BASED HOME CARE</w:t>
      </w:r>
      <w:r w:rsidRPr="006E50AB">
        <w:rPr>
          <w:rFonts w:ascii="Courier New" w:hAnsi="Courier New"/>
          <w:sz w:val="18"/>
        </w:rPr>
        <w:t xml:space="preserve">       HBH</w:t>
      </w:r>
    </w:p>
    <w:p w14:paraId="432747B1" w14:textId="77777777" w:rsidR="000E5BDF" w:rsidRPr="006E50AB" w:rsidRDefault="000E5BDF">
      <w:pPr>
        <w:rPr>
          <w:rFonts w:ascii="Courier New" w:hAnsi="Courier New"/>
          <w:sz w:val="18"/>
        </w:rPr>
      </w:pPr>
      <w:r w:rsidRPr="006E50AB">
        <w:rPr>
          <w:rFonts w:ascii="Courier New" w:hAnsi="Courier New"/>
          <w:sz w:val="18"/>
        </w:rPr>
        <w:t>DEVICE: HOME// (Enter a device)</w:t>
      </w:r>
    </w:p>
    <w:p w14:paraId="54F61B54" w14:textId="77777777" w:rsidR="000E5BDF" w:rsidRPr="006E50AB" w:rsidRDefault="000E5BDF">
      <w:pPr>
        <w:pStyle w:val="Heading1"/>
      </w:pPr>
      <w:r w:rsidRPr="006E50AB">
        <w:br w:type="page"/>
      </w:r>
      <w:bookmarkStart w:id="32" w:name="_Toc346903007"/>
      <w:r w:rsidRPr="006E50AB">
        <w:lastRenderedPageBreak/>
        <w:t>Internal Relations</w:t>
      </w:r>
      <w:bookmarkEnd w:id="32"/>
    </w:p>
    <w:p w14:paraId="0083510B" w14:textId="77777777" w:rsidR="000E5BDF" w:rsidRPr="006E50AB" w:rsidRDefault="000E5BDF"/>
    <w:p w14:paraId="48C8B936" w14:textId="77777777" w:rsidR="000E5BDF" w:rsidRPr="006E50AB" w:rsidRDefault="000E5BDF">
      <w:r w:rsidRPr="006E50AB">
        <w:t>All the HBPC package options are stand alone.</w:t>
      </w:r>
    </w:p>
    <w:p w14:paraId="57761885" w14:textId="77777777" w:rsidR="000E5BDF" w:rsidRPr="006E50AB" w:rsidRDefault="000E5BDF"/>
    <w:p w14:paraId="68978BB1" w14:textId="77777777" w:rsidR="000E5BDF" w:rsidRPr="006E50AB" w:rsidRDefault="000E5BDF"/>
    <w:p w14:paraId="18D6FC4A" w14:textId="77777777" w:rsidR="000E5BDF" w:rsidRPr="006E50AB" w:rsidRDefault="000E5BDF"/>
    <w:p w14:paraId="0A996772" w14:textId="77777777" w:rsidR="000E5BDF" w:rsidRPr="006E50AB" w:rsidRDefault="000E5BDF"/>
    <w:p w14:paraId="3A223B9C" w14:textId="77777777" w:rsidR="000E5BDF" w:rsidRPr="006E50AB" w:rsidRDefault="000E5BDF">
      <w:pPr>
        <w:pStyle w:val="Heading1"/>
      </w:pPr>
      <w:bookmarkStart w:id="33" w:name="_Toc346903008"/>
      <w:r w:rsidRPr="006E50AB">
        <w:t>Package-wide Variables</w:t>
      </w:r>
      <w:bookmarkEnd w:id="33"/>
    </w:p>
    <w:p w14:paraId="4E55962E" w14:textId="77777777" w:rsidR="000E5BDF" w:rsidRPr="006E50AB" w:rsidRDefault="000E5BDF"/>
    <w:p w14:paraId="446F39A1" w14:textId="77777777" w:rsidR="000E5BDF" w:rsidRPr="006E50AB" w:rsidRDefault="000E5BDF">
      <w:r w:rsidRPr="006E50AB">
        <w:t>There are no package-wide variables.</w:t>
      </w:r>
    </w:p>
    <w:p w14:paraId="7A02A3EF" w14:textId="77777777" w:rsidR="000E5BDF" w:rsidRPr="006E50AB" w:rsidRDefault="000E5BDF"/>
    <w:p w14:paraId="52580ED8" w14:textId="77777777" w:rsidR="000E5BDF" w:rsidRPr="006E50AB" w:rsidRDefault="000E5BDF">
      <w:pPr>
        <w:pStyle w:val="Heading1"/>
      </w:pPr>
      <w:bookmarkStart w:id="34" w:name="_Variables_Used"/>
      <w:bookmarkEnd w:id="34"/>
      <w:r w:rsidRPr="006E50AB">
        <w:br w:type="page"/>
      </w:r>
      <w:bookmarkStart w:id="35" w:name="_Toc346903009"/>
      <w:r w:rsidRPr="006E50AB">
        <w:lastRenderedPageBreak/>
        <w:t>Variables Used</w:t>
      </w:r>
      <w:bookmarkEnd w:id="35"/>
    </w:p>
    <w:p w14:paraId="173E5A99" w14:textId="77777777" w:rsidR="000E5BDF" w:rsidRPr="006E50AB" w:rsidRDefault="000E5BDF"/>
    <w:p w14:paraId="4E266929" w14:textId="77777777" w:rsidR="000E5BDF" w:rsidRPr="006E50AB" w:rsidRDefault="000E5BDF">
      <w:pPr>
        <w:tabs>
          <w:tab w:val="left" w:pos="2166"/>
        </w:tabs>
      </w:pPr>
      <w:r w:rsidRPr="006E50AB">
        <w:t>Variable</w:t>
      </w:r>
      <w:r w:rsidRPr="006E50AB">
        <w:tab/>
        <w:t>Represents</w:t>
      </w:r>
    </w:p>
    <w:p w14:paraId="329D31F9" w14:textId="77777777" w:rsidR="000E5BDF" w:rsidRPr="006E50AB" w:rsidRDefault="000E5BDF">
      <w:pPr>
        <w:tabs>
          <w:tab w:val="left" w:pos="2166"/>
        </w:tabs>
      </w:pPr>
      <w:r w:rsidRPr="006E50AB">
        <w:t>==============================================</w:t>
      </w:r>
    </w:p>
    <w:p w14:paraId="5392DC65" w14:textId="77777777" w:rsidR="000E5BDF" w:rsidRPr="006E50AB" w:rsidRDefault="000E5BDF">
      <w:pPr>
        <w:tabs>
          <w:tab w:val="left" w:pos="2166"/>
        </w:tabs>
      </w:pPr>
      <w:r w:rsidRPr="006E50AB">
        <w:t>HBHC</w:t>
      </w:r>
      <w:r w:rsidRPr="006E50AB">
        <w:tab/>
        <w:t>scratch</w:t>
      </w:r>
    </w:p>
    <w:p w14:paraId="441DFEB6" w14:textId="77777777" w:rsidR="002A2AD7" w:rsidRPr="006E50AB" w:rsidRDefault="002A2AD7">
      <w:pPr>
        <w:tabs>
          <w:tab w:val="left" w:pos="2166"/>
        </w:tabs>
      </w:pPr>
      <w:r w:rsidRPr="006E50AB">
        <w:t>HBHC1</w:t>
      </w:r>
      <w:r w:rsidRPr="006E50AB">
        <w:tab/>
        <w:t>scratch</w:t>
      </w:r>
    </w:p>
    <w:p w14:paraId="4DC154CC" w14:textId="77777777" w:rsidR="000E5BDF" w:rsidRPr="006E50AB" w:rsidRDefault="000E5BDF">
      <w:pPr>
        <w:tabs>
          <w:tab w:val="left" w:pos="2166"/>
        </w:tabs>
      </w:pPr>
      <w:r w:rsidRPr="006E50AB">
        <w:t>HBHC12</w:t>
      </w:r>
      <w:r w:rsidRPr="006E50AB">
        <w:tab/>
        <w:t>discharge status of 1 or 2</w:t>
      </w:r>
    </w:p>
    <w:p w14:paraId="0CDEF74B" w14:textId="77777777" w:rsidR="002A2AD7" w:rsidRPr="006E50AB" w:rsidRDefault="002A2AD7" w:rsidP="002A2AD7">
      <w:pPr>
        <w:tabs>
          <w:tab w:val="left" w:pos="2166"/>
        </w:tabs>
      </w:pPr>
      <w:r w:rsidRPr="006E50AB">
        <w:t>HBHC2</w:t>
      </w:r>
      <w:r w:rsidRPr="006E50AB">
        <w:tab/>
        <w:t>scratch</w:t>
      </w:r>
    </w:p>
    <w:p w14:paraId="60C1C246" w14:textId="77777777" w:rsidR="002A2AD7" w:rsidRPr="006E50AB" w:rsidRDefault="002A2AD7">
      <w:pPr>
        <w:tabs>
          <w:tab w:val="left" w:pos="2166"/>
        </w:tabs>
      </w:pPr>
      <w:r w:rsidRPr="006E50AB">
        <w:t>HBHC3</w:t>
      </w:r>
      <w:r w:rsidRPr="006E50AB">
        <w:tab/>
        <w:t>scratch</w:t>
      </w:r>
    </w:p>
    <w:p w14:paraId="0446E2F5" w14:textId="77777777" w:rsidR="000E5BDF" w:rsidRPr="006E50AB" w:rsidRDefault="000E5BDF">
      <w:pPr>
        <w:tabs>
          <w:tab w:val="left" w:pos="2166"/>
        </w:tabs>
      </w:pPr>
      <w:r w:rsidRPr="006E50AB">
        <w:t>HBHC359</w:t>
      </w:r>
      <w:r w:rsidRPr="006E50AB">
        <w:tab/>
        <w:t>discharge status of 3, 5, or 9</w:t>
      </w:r>
    </w:p>
    <w:p w14:paraId="2E7D7738" w14:textId="77777777" w:rsidR="000E5BDF" w:rsidRPr="006E50AB" w:rsidRDefault="000E5BDF">
      <w:pPr>
        <w:pStyle w:val="Footer"/>
        <w:tabs>
          <w:tab w:val="clear" w:pos="4320"/>
          <w:tab w:val="clear" w:pos="8640"/>
          <w:tab w:val="left" w:pos="2166"/>
        </w:tabs>
      </w:pPr>
      <w:r w:rsidRPr="006E50AB">
        <w:t>HBHC3XMT</w:t>
      </w:r>
      <w:r w:rsidRPr="006E50AB">
        <w:tab/>
        <w:t>form 3 transmit status</w:t>
      </w:r>
    </w:p>
    <w:p w14:paraId="1E536B40" w14:textId="77777777" w:rsidR="000E5BDF" w:rsidRPr="006E50AB" w:rsidRDefault="000E5BDF">
      <w:pPr>
        <w:tabs>
          <w:tab w:val="left" w:pos="2166"/>
        </w:tabs>
      </w:pPr>
      <w:r w:rsidRPr="006E50AB">
        <w:t>HBHC5XMT</w:t>
      </w:r>
      <w:r w:rsidRPr="006E50AB">
        <w:tab/>
        <w:t>form 5 transmit status</w:t>
      </w:r>
    </w:p>
    <w:p w14:paraId="014629CE" w14:textId="77777777" w:rsidR="000E5BDF" w:rsidRPr="006E50AB" w:rsidRDefault="000E5BDF">
      <w:pPr>
        <w:tabs>
          <w:tab w:val="left" w:pos="2166"/>
        </w:tabs>
      </w:pPr>
      <w:r w:rsidRPr="006E50AB">
        <w:t>HBHCACTN</w:t>
      </w:r>
      <w:r w:rsidRPr="006E50AB">
        <w:tab/>
        <w:t>action</w:t>
      </w:r>
    </w:p>
    <w:p w14:paraId="7BBE761C" w14:textId="77777777" w:rsidR="000E5BDF" w:rsidRPr="006E50AB" w:rsidRDefault="000E5BDF">
      <w:pPr>
        <w:tabs>
          <w:tab w:val="left" w:pos="2166"/>
        </w:tabs>
      </w:pPr>
      <w:r w:rsidRPr="006E50AB">
        <w:t>HBHCADDT</w:t>
      </w:r>
      <w:r w:rsidRPr="006E50AB">
        <w:tab/>
        <w:t>admission date</w:t>
      </w:r>
    </w:p>
    <w:p w14:paraId="54C60BCE" w14:textId="77777777" w:rsidR="000E5BDF" w:rsidRPr="006E50AB" w:rsidRDefault="000E5BDF">
      <w:pPr>
        <w:tabs>
          <w:tab w:val="left" w:pos="2166"/>
        </w:tabs>
      </w:pPr>
      <w:r w:rsidRPr="006E50AB">
        <w:t>HBHCADTA</w:t>
      </w:r>
      <w:r w:rsidRPr="006E50AB">
        <w:tab/>
        <w:t>adaptive tasks @ admission</w:t>
      </w:r>
    </w:p>
    <w:p w14:paraId="4CBFB7F9" w14:textId="77777777" w:rsidR="000E5BDF" w:rsidRPr="006E50AB" w:rsidRDefault="000E5BDF">
      <w:pPr>
        <w:tabs>
          <w:tab w:val="left" w:pos="2166"/>
        </w:tabs>
      </w:pPr>
      <w:r w:rsidRPr="006E50AB">
        <w:t>HBHCADTD</w:t>
      </w:r>
      <w:r w:rsidRPr="006E50AB">
        <w:tab/>
        <w:t>adaptive tasks @ discharge</w:t>
      </w:r>
    </w:p>
    <w:p w14:paraId="7201B900" w14:textId="77777777" w:rsidR="000E5BDF" w:rsidRPr="006E50AB" w:rsidRDefault="000E5BDF">
      <w:pPr>
        <w:tabs>
          <w:tab w:val="left" w:pos="2166"/>
        </w:tabs>
      </w:pPr>
      <w:r w:rsidRPr="006E50AB">
        <w:t>HBHCAFLG</w:t>
      </w:r>
      <w:r w:rsidRPr="006E50AB">
        <w:tab/>
        <w:t>admission data flag</w:t>
      </w:r>
    </w:p>
    <w:p w14:paraId="47232445" w14:textId="77777777" w:rsidR="000E5BDF" w:rsidRPr="006E50AB" w:rsidRDefault="000E5BDF">
      <w:pPr>
        <w:tabs>
          <w:tab w:val="left" w:pos="2166"/>
        </w:tabs>
      </w:pPr>
      <w:r w:rsidRPr="006E50AB">
        <w:t>HBHCAGCY</w:t>
      </w:r>
      <w:r w:rsidRPr="006E50AB">
        <w:tab/>
        <w:t>agency</w:t>
      </w:r>
    </w:p>
    <w:p w14:paraId="2A333ADE" w14:textId="77777777" w:rsidR="002A2AD7" w:rsidRPr="006E50AB" w:rsidRDefault="002A2AD7">
      <w:pPr>
        <w:tabs>
          <w:tab w:val="left" w:pos="2166"/>
        </w:tabs>
      </w:pPr>
      <w:r w:rsidRPr="006E50AB">
        <w:t>HBHCAGE</w:t>
      </w:r>
      <w:r w:rsidRPr="006E50AB">
        <w:tab/>
        <w:t>caregiver age</w:t>
      </w:r>
    </w:p>
    <w:p w14:paraId="0A661B49" w14:textId="77777777" w:rsidR="000E5BDF" w:rsidRPr="006E50AB" w:rsidRDefault="000E5BDF">
      <w:pPr>
        <w:tabs>
          <w:tab w:val="left" w:pos="2166"/>
        </w:tabs>
      </w:pPr>
      <w:r w:rsidRPr="006E50AB">
        <w:t>HBHCAPDT</w:t>
      </w:r>
      <w:r w:rsidRPr="006E50AB">
        <w:tab/>
        <w:t>appointment date</w:t>
      </w:r>
    </w:p>
    <w:p w14:paraId="0A3181AF" w14:textId="77777777" w:rsidR="002A2AD7" w:rsidRPr="006E50AB" w:rsidRDefault="002A2AD7">
      <w:pPr>
        <w:tabs>
          <w:tab w:val="left" w:pos="2166"/>
        </w:tabs>
      </w:pPr>
      <w:r w:rsidRPr="006E50AB">
        <w:t>HBHCBEDM</w:t>
      </w:r>
      <w:r w:rsidRPr="006E50AB">
        <w:tab/>
        <w:t>bedbound patient maximum</w:t>
      </w:r>
    </w:p>
    <w:p w14:paraId="2848D8F6" w14:textId="77777777" w:rsidR="000E5BDF" w:rsidRPr="006E50AB" w:rsidRDefault="000E5BDF">
      <w:pPr>
        <w:tabs>
          <w:tab w:val="left" w:pos="2166"/>
        </w:tabs>
      </w:pPr>
      <w:r w:rsidRPr="006E50AB">
        <w:t>HBHCBEG1</w:t>
      </w:r>
      <w:r w:rsidRPr="006E50AB">
        <w:tab/>
        <w:t>beginning date 1</w:t>
      </w:r>
    </w:p>
    <w:p w14:paraId="0DB82CA9" w14:textId="77777777" w:rsidR="000E5BDF" w:rsidRPr="006E50AB" w:rsidRDefault="000E5BDF">
      <w:pPr>
        <w:tabs>
          <w:tab w:val="left" w:pos="2166"/>
        </w:tabs>
      </w:pPr>
      <w:r w:rsidRPr="006E50AB">
        <w:t>HBHCBEG2</w:t>
      </w:r>
      <w:r w:rsidRPr="006E50AB">
        <w:tab/>
        <w:t>beginning date 2</w:t>
      </w:r>
    </w:p>
    <w:p w14:paraId="6D961A52" w14:textId="77777777" w:rsidR="000E5BDF" w:rsidRPr="006E50AB" w:rsidRDefault="000E5BDF">
      <w:pPr>
        <w:tabs>
          <w:tab w:val="left" w:pos="2166"/>
        </w:tabs>
      </w:pPr>
      <w:r w:rsidRPr="006E50AB">
        <w:t>HBHCBGDT</w:t>
      </w:r>
      <w:r w:rsidRPr="006E50AB">
        <w:tab/>
        <w:t>beginning date</w:t>
      </w:r>
    </w:p>
    <w:p w14:paraId="327CAE35" w14:textId="77777777" w:rsidR="000E5BDF" w:rsidRPr="006E50AB" w:rsidRDefault="000E5BDF">
      <w:pPr>
        <w:tabs>
          <w:tab w:val="left" w:pos="2166"/>
        </w:tabs>
      </w:pPr>
      <w:r w:rsidRPr="006E50AB">
        <w:t>HBHCBHVA</w:t>
      </w:r>
      <w:r w:rsidRPr="006E50AB">
        <w:tab/>
        <w:t>behavior problems @ admission</w:t>
      </w:r>
    </w:p>
    <w:p w14:paraId="7433E8D0" w14:textId="77777777" w:rsidR="000E5BDF" w:rsidRPr="006E50AB" w:rsidRDefault="000E5BDF">
      <w:pPr>
        <w:tabs>
          <w:tab w:val="left" w:pos="2166"/>
        </w:tabs>
      </w:pPr>
      <w:r w:rsidRPr="006E50AB">
        <w:t>HBHCBHVD</w:t>
      </w:r>
      <w:r w:rsidRPr="006E50AB">
        <w:tab/>
        <w:t>behavior problems @ discharge</w:t>
      </w:r>
    </w:p>
    <w:p w14:paraId="0677714C" w14:textId="77777777" w:rsidR="000E5BDF" w:rsidRPr="006E50AB" w:rsidRDefault="000E5BDF">
      <w:pPr>
        <w:tabs>
          <w:tab w:val="left" w:pos="2166"/>
        </w:tabs>
      </w:pPr>
      <w:r w:rsidRPr="006E50AB">
        <w:t>HBHCBLDA</w:t>
      </w:r>
      <w:r w:rsidRPr="006E50AB">
        <w:tab/>
        <w:t>bladder continence @ admission</w:t>
      </w:r>
    </w:p>
    <w:p w14:paraId="2F421C4B" w14:textId="77777777" w:rsidR="000E5BDF" w:rsidRPr="006E50AB" w:rsidRDefault="000E5BDF">
      <w:pPr>
        <w:tabs>
          <w:tab w:val="left" w:pos="2166"/>
        </w:tabs>
      </w:pPr>
      <w:r w:rsidRPr="006E50AB">
        <w:t>HBHCBLDD</w:t>
      </w:r>
      <w:r w:rsidRPr="006E50AB">
        <w:tab/>
        <w:t>bladder continence @ discharge</w:t>
      </w:r>
    </w:p>
    <w:p w14:paraId="16443F1E" w14:textId="77777777" w:rsidR="002A2AD7" w:rsidRPr="006E50AB" w:rsidRDefault="002A2AD7">
      <w:pPr>
        <w:tabs>
          <w:tab w:val="left" w:pos="2166"/>
        </w:tabs>
      </w:pPr>
      <w:r w:rsidRPr="006E50AB">
        <w:t>HBHCBLNK</w:t>
      </w:r>
      <w:r w:rsidRPr="006E50AB">
        <w:tab/>
        <w:t>blank</w:t>
      </w:r>
    </w:p>
    <w:p w14:paraId="53361B84" w14:textId="77777777" w:rsidR="000E5BDF" w:rsidRPr="006E50AB" w:rsidRDefault="000E5BDF">
      <w:pPr>
        <w:tabs>
          <w:tab w:val="left" w:pos="2166"/>
        </w:tabs>
      </w:pPr>
      <w:r w:rsidRPr="006E50AB">
        <w:t>HBHCBTHA</w:t>
      </w:r>
      <w:r w:rsidRPr="006E50AB">
        <w:tab/>
        <w:t>bathing @ admission</w:t>
      </w:r>
    </w:p>
    <w:p w14:paraId="5DCA8AF1" w14:textId="77777777" w:rsidR="000E5BDF" w:rsidRPr="006E50AB" w:rsidRDefault="000E5BDF">
      <w:pPr>
        <w:tabs>
          <w:tab w:val="left" w:pos="2166"/>
        </w:tabs>
      </w:pPr>
      <w:r w:rsidRPr="006E50AB">
        <w:t>HBHCBTHD</w:t>
      </w:r>
      <w:r w:rsidRPr="006E50AB">
        <w:tab/>
        <w:t>bathing @ discharge</w:t>
      </w:r>
    </w:p>
    <w:p w14:paraId="3E412049" w14:textId="77777777" w:rsidR="000E5BDF" w:rsidRPr="006E50AB" w:rsidRDefault="000E5BDF">
      <w:pPr>
        <w:tabs>
          <w:tab w:val="left" w:pos="2166"/>
        </w:tabs>
      </w:pPr>
      <w:r w:rsidRPr="006E50AB">
        <w:t>HBHCBWLA</w:t>
      </w:r>
      <w:r w:rsidRPr="006E50AB">
        <w:tab/>
        <w:t>bowel continence @ admission</w:t>
      </w:r>
    </w:p>
    <w:p w14:paraId="6380571A" w14:textId="77777777" w:rsidR="000E5BDF" w:rsidRPr="006E50AB" w:rsidRDefault="000E5BDF">
      <w:pPr>
        <w:tabs>
          <w:tab w:val="left" w:pos="2166"/>
        </w:tabs>
      </w:pPr>
      <w:r w:rsidRPr="006E50AB">
        <w:t>HBHCBWLD</w:t>
      </w:r>
      <w:r w:rsidRPr="006E50AB">
        <w:tab/>
        <w:t>bowel continence @ discharge</w:t>
      </w:r>
    </w:p>
    <w:p w14:paraId="4D9A5E54" w14:textId="77777777" w:rsidR="000E5BDF" w:rsidRPr="006E50AB" w:rsidRDefault="000E5BDF">
      <w:pPr>
        <w:tabs>
          <w:tab w:val="left" w:pos="2166"/>
        </w:tabs>
      </w:pPr>
      <w:r w:rsidRPr="006E50AB">
        <w:t>HBHCBXRF</w:t>
      </w:r>
      <w:r w:rsidRPr="006E50AB">
        <w:tab/>
        <w:t>B cross-reference</w:t>
      </w:r>
    </w:p>
    <w:p w14:paraId="3621AD35" w14:textId="77777777" w:rsidR="000E5BDF" w:rsidRPr="006E50AB" w:rsidRDefault="000E5BDF">
      <w:pPr>
        <w:tabs>
          <w:tab w:val="left" w:pos="2166"/>
        </w:tabs>
      </w:pPr>
      <w:r w:rsidRPr="006E50AB">
        <w:t>HBHCBYR</w:t>
      </w:r>
      <w:r w:rsidRPr="006E50AB">
        <w:tab/>
        <w:t>birth year</w:t>
      </w:r>
    </w:p>
    <w:p w14:paraId="44FEAB49" w14:textId="77777777" w:rsidR="000E5BDF" w:rsidRPr="006E50AB" w:rsidRDefault="000E5BDF">
      <w:pPr>
        <w:tabs>
          <w:tab w:val="left" w:pos="2166"/>
        </w:tabs>
      </w:pPr>
      <w:r w:rsidRPr="006E50AB">
        <w:t>HBHCC</w:t>
      </w:r>
      <w:r w:rsidRPr="006E50AB">
        <w:tab/>
        <w:t>column</w:t>
      </w:r>
    </w:p>
    <w:p w14:paraId="78FDF1F9" w14:textId="77777777" w:rsidR="000E5BDF" w:rsidRPr="006E50AB" w:rsidRDefault="000E5BDF">
      <w:pPr>
        <w:tabs>
          <w:tab w:val="left" w:pos="2166"/>
        </w:tabs>
      </w:pPr>
      <w:r w:rsidRPr="006E50AB">
        <w:t>HBHCCARE</w:t>
      </w:r>
      <w:r w:rsidRPr="006E50AB">
        <w:tab/>
        <w:t>last agency providing care</w:t>
      </w:r>
    </w:p>
    <w:p w14:paraId="4138D139" w14:textId="77777777" w:rsidR="00CD5A54" w:rsidRPr="006E50AB" w:rsidRDefault="000D6DC1" w:rsidP="001969D3">
      <w:pPr>
        <w:pBdr>
          <w:left w:val="single" w:sz="4" w:space="4" w:color="auto"/>
        </w:pBdr>
        <w:tabs>
          <w:tab w:val="left" w:pos="2166"/>
        </w:tabs>
      </w:pPr>
      <w:r w:rsidRPr="006E50AB">
        <w:rPr>
          <w:rStyle w:val="FootnoteReference"/>
          <w:sz w:val="20"/>
        </w:rPr>
        <w:footnoteReference w:id="4"/>
      </w:r>
      <w:r w:rsidR="00CD5A54" w:rsidRPr="006E50AB">
        <w:t>HBHCCASE</w:t>
      </w:r>
      <w:r w:rsidR="00CD5A54" w:rsidRPr="006E50AB">
        <w:tab/>
        <w:t>case manager</w:t>
      </w:r>
    </w:p>
    <w:p w14:paraId="3BBF439C" w14:textId="77777777" w:rsidR="000E5BDF" w:rsidRPr="006E50AB" w:rsidRDefault="000E5BDF">
      <w:pPr>
        <w:tabs>
          <w:tab w:val="left" w:pos="2166"/>
        </w:tabs>
      </w:pPr>
      <w:r w:rsidRPr="006E50AB">
        <w:t>HBHCCAT</w:t>
      </w:r>
      <w:r w:rsidRPr="006E50AB">
        <w:tab/>
      </w:r>
      <w:bookmarkStart w:id="36" w:name="icd2"/>
      <w:bookmarkEnd w:id="36"/>
      <w:r w:rsidRPr="006E50AB">
        <w:t xml:space="preserve">ICD9 </w:t>
      </w:r>
      <w:r w:rsidR="00C55386" w:rsidRPr="006E50AB">
        <w:t xml:space="preserve">and ICD10 </w:t>
      </w:r>
      <w:r w:rsidRPr="006E50AB">
        <w:t>category</w:t>
      </w:r>
    </w:p>
    <w:p w14:paraId="33919196" w14:textId="77777777" w:rsidR="000E5BDF" w:rsidRPr="006E50AB" w:rsidRDefault="000E5BDF">
      <w:pPr>
        <w:tabs>
          <w:tab w:val="left" w:pos="2166"/>
        </w:tabs>
      </w:pPr>
      <w:r w:rsidRPr="006E50AB">
        <w:t>HBHCCATB</w:t>
      </w:r>
      <w:r w:rsidRPr="006E50AB">
        <w:tab/>
        <w:t xml:space="preserve">ICD9 </w:t>
      </w:r>
      <w:r w:rsidR="00C55386" w:rsidRPr="006E50AB">
        <w:t xml:space="preserve">and ICD10 </w:t>
      </w:r>
      <w:r w:rsidRPr="006E50AB">
        <w:t>category beginning</w:t>
      </w:r>
    </w:p>
    <w:p w14:paraId="728B0021" w14:textId="77777777" w:rsidR="002A2AD7" w:rsidRPr="006E50AB" w:rsidRDefault="000E5BDF">
      <w:pPr>
        <w:tabs>
          <w:tab w:val="left" w:pos="2166"/>
        </w:tabs>
      </w:pPr>
      <w:r w:rsidRPr="006E50AB">
        <w:t>HBHCCATE</w:t>
      </w:r>
      <w:r w:rsidRPr="006E50AB">
        <w:tab/>
        <w:t>ICD9</w:t>
      </w:r>
      <w:r w:rsidR="00C55386" w:rsidRPr="006E50AB">
        <w:t xml:space="preserve"> and ICD10 </w:t>
      </w:r>
      <w:r w:rsidRPr="006E50AB">
        <w:t>category ending</w:t>
      </w:r>
    </w:p>
    <w:p w14:paraId="5990ED9E" w14:textId="77777777" w:rsidR="002A2AD7" w:rsidRPr="006E50AB" w:rsidRDefault="002A2AD7" w:rsidP="002A2AD7">
      <w:r w:rsidRPr="006E50AB">
        <w:t>HBHCCDOB</w:t>
      </w:r>
      <w:r w:rsidRPr="006E50AB">
        <w:tab/>
      </w:r>
      <w:r w:rsidRPr="006E50AB">
        <w:tab/>
        <w:t>caregiver date of birth</w:t>
      </w:r>
    </w:p>
    <w:p w14:paraId="27F8BB83" w14:textId="77777777" w:rsidR="000E5BDF" w:rsidRPr="006E50AB" w:rsidRDefault="002A2AD7" w:rsidP="002A2AD7">
      <w:r w:rsidRPr="006E50AB">
        <w:t>HBHCCDTS</w:t>
      </w:r>
      <w:r w:rsidRPr="006E50AB">
        <w:tab/>
      </w:r>
      <w:r w:rsidRPr="006E50AB">
        <w:tab/>
        <w:t>creation date/time/seconds</w:t>
      </w:r>
      <w:r w:rsidR="000E5BDF" w:rsidRPr="006E50AB">
        <w:t xml:space="preserve"> </w:t>
      </w:r>
    </w:p>
    <w:p w14:paraId="0C3E66C3" w14:textId="77777777" w:rsidR="000E5BDF" w:rsidRPr="006E50AB" w:rsidRDefault="000E5BDF">
      <w:pPr>
        <w:tabs>
          <w:tab w:val="left" w:pos="2166"/>
        </w:tabs>
      </w:pPr>
      <w:r w:rsidRPr="006E50AB">
        <w:t>HBHCCKDT</w:t>
      </w:r>
      <w:r w:rsidRPr="006E50AB">
        <w:tab/>
        <w:t xml:space="preserve">check date </w:t>
      </w:r>
    </w:p>
    <w:p w14:paraId="50F8F5F8" w14:textId="77777777" w:rsidR="00A23774" w:rsidRPr="006E50AB" w:rsidRDefault="00A23774" w:rsidP="00A23774">
      <w:pPr>
        <w:tabs>
          <w:tab w:val="left" w:pos="2166"/>
        </w:tabs>
      </w:pPr>
      <w:r w:rsidRPr="006E50AB">
        <w:lastRenderedPageBreak/>
        <w:t>Variable</w:t>
      </w:r>
      <w:r w:rsidRPr="006E50AB">
        <w:tab/>
        <w:t>Represents</w:t>
      </w:r>
    </w:p>
    <w:p w14:paraId="7A010E98" w14:textId="77777777" w:rsidR="00A23774" w:rsidRPr="006E50AB" w:rsidRDefault="00A23774" w:rsidP="00A23774">
      <w:pPr>
        <w:tabs>
          <w:tab w:val="left" w:pos="2166"/>
        </w:tabs>
      </w:pPr>
      <w:r w:rsidRPr="006E50AB">
        <w:t>==============================================</w:t>
      </w:r>
    </w:p>
    <w:p w14:paraId="1599E5D1" w14:textId="77777777" w:rsidR="000E5BDF" w:rsidRPr="006E50AB" w:rsidRDefault="000E5BDF">
      <w:pPr>
        <w:tabs>
          <w:tab w:val="left" w:pos="2166"/>
        </w:tabs>
      </w:pPr>
      <w:r w:rsidRPr="006E50AB">
        <w:t>HBHCCLM1</w:t>
      </w:r>
      <w:r w:rsidRPr="006E50AB">
        <w:tab/>
        <w:t>column 1</w:t>
      </w:r>
    </w:p>
    <w:p w14:paraId="4C123B7F" w14:textId="77777777" w:rsidR="002A2AD7" w:rsidRPr="006E50AB" w:rsidRDefault="002A2AD7" w:rsidP="002A2AD7">
      <w:r w:rsidRPr="006E50AB">
        <w:t>HBHCCLOS</w:t>
      </w:r>
      <w:r w:rsidRPr="006E50AB">
        <w:tab/>
      </w:r>
      <w:r w:rsidRPr="006E50AB">
        <w:tab/>
        <w:t>medical foster home (MFH) close date</w:t>
      </w:r>
    </w:p>
    <w:p w14:paraId="7281564B" w14:textId="77777777" w:rsidR="000E5BDF" w:rsidRPr="006E50AB" w:rsidRDefault="000E5BDF">
      <w:pPr>
        <w:tabs>
          <w:tab w:val="left" w:pos="2166"/>
        </w:tabs>
      </w:pPr>
      <w:r w:rsidRPr="006E50AB">
        <w:t>HBHCCLN</w:t>
      </w:r>
      <w:r w:rsidRPr="006E50AB">
        <w:tab/>
        <w:t>clinic</w:t>
      </w:r>
    </w:p>
    <w:p w14:paraId="66D86F4F" w14:textId="77777777" w:rsidR="000E5BDF" w:rsidRPr="006E50AB" w:rsidRDefault="000E5BDF">
      <w:pPr>
        <w:tabs>
          <w:tab w:val="left" w:pos="2166"/>
        </w:tabs>
      </w:pPr>
      <w:r w:rsidRPr="006E50AB">
        <w:t>HBHCCNT</w:t>
      </w:r>
      <w:r w:rsidRPr="006E50AB">
        <w:tab/>
        <w:t>count</w:t>
      </w:r>
    </w:p>
    <w:p w14:paraId="1833117A" w14:textId="77777777" w:rsidR="000E5BDF" w:rsidRPr="006E50AB" w:rsidRDefault="000E5BDF">
      <w:pPr>
        <w:tabs>
          <w:tab w:val="left" w:pos="2166"/>
        </w:tabs>
      </w:pPr>
      <w:r w:rsidRPr="006E50AB">
        <w:t>HBHCCNT1</w:t>
      </w:r>
      <w:r w:rsidRPr="006E50AB">
        <w:tab/>
        <w:t>count 1</w:t>
      </w:r>
    </w:p>
    <w:p w14:paraId="7A323EBF" w14:textId="77777777" w:rsidR="000E5BDF" w:rsidRPr="006E50AB" w:rsidRDefault="000E5BDF">
      <w:pPr>
        <w:tabs>
          <w:tab w:val="left" w:pos="2166"/>
        </w:tabs>
      </w:pPr>
      <w:r w:rsidRPr="006E50AB">
        <w:t>HBHCCNT4</w:t>
      </w:r>
      <w:r w:rsidRPr="006E50AB">
        <w:tab/>
        <w:t>form 4 count</w:t>
      </w:r>
    </w:p>
    <w:p w14:paraId="749E25E3" w14:textId="77777777" w:rsidR="000E5BDF" w:rsidRPr="006E50AB" w:rsidRDefault="000E5BDF">
      <w:pPr>
        <w:tabs>
          <w:tab w:val="left" w:pos="2166"/>
        </w:tabs>
      </w:pPr>
      <w:r w:rsidRPr="006E50AB">
        <w:t>HBHCCNT5</w:t>
      </w:r>
      <w:r w:rsidRPr="006E50AB">
        <w:tab/>
        <w:t>form 5 count</w:t>
      </w:r>
    </w:p>
    <w:p w14:paraId="72206315" w14:textId="77777777" w:rsidR="000E5BDF" w:rsidRPr="006E50AB" w:rsidRDefault="000E5BDF">
      <w:pPr>
        <w:tabs>
          <w:tab w:val="left" w:pos="2166"/>
        </w:tabs>
      </w:pPr>
      <w:r w:rsidRPr="006E50AB">
        <w:t>HBHCCNT6</w:t>
      </w:r>
      <w:r w:rsidRPr="006E50AB">
        <w:tab/>
        <w:t>form 6 count</w:t>
      </w:r>
    </w:p>
    <w:p w14:paraId="5F8612F0" w14:textId="77777777" w:rsidR="000E5BDF" w:rsidRPr="006E50AB" w:rsidRDefault="000E5BDF">
      <w:pPr>
        <w:tabs>
          <w:tab w:val="left" w:pos="2166"/>
        </w:tabs>
      </w:pPr>
      <w:r w:rsidRPr="006E50AB">
        <w:t>HBHCCNTA</w:t>
      </w:r>
      <w:r w:rsidRPr="006E50AB">
        <w:tab/>
        <w:t>admit count</w:t>
      </w:r>
    </w:p>
    <w:p w14:paraId="35917A33" w14:textId="77777777" w:rsidR="000E5BDF" w:rsidRPr="006E50AB" w:rsidRDefault="000E5BDF">
      <w:pPr>
        <w:tabs>
          <w:tab w:val="left" w:pos="2166"/>
        </w:tabs>
      </w:pPr>
      <w:r w:rsidRPr="006E50AB">
        <w:t>HBHCCNTR</w:t>
      </w:r>
      <w:r w:rsidRPr="006E50AB">
        <w:tab/>
        <w:t>reject count</w:t>
      </w:r>
    </w:p>
    <w:p w14:paraId="2909B76B" w14:textId="77777777" w:rsidR="000E5BDF" w:rsidRPr="006E50AB" w:rsidRDefault="000E5BDF">
      <w:pPr>
        <w:tabs>
          <w:tab w:val="left" w:pos="2166"/>
        </w:tabs>
      </w:pPr>
      <w:r w:rsidRPr="006E50AB">
        <w:t>HBHCCNTY</w:t>
      </w:r>
      <w:r w:rsidRPr="006E50AB">
        <w:tab/>
        <w:t>county</w:t>
      </w:r>
    </w:p>
    <w:p w14:paraId="74CE42E2" w14:textId="77777777" w:rsidR="000E5BDF" w:rsidRPr="006E50AB" w:rsidRDefault="000E5BDF">
      <w:pPr>
        <w:tabs>
          <w:tab w:val="left" w:pos="2166"/>
        </w:tabs>
      </w:pPr>
      <w:r w:rsidRPr="006E50AB">
        <w:t>HBHCCOLM</w:t>
      </w:r>
      <w:r w:rsidRPr="006E50AB">
        <w:tab/>
        <w:t>column</w:t>
      </w:r>
    </w:p>
    <w:p w14:paraId="27E8CF17" w14:textId="77777777" w:rsidR="000E5BDF" w:rsidRPr="006E50AB" w:rsidRDefault="000E5BDF">
      <w:pPr>
        <w:tabs>
          <w:tab w:val="left" w:pos="2166"/>
        </w:tabs>
      </w:pPr>
      <w:r w:rsidRPr="006E50AB">
        <w:t>HBHCCONT</w:t>
      </w:r>
      <w:r w:rsidRPr="006E50AB">
        <w:tab/>
        <w:t>continue flag</w:t>
      </w:r>
    </w:p>
    <w:p w14:paraId="295D69EB" w14:textId="77777777" w:rsidR="000E5BDF" w:rsidRPr="006E50AB" w:rsidRDefault="000E5BDF">
      <w:pPr>
        <w:tabs>
          <w:tab w:val="left" w:pos="2166"/>
        </w:tabs>
      </w:pPr>
      <w:r w:rsidRPr="006E50AB">
        <w:t>HBHCCP10</w:t>
      </w:r>
      <w:r w:rsidRPr="006E50AB">
        <w:tab/>
        <w:t>CPT code 10</w:t>
      </w:r>
    </w:p>
    <w:p w14:paraId="7FB51790" w14:textId="77777777" w:rsidR="000E5BDF" w:rsidRPr="006E50AB" w:rsidRDefault="000E5BDF">
      <w:pPr>
        <w:tabs>
          <w:tab w:val="left" w:pos="2166"/>
        </w:tabs>
      </w:pPr>
      <w:r w:rsidRPr="006E50AB">
        <w:t>HBHCCPT</w:t>
      </w:r>
      <w:r w:rsidRPr="006E50AB">
        <w:tab/>
        <w:t>CPT code</w:t>
      </w:r>
    </w:p>
    <w:p w14:paraId="6155DC2E" w14:textId="77777777" w:rsidR="000E5BDF" w:rsidRPr="006E50AB" w:rsidRDefault="000E5BDF">
      <w:pPr>
        <w:tabs>
          <w:tab w:val="left" w:pos="2166"/>
        </w:tabs>
      </w:pPr>
      <w:r w:rsidRPr="006E50AB">
        <w:t>HBHCCPT1</w:t>
      </w:r>
      <w:r w:rsidRPr="006E50AB">
        <w:tab/>
        <w:t>CPT code 1</w:t>
      </w:r>
    </w:p>
    <w:p w14:paraId="35ECCE11" w14:textId="77777777" w:rsidR="000E5BDF" w:rsidRPr="006E50AB" w:rsidRDefault="000E5BDF">
      <w:pPr>
        <w:tabs>
          <w:tab w:val="left" w:pos="2166"/>
        </w:tabs>
      </w:pPr>
      <w:r w:rsidRPr="006E50AB">
        <w:t>HBHCCPT2</w:t>
      </w:r>
      <w:r w:rsidRPr="006E50AB">
        <w:tab/>
        <w:t>CPT code 2</w:t>
      </w:r>
    </w:p>
    <w:p w14:paraId="58AA3798" w14:textId="77777777" w:rsidR="000E5BDF" w:rsidRPr="006E50AB" w:rsidRDefault="000E5BDF">
      <w:pPr>
        <w:tabs>
          <w:tab w:val="left" w:pos="2166"/>
        </w:tabs>
      </w:pPr>
      <w:r w:rsidRPr="006E50AB">
        <w:t>HBHCCPT3</w:t>
      </w:r>
      <w:r w:rsidRPr="006E50AB">
        <w:tab/>
        <w:t>CPT code 3</w:t>
      </w:r>
    </w:p>
    <w:p w14:paraId="15239EC2" w14:textId="77777777" w:rsidR="000E5BDF" w:rsidRPr="006E50AB" w:rsidRDefault="000E5BDF">
      <w:pPr>
        <w:tabs>
          <w:tab w:val="left" w:pos="2166"/>
        </w:tabs>
      </w:pPr>
      <w:r w:rsidRPr="006E50AB">
        <w:t>HBHCCPT4</w:t>
      </w:r>
      <w:r w:rsidRPr="006E50AB">
        <w:tab/>
        <w:t>CPT code 4</w:t>
      </w:r>
    </w:p>
    <w:p w14:paraId="128E3878" w14:textId="77777777" w:rsidR="000E5BDF" w:rsidRPr="006E50AB" w:rsidRDefault="000E5BDF">
      <w:pPr>
        <w:tabs>
          <w:tab w:val="left" w:pos="2166"/>
        </w:tabs>
      </w:pPr>
      <w:r w:rsidRPr="006E50AB">
        <w:t>HBHCCPT5</w:t>
      </w:r>
      <w:r w:rsidRPr="006E50AB">
        <w:tab/>
        <w:t>CPT code 5</w:t>
      </w:r>
    </w:p>
    <w:p w14:paraId="75190BB6" w14:textId="77777777" w:rsidR="000E5BDF" w:rsidRPr="006E50AB" w:rsidRDefault="000E5BDF">
      <w:pPr>
        <w:tabs>
          <w:tab w:val="left" w:pos="2166"/>
        </w:tabs>
      </w:pPr>
      <w:r w:rsidRPr="006E50AB">
        <w:t>HBHCCPT6</w:t>
      </w:r>
      <w:r w:rsidRPr="006E50AB">
        <w:tab/>
        <w:t>CPT code 6</w:t>
      </w:r>
    </w:p>
    <w:p w14:paraId="5CE34731" w14:textId="77777777" w:rsidR="000E5BDF" w:rsidRPr="006E50AB" w:rsidRDefault="000E5BDF">
      <w:pPr>
        <w:tabs>
          <w:tab w:val="left" w:pos="2166"/>
        </w:tabs>
      </w:pPr>
      <w:r w:rsidRPr="006E50AB">
        <w:t>HBHCCPT7</w:t>
      </w:r>
      <w:r w:rsidRPr="006E50AB">
        <w:tab/>
        <w:t>CPT code 7</w:t>
      </w:r>
    </w:p>
    <w:p w14:paraId="162F093B" w14:textId="77777777" w:rsidR="000E5BDF" w:rsidRPr="006E50AB" w:rsidRDefault="000E5BDF">
      <w:pPr>
        <w:tabs>
          <w:tab w:val="left" w:pos="2166"/>
        </w:tabs>
      </w:pPr>
      <w:r w:rsidRPr="006E50AB">
        <w:t>HBHCCPT8</w:t>
      </w:r>
      <w:r w:rsidRPr="006E50AB">
        <w:tab/>
        <w:t>CPT code 8</w:t>
      </w:r>
    </w:p>
    <w:p w14:paraId="2581DB86" w14:textId="77777777" w:rsidR="000E5BDF" w:rsidRPr="006E50AB" w:rsidRDefault="000E5BDF">
      <w:pPr>
        <w:tabs>
          <w:tab w:val="left" w:pos="2166"/>
        </w:tabs>
      </w:pPr>
      <w:r w:rsidRPr="006E50AB">
        <w:t>HBHCCPT9</w:t>
      </w:r>
      <w:r w:rsidRPr="006E50AB">
        <w:tab/>
        <w:t>CPT code 9</w:t>
      </w:r>
    </w:p>
    <w:p w14:paraId="01CF7B46" w14:textId="77777777" w:rsidR="000E5BDF" w:rsidRPr="006E50AB" w:rsidRDefault="000E5BDF">
      <w:pPr>
        <w:tabs>
          <w:tab w:val="left" w:pos="2166"/>
        </w:tabs>
      </w:pPr>
      <w:r w:rsidRPr="006E50AB">
        <w:t>HBHCCPTA</w:t>
      </w:r>
      <w:r w:rsidRPr="006E50AB">
        <w:tab/>
        <w:t>CPT code array</w:t>
      </w:r>
    </w:p>
    <w:p w14:paraId="0FB8ECDF" w14:textId="77777777" w:rsidR="000E5BDF" w:rsidRPr="006E50AB" w:rsidRDefault="000E5BDF">
      <w:pPr>
        <w:tabs>
          <w:tab w:val="left" w:pos="2166"/>
        </w:tabs>
      </w:pPr>
      <w:r w:rsidRPr="006E50AB">
        <w:t>HBHCCPTB</w:t>
      </w:r>
      <w:r w:rsidRPr="006E50AB">
        <w:tab/>
        <w:t>beginning CPT code</w:t>
      </w:r>
    </w:p>
    <w:p w14:paraId="4463E295" w14:textId="77777777" w:rsidR="000E5BDF" w:rsidRPr="006E50AB" w:rsidRDefault="000E5BDF">
      <w:pPr>
        <w:tabs>
          <w:tab w:val="left" w:pos="2166"/>
        </w:tabs>
      </w:pPr>
      <w:r w:rsidRPr="006E50AB">
        <w:t>HBHCCPTE</w:t>
      </w:r>
      <w:r w:rsidRPr="006E50AB">
        <w:tab/>
        <w:t>ending CPT code</w:t>
      </w:r>
    </w:p>
    <w:p w14:paraId="46F8481E" w14:textId="77777777" w:rsidR="002A2AD7" w:rsidRPr="006E50AB" w:rsidRDefault="000E5BDF">
      <w:pPr>
        <w:tabs>
          <w:tab w:val="left" w:pos="2166"/>
        </w:tabs>
      </w:pPr>
      <w:r w:rsidRPr="006E50AB">
        <w:t>HBHCCPTL</w:t>
      </w:r>
      <w:r w:rsidRPr="006E50AB">
        <w:tab/>
        <w:t>CPT code list array</w:t>
      </w:r>
    </w:p>
    <w:p w14:paraId="3DF38682" w14:textId="77777777" w:rsidR="002A2AD7" w:rsidRPr="006E50AB" w:rsidRDefault="002A2AD7" w:rsidP="002A2AD7">
      <w:r w:rsidRPr="006E50AB">
        <w:t>HBHCCURJ</w:t>
      </w:r>
      <w:r w:rsidRPr="006E50AB">
        <w:tab/>
      </w:r>
      <w:r w:rsidRPr="006E50AB">
        <w:tab/>
        <w:t>current J loop value</w:t>
      </w:r>
    </w:p>
    <w:p w14:paraId="427BFA60" w14:textId="77777777" w:rsidR="002A2AD7" w:rsidRPr="006E50AB" w:rsidRDefault="002A2AD7" w:rsidP="002A2AD7">
      <w:r w:rsidRPr="006E50AB">
        <w:t>HBHCCURK</w:t>
      </w:r>
      <w:r w:rsidRPr="006E50AB">
        <w:tab/>
      </w:r>
      <w:r w:rsidRPr="006E50AB">
        <w:tab/>
        <w:t>current K loop value</w:t>
      </w:r>
    </w:p>
    <w:p w14:paraId="294103DA" w14:textId="77777777" w:rsidR="000E5BDF" w:rsidRPr="006E50AB" w:rsidRDefault="002A2AD7" w:rsidP="002A2AD7">
      <w:r w:rsidRPr="006E50AB">
        <w:t>HBHCCURL</w:t>
      </w:r>
      <w:r w:rsidRPr="006E50AB">
        <w:tab/>
      </w:r>
      <w:r w:rsidRPr="006E50AB">
        <w:tab/>
        <w:t>current L loop value</w:t>
      </w:r>
      <w:r w:rsidR="000E5BDF" w:rsidRPr="006E50AB">
        <w:t xml:space="preserve"> </w:t>
      </w:r>
    </w:p>
    <w:p w14:paraId="3E3D86E8" w14:textId="77777777" w:rsidR="000E5BDF" w:rsidRPr="006E50AB" w:rsidRDefault="000E5BDF">
      <w:pPr>
        <w:tabs>
          <w:tab w:val="left" w:pos="2166"/>
        </w:tabs>
      </w:pPr>
      <w:r w:rsidRPr="006E50AB">
        <w:t>HBHCDAT</w:t>
      </w:r>
      <w:r w:rsidRPr="006E50AB">
        <w:tab/>
        <w:t>date</w:t>
      </w:r>
    </w:p>
    <w:p w14:paraId="596D3B69" w14:textId="77777777" w:rsidR="000E5BDF" w:rsidRPr="006E50AB" w:rsidRDefault="000E5BDF">
      <w:pPr>
        <w:tabs>
          <w:tab w:val="left" w:pos="2166"/>
        </w:tabs>
      </w:pPr>
      <w:r w:rsidRPr="006E50AB">
        <w:t>HBHCDATE</w:t>
      </w:r>
      <w:r w:rsidRPr="006E50AB">
        <w:tab/>
        <w:t>date</w:t>
      </w:r>
    </w:p>
    <w:p w14:paraId="4E8D0FC6" w14:textId="77777777" w:rsidR="000E5BDF" w:rsidRPr="006E50AB" w:rsidRDefault="000E5BDF">
      <w:pPr>
        <w:tabs>
          <w:tab w:val="left" w:pos="2166"/>
        </w:tabs>
      </w:pPr>
      <w:r w:rsidRPr="006E50AB">
        <w:t>HBHCDAYS</w:t>
      </w:r>
      <w:r w:rsidRPr="006E50AB">
        <w:tab/>
        <w:t>days</w:t>
      </w:r>
    </w:p>
    <w:p w14:paraId="14A2F699" w14:textId="77777777" w:rsidR="000E5BDF" w:rsidRPr="006E50AB" w:rsidRDefault="000E5BDF">
      <w:pPr>
        <w:tabs>
          <w:tab w:val="left" w:pos="2166"/>
        </w:tabs>
        <w:rPr>
          <w:lang w:val="de-DE"/>
        </w:rPr>
      </w:pPr>
      <w:r w:rsidRPr="006E50AB">
        <w:rPr>
          <w:lang w:val="de-DE"/>
        </w:rPr>
        <w:t>HBHCDDTA</w:t>
      </w:r>
      <w:r w:rsidRPr="006E50AB">
        <w:rPr>
          <w:lang w:val="de-DE"/>
        </w:rPr>
        <w:tab/>
        <w:t>discharge data flag</w:t>
      </w:r>
    </w:p>
    <w:p w14:paraId="4ADB12FD" w14:textId="77777777" w:rsidR="000E5BDF" w:rsidRPr="006E50AB" w:rsidRDefault="000E5BDF">
      <w:pPr>
        <w:tabs>
          <w:tab w:val="left" w:pos="2166"/>
        </w:tabs>
        <w:rPr>
          <w:lang w:val="de-DE"/>
        </w:rPr>
      </w:pPr>
      <w:r w:rsidRPr="006E50AB">
        <w:rPr>
          <w:lang w:val="de-DE"/>
        </w:rPr>
        <w:t>HBHCDEST</w:t>
      </w:r>
      <w:r w:rsidRPr="006E50AB">
        <w:rPr>
          <w:lang w:val="de-DE"/>
        </w:rPr>
        <w:tab/>
        <w:t>destination</w:t>
      </w:r>
    </w:p>
    <w:p w14:paraId="517451B8" w14:textId="77777777" w:rsidR="000E5BDF" w:rsidRPr="006E50AB" w:rsidRDefault="000E5BDF">
      <w:pPr>
        <w:tabs>
          <w:tab w:val="left" w:pos="2166"/>
        </w:tabs>
        <w:rPr>
          <w:lang w:val="de-DE"/>
        </w:rPr>
      </w:pPr>
      <w:r w:rsidRPr="006E50AB">
        <w:rPr>
          <w:lang w:val="de-DE"/>
        </w:rPr>
        <w:t>HBHCDFLG</w:t>
      </w:r>
      <w:r w:rsidRPr="006E50AB">
        <w:rPr>
          <w:lang w:val="de-DE"/>
        </w:rPr>
        <w:tab/>
        <w:t>discharge data flag</w:t>
      </w:r>
    </w:p>
    <w:p w14:paraId="766FE991" w14:textId="77777777" w:rsidR="000E5BDF" w:rsidRPr="006E50AB" w:rsidRDefault="000E5BDF">
      <w:pPr>
        <w:tabs>
          <w:tab w:val="left" w:pos="2166"/>
        </w:tabs>
        <w:rPr>
          <w:lang w:val="de-DE"/>
        </w:rPr>
      </w:pPr>
      <w:r w:rsidRPr="006E50AB">
        <w:rPr>
          <w:lang w:val="de-DE"/>
        </w:rPr>
        <w:t>HBHCDFLT</w:t>
      </w:r>
      <w:r w:rsidRPr="006E50AB">
        <w:rPr>
          <w:lang w:val="de-DE"/>
        </w:rPr>
        <w:tab/>
        <w:t>default</w:t>
      </w:r>
    </w:p>
    <w:p w14:paraId="3E6044D4" w14:textId="77777777" w:rsidR="000E5BDF" w:rsidRPr="006E50AB" w:rsidRDefault="000E5BDF">
      <w:pPr>
        <w:tabs>
          <w:tab w:val="left" w:pos="2166"/>
        </w:tabs>
      </w:pPr>
      <w:r w:rsidRPr="006E50AB">
        <w:t xml:space="preserve">HBHCDFN </w:t>
      </w:r>
      <w:r w:rsidRPr="006E50AB">
        <w:tab/>
        <w:t xml:space="preserve">data file number </w:t>
      </w:r>
    </w:p>
    <w:p w14:paraId="0E3D5B40" w14:textId="77777777" w:rsidR="000E5BDF" w:rsidRPr="006E50AB" w:rsidRDefault="000E5BDF">
      <w:pPr>
        <w:tabs>
          <w:tab w:val="left" w:pos="2166"/>
        </w:tabs>
      </w:pPr>
      <w:r w:rsidRPr="006E50AB">
        <w:t>HBHCDIED</w:t>
      </w:r>
      <w:r w:rsidRPr="006E50AB">
        <w:tab/>
        <w:t>died flag</w:t>
      </w:r>
    </w:p>
    <w:p w14:paraId="62E25EBE" w14:textId="77777777" w:rsidR="000E5BDF" w:rsidRPr="006E50AB" w:rsidRDefault="000E5BDF">
      <w:pPr>
        <w:tabs>
          <w:tab w:val="left" w:pos="2166"/>
        </w:tabs>
      </w:pPr>
      <w:r w:rsidRPr="006E50AB">
        <w:t>HBHCDIR</w:t>
      </w:r>
      <w:r w:rsidRPr="006E50AB">
        <w:tab/>
        <w:t xml:space="preserve">DIR response </w:t>
      </w:r>
    </w:p>
    <w:p w14:paraId="21599D94" w14:textId="77777777" w:rsidR="00CD5A54" w:rsidRPr="006E50AB" w:rsidRDefault="000D6DC1" w:rsidP="001969D3">
      <w:pPr>
        <w:pBdr>
          <w:right w:val="single" w:sz="4" w:space="4" w:color="auto"/>
        </w:pBdr>
        <w:tabs>
          <w:tab w:val="left" w:pos="2166"/>
        </w:tabs>
      </w:pPr>
      <w:r w:rsidRPr="006E50AB">
        <w:rPr>
          <w:rStyle w:val="FootnoteReference"/>
          <w:sz w:val="20"/>
        </w:rPr>
        <w:footnoteReference w:id="5"/>
      </w:r>
      <w:r w:rsidR="00CD5A54" w:rsidRPr="006E50AB">
        <w:t>HBHCDISC</w:t>
      </w:r>
      <w:r w:rsidR="00CD5A54" w:rsidRPr="006E50AB">
        <w:tab/>
        <w:t>discipline</w:t>
      </w:r>
    </w:p>
    <w:p w14:paraId="05FF0897" w14:textId="77777777" w:rsidR="002A2AD7" w:rsidRPr="006E50AB" w:rsidRDefault="002A2AD7" w:rsidP="002A2AD7">
      <w:r w:rsidRPr="006E50AB">
        <w:t>HBHCDLMT</w:t>
      </w:r>
      <w:r w:rsidRPr="006E50AB">
        <w:tab/>
      </w:r>
      <w:r w:rsidRPr="006E50AB">
        <w:tab/>
        <w:t>delimiter value</w:t>
      </w:r>
    </w:p>
    <w:p w14:paraId="23F949D2" w14:textId="77777777" w:rsidR="00A23774" w:rsidRPr="006E50AB" w:rsidRDefault="00A23774" w:rsidP="00A23774">
      <w:pPr>
        <w:tabs>
          <w:tab w:val="left" w:pos="2166"/>
        </w:tabs>
      </w:pPr>
      <w:r w:rsidRPr="006E50AB">
        <w:lastRenderedPageBreak/>
        <w:t>Variable</w:t>
      </w:r>
      <w:r w:rsidRPr="006E50AB">
        <w:tab/>
        <w:t>Represents</w:t>
      </w:r>
    </w:p>
    <w:p w14:paraId="2D91C346" w14:textId="77777777" w:rsidR="00A23774" w:rsidRPr="006E50AB" w:rsidRDefault="00A23774" w:rsidP="00A23774">
      <w:pPr>
        <w:tabs>
          <w:tab w:val="left" w:pos="2166"/>
        </w:tabs>
      </w:pPr>
      <w:r w:rsidRPr="006E50AB">
        <w:t>==============================================</w:t>
      </w:r>
    </w:p>
    <w:p w14:paraId="4BFD20EE" w14:textId="77777777" w:rsidR="000E5BDF" w:rsidRPr="006E50AB" w:rsidRDefault="000E5BDF">
      <w:pPr>
        <w:tabs>
          <w:tab w:val="left" w:pos="2166"/>
        </w:tabs>
      </w:pPr>
      <w:r w:rsidRPr="006E50AB">
        <w:t>HBHCDPT</w:t>
      </w:r>
      <w:r w:rsidRPr="006E50AB">
        <w:tab/>
        <w:t>DPT (patient)</w:t>
      </w:r>
    </w:p>
    <w:p w14:paraId="48E535C2" w14:textId="77777777" w:rsidR="000E5BDF" w:rsidRPr="006E50AB" w:rsidRDefault="000E5BDF">
      <w:pPr>
        <w:tabs>
          <w:tab w:val="left" w:pos="2166"/>
        </w:tabs>
        <w:rPr>
          <w:lang w:val="de-DE"/>
        </w:rPr>
      </w:pPr>
      <w:r w:rsidRPr="006E50AB">
        <w:rPr>
          <w:lang w:val="de-DE"/>
        </w:rPr>
        <w:t>HBHCDPT0</w:t>
      </w:r>
      <w:r w:rsidRPr="006E50AB">
        <w:rPr>
          <w:lang w:val="de-DE"/>
        </w:rPr>
        <w:tab/>
        <w:t>DPT node 0 (patient file)</w:t>
      </w:r>
    </w:p>
    <w:p w14:paraId="1C4C3184" w14:textId="77777777" w:rsidR="000E5BDF" w:rsidRPr="006E50AB" w:rsidRDefault="000E5BDF">
      <w:pPr>
        <w:tabs>
          <w:tab w:val="left" w:pos="2166"/>
        </w:tabs>
      </w:pPr>
      <w:r w:rsidRPr="006E50AB">
        <w:t>HBHCDPTA</w:t>
      </w:r>
      <w:r w:rsidRPr="006E50AB">
        <w:tab/>
        <w:t>DPT address node (patient file)</w:t>
      </w:r>
    </w:p>
    <w:p w14:paraId="321446DB" w14:textId="77777777" w:rsidR="000E5BDF" w:rsidRPr="006E50AB" w:rsidRDefault="000E5BDF">
      <w:pPr>
        <w:tabs>
          <w:tab w:val="left" w:pos="2166"/>
        </w:tabs>
        <w:rPr>
          <w:lang w:val="nb-NO"/>
        </w:rPr>
      </w:pPr>
      <w:r w:rsidRPr="006E50AB">
        <w:rPr>
          <w:lang w:val="nb-NO"/>
        </w:rPr>
        <w:t>HBHCDR</w:t>
      </w:r>
      <w:r w:rsidRPr="006E50AB">
        <w:rPr>
          <w:lang w:val="nb-NO"/>
        </w:rPr>
        <w:tab/>
        <w:t xml:space="preserve">DR string </w:t>
      </w:r>
    </w:p>
    <w:p w14:paraId="4EEF1859" w14:textId="77777777" w:rsidR="000E5BDF" w:rsidRPr="006E50AB" w:rsidRDefault="000E5BDF">
      <w:pPr>
        <w:tabs>
          <w:tab w:val="left" w:pos="2166"/>
        </w:tabs>
        <w:rPr>
          <w:lang w:val="nb-NO"/>
        </w:rPr>
      </w:pPr>
      <w:r w:rsidRPr="006E50AB">
        <w:rPr>
          <w:lang w:val="nb-NO"/>
        </w:rPr>
        <w:t>HBHCDR1</w:t>
      </w:r>
      <w:r w:rsidRPr="006E50AB">
        <w:rPr>
          <w:lang w:val="nb-NO"/>
        </w:rPr>
        <w:tab/>
        <w:t>DR string 1</w:t>
      </w:r>
    </w:p>
    <w:p w14:paraId="4585F189" w14:textId="77777777" w:rsidR="000E5BDF" w:rsidRPr="006E50AB" w:rsidRDefault="000E5BDF">
      <w:pPr>
        <w:tabs>
          <w:tab w:val="left" w:pos="2166"/>
        </w:tabs>
        <w:rPr>
          <w:lang w:val="nb-NO"/>
        </w:rPr>
      </w:pPr>
      <w:r w:rsidRPr="006E50AB">
        <w:rPr>
          <w:lang w:val="nb-NO"/>
        </w:rPr>
        <w:t>HBHCDR2</w:t>
      </w:r>
      <w:r w:rsidRPr="006E50AB">
        <w:rPr>
          <w:lang w:val="nb-NO"/>
        </w:rPr>
        <w:tab/>
        <w:t>DR string 2</w:t>
      </w:r>
    </w:p>
    <w:p w14:paraId="3E90017E" w14:textId="77777777" w:rsidR="000E5BDF" w:rsidRPr="006E50AB" w:rsidRDefault="000E5BDF">
      <w:pPr>
        <w:tabs>
          <w:tab w:val="left" w:pos="2166"/>
        </w:tabs>
        <w:rPr>
          <w:lang w:val="nb-NO"/>
        </w:rPr>
      </w:pPr>
      <w:r w:rsidRPr="006E50AB">
        <w:rPr>
          <w:lang w:val="nb-NO"/>
        </w:rPr>
        <w:t>HBHCDR3</w:t>
      </w:r>
      <w:r w:rsidRPr="006E50AB">
        <w:rPr>
          <w:lang w:val="nb-NO"/>
        </w:rPr>
        <w:tab/>
        <w:t>DR string 3</w:t>
      </w:r>
    </w:p>
    <w:p w14:paraId="359607C1" w14:textId="77777777" w:rsidR="000E5BDF" w:rsidRPr="006E50AB" w:rsidRDefault="000E5BDF">
      <w:pPr>
        <w:tabs>
          <w:tab w:val="left" w:pos="2166"/>
        </w:tabs>
        <w:rPr>
          <w:lang w:val="nb-NO"/>
        </w:rPr>
      </w:pPr>
      <w:r w:rsidRPr="006E50AB">
        <w:rPr>
          <w:lang w:val="nb-NO"/>
        </w:rPr>
        <w:t>HBHCDR4</w:t>
      </w:r>
      <w:r w:rsidRPr="006E50AB">
        <w:rPr>
          <w:lang w:val="nb-NO"/>
        </w:rPr>
        <w:tab/>
        <w:t>DR string 4</w:t>
      </w:r>
    </w:p>
    <w:p w14:paraId="57B44DCE" w14:textId="77777777" w:rsidR="000E5BDF" w:rsidRPr="006E50AB" w:rsidRDefault="000E5BDF">
      <w:pPr>
        <w:tabs>
          <w:tab w:val="left" w:pos="2166"/>
        </w:tabs>
        <w:rPr>
          <w:lang w:val="nb-NO"/>
        </w:rPr>
      </w:pPr>
      <w:r w:rsidRPr="006E50AB">
        <w:rPr>
          <w:lang w:val="nb-NO"/>
        </w:rPr>
        <w:t>HBHCDR5</w:t>
      </w:r>
      <w:r w:rsidRPr="006E50AB">
        <w:rPr>
          <w:lang w:val="nb-NO"/>
        </w:rPr>
        <w:tab/>
        <w:t>DR string 5</w:t>
      </w:r>
    </w:p>
    <w:p w14:paraId="3B19B7BF" w14:textId="77777777" w:rsidR="000E5BDF" w:rsidRPr="006E50AB" w:rsidRDefault="000E5BDF">
      <w:pPr>
        <w:tabs>
          <w:tab w:val="left" w:pos="2166"/>
        </w:tabs>
      </w:pPr>
      <w:r w:rsidRPr="006E50AB">
        <w:t>HBHCDRSA</w:t>
      </w:r>
      <w:r w:rsidRPr="006E50AB">
        <w:tab/>
        <w:t>dressing @ admission</w:t>
      </w:r>
    </w:p>
    <w:p w14:paraId="64AAE10B" w14:textId="77777777" w:rsidR="000E5BDF" w:rsidRPr="006E50AB" w:rsidRDefault="000E5BDF">
      <w:pPr>
        <w:tabs>
          <w:tab w:val="left" w:pos="2166"/>
        </w:tabs>
      </w:pPr>
      <w:r w:rsidRPr="006E50AB">
        <w:t>HBHCDRSD</w:t>
      </w:r>
      <w:r w:rsidRPr="006E50AB">
        <w:tab/>
        <w:t>dressing @ discharge</w:t>
      </w:r>
    </w:p>
    <w:p w14:paraId="0A8847DA" w14:textId="77777777" w:rsidR="000E5BDF" w:rsidRPr="006E50AB" w:rsidRDefault="000E5BDF">
      <w:pPr>
        <w:tabs>
          <w:tab w:val="left" w:pos="2166"/>
        </w:tabs>
      </w:pPr>
      <w:r w:rsidRPr="006E50AB">
        <w:t>HBHCDSDT</w:t>
      </w:r>
      <w:r w:rsidRPr="006E50AB">
        <w:tab/>
        <w:t>discharge date</w:t>
      </w:r>
    </w:p>
    <w:p w14:paraId="29393C68" w14:textId="77777777" w:rsidR="000E5BDF" w:rsidRPr="006E50AB" w:rsidRDefault="000E5BDF">
      <w:pPr>
        <w:tabs>
          <w:tab w:val="left" w:pos="2166"/>
        </w:tabs>
      </w:pPr>
      <w:r w:rsidRPr="006E50AB">
        <w:t>HBHCDSOA</w:t>
      </w:r>
      <w:r w:rsidRPr="006E50AB">
        <w:tab/>
        <w:t>disorientation @ admission</w:t>
      </w:r>
    </w:p>
    <w:p w14:paraId="13CF1CD4" w14:textId="77777777" w:rsidR="000E5BDF" w:rsidRPr="006E50AB" w:rsidRDefault="000E5BDF">
      <w:pPr>
        <w:tabs>
          <w:tab w:val="left" w:pos="2166"/>
        </w:tabs>
      </w:pPr>
      <w:r w:rsidRPr="006E50AB">
        <w:t>HBHCDSOD</w:t>
      </w:r>
      <w:r w:rsidRPr="006E50AB">
        <w:tab/>
        <w:t>disorientation @ discharge</w:t>
      </w:r>
    </w:p>
    <w:p w14:paraId="0B91A997" w14:textId="77777777" w:rsidR="000E5BDF" w:rsidRPr="006E50AB" w:rsidRDefault="000E5BDF">
      <w:pPr>
        <w:tabs>
          <w:tab w:val="left" w:pos="2166"/>
        </w:tabs>
      </w:pPr>
      <w:r w:rsidRPr="006E50AB">
        <w:t>HBHCDT</w:t>
      </w:r>
      <w:r w:rsidRPr="006E50AB">
        <w:tab/>
        <w:t>date</w:t>
      </w:r>
    </w:p>
    <w:p w14:paraId="6E23BEA6" w14:textId="77777777" w:rsidR="000E5BDF" w:rsidRPr="006E50AB" w:rsidRDefault="000E5BDF">
      <w:pPr>
        <w:tabs>
          <w:tab w:val="left" w:pos="2166"/>
        </w:tabs>
      </w:pPr>
      <w:r w:rsidRPr="006E50AB">
        <w:t>HBHCDX</w:t>
      </w:r>
      <w:r w:rsidRPr="006E50AB">
        <w:tab/>
      </w:r>
      <w:bookmarkStart w:id="37" w:name="icd3"/>
      <w:bookmarkEnd w:id="37"/>
      <w:r w:rsidRPr="006E50AB">
        <w:t xml:space="preserve">diagnosis (ICD9 </w:t>
      </w:r>
      <w:r w:rsidR="00C55386" w:rsidRPr="006E50AB">
        <w:t xml:space="preserve">and ICD10 </w:t>
      </w:r>
      <w:r w:rsidRPr="006E50AB">
        <w:t>code)</w:t>
      </w:r>
    </w:p>
    <w:p w14:paraId="6C55DA5E" w14:textId="77777777" w:rsidR="000E5BDF" w:rsidRPr="006E50AB" w:rsidRDefault="000E5BDF">
      <w:pPr>
        <w:tabs>
          <w:tab w:val="left" w:pos="2166"/>
        </w:tabs>
      </w:pPr>
      <w:r w:rsidRPr="006E50AB">
        <w:t>HBHCDX(</w:t>
      </w:r>
      <w:r w:rsidRPr="006E50AB">
        <w:tab/>
        <w:t xml:space="preserve">diagnosis (ICD9 </w:t>
      </w:r>
      <w:r w:rsidR="00A04608" w:rsidRPr="006E50AB">
        <w:t>and ICD10</w:t>
      </w:r>
      <w:r w:rsidR="00C55386" w:rsidRPr="006E50AB">
        <w:t xml:space="preserve"> </w:t>
      </w:r>
      <w:r w:rsidRPr="006E50AB">
        <w:t>code) array</w:t>
      </w:r>
    </w:p>
    <w:p w14:paraId="34A72FED" w14:textId="77777777" w:rsidR="000E5BDF" w:rsidRPr="006E50AB" w:rsidRDefault="000E5BDF">
      <w:pPr>
        <w:tabs>
          <w:tab w:val="left" w:pos="2166"/>
        </w:tabs>
      </w:pPr>
      <w:r w:rsidRPr="006E50AB">
        <w:t>HBHCDX1</w:t>
      </w:r>
      <w:r w:rsidRPr="006E50AB">
        <w:tab/>
        <w:t xml:space="preserve">diagnosis (ICD9 </w:t>
      </w:r>
      <w:r w:rsidR="00A04608" w:rsidRPr="006E50AB">
        <w:t xml:space="preserve">and ICD10 </w:t>
      </w:r>
      <w:r w:rsidRPr="006E50AB">
        <w:t>code) 1</w:t>
      </w:r>
    </w:p>
    <w:p w14:paraId="0CE6609B" w14:textId="77777777" w:rsidR="000E5BDF" w:rsidRPr="006E50AB" w:rsidRDefault="000E5BDF">
      <w:pPr>
        <w:tabs>
          <w:tab w:val="left" w:pos="2166"/>
        </w:tabs>
      </w:pPr>
      <w:r w:rsidRPr="006E50AB">
        <w:t>HBHCDX2</w:t>
      </w:r>
      <w:r w:rsidRPr="006E50AB">
        <w:tab/>
        <w:t xml:space="preserve">diagnosis (ICD9 </w:t>
      </w:r>
      <w:r w:rsidR="00A04608" w:rsidRPr="006E50AB">
        <w:t xml:space="preserve">and ICD10 </w:t>
      </w:r>
      <w:r w:rsidRPr="006E50AB">
        <w:t>code) 2</w:t>
      </w:r>
    </w:p>
    <w:p w14:paraId="7D14D50D" w14:textId="77777777" w:rsidR="000E5BDF" w:rsidRPr="006E50AB" w:rsidRDefault="000E5BDF">
      <w:pPr>
        <w:tabs>
          <w:tab w:val="left" w:pos="2166"/>
        </w:tabs>
      </w:pPr>
      <w:r w:rsidRPr="006E50AB">
        <w:t>HBHCDX3</w:t>
      </w:r>
      <w:r w:rsidRPr="006E50AB">
        <w:tab/>
        <w:t xml:space="preserve">diagnosis (ICD9 </w:t>
      </w:r>
      <w:r w:rsidR="00A04608" w:rsidRPr="006E50AB">
        <w:t>and ICD10</w:t>
      </w:r>
      <w:r w:rsidR="00C55386" w:rsidRPr="006E50AB">
        <w:t xml:space="preserve"> </w:t>
      </w:r>
      <w:r w:rsidRPr="006E50AB">
        <w:t>code) 3</w:t>
      </w:r>
    </w:p>
    <w:p w14:paraId="233E3D26" w14:textId="77777777" w:rsidR="000E5BDF" w:rsidRPr="006E50AB" w:rsidRDefault="000E5BDF">
      <w:pPr>
        <w:tabs>
          <w:tab w:val="left" w:pos="2166"/>
        </w:tabs>
      </w:pPr>
      <w:r w:rsidRPr="006E50AB">
        <w:t>HBHCDX4</w:t>
      </w:r>
      <w:r w:rsidRPr="006E50AB">
        <w:tab/>
        <w:t>diagnosis (ICD9</w:t>
      </w:r>
      <w:r w:rsidR="00C55386" w:rsidRPr="006E50AB">
        <w:t xml:space="preserve"> </w:t>
      </w:r>
      <w:r w:rsidR="00A04608" w:rsidRPr="006E50AB">
        <w:t>and ICD10</w:t>
      </w:r>
      <w:r w:rsidRPr="006E50AB">
        <w:t xml:space="preserve"> code) 4</w:t>
      </w:r>
    </w:p>
    <w:p w14:paraId="25BCA429" w14:textId="77777777" w:rsidR="000E5BDF" w:rsidRPr="006E50AB" w:rsidRDefault="000E5BDF">
      <w:pPr>
        <w:tabs>
          <w:tab w:val="left" w:pos="2166"/>
        </w:tabs>
      </w:pPr>
      <w:r w:rsidRPr="006E50AB">
        <w:t>HBHCDX5</w:t>
      </w:r>
      <w:r w:rsidRPr="006E50AB">
        <w:tab/>
        <w:t>diagnosis (ICD9</w:t>
      </w:r>
      <w:r w:rsidR="00C55386" w:rsidRPr="006E50AB">
        <w:t xml:space="preserve"> </w:t>
      </w:r>
      <w:r w:rsidR="00A04608" w:rsidRPr="006E50AB">
        <w:t>and ICD10</w:t>
      </w:r>
      <w:r w:rsidRPr="006E50AB">
        <w:t xml:space="preserve"> code) 5</w:t>
      </w:r>
    </w:p>
    <w:p w14:paraId="50F28C10" w14:textId="77777777" w:rsidR="000E5BDF" w:rsidRPr="006E50AB" w:rsidRDefault="000E5BDF">
      <w:pPr>
        <w:tabs>
          <w:tab w:val="left" w:pos="2166"/>
        </w:tabs>
      </w:pPr>
      <w:r w:rsidRPr="006E50AB">
        <w:t>HBHCDXL</w:t>
      </w:r>
      <w:r w:rsidRPr="006E50AB">
        <w:tab/>
        <w:t>diagnosis list array</w:t>
      </w:r>
    </w:p>
    <w:p w14:paraId="03F4337C" w14:textId="77777777" w:rsidR="000E5BDF" w:rsidRPr="006E50AB" w:rsidRDefault="000E5BDF">
      <w:pPr>
        <w:tabs>
          <w:tab w:val="left" w:pos="2166"/>
        </w:tabs>
      </w:pPr>
      <w:r w:rsidRPr="006E50AB">
        <w:t>HBHCDXPC</w:t>
      </w:r>
      <w:r w:rsidRPr="006E50AB">
        <w:tab/>
        <w:t>diagnosis piece</w:t>
      </w:r>
    </w:p>
    <w:p w14:paraId="4A67BE37" w14:textId="77777777" w:rsidR="000E5BDF" w:rsidRPr="006E50AB" w:rsidRDefault="000E5BDF">
      <w:pPr>
        <w:tabs>
          <w:tab w:val="left" w:pos="2166"/>
        </w:tabs>
      </w:pPr>
      <w:r w:rsidRPr="006E50AB">
        <w:t>HBHCEATA</w:t>
      </w:r>
      <w:r w:rsidRPr="006E50AB">
        <w:tab/>
        <w:t>eating @ admission</w:t>
      </w:r>
    </w:p>
    <w:p w14:paraId="08F9173B" w14:textId="77777777" w:rsidR="000E5BDF" w:rsidRPr="006E50AB" w:rsidRDefault="000E5BDF">
      <w:pPr>
        <w:tabs>
          <w:tab w:val="left" w:pos="2166"/>
        </w:tabs>
      </w:pPr>
      <w:r w:rsidRPr="006E50AB">
        <w:t>HBHCEATD</w:t>
      </w:r>
      <w:r w:rsidRPr="006E50AB">
        <w:tab/>
        <w:t>eating @ discharge</w:t>
      </w:r>
    </w:p>
    <w:p w14:paraId="56FCDE57" w14:textId="77777777" w:rsidR="000E5BDF" w:rsidRPr="006E50AB" w:rsidRDefault="000E5BDF">
      <w:pPr>
        <w:tabs>
          <w:tab w:val="left" w:pos="2166"/>
        </w:tabs>
      </w:pPr>
      <w:r w:rsidRPr="006E50AB">
        <w:t>HBHCEL</w:t>
      </w:r>
      <w:r w:rsidRPr="006E50AB">
        <w:tab/>
        <w:t>eligibility</w:t>
      </w:r>
    </w:p>
    <w:p w14:paraId="3DEA9A61" w14:textId="77777777" w:rsidR="000E5BDF" w:rsidRPr="006E50AB" w:rsidRDefault="000E5BDF">
      <w:pPr>
        <w:tabs>
          <w:tab w:val="left" w:pos="2166"/>
        </w:tabs>
      </w:pPr>
      <w:r w:rsidRPr="006E50AB">
        <w:t>HBHCELGD</w:t>
      </w:r>
      <w:r w:rsidRPr="006E50AB">
        <w:tab/>
        <w:t>eligibility @ discharge</w:t>
      </w:r>
    </w:p>
    <w:p w14:paraId="6C314EDB" w14:textId="77777777" w:rsidR="000E5BDF" w:rsidRPr="006E50AB" w:rsidRDefault="000E5BDF">
      <w:pPr>
        <w:tabs>
          <w:tab w:val="left" w:pos="2166"/>
        </w:tabs>
      </w:pPr>
      <w:r w:rsidRPr="006E50AB">
        <w:t>HBHCELGE</w:t>
      </w:r>
      <w:r w:rsidRPr="006E50AB">
        <w:tab/>
        <w:t>eligibility @ evaluation</w:t>
      </w:r>
    </w:p>
    <w:p w14:paraId="3AAB1CAC" w14:textId="77777777" w:rsidR="000E5BDF" w:rsidRPr="006E50AB" w:rsidRDefault="000E5BDF">
      <w:pPr>
        <w:tabs>
          <w:tab w:val="left" w:pos="2166"/>
        </w:tabs>
      </w:pPr>
      <w:r w:rsidRPr="006E50AB">
        <w:t>HBHCEND1</w:t>
      </w:r>
      <w:r w:rsidRPr="006E50AB">
        <w:tab/>
        <w:t>ending date 1</w:t>
      </w:r>
    </w:p>
    <w:p w14:paraId="5177C8BA" w14:textId="77777777" w:rsidR="000E5BDF" w:rsidRPr="006E50AB" w:rsidRDefault="000E5BDF">
      <w:pPr>
        <w:tabs>
          <w:tab w:val="left" w:pos="2166"/>
        </w:tabs>
      </w:pPr>
      <w:r w:rsidRPr="006E50AB">
        <w:t>HBHCEND2</w:t>
      </w:r>
      <w:r w:rsidRPr="006E50AB">
        <w:tab/>
        <w:t>ending date 2</w:t>
      </w:r>
    </w:p>
    <w:p w14:paraId="7B5C6407" w14:textId="77777777" w:rsidR="000E5BDF" w:rsidRPr="006E50AB" w:rsidRDefault="000E5BDF">
      <w:pPr>
        <w:tabs>
          <w:tab w:val="left" w:pos="2166"/>
        </w:tabs>
      </w:pPr>
      <w:r w:rsidRPr="006E50AB">
        <w:t>HBHCEXCA</w:t>
      </w:r>
      <w:r w:rsidRPr="006E50AB">
        <w:tab/>
        <w:t>expressive communication @ admission</w:t>
      </w:r>
    </w:p>
    <w:p w14:paraId="2276664B" w14:textId="77777777" w:rsidR="000E5BDF" w:rsidRPr="006E50AB" w:rsidRDefault="000E5BDF">
      <w:pPr>
        <w:tabs>
          <w:tab w:val="left" w:pos="2166"/>
        </w:tabs>
      </w:pPr>
      <w:r w:rsidRPr="006E50AB">
        <w:t>HBHCEXCD</w:t>
      </w:r>
      <w:r w:rsidRPr="006E50AB">
        <w:tab/>
        <w:t>expressive communication @ discharge</w:t>
      </w:r>
    </w:p>
    <w:p w14:paraId="333F0791" w14:textId="77777777" w:rsidR="000E5BDF" w:rsidRPr="006E50AB" w:rsidRDefault="000E5BDF">
      <w:pPr>
        <w:tabs>
          <w:tab w:val="left" w:pos="2166"/>
        </w:tabs>
      </w:pPr>
      <w:r w:rsidRPr="006E50AB">
        <w:t>HBHCFFFL</w:t>
      </w:r>
      <w:r w:rsidRPr="006E50AB">
        <w:tab/>
        <w:t>form feed flag</w:t>
      </w:r>
    </w:p>
    <w:p w14:paraId="1412019F" w14:textId="77777777" w:rsidR="000E5BDF" w:rsidRPr="006E50AB" w:rsidRDefault="000E5BDF">
      <w:pPr>
        <w:tabs>
          <w:tab w:val="left" w:pos="2166"/>
        </w:tabs>
      </w:pPr>
      <w:r w:rsidRPr="006E50AB">
        <w:t>HBHCFILE</w:t>
      </w:r>
      <w:r w:rsidRPr="006E50AB">
        <w:tab/>
        <w:t>file</w:t>
      </w:r>
    </w:p>
    <w:p w14:paraId="11D4F03B" w14:textId="77777777" w:rsidR="000E5BDF" w:rsidRPr="006E50AB" w:rsidRDefault="000E5BDF">
      <w:pPr>
        <w:tabs>
          <w:tab w:val="left" w:pos="2166"/>
        </w:tabs>
        <w:rPr>
          <w:lang w:val="nb-NO"/>
        </w:rPr>
      </w:pPr>
      <w:r w:rsidRPr="006E50AB">
        <w:rPr>
          <w:lang w:val="nb-NO"/>
        </w:rPr>
        <w:t>HBHCFL</w:t>
      </w:r>
      <w:r w:rsidRPr="006E50AB">
        <w:rPr>
          <w:lang w:val="nb-NO"/>
        </w:rPr>
        <w:tab/>
        <w:t>file</w:t>
      </w:r>
    </w:p>
    <w:p w14:paraId="3110B524" w14:textId="77777777" w:rsidR="000E5BDF" w:rsidRPr="006E50AB" w:rsidRDefault="000E5BDF">
      <w:pPr>
        <w:tabs>
          <w:tab w:val="left" w:pos="2166"/>
        </w:tabs>
        <w:rPr>
          <w:lang w:val="nb-NO"/>
        </w:rPr>
      </w:pPr>
      <w:r w:rsidRPr="006E50AB">
        <w:rPr>
          <w:lang w:val="nb-NO"/>
        </w:rPr>
        <w:t>HBHCFLAG</w:t>
      </w:r>
      <w:r w:rsidRPr="006E50AB">
        <w:rPr>
          <w:lang w:val="nb-NO"/>
        </w:rPr>
        <w:tab/>
        <w:t>flag</w:t>
      </w:r>
    </w:p>
    <w:p w14:paraId="6901F846" w14:textId="77777777" w:rsidR="000E5BDF" w:rsidRPr="006E50AB" w:rsidRDefault="000E5BDF">
      <w:pPr>
        <w:tabs>
          <w:tab w:val="left" w:pos="2166"/>
        </w:tabs>
        <w:rPr>
          <w:lang w:val="nb-NO"/>
        </w:rPr>
      </w:pPr>
      <w:r w:rsidRPr="006E50AB">
        <w:rPr>
          <w:lang w:val="nb-NO"/>
        </w:rPr>
        <w:t>HBHCFLD</w:t>
      </w:r>
      <w:r w:rsidRPr="006E50AB">
        <w:rPr>
          <w:lang w:val="nb-NO"/>
        </w:rPr>
        <w:tab/>
        <w:t>field</w:t>
      </w:r>
    </w:p>
    <w:p w14:paraId="0B9E793D" w14:textId="77777777" w:rsidR="000E5BDF" w:rsidRPr="006E50AB" w:rsidRDefault="000E5BDF">
      <w:pPr>
        <w:tabs>
          <w:tab w:val="left" w:pos="2166"/>
        </w:tabs>
      </w:pPr>
      <w:r w:rsidRPr="006E50AB">
        <w:t>HBHCFLD1</w:t>
      </w:r>
      <w:r w:rsidRPr="006E50AB">
        <w:tab/>
        <w:t>field 1</w:t>
      </w:r>
    </w:p>
    <w:p w14:paraId="599DCA89" w14:textId="77777777" w:rsidR="000E5BDF" w:rsidRPr="006E50AB" w:rsidRDefault="000E5BDF">
      <w:pPr>
        <w:tabs>
          <w:tab w:val="left" w:pos="2166"/>
        </w:tabs>
      </w:pPr>
      <w:r w:rsidRPr="006E50AB">
        <w:t>HBHCFLD2</w:t>
      </w:r>
      <w:r w:rsidRPr="006E50AB">
        <w:tab/>
        <w:t>field 2</w:t>
      </w:r>
    </w:p>
    <w:p w14:paraId="156FDE83" w14:textId="77777777" w:rsidR="000E5BDF" w:rsidRPr="006E50AB" w:rsidRDefault="000E5BDF">
      <w:pPr>
        <w:tabs>
          <w:tab w:val="left" w:pos="2166"/>
        </w:tabs>
      </w:pPr>
      <w:r w:rsidRPr="006E50AB">
        <w:t>HBHCFLD3</w:t>
      </w:r>
      <w:r w:rsidRPr="006E50AB">
        <w:tab/>
        <w:t>field 3</w:t>
      </w:r>
    </w:p>
    <w:p w14:paraId="7FB7FAEA" w14:textId="77777777" w:rsidR="000E5BDF" w:rsidRPr="006E50AB" w:rsidRDefault="000E5BDF">
      <w:pPr>
        <w:tabs>
          <w:tab w:val="left" w:pos="2166"/>
        </w:tabs>
      </w:pPr>
      <w:r w:rsidRPr="006E50AB">
        <w:t>HBHCFLG</w:t>
      </w:r>
      <w:r w:rsidRPr="006E50AB">
        <w:tab/>
        <w:t>flag</w:t>
      </w:r>
    </w:p>
    <w:p w14:paraId="5021CD1B" w14:textId="77777777" w:rsidR="000E5BDF" w:rsidRPr="006E50AB" w:rsidRDefault="000E5BDF">
      <w:pPr>
        <w:tabs>
          <w:tab w:val="left" w:pos="2166"/>
        </w:tabs>
      </w:pPr>
      <w:r w:rsidRPr="006E50AB">
        <w:t>HBHCFORM</w:t>
      </w:r>
      <w:r w:rsidRPr="006E50AB">
        <w:tab/>
        <w:t>form</w:t>
      </w:r>
    </w:p>
    <w:p w14:paraId="3BC66671" w14:textId="77777777" w:rsidR="000E5BDF" w:rsidRPr="006E50AB" w:rsidRDefault="000E5BDF">
      <w:pPr>
        <w:tabs>
          <w:tab w:val="left" w:pos="2166"/>
        </w:tabs>
      </w:pPr>
      <w:r w:rsidRPr="006E50AB">
        <w:t>HBHCFTOT</w:t>
      </w:r>
      <w:r w:rsidRPr="006E50AB">
        <w:tab/>
        <w:t>final total</w:t>
      </w:r>
    </w:p>
    <w:p w14:paraId="4554CA87" w14:textId="77777777" w:rsidR="00A23774" w:rsidRPr="006E50AB" w:rsidRDefault="00A23774" w:rsidP="00A23774">
      <w:pPr>
        <w:tabs>
          <w:tab w:val="left" w:pos="2166"/>
        </w:tabs>
      </w:pPr>
      <w:r w:rsidRPr="006E50AB">
        <w:lastRenderedPageBreak/>
        <w:t>Variable</w:t>
      </w:r>
      <w:r w:rsidRPr="006E50AB">
        <w:tab/>
        <w:t>Represents</w:t>
      </w:r>
    </w:p>
    <w:p w14:paraId="60EA6FD6" w14:textId="77777777" w:rsidR="00A23774" w:rsidRPr="006E50AB" w:rsidRDefault="00A23774" w:rsidP="00A23774">
      <w:pPr>
        <w:tabs>
          <w:tab w:val="left" w:pos="2166"/>
        </w:tabs>
      </w:pPr>
      <w:r w:rsidRPr="006E50AB">
        <w:t>==============================================</w:t>
      </w:r>
    </w:p>
    <w:p w14:paraId="1CD159EF" w14:textId="77777777" w:rsidR="000E5BDF" w:rsidRPr="006E50AB" w:rsidRDefault="000E5BDF">
      <w:pPr>
        <w:tabs>
          <w:tab w:val="left" w:pos="2166"/>
        </w:tabs>
      </w:pPr>
      <w:r w:rsidRPr="006E50AB">
        <w:t>HBHCHDR</w:t>
      </w:r>
      <w:r w:rsidRPr="006E50AB">
        <w:tab/>
        <w:t>header</w:t>
      </w:r>
    </w:p>
    <w:p w14:paraId="2673DC99" w14:textId="77777777" w:rsidR="000E5BDF" w:rsidRPr="006E50AB" w:rsidRDefault="000E5BDF">
      <w:pPr>
        <w:tabs>
          <w:tab w:val="left" w:pos="2166"/>
        </w:tabs>
      </w:pPr>
      <w:r w:rsidRPr="006E50AB">
        <w:t>HBHCHEAD</w:t>
      </w:r>
      <w:r w:rsidRPr="006E50AB">
        <w:tab/>
        <w:t>header</w:t>
      </w:r>
    </w:p>
    <w:p w14:paraId="45E2AAF4" w14:textId="77777777" w:rsidR="000E5BDF" w:rsidRPr="006E50AB" w:rsidRDefault="000E5BDF">
      <w:pPr>
        <w:tabs>
          <w:tab w:val="left" w:pos="2166"/>
        </w:tabs>
      </w:pPr>
      <w:r w:rsidRPr="006E50AB">
        <w:t>HBHCHERA</w:t>
      </w:r>
      <w:r w:rsidRPr="006E50AB">
        <w:tab/>
        <w:t>hearing @ admission</w:t>
      </w:r>
    </w:p>
    <w:p w14:paraId="23C53686" w14:textId="77777777" w:rsidR="000E5BDF" w:rsidRPr="006E50AB" w:rsidRDefault="000E5BDF">
      <w:pPr>
        <w:tabs>
          <w:tab w:val="left" w:pos="2166"/>
        </w:tabs>
      </w:pPr>
      <w:r w:rsidRPr="006E50AB">
        <w:t>HBHCHERD</w:t>
      </w:r>
      <w:r w:rsidRPr="006E50AB">
        <w:tab/>
        <w:t>hearing @ discharge</w:t>
      </w:r>
    </w:p>
    <w:p w14:paraId="5FC96B06" w14:textId="77777777" w:rsidR="000E5BDF" w:rsidRPr="006E50AB" w:rsidRDefault="000E5BDF">
      <w:pPr>
        <w:tabs>
          <w:tab w:val="left" w:pos="2166"/>
        </w:tabs>
      </w:pPr>
      <w:r w:rsidRPr="006E50AB">
        <w:t>HBHCHOSP</w:t>
      </w:r>
      <w:r w:rsidRPr="006E50AB">
        <w:tab/>
        <w:t>hospital</w:t>
      </w:r>
    </w:p>
    <w:p w14:paraId="4D1BB5CC" w14:textId="77777777" w:rsidR="000E5BDF" w:rsidRPr="006E50AB" w:rsidRDefault="000E5BDF">
      <w:pPr>
        <w:tabs>
          <w:tab w:val="left" w:pos="2166"/>
        </w:tabs>
      </w:pPr>
      <w:r w:rsidRPr="006E50AB">
        <w:t>HBHCI</w:t>
      </w:r>
      <w:r w:rsidRPr="006E50AB">
        <w:tab/>
        <w:t>loop counter</w:t>
      </w:r>
    </w:p>
    <w:p w14:paraId="3B1A2D2C" w14:textId="77777777" w:rsidR="000E5BDF" w:rsidRPr="006E50AB" w:rsidRDefault="000E5BDF">
      <w:pPr>
        <w:tabs>
          <w:tab w:val="left" w:pos="2166"/>
        </w:tabs>
      </w:pPr>
      <w:r w:rsidRPr="006E50AB">
        <w:t>HBHCICD0</w:t>
      </w:r>
      <w:r w:rsidRPr="006E50AB">
        <w:tab/>
        <w:t>ICD Diagnosis node 0</w:t>
      </w:r>
    </w:p>
    <w:p w14:paraId="7643D78F" w14:textId="77777777" w:rsidR="000E5BDF" w:rsidRPr="006E50AB" w:rsidRDefault="000E5BDF">
      <w:pPr>
        <w:tabs>
          <w:tab w:val="left" w:pos="2166"/>
        </w:tabs>
      </w:pPr>
      <w:r w:rsidRPr="006E50AB">
        <w:t>HBHCICDA</w:t>
      </w:r>
      <w:r w:rsidRPr="006E50AB">
        <w:tab/>
        <w:t>primary diagnosis @ admission</w:t>
      </w:r>
    </w:p>
    <w:p w14:paraId="23B17C57" w14:textId="77777777" w:rsidR="000E5BDF" w:rsidRPr="006E50AB" w:rsidRDefault="000E5BDF">
      <w:pPr>
        <w:tabs>
          <w:tab w:val="left" w:pos="2166"/>
        </w:tabs>
      </w:pPr>
      <w:r w:rsidRPr="006E50AB">
        <w:t>HBHCICDD</w:t>
      </w:r>
      <w:r w:rsidRPr="006E50AB">
        <w:tab/>
        <w:t>primary diagnosis @ discharge</w:t>
      </w:r>
    </w:p>
    <w:p w14:paraId="6AFBE4F4" w14:textId="77777777" w:rsidR="000E5BDF" w:rsidRPr="006E50AB" w:rsidRDefault="000E5BDF">
      <w:pPr>
        <w:tabs>
          <w:tab w:val="left" w:pos="2166"/>
        </w:tabs>
      </w:pPr>
      <w:r w:rsidRPr="006E50AB">
        <w:t>HBHCICDP</w:t>
      </w:r>
      <w:r w:rsidRPr="006E50AB">
        <w:tab/>
      </w:r>
      <w:bookmarkStart w:id="38" w:name="icd4"/>
      <w:bookmarkEnd w:id="38"/>
      <w:r w:rsidRPr="006E50AB">
        <w:t xml:space="preserve">diagnosis (ICD9 </w:t>
      </w:r>
      <w:r w:rsidR="00C55386" w:rsidRPr="006E50AB">
        <w:t xml:space="preserve">and ICD10 </w:t>
      </w:r>
      <w:r w:rsidRPr="006E50AB">
        <w:t>code) pointer</w:t>
      </w:r>
    </w:p>
    <w:p w14:paraId="5C8B4C31" w14:textId="77777777" w:rsidR="000E5BDF" w:rsidRPr="006E50AB" w:rsidRDefault="000E5BDF">
      <w:pPr>
        <w:tabs>
          <w:tab w:val="left" w:pos="2166"/>
        </w:tabs>
      </w:pPr>
      <w:r w:rsidRPr="006E50AB">
        <w:t>HBHCIEN</w:t>
      </w:r>
      <w:r w:rsidRPr="006E50AB">
        <w:tab/>
        <w:t>internal entry number</w:t>
      </w:r>
    </w:p>
    <w:p w14:paraId="66F6CED6" w14:textId="77777777" w:rsidR="000E5BDF" w:rsidRPr="006E50AB" w:rsidRDefault="000E5BDF">
      <w:pPr>
        <w:tabs>
          <w:tab w:val="left" w:pos="2166"/>
        </w:tabs>
      </w:pPr>
      <w:r w:rsidRPr="006E50AB">
        <w:t>HBHCINFO</w:t>
      </w:r>
      <w:r w:rsidRPr="006E50AB">
        <w:tab/>
        <w:t>information</w:t>
      </w:r>
    </w:p>
    <w:p w14:paraId="2569DC2F" w14:textId="77777777" w:rsidR="000E5BDF" w:rsidRPr="006E50AB" w:rsidRDefault="000E5BDF">
      <w:pPr>
        <w:tabs>
          <w:tab w:val="left" w:pos="2166"/>
        </w:tabs>
      </w:pPr>
      <w:r w:rsidRPr="006E50AB">
        <w:t>HBHCIOP</w:t>
      </w:r>
      <w:r w:rsidRPr="006E50AB">
        <w:tab/>
        <w:t>device name (.01 in device file #3.5)</w:t>
      </w:r>
    </w:p>
    <w:p w14:paraId="6930B4E3" w14:textId="77777777" w:rsidR="000E5BDF" w:rsidRPr="006E50AB" w:rsidRDefault="000E5BDF">
      <w:pPr>
        <w:tabs>
          <w:tab w:val="left" w:pos="2166"/>
        </w:tabs>
      </w:pPr>
      <w:r w:rsidRPr="006E50AB">
        <w:t>HBHCJ</w:t>
      </w:r>
      <w:r w:rsidRPr="006E50AB">
        <w:tab/>
        <w:t>loop counter</w:t>
      </w:r>
    </w:p>
    <w:p w14:paraId="0C98630D" w14:textId="77777777" w:rsidR="000E5BDF" w:rsidRPr="006E50AB" w:rsidRDefault="000E5BDF">
      <w:pPr>
        <w:tabs>
          <w:tab w:val="left" w:pos="2166"/>
        </w:tabs>
      </w:pPr>
      <w:r w:rsidRPr="006E50AB">
        <w:t>HBHCK</w:t>
      </w:r>
      <w:r w:rsidRPr="006E50AB">
        <w:tab/>
        <w:t>loop counter</w:t>
      </w:r>
    </w:p>
    <w:p w14:paraId="4D1CA37E" w14:textId="77777777" w:rsidR="000E5BDF" w:rsidRPr="006E50AB" w:rsidRDefault="000E5BDF">
      <w:pPr>
        <w:tabs>
          <w:tab w:val="left" w:pos="2166"/>
        </w:tabs>
      </w:pPr>
      <w:r w:rsidRPr="006E50AB">
        <w:t>HBHCKEEP</w:t>
      </w:r>
      <w:r w:rsidRPr="006E50AB">
        <w:tab/>
        <w:t>keep flag</w:t>
      </w:r>
    </w:p>
    <w:p w14:paraId="5EB8F456" w14:textId="77777777" w:rsidR="000E5BDF" w:rsidRPr="006E50AB" w:rsidRDefault="000E5BDF">
      <w:pPr>
        <w:tabs>
          <w:tab w:val="left" w:pos="2166"/>
        </w:tabs>
      </w:pPr>
      <w:r w:rsidRPr="006E50AB">
        <w:t>HBHCL</w:t>
      </w:r>
      <w:r w:rsidRPr="006E50AB">
        <w:tab/>
        <w:t>loop counter</w:t>
      </w:r>
    </w:p>
    <w:p w14:paraId="78825FBB" w14:textId="77777777" w:rsidR="000E5BDF" w:rsidRPr="006E50AB" w:rsidRDefault="000E5BDF">
      <w:pPr>
        <w:tabs>
          <w:tab w:val="left" w:pos="2166"/>
        </w:tabs>
      </w:pPr>
      <w:r w:rsidRPr="006E50AB">
        <w:t>HBHCLEAP</w:t>
      </w:r>
      <w:r w:rsidRPr="006E50AB">
        <w:tab/>
        <w:t>leap year flag</w:t>
      </w:r>
    </w:p>
    <w:p w14:paraId="3C9F76A1" w14:textId="77777777" w:rsidR="000E5BDF" w:rsidRPr="006E50AB" w:rsidRDefault="000E5BDF">
      <w:pPr>
        <w:tabs>
          <w:tab w:val="left" w:pos="2166"/>
        </w:tabs>
      </w:pPr>
      <w:r w:rsidRPr="006E50AB">
        <w:t>HBHCLIVD</w:t>
      </w:r>
      <w:r w:rsidRPr="006E50AB">
        <w:tab/>
        <w:t>living arrangements @ discharge</w:t>
      </w:r>
    </w:p>
    <w:p w14:paraId="4C96D554" w14:textId="77777777" w:rsidR="000E5BDF" w:rsidRPr="006E50AB" w:rsidRDefault="000E5BDF">
      <w:pPr>
        <w:tabs>
          <w:tab w:val="left" w:pos="2166"/>
        </w:tabs>
      </w:pPr>
      <w:r w:rsidRPr="006E50AB">
        <w:t>HBHCLIVE</w:t>
      </w:r>
      <w:r w:rsidRPr="006E50AB">
        <w:tab/>
        <w:t>living arrangements @ evaluation</w:t>
      </w:r>
    </w:p>
    <w:p w14:paraId="5182E55C" w14:textId="77777777" w:rsidR="000E5BDF" w:rsidRPr="006E50AB" w:rsidRDefault="000E5BDF">
      <w:pPr>
        <w:tabs>
          <w:tab w:val="left" w:pos="2166"/>
        </w:tabs>
      </w:pPr>
      <w:r w:rsidRPr="006E50AB">
        <w:t>HBHCLMTA</w:t>
      </w:r>
      <w:r w:rsidRPr="006E50AB">
        <w:tab/>
        <w:t>caregiver limitations @ admission</w:t>
      </w:r>
    </w:p>
    <w:p w14:paraId="25A5DF34" w14:textId="77777777" w:rsidR="000E5BDF" w:rsidRPr="006E50AB" w:rsidRDefault="000E5BDF">
      <w:pPr>
        <w:tabs>
          <w:tab w:val="left" w:pos="2166"/>
        </w:tabs>
      </w:pPr>
      <w:r w:rsidRPr="006E50AB">
        <w:t>HBHCLMTD</w:t>
      </w:r>
      <w:r w:rsidRPr="006E50AB">
        <w:tab/>
        <w:t>caregiver limitations @ discharge</w:t>
      </w:r>
    </w:p>
    <w:p w14:paraId="67708D21" w14:textId="77777777" w:rsidR="000E5BDF" w:rsidRPr="006E50AB" w:rsidRDefault="000E5BDF">
      <w:pPr>
        <w:tabs>
          <w:tab w:val="left" w:pos="2166"/>
        </w:tabs>
      </w:pPr>
      <w:r w:rsidRPr="006E50AB">
        <w:t>HBHCLNME</w:t>
      </w:r>
      <w:r w:rsidRPr="006E50AB">
        <w:tab/>
        <w:t>last name</w:t>
      </w:r>
    </w:p>
    <w:p w14:paraId="63E31084" w14:textId="77777777" w:rsidR="000E5BDF" w:rsidRPr="006E50AB" w:rsidRDefault="000E5BDF">
      <w:pPr>
        <w:tabs>
          <w:tab w:val="left" w:pos="2166"/>
        </w:tabs>
      </w:pPr>
      <w:r w:rsidRPr="006E50AB">
        <w:t>HBHCLNTH</w:t>
      </w:r>
      <w:r w:rsidRPr="006E50AB">
        <w:tab/>
        <w:t>length</w:t>
      </w:r>
    </w:p>
    <w:p w14:paraId="18FD7684" w14:textId="77777777" w:rsidR="000E5BDF" w:rsidRPr="006E50AB" w:rsidRDefault="000E5BDF">
      <w:pPr>
        <w:tabs>
          <w:tab w:val="left" w:pos="2166"/>
        </w:tabs>
      </w:pPr>
      <w:r w:rsidRPr="006E50AB">
        <w:t>HBHCLOS</w:t>
      </w:r>
      <w:r w:rsidRPr="006E50AB">
        <w:tab/>
        <w:t>length of stay</w:t>
      </w:r>
    </w:p>
    <w:p w14:paraId="4EB86245" w14:textId="77777777" w:rsidR="002A2AD7" w:rsidRPr="006E50AB" w:rsidRDefault="002A2AD7">
      <w:pPr>
        <w:tabs>
          <w:tab w:val="left" w:pos="2166"/>
        </w:tabs>
      </w:pPr>
      <w:r w:rsidRPr="006E50AB">
        <w:t>HBHCLREQ</w:t>
      </w:r>
      <w:r w:rsidRPr="006E50AB">
        <w:tab/>
        <w:t>license required</w:t>
      </w:r>
    </w:p>
    <w:p w14:paraId="129ED360" w14:textId="77777777" w:rsidR="000E5BDF" w:rsidRPr="006E50AB" w:rsidRDefault="000E5BDF">
      <w:pPr>
        <w:tabs>
          <w:tab w:val="left" w:pos="2166"/>
        </w:tabs>
      </w:pPr>
      <w:r w:rsidRPr="006E50AB">
        <w:t>HBHCLSDT</w:t>
      </w:r>
      <w:r w:rsidRPr="006E50AB">
        <w:tab/>
        <w:t>last date</w:t>
      </w:r>
    </w:p>
    <w:p w14:paraId="721FC956" w14:textId="77777777" w:rsidR="000E5BDF" w:rsidRPr="006E50AB" w:rsidRDefault="000E5BDF">
      <w:pPr>
        <w:tabs>
          <w:tab w:val="left" w:pos="2166"/>
        </w:tabs>
      </w:pPr>
      <w:r w:rsidRPr="006E50AB">
        <w:t>HBHCLST4</w:t>
      </w:r>
      <w:r w:rsidRPr="006E50AB">
        <w:tab/>
        <w:t>last 4 digits of social security number</w:t>
      </w:r>
    </w:p>
    <w:p w14:paraId="487BE2AD" w14:textId="77777777" w:rsidR="000E5BDF" w:rsidRPr="006E50AB" w:rsidRDefault="000E5BDF">
      <w:pPr>
        <w:tabs>
          <w:tab w:val="left" w:pos="2166"/>
        </w:tabs>
      </w:pPr>
      <w:r w:rsidRPr="006E50AB">
        <w:t>HBHCM</w:t>
      </w:r>
      <w:r w:rsidRPr="006E50AB">
        <w:tab/>
        <w:t>loop counter</w:t>
      </w:r>
    </w:p>
    <w:p w14:paraId="53B3D931" w14:textId="77777777" w:rsidR="000E5BDF" w:rsidRPr="006E50AB" w:rsidRDefault="000E5BDF">
      <w:pPr>
        <w:tabs>
          <w:tab w:val="left" w:pos="2166"/>
        </w:tabs>
      </w:pPr>
      <w:r w:rsidRPr="006E50AB">
        <w:t>HBHCMARD</w:t>
      </w:r>
      <w:r w:rsidRPr="006E50AB">
        <w:tab/>
        <w:t>marital status @ discharge</w:t>
      </w:r>
    </w:p>
    <w:p w14:paraId="35A01E8B" w14:textId="77777777" w:rsidR="000E5BDF" w:rsidRPr="006E50AB" w:rsidRDefault="000E5BDF">
      <w:pPr>
        <w:tabs>
          <w:tab w:val="left" w:pos="2166"/>
        </w:tabs>
      </w:pPr>
      <w:r w:rsidRPr="006E50AB">
        <w:t>HBHCMARE</w:t>
      </w:r>
      <w:r w:rsidRPr="006E50AB">
        <w:tab/>
        <w:t>marital status @ evaluation</w:t>
      </w:r>
    </w:p>
    <w:p w14:paraId="5AC089FE" w14:textId="77777777" w:rsidR="002A2AD7" w:rsidRPr="006E50AB" w:rsidRDefault="002A2AD7" w:rsidP="002A2AD7">
      <w:r w:rsidRPr="006E50AB">
        <w:t>HBHCMFHN</w:t>
      </w:r>
      <w:r w:rsidRPr="006E50AB">
        <w:tab/>
      </w:r>
      <w:r w:rsidRPr="006E50AB">
        <w:tab/>
        <w:t>medical foster home (MFH) name</w:t>
      </w:r>
    </w:p>
    <w:p w14:paraId="277ACAC3" w14:textId="77777777" w:rsidR="002A2AD7" w:rsidRPr="006E50AB" w:rsidRDefault="002A2AD7" w:rsidP="002A2AD7">
      <w:r w:rsidRPr="006E50AB">
        <w:t>HBHCMFHP</w:t>
      </w:r>
      <w:r w:rsidRPr="006E50AB">
        <w:tab/>
      </w:r>
      <w:r w:rsidRPr="006E50AB">
        <w:tab/>
        <w:t>medical foster home (MFH) pointer</w:t>
      </w:r>
    </w:p>
    <w:p w14:paraId="2CC16D7D" w14:textId="77777777" w:rsidR="002A2AD7" w:rsidRPr="006E50AB" w:rsidRDefault="002A2AD7" w:rsidP="002A2AD7">
      <w:r w:rsidRPr="006E50AB">
        <w:t>HBHCMFHR</w:t>
      </w:r>
      <w:r w:rsidRPr="006E50AB">
        <w:tab/>
      </w:r>
      <w:r w:rsidRPr="006E50AB">
        <w:tab/>
        <w:t>medical foster home (MFH) report</w:t>
      </w:r>
    </w:p>
    <w:p w14:paraId="1392154D" w14:textId="77777777" w:rsidR="002A2AD7" w:rsidRPr="006E50AB" w:rsidRDefault="002A2AD7" w:rsidP="002A2AD7">
      <w:r w:rsidRPr="006E50AB">
        <w:t>HBHCMFHS</w:t>
      </w:r>
      <w:r w:rsidRPr="006E50AB">
        <w:tab/>
      </w:r>
      <w:r w:rsidRPr="006E50AB">
        <w:tab/>
        <w:t>medical foster home (MFH) site</w:t>
      </w:r>
    </w:p>
    <w:p w14:paraId="6647E9FC" w14:textId="77777777" w:rsidR="002A2AD7" w:rsidRPr="006E50AB" w:rsidRDefault="002A2AD7" w:rsidP="00390A18">
      <w:r w:rsidRPr="006E50AB">
        <w:t>HBHCMO</w:t>
      </w:r>
      <w:r w:rsidRPr="006E50AB">
        <w:tab/>
      </w:r>
      <w:r w:rsidRPr="006E50AB">
        <w:tab/>
        <w:t>mont</w:t>
      </w:r>
      <w:r w:rsidR="00390A18" w:rsidRPr="006E50AB">
        <w:t>h</w:t>
      </w:r>
    </w:p>
    <w:p w14:paraId="6FE85F88" w14:textId="77777777" w:rsidR="000E5BDF" w:rsidRPr="006E50AB" w:rsidRDefault="000E5BDF">
      <w:pPr>
        <w:tabs>
          <w:tab w:val="left" w:pos="2166"/>
        </w:tabs>
      </w:pPr>
      <w:r w:rsidRPr="006E50AB">
        <w:t>HBHCMOBA</w:t>
      </w:r>
      <w:r w:rsidRPr="006E50AB">
        <w:tab/>
        <w:t>mobility @ admission</w:t>
      </w:r>
    </w:p>
    <w:p w14:paraId="40A5CF54" w14:textId="77777777" w:rsidR="000E5BDF" w:rsidRPr="006E50AB" w:rsidRDefault="000E5BDF">
      <w:pPr>
        <w:tabs>
          <w:tab w:val="left" w:pos="2166"/>
        </w:tabs>
      </w:pPr>
      <w:r w:rsidRPr="006E50AB">
        <w:t>HBHCMOBD</w:t>
      </w:r>
      <w:r w:rsidRPr="006E50AB">
        <w:tab/>
        <w:t>mobility @ discharge</w:t>
      </w:r>
    </w:p>
    <w:p w14:paraId="340FAB26" w14:textId="77777777" w:rsidR="000E5BDF" w:rsidRPr="006E50AB" w:rsidRDefault="000E5BDF">
      <w:pPr>
        <w:tabs>
          <w:tab w:val="left" w:pos="2166"/>
        </w:tabs>
      </w:pPr>
      <w:r w:rsidRPr="006E50AB">
        <w:t>HBHCMOD</w:t>
      </w:r>
      <w:r w:rsidRPr="006E50AB">
        <w:tab/>
        <w:t xml:space="preserve">CPT Modifier </w:t>
      </w:r>
    </w:p>
    <w:p w14:paraId="58259E48" w14:textId="77777777" w:rsidR="000E5BDF" w:rsidRPr="006E50AB" w:rsidRDefault="000E5BDF">
      <w:pPr>
        <w:tabs>
          <w:tab w:val="left" w:pos="2166"/>
        </w:tabs>
      </w:pPr>
      <w:r w:rsidRPr="006E50AB">
        <w:t>HBHCMODA</w:t>
      </w:r>
      <w:r w:rsidRPr="006E50AB">
        <w:tab/>
        <w:t>mood disturbance @ admission</w:t>
      </w:r>
    </w:p>
    <w:p w14:paraId="363602F4" w14:textId="77777777" w:rsidR="000E5BDF" w:rsidRPr="006E50AB" w:rsidRDefault="000E5BDF">
      <w:pPr>
        <w:tabs>
          <w:tab w:val="left" w:pos="2166"/>
        </w:tabs>
      </w:pPr>
      <w:r w:rsidRPr="006E50AB">
        <w:t>HBHCMODD</w:t>
      </w:r>
      <w:r w:rsidRPr="006E50AB">
        <w:tab/>
        <w:t>mood disturbance @ discharge</w:t>
      </w:r>
    </w:p>
    <w:p w14:paraId="511C1977" w14:textId="77777777" w:rsidR="00390A18" w:rsidRPr="006E50AB" w:rsidRDefault="00390A18" w:rsidP="00390A18">
      <w:r w:rsidRPr="006E50AB">
        <w:t>HBHCMPT</w:t>
      </w:r>
      <w:r w:rsidRPr="006E50AB">
        <w:tab/>
      </w:r>
      <w:r w:rsidRPr="006E50AB">
        <w:tab/>
        <w:t>medical foster home (MFH) patient</w:t>
      </w:r>
    </w:p>
    <w:p w14:paraId="3E09C75E" w14:textId="77777777" w:rsidR="00390A18" w:rsidRPr="006E50AB" w:rsidRDefault="00390A18" w:rsidP="00390A18">
      <w:r w:rsidRPr="006E50AB">
        <w:t>HBHCMRDT</w:t>
      </w:r>
      <w:r w:rsidRPr="006E50AB">
        <w:tab/>
      </w:r>
      <w:r w:rsidRPr="006E50AB">
        <w:tab/>
        <w:t>most recent date</w:t>
      </w:r>
    </w:p>
    <w:p w14:paraId="18323286" w14:textId="77777777" w:rsidR="000E5BDF" w:rsidRPr="006E50AB" w:rsidRDefault="000E5BDF">
      <w:pPr>
        <w:tabs>
          <w:tab w:val="left" w:pos="2166"/>
        </w:tabs>
      </w:pPr>
      <w:r w:rsidRPr="006E50AB">
        <w:t>HBHCMS</w:t>
      </w:r>
      <w:r w:rsidRPr="006E50AB">
        <w:tab/>
        <w:t>marital status</w:t>
      </w:r>
    </w:p>
    <w:p w14:paraId="58C8FC32" w14:textId="77777777" w:rsidR="00A23774" w:rsidRPr="006E50AB" w:rsidRDefault="00A23774" w:rsidP="00A23774">
      <w:pPr>
        <w:tabs>
          <w:tab w:val="left" w:pos="2166"/>
        </w:tabs>
      </w:pPr>
      <w:r w:rsidRPr="006E50AB">
        <w:lastRenderedPageBreak/>
        <w:t>Variable</w:t>
      </w:r>
      <w:r w:rsidRPr="006E50AB">
        <w:tab/>
        <w:t>Represents</w:t>
      </w:r>
    </w:p>
    <w:p w14:paraId="317FE8E0" w14:textId="77777777" w:rsidR="00A23774" w:rsidRPr="006E50AB" w:rsidRDefault="00A23774" w:rsidP="00A23774">
      <w:pPr>
        <w:tabs>
          <w:tab w:val="left" w:pos="2166"/>
        </w:tabs>
      </w:pPr>
      <w:r w:rsidRPr="006E50AB">
        <w:t>==============================================</w:t>
      </w:r>
    </w:p>
    <w:p w14:paraId="1315A3A2" w14:textId="77777777" w:rsidR="000E5BDF" w:rsidRPr="006E50AB" w:rsidRDefault="000E5BDF">
      <w:pPr>
        <w:tabs>
          <w:tab w:val="left" w:pos="2166"/>
        </w:tabs>
      </w:pPr>
      <w:r w:rsidRPr="006E50AB">
        <w:t>HBHCMSG</w:t>
      </w:r>
      <w:r w:rsidRPr="006E50AB">
        <w:tab/>
        <w:t>message</w:t>
      </w:r>
    </w:p>
    <w:p w14:paraId="4033318D" w14:textId="77777777" w:rsidR="00390A18" w:rsidRPr="006E50AB" w:rsidRDefault="00390A18" w:rsidP="00390A18">
      <w:r w:rsidRPr="006E50AB">
        <w:t>HBHCMXPT</w:t>
      </w:r>
      <w:r w:rsidRPr="006E50AB">
        <w:tab/>
      </w:r>
      <w:r w:rsidRPr="006E50AB">
        <w:tab/>
        <w:t>maximum patients</w:t>
      </w:r>
    </w:p>
    <w:p w14:paraId="0700D4CE" w14:textId="77777777" w:rsidR="000E5BDF" w:rsidRPr="006E50AB" w:rsidRDefault="000E5BDF">
      <w:pPr>
        <w:tabs>
          <w:tab w:val="left" w:pos="2166"/>
        </w:tabs>
      </w:pPr>
      <w:r w:rsidRPr="006E50AB">
        <w:t>HBHCN</w:t>
      </w:r>
      <w:r w:rsidRPr="006E50AB">
        <w:tab/>
        <w:t>name</w:t>
      </w:r>
    </w:p>
    <w:p w14:paraId="45F08980" w14:textId="77777777" w:rsidR="000E5BDF" w:rsidRPr="006E50AB" w:rsidRDefault="000E5BDF">
      <w:pPr>
        <w:tabs>
          <w:tab w:val="left" w:pos="2166"/>
        </w:tabs>
      </w:pPr>
      <w:r w:rsidRPr="006E50AB">
        <w:t>HBHCNAM</w:t>
      </w:r>
      <w:r w:rsidRPr="006E50AB">
        <w:tab/>
        <w:t>name</w:t>
      </w:r>
    </w:p>
    <w:p w14:paraId="37D7C2DA" w14:textId="77777777" w:rsidR="000E5BDF" w:rsidRPr="006E50AB" w:rsidRDefault="000E5BDF">
      <w:pPr>
        <w:tabs>
          <w:tab w:val="left" w:pos="2166"/>
        </w:tabs>
      </w:pPr>
      <w:r w:rsidRPr="006E50AB">
        <w:t>HBHCNAME</w:t>
      </w:r>
      <w:r w:rsidRPr="006E50AB">
        <w:tab/>
        <w:t>name</w:t>
      </w:r>
    </w:p>
    <w:p w14:paraId="6B5AE661" w14:textId="77777777" w:rsidR="000E5BDF" w:rsidRPr="006E50AB" w:rsidRDefault="000E5BDF">
      <w:pPr>
        <w:tabs>
          <w:tab w:val="left" w:pos="2166"/>
        </w:tabs>
      </w:pPr>
      <w:r w:rsidRPr="006E50AB">
        <w:t>HBHCNBR</w:t>
      </w:r>
      <w:r w:rsidRPr="006E50AB">
        <w:tab/>
        <w:t>number</w:t>
      </w:r>
    </w:p>
    <w:p w14:paraId="1945187E" w14:textId="77777777" w:rsidR="000E5BDF" w:rsidRPr="006E50AB" w:rsidRDefault="000E5BDF">
      <w:pPr>
        <w:tabs>
          <w:tab w:val="left" w:pos="2166"/>
        </w:tabs>
      </w:pPr>
      <w:r w:rsidRPr="006E50AB">
        <w:t>HBHCNDX</w:t>
      </w:r>
      <w:r w:rsidRPr="006E50AB">
        <w:tab/>
        <w:t>index</w:t>
      </w:r>
    </w:p>
    <w:p w14:paraId="0AC959FE" w14:textId="77777777" w:rsidR="000E5BDF" w:rsidRPr="006E50AB" w:rsidRDefault="000E5BDF">
      <w:pPr>
        <w:tabs>
          <w:tab w:val="left" w:pos="2166"/>
        </w:tabs>
      </w:pPr>
      <w:r w:rsidRPr="006E50AB">
        <w:t>HBHCNDX1</w:t>
      </w:r>
      <w:r w:rsidRPr="006E50AB">
        <w:tab/>
        <w:t>index 1</w:t>
      </w:r>
    </w:p>
    <w:p w14:paraId="698E0BEF" w14:textId="77777777" w:rsidR="000E5BDF" w:rsidRPr="006E50AB" w:rsidRDefault="000E5BDF">
      <w:pPr>
        <w:tabs>
          <w:tab w:val="left" w:pos="2166"/>
        </w:tabs>
      </w:pPr>
      <w:r w:rsidRPr="006E50AB">
        <w:t>HBHCNDX2</w:t>
      </w:r>
      <w:r w:rsidRPr="006E50AB">
        <w:tab/>
        <w:t>index 2</w:t>
      </w:r>
    </w:p>
    <w:p w14:paraId="096CC58A" w14:textId="77777777" w:rsidR="000E5BDF" w:rsidRPr="006E50AB" w:rsidRDefault="000E5BDF">
      <w:pPr>
        <w:tabs>
          <w:tab w:val="left" w:pos="2166"/>
        </w:tabs>
      </w:pPr>
      <w:r w:rsidRPr="006E50AB">
        <w:t>HBHCNM</w:t>
      </w:r>
      <w:r w:rsidRPr="006E50AB">
        <w:tab/>
        <w:t>name</w:t>
      </w:r>
    </w:p>
    <w:p w14:paraId="2CE30052" w14:textId="77777777" w:rsidR="000E5BDF" w:rsidRPr="006E50AB" w:rsidRDefault="000E5BDF">
      <w:pPr>
        <w:tabs>
          <w:tab w:val="left" w:pos="2166"/>
        </w:tabs>
      </w:pPr>
      <w:r w:rsidRPr="006E50AB">
        <w:t>HBHCNOD0</w:t>
      </w:r>
      <w:r w:rsidRPr="006E50AB">
        <w:tab/>
        <w:t>node 0</w:t>
      </w:r>
    </w:p>
    <w:p w14:paraId="1B9024AE" w14:textId="77777777" w:rsidR="000E5BDF" w:rsidRPr="006E50AB" w:rsidRDefault="000E5BDF">
      <w:pPr>
        <w:tabs>
          <w:tab w:val="left" w:pos="2166"/>
        </w:tabs>
      </w:pPr>
      <w:r w:rsidRPr="006E50AB">
        <w:t>HBHCNOD2</w:t>
      </w:r>
      <w:r w:rsidRPr="006E50AB">
        <w:tab/>
        <w:t>node 2</w:t>
      </w:r>
    </w:p>
    <w:p w14:paraId="03DBE75B" w14:textId="77777777" w:rsidR="00390A18" w:rsidRPr="006E50AB" w:rsidRDefault="00390A18" w:rsidP="00390A18">
      <w:r w:rsidRPr="006E50AB">
        <w:t>HBHCNOD3</w:t>
      </w:r>
      <w:r w:rsidRPr="006E50AB">
        <w:tab/>
      </w:r>
      <w:r w:rsidRPr="006E50AB">
        <w:tab/>
        <w:t>node 3</w:t>
      </w:r>
    </w:p>
    <w:p w14:paraId="26472DC1" w14:textId="77777777" w:rsidR="00390A18" w:rsidRPr="006E50AB" w:rsidRDefault="00390A18" w:rsidP="00390A18">
      <w:r w:rsidRPr="006E50AB">
        <w:t>HBHCNOD4</w:t>
      </w:r>
      <w:r w:rsidRPr="006E50AB">
        <w:tab/>
      </w:r>
      <w:r w:rsidRPr="006E50AB">
        <w:tab/>
        <w:t>node 4</w:t>
      </w:r>
    </w:p>
    <w:p w14:paraId="13B31896" w14:textId="77777777" w:rsidR="000E5BDF" w:rsidRPr="006E50AB" w:rsidRDefault="000E5BDF">
      <w:pPr>
        <w:tabs>
          <w:tab w:val="left" w:pos="2166"/>
        </w:tabs>
      </w:pPr>
      <w:r w:rsidRPr="006E50AB">
        <w:t>HBHCNODE</w:t>
      </w:r>
      <w:r w:rsidRPr="006E50AB">
        <w:tab/>
        <w:t>node</w:t>
      </w:r>
    </w:p>
    <w:p w14:paraId="58C2F34E" w14:textId="77777777" w:rsidR="000E5BDF" w:rsidRPr="006E50AB" w:rsidRDefault="000E5BDF">
      <w:pPr>
        <w:tabs>
          <w:tab w:val="left" w:pos="2166"/>
        </w:tabs>
      </w:pPr>
      <w:r w:rsidRPr="006E50AB">
        <w:t>HBHCNOW</w:t>
      </w:r>
      <w:r w:rsidRPr="006E50AB">
        <w:tab/>
        <w:t>now</w:t>
      </w:r>
    </w:p>
    <w:p w14:paraId="49FCD5BF" w14:textId="77777777" w:rsidR="000E5BDF" w:rsidRPr="006E50AB" w:rsidRDefault="000E5BDF">
      <w:pPr>
        <w:tabs>
          <w:tab w:val="left" w:pos="2166"/>
        </w:tabs>
      </w:pPr>
      <w:r w:rsidRPr="006E50AB">
        <w:t>HBHCNSHP</w:t>
      </w:r>
      <w:r w:rsidRPr="006E50AB">
        <w:tab/>
        <w:t>no hospital flag (used in patch 2)</w:t>
      </w:r>
    </w:p>
    <w:p w14:paraId="03A0D522" w14:textId="77777777" w:rsidR="000E5BDF" w:rsidRPr="006E50AB" w:rsidRDefault="000E5BDF">
      <w:pPr>
        <w:tabs>
          <w:tab w:val="left" w:pos="2166"/>
        </w:tabs>
      </w:pPr>
      <w:r w:rsidRPr="006E50AB">
        <w:t>HBHCOEP</w:t>
      </w:r>
      <w:r w:rsidRPr="006E50AB">
        <w:tab/>
        <w:t>outpatient encounter pointer</w:t>
      </w:r>
    </w:p>
    <w:p w14:paraId="4C1D3D89" w14:textId="77777777" w:rsidR="000E5BDF" w:rsidRPr="006E50AB" w:rsidRDefault="000E5BDF">
      <w:pPr>
        <w:tabs>
          <w:tab w:val="left" w:pos="2166"/>
        </w:tabs>
      </w:pPr>
      <w:r w:rsidRPr="006E50AB">
        <w:t>HBHCONE</w:t>
      </w:r>
      <w:r w:rsidRPr="006E50AB">
        <w:tab/>
        <w:t>one</w:t>
      </w:r>
    </w:p>
    <w:p w14:paraId="18CE95DA" w14:textId="77777777" w:rsidR="00832776" w:rsidRPr="006E50AB" w:rsidRDefault="00832776" w:rsidP="00832776">
      <w:r w:rsidRPr="006E50AB">
        <w:t>HBHCOPEN</w:t>
      </w:r>
      <w:r w:rsidRPr="006E50AB">
        <w:tab/>
      </w:r>
      <w:r w:rsidRPr="006E50AB">
        <w:tab/>
        <w:t>medical foster home (MFH) open date</w:t>
      </w:r>
    </w:p>
    <w:p w14:paraId="485780F2" w14:textId="77777777" w:rsidR="000E5BDF" w:rsidRPr="006E50AB" w:rsidRDefault="000E5BDF">
      <w:pPr>
        <w:tabs>
          <w:tab w:val="left" w:pos="2166"/>
        </w:tabs>
      </w:pPr>
      <w:r w:rsidRPr="006E50AB">
        <w:t>HBHCPAGE</w:t>
      </w:r>
      <w:r w:rsidRPr="006E50AB">
        <w:tab/>
        <w:t>page</w:t>
      </w:r>
    </w:p>
    <w:p w14:paraId="5FFA98F5" w14:textId="77777777" w:rsidR="000E5BDF" w:rsidRPr="006E50AB" w:rsidRDefault="000E5BDF">
      <w:pPr>
        <w:tabs>
          <w:tab w:val="left" w:pos="2166"/>
        </w:tabs>
      </w:pPr>
      <w:r w:rsidRPr="006E50AB">
        <w:t>HBHCPC</w:t>
      </w:r>
      <w:r w:rsidRPr="006E50AB">
        <w:tab/>
        <w:t>piece</w:t>
      </w:r>
    </w:p>
    <w:p w14:paraId="2BCACF10" w14:textId="77777777" w:rsidR="000E5BDF" w:rsidRPr="006E50AB" w:rsidRDefault="000E5BDF">
      <w:pPr>
        <w:tabs>
          <w:tab w:val="left" w:pos="2166"/>
        </w:tabs>
      </w:pPr>
      <w:r w:rsidRPr="006E50AB">
        <w:t>HBHCPC1</w:t>
      </w:r>
      <w:r w:rsidRPr="006E50AB">
        <w:tab/>
        <w:t>piece 1</w:t>
      </w:r>
    </w:p>
    <w:p w14:paraId="1E766D69" w14:textId="77777777" w:rsidR="000E5BDF" w:rsidRPr="006E50AB" w:rsidRDefault="000E5BDF">
      <w:pPr>
        <w:tabs>
          <w:tab w:val="left" w:pos="2166"/>
        </w:tabs>
      </w:pPr>
      <w:r w:rsidRPr="006E50AB">
        <w:t>HBHCPC2</w:t>
      </w:r>
      <w:r w:rsidRPr="006E50AB">
        <w:tab/>
        <w:t>piece 2</w:t>
      </w:r>
    </w:p>
    <w:p w14:paraId="40500B65" w14:textId="77777777" w:rsidR="000E5BDF" w:rsidRPr="006E50AB" w:rsidRDefault="000E5BDF">
      <w:pPr>
        <w:tabs>
          <w:tab w:val="left" w:pos="2166"/>
        </w:tabs>
      </w:pPr>
      <w:r w:rsidRPr="006E50AB">
        <w:t>HBHCPC3</w:t>
      </w:r>
      <w:r w:rsidRPr="006E50AB">
        <w:tab/>
        <w:t>piece 3</w:t>
      </w:r>
    </w:p>
    <w:p w14:paraId="59D1E8A6" w14:textId="77777777" w:rsidR="000E5BDF" w:rsidRPr="006E50AB" w:rsidRDefault="000E5BDF">
      <w:pPr>
        <w:tabs>
          <w:tab w:val="left" w:pos="2166"/>
        </w:tabs>
      </w:pPr>
      <w:r w:rsidRPr="006E50AB">
        <w:t>HBHCPCNT</w:t>
      </w:r>
      <w:r w:rsidRPr="006E50AB">
        <w:tab/>
        <w:t xml:space="preserve">provider count </w:t>
      </w:r>
    </w:p>
    <w:p w14:paraId="64D702AB" w14:textId="77777777" w:rsidR="000E5BDF" w:rsidRPr="006E50AB" w:rsidRDefault="000E5BDF">
      <w:pPr>
        <w:tabs>
          <w:tab w:val="left" w:pos="2166"/>
        </w:tabs>
      </w:pPr>
      <w:r w:rsidRPr="006E50AB">
        <w:t>HBHCPHON</w:t>
      </w:r>
      <w:r w:rsidRPr="006E50AB">
        <w:tab/>
        <w:t xml:space="preserve">phone number </w:t>
      </w:r>
    </w:p>
    <w:p w14:paraId="278E3636" w14:textId="77777777" w:rsidR="000E5BDF" w:rsidRPr="006E50AB" w:rsidRDefault="000E5BDF">
      <w:pPr>
        <w:tabs>
          <w:tab w:val="left" w:pos="2166"/>
        </w:tabs>
      </w:pPr>
      <w:r w:rsidRPr="006E50AB">
        <w:t>HBHCPIEN</w:t>
      </w:r>
      <w:r w:rsidRPr="006E50AB">
        <w:tab/>
        <w:t>provider internal entry number</w:t>
      </w:r>
    </w:p>
    <w:p w14:paraId="15C2722A" w14:textId="77777777" w:rsidR="000E5BDF" w:rsidRPr="006E50AB" w:rsidRDefault="000E5BDF">
      <w:pPr>
        <w:tabs>
          <w:tab w:val="left" w:pos="2166"/>
        </w:tabs>
      </w:pPr>
      <w:r w:rsidRPr="006E50AB">
        <w:t>HBHCPRCT</w:t>
      </w:r>
      <w:r w:rsidRPr="006E50AB">
        <w:tab/>
        <w:t>percent</w:t>
      </w:r>
    </w:p>
    <w:p w14:paraId="5FA25FBE" w14:textId="77777777" w:rsidR="000E5BDF" w:rsidRPr="006E50AB" w:rsidRDefault="000E5BDF">
      <w:pPr>
        <w:tabs>
          <w:tab w:val="left" w:pos="2166"/>
        </w:tabs>
      </w:pPr>
      <w:r w:rsidRPr="006E50AB">
        <w:t>HBHCPRTR</w:t>
      </w:r>
      <w:r w:rsidRPr="006E50AB">
        <w:tab/>
        <w:t xml:space="preserve">printer </w:t>
      </w:r>
    </w:p>
    <w:p w14:paraId="733FD57C" w14:textId="77777777" w:rsidR="000E5BDF" w:rsidRPr="006E50AB" w:rsidRDefault="000E5BDF">
      <w:pPr>
        <w:tabs>
          <w:tab w:val="left" w:pos="2166"/>
        </w:tabs>
      </w:pPr>
      <w:r w:rsidRPr="006E50AB">
        <w:t>HBHCPRV</w:t>
      </w:r>
      <w:r w:rsidRPr="006E50AB">
        <w:tab/>
        <w:t>provider</w:t>
      </w:r>
    </w:p>
    <w:p w14:paraId="72EDF19A" w14:textId="77777777" w:rsidR="000E5BDF" w:rsidRPr="006E50AB" w:rsidRDefault="000E5BDF">
      <w:pPr>
        <w:tabs>
          <w:tab w:val="left" w:pos="2166"/>
        </w:tabs>
      </w:pPr>
      <w:r w:rsidRPr="006E50AB">
        <w:t>HBHCPRV(</w:t>
      </w:r>
      <w:r w:rsidRPr="006E50AB">
        <w:tab/>
        <w:t>provider array</w:t>
      </w:r>
    </w:p>
    <w:p w14:paraId="2D5A8F04" w14:textId="77777777" w:rsidR="000E5BDF" w:rsidRPr="006E50AB" w:rsidRDefault="000E5BDF">
      <w:pPr>
        <w:tabs>
          <w:tab w:val="left" w:pos="2166"/>
        </w:tabs>
      </w:pPr>
      <w:r w:rsidRPr="006E50AB">
        <w:t>HBHCPRV1</w:t>
      </w:r>
      <w:r w:rsidRPr="006E50AB">
        <w:tab/>
        <w:t>provider 1</w:t>
      </w:r>
    </w:p>
    <w:p w14:paraId="062D5FDA" w14:textId="77777777" w:rsidR="000E5BDF" w:rsidRPr="006E50AB" w:rsidRDefault="000E5BDF">
      <w:pPr>
        <w:tabs>
          <w:tab w:val="left" w:pos="2166"/>
        </w:tabs>
      </w:pPr>
      <w:r w:rsidRPr="006E50AB">
        <w:t>HBHCPRV1(</w:t>
      </w:r>
      <w:r w:rsidRPr="006E50AB">
        <w:tab/>
        <w:t>outpatient provider array</w:t>
      </w:r>
    </w:p>
    <w:p w14:paraId="15C2E80B" w14:textId="77777777" w:rsidR="000E5BDF" w:rsidRPr="006E50AB" w:rsidRDefault="000E5BDF">
      <w:pPr>
        <w:tabs>
          <w:tab w:val="left" w:pos="2166"/>
        </w:tabs>
      </w:pPr>
      <w:r w:rsidRPr="006E50AB">
        <w:t>HBHCPRVL</w:t>
      </w:r>
      <w:r w:rsidRPr="006E50AB">
        <w:tab/>
        <w:t xml:space="preserve">provider list array </w:t>
      </w:r>
    </w:p>
    <w:p w14:paraId="714CAA29" w14:textId="77777777" w:rsidR="000E5BDF" w:rsidRPr="006E50AB" w:rsidRDefault="000E5BDF">
      <w:pPr>
        <w:tabs>
          <w:tab w:val="left" w:pos="2166"/>
        </w:tabs>
      </w:pPr>
      <w:r w:rsidRPr="006E50AB">
        <w:t>HBHCPRVN</w:t>
      </w:r>
      <w:r w:rsidRPr="006E50AB">
        <w:tab/>
        <w:t>provider number</w:t>
      </w:r>
    </w:p>
    <w:p w14:paraId="2528E1A1" w14:textId="77777777" w:rsidR="000E5BDF" w:rsidRPr="006E50AB" w:rsidRDefault="000E5BDF">
      <w:pPr>
        <w:tabs>
          <w:tab w:val="left" w:pos="2166"/>
        </w:tabs>
      </w:pPr>
      <w:r w:rsidRPr="006E50AB">
        <w:t>HBHCPRVP</w:t>
      </w:r>
      <w:r w:rsidRPr="006E50AB">
        <w:tab/>
        <w:t>provider pointer</w:t>
      </w:r>
    </w:p>
    <w:p w14:paraId="2C64A559" w14:textId="77777777" w:rsidR="000E5BDF" w:rsidRPr="006E50AB" w:rsidRDefault="000E5BDF">
      <w:pPr>
        <w:tabs>
          <w:tab w:val="left" w:pos="2166"/>
        </w:tabs>
      </w:pPr>
      <w:r w:rsidRPr="006E50AB">
        <w:t>HBHCPS</w:t>
      </w:r>
      <w:r w:rsidRPr="006E50AB">
        <w:tab/>
        <w:t>period of service</w:t>
      </w:r>
    </w:p>
    <w:p w14:paraId="2C28023A" w14:textId="77777777" w:rsidR="000E5BDF" w:rsidRPr="006E50AB" w:rsidRDefault="000E5BDF">
      <w:pPr>
        <w:tabs>
          <w:tab w:val="left" w:pos="2166"/>
        </w:tabs>
      </w:pPr>
      <w:r w:rsidRPr="006E50AB">
        <w:t>HBHCPSRV</w:t>
      </w:r>
      <w:r w:rsidRPr="006E50AB">
        <w:tab/>
        <w:t>period of service</w:t>
      </w:r>
    </w:p>
    <w:p w14:paraId="15EA3C12" w14:textId="77777777" w:rsidR="000E5BDF" w:rsidRPr="006E50AB" w:rsidRDefault="000E5BDF">
      <w:pPr>
        <w:tabs>
          <w:tab w:val="left" w:pos="2166"/>
        </w:tabs>
      </w:pPr>
      <w:r w:rsidRPr="006E50AB">
        <w:t>HBHCPT</w:t>
      </w:r>
      <w:r w:rsidRPr="006E50AB">
        <w:tab/>
        <w:t>patient</w:t>
      </w:r>
    </w:p>
    <w:p w14:paraId="560F3F93" w14:textId="77777777" w:rsidR="000E5BDF" w:rsidRPr="006E50AB" w:rsidRDefault="000E5BDF">
      <w:pPr>
        <w:tabs>
          <w:tab w:val="left" w:pos="2166"/>
        </w:tabs>
      </w:pPr>
      <w:r w:rsidRPr="006E50AB">
        <w:t>HBHCQ</w:t>
      </w:r>
      <w:r w:rsidRPr="006E50AB">
        <w:tab/>
        <w:t>quit flag</w:t>
      </w:r>
    </w:p>
    <w:p w14:paraId="2206DDB8" w14:textId="77777777" w:rsidR="000E5BDF" w:rsidRPr="006E50AB" w:rsidRDefault="000E5BDF">
      <w:pPr>
        <w:tabs>
          <w:tab w:val="left" w:pos="2166"/>
        </w:tabs>
      </w:pPr>
      <w:r w:rsidRPr="006E50AB">
        <w:t>HBHCQ1</w:t>
      </w:r>
      <w:r w:rsidRPr="006E50AB">
        <w:tab/>
        <w:t>quit flag 1</w:t>
      </w:r>
    </w:p>
    <w:p w14:paraId="7C74A439" w14:textId="77777777" w:rsidR="000E5BDF" w:rsidRPr="006E50AB" w:rsidRDefault="000E5BDF">
      <w:pPr>
        <w:tabs>
          <w:tab w:val="left" w:pos="2166"/>
        </w:tabs>
      </w:pPr>
      <w:r w:rsidRPr="006E50AB">
        <w:t>HBHCQAI</w:t>
      </w:r>
      <w:r w:rsidRPr="006E50AB">
        <w:tab/>
        <w:t>QA indicator</w:t>
      </w:r>
    </w:p>
    <w:p w14:paraId="21CD0A62" w14:textId="77777777" w:rsidR="000E5BDF" w:rsidRPr="006E50AB" w:rsidRDefault="000E5BDF">
      <w:pPr>
        <w:tabs>
          <w:tab w:val="left" w:pos="2166"/>
        </w:tabs>
      </w:pPr>
      <w:r w:rsidRPr="006E50AB">
        <w:t>HBHCRACE</w:t>
      </w:r>
      <w:r w:rsidRPr="006E50AB">
        <w:tab/>
        <w:t>race</w:t>
      </w:r>
    </w:p>
    <w:p w14:paraId="521405D3" w14:textId="77777777" w:rsidR="00A23774" w:rsidRPr="006E50AB" w:rsidRDefault="00A23774" w:rsidP="00A23774">
      <w:pPr>
        <w:tabs>
          <w:tab w:val="left" w:pos="2166"/>
        </w:tabs>
      </w:pPr>
      <w:r w:rsidRPr="006E50AB">
        <w:lastRenderedPageBreak/>
        <w:t>Variable</w:t>
      </w:r>
      <w:r w:rsidRPr="006E50AB">
        <w:tab/>
        <w:t>Represents</w:t>
      </w:r>
    </w:p>
    <w:p w14:paraId="653060A4" w14:textId="77777777" w:rsidR="00A23774" w:rsidRPr="006E50AB" w:rsidRDefault="00A23774" w:rsidP="00A23774">
      <w:pPr>
        <w:tabs>
          <w:tab w:val="left" w:pos="2166"/>
        </w:tabs>
      </w:pPr>
      <w:r w:rsidRPr="006E50AB">
        <w:t>==============================================</w:t>
      </w:r>
    </w:p>
    <w:p w14:paraId="0BF8707D" w14:textId="77777777" w:rsidR="000E5BDF" w:rsidRPr="006E50AB" w:rsidRDefault="000E5BDF">
      <w:pPr>
        <w:tabs>
          <w:tab w:val="left" w:pos="2166"/>
        </w:tabs>
      </w:pPr>
      <w:r w:rsidRPr="006E50AB">
        <w:t>HBHCRC</w:t>
      </w:r>
      <w:r w:rsidRPr="006E50AB">
        <w:tab/>
        <w:t>race</w:t>
      </w:r>
    </w:p>
    <w:p w14:paraId="55001704" w14:textId="77777777" w:rsidR="000E5BDF" w:rsidRPr="006E50AB" w:rsidRDefault="000E5BDF">
      <w:pPr>
        <w:tabs>
          <w:tab w:val="left" w:pos="2166"/>
        </w:tabs>
      </w:pPr>
      <w:r w:rsidRPr="006E50AB">
        <w:t>HBHCREC</w:t>
      </w:r>
      <w:r w:rsidRPr="006E50AB">
        <w:tab/>
        <w:t>record</w:t>
      </w:r>
    </w:p>
    <w:p w14:paraId="7F7FE9B6" w14:textId="77777777" w:rsidR="000E5BDF" w:rsidRPr="006E50AB" w:rsidRDefault="000E5BDF">
      <w:pPr>
        <w:tabs>
          <w:tab w:val="left" w:pos="2166"/>
        </w:tabs>
      </w:pPr>
      <w:r w:rsidRPr="006E50AB">
        <w:t>HBHCRECA</w:t>
      </w:r>
      <w:r w:rsidRPr="006E50AB">
        <w:tab/>
        <w:t>receptive communication @ admission</w:t>
      </w:r>
    </w:p>
    <w:p w14:paraId="6935F595" w14:textId="77777777" w:rsidR="000E5BDF" w:rsidRPr="006E50AB" w:rsidRDefault="000E5BDF">
      <w:pPr>
        <w:tabs>
          <w:tab w:val="left" w:pos="2166"/>
        </w:tabs>
      </w:pPr>
      <w:r w:rsidRPr="006E50AB">
        <w:t>HBHCRECD</w:t>
      </w:r>
      <w:r w:rsidRPr="006E50AB">
        <w:tab/>
        <w:t>receptive communication @ discharge</w:t>
      </w:r>
    </w:p>
    <w:p w14:paraId="561B48BE" w14:textId="77777777" w:rsidR="000E5BDF" w:rsidRPr="006E50AB" w:rsidRDefault="000E5BDF">
      <w:pPr>
        <w:tabs>
          <w:tab w:val="left" w:pos="2166"/>
        </w:tabs>
      </w:pPr>
      <w:r w:rsidRPr="006E50AB">
        <w:t>HBHCREJ</w:t>
      </w:r>
      <w:r w:rsidRPr="006E50AB">
        <w:tab/>
        <w:t>reject/withdraw reason</w:t>
      </w:r>
    </w:p>
    <w:p w14:paraId="6FC28546" w14:textId="77777777" w:rsidR="000E5BDF" w:rsidRPr="006E50AB" w:rsidRDefault="000E5BDF">
      <w:pPr>
        <w:tabs>
          <w:tab w:val="left" w:pos="2166"/>
        </w:tabs>
      </w:pPr>
      <w:r w:rsidRPr="006E50AB">
        <w:t>HBHCREJD</w:t>
      </w:r>
      <w:r w:rsidRPr="006E50AB">
        <w:tab/>
        <w:t>reject/withdraw disposition</w:t>
      </w:r>
    </w:p>
    <w:p w14:paraId="147FCFFC" w14:textId="77777777" w:rsidR="000E5BDF" w:rsidRPr="006E50AB" w:rsidRDefault="000E5BDF">
      <w:pPr>
        <w:tabs>
          <w:tab w:val="left" w:pos="2166"/>
        </w:tabs>
      </w:pPr>
      <w:r w:rsidRPr="006E50AB">
        <w:t>HBHCRFLG</w:t>
      </w:r>
      <w:r w:rsidRPr="006E50AB">
        <w:tab/>
        <w:t>rejection data flag</w:t>
      </w:r>
    </w:p>
    <w:p w14:paraId="065AAC46" w14:textId="77777777" w:rsidR="000E5BDF" w:rsidRPr="006E50AB" w:rsidRDefault="000E5BDF">
      <w:pPr>
        <w:tabs>
          <w:tab w:val="left" w:pos="2166"/>
        </w:tabs>
      </w:pPr>
      <w:r w:rsidRPr="006E50AB">
        <w:t>HBHCRFIN</w:t>
      </w:r>
      <w:r w:rsidRPr="006E50AB">
        <w:tab/>
        <w:t>referred while inpatient</w:t>
      </w:r>
    </w:p>
    <w:p w14:paraId="5F8FB5F8" w14:textId="77777777" w:rsidR="00832776" w:rsidRPr="006E50AB" w:rsidRDefault="00832776" w:rsidP="00832776">
      <w:r w:rsidRPr="006E50AB">
        <w:t>HBHCRTPD</w:t>
      </w:r>
      <w:r w:rsidRPr="006E50AB">
        <w:tab/>
      </w:r>
      <w:r w:rsidRPr="006E50AB">
        <w:tab/>
        <w:t>rate paid amount</w:t>
      </w:r>
    </w:p>
    <w:p w14:paraId="2744E24E" w14:textId="77777777" w:rsidR="00832776" w:rsidRPr="006E50AB" w:rsidRDefault="00832776" w:rsidP="00832776">
      <w:r w:rsidRPr="006E50AB">
        <w:t>HBHCRTDT</w:t>
      </w:r>
      <w:r w:rsidRPr="006E50AB">
        <w:tab/>
      </w:r>
      <w:r w:rsidRPr="006E50AB">
        <w:tab/>
        <w:t>rate paid start date</w:t>
      </w:r>
    </w:p>
    <w:p w14:paraId="18AAA3CE" w14:textId="77777777" w:rsidR="000E5BDF" w:rsidRPr="006E50AB" w:rsidRDefault="000E5BDF">
      <w:pPr>
        <w:tabs>
          <w:tab w:val="left" w:pos="2166"/>
        </w:tabs>
      </w:pPr>
      <w:r w:rsidRPr="006E50AB">
        <w:t>HBHCSCE0</w:t>
      </w:r>
      <w:r w:rsidRPr="006E50AB">
        <w:tab/>
        <w:t>outpatient encounter zero node</w:t>
      </w:r>
    </w:p>
    <w:p w14:paraId="655AC4AA" w14:textId="77777777" w:rsidR="000E5BDF" w:rsidRPr="006E50AB" w:rsidRDefault="000E5BDF">
      <w:pPr>
        <w:tabs>
          <w:tab w:val="left" w:pos="2166"/>
        </w:tabs>
      </w:pPr>
      <w:r w:rsidRPr="006E50AB">
        <w:t>HBHCSEX</w:t>
      </w:r>
      <w:r w:rsidRPr="006E50AB">
        <w:tab/>
        <w:t>sex</w:t>
      </w:r>
    </w:p>
    <w:p w14:paraId="66379BC0" w14:textId="77777777" w:rsidR="000E5BDF" w:rsidRPr="006E50AB" w:rsidRDefault="000E5BDF">
      <w:pPr>
        <w:tabs>
          <w:tab w:val="left" w:pos="2166"/>
        </w:tabs>
      </w:pPr>
      <w:r w:rsidRPr="006E50AB">
        <w:t>HBHCSP1</w:t>
      </w:r>
      <w:r w:rsidRPr="006E50AB">
        <w:tab/>
        <w:t>space 1</w:t>
      </w:r>
    </w:p>
    <w:p w14:paraId="7E5F0776" w14:textId="77777777" w:rsidR="00832776" w:rsidRPr="006E50AB" w:rsidRDefault="000E5BDF">
      <w:pPr>
        <w:tabs>
          <w:tab w:val="left" w:pos="2166"/>
        </w:tabs>
      </w:pPr>
      <w:r w:rsidRPr="006E50AB">
        <w:t>HBHCSP10</w:t>
      </w:r>
      <w:r w:rsidRPr="006E50AB">
        <w:tab/>
        <w:t>space 10</w:t>
      </w:r>
    </w:p>
    <w:p w14:paraId="1EAE3D98" w14:textId="77777777" w:rsidR="00832776" w:rsidRPr="006E50AB" w:rsidRDefault="00832776" w:rsidP="00832776">
      <w:r w:rsidRPr="006E50AB">
        <w:t>HBHCS101</w:t>
      </w:r>
      <w:r w:rsidRPr="006E50AB">
        <w:tab/>
      </w:r>
      <w:r w:rsidRPr="006E50AB">
        <w:tab/>
        <w:t>space 101</w:t>
      </w:r>
    </w:p>
    <w:p w14:paraId="1D7DB049" w14:textId="77777777" w:rsidR="00832776" w:rsidRPr="006E50AB" w:rsidRDefault="00832776" w:rsidP="00832776">
      <w:r w:rsidRPr="006E50AB">
        <w:t>HBHCS131</w:t>
      </w:r>
      <w:r w:rsidRPr="006E50AB">
        <w:tab/>
      </w:r>
      <w:r w:rsidRPr="006E50AB">
        <w:tab/>
        <w:t>space 131</w:t>
      </w:r>
    </w:p>
    <w:p w14:paraId="79E09F9B" w14:textId="77777777" w:rsidR="00832776" w:rsidRPr="006E50AB" w:rsidRDefault="00832776" w:rsidP="00832776">
      <w:r w:rsidRPr="006E50AB">
        <w:t>HBHCS136</w:t>
      </w:r>
      <w:r w:rsidRPr="006E50AB">
        <w:tab/>
      </w:r>
      <w:r w:rsidRPr="006E50AB">
        <w:tab/>
        <w:t>space 136</w:t>
      </w:r>
    </w:p>
    <w:p w14:paraId="3957FB44" w14:textId="77777777" w:rsidR="00832776" w:rsidRPr="006E50AB" w:rsidRDefault="00832776" w:rsidP="00832776">
      <w:r w:rsidRPr="006E50AB">
        <w:t>HBHCSP16</w:t>
      </w:r>
      <w:r w:rsidRPr="006E50AB">
        <w:tab/>
      </w:r>
      <w:r w:rsidRPr="006E50AB">
        <w:tab/>
        <w:t>space 16</w:t>
      </w:r>
    </w:p>
    <w:p w14:paraId="7F4F2036" w14:textId="77777777" w:rsidR="000E5BDF" w:rsidRPr="006E50AB" w:rsidRDefault="000E5BDF">
      <w:pPr>
        <w:tabs>
          <w:tab w:val="left" w:pos="2166"/>
        </w:tabs>
      </w:pPr>
      <w:r w:rsidRPr="006E50AB">
        <w:t>HBHCSP18</w:t>
      </w:r>
      <w:r w:rsidRPr="006E50AB">
        <w:tab/>
        <w:t>space 18</w:t>
      </w:r>
    </w:p>
    <w:p w14:paraId="1993C6E2" w14:textId="77777777" w:rsidR="000E5BDF" w:rsidRPr="006E50AB" w:rsidRDefault="000E5BDF">
      <w:pPr>
        <w:tabs>
          <w:tab w:val="left" w:pos="2166"/>
        </w:tabs>
      </w:pPr>
      <w:r w:rsidRPr="006E50AB">
        <w:t>HBHCSP2</w:t>
      </w:r>
      <w:r w:rsidRPr="006E50AB">
        <w:tab/>
        <w:t>space 2</w:t>
      </w:r>
    </w:p>
    <w:p w14:paraId="55418AF7" w14:textId="77777777" w:rsidR="000E5BDF" w:rsidRPr="006E50AB" w:rsidRDefault="000E5BDF">
      <w:pPr>
        <w:tabs>
          <w:tab w:val="left" w:pos="2166"/>
        </w:tabs>
      </w:pPr>
      <w:r w:rsidRPr="006E50AB">
        <w:t>HBHCSP3</w:t>
      </w:r>
      <w:r w:rsidRPr="006E50AB">
        <w:tab/>
        <w:t>space 3</w:t>
      </w:r>
    </w:p>
    <w:p w14:paraId="4E7D0EC8" w14:textId="77777777" w:rsidR="000E5BDF" w:rsidRPr="006E50AB" w:rsidRDefault="000E5BDF">
      <w:pPr>
        <w:tabs>
          <w:tab w:val="left" w:pos="2166"/>
        </w:tabs>
      </w:pPr>
      <w:r w:rsidRPr="006E50AB">
        <w:t>HBHCSP4</w:t>
      </w:r>
      <w:r w:rsidRPr="006E50AB">
        <w:tab/>
        <w:t>space 4</w:t>
      </w:r>
    </w:p>
    <w:p w14:paraId="2EACDB76" w14:textId="77777777" w:rsidR="000E5BDF" w:rsidRPr="006E50AB" w:rsidRDefault="000E5BDF">
      <w:pPr>
        <w:tabs>
          <w:tab w:val="left" w:pos="2166"/>
        </w:tabs>
      </w:pPr>
      <w:r w:rsidRPr="006E50AB">
        <w:t>HBHCSP5</w:t>
      </w:r>
      <w:r w:rsidRPr="006E50AB">
        <w:tab/>
        <w:t>space 5</w:t>
      </w:r>
    </w:p>
    <w:p w14:paraId="386BF850" w14:textId="77777777" w:rsidR="000E5BDF" w:rsidRPr="006E50AB" w:rsidRDefault="000E5BDF">
      <w:pPr>
        <w:tabs>
          <w:tab w:val="left" w:pos="2166"/>
        </w:tabs>
      </w:pPr>
      <w:r w:rsidRPr="006E50AB">
        <w:t>HBHCSP6</w:t>
      </w:r>
      <w:r w:rsidRPr="006E50AB">
        <w:tab/>
        <w:t>space 6</w:t>
      </w:r>
    </w:p>
    <w:p w14:paraId="2121E29E" w14:textId="77777777" w:rsidR="000E5BDF" w:rsidRPr="006E50AB" w:rsidRDefault="000E5BDF">
      <w:pPr>
        <w:tabs>
          <w:tab w:val="left" w:pos="2166"/>
        </w:tabs>
      </w:pPr>
      <w:r w:rsidRPr="006E50AB">
        <w:t>HBHCSP61</w:t>
      </w:r>
      <w:r w:rsidRPr="006E50AB">
        <w:tab/>
        <w:t>space 61</w:t>
      </w:r>
    </w:p>
    <w:p w14:paraId="2BFF7ACD" w14:textId="77777777" w:rsidR="000E5BDF" w:rsidRPr="006E50AB" w:rsidRDefault="000E5BDF">
      <w:pPr>
        <w:tabs>
          <w:tab w:val="left" w:pos="2166"/>
        </w:tabs>
      </w:pPr>
      <w:r w:rsidRPr="006E50AB">
        <w:t>HBHCSP66</w:t>
      </w:r>
      <w:r w:rsidRPr="006E50AB">
        <w:tab/>
        <w:t>space 66</w:t>
      </w:r>
    </w:p>
    <w:p w14:paraId="0316D52E" w14:textId="77777777" w:rsidR="00832776" w:rsidRPr="006E50AB" w:rsidRDefault="00832776" w:rsidP="00832776">
      <w:r w:rsidRPr="006E50AB">
        <w:t>HBHCSP74</w:t>
      </w:r>
      <w:r w:rsidRPr="006E50AB">
        <w:tab/>
      </w:r>
      <w:r w:rsidRPr="006E50AB">
        <w:tab/>
        <w:t>space 74</w:t>
      </w:r>
    </w:p>
    <w:p w14:paraId="1DFCFCDC" w14:textId="77777777" w:rsidR="000E5BDF" w:rsidRPr="006E50AB" w:rsidRDefault="000E5BDF">
      <w:pPr>
        <w:tabs>
          <w:tab w:val="left" w:pos="2166"/>
        </w:tabs>
      </w:pPr>
      <w:r w:rsidRPr="006E50AB">
        <w:t>HBHCSP8</w:t>
      </w:r>
      <w:r w:rsidRPr="006E50AB">
        <w:tab/>
        <w:t>space 8</w:t>
      </w:r>
    </w:p>
    <w:p w14:paraId="0D7D51C7" w14:textId="77777777" w:rsidR="000E5BDF" w:rsidRPr="006E50AB" w:rsidRDefault="000E5BDF">
      <w:pPr>
        <w:tabs>
          <w:tab w:val="left" w:pos="2166"/>
        </w:tabs>
      </w:pPr>
      <w:r w:rsidRPr="006E50AB">
        <w:t>HBHCSSN</w:t>
      </w:r>
      <w:r w:rsidRPr="006E50AB">
        <w:tab/>
        <w:t>social security number</w:t>
      </w:r>
    </w:p>
    <w:p w14:paraId="1BB6FF36" w14:textId="77777777" w:rsidR="000E5BDF" w:rsidRPr="006E50AB" w:rsidRDefault="000E5BDF">
      <w:pPr>
        <w:tabs>
          <w:tab w:val="left" w:pos="2166"/>
        </w:tabs>
      </w:pPr>
      <w:r w:rsidRPr="006E50AB">
        <w:t>HBHCST</w:t>
      </w:r>
      <w:r w:rsidRPr="006E50AB">
        <w:tab/>
        <w:t>state</w:t>
      </w:r>
    </w:p>
    <w:p w14:paraId="56696BC5" w14:textId="77777777" w:rsidR="000E5BDF" w:rsidRPr="006E50AB" w:rsidRDefault="000E5BDF">
      <w:pPr>
        <w:tabs>
          <w:tab w:val="left" w:pos="2166"/>
        </w:tabs>
      </w:pPr>
      <w:r w:rsidRPr="006E50AB">
        <w:t>HBHCSTAT</w:t>
      </w:r>
      <w:r w:rsidRPr="006E50AB">
        <w:tab/>
        <w:t>status</w:t>
      </w:r>
    </w:p>
    <w:p w14:paraId="25584467" w14:textId="77777777" w:rsidR="000E5BDF" w:rsidRPr="006E50AB" w:rsidRDefault="000E5BDF">
      <w:pPr>
        <w:tabs>
          <w:tab w:val="left" w:pos="2166"/>
        </w:tabs>
      </w:pPr>
      <w:r w:rsidRPr="006E50AB">
        <w:t>HBHCSTDT</w:t>
      </w:r>
      <w:r w:rsidRPr="006E50AB">
        <w:tab/>
        <w:t>package startup date</w:t>
      </w:r>
    </w:p>
    <w:p w14:paraId="4644E31B" w14:textId="77777777" w:rsidR="00CD5A54" w:rsidRPr="006E50AB" w:rsidRDefault="000D6DC1" w:rsidP="00F33457">
      <w:pPr>
        <w:pBdr>
          <w:right w:val="single" w:sz="4" w:space="4" w:color="auto"/>
        </w:pBdr>
        <w:tabs>
          <w:tab w:val="left" w:pos="2166"/>
        </w:tabs>
      </w:pPr>
      <w:r w:rsidRPr="006E50AB">
        <w:rPr>
          <w:rStyle w:val="FootnoteReference"/>
        </w:rPr>
        <w:footnoteReference w:id="6"/>
      </w:r>
      <w:r w:rsidR="00CD5A54" w:rsidRPr="006E50AB">
        <w:t>HBHCSTOP</w:t>
      </w:r>
      <w:r w:rsidR="00CD5A54" w:rsidRPr="006E50AB">
        <w:tab/>
        <w:t>stop code</w:t>
      </w:r>
    </w:p>
    <w:p w14:paraId="5BC96BC8" w14:textId="77777777" w:rsidR="000E5BDF" w:rsidRPr="006E50AB" w:rsidRDefault="000E5BDF">
      <w:pPr>
        <w:tabs>
          <w:tab w:val="left" w:pos="2166"/>
        </w:tabs>
      </w:pPr>
      <w:r w:rsidRPr="006E50AB">
        <w:t>HBHCSUB</w:t>
      </w:r>
      <w:r w:rsidRPr="006E50AB">
        <w:tab/>
        <w:t>subscript</w:t>
      </w:r>
    </w:p>
    <w:p w14:paraId="5938C3DA" w14:textId="77777777" w:rsidR="000E5BDF" w:rsidRPr="006E50AB" w:rsidRDefault="000E5BDF">
      <w:pPr>
        <w:tabs>
          <w:tab w:val="left" w:pos="2166"/>
        </w:tabs>
      </w:pPr>
      <w:r w:rsidRPr="006E50AB">
        <w:t>HBHCSX</w:t>
      </w:r>
      <w:r w:rsidRPr="006E50AB">
        <w:tab/>
        <w:t>sex</w:t>
      </w:r>
    </w:p>
    <w:p w14:paraId="71BE671F" w14:textId="77777777" w:rsidR="000E5BDF" w:rsidRPr="006E50AB" w:rsidRDefault="000E5BDF">
      <w:pPr>
        <w:tabs>
          <w:tab w:val="left" w:pos="2166"/>
        </w:tabs>
      </w:pPr>
      <w:r w:rsidRPr="006E50AB">
        <w:t>HBHCTDY</w:t>
      </w:r>
      <w:r w:rsidRPr="006E50AB">
        <w:tab/>
        <w:t>today</w:t>
      </w:r>
    </w:p>
    <w:p w14:paraId="308703CD" w14:textId="77777777" w:rsidR="000E5BDF" w:rsidRPr="006E50AB" w:rsidRDefault="000E5BDF">
      <w:pPr>
        <w:tabs>
          <w:tab w:val="left" w:pos="2166"/>
        </w:tabs>
      </w:pPr>
      <w:r w:rsidRPr="006E50AB">
        <w:t>HBHCTEAM</w:t>
      </w:r>
      <w:r w:rsidRPr="006E50AB">
        <w:tab/>
        <w:t>team</w:t>
      </w:r>
    </w:p>
    <w:p w14:paraId="46A9ACE8" w14:textId="77777777" w:rsidR="000E5BDF" w:rsidRPr="006E50AB" w:rsidRDefault="000E5BDF">
      <w:pPr>
        <w:tabs>
          <w:tab w:val="left" w:pos="2166"/>
        </w:tabs>
      </w:pPr>
      <w:r w:rsidRPr="006E50AB">
        <w:t>HBHCTEXT</w:t>
      </w:r>
      <w:r w:rsidRPr="006E50AB">
        <w:tab/>
        <w:t>text</w:t>
      </w:r>
    </w:p>
    <w:p w14:paraId="765B2D86" w14:textId="77777777" w:rsidR="000E5BDF" w:rsidRPr="006E50AB" w:rsidRDefault="000E5BDF">
      <w:pPr>
        <w:tabs>
          <w:tab w:val="left" w:pos="2166"/>
        </w:tabs>
      </w:pPr>
      <w:r w:rsidRPr="006E50AB">
        <w:t>HBHCTFLG</w:t>
      </w:r>
      <w:r w:rsidRPr="006E50AB">
        <w:tab/>
        <w:t>transfer data flag</w:t>
      </w:r>
    </w:p>
    <w:p w14:paraId="22EE6771" w14:textId="77777777" w:rsidR="000E5BDF" w:rsidRPr="006E50AB" w:rsidRDefault="000E5BDF">
      <w:pPr>
        <w:tabs>
          <w:tab w:val="left" w:pos="2166"/>
        </w:tabs>
      </w:pPr>
      <w:r w:rsidRPr="006E50AB">
        <w:t>HBHCTIME</w:t>
      </w:r>
      <w:r w:rsidRPr="006E50AB">
        <w:tab/>
        <w:t>time</w:t>
      </w:r>
    </w:p>
    <w:p w14:paraId="2F0313F9" w14:textId="77777777" w:rsidR="000E5BDF" w:rsidRPr="006E50AB" w:rsidRDefault="000E5BDF">
      <w:pPr>
        <w:tabs>
          <w:tab w:val="left" w:pos="2166"/>
        </w:tabs>
      </w:pPr>
      <w:r w:rsidRPr="006E50AB">
        <w:t>HBHCTLTA</w:t>
      </w:r>
      <w:r w:rsidRPr="006E50AB">
        <w:tab/>
        <w:t>toilet usage @ admission</w:t>
      </w:r>
    </w:p>
    <w:p w14:paraId="2421FA98" w14:textId="77777777" w:rsidR="000E5BDF" w:rsidRPr="006E50AB" w:rsidRDefault="000E5BDF">
      <w:pPr>
        <w:tabs>
          <w:tab w:val="left" w:pos="2166"/>
        </w:tabs>
      </w:pPr>
      <w:r w:rsidRPr="006E50AB">
        <w:t>HBHCTLTD</w:t>
      </w:r>
      <w:r w:rsidRPr="006E50AB">
        <w:tab/>
        <w:t>toilet usage @ discharge</w:t>
      </w:r>
    </w:p>
    <w:p w14:paraId="46976978" w14:textId="77777777" w:rsidR="000E5BDF" w:rsidRPr="006E50AB" w:rsidRDefault="000E5BDF">
      <w:pPr>
        <w:tabs>
          <w:tab w:val="left" w:pos="2166"/>
        </w:tabs>
      </w:pPr>
      <w:r w:rsidRPr="006E50AB">
        <w:t>HBHCTMP</w:t>
      </w:r>
      <w:r w:rsidRPr="006E50AB">
        <w:tab/>
        <w:t>temporary</w:t>
      </w:r>
    </w:p>
    <w:p w14:paraId="39B5E8AD" w14:textId="77777777" w:rsidR="00A23774" w:rsidRPr="006E50AB" w:rsidRDefault="00A23774" w:rsidP="00A23774">
      <w:pPr>
        <w:tabs>
          <w:tab w:val="left" w:pos="2166"/>
        </w:tabs>
      </w:pPr>
      <w:r w:rsidRPr="006E50AB">
        <w:lastRenderedPageBreak/>
        <w:t>Variable</w:t>
      </w:r>
      <w:r w:rsidRPr="006E50AB">
        <w:tab/>
        <w:t>Represents</w:t>
      </w:r>
    </w:p>
    <w:p w14:paraId="12AC04A6" w14:textId="77777777" w:rsidR="00A23774" w:rsidRPr="006E50AB" w:rsidRDefault="00A23774" w:rsidP="00A23774">
      <w:pPr>
        <w:tabs>
          <w:tab w:val="left" w:pos="2166"/>
        </w:tabs>
      </w:pPr>
      <w:r w:rsidRPr="006E50AB">
        <w:t>==============================================</w:t>
      </w:r>
    </w:p>
    <w:p w14:paraId="6C3B18F0" w14:textId="77777777" w:rsidR="000E5BDF" w:rsidRPr="006E50AB" w:rsidRDefault="000E5BDF">
      <w:pPr>
        <w:tabs>
          <w:tab w:val="left" w:pos="2166"/>
        </w:tabs>
      </w:pPr>
      <w:r w:rsidRPr="006E50AB">
        <w:t>HBHCTMP(</w:t>
      </w:r>
      <w:r w:rsidRPr="006E50AB">
        <w:tab/>
        <w:t>temporary array</w:t>
      </w:r>
    </w:p>
    <w:p w14:paraId="323897B7" w14:textId="77777777" w:rsidR="000E5BDF" w:rsidRPr="006E50AB" w:rsidRDefault="000E5BDF">
      <w:pPr>
        <w:tabs>
          <w:tab w:val="left" w:pos="2166"/>
        </w:tabs>
      </w:pPr>
      <w:r w:rsidRPr="006E50AB">
        <w:t>HBHCTMP1</w:t>
      </w:r>
      <w:r w:rsidRPr="006E50AB">
        <w:tab/>
        <w:t>temporary 1</w:t>
      </w:r>
    </w:p>
    <w:p w14:paraId="402109F1" w14:textId="77777777" w:rsidR="000E5BDF" w:rsidRPr="006E50AB" w:rsidRDefault="000E5BDF">
      <w:pPr>
        <w:tabs>
          <w:tab w:val="left" w:pos="2166"/>
        </w:tabs>
      </w:pPr>
      <w:r w:rsidRPr="006E50AB">
        <w:t>HBHCTMP2</w:t>
      </w:r>
      <w:r w:rsidRPr="006E50AB">
        <w:tab/>
        <w:t>temporary 2</w:t>
      </w:r>
    </w:p>
    <w:p w14:paraId="4E8740CF" w14:textId="77777777" w:rsidR="000E5BDF" w:rsidRPr="006E50AB" w:rsidRDefault="000E5BDF">
      <w:pPr>
        <w:tabs>
          <w:tab w:val="left" w:pos="2166"/>
        </w:tabs>
      </w:pPr>
      <w:r w:rsidRPr="006E50AB">
        <w:t>HBHCTMP3</w:t>
      </w:r>
      <w:r w:rsidRPr="006E50AB">
        <w:tab/>
        <w:t>temporary 3</w:t>
      </w:r>
    </w:p>
    <w:p w14:paraId="35CE325F" w14:textId="77777777" w:rsidR="000E5BDF" w:rsidRPr="006E50AB" w:rsidRDefault="000E5BDF">
      <w:pPr>
        <w:tabs>
          <w:tab w:val="left" w:pos="2166"/>
        </w:tabs>
      </w:pPr>
      <w:r w:rsidRPr="006E50AB">
        <w:t>HBHCTMP4</w:t>
      </w:r>
      <w:r w:rsidRPr="006E50AB">
        <w:tab/>
        <w:t>temporary 4</w:t>
      </w:r>
    </w:p>
    <w:p w14:paraId="426F32F0" w14:textId="77777777" w:rsidR="000E5BDF" w:rsidRPr="006E50AB" w:rsidRDefault="000E5BDF">
      <w:pPr>
        <w:tabs>
          <w:tab w:val="left" w:pos="2166"/>
        </w:tabs>
      </w:pPr>
      <w:r w:rsidRPr="006E50AB">
        <w:t>HBHCTOT</w:t>
      </w:r>
      <w:r w:rsidRPr="006E50AB">
        <w:tab/>
        <w:t>total</w:t>
      </w:r>
    </w:p>
    <w:p w14:paraId="3F020584" w14:textId="77777777" w:rsidR="000E5BDF" w:rsidRPr="006E50AB" w:rsidRDefault="000E5BDF">
      <w:pPr>
        <w:tabs>
          <w:tab w:val="left" w:pos="2166"/>
        </w:tabs>
      </w:pPr>
      <w:r w:rsidRPr="006E50AB">
        <w:t>HBHCTOT1</w:t>
      </w:r>
      <w:r w:rsidRPr="006E50AB">
        <w:tab/>
        <w:t>total 1</w:t>
      </w:r>
    </w:p>
    <w:p w14:paraId="4B9A7B1C" w14:textId="77777777" w:rsidR="00832776" w:rsidRPr="006E50AB" w:rsidRDefault="00832776" w:rsidP="00832776">
      <w:r w:rsidRPr="006E50AB">
        <w:t>HBHCTOT2</w:t>
      </w:r>
      <w:r w:rsidRPr="006E50AB">
        <w:tab/>
      </w:r>
      <w:r w:rsidRPr="006E50AB">
        <w:tab/>
        <w:t>total 2</w:t>
      </w:r>
    </w:p>
    <w:p w14:paraId="0071B911" w14:textId="77777777" w:rsidR="00832776" w:rsidRPr="006E50AB" w:rsidRDefault="00832776" w:rsidP="00832776">
      <w:r w:rsidRPr="006E50AB">
        <w:t>HBHCTRN</w:t>
      </w:r>
      <w:r w:rsidRPr="006E50AB">
        <w:tab/>
      </w:r>
      <w:r w:rsidRPr="006E50AB">
        <w:tab/>
        <w:t>training</w:t>
      </w:r>
    </w:p>
    <w:p w14:paraId="25D57720" w14:textId="77777777" w:rsidR="000E5BDF" w:rsidRPr="006E50AB" w:rsidRDefault="000E5BDF">
      <w:pPr>
        <w:tabs>
          <w:tab w:val="left" w:pos="2166"/>
        </w:tabs>
      </w:pPr>
      <w:r w:rsidRPr="006E50AB">
        <w:t>HBHCTRNA</w:t>
      </w:r>
      <w:r w:rsidRPr="006E50AB">
        <w:tab/>
        <w:t>transferring @ admission</w:t>
      </w:r>
    </w:p>
    <w:p w14:paraId="0947D814" w14:textId="77777777" w:rsidR="000E5BDF" w:rsidRPr="006E50AB" w:rsidRDefault="000E5BDF">
      <w:pPr>
        <w:tabs>
          <w:tab w:val="left" w:pos="2166"/>
        </w:tabs>
      </w:pPr>
      <w:r w:rsidRPr="006E50AB">
        <w:t>HBHCTRND</w:t>
      </w:r>
      <w:r w:rsidRPr="006E50AB">
        <w:tab/>
        <w:t>transferring @ discharge</w:t>
      </w:r>
    </w:p>
    <w:p w14:paraId="243920E4" w14:textId="77777777" w:rsidR="000E5BDF" w:rsidRPr="006E50AB" w:rsidRDefault="000E5BDF">
      <w:pPr>
        <w:tabs>
          <w:tab w:val="left" w:pos="2166"/>
        </w:tabs>
      </w:pPr>
      <w:r w:rsidRPr="006E50AB">
        <w:t>HBHCTXT</w:t>
      </w:r>
      <w:r w:rsidRPr="006E50AB">
        <w:tab/>
        <w:t>text</w:t>
      </w:r>
    </w:p>
    <w:p w14:paraId="3EAF8DB4" w14:textId="77777777" w:rsidR="000E5BDF" w:rsidRPr="006E50AB" w:rsidRDefault="000E5BDF">
      <w:pPr>
        <w:tabs>
          <w:tab w:val="left" w:pos="2166"/>
        </w:tabs>
      </w:pPr>
      <w:r w:rsidRPr="006E50AB">
        <w:t>HBHCTYP</w:t>
      </w:r>
      <w:r w:rsidRPr="006E50AB">
        <w:tab/>
        <w:t>type</w:t>
      </w:r>
    </w:p>
    <w:p w14:paraId="6FDBFD6E" w14:textId="77777777" w:rsidR="000E5BDF" w:rsidRPr="006E50AB" w:rsidRDefault="000E5BDF">
      <w:pPr>
        <w:tabs>
          <w:tab w:val="left" w:pos="2166"/>
        </w:tabs>
      </w:pPr>
      <w:r w:rsidRPr="006E50AB">
        <w:t>HBHCTYPE</w:t>
      </w:r>
      <w:r w:rsidRPr="006E50AB">
        <w:tab/>
        <w:t>type</w:t>
      </w:r>
    </w:p>
    <w:p w14:paraId="65964E9C" w14:textId="77777777" w:rsidR="000E5BDF" w:rsidRPr="006E50AB" w:rsidRDefault="000E5BDF">
      <w:pPr>
        <w:tabs>
          <w:tab w:val="left" w:pos="2166"/>
        </w:tabs>
      </w:pPr>
      <w:r w:rsidRPr="006E50AB">
        <w:t>HBHCTYPS</w:t>
      </w:r>
      <w:r w:rsidRPr="006E50AB">
        <w:tab/>
        <w:t>type with an "s" (plural)</w:t>
      </w:r>
    </w:p>
    <w:p w14:paraId="52529501" w14:textId="77777777" w:rsidR="000E5BDF" w:rsidRPr="006E50AB" w:rsidRDefault="000E5BDF">
      <w:pPr>
        <w:tabs>
          <w:tab w:val="left" w:pos="2166"/>
        </w:tabs>
      </w:pPr>
      <w:r w:rsidRPr="006E50AB">
        <w:t>HBHCUPD</w:t>
      </w:r>
      <w:r w:rsidRPr="006E50AB">
        <w:tab/>
        <w:t>update flag</w:t>
      </w:r>
    </w:p>
    <w:p w14:paraId="452B3B81" w14:textId="77777777" w:rsidR="000E5BDF" w:rsidRPr="006E50AB" w:rsidRDefault="000E5BDF">
      <w:pPr>
        <w:tabs>
          <w:tab w:val="left" w:pos="2166"/>
        </w:tabs>
      </w:pPr>
      <w:r w:rsidRPr="006E50AB">
        <w:t>HBHCVISA</w:t>
      </w:r>
      <w:r w:rsidRPr="006E50AB">
        <w:tab/>
        <w:t>vision @ admission</w:t>
      </w:r>
    </w:p>
    <w:p w14:paraId="26968C2C" w14:textId="77777777" w:rsidR="000E5BDF" w:rsidRPr="006E50AB" w:rsidRDefault="000E5BDF">
      <w:pPr>
        <w:tabs>
          <w:tab w:val="left" w:pos="2166"/>
        </w:tabs>
      </w:pPr>
      <w:r w:rsidRPr="006E50AB">
        <w:t>HBHCVISD</w:t>
      </w:r>
      <w:r w:rsidRPr="006E50AB">
        <w:tab/>
        <w:t>vision @ discharge</w:t>
      </w:r>
    </w:p>
    <w:p w14:paraId="788C3252" w14:textId="77777777" w:rsidR="000E5BDF" w:rsidRPr="006E50AB" w:rsidRDefault="000E5BDF">
      <w:pPr>
        <w:tabs>
          <w:tab w:val="left" w:pos="2166"/>
        </w:tabs>
      </w:pPr>
      <w:r w:rsidRPr="006E50AB">
        <w:t>HBHCVSTP</w:t>
      </w:r>
      <w:r w:rsidRPr="006E50AB">
        <w:tab/>
        <w:t xml:space="preserve">visit file (9000010) pointer </w:t>
      </w:r>
    </w:p>
    <w:p w14:paraId="357378CA" w14:textId="77777777" w:rsidR="000E5BDF" w:rsidRPr="006E50AB" w:rsidRDefault="000E5BDF">
      <w:pPr>
        <w:tabs>
          <w:tab w:val="left" w:pos="2166"/>
        </w:tabs>
      </w:pPr>
      <w:r w:rsidRPr="006E50AB">
        <w:t>HBHCWHO</w:t>
      </w:r>
      <w:r w:rsidRPr="006E50AB">
        <w:tab/>
        <w:t>who</w:t>
      </w:r>
    </w:p>
    <w:p w14:paraId="29EDA0BF" w14:textId="77777777" w:rsidR="000E5BDF" w:rsidRPr="006E50AB" w:rsidRDefault="000E5BDF">
      <w:pPr>
        <w:tabs>
          <w:tab w:val="left" w:pos="2166"/>
        </w:tabs>
      </w:pPr>
      <w:r w:rsidRPr="006E50AB">
        <w:t>HBHCWHOC</w:t>
      </w:r>
      <w:r w:rsidRPr="006E50AB">
        <w:tab/>
        <w:t>who capitalized</w:t>
      </w:r>
    </w:p>
    <w:p w14:paraId="1C3C7E2E" w14:textId="77777777" w:rsidR="000E5BDF" w:rsidRPr="006E50AB" w:rsidRDefault="000E5BDF">
      <w:pPr>
        <w:tabs>
          <w:tab w:val="left" w:pos="2166"/>
        </w:tabs>
      </w:pPr>
      <w:r w:rsidRPr="006E50AB">
        <w:t>HBHCWHOS</w:t>
      </w:r>
      <w:r w:rsidRPr="006E50AB">
        <w:tab/>
        <w:t>who with an "s" (plural)</w:t>
      </w:r>
    </w:p>
    <w:p w14:paraId="57C1666D" w14:textId="77777777" w:rsidR="000E5BDF" w:rsidRPr="006E50AB" w:rsidRDefault="000E5BDF">
      <w:pPr>
        <w:tabs>
          <w:tab w:val="left" w:pos="2166"/>
        </w:tabs>
      </w:pPr>
      <w:r w:rsidRPr="006E50AB">
        <w:t>HBHCWLKA</w:t>
      </w:r>
      <w:r w:rsidRPr="006E50AB">
        <w:tab/>
        <w:t>walking @ admission</w:t>
      </w:r>
    </w:p>
    <w:p w14:paraId="31835AE2" w14:textId="77777777" w:rsidR="000E5BDF" w:rsidRPr="006E50AB" w:rsidRDefault="000E5BDF">
      <w:pPr>
        <w:tabs>
          <w:tab w:val="left" w:pos="2166"/>
        </w:tabs>
      </w:pPr>
      <w:r w:rsidRPr="006E50AB">
        <w:t>HBHCWLKD</w:t>
      </w:r>
      <w:r w:rsidRPr="006E50AB">
        <w:tab/>
        <w:t>walking @ discharge</w:t>
      </w:r>
    </w:p>
    <w:p w14:paraId="17427089" w14:textId="77777777" w:rsidR="000E5BDF" w:rsidRPr="006E50AB" w:rsidRDefault="000E5BDF">
      <w:pPr>
        <w:tabs>
          <w:tab w:val="left" w:pos="2166"/>
        </w:tabs>
      </w:pPr>
      <w:r w:rsidRPr="006E50AB">
        <w:t>HBHCWRD1</w:t>
      </w:r>
      <w:r w:rsidRPr="006E50AB">
        <w:tab/>
        <w:t>word 1</w:t>
      </w:r>
    </w:p>
    <w:p w14:paraId="6AE408D7" w14:textId="77777777" w:rsidR="000E5BDF" w:rsidRPr="006E50AB" w:rsidRDefault="000E5BDF">
      <w:pPr>
        <w:tabs>
          <w:tab w:val="left" w:pos="2166"/>
        </w:tabs>
      </w:pPr>
      <w:r w:rsidRPr="006E50AB">
        <w:t>HBHCWRD2</w:t>
      </w:r>
      <w:r w:rsidRPr="006E50AB">
        <w:tab/>
        <w:t>word 2</w:t>
      </w:r>
    </w:p>
    <w:p w14:paraId="49340E7A" w14:textId="77777777" w:rsidR="000E5BDF" w:rsidRPr="006E50AB" w:rsidRDefault="000E5BDF">
      <w:pPr>
        <w:tabs>
          <w:tab w:val="left" w:pos="2166"/>
        </w:tabs>
      </w:pPr>
      <w:r w:rsidRPr="006E50AB">
        <w:t>HBHCWRD3</w:t>
      </w:r>
      <w:r w:rsidRPr="006E50AB">
        <w:tab/>
        <w:t>word 3</w:t>
      </w:r>
    </w:p>
    <w:p w14:paraId="6D1C2739" w14:textId="77777777" w:rsidR="000E5BDF" w:rsidRPr="006E50AB" w:rsidRDefault="000E5BDF">
      <w:pPr>
        <w:tabs>
          <w:tab w:val="left" w:pos="2166"/>
        </w:tabs>
      </w:pPr>
      <w:r w:rsidRPr="006E50AB">
        <w:t>HBHCX</w:t>
      </w:r>
      <w:r w:rsidRPr="006E50AB">
        <w:tab/>
        <w:t>scratch</w:t>
      </w:r>
    </w:p>
    <w:p w14:paraId="6C19ABCB" w14:textId="77777777" w:rsidR="000E5BDF" w:rsidRPr="006E50AB" w:rsidRDefault="000E5BDF">
      <w:pPr>
        <w:tabs>
          <w:tab w:val="left" w:pos="2166"/>
        </w:tabs>
      </w:pPr>
      <w:r w:rsidRPr="006E50AB">
        <w:t>HBHCXMT3</w:t>
      </w:r>
      <w:r w:rsidRPr="006E50AB">
        <w:tab/>
        <w:t>form 3 transmit status</w:t>
      </w:r>
    </w:p>
    <w:p w14:paraId="2FE06EC7" w14:textId="77777777" w:rsidR="000E5BDF" w:rsidRPr="006E50AB" w:rsidRDefault="000E5BDF">
      <w:pPr>
        <w:tabs>
          <w:tab w:val="left" w:pos="2166"/>
        </w:tabs>
      </w:pPr>
      <w:r w:rsidRPr="006E50AB">
        <w:t>HBHCXMT4</w:t>
      </w:r>
      <w:r w:rsidRPr="006E50AB">
        <w:tab/>
        <w:t>form 4 transmit status</w:t>
      </w:r>
    </w:p>
    <w:p w14:paraId="50068EA6" w14:textId="77777777" w:rsidR="000E5BDF" w:rsidRPr="006E50AB" w:rsidRDefault="000E5BDF">
      <w:pPr>
        <w:tabs>
          <w:tab w:val="left" w:pos="2166"/>
        </w:tabs>
      </w:pPr>
      <w:r w:rsidRPr="006E50AB">
        <w:t>HBHCXMT5</w:t>
      </w:r>
      <w:r w:rsidRPr="006E50AB">
        <w:tab/>
        <w:t>form 5 transmit status</w:t>
      </w:r>
    </w:p>
    <w:p w14:paraId="269B65A6" w14:textId="77777777" w:rsidR="00832776" w:rsidRPr="006E50AB" w:rsidRDefault="00832776" w:rsidP="00832776">
      <w:r w:rsidRPr="006E50AB">
        <w:t>HBHCXMT7</w:t>
      </w:r>
      <w:r w:rsidRPr="006E50AB">
        <w:tab/>
      </w:r>
      <w:r w:rsidRPr="006E50AB">
        <w:tab/>
        <w:t>form 7 transmit status</w:t>
      </w:r>
    </w:p>
    <w:p w14:paraId="329767FF" w14:textId="77777777" w:rsidR="000E5BDF" w:rsidRPr="006E50AB" w:rsidRDefault="000E5BDF">
      <w:pPr>
        <w:tabs>
          <w:tab w:val="left" w:pos="2166"/>
        </w:tabs>
      </w:pPr>
      <w:r w:rsidRPr="006E50AB">
        <w:t>HBHCXREF</w:t>
      </w:r>
      <w:r w:rsidRPr="006E50AB">
        <w:tab/>
        <w:t>cross-reference</w:t>
      </w:r>
    </w:p>
    <w:p w14:paraId="757D818B" w14:textId="77777777" w:rsidR="000E5BDF" w:rsidRPr="006E50AB" w:rsidRDefault="000E5BDF">
      <w:pPr>
        <w:tabs>
          <w:tab w:val="left" w:pos="2166"/>
        </w:tabs>
      </w:pPr>
      <w:r w:rsidRPr="006E50AB">
        <w:t>HBHCY</w:t>
      </w:r>
      <w:r w:rsidRPr="006E50AB">
        <w:tab/>
        <w:t>"-" underline</w:t>
      </w:r>
    </w:p>
    <w:p w14:paraId="6ADF9E84" w14:textId="77777777" w:rsidR="000E5BDF" w:rsidRPr="006E50AB" w:rsidRDefault="000E5BDF">
      <w:pPr>
        <w:tabs>
          <w:tab w:val="left" w:pos="2166"/>
        </w:tabs>
      </w:pPr>
      <w:r w:rsidRPr="006E50AB">
        <w:t>HBHCY0</w:t>
      </w:r>
      <w:r w:rsidRPr="006E50AB">
        <w:tab/>
        <w:t>Y(0) data</w:t>
      </w:r>
    </w:p>
    <w:p w14:paraId="1FD112E2" w14:textId="77777777" w:rsidR="00832776" w:rsidRPr="006E50AB" w:rsidRDefault="00832776" w:rsidP="00832776">
      <w:r w:rsidRPr="006E50AB">
        <w:t>HBHCY12</w:t>
      </w:r>
      <w:r w:rsidRPr="006E50AB">
        <w:tab/>
      </w:r>
      <w:r w:rsidRPr="006E50AB">
        <w:tab/>
        <w:t>12 underline characters</w:t>
      </w:r>
    </w:p>
    <w:p w14:paraId="32CE355B" w14:textId="77777777" w:rsidR="00832776" w:rsidRPr="006E50AB" w:rsidRDefault="00832776" w:rsidP="00832776">
      <w:r w:rsidRPr="006E50AB">
        <w:t>HBHCY20</w:t>
      </w:r>
      <w:r w:rsidRPr="006E50AB">
        <w:tab/>
      </w:r>
      <w:r w:rsidRPr="006E50AB">
        <w:tab/>
        <w:t>20 underline characters</w:t>
      </w:r>
    </w:p>
    <w:p w14:paraId="2BE1A1F3" w14:textId="77777777" w:rsidR="00832776" w:rsidRPr="006E50AB" w:rsidRDefault="00832776" w:rsidP="00832776">
      <w:r w:rsidRPr="006E50AB">
        <w:t>HBHCY30</w:t>
      </w:r>
      <w:r w:rsidRPr="006E50AB">
        <w:tab/>
      </w:r>
      <w:r w:rsidRPr="006E50AB">
        <w:tab/>
        <w:t>30 underline characters</w:t>
      </w:r>
    </w:p>
    <w:p w14:paraId="0A0EC278" w14:textId="77777777" w:rsidR="00832776" w:rsidRPr="006E50AB" w:rsidRDefault="00832776" w:rsidP="00832776">
      <w:r w:rsidRPr="006E50AB">
        <w:t>HBHCY40</w:t>
      </w:r>
      <w:r w:rsidRPr="006E50AB">
        <w:tab/>
      </w:r>
      <w:r w:rsidRPr="006E50AB">
        <w:tab/>
        <w:t>40 underline characters</w:t>
      </w:r>
    </w:p>
    <w:p w14:paraId="73472B3D" w14:textId="77777777" w:rsidR="00832776" w:rsidRPr="006E50AB" w:rsidRDefault="00832776" w:rsidP="00832776">
      <w:r w:rsidRPr="006E50AB">
        <w:t>HBHCY50</w:t>
      </w:r>
      <w:r w:rsidRPr="006E50AB">
        <w:tab/>
      </w:r>
      <w:r w:rsidRPr="006E50AB">
        <w:tab/>
        <w:t>50 underline characters</w:t>
      </w:r>
    </w:p>
    <w:p w14:paraId="0C52C577" w14:textId="77777777" w:rsidR="00832776" w:rsidRPr="006E50AB" w:rsidRDefault="00832776" w:rsidP="00832776">
      <w:r w:rsidRPr="006E50AB">
        <w:t>HBHCY65</w:t>
      </w:r>
      <w:r w:rsidRPr="006E50AB">
        <w:tab/>
      </w:r>
      <w:r w:rsidRPr="006E50AB">
        <w:tab/>
        <w:t>65 underline characters</w:t>
      </w:r>
    </w:p>
    <w:p w14:paraId="5E6E14E9" w14:textId="77777777" w:rsidR="000E5BDF" w:rsidRPr="006E50AB" w:rsidRDefault="000E5BDF">
      <w:pPr>
        <w:tabs>
          <w:tab w:val="left" w:pos="2166"/>
        </w:tabs>
      </w:pPr>
      <w:r w:rsidRPr="006E50AB">
        <w:t>HBHCYEAR</w:t>
      </w:r>
      <w:r w:rsidRPr="006E50AB">
        <w:tab/>
        <w:t>year</w:t>
      </w:r>
    </w:p>
    <w:p w14:paraId="40250EB4" w14:textId="77777777" w:rsidR="00832776" w:rsidRPr="006E50AB" w:rsidRDefault="00832776" w:rsidP="00832776">
      <w:r w:rsidRPr="006E50AB">
        <w:t>HBHCYN</w:t>
      </w:r>
      <w:r w:rsidRPr="006E50AB">
        <w:tab/>
      </w:r>
      <w:r w:rsidRPr="006E50AB">
        <w:tab/>
        <w:t>yes/no</w:t>
      </w:r>
    </w:p>
    <w:p w14:paraId="68B1E3FC" w14:textId="77777777" w:rsidR="000E5BDF" w:rsidRPr="006E50AB" w:rsidRDefault="000E5BDF">
      <w:pPr>
        <w:tabs>
          <w:tab w:val="left" w:pos="2166"/>
        </w:tabs>
      </w:pPr>
      <w:r w:rsidRPr="006E50AB">
        <w:t>HBHCZ</w:t>
      </w:r>
      <w:r w:rsidRPr="006E50AB">
        <w:tab/>
        <w:t>"=" underline</w:t>
      </w:r>
    </w:p>
    <w:p w14:paraId="0B841729" w14:textId="77777777" w:rsidR="00A23774" w:rsidRPr="006E50AB" w:rsidRDefault="00A23774" w:rsidP="00A23774">
      <w:pPr>
        <w:tabs>
          <w:tab w:val="left" w:pos="2166"/>
        </w:tabs>
      </w:pPr>
      <w:r w:rsidRPr="006E50AB">
        <w:lastRenderedPageBreak/>
        <w:t>Variable</w:t>
      </w:r>
      <w:r w:rsidRPr="006E50AB">
        <w:tab/>
        <w:t>Represents</w:t>
      </w:r>
    </w:p>
    <w:p w14:paraId="657946DA" w14:textId="77777777" w:rsidR="00A23774" w:rsidRPr="006E50AB" w:rsidRDefault="00A23774" w:rsidP="00A23774">
      <w:pPr>
        <w:tabs>
          <w:tab w:val="left" w:pos="2166"/>
        </w:tabs>
      </w:pPr>
      <w:r w:rsidRPr="006E50AB">
        <w:t>==============================================</w:t>
      </w:r>
    </w:p>
    <w:p w14:paraId="789FF38E" w14:textId="77777777" w:rsidR="000E5BDF" w:rsidRPr="006E50AB" w:rsidRDefault="000E5BDF">
      <w:pPr>
        <w:tabs>
          <w:tab w:val="left" w:pos="2166"/>
        </w:tabs>
      </w:pPr>
      <w:r w:rsidRPr="006E50AB">
        <w:t>HBHCZIP</w:t>
      </w:r>
      <w:r w:rsidRPr="006E50AB">
        <w:tab/>
        <w:t>ZIP code</w:t>
      </w:r>
    </w:p>
    <w:p w14:paraId="2B4F910A" w14:textId="77777777" w:rsidR="000E5BDF" w:rsidRPr="006E50AB" w:rsidRDefault="000E5BDF">
      <w:pPr>
        <w:tabs>
          <w:tab w:val="left" w:pos="2166"/>
        </w:tabs>
      </w:pPr>
      <w:r w:rsidRPr="006E50AB">
        <w:t>HBHCZRO4</w:t>
      </w:r>
      <w:r w:rsidRPr="006E50AB">
        <w:tab/>
        <w:t xml:space="preserve">four zeroes </w:t>
      </w:r>
    </w:p>
    <w:p w14:paraId="267BE940" w14:textId="77777777" w:rsidR="000E5BDF" w:rsidRPr="006E50AB" w:rsidRDefault="000E5BDF">
      <w:pPr>
        <w:pStyle w:val="Heading1"/>
      </w:pPr>
      <w:r w:rsidRPr="006E50AB">
        <w:br w:type="page"/>
      </w:r>
      <w:bookmarkStart w:id="39" w:name="_Toc346903010"/>
      <w:r w:rsidRPr="006E50AB">
        <w:lastRenderedPageBreak/>
        <w:t>Software Product Security</w:t>
      </w:r>
      <w:bookmarkEnd w:id="39"/>
    </w:p>
    <w:p w14:paraId="7AB01410" w14:textId="77777777" w:rsidR="000E5BDF" w:rsidRPr="006E50AB" w:rsidRDefault="000E5BDF"/>
    <w:p w14:paraId="4FFEA585"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E50AB">
        <w:t xml:space="preserve">All HBHC files are exported with FileMan security codes set to "@" for Data Dictionary, Read, Write, Delete, LAYGO, &amp; Audit file access.  Each of the files listed below will need the FileMan security code changed from "@" to an appropriate code for the HBPC service.  Each service will need to determine the proper access level for their users. </w:t>
      </w:r>
    </w:p>
    <w:p w14:paraId="7720B4F5"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CB0C72"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E50AB">
        <w:t>Data Dictionary and Audit access are reserved for the IRMS staff. Delete access should NOT be allowed on any HBHC files since these files point to or are referenced by other files.  Read and/or Write Access is granted by virtue of the menu options that reference each file.</w:t>
      </w:r>
    </w:p>
    <w:p w14:paraId="54A94B8D"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C44DC4"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18"/>
        </w:rPr>
      </w:pPr>
    </w:p>
    <w:p w14:paraId="6EE84778"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NUMBER</w:t>
      </w:r>
      <w:r w:rsidRPr="006E50AB">
        <w:rPr>
          <w:sz w:val="20"/>
          <w:szCs w:val="18"/>
        </w:rPr>
        <w:tab/>
        <w:t>NAME</w:t>
      </w:r>
      <w:r w:rsidRPr="006E50AB">
        <w:rPr>
          <w:sz w:val="20"/>
          <w:szCs w:val="18"/>
        </w:rPr>
        <w:tab/>
      </w:r>
      <w:r w:rsidRPr="006E50AB">
        <w:rPr>
          <w:sz w:val="20"/>
          <w:szCs w:val="18"/>
        </w:rPr>
        <w:tab/>
      </w:r>
      <w:r w:rsidRPr="006E50AB">
        <w:rPr>
          <w:sz w:val="20"/>
          <w:szCs w:val="18"/>
        </w:rPr>
        <w:tab/>
      </w:r>
      <w:r w:rsidRPr="006E50AB">
        <w:rPr>
          <w:sz w:val="20"/>
          <w:szCs w:val="18"/>
        </w:rPr>
        <w:tab/>
        <w:t xml:space="preserve">DD </w:t>
      </w:r>
      <w:r w:rsidRPr="006E50AB">
        <w:rPr>
          <w:sz w:val="20"/>
          <w:szCs w:val="18"/>
        </w:rPr>
        <w:tab/>
        <w:t xml:space="preserve">RD  </w:t>
      </w:r>
      <w:r w:rsidRPr="006E50AB">
        <w:rPr>
          <w:sz w:val="20"/>
          <w:szCs w:val="18"/>
        </w:rPr>
        <w:tab/>
        <w:t xml:space="preserve">WR </w:t>
      </w:r>
      <w:r w:rsidRPr="006E50AB">
        <w:rPr>
          <w:sz w:val="20"/>
          <w:szCs w:val="18"/>
        </w:rPr>
        <w:tab/>
        <w:t xml:space="preserve">DEL  </w:t>
      </w:r>
      <w:r w:rsidRPr="006E50AB">
        <w:rPr>
          <w:sz w:val="20"/>
          <w:szCs w:val="18"/>
        </w:rPr>
        <w:tab/>
        <w:t xml:space="preserve">LAYGO  AUDIT </w:t>
      </w:r>
    </w:p>
    <w:p w14:paraId="600ABCC1"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w:t>
      </w:r>
    </w:p>
    <w:p w14:paraId="16F82330"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 xml:space="preserve">631  </w:t>
      </w:r>
      <w:r w:rsidRPr="006E50AB">
        <w:rPr>
          <w:sz w:val="20"/>
          <w:szCs w:val="18"/>
        </w:rPr>
        <w:tab/>
        <w:t>HBHC PATIENT</w:t>
      </w:r>
      <w:r w:rsidRPr="006E50AB">
        <w:rPr>
          <w:sz w:val="20"/>
          <w:szCs w:val="18"/>
        </w:rPr>
        <w:tab/>
      </w:r>
      <w:r w:rsidRPr="006E50AB">
        <w:rPr>
          <w:sz w:val="20"/>
          <w:szCs w:val="18"/>
        </w:rPr>
        <w:tab/>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486AB191"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631.1</w:t>
      </w:r>
      <w:r w:rsidRPr="006E50AB">
        <w:rPr>
          <w:sz w:val="20"/>
          <w:szCs w:val="18"/>
        </w:rPr>
        <w:tab/>
        <w:t>HBHC REJECT/WITHDRAWEL REASON</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402AEC4E"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631.2</w:t>
      </w:r>
      <w:r w:rsidRPr="006E50AB">
        <w:rPr>
          <w:sz w:val="20"/>
          <w:szCs w:val="18"/>
        </w:rPr>
        <w:tab/>
        <w:t>HBHC EXPRESSIVE COMMUNICATION</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49B84400"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631.3</w:t>
      </w:r>
      <w:r w:rsidRPr="006E50AB">
        <w:rPr>
          <w:sz w:val="20"/>
          <w:szCs w:val="18"/>
        </w:rPr>
        <w:tab/>
        <w:t>HBHC RECEPTIVE COMMUNICATION</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3D15A1C5" w14:textId="77777777" w:rsidR="000E5BDF" w:rsidRPr="006E50AB" w:rsidRDefault="000E5BDF">
      <w:pPr>
        <w:pStyle w:val="Footnote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18"/>
        </w:rPr>
      </w:pPr>
      <w:r w:rsidRPr="006E50AB">
        <w:rPr>
          <w:szCs w:val="18"/>
        </w:rPr>
        <w:t xml:space="preserve">631.4  </w:t>
      </w:r>
      <w:r w:rsidRPr="006E50AB">
        <w:rPr>
          <w:szCs w:val="18"/>
        </w:rPr>
        <w:tab/>
        <w:t>HBHC PROVIDER</w:t>
      </w:r>
      <w:r w:rsidRPr="006E50AB">
        <w:rPr>
          <w:szCs w:val="18"/>
        </w:rPr>
        <w:tab/>
      </w:r>
      <w:r w:rsidRPr="006E50AB">
        <w:rPr>
          <w:szCs w:val="18"/>
        </w:rPr>
        <w:tab/>
      </w:r>
      <w:r w:rsidRPr="006E50AB">
        <w:rPr>
          <w:szCs w:val="18"/>
        </w:rPr>
        <w:tab/>
        <w:t>@</w:t>
      </w:r>
      <w:r w:rsidRPr="006E50AB">
        <w:rPr>
          <w:szCs w:val="18"/>
        </w:rPr>
        <w:tab/>
        <w:t>@</w:t>
      </w:r>
      <w:r w:rsidRPr="006E50AB">
        <w:rPr>
          <w:szCs w:val="18"/>
        </w:rPr>
        <w:tab/>
        <w:t>@</w:t>
      </w:r>
      <w:r w:rsidRPr="006E50AB">
        <w:rPr>
          <w:szCs w:val="18"/>
        </w:rPr>
        <w:tab/>
        <w:t>@</w:t>
      </w:r>
      <w:r w:rsidRPr="006E50AB">
        <w:rPr>
          <w:szCs w:val="18"/>
        </w:rPr>
        <w:tab/>
        <w:t>@</w:t>
      </w:r>
      <w:r w:rsidRPr="006E50AB">
        <w:rPr>
          <w:szCs w:val="18"/>
        </w:rPr>
        <w:tab/>
        <w:t>@</w:t>
      </w:r>
    </w:p>
    <w:p w14:paraId="01EBE061"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631.5</w:t>
      </w:r>
      <w:r w:rsidRPr="006E50AB">
        <w:rPr>
          <w:sz w:val="20"/>
          <w:szCs w:val="18"/>
        </w:rPr>
        <w:tab/>
        <w:t>HBHC TYPE OF VISIT</w:t>
      </w:r>
      <w:r w:rsidRPr="006E50AB">
        <w:rPr>
          <w:sz w:val="20"/>
          <w:szCs w:val="18"/>
        </w:rPr>
        <w:tab/>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510BAC99"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 xml:space="preserve">631.6  </w:t>
      </w:r>
      <w:r w:rsidRPr="006E50AB">
        <w:rPr>
          <w:sz w:val="20"/>
          <w:szCs w:val="18"/>
        </w:rPr>
        <w:tab/>
        <w:t>HBHC CLINIC</w:t>
      </w:r>
      <w:r w:rsidRPr="006E50AB">
        <w:rPr>
          <w:sz w:val="20"/>
          <w:szCs w:val="18"/>
        </w:rPr>
        <w:tab/>
      </w:r>
      <w:r w:rsidRPr="006E50AB">
        <w:rPr>
          <w:sz w:val="20"/>
          <w:szCs w:val="18"/>
        </w:rPr>
        <w:tab/>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47E94EBD"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631.7</w:t>
      </w:r>
      <w:r w:rsidRPr="006E50AB">
        <w:rPr>
          <w:sz w:val="20"/>
          <w:szCs w:val="18"/>
        </w:rPr>
        <w:tab/>
        <w:t>HBHC PERIOD OF SERVICE</w:t>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5C7E7B61"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631.8</w:t>
      </w:r>
      <w:r w:rsidRPr="006E50AB">
        <w:rPr>
          <w:sz w:val="20"/>
          <w:szCs w:val="18"/>
        </w:rPr>
        <w:tab/>
        <w:t>HBHC VALID STATE CODE</w:t>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7B502674"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631.9</w:t>
      </w:r>
      <w:r w:rsidRPr="006E50AB">
        <w:rPr>
          <w:sz w:val="20"/>
          <w:szCs w:val="18"/>
        </w:rPr>
        <w:tab/>
        <w:t>HBHC SYSTEM PARAMETER</w:t>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4CE037C3"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 xml:space="preserve">632  </w:t>
      </w:r>
      <w:r w:rsidRPr="006E50AB">
        <w:rPr>
          <w:sz w:val="20"/>
          <w:szCs w:val="18"/>
        </w:rPr>
        <w:tab/>
        <w:t>HBHC VISIT</w:t>
      </w:r>
      <w:r w:rsidRPr="006E50AB">
        <w:rPr>
          <w:sz w:val="20"/>
          <w:szCs w:val="18"/>
        </w:rPr>
        <w:tab/>
      </w:r>
      <w:r w:rsidRPr="006E50AB">
        <w:rPr>
          <w:sz w:val="20"/>
          <w:szCs w:val="18"/>
        </w:rPr>
        <w:tab/>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50C804FD"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 xml:space="preserve">633  </w:t>
      </w:r>
      <w:r w:rsidRPr="006E50AB">
        <w:rPr>
          <w:sz w:val="20"/>
          <w:szCs w:val="18"/>
        </w:rPr>
        <w:tab/>
        <w:t>HBHC TEAM</w:t>
      </w:r>
      <w:r w:rsidRPr="006E50AB">
        <w:rPr>
          <w:sz w:val="20"/>
          <w:szCs w:val="18"/>
        </w:rPr>
        <w:tab/>
      </w:r>
      <w:r w:rsidRPr="006E50AB">
        <w:rPr>
          <w:sz w:val="20"/>
          <w:szCs w:val="18"/>
        </w:rPr>
        <w:tab/>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24742CE3"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633.1</w:t>
      </w:r>
      <w:r w:rsidRPr="006E50AB">
        <w:rPr>
          <w:sz w:val="20"/>
          <w:szCs w:val="18"/>
        </w:rPr>
        <w:tab/>
        <w:t>HBHC ERROR MESSAGES FOR VISITS</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17EAC52D" w14:textId="77777777" w:rsidR="00E2020F" w:rsidRPr="006E50AB" w:rsidRDefault="00E202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633.2</w:t>
      </w:r>
      <w:r w:rsidRPr="006E50AB">
        <w:rPr>
          <w:sz w:val="20"/>
          <w:szCs w:val="18"/>
        </w:rPr>
        <w:tab/>
        <w:t>HBHC MEDICAL FOSTER HOME</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249B187B"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634</w:t>
      </w:r>
      <w:r w:rsidRPr="006E50AB">
        <w:rPr>
          <w:sz w:val="20"/>
          <w:szCs w:val="18"/>
        </w:rPr>
        <w:tab/>
        <w:t>HBHC TRANSMIT</w:t>
      </w:r>
      <w:r w:rsidRPr="006E50AB">
        <w:rPr>
          <w:sz w:val="20"/>
          <w:szCs w:val="18"/>
        </w:rPr>
        <w:tab/>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6D06E4F2"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634.1</w:t>
      </w:r>
      <w:r w:rsidRPr="006E50AB">
        <w:rPr>
          <w:sz w:val="20"/>
          <w:szCs w:val="18"/>
        </w:rPr>
        <w:tab/>
        <w:t xml:space="preserve">HBHC EVALUATION/ADMISSION </w:t>
      </w:r>
    </w:p>
    <w:p w14:paraId="3C8A15F2"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ab/>
        <w:t>ERROR</w:t>
      </w:r>
      <w:r w:rsidR="00E2020F" w:rsidRPr="006E50AB">
        <w:rPr>
          <w:sz w:val="20"/>
          <w:szCs w:val="18"/>
        </w:rPr>
        <w:t>(</w:t>
      </w:r>
      <w:r w:rsidRPr="006E50AB">
        <w:rPr>
          <w:sz w:val="20"/>
          <w:szCs w:val="18"/>
        </w:rPr>
        <w:t>S</w:t>
      </w:r>
      <w:r w:rsidR="00E2020F" w:rsidRPr="006E50AB">
        <w:rPr>
          <w:sz w:val="20"/>
          <w:szCs w:val="18"/>
        </w:rPr>
        <w:t>)</w:t>
      </w:r>
      <w:r w:rsidRPr="006E50AB">
        <w:rPr>
          <w:sz w:val="20"/>
          <w:szCs w:val="18"/>
        </w:rPr>
        <w:tab/>
      </w:r>
      <w:r w:rsidRPr="006E50AB">
        <w:rPr>
          <w:sz w:val="20"/>
          <w:szCs w:val="18"/>
        </w:rPr>
        <w:tab/>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1878AC79"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634.2</w:t>
      </w:r>
      <w:r w:rsidRPr="006E50AB">
        <w:rPr>
          <w:sz w:val="20"/>
          <w:szCs w:val="18"/>
        </w:rPr>
        <w:tab/>
        <w:t>HBHC VISIT ERROR</w:t>
      </w:r>
      <w:r w:rsidR="00E2020F" w:rsidRPr="006E50AB">
        <w:rPr>
          <w:sz w:val="20"/>
          <w:szCs w:val="18"/>
        </w:rPr>
        <w:t>(S)</w:t>
      </w:r>
      <w:r w:rsidRPr="006E50AB">
        <w:rPr>
          <w:sz w:val="20"/>
          <w:szCs w:val="18"/>
        </w:rPr>
        <w:tab/>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687D6357"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634.3</w:t>
      </w:r>
      <w:r w:rsidRPr="006E50AB">
        <w:rPr>
          <w:sz w:val="20"/>
          <w:szCs w:val="18"/>
        </w:rPr>
        <w:tab/>
        <w:t>HBHC DISCHARGE ERROR(S)</w:t>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2D58E217"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634.4</w:t>
      </w:r>
      <w:r w:rsidRPr="006E50AB">
        <w:rPr>
          <w:sz w:val="20"/>
          <w:szCs w:val="18"/>
        </w:rPr>
        <w:tab/>
        <w:t>HBHC FORM 6 CORRECTIONS</w:t>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45E64BE5"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634.5</w:t>
      </w:r>
      <w:r w:rsidRPr="006E50AB">
        <w:rPr>
          <w:sz w:val="20"/>
          <w:szCs w:val="18"/>
        </w:rPr>
        <w:tab/>
        <w:t>HBHC PSEUDO SSN ERROR(S)</w:t>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2EFA6B3B"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634.6</w:t>
      </w:r>
      <w:r w:rsidRPr="006E50AB">
        <w:rPr>
          <w:sz w:val="20"/>
          <w:szCs w:val="18"/>
        </w:rPr>
        <w:tab/>
        <w:t>HBHC TRANSMIT HISTORY</w:t>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57F08482" w14:textId="77777777" w:rsidR="00E2020F" w:rsidRPr="006E50AB" w:rsidRDefault="00E2020F" w:rsidP="00E202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634.7</w:t>
      </w:r>
      <w:r w:rsidRPr="006E50AB">
        <w:rPr>
          <w:sz w:val="20"/>
          <w:szCs w:val="18"/>
        </w:rPr>
        <w:tab/>
        <w:t>HBHC MEDICAL FOSTER HOME</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41185368" w14:textId="77777777" w:rsidR="00E2020F" w:rsidRPr="006E50AB" w:rsidRDefault="00E2020F" w:rsidP="00E202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 xml:space="preserve">              ERROR(S)</w:t>
      </w:r>
    </w:p>
    <w:p w14:paraId="5D449100"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18"/>
        </w:rPr>
      </w:pPr>
    </w:p>
    <w:p w14:paraId="2A7B8D22"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E50AB">
        <w:br w:type="page"/>
      </w:r>
      <w:r w:rsidRPr="006E50AB">
        <w:rPr>
          <w:b/>
          <w:bCs/>
        </w:rPr>
        <w:lastRenderedPageBreak/>
        <w:t>Security Keys</w:t>
      </w:r>
    </w:p>
    <w:p w14:paraId="60E22CEA"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E1E57F"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E50AB">
        <w:t>HBHC TRANSMIT</w:t>
      </w:r>
    </w:p>
    <w:p w14:paraId="782E26D4"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E50AB">
        <w:t>This key locks the Transmit File to Austin [HBHCXMT] option and should be assigned to users responsible for data transmission to Austin.</w:t>
      </w:r>
    </w:p>
    <w:p w14:paraId="1D949039"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676DA243"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E50AB">
        <w:t>HBHC MANAGER</w:t>
      </w:r>
    </w:p>
    <w:p w14:paraId="73F6D015"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E50AB">
        <w:t>This key locks the HBHC Manager Menu [HBHC MANAGER MENU] option and should be assigned to the Application Coordinator.</w:t>
      </w:r>
    </w:p>
    <w:p w14:paraId="5E99BD79" w14:textId="77777777" w:rsidR="006A44DE" w:rsidRPr="006E50AB" w:rsidRDefault="006A44DE" w:rsidP="006A44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B06B0EF" w14:textId="77777777" w:rsidR="006A44DE" w:rsidRPr="006E50AB" w:rsidRDefault="006A44DE" w:rsidP="006A44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E50AB">
        <w:rPr>
          <w:b/>
        </w:rPr>
        <w:t>Note:</w:t>
      </w:r>
      <w:r w:rsidRPr="006E50AB">
        <w:t xml:space="preserve">  ONLY sites who have received MFH sanction status approval from VACO should assign anyone the HBHC MEDICAL FOSTER HOME key.  The MFH functionality is dormant for sites without an approved MFH sanction status.  </w:t>
      </w:r>
    </w:p>
    <w:p w14:paraId="5ABEA2D4" w14:textId="77777777" w:rsidR="00FD5438" w:rsidRPr="006E50AB" w:rsidRDefault="00FD5438" w:rsidP="00FD5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798F55" w14:textId="77777777" w:rsidR="00FD5438" w:rsidRPr="006E50AB" w:rsidRDefault="00FD5438" w:rsidP="00FD5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E50AB">
        <w:t>HBHC MEDICAL FOSTER HOME</w:t>
      </w:r>
    </w:p>
    <w:p w14:paraId="787C946E" w14:textId="77777777" w:rsidR="000E5BDF" w:rsidRPr="006E50AB" w:rsidRDefault="00FD5438" w:rsidP="00FD5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E50AB">
        <w:t>This security key locks the Medical Foster Home (MFH) Menu  [HBHC MFH MENU] option.</w:t>
      </w:r>
    </w:p>
    <w:p w14:paraId="5E573705" w14:textId="77777777" w:rsidR="00FD5438" w:rsidRPr="006E50AB" w:rsidRDefault="00FD5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E6ACC8" w14:textId="77777777" w:rsidR="000E5BDF" w:rsidRPr="006E50AB" w:rsidRDefault="000E5BDF">
      <w:pPr>
        <w:pStyle w:val="BoldNormal"/>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6E50AB">
        <w:rPr>
          <w:bCs/>
        </w:rPr>
        <w:t>Mail Group</w:t>
      </w:r>
    </w:p>
    <w:p w14:paraId="767F590F" w14:textId="77777777" w:rsidR="000E5BDF" w:rsidRPr="006E50AB" w:rsidRDefault="000E5BDF">
      <w:pPr>
        <w:ind w:left="684"/>
      </w:pPr>
      <w:r w:rsidRPr="006E50AB">
        <w:t>The HBH mail group receives messages concerning visit record data errors and Austin transmission confirmation messages.</w:t>
      </w:r>
    </w:p>
    <w:p w14:paraId="0E887D94"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5464440"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3B5088B"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E50AB">
        <w:rPr>
          <w:b/>
          <w:bCs/>
        </w:rPr>
        <w:t>Legal Requirements</w:t>
      </w:r>
    </w:p>
    <w:p w14:paraId="2315864D"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CE0E98" w14:textId="77777777" w:rsidR="000E5BDF" w:rsidRPr="006E50AB" w:rsidRDefault="000E5BDF">
      <w:r w:rsidRPr="006E50AB">
        <w:t>There are no known legal requirements associated with the HBPC package.</w:t>
      </w:r>
    </w:p>
    <w:p w14:paraId="7B128FCB" w14:textId="77777777" w:rsidR="00FD5438" w:rsidRPr="006E50AB" w:rsidRDefault="00FD5438"/>
    <w:p w14:paraId="12234FE4" w14:textId="77777777" w:rsidR="00FD5438" w:rsidRPr="006E50AB" w:rsidRDefault="00FD5438"/>
    <w:p w14:paraId="6FBC9C17" w14:textId="77777777" w:rsidR="00FD5438" w:rsidRPr="006E50AB" w:rsidRDefault="00FD5438">
      <w:pPr>
        <w:rPr>
          <w:rFonts w:ascii="Arial" w:hAnsi="Arial"/>
          <w:sz w:val="36"/>
        </w:rPr>
      </w:pPr>
      <w:r w:rsidRPr="006E50AB">
        <w:rPr>
          <w:rFonts w:ascii="Arial" w:hAnsi="Arial"/>
          <w:sz w:val="36"/>
        </w:rPr>
        <w:t xml:space="preserve">MFH Implementation </w:t>
      </w:r>
      <w:r w:rsidR="00693BD2" w:rsidRPr="006E50AB">
        <w:rPr>
          <w:rFonts w:ascii="Arial" w:hAnsi="Arial"/>
          <w:sz w:val="36"/>
        </w:rPr>
        <w:t>Chapter</w:t>
      </w:r>
    </w:p>
    <w:p w14:paraId="31BD1C63" w14:textId="77777777" w:rsidR="00FD5438" w:rsidRPr="006E50AB" w:rsidRDefault="00FD5438">
      <w:pPr>
        <w:rPr>
          <w:rFonts w:ascii="Arial" w:hAnsi="Arial"/>
          <w:sz w:val="36"/>
        </w:rPr>
      </w:pPr>
    </w:p>
    <w:p w14:paraId="3EF6C986" w14:textId="77777777" w:rsidR="00693BD2" w:rsidRPr="006E50AB" w:rsidRDefault="00693BD2" w:rsidP="00693BD2">
      <w:pPr>
        <w:pStyle w:val="Heading2"/>
      </w:pPr>
      <w:bookmarkStart w:id="40" w:name="_Toc346903011"/>
      <w:r w:rsidRPr="006E50AB">
        <w:t>MFH Implementation Check List</w:t>
      </w:r>
      <w:bookmarkEnd w:id="40"/>
    </w:p>
    <w:p w14:paraId="1C9DDF11" w14:textId="77777777" w:rsidR="00693BD2" w:rsidRPr="006E50AB" w:rsidRDefault="00693BD2" w:rsidP="00693BD2">
      <w:r w:rsidRPr="006E50AB">
        <w:fldChar w:fldCharType="begin"/>
      </w:r>
      <w:r w:rsidRPr="006E50AB">
        <w:instrText xml:space="preserve"> XE "Implementation of the software:check list prior to installation" </w:instrText>
      </w:r>
      <w:r w:rsidRPr="006E50AB">
        <w:fldChar w:fldCharType="end"/>
      </w:r>
      <w:r w:rsidRPr="006E50AB">
        <w:t xml:space="preserve"> </w:t>
      </w:r>
    </w:p>
    <w:p w14:paraId="6F834A4B" w14:textId="77777777" w:rsidR="00693BD2" w:rsidRPr="006E50AB" w:rsidRDefault="00693BD2" w:rsidP="00693BD2">
      <w:pPr>
        <w:pStyle w:val="BoldNormal"/>
        <w:rPr>
          <w:bCs/>
        </w:rPr>
      </w:pPr>
      <w:r w:rsidRPr="006E50AB">
        <w:rPr>
          <w:bCs/>
        </w:rPr>
        <w:t>Prior to implementation of the MFH functionality brought in by patch HBH*1*24:</w:t>
      </w:r>
    </w:p>
    <w:p w14:paraId="1AC60527" w14:textId="77777777" w:rsidR="00693BD2" w:rsidRPr="006E50AB" w:rsidRDefault="00693BD2" w:rsidP="00693BD2"/>
    <w:p w14:paraId="39C05DD8" w14:textId="77777777" w:rsidR="00693BD2" w:rsidRPr="006E50AB" w:rsidRDefault="00693BD2" w:rsidP="00693BD2">
      <w:pPr>
        <w:numPr>
          <w:ilvl w:val="0"/>
          <w:numId w:val="3"/>
        </w:numPr>
      </w:pPr>
      <w:r w:rsidRPr="006E50AB">
        <w:t>Obtain the official MFH sanction date from the HBPC Program Director, or the application coordinator.</w:t>
      </w:r>
    </w:p>
    <w:p w14:paraId="23DCF58C" w14:textId="77777777" w:rsidR="00693BD2" w:rsidRPr="006E50AB" w:rsidRDefault="00E634DD" w:rsidP="00693BD2">
      <w:pPr>
        <w:numPr>
          <w:ilvl w:val="0"/>
          <w:numId w:val="3"/>
        </w:numPr>
      </w:pPr>
      <w:r w:rsidRPr="006E50AB">
        <w:t>Review the Assigning Menus and Keys</w:t>
      </w:r>
      <w:r w:rsidR="00693BD2" w:rsidRPr="006E50AB">
        <w:t xml:space="preserve"> chapter to get an overview of how menus and keys should be assigned.</w:t>
      </w:r>
    </w:p>
    <w:p w14:paraId="6EC4B9AC" w14:textId="77777777" w:rsidR="00693BD2" w:rsidRPr="006E50AB" w:rsidRDefault="00693BD2" w:rsidP="00693BD2">
      <w:pPr>
        <w:numPr>
          <w:ilvl w:val="0"/>
          <w:numId w:val="3"/>
        </w:numPr>
      </w:pPr>
      <w:r w:rsidRPr="006E50AB">
        <w:t xml:space="preserve">Ask the application coordinator or a person who works for Home Based Primary Care to complete the </w:t>
      </w:r>
      <w:r w:rsidR="00C03511" w:rsidRPr="006E50AB">
        <w:rPr>
          <w:color w:val="993366"/>
        </w:rPr>
        <w:t xml:space="preserve">Clinic, Team, &amp; </w:t>
      </w:r>
      <w:r w:rsidR="00F554E4" w:rsidRPr="006E50AB">
        <w:rPr>
          <w:color w:val="993366"/>
        </w:rPr>
        <w:t>Provider</w:t>
      </w:r>
      <w:r w:rsidR="00C03511" w:rsidRPr="006E50AB">
        <w:rPr>
          <w:color w:val="993366"/>
        </w:rPr>
        <w:t xml:space="preserve"> </w:t>
      </w:r>
      <w:r w:rsidRPr="006E50AB">
        <w:rPr>
          <w:color w:val="993366"/>
        </w:rPr>
        <w:t>Worksheets</w:t>
      </w:r>
      <w:r w:rsidRPr="006E50AB">
        <w:t xml:space="preserve"> at the end of the user manual. </w:t>
      </w:r>
      <w:r w:rsidRPr="006E50AB">
        <w:fldChar w:fldCharType="begin"/>
      </w:r>
      <w:r w:rsidRPr="006E50AB">
        <w:instrText xml:space="preserve"> XE "Implementation of the software:worksheets" </w:instrText>
      </w:r>
      <w:r w:rsidRPr="006E50AB">
        <w:fldChar w:fldCharType="end"/>
      </w:r>
      <w:r w:rsidRPr="006E50AB">
        <w:t xml:space="preserve">  The information will be used to complete the options Clinic File Data Entry, Team File Data Entry and Provider File Data Entry as the MFH functionality is implemented.  These worksheets can also be used to determine who receives what </w:t>
      </w:r>
      <w:r w:rsidRPr="006E50AB">
        <w:lastRenderedPageBreak/>
        <w:t>menus and keys and who should belong to the HBHC MEDICAL FOSTER HOME mail group.</w:t>
      </w:r>
    </w:p>
    <w:p w14:paraId="0C13F612" w14:textId="77777777" w:rsidR="00693BD2" w:rsidRPr="006E50AB" w:rsidRDefault="00693BD2" w:rsidP="00693BD2"/>
    <w:p w14:paraId="74D3CA4E" w14:textId="77777777" w:rsidR="00693BD2" w:rsidRPr="006E50AB" w:rsidRDefault="00693BD2" w:rsidP="00693BD2">
      <w:pPr>
        <w:rPr>
          <w:b/>
          <w:bCs/>
        </w:rPr>
      </w:pPr>
      <w:r w:rsidRPr="006E50AB">
        <w:rPr>
          <w:b/>
          <w:bCs/>
        </w:rPr>
        <w:t>A</w:t>
      </w:r>
      <w:r w:rsidR="00E634DD" w:rsidRPr="006E50AB">
        <w:rPr>
          <w:b/>
          <w:bCs/>
        </w:rPr>
        <w:t xml:space="preserve">fter Installation of </w:t>
      </w:r>
      <w:r w:rsidRPr="006E50AB">
        <w:rPr>
          <w:b/>
          <w:bCs/>
        </w:rPr>
        <w:t>patch HBH*1*24:</w:t>
      </w:r>
    </w:p>
    <w:p w14:paraId="7C051442" w14:textId="77777777" w:rsidR="00693BD2" w:rsidRPr="006E50AB" w:rsidRDefault="00693BD2" w:rsidP="00693BD2">
      <w:pPr>
        <w:pStyle w:val="Header"/>
        <w:tabs>
          <w:tab w:val="clear" w:pos="4320"/>
          <w:tab w:val="clear" w:pos="8640"/>
        </w:tabs>
        <w:rPr>
          <w:b w:val="0"/>
          <w:bCs/>
        </w:rPr>
      </w:pPr>
      <w:r w:rsidRPr="006E50AB">
        <w:rPr>
          <w:bCs/>
        </w:rPr>
        <w:fldChar w:fldCharType="begin"/>
      </w:r>
      <w:r w:rsidRPr="006E50AB">
        <w:rPr>
          <w:bCs/>
        </w:rPr>
        <w:instrText xml:space="preserve"> XE "Keys:HBHC MANAGER" </w:instrText>
      </w:r>
      <w:r w:rsidRPr="006E50AB">
        <w:rPr>
          <w:bCs/>
        </w:rPr>
        <w:fldChar w:fldCharType="end"/>
      </w:r>
      <w:r w:rsidRPr="006E50AB">
        <w:rPr>
          <w:bCs/>
        </w:rPr>
        <w:t xml:space="preserve"> </w:t>
      </w:r>
      <w:r w:rsidRPr="006E50AB">
        <w:rPr>
          <w:bCs/>
        </w:rPr>
        <w:fldChar w:fldCharType="begin"/>
      </w:r>
      <w:r w:rsidRPr="006E50AB">
        <w:rPr>
          <w:bCs/>
        </w:rPr>
        <w:instrText xml:space="preserve"> XE "HBHC MANAGER key" </w:instrText>
      </w:r>
      <w:r w:rsidRPr="006E50AB">
        <w:rPr>
          <w:bCs/>
        </w:rPr>
        <w:fldChar w:fldCharType="end"/>
      </w:r>
    </w:p>
    <w:p w14:paraId="69E726FA" w14:textId="77777777" w:rsidR="00AB5B73" w:rsidRPr="006E50AB" w:rsidRDefault="00AB5B73" w:rsidP="00693BD2">
      <w:pPr>
        <w:numPr>
          <w:ilvl w:val="0"/>
          <w:numId w:val="3"/>
        </w:numPr>
      </w:pPr>
      <w:r w:rsidRPr="006E50AB">
        <w:t xml:space="preserve">Using FileMan, populate the </w:t>
      </w:r>
      <w:r w:rsidR="00541B7F" w:rsidRPr="006E50AB">
        <w:t xml:space="preserve">MED FOSTER HOME SANCTION DATE field (#8) in the HBHC SYSTEM PARAMETERS FILE (#631.9) with the VACO approved sanction date.  This field should be blank unless site receives official sanction date from VACO.  The MFH functionality is dormant for sites without an approved MFH sanction status.  </w:t>
      </w:r>
    </w:p>
    <w:p w14:paraId="63CF4086" w14:textId="77777777" w:rsidR="00693BD2" w:rsidRPr="006E50AB" w:rsidRDefault="00693BD2" w:rsidP="00693BD2">
      <w:pPr>
        <w:numPr>
          <w:ilvl w:val="0"/>
          <w:numId w:val="3"/>
        </w:numPr>
      </w:pPr>
      <w:r w:rsidRPr="006E50AB">
        <w:t>Make sure you are assigned the HBHC MEDICAL FOSTER HOME key and the HBPC Information System Menu</w:t>
      </w:r>
      <w:r w:rsidRPr="006E50AB">
        <w:fldChar w:fldCharType="begin"/>
      </w:r>
      <w:r w:rsidRPr="006E50AB">
        <w:instrText xml:space="preserve"> XE "Information System Menu" </w:instrText>
      </w:r>
      <w:r w:rsidRPr="006E50AB">
        <w:fldChar w:fldCharType="end"/>
      </w:r>
      <w:r w:rsidRPr="006E50AB">
        <w:fldChar w:fldCharType="begin"/>
      </w:r>
      <w:r w:rsidRPr="006E50AB">
        <w:instrText xml:space="preserve"> XE "Manager Menu" </w:instrText>
      </w:r>
      <w:r w:rsidRPr="006E50AB">
        <w:fldChar w:fldCharType="end"/>
      </w:r>
      <w:r w:rsidRPr="006E50AB">
        <w:t>.</w:t>
      </w:r>
    </w:p>
    <w:p w14:paraId="20EB509D" w14:textId="77777777" w:rsidR="008D5D0C" w:rsidRPr="006E50AB" w:rsidRDefault="008D5D0C" w:rsidP="00693BD2">
      <w:pPr>
        <w:numPr>
          <w:ilvl w:val="0"/>
          <w:numId w:val="3"/>
        </w:numPr>
      </w:pPr>
      <w:r w:rsidRPr="006E50AB">
        <w:t>Contact your local person who maintains the Hospital Location File (#44) Clinics to have MFH Clinics created.</w:t>
      </w:r>
      <w:r w:rsidR="007A2EA2" w:rsidRPr="006E50AB">
        <w:t xml:space="preserve">  </w:t>
      </w:r>
      <w:r w:rsidR="00A34FA6" w:rsidRPr="006E50AB">
        <w:t>The HBPC primary stop c</w:t>
      </w:r>
      <w:r w:rsidR="007A2EA2" w:rsidRPr="006E50AB">
        <w:t xml:space="preserve">odes </w:t>
      </w:r>
      <w:r w:rsidR="00A34FA6" w:rsidRPr="006E50AB">
        <w:t>(170-178)</w:t>
      </w:r>
      <w:r w:rsidR="007A2EA2" w:rsidRPr="006E50AB">
        <w:t xml:space="preserve"> &amp; also </w:t>
      </w:r>
      <w:r w:rsidR="00A34FA6" w:rsidRPr="006E50AB">
        <w:t xml:space="preserve">the </w:t>
      </w:r>
      <w:r w:rsidR="007A2EA2" w:rsidRPr="006E50AB">
        <w:t>MFH secondary stop code</w:t>
      </w:r>
      <w:r w:rsidR="00A34FA6" w:rsidRPr="006E50AB">
        <w:t xml:space="preserve"> 162 (effective date 10/1/08) are to be utilized for the MFH clinics.</w:t>
      </w:r>
    </w:p>
    <w:p w14:paraId="7E805B24" w14:textId="77777777" w:rsidR="00693BD2" w:rsidRPr="006E50AB" w:rsidRDefault="00693BD2" w:rsidP="00693BD2">
      <w:pPr>
        <w:numPr>
          <w:ilvl w:val="0"/>
          <w:numId w:val="3"/>
        </w:numPr>
      </w:pPr>
      <w:r w:rsidRPr="006E50AB">
        <w:t xml:space="preserve">Use the following options or ask the application coordinator for the package to enter all set up data in the program: </w:t>
      </w:r>
    </w:p>
    <w:p w14:paraId="1D35788E" w14:textId="77777777" w:rsidR="00693BD2" w:rsidRPr="006E50AB" w:rsidRDefault="00693BD2" w:rsidP="00693BD2">
      <w:pPr>
        <w:numPr>
          <w:ilvl w:val="0"/>
          <w:numId w:val="5"/>
        </w:numPr>
      </w:pPr>
      <w:r w:rsidRPr="006E50AB">
        <w:t>Clinic File Data Entry.</w:t>
      </w:r>
      <w:r w:rsidRPr="006E50AB">
        <w:fldChar w:fldCharType="begin"/>
      </w:r>
      <w:r w:rsidRPr="006E50AB">
        <w:instrText xml:space="preserve"> XE "Clinic File Data Entry" </w:instrText>
      </w:r>
      <w:r w:rsidRPr="006E50AB">
        <w:fldChar w:fldCharType="end"/>
      </w:r>
      <w:r w:rsidRPr="006E50AB">
        <w:t xml:space="preserve"> </w:t>
      </w:r>
    </w:p>
    <w:p w14:paraId="275E9875" w14:textId="77777777" w:rsidR="00693BD2" w:rsidRPr="006E50AB" w:rsidRDefault="00693BD2" w:rsidP="00693BD2">
      <w:pPr>
        <w:numPr>
          <w:ilvl w:val="0"/>
          <w:numId w:val="5"/>
        </w:numPr>
      </w:pPr>
      <w:r w:rsidRPr="006E50AB">
        <w:t>Team File Data Entry</w:t>
      </w:r>
      <w:r w:rsidRPr="006E50AB">
        <w:fldChar w:fldCharType="begin"/>
      </w:r>
      <w:r w:rsidRPr="006E50AB">
        <w:instrText xml:space="preserve"> XE "Team File Data Entry" </w:instrText>
      </w:r>
      <w:r w:rsidRPr="006E50AB">
        <w:fldChar w:fldCharType="end"/>
      </w:r>
      <w:r w:rsidRPr="006E50AB">
        <w:t>.  Note: It is required that all providers for the program be assigned to a team.</w:t>
      </w:r>
    </w:p>
    <w:p w14:paraId="730B952C" w14:textId="77777777" w:rsidR="00693BD2" w:rsidRPr="006E50AB" w:rsidRDefault="00693BD2" w:rsidP="00693BD2">
      <w:pPr>
        <w:numPr>
          <w:ilvl w:val="0"/>
          <w:numId w:val="5"/>
        </w:numPr>
      </w:pPr>
      <w:r w:rsidRPr="006E50AB">
        <w:t>Provider File Data Entry</w:t>
      </w:r>
      <w:r w:rsidRPr="006E50AB">
        <w:fldChar w:fldCharType="begin"/>
      </w:r>
      <w:r w:rsidRPr="006E50AB">
        <w:instrText xml:space="preserve"> XE "Provider File Data Entry" </w:instrText>
      </w:r>
      <w:r w:rsidRPr="006E50AB">
        <w:fldChar w:fldCharType="end"/>
      </w:r>
      <w:r w:rsidRPr="006E50AB">
        <w:t>.</w:t>
      </w:r>
    </w:p>
    <w:p w14:paraId="1E669C91" w14:textId="77777777" w:rsidR="00693BD2" w:rsidRPr="006E50AB" w:rsidRDefault="00693BD2" w:rsidP="00693BD2">
      <w:pPr>
        <w:numPr>
          <w:ilvl w:val="0"/>
          <w:numId w:val="3"/>
        </w:numPr>
      </w:pPr>
      <w:r w:rsidRPr="006E50AB">
        <w:t>Assign menus and, where appropriate, keys to the users.</w:t>
      </w:r>
    </w:p>
    <w:p w14:paraId="61912996" w14:textId="77777777" w:rsidR="00693BD2" w:rsidRPr="006E50AB" w:rsidRDefault="00E634DD" w:rsidP="00E634DD">
      <w:pPr>
        <w:numPr>
          <w:ilvl w:val="0"/>
          <w:numId w:val="3"/>
        </w:numPr>
      </w:pPr>
      <w:r w:rsidRPr="006E50AB">
        <w:t>Set the options Auto-queued Inspection/Training Reminder e-mail [HBHC MFH AUTO-QUEUED REMINDERS] and Auto-queued License Due Reminder e-mail [HBHC MFH AUTO-Q LICENSE DUE] to r</w:t>
      </w:r>
      <w:r w:rsidR="00693BD2" w:rsidRPr="006E50AB">
        <w:t>un on the 1</w:t>
      </w:r>
      <w:r w:rsidR="00693BD2" w:rsidRPr="006E50AB">
        <w:rPr>
          <w:vertAlign w:val="superscript"/>
        </w:rPr>
        <w:t>st</w:t>
      </w:r>
      <w:r w:rsidR="00693BD2" w:rsidRPr="006E50AB">
        <w:t xml:space="preserve"> calendar day of each month, shortly after midnight.</w:t>
      </w:r>
    </w:p>
    <w:p w14:paraId="18F54134" w14:textId="77777777" w:rsidR="005E1E82" w:rsidRPr="006E50AB" w:rsidRDefault="005E1E82" w:rsidP="00E634DD">
      <w:pPr>
        <w:numPr>
          <w:ilvl w:val="0"/>
          <w:numId w:val="3"/>
        </w:numPr>
      </w:pPr>
      <w:r w:rsidRPr="006E50AB">
        <w:t xml:space="preserve">Assign file access per the </w:t>
      </w:r>
      <w:r w:rsidR="004F2295" w:rsidRPr="006E50AB">
        <w:t>HBPC Package Security Guide instructions</w:t>
      </w:r>
      <w:r w:rsidR="001B546D" w:rsidRPr="006E50AB">
        <w:t>99</w:t>
      </w:r>
      <w:r w:rsidRPr="006E50AB">
        <w:t>.</w:t>
      </w:r>
    </w:p>
    <w:p w14:paraId="13D315F9" w14:textId="77777777" w:rsidR="00693BD2" w:rsidRPr="006E50AB" w:rsidRDefault="00693BD2" w:rsidP="00693BD2">
      <w:pPr>
        <w:numPr>
          <w:ilvl w:val="0"/>
          <w:numId w:val="3"/>
        </w:numPr>
      </w:pPr>
      <w:r w:rsidRPr="006E50AB">
        <w:t>Assign members to the HBHC MEDICAL FOSTER HOME mail group</w:t>
      </w:r>
      <w:r w:rsidRPr="006E50AB">
        <w:fldChar w:fldCharType="begin"/>
      </w:r>
      <w:r w:rsidRPr="006E50AB">
        <w:instrText xml:space="preserve"> XE "HBH mail group" </w:instrText>
      </w:r>
      <w:r w:rsidRPr="006E50AB">
        <w:fldChar w:fldCharType="end"/>
      </w:r>
      <w:r w:rsidRPr="006E50AB">
        <w:t>.</w:t>
      </w:r>
    </w:p>
    <w:p w14:paraId="23FEC022" w14:textId="77777777" w:rsidR="00693BD2" w:rsidRPr="006E50AB" w:rsidRDefault="00693BD2" w:rsidP="00693BD2">
      <w:pPr>
        <w:numPr>
          <w:ilvl w:val="0"/>
          <w:numId w:val="3"/>
        </w:numPr>
      </w:pPr>
      <w:r w:rsidRPr="006E50AB">
        <w:t xml:space="preserve">Using FileMan, populate the Valid State Code file #631.8 with any additional state codes that will be used by your site for MFH purposes. </w:t>
      </w:r>
    </w:p>
    <w:p w14:paraId="7F1DA78C" w14:textId="77777777" w:rsidR="00FD5438" w:rsidRPr="006E50AB" w:rsidRDefault="00FD5438">
      <w:pPr>
        <w:rPr>
          <w:rFonts w:ascii="Arial" w:hAnsi="Arial"/>
          <w:sz w:val="36"/>
        </w:rPr>
      </w:pPr>
    </w:p>
    <w:p w14:paraId="2FB1A5D7" w14:textId="77777777" w:rsidR="000E5BDF" w:rsidRPr="006E50AB" w:rsidRDefault="000E5BDF">
      <w:pPr>
        <w:pStyle w:val="Heading1"/>
      </w:pPr>
      <w:r w:rsidRPr="006E50AB">
        <w:br w:type="page"/>
      </w:r>
      <w:bookmarkStart w:id="41" w:name="_Toc346903012"/>
      <w:r w:rsidRPr="006E50AB">
        <w:lastRenderedPageBreak/>
        <w:t>Glossary</w:t>
      </w:r>
      <w:bookmarkEnd w:id="41"/>
    </w:p>
    <w:p w14:paraId="4D33E5DF" w14:textId="77777777" w:rsidR="000E5BDF" w:rsidRPr="006E50AB" w:rsidRDefault="000E5BDF"/>
    <w:tbl>
      <w:tblPr>
        <w:tblW w:w="9570" w:type="dxa"/>
        <w:tblLook w:val="0000" w:firstRow="0" w:lastRow="0" w:firstColumn="0" w:lastColumn="0" w:noHBand="0" w:noVBand="0"/>
      </w:tblPr>
      <w:tblGrid>
        <w:gridCol w:w="2901"/>
        <w:gridCol w:w="6669"/>
      </w:tblGrid>
      <w:tr w:rsidR="000E5BDF" w:rsidRPr="006E50AB" w14:paraId="1073A91A" w14:textId="77777777">
        <w:tc>
          <w:tcPr>
            <w:tcW w:w="2901" w:type="dxa"/>
          </w:tcPr>
          <w:p w14:paraId="5B0681C3" w14:textId="77777777" w:rsidR="000E5BDF" w:rsidRPr="006E50AB" w:rsidRDefault="000E5BDF">
            <w:r w:rsidRPr="006E50AB">
              <w:t>Application Coordinator</w:t>
            </w:r>
          </w:p>
        </w:tc>
        <w:tc>
          <w:tcPr>
            <w:tcW w:w="6669" w:type="dxa"/>
          </w:tcPr>
          <w:p w14:paraId="23AD094E" w14:textId="77777777" w:rsidR="000E5BDF" w:rsidRPr="006E50AB" w:rsidRDefault="000E5BDF">
            <w:pPr>
              <w:pStyle w:val="Footer"/>
              <w:tabs>
                <w:tab w:val="clear" w:pos="4320"/>
                <w:tab w:val="clear" w:pos="8640"/>
              </w:tabs>
            </w:pPr>
            <w:r w:rsidRPr="006E50AB">
              <w:t>Person responsible for the implementation, training, and troubleshooting of the software package, also acts as liaison between the HBPC Program personnel and IRM.</w:t>
            </w:r>
          </w:p>
          <w:p w14:paraId="404ACBA7" w14:textId="77777777" w:rsidR="000E5BDF" w:rsidRPr="006E50AB" w:rsidRDefault="000E5BDF">
            <w:pPr>
              <w:pStyle w:val="Footer"/>
              <w:tabs>
                <w:tab w:val="clear" w:pos="4320"/>
                <w:tab w:val="clear" w:pos="8640"/>
              </w:tabs>
            </w:pPr>
          </w:p>
        </w:tc>
      </w:tr>
      <w:tr w:rsidR="000E5BDF" w:rsidRPr="006E50AB" w14:paraId="45928510" w14:textId="77777777">
        <w:tc>
          <w:tcPr>
            <w:tcW w:w="2901" w:type="dxa"/>
          </w:tcPr>
          <w:p w14:paraId="402AFF58" w14:textId="77777777" w:rsidR="000E5BDF" w:rsidRPr="006E50AB" w:rsidRDefault="000E5BDF">
            <w:r w:rsidRPr="006E50AB">
              <w:t>Branching</w:t>
            </w:r>
          </w:p>
        </w:tc>
        <w:tc>
          <w:tcPr>
            <w:tcW w:w="6669" w:type="dxa"/>
          </w:tcPr>
          <w:p w14:paraId="4C92B5F3" w14:textId="77777777" w:rsidR="000E5BDF" w:rsidRPr="006E50AB" w:rsidRDefault="000E5BDF">
            <w:r w:rsidRPr="006E50AB">
              <w:t>Jumping from one spot to another when entering data.  Branching determines which questions will be asked based on current values.</w:t>
            </w:r>
          </w:p>
          <w:p w14:paraId="335B0318" w14:textId="77777777" w:rsidR="000E5BDF" w:rsidRPr="006E50AB" w:rsidRDefault="000E5BDF"/>
        </w:tc>
      </w:tr>
      <w:tr w:rsidR="000E5BDF" w:rsidRPr="006E50AB" w14:paraId="35FCAB4E" w14:textId="77777777">
        <w:tc>
          <w:tcPr>
            <w:tcW w:w="2901" w:type="dxa"/>
          </w:tcPr>
          <w:p w14:paraId="21078C62" w14:textId="77777777" w:rsidR="000E5BDF" w:rsidRPr="006E50AB" w:rsidRDefault="000E5BDF">
            <w:r w:rsidRPr="006E50AB">
              <w:t>Case Manager</w:t>
            </w:r>
          </w:p>
        </w:tc>
        <w:tc>
          <w:tcPr>
            <w:tcW w:w="6669" w:type="dxa"/>
          </w:tcPr>
          <w:p w14:paraId="39A14FB6" w14:textId="77777777" w:rsidR="000E5BDF" w:rsidRPr="006E50AB" w:rsidRDefault="000E5BDF">
            <w:pPr>
              <w:widowControl w:val="0"/>
              <w:tabs>
                <w:tab w:val="left" w:pos="7200"/>
                <w:tab w:val="left" w:pos="7920"/>
                <w:tab w:val="left" w:pos="8640"/>
              </w:tabs>
              <w:ind w:left="6" w:hanging="6"/>
            </w:pPr>
            <w:r w:rsidRPr="006E50AB">
              <w:t>HBPC provider who is assigned responsibility for coordinating specific patient care.</w:t>
            </w:r>
          </w:p>
          <w:p w14:paraId="7C7BD739" w14:textId="77777777" w:rsidR="000E5BDF" w:rsidRPr="006E50AB" w:rsidRDefault="000E5BDF">
            <w:pPr>
              <w:widowControl w:val="0"/>
              <w:tabs>
                <w:tab w:val="left" w:pos="7200"/>
                <w:tab w:val="left" w:pos="7920"/>
                <w:tab w:val="left" w:pos="8640"/>
              </w:tabs>
              <w:ind w:left="6" w:hanging="6"/>
            </w:pPr>
          </w:p>
        </w:tc>
      </w:tr>
      <w:tr w:rsidR="000E5BDF" w:rsidRPr="006E50AB" w14:paraId="448163B1" w14:textId="77777777">
        <w:tc>
          <w:tcPr>
            <w:tcW w:w="2901" w:type="dxa"/>
          </w:tcPr>
          <w:p w14:paraId="3944A415" w14:textId="77777777" w:rsidR="000E5BDF" w:rsidRPr="006E50AB" w:rsidRDefault="000E5BDF">
            <w:r w:rsidRPr="006E50AB">
              <w:t>D/C</w:t>
            </w:r>
          </w:p>
        </w:tc>
        <w:tc>
          <w:tcPr>
            <w:tcW w:w="6669" w:type="dxa"/>
          </w:tcPr>
          <w:p w14:paraId="19577DD1" w14:textId="77777777" w:rsidR="000E5BDF" w:rsidRPr="006E50AB" w:rsidRDefault="000E5BDF">
            <w:r w:rsidRPr="006E50AB">
              <w:t>Discharge.</w:t>
            </w:r>
          </w:p>
          <w:p w14:paraId="4C8279A4" w14:textId="77777777" w:rsidR="000E5BDF" w:rsidRPr="006E50AB" w:rsidRDefault="000E5BDF"/>
        </w:tc>
      </w:tr>
      <w:tr w:rsidR="000E5BDF" w:rsidRPr="006E50AB" w14:paraId="181D0267" w14:textId="77777777">
        <w:tc>
          <w:tcPr>
            <w:tcW w:w="2901" w:type="dxa"/>
          </w:tcPr>
          <w:p w14:paraId="32DA5258" w14:textId="77777777" w:rsidR="000E5BDF" w:rsidRPr="006E50AB" w:rsidRDefault="000E5BDF">
            <w:r w:rsidRPr="006E50AB">
              <w:t>Default</w:t>
            </w:r>
          </w:p>
        </w:tc>
        <w:tc>
          <w:tcPr>
            <w:tcW w:w="6669" w:type="dxa"/>
          </w:tcPr>
          <w:p w14:paraId="7C95DA06" w14:textId="77777777" w:rsidR="000E5BDF" w:rsidRPr="006E50AB" w:rsidRDefault="000E5BDF">
            <w:r w:rsidRPr="006E50AB">
              <w:t>The most probable answer to the field prompt. The value that appears between the field prompt and two slash marks (//).  With the cursor resting next to the field prompt, you can either accept the default answer or enter your own answer.  To accept the default, simply press the enter (or return) key.  To change the default answer, type in your response.</w:t>
            </w:r>
          </w:p>
          <w:p w14:paraId="1BDA1324" w14:textId="77777777" w:rsidR="000E5BDF" w:rsidRPr="006E50AB" w:rsidRDefault="000E5BDF"/>
        </w:tc>
      </w:tr>
      <w:tr w:rsidR="000E5BDF" w:rsidRPr="006E50AB" w14:paraId="7F730BCC" w14:textId="77777777">
        <w:tc>
          <w:tcPr>
            <w:tcW w:w="2901" w:type="dxa"/>
          </w:tcPr>
          <w:p w14:paraId="2BF1F758" w14:textId="77777777" w:rsidR="000E5BDF" w:rsidRPr="006E50AB" w:rsidRDefault="000E5BDF">
            <w:r w:rsidRPr="006E50AB">
              <w:t>Device Prompt</w:t>
            </w:r>
          </w:p>
        </w:tc>
        <w:tc>
          <w:tcPr>
            <w:tcW w:w="6669" w:type="dxa"/>
          </w:tcPr>
          <w:p w14:paraId="7CAAC135" w14:textId="77777777" w:rsidR="000E5BDF" w:rsidRPr="006E50AB" w:rsidRDefault="000E5BDF">
            <w:r w:rsidRPr="006E50AB">
              <w:t>A prompt at which you identify where you want to send your report output.</w:t>
            </w:r>
          </w:p>
          <w:p w14:paraId="3DC31114" w14:textId="77777777" w:rsidR="000E5BDF" w:rsidRPr="006E50AB" w:rsidRDefault="000E5BDF"/>
        </w:tc>
      </w:tr>
      <w:tr w:rsidR="000E5BDF" w:rsidRPr="006E50AB" w14:paraId="21E0CB70" w14:textId="77777777">
        <w:tc>
          <w:tcPr>
            <w:tcW w:w="2901" w:type="dxa"/>
          </w:tcPr>
          <w:p w14:paraId="7B9881A6" w14:textId="77777777" w:rsidR="000E5BDF" w:rsidRPr="006E50AB" w:rsidRDefault="000E5BDF">
            <w:r w:rsidRPr="006E50AB">
              <w:t>Double Quotes</w:t>
            </w:r>
          </w:p>
        </w:tc>
        <w:tc>
          <w:tcPr>
            <w:tcW w:w="6669" w:type="dxa"/>
          </w:tcPr>
          <w:p w14:paraId="24B2B6EA" w14:textId="77777777" w:rsidR="000E5BDF" w:rsidRPr="006E50AB" w:rsidRDefault="000E5BDF">
            <w:r w:rsidRPr="006E50AB">
              <w:t>The " symbol.  Enclose patient name with double quotes to inform VA FileMan you wish to create an additional record with the same name as an existing record in the file. (e.g.,  "lastname,firstname").  This method is used to create additional episode of care records for a patient in the HBHC Patient file.</w:t>
            </w:r>
          </w:p>
          <w:p w14:paraId="7720015A" w14:textId="77777777" w:rsidR="000E5BDF" w:rsidRPr="006E50AB" w:rsidRDefault="000E5BDF"/>
        </w:tc>
      </w:tr>
      <w:tr w:rsidR="000E5BDF" w:rsidRPr="006E50AB" w14:paraId="07A7FFAA" w14:textId="77777777">
        <w:tc>
          <w:tcPr>
            <w:tcW w:w="2901" w:type="dxa"/>
          </w:tcPr>
          <w:p w14:paraId="47E95756" w14:textId="77777777" w:rsidR="000E5BDF" w:rsidRPr="006E50AB" w:rsidRDefault="000E5BDF">
            <w:r w:rsidRPr="006E50AB">
              <w:t>Enter</w:t>
            </w:r>
          </w:p>
        </w:tc>
        <w:tc>
          <w:tcPr>
            <w:tcW w:w="6669" w:type="dxa"/>
          </w:tcPr>
          <w:p w14:paraId="5DC85B4D" w14:textId="77777777" w:rsidR="000E5BDF" w:rsidRPr="006E50AB" w:rsidRDefault="000E5BDF">
            <w:pPr>
              <w:pStyle w:val="Footer"/>
              <w:tabs>
                <w:tab w:val="clear" w:pos="4320"/>
                <w:tab w:val="clear" w:pos="8640"/>
              </w:tabs>
            </w:pPr>
            <w:r w:rsidRPr="006E50AB">
              <w:t>Accept the entry or default response to a prompt.  Symbolized by &lt;ENTER&gt; or &lt;RET&gt; in this manual.</w:t>
            </w:r>
          </w:p>
          <w:p w14:paraId="6A6389BD" w14:textId="77777777" w:rsidR="000E5BDF" w:rsidRPr="006E50AB" w:rsidRDefault="000E5BDF">
            <w:pPr>
              <w:pStyle w:val="Footer"/>
              <w:tabs>
                <w:tab w:val="clear" w:pos="4320"/>
                <w:tab w:val="clear" w:pos="8640"/>
              </w:tabs>
            </w:pPr>
          </w:p>
        </w:tc>
      </w:tr>
      <w:tr w:rsidR="000E5BDF" w:rsidRPr="006E50AB" w14:paraId="4759F903" w14:textId="77777777">
        <w:tc>
          <w:tcPr>
            <w:tcW w:w="2901" w:type="dxa"/>
          </w:tcPr>
          <w:p w14:paraId="5307D4BA" w14:textId="77777777" w:rsidR="000E5BDF" w:rsidRPr="006E50AB" w:rsidRDefault="000E5BDF">
            <w:r w:rsidRPr="006E50AB">
              <w:t>Episode of Care</w:t>
            </w:r>
          </w:p>
        </w:tc>
        <w:tc>
          <w:tcPr>
            <w:tcW w:w="6669" w:type="dxa"/>
          </w:tcPr>
          <w:p w14:paraId="6E78D7B5" w14:textId="77777777" w:rsidR="000E5BDF" w:rsidRPr="006E50AB" w:rsidRDefault="000E5BDF">
            <w:pPr>
              <w:pStyle w:val="Footer"/>
              <w:tabs>
                <w:tab w:val="clear" w:pos="4320"/>
                <w:tab w:val="clear" w:pos="8640"/>
              </w:tabs>
            </w:pPr>
            <w:r w:rsidRPr="006E50AB">
              <w:t>An admission to the HBPC Program begins an episode of care.  The episode ends when the patient is discharged from the program.  A complete episode of care must include an admission and a discharge or a reject.</w:t>
            </w:r>
          </w:p>
          <w:p w14:paraId="2CF8296D" w14:textId="77777777" w:rsidR="000E5BDF" w:rsidRPr="006E50AB" w:rsidRDefault="000E5BDF">
            <w:pPr>
              <w:pStyle w:val="Footer"/>
              <w:tabs>
                <w:tab w:val="clear" w:pos="4320"/>
                <w:tab w:val="clear" w:pos="8640"/>
              </w:tabs>
            </w:pPr>
          </w:p>
        </w:tc>
      </w:tr>
      <w:tr w:rsidR="000E5BDF" w:rsidRPr="006E50AB" w14:paraId="6B242515" w14:textId="77777777">
        <w:tc>
          <w:tcPr>
            <w:tcW w:w="2901" w:type="dxa"/>
          </w:tcPr>
          <w:p w14:paraId="61B2CDB1" w14:textId="77777777" w:rsidR="000E5BDF" w:rsidRPr="006E50AB" w:rsidRDefault="000E5BDF">
            <w:r w:rsidRPr="006E50AB">
              <w:t>Field</w:t>
            </w:r>
          </w:p>
        </w:tc>
        <w:tc>
          <w:tcPr>
            <w:tcW w:w="6669" w:type="dxa"/>
          </w:tcPr>
          <w:p w14:paraId="2389E4D5" w14:textId="77777777" w:rsidR="000E5BDF" w:rsidRPr="006E50AB" w:rsidRDefault="000E5BDF">
            <w:pPr>
              <w:widowControl w:val="0"/>
              <w:tabs>
                <w:tab w:val="left" w:pos="6480"/>
                <w:tab w:val="left" w:pos="7200"/>
                <w:tab w:val="left" w:pos="7920"/>
                <w:tab w:val="left" w:pos="8640"/>
              </w:tabs>
            </w:pPr>
            <w:r w:rsidRPr="006E50AB">
              <w:t>In the computing environment, a field is similar to the blank space on a form.  Field refers to one element of information (e.g., patient name).</w:t>
            </w:r>
          </w:p>
          <w:p w14:paraId="7C1C7792" w14:textId="77777777" w:rsidR="000E5BDF" w:rsidRPr="006E50AB" w:rsidRDefault="000E5BDF"/>
        </w:tc>
      </w:tr>
      <w:tr w:rsidR="000E5BDF" w:rsidRPr="006E50AB" w14:paraId="16A24EF4" w14:textId="77777777">
        <w:tc>
          <w:tcPr>
            <w:tcW w:w="2901" w:type="dxa"/>
          </w:tcPr>
          <w:p w14:paraId="64AF7902" w14:textId="77777777" w:rsidR="000E5BDF" w:rsidRPr="006E50AB" w:rsidRDefault="000E5BDF">
            <w:r w:rsidRPr="006E50AB">
              <w:t>Field Prompt</w:t>
            </w:r>
          </w:p>
        </w:tc>
        <w:tc>
          <w:tcPr>
            <w:tcW w:w="6669" w:type="dxa"/>
          </w:tcPr>
          <w:p w14:paraId="3AC22E99" w14:textId="77777777" w:rsidR="000E5BDF" w:rsidRPr="006E50AB" w:rsidRDefault="000E5BDF">
            <w:pPr>
              <w:widowControl w:val="0"/>
              <w:tabs>
                <w:tab w:val="left" w:pos="6480"/>
                <w:tab w:val="left" w:pos="7200"/>
                <w:tab w:val="left" w:pos="7920"/>
                <w:tab w:val="left" w:pos="8640"/>
              </w:tabs>
            </w:pPr>
            <w:r w:rsidRPr="006E50AB">
              <w:t>An online instruction that identifies the type of information you need to enter.</w:t>
            </w:r>
          </w:p>
          <w:p w14:paraId="46827A80" w14:textId="77777777" w:rsidR="000E5BDF" w:rsidRPr="006E50AB" w:rsidRDefault="000E5BDF">
            <w:pPr>
              <w:widowControl w:val="0"/>
              <w:tabs>
                <w:tab w:val="left" w:pos="6480"/>
                <w:tab w:val="left" w:pos="7200"/>
                <w:tab w:val="left" w:pos="7920"/>
                <w:tab w:val="left" w:pos="8640"/>
              </w:tabs>
            </w:pPr>
          </w:p>
        </w:tc>
      </w:tr>
      <w:tr w:rsidR="000E5BDF" w:rsidRPr="006E50AB" w14:paraId="1C1C1083" w14:textId="77777777">
        <w:tc>
          <w:tcPr>
            <w:tcW w:w="2901" w:type="dxa"/>
          </w:tcPr>
          <w:p w14:paraId="6BBBA0EF" w14:textId="77777777" w:rsidR="000E5BDF" w:rsidRPr="006E50AB" w:rsidRDefault="000E5BDF">
            <w:r w:rsidRPr="006E50AB">
              <w:t>File</w:t>
            </w:r>
          </w:p>
        </w:tc>
        <w:tc>
          <w:tcPr>
            <w:tcW w:w="6669" w:type="dxa"/>
          </w:tcPr>
          <w:p w14:paraId="1819D6CE" w14:textId="77777777" w:rsidR="000E5BDF" w:rsidRPr="006E50AB" w:rsidRDefault="000E5BDF">
            <w:pPr>
              <w:widowControl w:val="0"/>
              <w:tabs>
                <w:tab w:val="left" w:pos="6480"/>
                <w:tab w:val="left" w:pos="7200"/>
                <w:tab w:val="left" w:pos="7920"/>
                <w:tab w:val="left" w:pos="8640"/>
              </w:tabs>
            </w:pPr>
            <w:r w:rsidRPr="006E50AB">
              <w:t>A collection of related records treated as a unit.</w:t>
            </w:r>
          </w:p>
          <w:p w14:paraId="3252588E" w14:textId="77777777" w:rsidR="000E5BDF" w:rsidRPr="006E50AB" w:rsidRDefault="000E5BDF">
            <w:pPr>
              <w:widowControl w:val="0"/>
              <w:tabs>
                <w:tab w:val="left" w:pos="6480"/>
                <w:tab w:val="left" w:pos="7200"/>
                <w:tab w:val="left" w:pos="7920"/>
                <w:tab w:val="left" w:pos="8640"/>
              </w:tabs>
            </w:pPr>
          </w:p>
        </w:tc>
      </w:tr>
      <w:tr w:rsidR="000E5BDF" w:rsidRPr="006E50AB" w14:paraId="68E18E97" w14:textId="77777777">
        <w:tc>
          <w:tcPr>
            <w:tcW w:w="2901" w:type="dxa"/>
          </w:tcPr>
          <w:p w14:paraId="7BB22BA8" w14:textId="77777777" w:rsidR="000E5BDF" w:rsidRPr="006E50AB" w:rsidRDefault="000E5BDF">
            <w:r w:rsidRPr="006E50AB">
              <w:lastRenderedPageBreak/>
              <w:t>Form 3</w:t>
            </w:r>
            <w:r w:rsidRPr="006E50AB">
              <w:tab/>
            </w:r>
          </w:p>
        </w:tc>
        <w:tc>
          <w:tcPr>
            <w:tcW w:w="6669" w:type="dxa"/>
          </w:tcPr>
          <w:p w14:paraId="7D41C377" w14:textId="77777777" w:rsidR="000E5BDF" w:rsidRPr="006E50AB" w:rsidRDefault="000E5BDF">
            <w:pPr>
              <w:widowControl w:val="0"/>
              <w:tabs>
                <w:tab w:val="left" w:pos="6480"/>
                <w:tab w:val="left" w:pos="7200"/>
                <w:tab w:val="left" w:pos="7920"/>
                <w:tab w:val="left" w:pos="8640"/>
              </w:tabs>
            </w:pPr>
            <w:r w:rsidRPr="006E50AB">
              <w:t>Evaluation/Admission data entry form.</w:t>
            </w:r>
          </w:p>
          <w:p w14:paraId="5EF49AC0" w14:textId="77777777" w:rsidR="000E5BDF" w:rsidRPr="006E50AB" w:rsidRDefault="000E5BDF">
            <w:pPr>
              <w:widowControl w:val="0"/>
              <w:tabs>
                <w:tab w:val="left" w:pos="6480"/>
                <w:tab w:val="left" w:pos="7200"/>
                <w:tab w:val="left" w:pos="7920"/>
                <w:tab w:val="left" w:pos="8640"/>
              </w:tabs>
            </w:pPr>
          </w:p>
        </w:tc>
      </w:tr>
      <w:tr w:rsidR="000E5BDF" w:rsidRPr="006E50AB" w14:paraId="1F4E4538" w14:textId="77777777">
        <w:tc>
          <w:tcPr>
            <w:tcW w:w="2901" w:type="dxa"/>
          </w:tcPr>
          <w:p w14:paraId="302824B4" w14:textId="77777777" w:rsidR="000E5BDF" w:rsidRPr="006E50AB" w:rsidRDefault="000E5BDF">
            <w:r w:rsidRPr="006E50AB">
              <w:t>Form 4</w:t>
            </w:r>
          </w:p>
        </w:tc>
        <w:tc>
          <w:tcPr>
            <w:tcW w:w="6669" w:type="dxa"/>
          </w:tcPr>
          <w:p w14:paraId="0F14CBCF" w14:textId="77777777" w:rsidR="000E5BDF" w:rsidRPr="006E50AB" w:rsidRDefault="000E5BDF">
            <w:pPr>
              <w:widowControl w:val="0"/>
              <w:tabs>
                <w:tab w:val="left" w:pos="6480"/>
                <w:tab w:val="left" w:pos="7200"/>
                <w:tab w:val="left" w:pos="7920"/>
                <w:tab w:val="left" w:pos="8640"/>
              </w:tabs>
            </w:pPr>
            <w:r w:rsidRPr="006E50AB">
              <w:t>Visit Log data entry form.</w:t>
            </w:r>
          </w:p>
          <w:p w14:paraId="2BDB8371" w14:textId="77777777" w:rsidR="000E5BDF" w:rsidRPr="006E50AB" w:rsidRDefault="000E5BDF">
            <w:pPr>
              <w:widowControl w:val="0"/>
              <w:tabs>
                <w:tab w:val="left" w:pos="6480"/>
                <w:tab w:val="left" w:pos="7200"/>
                <w:tab w:val="left" w:pos="7920"/>
                <w:tab w:val="left" w:pos="8640"/>
              </w:tabs>
            </w:pPr>
          </w:p>
        </w:tc>
      </w:tr>
      <w:tr w:rsidR="000E5BDF" w:rsidRPr="006E50AB" w14:paraId="4EB9D47A" w14:textId="77777777">
        <w:tc>
          <w:tcPr>
            <w:tcW w:w="2901" w:type="dxa"/>
          </w:tcPr>
          <w:p w14:paraId="18C22D8B" w14:textId="77777777" w:rsidR="000E5BDF" w:rsidRPr="006E50AB" w:rsidRDefault="000E5BDF">
            <w:r w:rsidRPr="006E50AB">
              <w:t>Form 5</w:t>
            </w:r>
          </w:p>
        </w:tc>
        <w:tc>
          <w:tcPr>
            <w:tcW w:w="6669" w:type="dxa"/>
          </w:tcPr>
          <w:p w14:paraId="6C59E9D0" w14:textId="77777777" w:rsidR="000E5BDF" w:rsidRPr="006E50AB" w:rsidRDefault="000E5BDF">
            <w:pPr>
              <w:widowControl w:val="0"/>
              <w:tabs>
                <w:tab w:val="left" w:pos="6480"/>
                <w:tab w:val="left" w:pos="7200"/>
                <w:tab w:val="left" w:pos="7920"/>
                <w:tab w:val="left" w:pos="8640"/>
              </w:tabs>
            </w:pPr>
            <w:r w:rsidRPr="006E50AB">
              <w:t>Discharge data entry form.</w:t>
            </w:r>
          </w:p>
          <w:p w14:paraId="506BB2DE" w14:textId="77777777" w:rsidR="000E5BDF" w:rsidRPr="006E50AB" w:rsidRDefault="000E5BDF">
            <w:pPr>
              <w:widowControl w:val="0"/>
              <w:tabs>
                <w:tab w:val="left" w:pos="6480"/>
                <w:tab w:val="left" w:pos="7200"/>
                <w:tab w:val="left" w:pos="7920"/>
                <w:tab w:val="left" w:pos="8640"/>
              </w:tabs>
            </w:pPr>
          </w:p>
        </w:tc>
      </w:tr>
      <w:tr w:rsidR="000E5BDF" w:rsidRPr="006E50AB" w14:paraId="5051E2CA" w14:textId="77777777">
        <w:tc>
          <w:tcPr>
            <w:tcW w:w="2901" w:type="dxa"/>
          </w:tcPr>
          <w:p w14:paraId="4A192064" w14:textId="77777777" w:rsidR="000E5BDF" w:rsidRPr="006E50AB" w:rsidRDefault="000E5BDF">
            <w:r w:rsidRPr="006E50AB">
              <w:t>Form 6</w:t>
            </w:r>
          </w:p>
        </w:tc>
        <w:tc>
          <w:tcPr>
            <w:tcW w:w="6669" w:type="dxa"/>
          </w:tcPr>
          <w:p w14:paraId="40FC6E86" w14:textId="77777777" w:rsidR="000E5BDF" w:rsidRPr="006E50AB" w:rsidRDefault="000E5BDF">
            <w:pPr>
              <w:widowControl w:val="0"/>
              <w:tabs>
                <w:tab w:val="left" w:pos="6480"/>
                <w:tab w:val="left" w:pos="7200"/>
                <w:tab w:val="left" w:pos="7920"/>
                <w:tab w:val="left" w:pos="8640"/>
              </w:tabs>
            </w:pPr>
            <w:r w:rsidRPr="006E50AB">
              <w:t>Correction data entry form.</w:t>
            </w:r>
          </w:p>
          <w:p w14:paraId="2F28EE7C" w14:textId="77777777" w:rsidR="000E5BDF" w:rsidRPr="006E50AB" w:rsidRDefault="000E5BDF">
            <w:pPr>
              <w:widowControl w:val="0"/>
              <w:tabs>
                <w:tab w:val="left" w:pos="6480"/>
                <w:tab w:val="left" w:pos="7200"/>
                <w:tab w:val="left" w:pos="7920"/>
                <w:tab w:val="left" w:pos="8640"/>
              </w:tabs>
            </w:pPr>
          </w:p>
        </w:tc>
      </w:tr>
      <w:tr w:rsidR="00750BC3" w:rsidRPr="006E50AB" w14:paraId="4292D290" w14:textId="77777777">
        <w:tc>
          <w:tcPr>
            <w:tcW w:w="2901" w:type="dxa"/>
          </w:tcPr>
          <w:p w14:paraId="70762DC1" w14:textId="77777777" w:rsidR="00750BC3" w:rsidRPr="006E50AB" w:rsidRDefault="00750BC3">
            <w:r w:rsidRPr="006E50AB">
              <w:t>Form 7</w:t>
            </w:r>
          </w:p>
        </w:tc>
        <w:tc>
          <w:tcPr>
            <w:tcW w:w="6669" w:type="dxa"/>
          </w:tcPr>
          <w:p w14:paraId="00C6452B" w14:textId="77777777" w:rsidR="00750BC3" w:rsidRPr="006E50AB" w:rsidRDefault="00750BC3">
            <w:pPr>
              <w:widowControl w:val="0"/>
              <w:tabs>
                <w:tab w:val="left" w:pos="6480"/>
                <w:tab w:val="left" w:pos="7200"/>
                <w:tab w:val="left" w:pos="7920"/>
                <w:tab w:val="left" w:pos="8640"/>
              </w:tabs>
            </w:pPr>
            <w:r w:rsidRPr="006E50AB">
              <w:t>Medical Foster Home transmit record type.</w:t>
            </w:r>
          </w:p>
          <w:p w14:paraId="5158466E" w14:textId="77777777" w:rsidR="00750BC3" w:rsidRPr="006E50AB" w:rsidRDefault="00750BC3">
            <w:pPr>
              <w:widowControl w:val="0"/>
              <w:tabs>
                <w:tab w:val="left" w:pos="6480"/>
                <w:tab w:val="left" w:pos="7200"/>
                <w:tab w:val="left" w:pos="7920"/>
                <w:tab w:val="left" w:pos="8640"/>
              </w:tabs>
            </w:pPr>
          </w:p>
        </w:tc>
      </w:tr>
      <w:tr w:rsidR="000E5BDF" w:rsidRPr="006E50AB" w14:paraId="316F4EC7" w14:textId="77777777">
        <w:tc>
          <w:tcPr>
            <w:tcW w:w="2901" w:type="dxa"/>
          </w:tcPr>
          <w:p w14:paraId="15A4B322" w14:textId="77777777" w:rsidR="000E5BDF" w:rsidRPr="006E50AB" w:rsidRDefault="000E5BDF">
            <w:r w:rsidRPr="006E50AB">
              <w:t>Free Text</w:t>
            </w:r>
          </w:p>
        </w:tc>
        <w:tc>
          <w:tcPr>
            <w:tcW w:w="6669" w:type="dxa"/>
          </w:tcPr>
          <w:p w14:paraId="6A78EA81" w14:textId="77777777" w:rsidR="000E5BDF" w:rsidRPr="006E50AB" w:rsidRDefault="000E5BDF">
            <w:pPr>
              <w:widowControl w:val="0"/>
              <w:tabs>
                <w:tab w:val="left" w:pos="6480"/>
                <w:tab w:val="left" w:pos="7200"/>
                <w:tab w:val="left" w:pos="7920"/>
                <w:tab w:val="left" w:pos="8640"/>
              </w:tabs>
            </w:pPr>
            <w:r w:rsidRPr="006E50AB">
              <w:t>A data type that can contain any printable characters.</w:t>
            </w:r>
          </w:p>
          <w:p w14:paraId="3BC937D2" w14:textId="77777777" w:rsidR="000E5BDF" w:rsidRPr="006E50AB" w:rsidRDefault="000E5BDF">
            <w:pPr>
              <w:widowControl w:val="0"/>
              <w:tabs>
                <w:tab w:val="left" w:pos="6480"/>
                <w:tab w:val="left" w:pos="7200"/>
                <w:tab w:val="left" w:pos="7920"/>
                <w:tab w:val="left" w:pos="8640"/>
              </w:tabs>
            </w:pPr>
          </w:p>
        </w:tc>
      </w:tr>
      <w:tr w:rsidR="000E5BDF" w:rsidRPr="006E50AB" w14:paraId="22AD0FE9" w14:textId="77777777">
        <w:tc>
          <w:tcPr>
            <w:tcW w:w="2901" w:type="dxa"/>
          </w:tcPr>
          <w:p w14:paraId="162DF9D1" w14:textId="77777777" w:rsidR="000E5BDF" w:rsidRPr="006E50AB" w:rsidRDefault="000E5BDF">
            <w:r w:rsidRPr="006E50AB">
              <w:t>HBHC</w:t>
            </w:r>
          </w:p>
        </w:tc>
        <w:tc>
          <w:tcPr>
            <w:tcW w:w="6669" w:type="dxa"/>
          </w:tcPr>
          <w:p w14:paraId="7CD59260" w14:textId="77777777" w:rsidR="000E5BDF" w:rsidRPr="006E50AB" w:rsidRDefault="000E5BDF">
            <w:pPr>
              <w:widowControl w:val="0"/>
              <w:tabs>
                <w:tab w:val="left" w:pos="6480"/>
                <w:tab w:val="left" w:pos="7200"/>
                <w:tab w:val="left" w:pos="7920"/>
                <w:tab w:val="left" w:pos="8640"/>
              </w:tabs>
              <w:ind w:left="6" w:hanging="6"/>
            </w:pPr>
            <w:r w:rsidRPr="006E50AB">
              <w:t>Hospital Based Home Care.</w:t>
            </w:r>
          </w:p>
          <w:p w14:paraId="285D69B5" w14:textId="77777777" w:rsidR="000E5BDF" w:rsidRPr="006E50AB" w:rsidRDefault="000E5BDF">
            <w:pPr>
              <w:widowControl w:val="0"/>
              <w:tabs>
                <w:tab w:val="left" w:pos="6480"/>
                <w:tab w:val="left" w:pos="7200"/>
                <w:tab w:val="left" w:pos="7920"/>
                <w:tab w:val="left" w:pos="8640"/>
              </w:tabs>
              <w:ind w:left="6" w:hanging="6"/>
            </w:pPr>
          </w:p>
        </w:tc>
      </w:tr>
      <w:tr w:rsidR="000E5BDF" w:rsidRPr="006E50AB" w14:paraId="62D48C77" w14:textId="77777777">
        <w:tc>
          <w:tcPr>
            <w:tcW w:w="2901" w:type="dxa"/>
          </w:tcPr>
          <w:p w14:paraId="6448183D" w14:textId="77777777" w:rsidR="000E5BDF" w:rsidRPr="006E50AB" w:rsidRDefault="000E5BDF">
            <w:r w:rsidRPr="006E50AB">
              <w:t>HBHC Provider file</w:t>
            </w:r>
          </w:p>
        </w:tc>
        <w:tc>
          <w:tcPr>
            <w:tcW w:w="6669" w:type="dxa"/>
          </w:tcPr>
          <w:p w14:paraId="3CD6B7A6" w14:textId="77777777" w:rsidR="000E5BDF" w:rsidRPr="006E50AB" w:rsidRDefault="000E5BDF">
            <w:pPr>
              <w:widowControl w:val="0"/>
              <w:tabs>
                <w:tab w:val="left" w:pos="6480"/>
                <w:tab w:val="left" w:pos="7200"/>
                <w:tab w:val="left" w:pos="7920"/>
                <w:tab w:val="left" w:pos="8640"/>
              </w:tabs>
              <w:ind w:left="6" w:hanging="6"/>
            </w:pPr>
            <w:r w:rsidRPr="006E50AB">
              <w:t>File number 631.4, contains unique HBPC information pertaining to HBPC providers.</w:t>
            </w:r>
          </w:p>
          <w:p w14:paraId="14502CD4" w14:textId="77777777" w:rsidR="000E5BDF" w:rsidRPr="006E50AB" w:rsidRDefault="000E5BDF">
            <w:pPr>
              <w:widowControl w:val="0"/>
              <w:tabs>
                <w:tab w:val="left" w:pos="6480"/>
                <w:tab w:val="left" w:pos="7200"/>
                <w:tab w:val="left" w:pos="7920"/>
                <w:tab w:val="left" w:pos="8640"/>
              </w:tabs>
              <w:ind w:left="6" w:hanging="6"/>
            </w:pPr>
          </w:p>
        </w:tc>
      </w:tr>
      <w:tr w:rsidR="000E5BDF" w:rsidRPr="006E50AB" w14:paraId="327351A5" w14:textId="77777777">
        <w:tc>
          <w:tcPr>
            <w:tcW w:w="2901" w:type="dxa"/>
          </w:tcPr>
          <w:p w14:paraId="0F1DAE10" w14:textId="77777777" w:rsidR="000E5BDF" w:rsidRPr="006E50AB" w:rsidRDefault="000E5BDF">
            <w:r w:rsidRPr="006E50AB">
              <w:t>HBPC</w:t>
            </w:r>
          </w:p>
        </w:tc>
        <w:tc>
          <w:tcPr>
            <w:tcW w:w="6669" w:type="dxa"/>
          </w:tcPr>
          <w:p w14:paraId="00AB66D2" w14:textId="77777777" w:rsidR="000E5BDF" w:rsidRPr="006E50AB" w:rsidRDefault="000E5BDF">
            <w:pPr>
              <w:widowControl w:val="0"/>
              <w:tabs>
                <w:tab w:val="left" w:pos="6480"/>
                <w:tab w:val="left" w:pos="7200"/>
                <w:tab w:val="left" w:pos="7920"/>
                <w:tab w:val="left" w:pos="8640"/>
              </w:tabs>
            </w:pPr>
            <w:r w:rsidRPr="006E50AB">
              <w:t>Home Based Primary Care.</w:t>
            </w:r>
          </w:p>
          <w:p w14:paraId="4A9432F2" w14:textId="77777777" w:rsidR="000E5BDF" w:rsidRPr="006E50AB" w:rsidRDefault="000E5BDF">
            <w:pPr>
              <w:widowControl w:val="0"/>
              <w:tabs>
                <w:tab w:val="left" w:pos="6480"/>
                <w:tab w:val="left" w:pos="7200"/>
                <w:tab w:val="left" w:pos="7920"/>
                <w:tab w:val="left" w:pos="8640"/>
              </w:tabs>
            </w:pPr>
          </w:p>
        </w:tc>
      </w:tr>
      <w:tr w:rsidR="000E5BDF" w:rsidRPr="006E50AB" w14:paraId="067B8600" w14:textId="77777777">
        <w:tc>
          <w:tcPr>
            <w:tcW w:w="2901" w:type="dxa"/>
          </w:tcPr>
          <w:p w14:paraId="0D10032E" w14:textId="77777777" w:rsidR="000E5BDF" w:rsidRPr="006E50AB" w:rsidRDefault="000E5BDF">
            <w:r w:rsidRPr="006E50AB">
              <w:t>Help</w:t>
            </w:r>
          </w:p>
        </w:tc>
        <w:tc>
          <w:tcPr>
            <w:tcW w:w="6669" w:type="dxa"/>
          </w:tcPr>
          <w:p w14:paraId="3A56C631" w14:textId="77777777" w:rsidR="000E5BDF" w:rsidRPr="006E50AB" w:rsidRDefault="000E5BDF">
            <w:pPr>
              <w:widowControl w:val="0"/>
              <w:tabs>
                <w:tab w:val="left" w:pos="6480"/>
                <w:tab w:val="left" w:pos="7200"/>
                <w:tab w:val="left" w:pos="7920"/>
                <w:tab w:val="left" w:pos="8640"/>
              </w:tabs>
            </w:pPr>
            <w:r w:rsidRPr="006E50AB">
              <w:t>Assistance information which is available online.  Enter 1 or 2 question marks at any field prompt to obtain help explaining what answer(s) the field prompt will accept.  Enter 3 question marks at any “Select ... Option” prompt to obtain a description of the option.</w:t>
            </w:r>
          </w:p>
          <w:p w14:paraId="2DFE0E68" w14:textId="77777777" w:rsidR="000E5BDF" w:rsidRPr="006E50AB" w:rsidRDefault="000E5BDF">
            <w:pPr>
              <w:widowControl w:val="0"/>
              <w:tabs>
                <w:tab w:val="left" w:pos="6480"/>
                <w:tab w:val="left" w:pos="7200"/>
                <w:tab w:val="left" w:pos="7920"/>
                <w:tab w:val="left" w:pos="8640"/>
              </w:tabs>
            </w:pPr>
          </w:p>
        </w:tc>
      </w:tr>
      <w:tr w:rsidR="000E5BDF" w:rsidRPr="006E50AB" w14:paraId="2A73935A" w14:textId="77777777">
        <w:tc>
          <w:tcPr>
            <w:tcW w:w="2901" w:type="dxa"/>
          </w:tcPr>
          <w:p w14:paraId="4BD055C9" w14:textId="77777777" w:rsidR="000E5BDF" w:rsidRPr="006E50AB" w:rsidRDefault="000E5BDF">
            <w:r w:rsidRPr="006E50AB">
              <w:t>IRM</w:t>
            </w:r>
          </w:p>
        </w:tc>
        <w:tc>
          <w:tcPr>
            <w:tcW w:w="6669" w:type="dxa"/>
          </w:tcPr>
          <w:p w14:paraId="1277EB2C" w14:textId="77777777" w:rsidR="000E5BDF" w:rsidRPr="006E50AB" w:rsidRDefault="000E5BDF">
            <w:pPr>
              <w:widowControl w:val="0"/>
              <w:tabs>
                <w:tab w:val="left" w:pos="6480"/>
                <w:tab w:val="left" w:pos="7200"/>
                <w:tab w:val="left" w:pos="7920"/>
                <w:tab w:val="left" w:pos="8640"/>
              </w:tabs>
            </w:pPr>
            <w:r w:rsidRPr="006E50AB">
              <w:t>Information Resources Management.</w:t>
            </w:r>
          </w:p>
          <w:p w14:paraId="1D85A0B9" w14:textId="77777777" w:rsidR="000E5BDF" w:rsidRPr="006E50AB" w:rsidRDefault="000E5BDF">
            <w:pPr>
              <w:widowControl w:val="0"/>
              <w:tabs>
                <w:tab w:val="left" w:pos="6480"/>
                <w:tab w:val="left" w:pos="7200"/>
                <w:tab w:val="left" w:pos="7920"/>
                <w:tab w:val="left" w:pos="8640"/>
              </w:tabs>
            </w:pPr>
          </w:p>
        </w:tc>
      </w:tr>
      <w:tr w:rsidR="000E5BDF" w:rsidRPr="006E50AB" w14:paraId="698F7268" w14:textId="77777777">
        <w:tc>
          <w:tcPr>
            <w:tcW w:w="2901" w:type="dxa"/>
          </w:tcPr>
          <w:p w14:paraId="2EE8BBBD" w14:textId="77777777" w:rsidR="000E5BDF" w:rsidRPr="006E50AB" w:rsidRDefault="000E5BDF">
            <w:r w:rsidRPr="006E50AB">
              <w:t>Jump</w:t>
            </w:r>
          </w:p>
        </w:tc>
        <w:tc>
          <w:tcPr>
            <w:tcW w:w="6669" w:type="dxa"/>
          </w:tcPr>
          <w:p w14:paraId="3177058C" w14:textId="77777777" w:rsidR="000E5BDF" w:rsidRPr="006E50AB" w:rsidRDefault="000E5BDF">
            <w:pPr>
              <w:widowControl w:val="0"/>
              <w:tabs>
                <w:tab w:val="left" w:pos="6480"/>
                <w:tab w:val="left" w:pos="7200"/>
                <w:tab w:val="left" w:pos="7920"/>
                <w:tab w:val="left" w:pos="8640"/>
              </w:tabs>
            </w:pPr>
            <w:r w:rsidRPr="006E50AB">
              <w:t>Command that allows you to go from a particular field within a data entry option to another field within that same option.</w:t>
            </w:r>
          </w:p>
          <w:p w14:paraId="3E1C9511" w14:textId="77777777" w:rsidR="000E5BDF" w:rsidRPr="006E50AB" w:rsidRDefault="000E5BDF">
            <w:pPr>
              <w:widowControl w:val="0"/>
              <w:tabs>
                <w:tab w:val="left" w:pos="6480"/>
                <w:tab w:val="left" w:pos="7200"/>
                <w:tab w:val="left" w:pos="7920"/>
                <w:tab w:val="left" w:pos="8640"/>
              </w:tabs>
            </w:pPr>
          </w:p>
        </w:tc>
      </w:tr>
      <w:tr w:rsidR="000E5BDF" w:rsidRPr="006E50AB" w14:paraId="318CCA7E" w14:textId="77777777">
        <w:tc>
          <w:tcPr>
            <w:tcW w:w="2901" w:type="dxa"/>
          </w:tcPr>
          <w:p w14:paraId="3F24F9B1" w14:textId="77777777" w:rsidR="000E5BDF" w:rsidRPr="006E50AB" w:rsidRDefault="000E5BDF">
            <w:r w:rsidRPr="006E50AB">
              <w:t>Key</w:t>
            </w:r>
          </w:p>
        </w:tc>
        <w:tc>
          <w:tcPr>
            <w:tcW w:w="6669" w:type="dxa"/>
          </w:tcPr>
          <w:p w14:paraId="088BC316" w14:textId="77777777" w:rsidR="000E5BDF" w:rsidRPr="006E50AB" w:rsidRDefault="000E5BDF">
            <w:pPr>
              <w:widowControl w:val="0"/>
              <w:tabs>
                <w:tab w:val="left" w:pos="6480"/>
                <w:tab w:val="left" w:pos="7200"/>
                <w:tab w:val="left" w:pos="7920"/>
                <w:tab w:val="left" w:pos="8640"/>
              </w:tabs>
            </w:pPr>
            <w:r w:rsidRPr="006E50AB">
              <w:t>Special control that allows you to unlock and use options governing sensitive activities and information.</w:t>
            </w:r>
          </w:p>
          <w:p w14:paraId="74C7D6EA" w14:textId="77777777" w:rsidR="000E5BDF" w:rsidRPr="006E50AB" w:rsidRDefault="000E5BDF">
            <w:pPr>
              <w:widowControl w:val="0"/>
              <w:tabs>
                <w:tab w:val="left" w:pos="6480"/>
                <w:tab w:val="left" w:pos="7200"/>
                <w:tab w:val="left" w:pos="7920"/>
                <w:tab w:val="left" w:pos="8640"/>
              </w:tabs>
            </w:pPr>
          </w:p>
        </w:tc>
      </w:tr>
      <w:tr w:rsidR="000E5BDF" w:rsidRPr="006E50AB" w14:paraId="2BD33F01" w14:textId="77777777">
        <w:tc>
          <w:tcPr>
            <w:tcW w:w="2901" w:type="dxa"/>
          </w:tcPr>
          <w:p w14:paraId="01410471" w14:textId="77777777" w:rsidR="000E5BDF" w:rsidRPr="006E50AB" w:rsidRDefault="000E5BDF">
            <w:r w:rsidRPr="006E50AB">
              <w:t>Mail Group</w:t>
            </w:r>
          </w:p>
        </w:tc>
        <w:tc>
          <w:tcPr>
            <w:tcW w:w="6669" w:type="dxa"/>
          </w:tcPr>
          <w:p w14:paraId="36540D29" w14:textId="77777777" w:rsidR="000E5BDF" w:rsidRPr="006E50AB" w:rsidRDefault="000E5BDF">
            <w:pPr>
              <w:widowControl w:val="0"/>
              <w:tabs>
                <w:tab w:val="left" w:pos="6480"/>
                <w:tab w:val="left" w:pos="7200"/>
                <w:tab w:val="left" w:pos="7920"/>
                <w:tab w:val="left" w:pos="8640"/>
              </w:tabs>
            </w:pPr>
            <w:r w:rsidRPr="006E50AB">
              <w:t>A name assigned to a group of computer users. When you send a message to the group, each member of the mail group receives the message.</w:t>
            </w:r>
          </w:p>
          <w:p w14:paraId="5189BAE2" w14:textId="77777777" w:rsidR="000E5BDF" w:rsidRPr="006E50AB" w:rsidRDefault="000E5BDF">
            <w:pPr>
              <w:widowControl w:val="0"/>
              <w:tabs>
                <w:tab w:val="left" w:pos="6480"/>
                <w:tab w:val="left" w:pos="7200"/>
                <w:tab w:val="left" w:pos="7920"/>
                <w:tab w:val="left" w:pos="8640"/>
              </w:tabs>
            </w:pPr>
          </w:p>
        </w:tc>
      </w:tr>
      <w:tr w:rsidR="005621BB" w:rsidRPr="006E50AB" w14:paraId="42C03CC7" w14:textId="77777777">
        <w:tc>
          <w:tcPr>
            <w:tcW w:w="2901" w:type="dxa"/>
          </w:tcPr>
          <w:p w14:paraId="6224C71A" w14:textId="77777777" w:rsidR="005621BB" w:rsidRPr="006E50AB" w:rsidRDefault="005621BB">
            <w:r w:rsidRPr="006E50AB">
              <w:t>Medical Foster Home</w:t>
            </w:r>
          </w:p>
        </w:tc>
        <w:tc>
          <w:tcPr>
            <w:tcW w:w="6669" w:type="dxa"/>
          </w:tcPr>
          <w:p w14:paraId="37F7240F" w14:textId="77777777" w:rsidR="005621BB" w:rsidRPr="006E50AB" w:rsidRDefault="005621BB" w:rsidP="005621BB">
            <w:r w:rsidRPr="006E50AB">
              <w:t>Medical Foster Home (MFH) combines adult foster care in a</w:t>
            </w:r>
          </w:p>
          <w:p w14:paraId="1F2F37B5" w14:textId="77777777" w:rsidR="00750BC3" w:rsidRPr="006E50AB" w:rsidRDefault="005621BB" w:rsidP="005621BB">
            <w:r w:rsidRPr="006E50AB">
              <w:t>privately owned residence located in the community, with Home Based Primary Care (HBPC) or Spinal Cord Injury Home Care (SCI-HC).  MFH offers a safe alternative to nursing home placement, merging personal care in a private home with medical &amp; rehabilitation support from specialized VA home care programs. Veterans placed in MFH meet nursing home admission criteria.  Payment of MFH charges is the responsibility of the veteran.</w:t>
            </w:r>
          </w:p>
          <w:p w14:paraId="7178CF93" w14:textId="77777777" w:rsidR="000E2570" w:rsidRPr="006E50AB" w:rsidRDefault="000E2570" w:rsidP="005621BB"/>
        </w:tc>
      </w:tr>
      <w:tr w:rsidR="000E5BDF" w:rsidRPr="006E50AB" w14:paraId="5FF0E9F1" w14:textId="77777777">
        <w:tc>
          <w:tcPr>
            <w:tcW w:w="2901" w:type="dxa"/>
          </w:tcPr>
          <w:p w14:paraId="63E87A3A" w14:textId="77777777" w:rsidR="000E5BDF" w:rsidRPr="006E50AB" w:rsidRDefault="000E5BDF">
            <w:r w:rsidRPr="006E50AB">
              <w:lastRenderedPageBreak/>
              <w:t>Menu</w:t>
            </w:r>
          </w:p>
        </w:tc>
        <w:tc>
          <w:tcPr>
            <w:tcW w:w="6669" w:type="dxa"/>
          </w:tcPr>
          <w:p w14:paraId="68A5FE66" w14:textId="77777777" w:rsidR="000E5BDF" w:rsidRPr="006E50AB" w:rsidRDefault="000E5BDF">
            <w:pPr>
              <w:widowControl w:val="0"/>
              <w:tabs>
                <w:tab w:val="left" w:pos="6480"/>
                <w:tab w:val="left" w:pos="7200"/>
                <w:tab w:val="left" w:pos="7920"/>
                <w:tab w:val="left" w:pos="8640"/>
              </w:tabs>
            </w:pPr>
            <w:r w:rsidRPr="006E50AB">
              <w:t>A list of options from which you can select an activity.</w:t>
            </w:r>
          </w:p>
          <w:p w14:paraId="431D8E82" w14:textId="77777777" w:rsidR="000E5BDF" w:rsidRPr="006E50AB" w:rsidRDefault="000E5BDF">
            <w:pPr>
              <w:widowControl w:val="0"/>
              <w:tabs>
                <w:tab w:val="left" w:pos="6480"/>
                <w:tab w:val="left" w:pos="7200"/>
                <w:tab w:val="left" w:pos="7920"/>
                <w:tab w:val="left" w:pos="8640"/>
              </w:tabs>
            </w:pPr>
          </w:p>
        </w:tc>
      </w:tr>
      <w:tr w:rsidR="005621BB" w:rsidRPr="006E50AB" w14:paraId="471167E4" w14:textId="77777777">
        <w:tc>
          <w:tcPr>
            <w:tcW w:w="2901" w:type="dxa"/>
          </w:tcPr>
          <w:p w14:paraId="384B9ECA" w14:textId="77777777" w:rsidR="005621BB" w:rsidRPr="006E50AB" w:rsidRDefault="005621BB">
            <w:r w:rsidRPr="006E50AB">
              <w:t>MFH</w:t>
            </w:r>
          </w:p>
        </w:tc>
        <w:tc>
          <w:tcPr>
            <w:tcW w:w="6669" w:type="dxa"/>
          </w:tcPr>
          <w:p w14:paraId="481775DD" w14:textId="77777777" w:rsidR="005621BB" w:rsidRPr="006E50AB" w:rsidRDefault="005621BB">
            <w:pPr>
              <w:widowControl w:val="0"/>
              <w:tabs>
                <w:tab w:val="left" w:pos="6480"/>
                <w:tab w:val="left" w:pos="7200"/>
                <w:tab w:val="left" w:pos="7920"/>
                <w:tab w:val="left" w:pos="8640"/>
              </w:tabs>
            </w:pPr>
            <w:r w:rsidRPr="006E50AB">
              <w:t>See Medical Foster Home</w:t>
            </w:r>
          </w:p>
        </w:tc>
      </w:tr>
      <w:tr w:rsidR="000E5BDF" w:rsidRPr="006E50AB" w14:paraId="6CD2AA08" w14:textId="77777777">
        <w:tc>
          <w:tcPr>
            <w:tcW w:w="2901" w:type="dxa"/>
          </w:tcPr>
          <w:p w14:paraId="01CB700C" w14:textId="77777777" w:rsidR="000E5BDF" w:rsidRPr="006E50AB" w:rsidRDefault="000E5BDF">
            <w:r w:rsidRPr="006E50AB">
              <w:t>Option</w:t>
            </w:r>
          </w:p>
        </w:tc>
        <w:tc>
          <w:tcPr>
            <w:tcW w:w="6669" w:type="dxa"/>
          </w:tcPr>
          <w:p w14:paraId="74962425"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6E50AB">
              <w:t>A computing activity that you can select from a menu.</w:t>
            </w:r>
          </w:p>
          <w:p w14:paraId="3EF58A97" w14:textId="77777777" w:rsidR="000E5BDF" w:rsidRPr="006E50AB" w:rsidRDefault="000E5BDF">
            <w:pPr>
              <w:widowControl w:val="0"/>
              <w:tabs>
                <w:tab w:val="left" w:pos="6480"/>
                <w:tab w:val="left" w:pos="7200"/>
                <w:tab w:val="left" w:pos="7920"/>
                <w:tab w:val="left" w:pos="8640"/>
              </w:tabs>
            </w:pPr>
          </w:p>
        </w:tc>
      </w:tr>
      <w:tr w:rsidR="000E5BDF" w:rsidRPr="006E50AB" w14:paraId="706799B2" w14:textId="77777777">
        <w:tc>
          <w:tcPr>
            <w:tcW w:w="2901" w:type="dxa"/>
          </w:tcPr>
          <w:p w14:paraId="68D1D350" w14:textId="77777777" w:rsidR="000E5BDF" w:rsidRPr="006E50AB" w:rsidRDefault="000E5BDF">
            <w:r w:rsidRPr="006E50AB">
              <w:t>Package</w:t>
            </w:r>
          </w:p>
        </w:tc>
        <w:tc>
          <w:tcPr>
            <w:tcW w:w="6669" w:type="dxa"/>
          </w:tcPr>
          <w:p w14:paraId="54A49F2B" w14:textId="77777777" w:rsidR="000E5BDF" w:rsidRPr="006E50AB" w:rsidRDefault="000E5BDF">
            <w:pPr>
              <w:widowControl w:val="0"/>
              <w:tabs>
                <w:tab w:val="left" w:pos="6480"/>
                <w:tab w:val="left" w:pos="7200"/>
                <w:tab w:val="left" w:pos="7920"/>
                <w:tab w:val="left" w:pos="8640"/>
              </w:tabs>
            </w:pPr>
            <w:r w:rsidRPr="006E50AB">
              <w:t>The set of programs, files, documentation, online help, and installation procedures that constitute a given software application.</w:t>
            </w:r>
          </w:p>
          <w:p w14:paraId="4A7B1F2B" w14:textId="77777777" w:rsidR="000E5BDF" w:rsidRPr="006E50AB" w:rsidRDefault="000E5BDF">
            <w:pPr>
              <w:widowControl w:val="0"/>
              <w:tabs>
                <w:tab w:val="left" w:pos="6480"/>
                <w:tab w:val="left" w:pos="7200"/>
                <w:tab w:val="left" w:pos="7920"/>
                <w:tab w:val="left" w:pos="8640"/>
              </w:tabs>
            </w:pPr>
          </w:p>
        </w:tc>
      </w:tr>
      <w:tr w:rsidR="000E5BDF" w:rsidRPr="006E50AB" w14:paraId="0B2F4863" w14:textId="77777777">
        <w:tc>
          <w:tcPr>
            <w:tcW w:w="2901" w:type="dxa"/>
          </w:tcPr>
          <w:p w14:paraId="51804324" w14:textId="77777777" w:rsidR="000E5BDF" w:rsidRPr="006E50AB" w:rsidRDefault="000E5BDF">
            <w:r w:rsidRPr="006E50AB">
              <w:t>Populate</w:t>
            </w:r>
          </w:p>
        </w:tc>
        <w:tc>
          <w:tcPr>
            <w:tcW w:w="6669" w:type="dxa"/>
          </w:tcPr>
          <w:p w14:paraId="409C911F" w14:textId="77777777" w:rsidR="000E5BDF" w:rsidRPr="006E50AB" w:rsidRDefault="000E5BDF">
            <w:pPr>
              <w:widowControl w:val="0"/>
              <w:tabs>
                <w:tab w:val="left" w:pos="6480"/>
                <w:tab w:val="left" w:pos="7200"/>
                <w:tab w:val="left" w:pos="7920"/>
                <w:tab w:val="left" w:pos="8640"/>
              </w:tabs>
            </w:pPr>
            <w:r w:rsidRPr="006E50AB">
              <w:t>To fill in a file with data.</w:t>
            </w:r>
          </w:p>
          <w:p w14:paraId="51783252" w14:textId="77777777" w:rsidR="000E5BDF" w:rsidRPr="006E50AB" w:rsidRDefault="000E5BDF">
            <w:pPr>
              <w:widowControl w:val="0"/>
              <w:tabs>
                <w:tab w:val="left" w:pos="6480"/>
                <w:tab w:val="left" w:pos="7200"/>
                <w:tab w:val="left" w:pos="7920"/>
                <w:tab w:val="left" w:pos="8640"/>
              </w:tabs>
            </w:pPr>
          </w:p>
        </w:tc>
      </w:tr>
      <w:tr w:rsidR="000E5BDF" w:rsidRPr="006E50AB" w14:paraId="16D39276" w14:textId="77777777">
        <w:tc>
          <w:tcPr>
            <w:tcW w:w="2901" w:type="dxa"/>
          </w:tcPr>
          <w:p w14:paraId="2FF8B437" w14:textId="77777777" w:rsidR="000E5BDF" w:rsidRPr="006E50AB" w:rsidRDefault="000E5BDF">
            <w:r w:rsidRPr="006E50AB">
              <w:t>Prompt</w:t>
            </w:r>
          </w:p>
        </w:tc>
        <w:tc>
          <w:tcPr>
            <w:tcW w:w="6669" w:type="dxa"/>
          </w:tcPr>
          <w:p w14:paraId="732668EF" w14:textId="77777777" w:rsidR="000E5BDF" w:rsidRPr="006E50AB" w:rsidRDefault="000E5BDF">
            <w:pPr>
              <w:widowControl w:val="0"/>
              <w:tabs>
                <w:tab w:val="left" w:pos="6480"/>
                <w:tab w:val="left" w:pos="7200"/>
                <w:tab w:val="left" w:pos="7920"/>
                <w:tab w:val="left" w:pos="8640"/>
              </w:tabs>
            </w:pPr>
            <w:r w:rsidRPr="006E50AB">
              <w:t>A question or message from the computer requiring your response.</w:t>
            </w:r>
          </w:p>
          <w:p w14:paraId="2394998E" w14:textId="77777777" w:rsidR="000E5BDF" w:rsidRPr="006E50AB" w:rsidRDefault="000E5BDF">
            <w:pPr>
              <w:widowControl w:val="0"/>
              <w:tabs>
                <w:tab w:val="left" w:pos="6480"/>
                <w:tab w:val="left" w:pos="7200"/>
                <w:tab w:val="left" w:pos="7920"/>
                <w:tab w:val="left" w:pos="8640"/>
              </w:tabs>
            </w:pPr>
          </w:p>
        </w:tc>
      </w:tr>
      <w:tr w:rsidR="000E5BDF" w:rsidRPr="006E50AB" w14:paraId="401E4792" w14:textId="77777777">
        <w:tc>
          <w:tcPr>
            <w:tcW w:w="2901" w:type="dxa"/>
          </w:tcPr>
          <w:p w14:paraId="4DA68358" w14:textId="77777777" w:rsidR="000E5BDF" w:rsidRPr="006E50AB" w:rsidRDefault="000E5BDF">
            <w:r w:rsidRPr="006E50AB">
              <w:t>Queued</w:t>
            </w:r>
          </w:p>
        </w:tc>
        <w:tc>
          <w:tcPr>
            <w:tcW w:w="6669" w:type="dxa"/>
          </w:tcPr>
          <w:p w14:paraId="0809B5F1" w14:textId="77777777" w:rsidR="000E5BDF" w:rsidRPr="006E50AB" w:rsidRDefault="000E5BDF">
            <w:pPr>
              <w:widowControl w:val="0"/>
              <w:tabs>
                <w:tab w:val="left" w:pos="6480"/>
                <w:tab w:val="left" w:pos="7200"/>
                <w:tab w:val="left" w:pos="7920"/>
                <w:tab w:val="left" w:pos="8640"/>
              </w:tabs>
            </w:pPr>
            <w:r w:rsidRPr="006E50AB">
              <w:t>A task that is sent for processing in the background.</w:t>
            </w:r>
          </w:p>
          <w:p w14:paraId="77959266" w14:textId="77777777" w:rsidR="000E5BDF" w:rsidRPr="006E50AB" w:rsidRDefault="000E5BDF">
            <w:pPr>
              <w:widowControl w:val="0"/>
              <w:tabs>
                <w:tab w:val="left" w:pos="6480"/>
                <w:tab w:val="left" w:pos="7200"/>
                <w:tab w:val="left" w:pos="7920"/>
                <w:tab w:val="left" w:pos="8640"/>
              </w:tabs>
            </w:pPr>
          </w:p>
        </w:tc>
      </w:tr>
      <w:tr w:rsidR="000E5BDF" w:rsidRPr="006E50AB" w14:paraId="5F1EE838" w14:textId="77777777">
        <w:tc>
          <w:tcPr>
            <w:tcW w:w="2901" w:type="dxa"/>
          </w:tcPr>
          <w:p w14:paraId="64AC70E5" w14:textId="77777777" w:rsidR="000E5BDF" w:rsidRPr="006E50AB" w:rsidRDefault="000E5BDF">
            <w:r w:rsidRPr="006E50AB">
              <w:t>Record</w:t>
            </w:r>
          </w:p>
        </w:tc>
        <w:tc>
          <w:tcPr>
            <w:tcW w:w="6669" w:type="dxa"/>
          </w:tcPr>
          <w:p w14:paraId="4673FE9F" w14:textId="77777777" w:rsidR="000E5BDF" w:rsidRPr="006E50AB" w:rsidRDefault="000E5BDF">
            <w:pPr>
              <w:widowControl w:val="0"/>
              <w:tabs>
                <w:tab w:val="left" w:pos="6480"/>
                <w:tab w:val="left" w:pos="7200"/>
                <w:tab w:val="left" w:pos="7920"/>
                <w:tab w:val="left" w:pos="8640"/>
              </w:tabs>
            </w:pPr>
            <w:r w:rsidRPr="006E50AB">
              <w:t>A collection of data items that refer to a specific entity  (e.g.,  patient name, social security number, date of birth, all referring to the same patient).</w:t>
            </w:r>
          </w:p>
          <w:p w14:paraId="6AFBF625" w14:textId="77777777" w:rsidR="000E5BDF" w:rsidRPr="006E50AB" w:rsidRDefault="000E5BDF">
            <w:pPr>
              <w:widowControl w:val="0"/>
              <w:tabs>
                <w:tab w:val="left" w:pos="6480"/>
                <w:tab w:val="left" w:pos="7200"/>
                <w:tab w:val="left" w:pos="7920"/>
                <w:tab w:val="left" w:pos="8640"/>
              </w:tabs>
            </w:pPr>
          </w:p>
        </w:tc>
      </w:tr>
      <w:tr w:rsidR="000E5BDF" w:rsidRPr="006E50AB" w14:paraId="39C27565" w14:textId="77777777">
        <w:tc>
          <w:tcPr>
            <w:tcW w:w="2901" w:type="dxa"/>
          </w:tcPr>
          <w:p w14:paraId="3FBF9312" w14:textId="77777777" w:rsidR="000E5BDF" w:rsidRPr="006E50AB" w:rsidRDefault="000E5BDF">
            <w:r w:rsidRPr="006E50AB">
              <w:t>Required Field</w:t>
            </w:r>
            <w:r w:rsidRPr="006E50AB">
              <w:tab/>
            </w:r>
          </w:p>
        </w:tc>
        <w:tc>
          <w:tcPr>
            <w:tcW w:w="6669" w:type="dxa"/>
          </w:tcPr>
          <w:p w14:paraId="3379F481" w14:textId="77777777" w:rsidR="000E5BDF" w:rsidRPr="006E50AB" w:rsidRDefault="000E5BDF">
            <w:pPr>
              <w:widowControl w:val="0"/>
              <w:tabs>
                <w:tab w:val="left" w:pos="6480"/>
                <w:tab w:val="left" w:pos="7200"/>
                <w:tab w:val="left" w:pos="7920"/>
                <w:tab w:val="left" w:pos="8640"/>
              </w:tabs>
            </w:pPr>
            <w:r w:rsidRPr="006E50AB">
              <w:t>A mandatory field, one that must not remain blank.</w:t>
            </w:r>
          </w:p>
          <w:p w14:paraId="68A5BFF8" w14:textId="77777777" w:rsidR="000E5BDF" w:rsidRPr="006E50AB" w:rsidRDefault="000E5BDF">
            <w:pPr>
              <w:widowControl w:val="0"/>
              <w:tabs>
                <w:tab w:val="left" w:pos="6480"/>
                <w:tab w:val="left" w:pos="7200"/>
                <w:tab w:val="left" w:pos="7920"/>
                <w:tab w:val="left" w:pos="8640"/>
              </w:tabs>
            </w:pPr>
          </w:p>
        </w:tc>
      </w:tr>
      <w:tr w:rsidR="000E5BDF" w:rsidRPr="006E50AB" w14:paraId="3C1C9EC7" w14:textId="77777777">
        <w:tc>
          <w:tcPr>
            <w:tcW w:w="2901" w:type="dxa"/>
          </w:tcPr>
          <w:p w14:paraId="741E7789" w14:textId="77777777" w:rsidR="000E5BDF" w:rsidRPr="006E50AB" w:rsidRDefault="000E5BDF">
            <w:pPr>
              <w:pStyle w:val="Footer"/>
              <w:tabs>
                <w:tab w:val="clear" w:pos="4320"/>
                <w:tab w:val="clear" w:pos="8640"/>
              </w:tabs>
            </w:pPr>
            <w:r w:rsidRPr="006E50AB">
              <w:t>Return</w:t>
            </w:r>
          </w:p>
        </w:tc>
        <w:tc>
          <w:tcPr>
            <w:tcW w:w="6669" w:type="dxa"/>
          </w:tcPr>
          <w:p w14:paraId="4FDCA66C" w14:textId="77777777" w:rsidR="000E5BDF" w:rsidRPr="006E50AB" w:rsidRDefault="000E5BDF">
            <w:pPr>
              <w:widowControl w:val="0"/>
              <w:tabs>
                <w:tab w:val="left" w:pos="6480"/>
                <w:tab w:val="left" w:pos="7200"/>
                <w:tab w:val="left" w:pos="7920"/>
                <w:tab w:val="left" w:pos="8640"/>
              </w:tabs>
              <w:ind w:left="6" w:hanging="6"/>
            </w:pPr>
            <w:r w:rsidRPr="006E50AB">
              <w:t>On the computer keyboard, the key located where the carriage return is on a typewriter.  Symbolized by &lt;RET&gt; in this manual .</w:t>
            </w:r>
          </w:p>
          <w:p w14:paraId="5EE96D8D" w14:textId="77777777" w:rsidR="000E5BDF" w:rsidRPr="006E50AB" w:rsidRDefault="000E5BDF">
            <w:pPr>
              <w:widowControl w:val="0"/>
              <w:tabs>
                <w:tab w:val="left" w:pos="6480"/>
                <w:tab w:val="left" w:pos="7200"/>
                <w:tab w:val="left" w:pos="7920"/>
                <w:tab w:val="left" w:pos="8640"/>
              </w:tabs>
              <w:ind w:left="6" w:hanging="6"/>
            </w:pPr>
          </w:p>
        </w:tc>
      </w:tr>
      <w:tr w:rsidR="000E5BDF" w:rsidRPr="006E50AB" w14:paraId="7113ED87" w14:textId="77777777">
        <w:tc>
          <w:tcPr>
            <w:tcW w:w="2901" w:type="dxa"/>
          </w:tcPr>
          <w:p w14:paraId="310408FE" w14:textId="77777777" w:rsidR="000E5BDF" w:rsidRPr="006E50AB" w:rsidRDefault="000E5BDF">
            <w:r w:rsidRPr="006E50AB">
              <w:t>Security Key</w:t>
            </w:r>
          </w:p>
        </w:tc>
        <w:tc>
          <w:tcPr>
            <w:tcW w:w="6669" w:type="dxa"/>
          </w:tcPr>
          <w:p w14:paraId="02D9C3CE" w14:textId="77777777" w:rsidR="000E5BDF" w:rsidRPr="006E50AB" w:rsidRDefault="000E5BDF">
            <w:pPr>
              <w:widowControl w:val="0"/>
              <w:tabs>
                <w:tab w:val="left" w:pos="6480"/>
                <w:tab w:val="left" w:pos="7200"/>
                <w:tab w:val="left" w:pos="7920"/>
                <w:tab w:val="left" w:pos="8640"/>
              </w:tabs>
              <w:ind w:left="6" w:hanging="6"/>
            </w:pPr>
            <w:r w:rsidRPr="006E50AB">
              <w:t>Special control that allows you to unlock and use options governing sensitive activities and information.</w:t>
            </w:r>
          </w:p>
          <w:p w14:paraId="77396CE8" w14:textId="77777777" w:rsidR="000E5BDF" w:rsidRPr="006E50AB" w:rsidRDefault="000E5BDF">
            <w:pPr>
              <w:widowControl w:val="0"/>
              <w:tabs>
                <w:tab w:val="left" w:pos="6480"/>
                <w:tab w:val="left" w:pos="7200"/>
                <w:tab w:val="left" w:pos="7920"/>
                <w:tab w:val="left" w:pos="8640"/>
              </w:tabs>
              <w:ind w:left="6" w:hanging="6"/>
            </w:pPr>
          </w:p>
        </w:tc>
      </w:tr>
      <w:tr w:rsidR="000E5BDF" w:rsidRPr="006E50AB" w14:paraId="447CA7EB" w14:textId="77777777">
        <w:tc>
          <w:tcPr>
            <w:tcW w:w="2901" w:type="dxa"/>
          </w:tcPr>
          <w:p w14:paraId="248C3E85" w14:textId="77777777" w:rsidR="000E5BDF" w:rsidRPr="006E50AB" w:rsidRDefault="000E5BDF">
            <w:r w:rsidRPr="006E50AB">
              <w:t>Software</w:t>
            </w:r>
          </w:p>
        </w:tc>
        <w:tc>
          <w:tcPr>
            <w:tcW w:w="6669" w:type="dxa"/>
          </w:tcPr>
          <w:p w14:paraId="33472C24" w14:textId="77777777" w:rsidR="000E5BDF" w:rsidRPr="006E50AB" w:rsidRDefault="000E5BDF">
            <w:pPr>
              <w:widowControl w:val="0"/>
              <w:tabs>
                <w:tab w:val="left" w:pos="6480"/>
                <w:tab w:val="left" w:pos="7200"/>
                <w:tab w:val="left" w:pos="7920"/>
                <w:tab w:val="left" w:pos="8640"/>
              </w:tabs>
            </w:pPr>
            <w:r w:rsidRPr="006E50AB">
              <w:t>The set of programs that comprise the HBPC computer application.</w:t>
            </w:r>
          </w:p>
          <w:p w14:paraId="4C7520EB" w14:textId="77777777" w:rsidR="000E5BDF" w:rsidRPr="006E50AB" w:rsidRDefault="000E5BDF">
            <w:pPr>
              <w:widowControl w:val="0"/>
              <w:tabs>
                <w:tab w:val="left" w:pos="6480"/>
                <w:tab w:val="left" w:pos="7200"/>
                <w:tab w:val="left" w:pos="7920"/>
                <w:tab w:val="left" w:pos="8640"/>
              </w:tabs>
            </w:pPr>
          </w:p>
        </w:tc>
      </w:tr>
      <w:tr w:rsidR="000E5BDF" w:rsidRPr="006E50AB" w14:paraId="514843E6" w14:textId="77777777">
        <w:tc>
          <w:tcPr>
            <w:tcW w:w="2901" w:type="dxa"/>
          </w:tcPr>
          <w:p w14:paraId="7D42C652" w14:textId="77777777" w:rsidR="000E5BDF" w:rsidRPr="006E50AB" w:rsidRDefault="000E5BDF">
            <w:r w:rsidRPr="006E50AB">
              <w:t>Team</w:t>
            </w:r>
          </w:p>
        </w:tc>
        <w:tc>
          <w:tcPr>
            <w:tcW w:w="6669" w:type="dxa"/>
          </w:tcPr>
          <w:p w14:paraId="05BF43D5" w14:textId="77777777" w:rsidR="000E5BDF" w:rsidRPr="006E50AB" w:rsidRDefault="000E5BDF">
            <w:pPr>
              <w:widowControl w:val="0"/>
              <w:tabs>
                <w:tab w:val="left" w:pos="6480"/>
                <w:tab w:val="left" w:pos="7200"/>
                <w:tab w:val="left" w:pos="7920"/>
                <w:tab w:val="left" w:pos="8640"/>
              </w:tabs>
              <w:ind w:left="6" w:hanging="6"/>
            </w:pPr>
            <w:r w:rsidRPr="006E50AB">
              <w:t>An interdisciplinary group of staff who care for a specific group of HBPC patients.  Some HBPCs are composed of only one team; some have two teams, others three or more.</w:t>
            </w:r>
          </w:p>
          <w:p w14:paraId="159A0897" w14:textId="77777777" w:rsidR="000E5BDF" w:rsidRPr="006E50AB" w:rsidRDefault="000E5BDF">
            <w:pPr>
              <w:widowControl w:val="0"/>
              <w:tabs>
                <w:tab w:val="left" w:pos="6480"/>
                <w:tab w:val="left" w:pos="7200"/>
                <w:tab w:val="left" w:pos="7920"/>
                <w:tab w:val="left" w:pos="8640"/>
              </w:tabs>
              <w:ind w:left="6" w:hanging="6"/>
            </w:pPr>
          </w:p>
        </w:tc>
      </w:tr>
    </w:tbl>
    <w:p w14:paraId="5C61AD7D" w14:textId="77777777" w:rsidR="00A20B0B" w:rsidRPr="006E50AB" w:rsidRDefault="00A20B0B"/>
    <w:p w14:paraId="2A497392" w14:textId="77777777" w:rsidR="00A20B0B" w:rsidRPr="000C6418" w:rsidRDefault="00A20B0B" w:rsidP="00A20B0B">
      <w:pPr>
        <w:jc w:val="center"/>
        <w:rPr>
          <w:rFonts w:ascii="Arial" w:hAnsi="Arial"/>
          <w:szCs w:val="24"/>
        </w:rPr>
      </w:pPr>
      <w:r w:rsidRPr="006E50AB">
        <w:br w:type="page"/>
      </w:r>
      <w:r w:rsidRPr="006E50AB">
        <w:rPr>
          <w:i/>
        </w:rPr>
        <w:lastRenderedPageBreak/>
        <w:t>(This page included for two-sided copying.)</w:t>
      </w:r>
    </w:p>
    <w:p w14:paraId="5EE375BD" w14:textId="77777777" w:rsidR="000E5BDF" w:rsidRDefault="000E5BDF"/>
    <w:sectPr w:rsidR="000E5BDF">
      <w:footnotePr>
        <w:numRestart w:val="eachPage"/>
      </w:footnotePr>
      <w:type w:val="oddPage"/>
      <w:pgSz w:w="12240" w:h="15840"/>
      <w:pgMar w:top="1440" w:right="1440" w:bottom="1440" w:left="1440" w:header="720" w:footer="720" w:gutter="0"/>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A5097" w14:textId="77777777" w:rsidR="00B004E4" w:rsidRDefault="00B004E4">
      <w:r>
        <w:separator/>
      </w:r>
    </w:p>
  </w:endnote>
  <w:endnote w:type="continuationSeparator" w:id="0">
    <w:p w14:paraId="41EDDE95" w14:textId="77777777" w:rsidR="00B004E4" w:rsidRDefault="00B0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8C600" w14:textId="77777777" w:rsidR="00EA2CDB" w:rsidRDefault="00EA2CDB">
    <w:pPr>
      <w:pStyle w:val="Footer"/>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335AD" w14:textId="77777777" w:rsidR="00EA2CDB" w:rsidRDefault="00A20B0B">
    <w:pPr>
      <w:pStyle w:val="Footer"/>
      <w:rPr>
        <w:rStyle w:val="PageNumber"/>
        <w:sz w:val="20"/>
      </w:rPr>
    </w:pPr>
    <w:r w:rsidRPr="00A20B0B">
      <w:rPr>
        <w:sz w:val="20"/>
      </w:rPr>
      <w:t>August</w:t>
    </w:r>
    <w:r w:rsidR="006C10D5" w:rsidRPr="00A20B0B">
      <w:rPr>
        <w:sz w:val="20"/>
      </w:rPr>
      <w:t xml:space="preserve"> 2014</w:t>
    </w:r>
    <w:r w:rsidR="00EA2CDB">
      <w:rPr>
        <w:sz w:val="20"/>
      </w:rPr>
      <w:tab/>
      <w:t>Home Based Primary Care V. 1.0</w:t>
    </w:r>
    <w:r w:rsidR="00EA2CDB">
      <w:rPr>
        <w:sz w:val="20"/>
      </w:rPr>
      <w:tab/>
    </w:r>
    <w:r w:rsidR="00EA2CDB">
      <w:rPr>
        <w:rStyle w:val="PageNumber"/>
        <w:sz w:val="20"/>
      </w:rPr>
      <w:fldChar w:fldCharType="begin"/>
    </w:r>
    <w:r w:rsidR="00EA2CDB">
      <w:rPr>
        <w:rStyle w:val="PageNumber"/>
        <w:sz w:val="20"/>
      </w:rPr>
      <w:instrText xml:space="preserve"> PAGE </w:instrText>
    </w:r>
    <w:r w:rsidR="00EA2CDB">
      <w:rPr>
        <w:rStyle w:val="PageNumber"/>
        <w:sz w:val="20"/>
      </w:rPr>
      <w:fldChar w:fldCharType="separate"/>
    </w:r>
    <w:r w:rsidR="006E50AB">
      <w:rPr>
        <w:rStyle w:val="PageNumber"/>
        <w:noProof/>
        <w:sz w:val="20"/>
      </w:rPr>
      <w:t>i</w:t>
    </w:r>
    <w:r w:rsidR="00EA2CDB">
      <w:rPr>
        <w:rStyle w:val="PageNumber"/>
        <w:sz w:val="20"/>
      </w:rPr>
      <w:fldChar w:fldCharType="end"/>
    </w:r>
  </w:p>
  <w:p w14:paraId="470EF973" w14:textId="77777777" w:rsidR="00EA2CDB" w:rsidRDefault="00EA2CDB">
    <w:pPr>
      <w:pStyle w:val="Footer"/>
      <w:rPr>
        <w:sz w:val="20"/>
      </w:rPr>
    </w:pPr>
    <w:r>
      <w:rPr>
        <w:rStyle w:val="PageNumber"/>
        <w:sz w:val="20"/>
      </w:rPr>
      <w:tab/>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D645E" w14:textId="77777777" w:rsidR="00B004E4" w:rsidRDefault="00B004E4">
      <w:r>
        <w:separator/>
      </w:r>
    </w:p>
  </w:footnote>
  <w:footnote w:type="continuationSeparator" w:id="0">
    <w:p w14:paraId="66E215A1" w14:textId="77777777" w:rsidR="00B004E4" w:rsidRDefault="00B004E4">
      <w:r>
        <w:continuationSeparator/>
      </w:r>
    </w:p>
  </w:footnote>
  <w:footnote w:id="1">
    <w:p w14:paraId="5DA5AAB8" w14:textId="77777777" w:rsidR="00EA2CDB" w:rsidRDefault="00EA2CDB" w:rsidP="00B2648A">
      <w:pPr>
        <w:pStyle w:val="FootnoteText"/>
      </w:pPr>
      <w:r>
        <w:rPr>
          <w:rStyle w:val="FootnoteReference"/>
        </w:rPr>
        <w:footnoteRef/>
      </w:r>
      <w:r>
        <w:t xml:space="preserve"> Patch HBH*1*21 February 2005 – New option added to the Reports Menu</w:t>
      </w:r>
    </w:p>
  </w:footnote>
  <w:footnote w:id="2">
    <w:p w14:paraId="37932B16" w14:textId="77777777" w:rsidR="00EA2CDB" w:rsidRDefault="00EA2CDB" w:rsidP="00B2648A">
      <w:pPr>
        <w:pStyle w:val="FootnoteText"/>
      </w:pPr>
      <w:r>
        <w:rPr>
          <w:rStyle w:val="FootnoteReference"/>
        </w:rPr>
        <w:footnoteRef/>
      </w:r>
      <w:r>
        <w:t xml:space="preserve"> Patch HBH*1*21 February 2005 – New option added to the Census Reports Menu</w:t>
      </w:r>
    </w:p>
  </w:footnote>
  <w:footnote w:id="3">
    <w:p w14:paraId="23E8C775" w14:textId="77777777" w:rsidR="00EA2CDB" w:rsidRDefault="00EA2CDB" w:rsidP="00B2648A">
      <w:pPr>
        <w:pStyle w:val="FootnoteText"/>
      </w:pPr>
      <w:r>
        <w:rPr>
          <w:rStyle w:val="FootnoteReference"/>
        </w:rPr>
        <w:footnoteRef/>
      </w:r>
      <w:r>
        <w:t xml:space="preserve"> Patch HBH*1*21 February 2005 – New option added to the Census Reports Menu</w:t>
      </w:r>
    </w:p>
  </w:footnote>
  <w:footnote w:id="4">
    <w:p w14:paraId="34388C86" w14:textId="77777777" w:rsidR="00EA2CDB" w:rsidRDefault="00EA2CDB" w:rsidP="000D6DC1">
      <w:pPr>
        <w:pStyle w:val="FootnoteText"/>
      </w:pPr>
      <w:r>
        <w:rPr>
          <w:rStyle w:val="FootnoteReference"/>
        </w:rPr>
        <w:footnoteRef/>
      </w:r>
      <w:r>
        <w:t xml:space="preserve"> Patch HBH*1*21 – New variable</w:t>
      </w:r>
    </w:p>
  </w:footnote>
  <w:footnote w:id="5">
    <w:p w14:paraId="7873D348" w14:textId="77777777" w:rsidR="00EA2CDB" w:rsidRDefault="00EA2CDB" w:rsidP="000D6DC1">
      <w:pPr>
        <w:pStyle w:val="FootnoteText"/>
      </w:pPr>
      <w:r>
        <w:rPr>
          <w:rStyle w:val="FootnoteReference"/>
        </w:rPr>
        <w:footnoteRef/>
      </w:r>
      <w:r>
        <w:t xml:space="preserve"> Patch HBH*1*21 – New variable</w:t>
      </w:r>
    </w:p>
  </w:footnote>
  <w:footnote w:id="6">
    <w:p w14:paraId="0E7D72DC" w14:textId="77777777" w:rsidR="00EA2CDB" w:rsidRDefault="00EA2CDB">
      <w:pPr>
        <w:pStyle w:val="FootnoteText"/>
      </w:pPr>
      <w:r>
        <w:rPr>
          <w:rStyle w:val="FootnoteReference"/>
        </w:rPr>
        <w:footnoteRef/>
      </w:r>
      <w:r>
        <w:t xml:space="preserve"> Patch HBH*1*21 – New variable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4A60" w14:textId="77777777" w:rsidR="00EA2CDB" w:rsidRDefault="00EA2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C8F1" w14:textId="77777777" w:rsidR="00EA2CDB" w:rsidRDefault="00EA2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BEED7" w14:textId="77777777" w:rsidR="00EA2CDB" w:rsidRDefault="00EA2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2F9"/>
    <w:multiLevelType w:val="hybridMultilevel"/>
    <w:tmpl w:val="BFE431C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C616126"/>
    <w:multiLevelType w:val="hybridMultilevel"/>
    <w:tmpl w:val="6CAEC6C6"/>
    <w:lvl w:ilvl="0" w:tplc="AD5065A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A1E70"/>
    <w:multiLevelType w:val="hybridMultilevel"/>
    <w:tmpl w:val="AD481FE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4E50007"/>
    <w:multiLevelType w:val="hybridMultilevel"/>
    <w:tmpl w:val="8C7ABAF4"/>
    <w:lvl w:ilvl="0" w:tplc="B13CFB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CC0104"/>
    <w:multiLevelType w:val="hybridMultilevel"/>
    <w:tmpl w:val="1FC41430"/>
    <w:lvl w:ilvl="0" w:tplc="B484A5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91014"/>
    <w:multiLevelType w:val="hybridMultilevel"/>
    <w:tmpl w:val="E4BE0B68"/>
    <w:lvl w:ilvl="0" w:tplc="CE24BBA8">
      <w:start w:val="1"/>
      <w:numFmt w:val="upperRoman"/>
      <w:pStyle w:val="Heading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2E1156"/>
    <w:multiLevelType w:val="hybridMultilevel"/>
    <w:tmpl w:val="48625502"/>
    <w:lvl w:ilvl="0" w:tplc="8F3C8F30">
      <w:start w:val="1"/>
      <w:numFmt w:val="bullet"/>
      <w:lvlText w:val="▬"/>
      <w:lvlJc w:val="left"/>
      <w:pPr>
        <w:tabs>
          <w:tab w:val="num" w:pos="720"/>
        </w:tabs>
        <w:ind w:left="720" w:hanging="360"/>
      </w:pPr>
      <w:rPr>
        <w:rFonts w:ascii="Lucida Console" w:eastAsia="MS Mincho" w:hAnsi="Lucida Conso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94A81"/>
    <w:multiLevelType w:val="hybridMultilevel"/>
    <w:tmpl w:val="0C92A7A2"/>
    <w:lvl w:ilvl="0" w:tplc="0A1A02CE">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85248E"/>
    <w:multiLevelType w:val="hybridMultilevel"/>
    <w:tmpl w:val="BF522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0"/>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5121"/>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58E"/>
    <w:rsid w:val="00024C0D"/>
    <w:rsid w:val="000557F0"/>
    <w:rsid w:val="00095E58"/>
    <w:rsid w:val="000A391D"/>
    <w:rsid w:val="000B33E1"/>
    <w:rsid w:val="000B7034"/>
    <w:rsid w:val="000D6DC1"/>
    <w:rsid w:val="000E2570"/>
    <w:rsid w:val="000E5BDF"/>
    <w:rsid w:val="00111C55"/>
    <w:rsid w:val="00166223"/>
    <w:rsid w:val="001969D3"/>
    <w:rsid w:val="001A380F"/>
    <w:rsid w:val="001B0928"/>
    <w:rsid w:val="001B546D"/>
    <w:rsid w:val="001C7372"/>
    <w:rsid w:val="001D535C"/>
    <w:rsid w:val="0021158E"/>
    <w:rsid w:val="00234485"/>
    <w:rsid w:val="00250CA3"/>
    <w:rsid w:val="002523E1"/>
    <w:rsid w:val="002557DE"/>
    <w:rsid w:val="00277ED2"/>
    <w:rsid w:val="0028110A"/>
    <w:rsid w:val="00283D39"/>
    <w:rsid w:val="002A2AD7"/>
    <w:rsid w:val="002C5690"/>
    <w:rsid w:val="002F2B0C"/>
    <w:rsid w:val="00307BB0"/>
    <w:rsid w:val="00316977"/>
    <w:rsid w:val="00325409"/>
    <w:rsid w:val="00325E2E"/>
    <w:rsid w:val="003510F1"/>
    <w:rsid w:val="00357886"/>
    <w:rsid w:val="003626DA"/>
    <w:rsid w:val="00390A18"/>
    <w:rsid w:val="003A6FEE"/>
    <w:rsid w:val="00402922"/>
    <w:rsid w:val="004350CB"/>
    <w:rsid w:val="004840A4"/>
    <w:rsid w:val="004B451B"/>
    <w:rsid w:val="004E62A2"/>
    <w:rsid w:val="004F2295"/>
    <w:rsid w:val="004F6B94"/>
    <w:rsid w:val="00514A78"/>
    <w:rsid w:val="00531980"/>
    <w:rsid w:val="00541B7F"/>
    <w:rsid w:val="00555CB5"/>
    <w:rsid w:val="005621BB"/>
    <w:rsid w:val="00575A1A"/>
    <w:rsid w:val="005957C3"/>
    <w:rsid w:val="005E1E82"/>
    <w:rsid w:val="005F207A"/>
    <w:rsid w:val="00635CCD"/>
    <w:rsid w:val="006832C2"/>
    <w:rsid w:val="00690C80"/>
    <w:rsid w:val="00693BD2"/>
    <w:rsid w:val="00697F4B"/>
    <w:rsid w:val="006A44DE"/>
    <w:rsid w:val="006B1141"/>
    <w:rsid w:val="006C10D5"/>
    <w:rsid w:val="006E50AB"/>
    <w:rsid w:val="007073B1"/>
    <w:rsid w:val="00750BC3"/>
    <w:rsid w:val="007A2EA2"/>
    <w:rsid w:val="008008D5"/>
    <w:rsid w:val="00832776"/>
    <w:rsid w:val="00851789"/>
    <w:rsid w:val="00874886"/>
    <w:rsid w:val="008A0B93"/>
    <w:rsid w:val="008B5DA0"/>
    <w:rsid w:val="008C2AFD"/>
    <w:rsid w:val="008C308B"/>
    <w:rsid w:val="008C6343"/>
    <w:rsid w:val="008D5D0C"/>
    <w:rsid w:val="008E1236"/>
    <w:rsid w:val="00923B01"/>
    <w:rsid w:val="0096273D"/>
    <w:rsid w:val="009A11CE"/>
    <w:rsid w:val="009D0A4F"/>
    <w:rsid w:val="009E120B"/>
    <w:rsid w:val="009F67FC"/>
    <w:rsid w:val="00A04608"/>
    <w:rsid w:val="00A11330"/>
    <w:rsid w:val="00A13EA5"/>
    <w:rsid w:val="00A20B0B"/>
    <w:rsid w:val="00A23774"/>
    <w:rsid w:val="00A34FA6"/>
    <w:rsid w:val="00AB4C26"/>
    <w:rsid w:val="00AB5B73"/>
    <w:rsid w:val="00AC3F03"/>
    <w:rsid w:val="00AF31C5"/>
    <w:rsid w:val="00B004E4"/>
    <w:rsid w:val="00B07449"/>
    <w:rsid w:val="00B22824"/>
    <w:rsid w:val="00B2648A"/>
    <w:rsid w:val="00B73705"/>
    <w:rsid w:val="00B74473"/>
    <w:rsid w:val="00BA0DD8"/>
    <w:rsid w:val="00BB0FA4"/>
    <w:rsid w:val="00BE60E0"/>
    <w:rsid w:val="00C03511"/>
    <w:rsid w:val="00C12637"/>
    <w:rsid w:val="00C143AF"/>
    <w:rsid w:val="00C27CBD"/>
    <w:rsid w:val="00C33531"/>
    <w:rsid w:val="00C55386"/>
    <w:rsid w:val="00C6254A"/>
    <w:rsid w:val="00C640F6"/>
    <w:rsid w:val="00C95A83"/>
    <w:rsid w:val="00CB464F"/>
    <w:rsid w:val="00CC3CA3"/>
    <w:rsid w:val="00CD5A54"/>
    <w:rsid w:val="00D06488"/>
    <w:rsid w:val="00D667C2"/>
    <w:rsid w:val="00DC58CB"/>
    <w:rsid w:val="00DE651F"/>
    <w:rsid w:val="00E11F7D"/>
    <w:rsid w:val="00E2020F"/>
    <w:rsid w:val="00E42B0A"/>
    <w:rsid w:val="00E634DD"/>
    <w:rsid w:val="00E65E85"/>
    <w:rsid w:val="00EA2CDB"/>
    <w:rsid w:val="00EB0D99"/>
    <w:rsid w:val="00EB38FC"/>
    <w:rsid w:val="00EB6253"/>
    <w:rsid w:val="00F022B3"/>
    <w:rsid w:val="00F15370"/>
    <w:rsid w:val="00F33457"/>
    <w:rsid w:val="00F554E4"/>
    <w:rsid w:val="00F7183A"/>
    <w:rsid w:val="00FB4281"/>
    <w:rsid w:val="00FB4C2C"/>
    <w:rsid w:val="00FD5438"/>
    <w:rsid w:val="00FE60ED"/>
    <w:rsid w:val="00F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2" type="connector" idref="#_x0000_s1050"/>
      </o:rules>
    </o:shapelayout>
  </w:shapeDefaults>
  <w:decimalSymbol w:val="."/>
  <w:listSeparator w:val=","/>
  <w14:docId w14:val="7F38C14A"/>
  <w15:chartTrackingRefBased/>
  <w15:docId w15:val="{37F1FF3C-02B5-49E4-8BBE-D58E2AA7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rPr>
      <w:rFonts w:ascii="Arial" w:hAnsi="Arial"/>
      <w:sz w:val="36"/>
    </w:rPr>
  </w:style>
  <w:style w:type="paragraph" w:styleId="Heading2">
    <w:name w:val="heading 2"/>
    <w:basedOn w:val="Normal"/>
    <w:next w:val="Normal"/>
    <w:qFormat/>
    <w:pPr>
      <w:keepNext/>
      <w:spacing w:before="240" w:after="60"/>
      <w:outlineLvl w:val="1"/>
    </w:pPr>
    <w:rPr>
      <w:b/>
      <w:bCs/>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5">
    <w:name w:val="heading 5"/>
    <w:basedOn w:val="Normal"/>
    <w:next w:val="Normal"/>
    <w:qFormat/>
    <w:pPr>
      <w:keepNext/>
      <w:outlineLvl w:val="4"/>
    </w:pPr>
    <w:rPr>
      <w:u w:val="single"/>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rsid w:val="002557D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Pr>
      <w:b/>
      <w:bCs/>
    </w:rPr>
  </w:style>
  <w:style w:type="paragraph" w:customStyle="1" w:styleId="arial18">
    <w:name w:val="arial 18"/>
    <w:basedOn w:val="Header"/>
    <w:rPr>
      <w:rFonts w:ascii="Arial" w:hAnsi="Arial"/>
      <w:b w:val="0"/>
      <w:sz w:val="36"/>
    </w:rPr>
  </w:style>
  <w:style w:type="paragraph" w:styleId="Header">
    <w:name w:val="header"/>
    <w:basedOn w:val="Normal"/>
    <w:pPr>
      <w:tabs>
        <w:tab w:val="center" w:pos="4320"/>
        <w:tab w:val="right" w:pos="8640"/>
      </w:tabs>
    </w:pPr>
    <w:rPr>
      <w:b/>
    </w:rPr>
  </w:style>
  <w:style w:type="paragraph" w:customStyle="1" w:styleId="BoldNormal">
    <w:name w:val="Bold Normal"/>
    <w:rPr>
      <w:b/>
      <w:sz w:val="24"/>
    </w:rPr>
  </w:style>
  <w:style w:type="paragraph" w:styleId="TOC4">
    <w:name w:val="toc 4"/>
    <w:basedOn w:val="Normal"/>
    <w:next w:val="Normal"/>
    <w:autoRedefine/>
    <w:semiHidden/>
    <w:pPr>
      <w:ind w:left="720"/>
    </w:pPr>
  </w:style>
  <w:style w:type="paragraph" w:styleId="BodyTextIndent3">
    <w:name w:val="Body Text Indent 3"/>
    <w:basedOn w:val="Normal"/>
    <w:pPr>
      <w:ind w:left="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TOC2">
    <w:name w:val="toc 2"/>
    <w:basedOn w:val="Normal"/>
    <w:next w:val="Normal"/>
    <w:autoRedefine/>
    <w:uiPriority w:val="39"/>
    <w:pPr>
      <w:ind w:left="240"/>
    </w:pPr>
  </w:style>
  <w:style w:type="paragraph" w:styleId="TOC1">
    <w:name w:val="toc 1"/>
    <w:basedOn w:val="Normal"/>
    <w:next w:val="Normal"/>
    <w:uiPriority w:val="39"/>
  </w:style>
  <w:style w:type="paragraph" w:styleId="TOC3">
    <w:name w:val="toc 3"/>
    <w:basedOn w:val="Normal"/>
    <w:next w:val="Normal"/>
    <w:autoRedefine/>
    <w:uiPriority w:val="39"/>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PageNumber">
    <w:name w:val="page number"/>
    <w:basedOn w:val="DefaultParagraphFont"/>
  </w:style>
  <w:style w:type="paragraph" w:customStyle="1" w:styleId="courier9point">
    <w:name w:val="courier 9 point"/>
    <w:basedOn w:val="Normal"/>
    <w:rPr>
      <w:rFonts w:ascii="Courier New" w:hAnsi="Courier New"/>
      <w:sz w:val="18"/>
    </w:rPr>
  </w:style>
  <w:style w:type="paragraph" w:styleId="BodyTextIndent">
    <w:name w:val="Body Text Indent"/>
    <w:basedOn w:val="Normal"/>
    <w:pPr>
      <w:ind w:left="540"/>
    </w:pPr>
  </w:style>
  <w:style w:type="character" w:styleId="FollowedHyperlink">
    <w:name w:val="FollowedHyperlink"/>
    <w:rPr>
      <w:color w:val="800080"/>
      <w:u w:val="single"/>
    </w:rPr>
  </w:style>
  <w:style w:type="paragraph" w:customStyle="1" w:styleId="Arial180">
    <w:name w:val="Arial 18"/>
    <w:basedOn w:val="Heading9"/>
    <w:rsid w:val="002557DE"/>
    <w:rPr>
      <w:rFonts w:cs="Times New Roman"/>
      <w:sz w:val="36"/>
    </w:rPr>
  </w:style>
  <w:style w:type="table" w:styleId="TableGrid">
    <w:name w:val="Table Grid"/>
    <w:basedOn w:val="TableNormal"/>
    <w:rsid w:val="00255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0A4F"/>
    <w:rPr>
      <w:rFonts w:ascii="Tahoma" w:hAnsi="Tahoma" w:cs="Tahoma"/>
      <w:sz w:val="16"/>
      <w:szCs w:val="16"/>
    </w:rPr>
  </w:style>
  <w:style w:type="paragraph" w:customStyle="1" w:styleId="Title2">
    <w:name w:val="Title 2"/>
    <w:rsid w:val="003A6FEE"/>
    <w:pPr>
      <w:spacing w:before="120" w:after="120"/>
      <w:jc w:val="center"/>
    </w:pPr>
    <w:rPr>
      <w:rFonts w:ascii="Arial" w:hAnsi="Arial" w:cs="Arial"/>
      <w:b/>
      <w:bCs/>
      <w:sz w:val="28"/>
      <w:szCs w:val="32"/>
    </w:rPr>
  </w:style>
  <w:style w:type="character" w:styleId="CommentReference">
    <w:name w:val="annotation reference"/>
    <w:rsid w:val="0096273D"/>
    <w:rPr>
      <w:sz w:val="16"/>
      <w:szCs w:val="16"/>
    </w:rPr>
  </w:style>
  <w:style w:type="paragraph" w:styleId="CommentText">
    <w:name w:val="annotation text"/>
    <w:basedOn w:val="Normal"/>
    <w:link w:val="CommentTextChar"/>
    <w:rsid w:val="0096273D"/>
    <w:rPr>
      <w:sz w:val="20"/>
    </w:rPr>
  </w:style>
  <w:style w:type="character" w:customStyle="1" w:styleId="CommentTextChar">
    <w:name w:val="Comment Text Char"/>
    <w:basedOn w:val="DefaultParagraphFont"/>
    <w:link w:val="CommentText"/>
    <w:rsid w:val="0096273D"/>
  </w:style>
  <w:style w:type="paragraph" w:styleId="CommentSubject">
    <w:name w:val="annotation subject"/>
    <w:basedOn w:val="CommentText"/>
    <w:next w:val="CommentText"/>
    <w:link w:val="CommentSubjectChar"/>
    <w:rsid w:val="0096273D"/>
    <w:rPr>
      <w:b/>
      <w:bCs/>
    </w:rPr>
  </w:style>
  <w:style w:type="character" w:customStyle="1" w:styleId="CommentSubjectChar">
    <w:name w:val="Comment Subject Char"/>
    <w:link w:val="CommentSubject"/>
    <w:rsid w:val="00962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9411">
      <w:bodyDiv w:val="1"/>
      <w:marLeft w:val="0"/>
      <w:marRight w:val="0"/>
      <w:marTop w:val="0"/>
      <w:marBottom w:val="0"/>
      <w:divBdr>
        <w:top w:val="none" w:sz="0" w:space="0" w:color="auto"/>
        <w:left w:val="none" w:sz="0" w:space="0" w:color="auto"/>
        <w:bottom w:val="none" w:sz="0" w:space="0" w:color="auto"/>
        <w:right w:val="none" w:sz="0" w:space="0" w:color="auto"/>
      </w:divBdr>
    </w:div>
    <w:div w:id="1560824216">
      <w:bodyDiv w:val="1"/>
      <w:marLeft w:val="0"/>
      <w:marRight w:val="0"/>
      <w:marTop w:val="0"/>
      <w:marBottom w:val="0"/>
      <w:divBdr>
        <w:top w:val="none" w:sz="0" w:space="0" w:color="auto"/>
        <w:left w:val="none" w:sz="0" w:space="0" w:color="auto"/>
        <w:bottom w:val="none" w:sz="0" w:space="0" w:color="auto"/>
        <w:right w:val="none" w:sz="0" w:space="0" w:color="auto"/>
      </w:divBdr>
    </w:div>
    <w:div w:id="16452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227C-845B-4725-9257-E48C5B03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6511</Words>
  <Characters>37119</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HBPC Technical Manual</vt:lpstr>
    </vt:vector>
  </TitlesOfParts>
  <Company>HP</Company>
  <LinksUpToDate>false</LinksUpToDate>
  <CharactersWithSpaces>43543</CharactersWithSpaces>
  <SharedDoc>false</SharedDoc>
  <HLinks>
    <vt:vector size="204" baseType="variant">
      <vt:variant>
        <vt:i4>1572917</vt:i4>
      </vt:variant>
      <vt:variant>
        <vt:i4>167</vt:i4>
      </vt:variant>
      <vt:variant>
        <vt:i4>0</vt:i4>
      </vt:variant>
      <vt:variant>
        <vt:i4>5</vt:i4>
      </vt:variant>
      <vt:variant>
        <vt:lpwstr/>
      </vt:variant>
      <vt:variant>
        <vt:lpwstr>_Toc346903012</vt:lpwstr>
      </vt:variant>
      <vt:variant>
        <vt:i4>1572917</vt:i4>
      </vt:variant>
      <vt:variant>
        <vt:i4>161</vt:i4>
      </vt:variant>
      <vt:variant>
        <vt:i4>0</vt:i4>
      </vt:variant>
      <vt:variant>
        <vt:i4>5</vt:i4>
      </vt:variant>
      <vt:variant>
        <vt:lpwstr/>
      </vt:variant>
      <vt:variant>
        <vt:lpwstr>_Toc346903011</vt:lpwstr>
      </vt:variant>
      <vt:variant>
        <vt:i4>1572917</vt:i4>
      </vt:variant>
      <vt:variant>
        <vt:i4>155</vt:i4>
      </vt:variant>
      <vt:variant>
        <vt:i4>0</vt:i4>
      </vt:variant>
      <vt:variant>
        <vt:i4>5</vt:i4>
      </vt:variant>
      <vt:variant>
        <vt:lpwstr/>
      </vt:variant>
      <vt:variant>
        <vt:lpwstr>_Toc346903010</vt:lpwstr>
      </vt:variant>
      <vt:variant>
        <vt:i4>1638453</vt:i4>
      </vt:variant>
      <vt:variant>
        <vt:i4>149</vt:i4>
      </vt:variant>
      <vt:variant>
        <vt:i4>0</vt:i4>
      </vt:variant>
      <vt:variant>
        <vt:i4>5</vt:i4>
      </vt:variant>
      <vt:variant>
        <vt:lpwstr/>
      </vt:variant>
      <vt:variant>
        <vt:lpwstr>_Toc346903009</vt:lpwstr>
      </vt:variant>
      <vt:variant>
        <vt:i4>1638453</vt:i4>
      </vt:variant>
      <vt:variant>
        <vt:i4>143</vt:i4>
      </vt:variant>
      <vt:variant>
        <vt:i4>0</vt:i4>
      </vt:variant>
      <vt:variant>
        <vt:i4>5</vt:i4>
      </vt:variant>
      <vt:variant>
        <vt:lpwstr/>
      </vt:variant>
      <vt:variant>
        <vt:lpwstr>_Toc346903008</vt:lpwstr>
      </vt:variant>
      <vt:variant>
        <vt:i4>1638453</vt:i4>
      </vt:variant>
      <vt:variant>
        <vt:i4>137</vt:i4>
      </vt:variant>
      <vt:variant>
        <vt:i4>0</vt:i4>
      </vt:variant>
      <vt:variant>
        <vt:i4>5</vt:i4>
      </vt:variant>
      <vt:variant>
        <vt:lpwstr/>
      </vt:variant>
      <vt:variant>
        <vt:lpwstr>_Toc346903007</vt:lpwstr>
      </vt:variant>
      <vt:variant>
        <vt:i4>1638453</vt:i4>
      </vt:variant>
      <vt:variant>
        <vt:i4>131</vt:i4>
      </vt:variant>
      <vt:variant>
        <vt:i4>0</vt:i4>
      </vt:variant>
      <vt:variant>
        <vt:i4>5</vt:i4>
      </vt:variant>
      <vt:variant>
        <vt:lpwstr/>
      </vt:variant>
      <vt:variant>
        <vt:lpwstr>_Toc346903006</vt:lpwstr>
      </vt:variant>
      <vt:variant>
        <vt:i4>1638453</vt:i4>
      </vt:variant>
      <vt:variant>
        <vt:i4>125</vt:i4>
      </vt:variant>
      <vt:variant>
        <vt:i4>0</vt:i4>
      </vt:variant>
      <vt:variant>
        <vt:i4>5</vt:i4>
      </vt:variant>
      <vt:variant>
        <vt:lpwstr/>
      </vt:variant>
      <vt:variant>
        <vt:lpwstr>_Toc346903005</vt:lpwstr>
      </vt:variant>
      <vt:variant>
        <vt:i4>1638453</vt:i4>
      </vt:variant>
      <vt:variant>
        <vt:i4>119</vt:i4>
      </vt:variant>
      <vt:variant>
        <vt:i4>0</vt:i4>
      </vt:variant>
      <vt:variant>
        <vt:i4>5</vt:i4>
      </vt:variant>
      <vt:variant>
        <vt:lpwstr/>
      </vt:variant>
      <vt:variant>
        <vt:lpwstr>_Toc346903004</vt:lpwstr>
      </vt:variant>
      <vt:variant>
        <vt:i4>1638453</vt:i4>
      </vt:variant>
      <vt:variant>
        <vt:i4>113</vt:i4>
      </vt:variant>
      <vt:variant>
        <vt:i4>0</vt:i4>
      </vt:variant>
      <vt:variant>
        <vt:i4>5</vt:i4>
      </vt:variant>
      <vt:variant>
        <vt:lpwstr/>
      </vt:variant>
      <vt:variant>
        <vt:lpwstr>_Toc346903003</vt:lpwstr>
      </vt:variant>
      <vt:variant>
        <vt:i4>1638453</vt:i4>
      </vt:variant>
      <vt:variant>
        <vt:i4>107</vt:i4>
      </vt:variant>
      <vt:variant>
        <vt:i4>0</vt:i4>
      </vt:variant>
      <vt:variant>
        <vt:i4>5</vt:i4>
      </vt:variant>
      <vt:variant>
        <vt:lpwstr/>
      </vt:variant>
      <vt:variant>
        <vt:lpwstr>_Toc346903002</vt:lpwstr>
      </vt:variant>
      <vt:variant>
        <vt:i4>1638453</vt:i4>
      </vt:variant>
      <vt:variant>
        <vt:i4>101</vt:i4>
      </vt:variant>
      <vt:variant>
        <vt:i4>0</vt:i4>
      </vt:variant>
      <vt:variant>
        <vt:i4>5</vt:i4>
      </vt:variant>
      <vt:variant>
        <vt:lpwstr/>
      </vt:variant>
      <vt:variant>
        <vt:lpwstr>_Toc346903001</vt:lpwstr>
      </vt:variant>
      <vt:variant>
        <vt:i4>1638453</vt:i4>
      </vt:variant>
      <vt:variant>
        <vt:i4>95</vt:i4>
      </vt:variant>
      <vt:variant>
        <vt:i4>0</vt:i4>
      </vt:variant>
      <vt:variant>
        <vt:i4>5</vt:i4>
      </vt:variant>
      <vt:variant>
        <vt:lpwstr/>
      </vt:variant>
      <vt:variant>
        <vt:lpwstr>_Toc346903000</vt:lpwstr>
      </vt:variant>
      <vt:variant>
        <vt:i4>1114172</vt:i4>
      </vt:variant>
      <vt:variant>
        <vt:i4>89</vt:i4>
      </vt:variant>
      <vt:variant>
        <vt:i4>0</vt:i4>
      </vt:variant>
      <vt:variant>
        <vt:i4>5</vt:i4>
      </vt:variant>
      <vt:variant>
        <vt:lpwstr/>
      </vt:variant>
      <vt:variant>
        <vt:lpwstr>_Toc346902999</vt:lpwstr>
      </vt:variant>
      <vt:variant>
        <vt:i4>1114172</vt:i4>
      </vt:variant>
      <vt:variant>
        <vt:i4>83</vt:i4>
      </vt:variant>
      <vt:variant>
        <vt:i4>0</vt:i4>
      </vt:variant>
      <vt:variant>
        <vt:i4>5</vt:i4>
      </vt:variant>
      <vt:variant>
        <vt:lpwstr/>
      </vt:variant>
      <vt:variant>
        <vt:lpwstr>_Toc346902998</vt:lpwstr>
      </vt:variant>
      <vt:variant>
        <vt:i4>1114172</vt:i4>
      </vt:variant>
      <vt:variant>
        <vt:i4>77</vt:i4>
      </vt:variant>
      <vt:variant>
        <vt:i4>0</vt:i4>
      </vt:variant>
      <vt:variant>
        <vt:i4>5</vt:i4>
      </vt:variant>
      <vt:variant>
        <vt:lpwstr/>
      </vt:variant>
      <vt:variant>
        <vt:lpwstr>_Toc346902997</vt:lpwstr>
      </vt:variant>
      <vt:variant>
        <vt:i4>1114172</vt:i4>
      </vt:variant>
      <vt:variant>
        <vt:i4>71</vt:i4>
      </vt:variant>
      <vt:variant>
        <vt:i4>0</vt:i4>
      </vt:variant>
      <vt:variant>
        <vt:i4>5</vt:i4>
      </vt:variant>
      <vt:variant>
        <vt:lpwstr/>
      </vt:variant>
      <vt:variant>
        <vt:lpwstr>_Toc346902996</vt:lpwstr>
      </vt:variant>
      <vt:variant>
        <vt:i4>1114172</vt:i4>
      </vt:variant>
      <vt:variant>
        <vt:i4>65</vt:i4>
      </vt:variant>
      <vt:variant>
        <vt:i4>0</vt:i4>
      </vt:variant>
      <vt:variant>
        <vt:i4>5</vt:i4>
      </vt:variant>
      <vt:variant>
        <vt:lpwstr/>
      </vt:variant>
      <vt:variant>
        <vt:lpwstr>_Toc346902995</vt:lpwstr>
      </vt:variant>
      <vt:variant>
        <vt:i4>1114172</vt:i4>
      </vt:variant>
      <vt:variant>
        <vt:i4>59</vt:i4>
      </vt:variant>
      <vt:variant>
        <vt:i4>0</vt:i4>
      </vt:variant>
      <vt:variant>
        <vt:i4>5</vt:i4>
      </vt:variant>
      <vt:variant>
        <vt:lpwstr/>
      </vt:variant>
      <vt:variant>
        <vt:lpwstr>_Toc346902994</vt:lpwstr>
      </vt:variant>
      <vt:variant>
        <vt:i4>1114172</vt:i4>
      </vt:variant>
      <vt:variant>
        <vt:i4>53</vt:i4>
      </vt:variant>
      <vt:variant>
        <vt:i4>0</vt:i4>
      </vt:variant>
      <vt:variant>
        <vt:i4>5</vt:i4>
      </vt:variant>
      <vt:variant>
        <vt:lpwstr/>
      </vt:variant>
      <vt:variant>
        <vt:lpwstr>_Toc346902993</vt:lpwstr>
      </vt:variant>
      <vt:variant>
        <vt:i4>1114172</vt:i4>
      </vt:variant>
      <vt:variant>
        <vt:i4>47</vt:i4>
      </vt:variant>
      <vt:variant>
        <vt:i4>0</vt:i4>
      </vt:variant>
      <vt:variant>
        <vt:i4>5</vt:i4>
      </vt:variant>
      <vt:variant>
        <vt:lpwstr/>
      </vt:variant>
      <vt:variant>
        <vt:lpwstr>_Toc346902992</vt:lpwstr>
      </vt:variant>
      <vt:variant>
        <vt:i4>1114172</vt:i4>
      </vt:variant>
      <vt:variant>
        <vt:i4>41</vt:i4>
      </vt:variant>
      <vt:variant>
        <vt:i4>0</vt:i4>
      </vt:variant>
      <vt:variant>
        <vt:i4>5</vt:i4>
      </vt:variant>
      <vt:variant>
        <vt:lpwstr/>
      </vt:variant>
      <vt:variant>
        <vt:lpwstr>_Toc346902991</vt:lpwstr>
      </vt:variant>
      <vt:variant>
        <vt:i4>1114172</vt:i4>
      </vt:variant>
      <vt:variant>
        <vt:i4>35</vt:i4>
      </vt:variant>
      <vt:variant>
        <vt:i4>0</vt:i4>
      </vt:variant>
      <vt:variant>
        <vt:i4>5</vt:i4>
      </vt:variant>
      <vt:variant>
        <vt:lpwstr/>
      </vt:variant>
      <vt:variant>
        <vt:lpwstr>_Toc346902990</vt:lpwstr>
      </vt:variant>
      <vt:variant>
        <vt:i4>5701645</vt:i4>
      </vt:variant>
      <vt:variant>
        <vt:i4>30</vt:i4>
      </vt:variant>
      <vt:variant>
        <vt:i4>0</vt:i4>
      </vt:variant>
      <vt:variant>
        <vt:i4>5</vt:i4>
      </vt:variant>
      <vt:variant>
        <vt:lpwstr/>
      </vt:variant>
      <vt:variant>
        <vt:lpwstr>icd4</vt:lpwstr>
      </vt:variant>
      <vt:variant>
        <vt:i4>5242893</vt:i4>
      </vt:variant>
      <vt:variant>
        <vt:i4>27</vt:i4>
      </vt:variant>
      <vt:variant>
        <vt:i4>0</vt:i4>
      </vt:variant>
      <vt:variant>
        <vt:i4>5</vt:i4>
      </vt:variant>
      <vt:variant>
        <vt:lpwstr/>
      </vt:variant>
      <vt:variant>
        <vt:lpwstr>icd3</vt:lpwstr>
      </vt:variant>
      <vt:variant>
        <vt:i4>5308429</vt:i4>
      </vt:variant>
      <vt:variant>
        <vt:i4>24</vt:i4>
      </vt:variant>
      <vt:variant>
        <vt:i4>0</vt:i4>
      </vt:variant>
      <vt:variant>
        <vt:i4>5</vt:i4>
      </vt:variant>
      <vt:variant>
        <vt:lpwstr/>
      </vt:variant>
      <vt:variant>
        <vt:lpwstr>icd2</vt:lpwstr>
      </vt:variant>
      <vt:variant>
        <vt:i4>5373965</vt:i4>
      </vt:variant>
      <vt:variant>
        <vt:i4>21</vt:i4>
      </vt:variant>
      <vt:variant>
        <vt:i4>0</vt:i4>
      </vt:variant>
      <vt:variant>
        <vt:i4>5</vt:i4>
      </vt:variant>
      <vt:variant>
        <vt:lpwstr/>
      </vt:variant>
      <vt:variant>
        <vt:lpwstr>icd1</vt:lpwstr>
      </vt:variant>
      <vt:variant>
        <vt:i4>5373965</vt:i4>
      </vt:variant>
      <vt:variant>
        <vt:i4>18</vt:i4>
      </vt:variant>
      <vt:variant>
        <vt:i4>0</vt:i4>
      </vt:variant>
      <vt:variant>
        <vt:i4>5</vt:i4>
      </vt:variant>
      <vt:variant>
        <vt:lpwstr/>
      </vt:variant>
      <vt:variant>
        <vt:lpwstr>icd1</vt:lpwstr>
      </vt:variant>
      <vt:variant>
        <vt:i4>3276912</vt:i4>
      </vt:variant>
      <vt:variant>
        <vt:i4>15</vt:i4>
      </vt:variant>
      <vt:variant>
        <vt:i4>0</vt:i4>
      </vt:variant>
      <vt:variant>
        <vt:i4>5</vt:i4>
      </vt:variant>
      <vt:variant>
        <vt:lpwstr/>
      </vt:variant>
      <vt:variant>
        <vt:lpwstr>p2</vt:lpwstr>
      </vt:variant>
      <vt:variant>
        <vt:i4>5701645</vt:i4>
      </vt:variant>
      <vt:variant>
        <vt:i4>12</vt:i4>
      </vt:variant>
      <vt:variant>
        <vt:i4>0</vt:i4>
      </vt:variant>
      <vt:variant>
        <vt:i4>5</vt:i4>
      </vt:variant>
      <vt:variant>
        <vt:lpwstr/>
      </vt:variant>
      <vt:variant>
        <vt:lpwstr>icd4</vt:lpwstr>
      </vt:variant>
      <vt:variant>
        <vt:i4>5242893</vt:i4>
      </vt:variant>
      <vt:variant>
        <vt:i4>9</vt:i4>
      </vt:variant>
      <vt:variant>
        <vt:i4>0</vt:i4>
      </vt:variant>
      <vt:variant>
        <vt:i4>5</vt:i4>
      </vt:variant>
      <vt:variant>
        <vt:lpwstr/>
      </vt:variant>
      <vt:variant>
        <vt:lpwstr>icd3</vt:lpwstr>
      </vt:variant>
      <vt:variant>
        <vt:i4>5308429</vt:i4>
      </vt:variant>
      <vt:variant>
        <vt:i4>6</vt:i4>
      </vt:variant>
      <vt:variant>
        <vt:i4>0</vt:i4>
      </vt:variant>
      <vt:variant>
        <vt:i4>5</vt:i4>
      </vt:variant>
      <vt:variant>
        <vt:lpwstr/>
      </vt:variant>
      <vt:variant>
        <vt:lpwstr>icd2</vt:lpwstr>
      </vt:variant>
      <vt:variant>
        <vt:i4>5373965</vt:i4>
      </vt:variant>
      <vt:variant>
        <vt:i4>3</vt:i4>
      </vt:variant>
      <vt:variant>
        <vt:i4>0</vt:i4>
      </vt:variant>
      <vt:variant>
        <vt:i4>5</vt:i4>
      </vt:variant>
      <vt:variant>
        <vt:lpwstr/>
      </vt:variant>
      <vt:variant>
        <vt:lpwstr>icd1</vt:lpwstr>
      </vt:variant>
      <vt:variant>
        <vt:i4>1769481</vt:i4>
      </vt:variant>
      <vt:variant>
        <vt:i4>0</vt:i4>
      </vt:variant>
      <vt:variant>
        <vt:i4>0</vt:i4>
      </vt:variant>
      <vt:variant>
        <vt:i4>5</vt:i4>
      </vt:variant>
      <vt:variant>
        <vt:lpwstr/>
      </vt:variant>
      <vt:variant>
        <vt:lpwstr>flow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HBPC Technical Manual</dc:title>
  <dc:subject/>
  <dc:creator>Department of Veterans Affairs</dc:creator>
  <cp:keywords>ICD-10, HBPC, technical manual</cp:keywords>
  <dc:description>This document is part of the documentation supporting HBH*1*25.</dc:description>
  <cp:lastModifiedBy>Department of Veterans Affairs</cp:lastModifiedBy>
  <cp:revision>2</cp:revision>
  <cp:lastPrinted>2008-05-02T16:50:00Z</cp:lastPrinted>
  <dcterms:created xsi:type="dcterms:W3CDTF">2021-09-28T19:22:00Z</dcterms:created>
  <dcterms:modified xsi:type="dcterms:W3CDTF">2021-09-28T19:22:00Z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vt:lpwstr>
  </property>
</Properties>
</file>