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vsd" ContentType="application/vnd.visio"/>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C9806D0" w14:textId="3D9DF7D6" w:rsidR="00E72FAE" w:rsidRPr="009E08C2" w:rsidRDefault="00E72FAE" w:rsidP="009E08C2">
      <w:pPr>
        <w:pStyle w:val="Title"/>
      </w:pPr>
      <w:bookmarkStart w:id="0" w:name="_Toc205632711"/>
      <w:bookmarkStart w:id="1" w:name="_GoBack"/>
      <w:bookmarkEnd w:id="1"/>
      <w:r w:rsidRPr="009E08C2">
        <w:t>Home Telehealth Reporting Enhancements (HTRE)</w:t>
      </w:r>
      <w:r w:rsidR="001F303D">
        <w:t xml:space="preserve"> Phase 3</w:t>
      </w:r>
    </w:p>
    <w:p w14:paraId="0F4A1522" w14:textId="1ADCE94E" w:rsidR="004F3A80" w:rsidRPr="009E08C2" w:rsidRDefault="00E72FAE" w:rsidP="009E08C2">
      <w:pPr>
        <w:pStyle w:val="Title"/>
      </w:pPr>
      <w:r w:rsidRPr="009E08C2">
        <w:t>Integrated Home Telehealth Application (IHTA)</w:t>
      </w:r>
    </w:p>
    <w:p w14:paraId="74C3D7EA" w14:textId="000CDB06" w:rsidR="004F628F" w:rsidRPr="009E08C2" w:rsidRDefault="002F29E0" w:rsidP="009E08C2">
      <w:pPr>
        <w:pStyle w:val="Title"/>
      </w:pPr>
      <w:r w:rsidRPr="009E08C2">
        <w:t>Production</w:t>
      </w:r>
      <w:r w:rsidR="004F628F" w:rsidRPr="009E08C2">
        <w:t xml:space="preserve"> Operations Manual</w:t>
      </w:r>
      <w:r w:rsidR="0008186F" w:rsidRPr="009E08C2">
        <w:t xml:space="preserve"> (POM)</w:t>
      </w:r>
    </w:p>
    <w:p w14:paraId="183F22B2" w14:textId="77777777" w:rsidR="004F3A80" w:rsidRDefault="00B859DB" w:rsidP="00815320">
      <w:pPr>
        <w:pStyle w:val="BodyText"/>
        <w:spacing w:before="960" w:after="960"/>
        <w:jc w:val="center"/>
      </w:pPr>
      <w:r w:rsidRPr="00815320">
        <w:rPr>
          <w:noProof/>
        </w:rPr>
        <w:drawing>
          <wp:inline distT="0" distB="0" distL="0" distR="0" wp14:anchorId="277FEE58" wp14:editId="71E77B29">
            <wp:extent cx="2171700" cy="2171700"/>
            <wp:effectExtent l="0" t="0" r="0" b="0"/>
            <wp:docPr id="1" name="Picture 1" descr="Department of Veterans Affairs official seal" title="Department of Veterans Affairs official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partment of Veterans Affairs official sea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71700" cy="2171700"/>
                    </a:xfrm>
                    <a:prstGeom prst="rect">
                      <a:avLst/>
                    </a:prstGeom>
                    <a:noFill/>
                    <a:ln>
                      <a:noFill/>
                    </a:ln>
                  </pic:spPr>
                </pic:pic>
              </a:graphicData>
            </a:graphic>
          </wp:inline>
        </w:drawing>
      </w:r>
    </w:p>
    <w:p w14:paraId="586D9928" w14:textId="23F1C813" w:rsidR="00E72FAE" w:rsidRDefault="009F234E" w:rsidP="00F7216E">
      <w:pPr>
        <w:pStyle w:val="Title2"/>
      </w:pPr>
      <w:r>
        <w:t>September</w:t>
      </w:r>
      <w:r w:rsidR="00176FF1">
        <w:t xml:space="preserve"> 2019</w:t>
      </w:r>
    </w:p>
    <w:p w14:paraId="7F997EE6" w14:textId="33123BDD" w:rsidR="00F7216E" w:rsidRDefault="00F7216E" w:rsidP="00F7216E">
      <w:pPr>
        <w:pStyle w:val="Title2"/>
      </w:pPr>
      <w:r>
        <w:t>Version</w:t>
      </w:r>
      <w:r w:rsidR="00881BF4">
        <w:t xml:space="preserve"> </w:t>
      </w:r>
      <w:r w:rsidR="009F234E">
        <w:t>4</w:t>
      </w:r>
      <w:r w:rsidR="000725D2">
        <w:t>.0</w:t>
      </w:r>
    </w:p>
    <w:p w14:paraId="4EACE5E7" w14:textId="7DEF42CB" w:rsidR="00AD4E85" w:rsidRDefault="00F73687" w:rsidP="00445C86">
      <w:pPr>
        <w:pStyle w:val="Title2"/>
        <w:spacing w:before="480"/>
        <w:sectPr w:rsidR="00AD4E85" w:rsidSect="00FA1BF4">
          <w:pgSz w:w="12240" w:h="15840" w:code="1"/>
          <w:pgMar w:top="1440" w:right="1440" w:bottom="1440" w:left="1440" w:header="720" w:footer="720" w:gutter="0"/>
          <w:pgNumType w:fmt="lowerRoman" w:start="1"/>
          <w:cols w:space="720"/>
          <w:vAlign w:val="center"/>
          <w:docGrid w:linePitch="360"/>
        </w:sectPr>
      </w:pPr>
      <w:r w:rsidRPr="00F73687">
        <w:t>Department of Veterans Affairs</w:t>
      </w:r>
      <w:r w:rsidR="005C09A0">
        <w:t xml:space="preserve"> (VA)</w:t>
      </w:r>
    </w:p>
    <w:p w14:paraId="59FCAE9A" w14:textId="77777777" w:rsidR="00AD4E85" w:rsidRPr="00AD4E85" w:rsidRDefault="00922D53" w:rsidP="00922D53">
      <w:pPr>
        <w:pStyle w:val="Title2"/>
      </w:pPr>
      <w:r>
        <w:lastRenderedPageBreak/>
        <w:t>Revision History</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Description w:val="Revision History showing date artifact was created or revised, version number, description, and author."/>
      </w:tblPr>
      <w:tblGrid>
        <w:gridCol w:w="1697"/>
        <w:gridCol w:w="1060"/>
        <w:gridCol w:w="4310"/>
        <w:gridCol w:w="2283"/>
      </w:tblGrid>
      <w:tr w:rsidR="004F3A80" w:rsidRPr="005068FD" w14:paraId="3D370B4F" w14:textId="77777777" w:rsidTr="00445C86">
        <w:trPr>
          <w:cantSplit/>
          <w:tblHeader/>
        </w:trPr>
        <w:tc>
          <w:tcPr>
            <w:tcW w:w="907" w:type="pct"/>
            <w:shd w:val="clear" w:color="auto" w:fill="F2F2F2" w:themeFill="background1" w:themeFillShade="F2"/>
          </w:tcPr>
          <w:p w14:paraId="4DC3220F" w14:textId="77777777" w:rsidR="004F3A80" w:rsidRPr="005068FD" w:rsidRDefault="004F3A80" w:rsidP="0004636C">
            <w:pPr>
              <w:pStyle w:val="TableHeading"/>
            </w:pPr>
            <w:bookmarkStart w:id="2" w:name="ColumnTitle_01"/>
            <w:bookmarkEnd w:id="2"/>
            <w:r w:rsidRPr="005068FD">
              <w:t>Date</w:t>
            </w:r>
          </w:p>
        </w:tc>
        <w:tc>
          <w:tcPr>
            <w:tcW w:w="567" w:type="pct"/>
            <w:shd w:val="clear" w:color="auto" w:fill="F2F2F2" w:themeFill="background1" w:themeFillShade="F2"/>
          </w:tcPr>
          <w:p w14:paraId="51FE8AAA" w14:textId="77777777" w:rsidR="004F3A80" w:rsidRPr="005068FD" w:rsidRDefault="004F3A80" w:rsidP="0004636C">
            <w:pPr>
              <w:pStyle w:val="TableHeading"/>
            </w:pPr>
            <w:r w:rsidRPr="005068FD">
              <w:t>Version</w:t>
            </w:r>
          </w:p>
        </w:tc>
        <w:tc>
          <w:tcPr>
            <w:tcW w:w="2305" w:type="pct"/>
            <w:shd w:val="clear" w:color="auto" w:fill="F2F2F2" w:themeFill="background1" w:themeFillShade="F2"/>
          </w:tcPr>
          <w:p w14:paraId="2D1A8735" w14:textId="77777777" w:rsidR="004F3A80" w:rsidRPr="005068FD" w:rsidRDefault="004F3A80" w:rsidP="0004636C">
            <w:pPr>
              <w:pStyle w:val="TableHeading"/>
            </w:pPr>
            <w:r w:rsidRPr="005068FD">
              <w:t>Description</w:t>
            </w:r>
          </w:p>
        </w:tc>
        <w:tc>
          <w:tcPr>
            <w:tcW w:w="1221" w:type="pct"/>
            <w:shd w:val="clear" w:color="auto" w:fill="F2F2F2" w:themeFill="background1" w:themeFillShade="F2"/>
          </w:tcPr>
          <w:p w14:paraId="6DC1C1DC" w14:textId="77777777" w:rsidR="004F3A80" w:rsidRPr="005068FD" w:rsidRDefault="004F3A80" w:rsidP="0004636C">
            <w:pPr>
              <w:pStyle w:val="TableHeading"/>
            </w:pPr>
            <w:r w:rsidRPr="005068FD">
              <w:t>Author</w:t>
            </w:r>
          </w:p>
        </w:tc>
      </w:tr>
      <w:tr w:rsidR="00EA64C4" w:rsidRPr="005068FD" w14:paraId="6925C246" w14:textId="77777777" w:rsidTr="00EA64C4">
        <w:trPr>
          <w:cantSplit/>
          <w:tblHeader/>
        </w:trPr>
        <w:tc>
          <w:tcPr>
            <w:tcW w:w="907" w:type="pct"/>
            <w:shd w:val="clear" w:color="auto" w:fill="auto"/>
          </w:tcPr>
          <w:p w14:paraId="6307E5C4" w14:textId="76F1A7FB" w:rsidR="00EA64C4" w:rsidRPr="005068FD" w:rsidRDefault="00176FF1" w:rsidP="00EA64C4">
            <w:pPr>
              <w:pStyle w:val="TableText"/>
            </w:pPr>
            <w:r>
              <w:t>0</w:t>
            </w:r>
            <w:r w:rsidR="009F234E">
              <w:t>9</w:t>
            </w:r>
            <w:r>
              <w:t>/</w:t>
            </w:r>
            <w:r w:rsidR="009F234E">
              <w:t>16</w:t>
            </w:r>
            <w:r>
              <w:t>/2019</w:t>
            </w:r>
          </w:p>
        </w:tc>
        <w:tc>
          <w:tcPr>
            <w:tcW w:w="567" w:type="pct"/>
            <w:shd w:val="clear" w:color="auto" w:fill="auto"/>
          </w:tcPr>
          <w:p w14:paraId="41068C36" w14:textId="652CEBC7" w:rsidR="00EA64C4" w:rsidRPr="005068FD" w:rsidRDefault="009F234E" w:rsidP="00EA64C4">
            <w:pPr>
              <w:pStyle w:val="TableText"/>
            </w:pPr>
            <w:r>
              <w:t>4</w:t>
            </w:r>
            <w:r w:rsidR="00176FF1">
              <w:t>.0</w:t>
            </w:r>
          </w:p>
        </w:tc>
        <w:tc>
          <w:tcPr>
            <w:tcW w:w="2305" w:type="pct"/>
            <w:shd w:val="clear" w:color="auto" w:fill="auto"/>
          </w:tcPr>
          <w:p w14:paraId="333DBEB2" w14:textId="39605AC9" w:rsidR="00EA64C4" w:rsidRPr="005068FD" w:rsidRDefault="00153A9D" w:rsidP="00EA64C4">
            <w:pPr>
              <w:pStyle w:val="TableText"/>
            </w:pPr>
            <w:r>
              <w:t xml:space="preserve">Updated </w:t>
            </w:r>
            <w:r w:rsidR="009F234E">
              <w:t>WebLogic Server Version</w:t>
            </w:r>
          </w:p>
        </w:tc>
        <w:tc>
          <w:tcPr>
            <w:tcW w:w="1221" w:type="pct"/>
            <w:shd w:val="clear" w:color="auto" w:fill="auto"/>
          </w:tcPr>
          <w:p w14:paraId="62C98CA7" w14:textId="1FDDCBE2" w:rsidR="00EA64C4" w:rsidRPr="005068FD" w:rsidRDefault="00176FF1" w:rsidP="00EA64C4">
            <w:pPr>
              <w:pStyle w:val="TableText"/>
            </w:pPr>
            <w:r>
              <w:t>Liberty IT Solutions</w:t>
            </w:r>
          </w:p>
        </w:tc>
      </w:tr>
      <w:tr w:rsidR="009F234E" w:rsidRPr="005068FD" w14:paraId="7F811248" w14:textId="77777777" w:rsidTr="00EA64C4">
        <w:trPr>
          <w:cantSplit/>
          <w:tblHeader/>
        </w:trPr>
        <w:tc>
          <w:tcPr>
            <w:tcW w:w="907" w:type="pct"/>
            <w:shd w:val="clear" w:color="auto" w:fill="auto"/>
          </w:tcPr>
          <w:p w14:paraId="07505F94" w14:textId="75992BC7" w:rsidR="009F234E" w:rsidRDefault="009F234E" w:rsidP="009F234E">
            <w:pPr>
              <w:pStyle w:val="TableText"/>
            </w:pPr>
            <w:r>
              <w:t>03/04/2019</w:t>
            </w:r>
          </w:p>
        </w:tc>
        <w:tc>
          <w:tcPr>
            <w:tcW w:w="567" w:type="pct"/>
            <w:shd w:val="clear" w:color="auto" w:fill="auto"/>
          </w:tcPr>
          <w:p w14:paraId="316F7686" w14:textId="10315540" w:rsidR="009F234E" w:rsidRDefault="009F234E" w:rsidP="009F234E">
            <w:pPr>
              <w:pStyle w:val="TableText"/>
            </w:pPr>
            <w:r>
              <w:t>3.0</w:t>
            </w:r>
          </w:p>
        </w:tc>
        <w:tc>
          <w:tcPr>
            <w:tcW w:w="2305" w:type="pct"/>
            <w:shd w:val="clear" w:color="auto" w:fill="auto"/>
          </w:tcPr>
          <w:p w14:paraId="1C22D0A4" w14:textId="4FA037B7" w:rsidR="009F234E" w:rsidRDefault="009F234E" w:rsidP="009F234E">
            <w:pPr>
              <w:pStyle w:val="TableText"/>
            </w:pPr>
            <w:r>
              <w:t>Updated Cross-References</w:t>
            </w:r>
          </w:p>
        </w:tc>
        <w:tc>
          <w:tcPr>
            <w:tcW w:w="1221" w:type="pct"/>
            <w:shd w:val="clear" w:color="auto" w:fill="auto"/>
          </w:tcPr>
          <w:p w14:paraId="7EAAF4DF" w14:textId="50863B8D" w:rsidR="009F234E" w:rsidRDefault="009F234E" w:rsidP="009F234E">
            <w:pPr>
              <w:pStyle w:val="TableText"/>
            </w:pPr>
            <w:r>
              <w:t>Liberty IT Solutions</w:t>
            </w:r>
          </w:p>
        </w:tc>
      </w:tr>
      <w:tr w:rsidR="00176FF1" w:rsidRPr="005068FD" w14:paraId="3F32855B" w14:textId="77777777" w:rsidTr="00EA64C4">
        <w:trPr>
          <w:cantSplit/>
          <w:tblHeader/>
        </w:trPr>
        <w:tc>
          <w:tcPr>
            <w:tcW w:w="907" w:type="pct"/>
            <w:shd w:val="clear" w:color="auto" w:fill="auto"/>
          </w:tcPr>
          <w:p w14:paraId="32E0041F" w14:textId="389F50D9" w:rsidR="00176FF1" w:rsidRDefault="00176FF1" w:rsidP="00176FF1">
            <w:pPr>
              <w:pStyle w:val="TableText"/>
            </w:pPr>
            <w:r>
              <w:t>12/11/2018</w:t>
            </w:r>
          </w:p>
        </w:tc>
        <w:tc>
          <w:tcPr>
            <w:tcW w:w="567" w:type="pct"/>
            <w:shd w:val="clear" w:color="auto" w:fill="auto"/>
          </w:tcPr>
          <w:p w14:paraId="570AD953" w14:textId="52ED660E" w:rsidR="00176FF1" w:rsidRDefault="00176FF1" w:rsidP="00176FF1">
            <w:pPr>
              <w:pStyle w:val="TableText"/>
            </w:pPr>
            <w:r>
              <w:t>2.0</w:t>
            </w:r>
          </w:p>
        </w:tc>
        <w:tc>
          <w:tcPr>
            <w:tcW w:w="2305" w:type="pct"/>
            <w:shd w:val="clear" w:color="auto" w:fill="auto"/>
          </w:tcPr>
          <w:p w14:paraId="56402A9B" w14:textId="7870FD07" w:rsidR="00176FF1" w:rsidRDefault="00176FF1" w:rsidP="00176FF1">
            <w:pPr>
              <w:pStyle w:val="TableText"/>
            </w:pPr>
            <w:r>
              <w:t>Updated for Build 2</w:t>
            </w:r>
          </w:p>
        </w:tc>
        <w:tc>
          <w:tcPr>
            <w:tcW w:w="1221" w:type="pct"/>
            <w:shd w:val="clear" w:color="auto" w:fill="auto"/>
          </w:tcPr>
          <w:p w14:paraId="76AF53E6" w14:textId="21A7DC7F" w:rsidR="00176FF1" w:rsidRDefault="00176FF1" w:rsidP="00176FF1">
            <w:pPr>
              <w:pStyle w:val="TableText"/>
            </w:pPr>
            <w:r>
              <w:t>Liberty IT Solutions</w:t>
            </w:r>
          </w:p>
        </w:tc>
      </w:tr>
      <w:tr w:rsidR="00A17C52" w14:paraId="5D184238" w14:textId="77777777" w:rsidTr="00445C86">
        <w:trPr>
          <w:cantSplit/>
        </w:trPr>
        <w:tc>
          <w:tcPr>
            <w:tcW w:w="907" w:type="pct"/>
          </w:tcPr>
          <w:p w14:paraId="5593323F" w14:textId="00AACC83" w:rsidR="00A17C52" w:rsidRDefault="00E60DCB" w:rsidP="00334A34">
            <w:pPr>
              <w:pStyle w:val="TableText"/>
            </w:pPr>
            <w:r>
              <w:t>09/17</w:t>
            </w:r>
            <w:r w:rsidR="001F303D">
              <w:t>/2018</w:t>
            </w:r>
          </w:p>
        </w:tc>
        <w:tc>
          <w:tcPr>
            <w:tcW w:w="567" w:type="pct"/>
          </w:tcPr>
          <w:p w14:paraId="0AFB745B" w14:textId="7328077B" w:rsidR="00A17C52" w:rsidRDefault="000725D2" w:rsidP="0008186F">
            <w:pPr>
              <w:pStyle w:val="TableText"/>
            </w:pPr>
            <w:r>
              <w:t>1.0</w:t>
            </w:r>
          </w:p>
        </w:tc>
        <w:tc>
          <w:tcPr>
            <w:tcW w:w="2305" w:type="pct"/>
          </w:tcPr>
          <w:p w14:paraId="6BAB75E3" w14:textId="0700D4E7" w:rsidR="00A17C52" w:rsidRDefault="001F303D" w:rsidP="00675945">
            <w:pPr>
              <w:pStyle w:val="TableText"/>
            </w:pPr>
            <w:r>
              <w:t>Initial Version</w:t>
            </w:r>
            <w:r w:rsidR="00A17C52">
              <w:t xml:space="preserve"> </w:t>
            </w:r>
          </w:p>
        </w:tc>
        <w:tc>
          <w:tcPr>
            <w:tcW w:w="1221" w:type="pct"/>
          </w:tcPr>
          <w:p w14:paraId="2BD67376" w14:textId="17A899CA" w:rsidR="00A17C52" w:rsidRDefault="001F303D" w:rsidP="0008186F">
            <w:pPr>
              <w:pStyle w:val="TableText"/>
            </w:pPr>
            <w:r>
              <w:t>Liberty IT Solutions</w:t>
            </w:r>
          </w:p>
        </w:tc>
      </w:tr>
    </w:tbl>
    <w:p w14:paraId="605E0021" w14:textId="77777777" w:rsidR="00F9157C" w:rsidRDefault="00F9157C">
      <w:pPr>
        <w:rPr>
          <w:rFonts w:ascii="Arial" w:hAnsi="Arial" w:cs="Arial"/>
          <w:b/>
          <w:bCs/>
          <w:color w:val="auto"/>
          <w:sz w:val="36"/>
          <w:szCs w:val="32"/>
        </w:rPr>
      </w:pPr>
      <w:r>
        <w:br w:type="page"/>
      </w:r>
    </w:p>
    <w:p w14:paraId="24EF518D" w14:textId="77777777" w:rsidR="004F3A80" w:rsidRDefault="004F3A80" w:rsidP="00647B03">
      <w:pPr>
        <w:pStyle w:val="Title2"/>
      </w:pPr>
      <w:r>
        <w:lastRenderedPageBreak/>
        <w:t>Table of Contents</w:t>
      </w:r>
    </w:p>
    <w:p w14:paraId="70C154E9" w14:textId="428D2716" w:rsidR="00D16D18" w:rsidRDefault="008B58AB">
      <w:pPr>
        <w:pStyle w:val="TOC1"/>
        <w:rPr>
          <w:rFonts w:asciiTheme="minorHAnsi" w:eastAsiaTheme="minorEastAsia" w:hAnsiTheme="minorHAnsi" w:cstheme="minorBidi"/>
          <w:b w:val="0"/>
          <w:noProof/>
          <w:color w:val="auto"/>
          <w:sz w:val="22"/>
          <w:szCs w:val="22"/>
        </w:rPr>
      </w:pPr>
      <w:r>
        <w:fldChar w:fldCharType="begin"/>
      </w:r>
      <w:r>
        <w:instrText xml:space="preserve"> TOC \o "3-4" \h \z \t "Heading 1,1,Heading 2,2,Subtitle,2,Appendix 1,1,Appendix 2,2" </w:instrText>
      </w:r>
      <w:r>
        <w:fldChar w:fldCharType="separate"/>
      </w:r>
      <w:hyperlink w:anchor="_Toc19608056" w:history="1">
        <w:r w:rsidR="00D16D18" w:rsidRPr="00364056">
          <w:rPr>
            <w:rStyle w:val="Hyperlink"/>
            <w:noProof/>
          </w:rPr>
          <w:t>1.</w:t>
        </w:r>
        <w:r w:rsidR="00D16D18">
          <w:rPr>
            <w:rFonts w:asciiTheme="minorHAnsi" w:eastAsiaTheme="minorEastAsia" w:hAnsiTheme="minorHAnsi" w:cstheme="minorBidi"/>
            <w:b w:val="0"/>
            <w:noProof/>
            <w:color w:val="auto"/>
            <w:sz w:val="22"/>
            <w:szCs w:val="22"/>
          </w:rPr>
          <w:tab/>
        </w:r>
        <w:r w:rsidR="00D16D18" w:rsidRPr="00364056">
          <w:rPr>
            <w:rStyle w:val="Hyperlink"/>
            <w:noProof/>
          </w:rPr>
          <w:t>Introduction</w:t>
        </w:r>
        <w:r w:rsidR="00D16D18">
          <w:rPr>
            <w:noProof/>
            <w:webHidden/>
          </w:rPr>
          <w:tab/>
        </w:r>
        <w:r w:rsidR="00D16D18">
          <w:rPr>
            <w:noProof/>
            <w:webHidden/>
          </w:rPr>
          <w:fldChar w:fldCharType="begin"/>
        </w:r>
        <w:r w:rsidR="00D16D18">
          <w:rPr>
            <w:noProof/>
            <w:webHidden/>
          </w:rPr>
          <w:instrText xml:space="preserve"> PAGEREF _Toc19608056 \h </w:instrText>
        </w:r>
        <w:r w:rsidR="00D16D18">
          <w:rPr>
            <w:noProof/>
            <w:webHidden/>
          </w:rPr>
        </w:r>
        <w:r w:rsidR="00D16D18">
          <w:rPr>
            <w:noProof/>
            <w:webHidden/>
          </w:rPr>
          <w:fldChar w:fldCharType="separate"/>
        </w:r>
        <w:r w:rsidR="00D16D18">
          <w:rPr>
            <w:noProof/>
            <w:webHidden/>
          </w:rPr>
          <w:t>1</w:t>
        </w:r>
        <w:r w:rsidR="00D16D18">
          <w:rPr>
            <w:noProof/>
            <w:webHidden/>
          </w:rPr>
          <w:fldChar w:fldCharType="end"/>
        </w:r>
      </w:hyperlink>
    </w:p>
    <w:p w14:paraId="43E36076" w14:textId="0BF9B624" w:rsidR="00D16D18" w:rsidRDefault="00B65DA8">
      <w:pPr>
        <w:pStyle w:val="TOC2"/>
        <w:rPr>
          <w:rFonts w:asciiTheme="minorHAnsi" w:eastAsiaTheme="minorEastAsia" w:hAnsiTheme="minorHAnsi" w:cstheme="minorBidi"/>
          <w:b w:val="0"/>
          <w:noProof/>
          <w:color w:val="auto"/>
          <w:sz w:val="22"/>
          <w:szCs w:val="22"/>
        </w:rPr>
      </w:pPr>
      <w:hyperlink w:anchor="_Toc19608057" w:history="1">
        <w:r w:rsidR="00D16D18" w:rsidRPr="00364056">
          <w:rPr>
            <w:rStyle w:val="Hyperlink"/>
            <w:noProof/>
          </w:rPr>
          <w:t>1.1.</w:t>
        </w:r>
        <w:r w:rsidR="00D16D18">
          <w:rPr>
            <w:rFonts w:asciiTheme="minorHAnsi" w:eastAsiaTheme="minorEastAsia" w:hAnsiTheme="minorHAnsi" w:cstheme="minorBidi"/>
            <w:b w:val="0"/>
            <w:noProof/>
            <w:color w:val="auto"/>
            <w:sz w:val="22"/>
            <w:szCs w:val="22"/>
          </w:rPr>
          <w:tab/>
        </w:r>
        <w:r w:rsidR="00D16D18" w:rsidRPr="00364056">
          <w:rPr>
            <w:rStyle w:val="Hyperlink"/>
            <w:noProof/>
          </w:rPr>
          <w:t>Operational Priority and Service Level</w:t>
        </w:r>
        <w:r w:rsidR="00D16D18">
          <w:rPr>
            <w:noProof/>
            <w:webHidden/>
          </w:rPr>
          <w:tab/>
        </w:r>
        <w:r w:rsidR="00D16D18">
          <w:rPr>
            <w:noProof/>
            <w:webHidden/>
          </w:rPr>
          <w:fldChar w:fldCharType="begin"/>
        </w:r>
        <w:r w:rsidR="00D16D18">
          <w:rPr>
            <w:noProof/>
            <w:webHidden/>
          </w:rPr>
          <w:instrText xml:space="preserve"> PAGEREF _Toc19608057 \h </w:instrText>
        </w:r>
        <w:r w:rsidR="00D16D18">
          <w:rPr>
            <w:noProof/>
            <w:webHidden/>
          </w:rPr>
        </w:r>
        <w:r w:rsidR="00D16D18">
          <w:rPr>
            <w:noProof/>
            <w:webHidden/>
          </w:rPr>
          <w:fldChar w:fldCharType="separate"/>
        </w:r>
        <w:r w:rsidR="00D16D18">
          <w:rPr>
            <w:noProof/>
            <w:webHidden/>
          </w:rPr>
          <w:t>1</w:t>
        </w:r>
        <w:r w:rsidR="00D16D18">
          <w:rPr>
            <w:noProof/>
            <w:webHidden/>
          </w:rPr>
          <w:fldChar w:fldCharType="end"/>
        </w:r>
      </w:hyperlink>
    </w:p>
    <w:p w14:paraId="04F8656A" w14:textId="42AE7485" w:rsidR="00D16D18" w:rsidRDefault="00B65DA8">
      <w:pPr>
        <w:pStyle w:val="TOC2"/>
        <w:rPr>
          <w:rFonts w:asciiTheme="minorHAnsi" w:eastAsiaTheme="minorEastAsia" w:hAnsiTheme="minorHAnsi" w:cstheme="minorBidi"/>
          <w:b w:val="0"/>
          <w:noProof/>
          <w:color w:val="auto"/>
          <w:sz w:val="22"/>
          <w:szCs w:val="22"/>
        </w:rPr>
      </w:pPr>
      <w:hyperlink w:anchor="_Toc19608058" w:history="1">
        <w:r w:rsidR="00D16D18" w:rsidRPr="00364056">
          <w:rPr>
            <w:rStyle w:val="Hyperlink"/>
            <w:noProof/>
          </w:rPr>
          <w:t>1.2.</w:t>
        </w:r>
        <w:r w:rsidR="00D16D18">
          <w:rPr>
            <w:rFonts w:asciiTheme="minorHAnsi" w:eastAsiaTheme="minorEastAsia" w:hAnsiTheme="minorHAnsi" w:cstheme="minorBidi"/>
            <w:b w:val="0"/>
            <w:noProof/>
            <w:color w:val="auto"/>
            <w:sz w:val="22"/>
            <w:szCs w:val="22"/>
          </w:rPr>
          <w:tab/>
        </w:r>
        <w:r w:rsidR="00D16D18" w:rsidRPr="00364056">
          <w:rPr>
            <w:rStyle w:val="Hyperlink"/>
            <w:noProof/>
          </w:rPr>
          <w:t>Logical System Description</w:t>
        </w:r>
        <w:r w:rsidR="00D16D18">
          <w:rPr>
            <w:noProof/>
            <w:webHidden/>
          </w:rPr>
          <w:tab/>
        </w:r>
        <w:r w:rsidR="00D16D18">
          <w:rPr>
            <w:noProof/>
            <w:webHidden/>
          </w:rPr>
          <w:fldChar w:fldCharType="begin"/>
        </w:r>
        <w:r w:rsidR="00D16D18">
          <w:rPr>
            <w:noProof/>
            <w:webHidden/>
          </w:rPr>
          <w:instrText xml:space="preserve"> PAGEREF _Toc19608058 \h </w:instrText>
        </w:r>
        <w:r w:rsidR="00D16D18">
          <w:rPr>
            <w:noProof/>
            <w:webHidden/>
          </w:rPr>
        </w:r>
        <w:r w:rsidR="00D16D18">
          <w:rPr>
            <w:noProof/>
            <w:webHidden/>
          </w:rPr>
          <w:fldChar w:fldCharType="separate"/>
        </w:r>
        <w:r w:rsidR="00D16D18">
          <w:rPr>
            <w:noProof/>
            <w:webHidden/>
          </w:rPr>
          <w:t>4</w:t>
        </w:r>
        <w:r w:rsidR="00D16D18">
          <w:rPr>
            <w:noProof/>
            <w:webHidden/>
          </w:rPr>
          <w:fldChar w:fldCharType="end"/>
        </w:r>
      </w:hyperlink>
    </w:p>
    <w:p w14:paraId="48573F1E" w14:textId="50BCE296" w:rsidR="00D16D18" w:rsidRDefault="00B65DA8">
      <w:pPr>
        <w:pStyle w:val="TOC3"/>
        <w:rPr>
          <w:rFonts w:asciiTheme="minorHAnsi" w:eastAsiaTheme="minorEastAsia" w:hAnsiTheme="minorHAnsi" w:cstheme="minorBidi"/>
          <w:b w:val="0"/>
          <w:noProof/>
          <w:color w:val="auto"/>
          <w:sz w:val="22"/>
          <w:szCs w:val="22"/>
        </w:rPr>
      </w:pPr>
      <w:hyperlink w:anchor="_Toc19608059" w:history="1">
        <w:r w:rsidR="00D16D18" w:rsidRPr="00364056">
          <w:rPr>
            <w:rStyle w:val="Hyperlink"/>
            <w:noProof/>
          </w:rPr>
          <w:t>1.2.1.</w:t>
        </w:r>
        <w:r w:rsidR="00D16D18">
          <w:rPr>
            <w:rFonts w:asciiTheme="minorHAnsi" w:eastAsiaTheme="minorEastAsia" w:hAnsiTheme="minorHAnsi" w:cstheme="minorBidi"/>
            <w:b w:val="0"/>
            <w:noProof/>
            <w:color w:val="auto"/>
            <w:sz w:val="22"/>
            <w:szCs w:val="22"/>
          </w:rPr>
          <w:tab/>
        </w:r>
        <w:r w:rsidR="00D16D18" w:rsidRPr="00364056">
          <w:rPr>
            <w:rStyle w:val="Hyperlink"/>
            <w:noProof/>
          </w:rPr>
          <w:t>Application Components</w:t>
        </w:r>
        <w:r w:rsidR="00D16D18">
          <w:rPr>
            <w:noProof/>
            <w:webHidden/>
          </w:rPr>
          <w:tab/>
        </w:r>
        <w:r w:rsidR="00D16D18">
          <w:rPr>
            <w:noProof/>
            <w:webHidden/>
          </w:rPr>
          <w:fldChar w:fldCharType="begin"/>
        </w:r>
        <w:r w:rsidR="00D16D18">
          <w:rPr>
            <w:noProof/>
            <w:webHidden/>
          </w:rPr>
          <w:instrText xml:space="preserve"> PAGEREF _Toc19608059 \h </w:instrText>
        </w:r>
        <w:r w:rsidR="00D16D18">
          <w:rPr>
            <w:noProof/>
            <w:webHidden/>
          </w:rPr>
        </w:r>
        <w:r w:rsidR="00D16D18">
          <w:rPr>
            <w:noProof/>
            <w:webHidden/>
          </w:rPr>
          <w:fldChar w:fldCharType="separate"/>
        </w:r>
        <w:r w:rsidR="00D16D18">
          <w:rPr>
            <w:noProof/>
            <w:webHidden/>
          </w:rPr>
          <w:t>6</w:t>
        </w:r>
        <w:r w:rsidR="00D16D18">
          <w:rPr>
            <w:noProof/>
            <w:webHidden/>
          </w:rPr>
          <w:fldChar w:fldCharType="end"/>
        </w:r>
      </w:hyperlink>
    </w:p>
    <w:p w14:paraId="561D30CC" w14:textId="31860AF4" w:rsidR="00D16D18" w:rsidRDefault="00B65DA8">
      <w:pPr>
        <w:pStyle w:val="TOC2"/>
        <w:rPr>
          <w:rFonts w:asciiTheme="minorHAnsi" w:eastAsiaTheme="minorEastAsia" w:hAnsiTheme="minorHAnsi" w:cstheme="minorBidi"/>
          <w:b w:val="0"/>
          <w:noProof/>
          <w:color w:val="auto"/>
          <w:sz w:val="22"/>
          <w:szCs w:val="22"/>
        </w:rPr>
      </w:pPr>
      <w:hyperlink w:anchor="_Toc19608060" w:history="1">
        <w:r w:rsidR="00D16D18" w:rsidRPr="00364056">
          <w:rPr>
            <w:rStyle w:val="Hyperlink"/>
            <w:noProof/>
          </w:rPr>
          <w:t>1.3.</w:t>
        </w:r>
        <w:r w:rsidR="00D16D18">
          <w:rPr>
            <w:rFonts w:asciiTheme="minorHAnsi" w:eastAsiaTheme="minorEastAsia" w:hAnsiTheme="minorHAnsi" w:cstheme="minorBidi"/>
            <w:b w:val="0"/>
            <w:noProof/>
            <w:color w:val="auto"/>
            <w:sz w:val="22"/>
            <w:szCs w:val="22"/>
          </w:rPr>
          <w:tab/>
        </w:r>
        <w:r w:rsidR="00D16D18" w:rsidRPr="00364056">
          <w:rPr>
            <w:rStyle w:val="Hyperlink"/>
            <w:noProof/>
          </w:rPr>
          <w:t>Physical System Description</w:t>
        </w:r>
        <w:r w:rsidR="00D16D18">
          <w:rPr>
            <w:noProof/>
            <w:webHidden/>
          </w:rPr>
          <w:tab/>
        </w:r>
        <w:r w:rsidR="00D16D18">
          <w:rPr>
            <w:noProof/>
            <w:webHidden/>
          </w:rPr>
          <w:fldChar w:fldCharType="begin"/>
        </w:r>
        <w:r w:rsidR="00D16D18">
          <w:rPr>
            <w:noProof/>
            <w:webHidden/>
          </w:rPr>
          <w:instrText xml:space="preserve"> PAGEREF _Toc19608060 \h </w:instrText>
        </w:r>
        <w:r w:rsidR="00D16D18">
          <w:rPr>
            <w:noProof/>
            <w:webHidden/>
          </w:rPr>
        </w:r>
        <w:r w:rsidR="00D16D18">
          <w:rPr>
            <w:noProof/>
            <w:webHidden/>
          </w:rPr>
          <w:fldChar w:fldCharType="separate"/>
        </w:r>
        <w:r w:rsidR="00D16D18">
          <w:rPr>
            <w:noProof/>
            <w:webHidden/>
          </w:rPr>
          <w:t>6</w:t>
        </w:r>
        <w:r w:rsidR="00D16D18">
          <w:rPr>
            <w:noProof/>
            <w:webHidden/>
          </w:rPr>
          <w:fldChar w:fldCharType="end"/>
        </w:r>
      </w:hyperlink>
    </w:p>
    <w:p w14:paraId="38E5E637" w14:textId="0A3C3BE6" w:rsidR="00D16D18" w:rsidRDefault="00B65DA8">
      <w:pPr>
        <w:pStyle w:val="TOC3"/>
        <w:rPr>
          <w:rFonts w:asciiTheme="minorHAnsi" w:eastAsiaTheme="minorEastAsia" w:hAnsiTheme="minorHAnsi" w:cstheme="minorBidi"/>
          <w:b w:val="0"/>
          <w:noProof/>
          <w:color w:val="auto"/>
          <w:sz w:val="22"/>
          <w:szCs w:val="22"/>
        </w:rPr>
      </w:pPr>
      <w:hyperlink w:anchor="_Toc19608061" w:history="1">
        <w:r w:rsidR="00D16D18" w:rsidRPr="00364056">
          <w:rPr>
            <w:rStyle w:val="Hyperlink"/>
            <w:rFonts w:eastAsia="Calibri"/>
            <w:noProof/>
          </w:rPr>
          <w:t>1.3.1.</w:t>
        </w:r>
        <w:r w:rsidR="00D16D18">
          <w:rPr>
            <w:rFonts w:asciiTheme="minorHAnsi" w:eastAsiaTheme="minorEastAsia" w:hAnsiTheme="minorHAnsi" w:cstheme="minorBidi"/>
            <w:b w:val="0"/>
            <w:noProof/>
            <w:color w:val="auto"/>
            <w:sz w:val="22"/>
            <w:szCs w:val="22"/>
          </w:rPr>
          <w:tab/>
        </w:r>
        <w:r w:rsidR="00D16D18" w:rsidRPr="00364056">
          <w:rPr>
            <w:rStyle w:val="Hyperlink"/>
            <w:rFonts w:eastAsia="Calibri"/>
            <w:noProof/>
          </w:rPr>
          <w:t>Database System Description</w:t>
        </w:r>
        <w:r w:rsidR="00D16D18">
          <w:rPr>
            <w:noProof/>
            <w:webHidden/>
          </w:rPr>
          <w:tab/>
        </w:r>
        <w:r w:rsidR="00D16D18">
          <w:rPr>
            <w:noProof/>
            <w:webHidden/>
          </w:rPr>
          <w:fldChar w:fldCharType="begin"/>
        </w:r>
        <w:r w:rsidR="00D16D18">
          <w:rPr>
            <w:noProof/>
            <w:webHidden/>
          </w:rPr>
          <w:instrText xml:space="preserve"> PAGEREF _Toc19608061 \h </w:instrText>
        </w:r>
        <w:r w:rsidR="00D16D18">
          <w:rPr>
            <w:noProof/>
            <w:webHidden/>
          </w:rPr>
        </w:r>
        <w:r w:rsidR="00D16D18">
          <w:rPr>
            <w:noProof/>
            <w:webHidden/>
          </w:rPr>
          <w:fldChar w:fldCharType="separate"/>
        </w:r>
        <w:r w:rsidR="00D16D18">
          <w:rPr>
            <w:noProof/>
            <w:webHidden/>
          </w:rPr>
          <w:t>7</w:t>
        </w:r>
        <w:r w:rsidR="00D16D18">
          <w:rPr>
            <w:noProof/>
            <w:webHidden/>
          </w:rPr>
          <w:fldChar w:fldCharType="end"/>
        </w:r>
      </w:hyperlink>
    </w:p>
    <w:p w14:paraId="66BD993B" w14:textId="16D9196F" w:rsidR="00D16D18" w:rsidRDefault="00B65DA8">
      <w:pPr>
        <w:pStyle w:val="TOC2"/>
        <w:rPr>
          <w:rFonts w:asciiTheme="minorHAnsi" w:eastAsiaTheme="minorEastAsia" w:hAnsiTheme="minorHAnsi" w:cstheme="minorBidi"/>
          <w:b w:val="0"/>
          <w:noProof/>
          <w:color w:val="auto"/>
          <w:sz w:val="22"/>
          <w:szCs w:val="22"/>
        </w:rPr>
      </w:pPr>
      <w:hyperlink w:anchor="_Toc19608062" w:history="1">
        <w:r w:rsidR="00D16D18" w:rsidRPr="00364056">
          <w:rPr>
            <w:rStyle w:val="Hyperlink"/>
            <w:noProof/>
          </w:rPr>
          <w:t>1.4.</w:t>
        </w:r>
        <w:r w:rsidR="00D16D18">
          <w:rPr>
            <w:rFonts w:asciiTheme="minorHAnsi" w:eastAsiaTheme="minorEastAsia" w:hAnsiTheme="minorHAnsi" w:cstheme="minorBidi"/>
            <w:b w:val="0"/>
            <w:noProof/>
            <w:color w:val="auto"/>
            <w:sz w:val="22"/>
            <w:szCs w:val="22"/>
          </w:rPr>
          <w:tab/>
        </w:r>
        <w:r w:rsidR="00D16D18" w:rsidRPr="00364056">
          <w:rPr>
            <w:rStyle w:val="Hyperlink"/>
            <w:noProof/>
          </w:rPr>
          <w:t>Software Description</w:t>
        </w:r>
        <w:r w:rsidR="00D16D18">
          <w:rPr>
            <w:noProof/>
            <w:webHidden/>
          </w:rPr>
          <w:tab/>
        </w:r>
        <w:r w:rsidR="00D16D18">
          <w:rPr>
            <w:noProof/>
            <w:webHidden/>
          </w:rPr>
          <w:fldChar w:fldCharType="begin"/>
        </w:r>
        <w:r w:rsidR="00D16D18">
          <w:rPr>
            <w:noProof/>
            <w:webHidden/>
          </w:rPr>
          <w:instrText xml:space="preserve"> PAGEREF _Toc19608062 \h </w:instrText>
        </w:r>
        <w:r w:rsidR="00D16D18">
          <w:rPr>
            <w:noProof/>
            <w:webHidden/>
          </w:rPr>
        </w:r>
        <w:r w:rsidR="00D16D18">
          <w:rPr>
            <w:noProof/>
            <w:webHidden/>
          </w:rPr>
          <w:fldChar w:fldCharType="separate"/>
        </w:r>
        <w:r w:rsidR="00D16D18">
          <w:rPr>
            <w:noProof/>
            <w:webHidden/>
          </w:rPr>
          <w:t>7</w:t>
        </w:r>
        <w:r w:rsidR="00D16D18">
          <w:rPr>
            <w:noProof/>
            <w:webHidden/>
          </w:rPr>
          <w:fldChar w:fldCharType="end"/>
        </w:r>
      </w:hyperlink>
    </w:p>
    <w:p w14:paraId="12AC50B1" w14:textId="0EF913FC" w:rsidR="00D16D18" w:rsidRDefault="00B65DA8">
      <w:pPr>
        <w:pStyle w:val="TOC3"/>
        <w:rPr>
          <w:rFonts w:asciiTheme="minorHAnsi" w:eastAsiaTheme="minorEastAsia" w:hAnsiTheme="minorHAnsi" w:cstheme="minorBidi"/>
          <w:b w:val="0"/>
          <w:noProof/>
          <w:color w:val="auto"/>
          <w:sz w:val="22"/>
          <w:szCs w:val="22"/>
        </w:rPr>
      </w:pPr>
      <w:hyperlink w:anchor="_Toc19608063" w:history="1">
        <w:r w:rsidR="00D16D18" w:rsidRPr="00364056">
          <w:rPr>
            <w:rStyle w:val="Hyperlink"/>
            <w:noProof/>
          </w:rPr>
          <w:t>1.4.1.</w:t>
        </w:r>
        <w:r w:rsidR="00D16D18">
          <w:rPr>
            <w:rFonts w:asciiTheme="minorHAnsi" w:eastAsiaTheme="minorEastAsia" w:hAnsiTheme="minorHAnsi" w:cstheme="minorBidi"/>
            <w:b w:val="0"/>
            <w:noProof/>
            <w:color w:val="auto"/>
            <w:sz w:val="22"/>
            <w:szCs w:val="22"/>
          </w:rPr>
          <w:tab/>
        </w:r>
        <w:r w:rsidR="00D16D18" w:rsidRPr="00364056">
          <w:rPr>
            <w:rStyle w:val="Hyperlink"/>
            <w:noProof/>
          </w:rPr>
          <w:t>Background Processes</w:t>
        </w:r>
        <w:r w:rsidR="00D16D18">
          <w:rPr>
            <w:noProof/>
            <w:webHidden/>
          </w:rPr>
          <w:tab/>
        </w:r>
        <w:r w:rsidR="00D16D18">
          <w:rPr>
            <w:noProof/>
            <w:webHidden/>
          </w:rPr>
          <w:fldChar w:fldCharType="begin"/>
        </w:r>
        <w:r w:rsidR="00D16D18">
          <w:rPr>
            <w:noProof/>
            <w:webHidden/>
          </w:rPr>
          <w:instrText xml:space="preserve"> PAGEREF _Toc19608063 \h </w:instrText>
        </w:r>
        <w:r w:rsidR="00D16D18">
          <w:rPr>
            <w:noProof/>
            <w:webHidden/>
          </w:rPr>
        </w:r>
        <w:r w:rsidR="00D16D18">
          <w:rPr>
            <w:noProof/>
            <w:webHidden/>
          </w:rPr>
          <w:fldChar w:fldCharType="separate"/>
        </w:r>
        <w:r w:rsidR="00D16D18">
          <w:rPr>
            <w:noProof/>
            <w:webHidden/>
          </w:rPr>
          <w:t>8</w:t>
        </w:r>
        <w:r w:rsidR="00D16D18">
          <w:rPr>
            <w:noProof/>
            <w:webHidden/>
          </w:rPr>
          <w:fldChar w:fldCharType="end"/>
        </w:r>
      </w:hyperlink>
    </w:p>
    <w:p w14:paraId="77A04B1F" w14:textId="23346C62" w:rsidR="00D16D18" w:rsidRDefault="00B65DA8">
      <w:pPr>
        <w:pStyle w:val="TOC3"/>
        <w:rPr>
          <w:rFonts w:asciiTheme="minorHAnsi" w:eastAsiaTheme="minorEastAsia" w:hAnsiTheme="minorHAnsi" w:cstheme="minorBidi"/>
          <w:b w:val="0"/>
          <w:noProof/>
          <w:color w:val="auto"/>
          <w:sz w:val="22"/>
          <w:szCs w:val="22"/>
        </w:rPr>
      </w:pPr>
      <w:hyperlink w:anchor="_Toc19608064" w:history="1">
        <w:r w:rsidR="00D16D18" w:rsidRPr="00364056">
          <w:rPr>
            <w:rStyle w:val="Hyperlink"/>
            <w:noProof/>
          </w:rPr>
          <w:t>1.4.2.</w:t>
        </w:r>
        <w:r w:rsidR="00D16D18">
          <w:rPr>
            <w:rFonts w:asciiTheme="minorHAnsi" w:eastAsiaTheme="minorEastAsia" w:hAnsiTheme="minorHAnsi" w:cstheme="minorBidi"/>
            <w:b w:val="0"/>
            <w:noProof/>
            <w:color w:val="auto"/>
            <w:sz w:val="22"/>
            <w:szCs w:val="22"/>
          </w:rPr>
          <w:tab/>
        </w:r>
        <w:r w:rsidR="00D16D18" w:rsidRPr="00364056">
          <w:rPr>
            <w:rStyle w:val="Hyperlink"/>
            <w:noProof/>
          </w:rPr>
          <w:t>Job Schedules</w:t>
        </w:r>
        <w:r w:rsidR="00D16D18">
          <w:rPr>
            <w:noProof/>
            <w:webHidden/>
          </w:rPr>
          <w:tab/>
        </w:r>
        <w:r w:rsidR="00D16D18">
          <w:rPr>
            <w:noProof/>
            <w:webHidden/>
          </w:rPr>
          <w:fldChar w:fldCharType="begin"/>
        </w:r>
        <w:r w:rsidR="00D16D18">
          <w:rPr>
            <w:noProof/>
            <w:webHidden/>
          </w:rPr>
          <w:instrText xml:space="preserve"> PAGEREF _Toc19608064 \h </w:instrText>
        </w:r>
        <w:r w:rsidR="00D16D18">
          <w:rPr>
            <w:noProof/>
            <w:webHidden/>
          </w:rPr>
        </w:r>
        <w:r w:rsidR="00D16D18">
          <w:rPr>
            <w:noProof/>
            <w:webHidden/>
          </w:rPr>
          <w:fldChar w:fldCharType="separate"/>
        </w:r>
        <w:r w:rsidR="00D16D18">
          <w:rPr>
            <w:noProof/>
            <w:webHidden/>
          </w:rPr>
          <w:t>8</w:t>
        </w:r>
        <w:r w:rsidR="00D16D18">
          <w:rPr>
            <w:noProof/>
            <w:webHidden/>
          </w:rPr>
          <w:fldChar w:fldCharType="end"/>
        </w:r>
      </w:hyperlink>
    </w:p>
    <w:p w14:paraId="5B6EE6A3" w14:textId="1BEB5777" w:rsidR="00D16D18" w:rsidRDefault="00B65DA8">
      <w:pPr>
        <w:pStyle w:val="TOC3"/>
        <w:rPr>
          <w:rFonts w:asciiTheme="minorHAnsi" w:eastAsiaTheme="minorEastAsia" w:hAnsiTheme="minorHAnsi" w:cstheme="minorBidi"/>
          <w:b w:val="0"/>
          <w:noProof/>
          <w:color w:val="auto"/>
          <w:sz w:val="22"/>
          <w:szCs w:val="22"/>
        </w:rPr>
      </w:pPr>
      <w:hyperlink w:anchor="_Toc19608065" w:history="1">
        <w:r w:rsidR="00D16D18" w:rsidRPr="00364056">
          <w:rPr>
            <w:rStyle w:val="Hyperlink"/>
            <w:noProof/>
          </w:rPr>
          <w:t>1.4.3.</w:t>
        </w:r>
        <w:r w:rsidR="00D16D18">
          <w:rPr>
            <w:rFonts w:asciiTheme="minorHAnsi" w:eastAsiaTheme="minorEastAsia" w:hAnsiTheme="minorHAnsi" w:cstheme="minorBidi"/>
            <w:b w:val="0"/>
            <w:noProof/>
            <w:color w:val="auto"/>
            <w:sz w:val="22"/>
            <w:szCs w:val="22"/>
          </w:rPr>
          <w:tab/>
        </w:r>
        <w:r w:rsidR="00D16D18" w:rsidRPr="00364056">
          <w:rPr>
            <w:rStyle w:val="Hyperlink"/>
            <w:noProof/>
          </w:rPr>
          <w:t>Dependent Systems</w:t>
        </w:r>
        <w:r w:rsidR="00D16D18">
          <w:rPr>
            <w:noProof/>
            <w:webHidden/>
          </w:rPr>
          <w:tab/>
        </w:r>
        <w:r w:rsidR="00D16D18">
          <w:rPr>
            <w:noProof/>
            <w:webHidden/>
          </w:rPr>
          <w:fldChar w:fldCharType="begin"/>
        </w:r>
        <w:r w:rsidR="00D16D18">
          <w:rPr>
            <w:noProof/>
            <w:webHidden/>
          </w:rPr>
          <w:instrText xml:space="preserve"> PAGEREF _Toc19608065 \h </w:instrText>
        </w:r>
        <w:r w:rsidR="00D16D18">
          <w:rPr>
            <w:noProof/>
            <w:webHidden/>
          </w:rPr>
        </w:r>
        <w:r w:rsidR="00D16D18">
          <w:rPr>
            <w:noProof/>
            <w:webHidden/>
          </w:rPr>
          <w:fldChar w:fldCharType="separate"/>
        </w:r>
        <w:r w:rsidR="00D16D18">
          <w:rPr>
            <w:noProof/>
            <w:webHidden/>
          </w:rPr>
          <w:t>8</w:t>
        </w:r>
        <w:r w:rsidR="00D16D18">
          <w:rPr>
            <w:noProof/>
            <w:webHidden/>
          </w:rPr>
          <w:fldChar w:fldCharType="end"/>
        </w:r>
      </w:hyperlink>
    </w:p>
    <w:p w14:paraId="4892D727" w14:textId="4D19820B" w:rsidR="00D16D18" w:rsidRDefault="00B65DA8">
      <w:pPr>
        <w:pStyle w:val="TOC1"/>
        <w:rPr>
          <w:rFonts w:asciiTheme="minorHAnsi" w:eastAsiaTheme="minorEastAsia" w:hAnsiTheme="minorHAnsi" w:cstheme="minorBidi"/>
          <w:b w:val="0"/>
          <w:noProof/>
          <w:color w:val="auto"/>
          <w:sz w:val="22"/>
          <w:szCs w:val="22"/>
        </w:rPr>
      </w:pPr>
      <w:hyperlink w:anchor="_Toc19608066" w:history="1">
        <w:r w:rsidR="00D16D18" w:rsidRPr="00364056">
          <w:rPr>
            <w:rStyle w:val="Hyperlink"/>
            <w:noProof/>
          </w:rPr>
          <w:t>2.</w:t>
        </w:r>
        <w:r w:rsidR="00D16D18">
          <w:rPr>
            <w:rFonts w:asciiTheme="minorHAnsi" w:eastAsiaTheme="minorEastAsia" w:hAnsiTheme="minorHAnsi" w:cstheme="minorBidi"/>
            <w:b w:val="0"/>
            <w:noProof/>
            <w:color w:val="auto"/>
            <w:sz w:val="22"/>
            <w:szCs w:val="22"/>
          </w:rPr>
          <w:tab/>
        </w:r>
        <w:r w:rsidR="00D16D18" w:rsidRPr="00364056">
          <w:rPr>
            <w:rStyle w:val="Hyperlink"/>
            <w:noProof/>
          </w:rPr>
          <w:t>Routine Operations</w:t>
        </w:r>
        <w:r w:rsidR="00D16D18">
          <w:rPr>
            <w:noProof/>
            <w:webHidden/>
          </w:rPr>
          <w:tab/>
        </w:r>
        <w:r w:rsidR="00D16D18">
          <w:rPr>
            <w:noProof/>
            <w:webHidden/>
          </w:rPr>
          <w:fldChar w:fldCharType="begin"/>
        </w:r>
        <w:r w:rsidR="00D16D18">
          <w:rPr>
            <w:noProof/>
            <w:webHidden/>
          </w:rPr>
          <w:instrText xml:space="preserve"> PAGEREF _Toc19608066 \h </w:instrText>
        </w:r>
        <w:r w:rsidR="00D16D18">
          <w:rPr>
            <w:noProof/>
            <w:webHidden/>
          </w:rPr>
        </w:r>
        <w:r w:rsidR="00D16D18">
          <w:rPr>
            <w:noProof/>
            <w:webHidden/>
          </w:rPr>
          <w:fldChar w:fldCharType="separate"/>
        </w:r>
        <w:r w:rsidR="00D16D18">
          <w:rPr>
            <w:noProof/>
            <w:webHidden/>
          </w:rPr>
          <w:t>9</w:t>
        </w:r>
        <w:r w:rsidR="00D16D18">
          <w:rPr>
            <w:noProof/>
            <w:webHidden/>
          </w:rPr>
          <w:fldChar w:fldCharType="end"/>
        </w:r>
      </w:hyperlink>
    </w:p>
    <w:p w14:paraId="4454C823" w14:textId="515A91DC" w:rsidR="00D16D18" w:rsidRDefault="00B65DA8">
      <w:pPr>
        <w:pStyle w:val="TOC2"/>
        <w:rPr>
          <w:rFonts w:asciiTheme="minorHAnsi" w:eastAsiaTheme="minorEastAsia" w:hAnsiTheme="minorHAnsi" w:cstheme="minorBidi"/>
          <w:b w:val="0"/>
          <w:noProof/>
          <w:color w:val="auto"/>
          <w:sz w:val="22"/>
          <w:szCs w:val="22"/>
        </w:rPr>
      </w:pPr>
      <w:hyperlink w:anchor="_Toc19608067" w:history="1">
        <w:r w:rsidR="00D16D18" w:rsidRPr="00364056">
          <w:rPr>
            <w:rStyle w:val="Hyperlink"/>
            <w:noProof/>
          </w:rPr>
          <w:t>2.1.</w:t>
        </w:r>
        <w:r w:rsidR="00D16D18">
          <w:rPr>
            <w:rFonts w:asciiTheme="minorHAnsi" w:eastAsiaTheme="minorEastAsia" w:hAnsiTheme="minorHAnsi" w:cstheme="minorBidi"/>
            <w:b w:val="0"/>
            <w:noProof/>
            <w:color w:val="auto"/>
            <w:sz w:val="22"/>
            <w:szCs w:val="22"/>
          </w:rPr>
          <w:tab/>
        </w:r>
        <w:r w:rsidR="00D16D18" w:rsidRPr="00364056">
          <w:rPr>
            <w:rStyle w:val="Hyperlink"/>
            <w:noProof/>
          </w:rPr>
          <w:t>Administrative Procedures</w:t>
        </w:r>
        <w:r w:rsidR="00D16D18">
          <w:rPr>
            <w:noProof/>
            <w:webHidden/>
          </w:rPr>
          <w:tab/>
        </w:r>
        <w:r w:rsidR="00D16D18">
          <w:rPr>
            <w:noProof/>
            <w:webHidden/>
          </w:rPr>
          <w:fldChar w:fldCharType="begin"/>
        </w:r>
        <w:r w:rsidR="00D16D18">
          <w:rPr>
            <w:noProof/>
            <w:webHidden/>
          </w:rPr>
          <w:instrText xml:space="preserve"> PAGEREF _Toc19608067 \h </w:instrText>
        </w:r>
        <w:r w:rsidR="00D16D18">
          <w:rPr>
            <w:noProof/>
            <w:webHidden/>
          </w:rPr>
        </w:r>
        <w:r w:rsidR="00D16D18">
          <w:rPr>
            <w:noProof/>
            <w:webHidden/>
          </w:rPr>
          <w:fldChar w:fldCharType="separate"/>
        </w:r>
        <w:r w:rsidR="00D16D18">
          <w:rPr>
            <w:noProof/>
            <w:webHidden/>
          </w:rPr>
          <w:t>9</w:t>
        </w:r>
        <w:r w:rsidR="00D16D18">
          <w:rPr>
            <w:noProof/>
            <w:webHidden/>
          </w:rPr>
          <w:fldChar w:fldCharType="end"/>
        </w:r>
      </w:hyperlink>
    </w:p>
    <w:p w14:paraId="038EBFCF" w14:textId="4F311CBF" w:rsidR="00D16D18" w:rsidRDefault="00B65DA8">
      <w:pPr>
        <w:pStyle w:val="TOC3"/>
        <w:rPr>
          <w:rFonts w:asciiTheme="minorHAnsi" w:eastAsiaTheme="minorEastAsia" w:hAnsiTheme="minorHAnsi" w:cstheme="minorBidi"/>
          <w:b w:val="0"/>
          <w:noProof/>
          <w:color w:val="auto"/>
          <w:sz w:val="22"/>
          <w:szCs w:val="22"/>
        </w:rPr>
      </w:pPr>
      <w:hyperlink w:anchor="_Toc19608068" w:history="1">
        <w:r w:rsidR="00D16D18" w:rsidRPr="00364056">
          <w:rPr>
            <w:rStyle w:val="Hyperlink"/>
            <w:noProof/>
          </w:rPr>
          <w:t>2.1.1.</w:t>
        </w:r>
        <w:r w:rsidR="00D16D18">
          <w:rPr>
            <w:rFonts w:asciiTheme="minorHAnsi" w:eastAsiaTheme="minorEastAsia" w:hAnsiTheme="minorHAnsi" w:cstheme="minorBidi"/>
            <w:b w:val="0"/>
            <w:noProof/>
            <w:color w:val="auto"/>
            <w:sz w:val="22"/>
            <w:szCs w:val="22"/>
          </w:rPr>
          <w:tab/>
        </w:r>
        <w:r w:rsidR="00D16D18" w:rsidRPr="00364056">
          <w:rPr>
            <w:rStyle w:val="Hyperlink"/>
            <w:noProof/>
          </w:rPr>
          <w:t>System Start-up</w:t>
        </w:r>
        <w:r w:rsidR="00D16D18">
          <w:rPr>
            <w:noProof/>
            <w:webHidden/>
          </w:rPr>
          <w:tab/>
        </w:r>
        <w:r w:rsidR="00D16D18">
          <w:rPr>
            <w:noProof/>
            <w:webHidden/>
          </w:rPr>
          <w:fldChar w:fldCharType="begin"/>
        </w:r>
        <w:r w:rsidR="00D16D18">
          <w:rPr>
            <w:noProof/>
            <w:webHidden/>
          </w:rPr>
          <w:instrText xml:space="preserve"> PAGEREF _Toc19608068 \h </w:instrText>
        </w:r>
        <w:r w:rsidR="00D16D18">
          <w:rPr>
            <w:noProof/>
            <w:webHidden/>
          </w:rPr>
        </w:r>
        <w:r w:rsidR="00D16D18">
          <w:rPr>
            <w:noProof/>
            <w:webHidden/>
          </w:rPr>
          <w:fldChar w:fldCharType="separate"/>
        </w:r>
        <w:r w:rsidR="00D16D18">
          <w:rPr>
            <w:noProof/>
            <w:webHidden/>
          </w:rPr>
          <w:t>9</w:t>
        </w:r>
        <w:r w:rsidR="00D16D18">
          <w:rPr>
            <w:noProof/>
            <w:webHidden/>
          </w:rPr>
          <w:fldChar w:fldCharType="end"/>
        </w:r>
      </w:hyperlink>
    </w:p>
    <w:p w14:paraId="16611A8E" w14:textId="772D454F" w:rsidR="00D16D18" w:rsidRDefault="00B65DA8">
      <w:pPr>
        <w:pStyle w:val="TOC4"/>
        <w:rPr>
          <w:rFonts w:asciiTheme="minorHAnsi" w:eastAsiaTheme="minorEastAsia" w:hAnsiTheme="minorHAnsi" w:cstheme="minorBidi"/>
          <w:noProof/>
          <w:color w:val="auto"/>
          <w:szCs w:val="22"/>
        </w:rPr>
      </w:pPr>
      <w:hyperlink w:anchor="_Toc19608069" w:history="1">
        <w:r w:rsidR="00D16D18" w:rsidRPr="00364056">
          <w:rPr>
            <w:rStyle w:val="Hyperlink"/>
            <w:noProof/>
          </w:rPr>
          <w:t>2.1.1.1.</w:t>
        </w:r>
        <w:r w:rsidR="00D16D18">
          <w:rPr>
            <w:rFonts w:asciiTheme="minorHAnsi" w:eastAsiaTheme="minorEastAsia" w:hAnsiTheme="minorHAnsi" w:cstheme="minorBidi"/>
            <w:noProof/>
            <w:color w:val="auto"/>
            <w:szCs w:val="22"/>
          </w:rPr>
          <w:tab/>
        </w:r>
        <w:r w:rsidR="00D16D18" w:rsidRPr="00364056">
          <w:rPr>
            <w:rStyle w:val="Hyperlink"/>
            <w:noProof/>
          </w:rPr>
          <w:t>Database Start-Up</w:t>
        </w:r>
        <w:r w:rsidR="00D16D18">
          <w:rPr>
            <w:noProof/>
            <w:webHidden/>
          </w:rPr>
          <w:tab/>
        </w:r>
        <w:r w:rsidR="00D16D18">
          <w:rPr>
            <w:noProof/>
            <w:webHidden/>
          </w:rPr>
          <w:fldChar w:fldCharType="begin"/>
        </w:r>
        <w:r w:rsidR="00D16D18">
          <w:rPr>
            <w:noProof/>
            <w:webHidden/>
          </w:rPr>
          <w:instrText xml:space="preserve"> PAGEREF _Toc19608069 \h </w:instrText>
        </w:r>
        <w:r w:rsidR="00D16D18">
          <w:rPr>
            <w:noProof/>
            <w:webHidden/>
          </w:rPr>
        </w:r>
        <w:r w:rsidR="00D16D18">
          <w:rPr>
            <w:noProof/>
            <w:webHidden/>
          </w:rPr>
          <w:fldChar w:fldCharType="separate"/>
        </w:r>
        <w:r w:rsidR="00D16D18">
          <w:rPr>
            <w:noProof/>
            <w:webHidden/>
          </w:rPr>
          <w:t>10</w:t>
        </w:r>
        <w:r w:rsidR="00D16D18">
          <w:rPr>
            <w:noProof/>
            <w:webHidden/>
          </w:rPr>
          <w:fldChar w:fldCharType="end"/>
        </w:r>
      </w:hyperlink>
    </w:p>
    <w:p w14:paraId="26446F76" w14:textId="65B5DA08" w:rsidR="00D16D18" w:rsidRDefault="00B65DA8">
      <w:pPr>
        <w:pStyle w:val="TOC4"/>
        <w:rPr>
          <w:rFonts w:asciiTheme="minorHAnsi" w:eastAsiaTheme="minorEastAsia" w:hAnsiTheme="minorHAnsi" w:cstheme="minorBidi"/>
          <w:noProof/>
          <w:color w:val="auto"/>
          <w:szCs w:val="22"/>
        </w:rPr>
      </w:pPr>
      <w:hyperlink w:anchor="_Toc19608070" w:history="1">
        <w:r w:rsidR="00D16D18" w:rsidRPr="00364056">
          <w:rPr>
            <w:rStyle w:val="Hyperlink"/>
            <w:noProof/>
          </w:rPr>
          <w:t>2.1.1.2.</w:t>
        </w:r>
        <w:r w:rsidR="00D16D18">
          <w:rPr>
            <w:rFonts w:asciiTheme="minorHAnsi" w:eastAsiaTheme="minorEastAsia" w:hAnsiTheme="minorHAnsi" w:cstheme="minorBidi"/>
            <w:noProof/>
            <w:color w:val="auto"/>
            <w:szCs w:val="22"/>
          </w:rPr>
          <w:tab/>
        </w:r>
        <w:r w:rsidR="00D16D18" w:rsidRPr="00364056">
          <w:rPr>
            <w:rStyle w:val="Hyperlink"/>
            <w:noProof/>
          </w:rPr>
          <w:t>Application Start-Up</w:t>
        </w:r>
        <w:r w:rsidR="00D16D18">
          <w:rPr>
            <w:noProof/>
            <w:webHidden/>
          </w:rPr>
          <w:tab/>
        </w:r>
        <w:r w:rsidR="00D16D18">
          <w:rPr>
            <w:noProof/>
            <w:webHidden/>
          </w:rPr>
          <w:fldChar w:fldCharType="begin"/>
        </w:r>
        <w:r w:rsidR="00D16D18">
          <w:rPr>
            <w:noProof/>
            <w:webHidden/>
          </w:rPr>
          <w:instrText xml:space="preserve"> PAGEREF _Toc19608070 \h </w:instrText>
        </w:r>
        <w:r w:rsidR="00D16D18">
          <w:rPr>
            <w:noProof/>
            <w:webHidden/>
          </w:rPr>
        </w:r>
        <w:r w:rsidR="00D16D18">
          <w:rPr>
            <w:noProof/>
            <w:webHidden/>
          </w:rPr>
          <w:fldChar w:fldCharType="separate"/>
        </w:r>
        <w:r w:rsidR="00D16D18">
          <w:rPr>
            <w:noProof/>
            <w:webHidden/>
          </w:rPr>
          <w:t>10</w:t>
        </w:r>
        <w:r w:rsidR="00D16D18">
          <w:rPr>
            <w:noProof/>
            <w:webHidden/>
          </w:rPr>
          <w:fldChar w:fldCharType="end"/>
        </w:r>
      </w:hyperlink>
    </w:p>
    <w:p w14:paraId="2A74CC59" w14:textId="4B870CA0" w:rsidR="00D16D18" w:rsidRDefault="00B65DA8">
      <w:pPr>
        <w:pStyle w:val="TOC4"/>
        <w:rPr>
          <w:rFonts w:asciiTheme="minorHAnsi" w:eastAsiaTheme="minorEastAsia" w:hAnsiTheme="minorHAnsi" w:cstheme="minorBidi"/>
          <w:noProof/>
          <w:color w:val="auto"/>
          <w:szCs w:val="22"/>
        </w:rPr>
      </w:pPr>
      <w:hyperlink w:anchor="_Toc19608071" w:history="1">
        <w:r w:rsidR="00D16D18" w:rsidRPr="00364056">
          <w:rPr>
            <w:rStyle w:val="Hyperlink"/>
            <w:noProof/>
          </w:rPr>
          <w:t>2.1.1.3.</w:t>
        </w:r>
        <w:r w:rsidR="00D16D18">
          <w:rPr>
            <w:rFonts w:asciiTheme="minorHAnsi" w:eastAsiaTheme="minorEastAsia" w:hAnsiTheme="minorHAnsi" w:cstheme="minorBidi"/>
            <w:noProof/>
            <w:color w:val="auto"/>
            <w:szCs w:val="22"/>
          </w:rPr>
          <w:tab/>
        </w:r>
        <w:r w:rsidR="00D16D18" w:rsidRPr="00364056">
          <w:rPr>
            <w:rStyle w:val="Hyperlink"/>
            <w:noProof/>
          </w:rPr>
          <w:t>System Start-Up from Emergency Shut-Down</w:t>
        </w:r>
        <w:r w:rsidR="00D16D18">
          <w:rPr>
            <w:noProof/>
            <w:webHidden/>
          </w:rPr>
          <w:tab/>
        </w:r>
        <w:r w:rsidR="00D16D18">
          <w:rPr>
            <w:noProof/>
            <w:webHidden/>
          </w:rPr>
          <w:fldChar w:fldCharType="begin"/>
        </w:r>
        <w:r w:rsidR="00D16D18">
          <w:rPr>
            <w:noProof/>
            <w:webHidden/>
          </w:rPr>
          <w:instrText xml:space="preserve"> PAGEREF _Toc19608071 \h </w:instrText>
        </w:r>
        <w:r w:rsidR="00D16D18">
          <w:rPr>
            <w:noProof/>
            <w:webHidden/>
          </w:rPr>
        </w:r>
        <w:r w:rsidR="00D16D18">
          <w:rPr>
            <w:noProof/>
            <w:webHidden/>
          </w:rPr>
          <w:fldChar w:fldCharType="separate"/>
        </w:r>
        <w:r w:rsidR="00D16D18">
          <w:rPr>
            <w:noProof/>
            <w:webHidden/>
          </w:rPr>
          <w:t>10</w:t>
        </w:r>
        <w:r w:rsidR="00D16D18">
          <w:rPr>
            <w:noProof/>
            <w:webHidden/>
          </w:rPr>
          <w:fldChar w:fldCharType="end"/>
        </w:r>
      </w:hyperlink>
    </w:p>
    <w:p w14:paraId="5DD03AF0" w14:textId="67A477DF" w:rsidR="00D16D18" w:rsidRDefault="00B65DA8">
      <w:pPr>
        <w:pStyle w:val="TOC3"/>
        <w:rPr>
          <w:rFonts w:asciiTheme="minorHAnsi" w:eastAsiaTheme="minorEastAsia" w:hAnsiTheme="minorHAnsi" w:cstheme="minorBidi"/>
          <w:b w:val="0"/>
          <w:noProof/>
          <w:color w:val="auto"/>
          <w:sz w:val="22"/>
          <w:szCs w:val="22"/>
        </w:rPr>
      </w:pPr>
      <w:hyperlink w:anchor="_Toc19608072" w:history="1">
        <w:r w:rsidR="00D16D18" w:rsidRPr="00364056">
          <w:rPr>
            <w:rStyle w:val="Hyperlink"/>
            <w:noProof/>
          </w:rPr>
          <w:t>2.1.2.</w:t>
        </w:r>
        <w:r w:rsidR="00D16D18">
          <w:rPr>
            <w:rFonts w:asciiTheme="minorHAnsi" w:eastAsiaTheme="minorEastAsia" w:hAnsiTheme="minorHAnsi" w:cstheme="minorBidi"/>
            <w:b w:val="0"/>
            <w:noProof/>
            <w:color w:val="auto"/>
            <w:sz w:val="22"/>
            <w:szCs w:val="22"/>
          </w:rPr>
          <w:tab/>
        </w:r>
        <w:r w:rsidR="00D16D18" w:rsidRPr="00364056">
          <w:rPr>
            <w:rStyle w:val="Hyperlink"/>
            <w:noProof/>
          </w:rPr>
          <w:t>System Shut-down</w:t>
        </w:r>
        <w:r w:rsidR="00D16D18">
          <w:rPr>
            <w:noProof/>
            <w:webHidden/>
          </w:rPr>
          <w:tab/>
        </w:r>
        <w:r w:rsidR="00D16D18">
          <w:rPr>
            <w:noProof/>
            <w:webHidden/>
          </w:rPr>
          <w:fldChar w:fldCharType="begin"/>
        </w:r>
        <w:r w:rsidR="00D16D18">
          <w:rPr>
            <w:noProof/>
            <w:webHidden/>
          </w:rPr>
          <w:instrText xml:space="preserve"> PAGEREF _Toc19608072 \h </w:instrText>
        </w:r>
        <w:r w:rsidR="00D16D18">
          <w:rPr>
            <w:noProof/>
            <w:webHidden/>
          </w:rPr>
        </w:r>
        <w:r w:rsidR="00D16D18">
          <w:rPr>
            <w:noProof/>
            <w:webHidden/>
          </w:rPr>
          <w:fldChar w:fldCharType="separate"/>
        </w:r>
        <w:r w:rsidR="00D16D18">
          <w:rPr>
            <w:noProof/>
            <w:webHidden/>
          </w:rPr>
          <w:t>10</w:t>
        </w:r>
        <w:r w:rsidR="00D16D18">
          <w:rPr>
            <w:noProof/>
            <w:webHidden/>
          </w:rPr>
          <w:fldChar w:fldCharType="end"/>
        </w:r>
      </w:hyperlink>
    </w:p>
    <w:p w14:paraId="1871E367" w14:textId="11DA8B17" w:rsidR="00D16D18" w:rsidRDefault="00B65DA8">
      <w:pPr>
        <w:pStyle w:val="TOC4"/>
        <w:rPr>
          <w:rFonts w:asciiTheme="minorHAnsi" w:eastAsiaTheme="minorEastAsia" w:hAnsiTheme="minorHAnsi" w:cstheme="minorBidi"/>
          <w:noProof/>
          <w:color w:val="auto"/>
          <w:szCs w:val="22"/>
        </w:rPr>
      </w:pPr>
      <w:hyperlink w:anchor="_Toc19608073" w:history="1">
        <w:r w:rsidR="00D16D18" w:rsidRPr="00364056">
          <w:rPr>
            <w:rStyle w:val="Hyperlink"/>
            <w:noProof/>
          </w:rPr>
          <w:t>2.1.2.1.</w:t>
        </w:r>
        <w:r w:rsidR="00D16D18">
          <w:rPr>
            <w:rFonts w:asciiTheme="minorHAnsi" w:eastAsiaTheme="minorEastAsia" w:hAnsiTheme="minorHAnsi" w:cstheme="minorBidi"/>
            <w:noProof/>
            <w:color w:val="auto"/>
            <w:szCs w:val="22"/>
          </w:rPr>
          <w:tab/>
        </w:r>
        <w:r w:rsidR="00D16D18" w:rsidRPr="00364056">
          <w:rPr>
            <w:rStyle w:val="Hyperlink"/>
            <w:noProof/>
          </w:rPr>
          <w:t>Application Shut-down</w:t>
        </w:r>
        <w:r w:rsidR="00D16D18">
          <w:rPr>
            <w:noProof/>
            <w:webHidden/>
          </w:rPr>
          <w:tab/>
        </w:r>
        <w:r w:rsidR="00D16D18">
          <w:rPr>
            <w:noProof/>
            <w:webHidden/>
          </w:rPr>
          <w:fldChar w:fldCharType="begin"/>
        </w:r>
        <w:r w:rsidR="00D16D18">
          <w:rPr>
            <w:noProof/>
            <w:webHidden/>
          </w:rPr>
          <w:instrText xml:space="preserve"> PAGEREF _Toc19608073 \h </w:instrText>
        </w:r>
        <w:r w:rsidR="00D16D18">
          <w:rPr>
            <w:noProof/>
            <w:webHidden/>
          </w:rPr>
        </w:r>
        <w:r w:rsidR="00D16D18">
          <w:rPr>
            <w:noProof/>
            <w:webHidden/>
          </w:rPr>
          <w:fldChar w:fldCharType="separate"/>
        </w:r>
        <w:r w:rsidR="00D16D18">
          <w:rPr>
            <w:noProof/>
            <w:webHidden/>
          </w:rPr>
          <w:t>10</w:t>
        </w:r>
        <w:r w:rsidR="00D16D18">
          <w:rPr>
            <w:noProof/>
            <w:webHidden/>
          </w:rPr>
          <w:fldChar w:fldCharType="end"/>
        </w:r>
      </w:hyperlink>
    </w:p>
    <w:p w14:paraId="642DB491" w14:textId="5944325F" w:rsidR="00D16D18" w:rsidRDefault="00B65DA8">
      <w:pPr>
        <w:pStyle w:val="TOC4"/>
        <w:rPr>
          <w:rFonts w:asciiTheme="minorHAnsi" w:eastAsiaTheme="minorEastAsia" w:hAnsiTheme="minorHAnsi" w:cstheme="minorBidi"/>
          <w:noProof/>
          <w:color w:val="auto"/>
          <w:szCs w:val="22"/>
        </w:rPr>
      </w:pPr>
      <w:hyperlink w:anchor="_Toc19608074" w:history="1">
        <w:r w:rsidR="00D16D18" w:rsidRPr="00364056">
          <w:rPr>
            <w:rStyle w:val="Hyperlink"/>
            <w:noProof/>
          </w:rPr>
          <w:t>2.1.2.2.</w:t>
        </w:r>
        <w:r w:rsidR="00D16D18">
          <w:rPr>
            <w:rFonts w:asciiTheme="minorHAnsi" w:eastAsiaTheme="minorEastAsia" w:hAnsiTheme="minorHAnsi" w:cstheme="minorBidi"/>
            <w:noProof/>
            <w:color w:val="auto"/>
            <w:szCs w:val="22"/>
          </w:rPr>
          <w:tab/>
        </w:r>
        <w:r w:rsidR="00D16D18" w:rsidRPr="00364056">
          <w:rPr>
            <w:rStyle w:val="Hyperlink"/>
            <w:noProof/>
          </w:rPr>
          <w:t>Database Shut-down</w:t>
        </w:r>
        <w:r w:rsidR="00D16D18">
          <w:rPr>
            <w:noProof/>
            <w:webHidden/>
          </w:rPr>
          <w:tab/>
        </w:r>
        <w:r w:rsidR="00D16D18">
          <w:rPr>
            <w:noProof/>
            <w:webHidden/>
          </w:rPr>
          <w:fldChar w:fldCharType="begin"/>
        </w:r>
        <w:r w:rsidR="00D16D18">
          <w:rPr>
            <w:noProof/>
            <w:webHidden/>
          </w:rPr>
          <w:instrText xml:space="preserve"> PAGEREF _Toc19608074 \h </w:instrText>
        </w:r>
        <w:r w:rsidR="00D16D18">
          <w:rPr>
            <w:noProof/>
            <w:webHidden/>
          </w:rPr>
        </w:r>
        <w:r w:rsidR="00D16D18">
          <w:rPr>
            <w:noProof/>
            <w:webHidden/>
          </w:rPr>
          <w:fldChar w:fldCharType="separate"/>
        </w:r>
        <w:r w:rsidR="00D16D18">
          <w:rPr>
            <w:noProof/>
            <w:webHidden/>
          </w:rPr>
          <w:t>11</w:t>
        </w:r>
        <w:r w:rsidR="00D16D18">
          <w:rPr>
            <w:noProof/>
            <w:webHidden/>
          </w:rPr>
          <w:fldChar w:fldCharType="end"/>
        </w:r>
      </w:hyperlink>
    </w:p>
    <w:p w14:paraId="487509D3" w14:textId="21EA95C4" w:rsidR="00D16D18" w:rsidRDefault="00B65DA8">
      <w:pPr>
        <w:pStyle w:val="TOC4"/>
        <w:rPr>
          <w:rFonts w:asciiTheme="minorHAnsi" w:eastAsiaTheme="minorEastAsia" w:hAnsiTheme="minorHAnsi" w:cstheme="minorBidi"/>
          <w:noProof/>
          <w:color w:val="auto"/>
          <w:szCs w:val="22"/>
        </w:rPr>
      </w:pPr>
      <w:hyperlink w:anchor="_Toc19608075" w:history="1">
        <w:r w:rsidR="00D16D18" w:rsidRPr="00364056">
          <w:rPr>
            <w:rStyle w:val="Hyperlink"/>
            <w:noProof/>
          </w:rPr>
          <w:t>2.1.2.3.</w:t>
        </w:r>
        <w:r w:rsidR="00D16D18">
          <w:rPr>
            <w:rFonts w:asciiTheme="minorHAnsi" w:eastAsiaTheme="minorEastAsia" w:hAnsiTheme="minorHAnsi" w:cstheme="minorBidi"/>
            <w:noProof/>
            <w:color w:val="auto"/>
            <w:szCs w:val="22"/>
          </w:rPr>
          <w:tab/>
        </w:r>
        <w:r w:rsidR="00D16D18" w:rsidRPr="00364056">
          <w:rPr>
            <w:rStyle w:val="Hyperlink"/>
            <w:noProof/>
          </w:rPr>
          <w:t>Emergency System Shut-down</w:t>
        </w:r>
        <w:r w:rsidR="00D16D18">
          <w:rPr>
            <w:noProof/>
            <w:webHidden/>
          </w:rPr>
          <w:tab/>
        </w:r>
        <w:r w:rsidR="00D16D18">
          <w:rPr>
            <w:noProof/>
            <w:webHidden/>
          </w:rPr>
          <w:fldChar w:fldCharType="begin"/>
        </w:r>
        <w:r w:rsidR="00D16D18">
          <w:rPr>
            <w:noProof/>
            <w:webHidden/>
          </w:rPr>
          <w:instrText xml:space="preserve"> PAGEREF _Toc19608075 \h </w:instrText>
        </w:r>
        <w:r w:rsidR="00D16D18">
          <w:rPr>
            <w:noProof/>
            <w:webHidden/>
          </w:rPr>
        </w:r>
        <w:r w:rsidR="00D16D18">
          <w:rPr>
            <w:noProof/>
            <w:webHidden/>
          </w:rPr>
          <w:fldChar w:fldCharType="separate"/>
        </w:r>
        <w:r w:rsidR="00D16D18">
          <w:rPr>
            <w:noProof/>
            <w:webHidden/>
          </w:rPr>
          <w:t>11</w:t>
        </w:r>
        <w:r w:rsidR="00D16D18">
          <w:rPr>
            <w:noProof/>
            <w:webHidden/>
          </w:rPr>
          <w:fldChar w:fldCharType="end"/>
        </w:r>
      </w:hyperlink>
    </w:p>
    <w:p w14:paraId="4D06B3C0" w14:textId="298981C1" w:rsidR="00D16D18" w:rsidRDefault="00B65DA8">
      <w:pPr>
        <w:pStyle w:val="TOC4"/>
        <w:rPr>
          <w:rFonts w:asciiTheme="minorHAnsi" w:eastAsiaTheme="minorEastAsia" w:hAnsiTheme="minorHAnsi" w:cstheme="minorBidi"/>
          <w:noProof/>
          <w:color w:val="auto"/>
          <w:szCs w:val="22"/>
        </w:rPr>
      </w:pPr>
      <w:hyperlink w:anchor="_Toc19608076" w:history="1">
        <w:r w:rsidR="00D16D18" w:rsidRPr="00364056">
          <w:rPr>
            <w:rStyle w:val="Hyperlink"/>
            <w:noProof/>
          </w:rPr>
          <w:t>2.1.2.4.</w:t>
        </w:r>
        <w:r w:rsidR="00D16D18">
          <w:rPr>
            <w:rFonts w:asciiTheme="minorHAnsi" w:eastAsiaTheme="minorEastAsia" w:hAnsiTheme="minorHAnsi" w:cstheme="minorBidi"/>
            <w:noProof/>
            <w:color w:val="auto"/>
            <w:szCs w:val="22"/>
          </w:rPr>
          <w:tab/>
        </w:r>
        <w:r w:rsidR="00D16D18" w:rsidRPr="00364056">
          <w:rPr>
            <w:rStyle w:val="Hyperlink"/>
            <w:noProof/>
          </w:rPr>
          <w:t>Back-Up Procedures</w:t>
        </w:r>
        <w:r w:rsidR="00D16D18">
          <w:rPr>
            <w:noProof/>
            <w:webHidden/>
          </w:rPr>
          <w:tab/>
        </w:r>
        <w:r w:rsidR="00D16D18">
          <w:rPr>
            <w:noProof/>
            <w:webHidden/>
          </w:rPr>
          <w:fldChar w:fldCharType="begin"/>
        </w:r>
        <w:r w:rsidR="00D16D18">
          <w:rPr>
            <w:noProof/>
            <w:webHidden/>
          </w:rPr>
          <w:instrText xml:space="preserve"> PAGEREF _Toc19608076 \h </w:instrText>
        </w:r>
        <w:r w:rsidR="00D16D18">
          <w:rPr>
            <w:noProof/>
            <w:webHidden/>
          </w:rPr>
        </w:r>
        <w:r w:rsidR="00D16D18">
          <w:rPr>
            <w:noProof/>
            <w:webHidden/>
          </w:rPr>
          <w:fldChar w:fldCharType="separate"/>
        </w:r>
        <w:r w:rsidR="00D16D18">
          <w:rPr>
            <w:noProof/>
            <w:webHidden/>
          </w:rPr>
          <w:t>11</w:t>
        </w:r>
        <w:r w:rsidR="00D16D18">
          <w:rPr>
            <w:noProof/>
            <w:webHidden/>
          </w:rPr>
          <w:fldChar w:fldCharType="end"/>
        </w:r>
      </w:hyperlink>
    </w:p>
    <w:p w14:paraId="152AAD43" w14:textId="0E01B802" w:rsidR="00D16D18" w:rsidRDefault="00B65DA8">
      <w:pPr>
        <w:pStyle w:val="TOC4"/>
        <w:rPr>
          <w:rFonts w:asciiTheme="minorHAnsi" w:eastAsiaTheme="minorEastAsia" w:hAnsiTheme="minorHAnsi" w:cstheme="minorBidi"/>
          <w:noProof/>
          <w:color w:val="auto"/>
          <w:szCs w:val="22"/>
        </w:rPr>
      </w:pPr>
      <w:hyperlink w:anchor="_Toc19608077" w:history="1">
        <w:r w:rsidR="00D16D18" w:rsidRPr="00364056">
          <w:rPr>
            <w:rStyle w:val="Hyperlink"/>
            <w:noProof/>
          </w:rPr>
          <w:t>2.1.2.5.</w:t>
        </w:r>
        <w:r w:rsidR="00D16D18">
          <w:rPr>
            <w:rFonts w:asciiTheme="minorHAnsi" w:eastAsiaTheme="minorEastAsia" w:hAnsiTheme="minorHAnsi" w:cstheme="minorBidi"/>
            <w:noProof/>
            <w:color w:val="auto"/>
            <w:szCs w:val="22"/>
          </w:rPr>
          <w:tab/>
        </w:r>
        <w:r w:rsidR="00D16D18" w:rsidRPr="00364056">
          <w:rPr>
            <w:rStyle w:val="Hyperlink"/>
            <w:noProof/>
          </w:rPr>
          <w:t>Restore Procedures</w:t>
        </w:r>
        <w:r w:rsidR="00D16D18">
          <w:rPr>
            <w:noProof/>
            <w:webHidden/>
          </w:rPr>
          <w:tab/>
        </w:r>
        <w:r w:rsidR="00D16D18">
          <w:rPr>
            <w:noProof/>
            <w:webHidden/>
          </w:rPr>
          <w:fldChar w:fldCharType="begin"/>
        </w:r>
        <w:r w:rsidR="00D16D18">
          <w:rPr>
            <w:noProof/>
            <w:webHidden/>
          </w:rPr>
          <w:instrText xml:space="preserve"> PAGEREF _Toc19608077 \h </w:instrText>
        </w:r>
        <w:r w:rsidR="00D16D18">
          <w:rPr>
            <w:noProof/>
            <w:webHidden/>
          </w:rPr>
        </w:r>
        <w:r w:rsidR="00D16D18">
          <w:rPr>
            <w:noProof/>
            <w:webHidden/>
          </w:rPr>
          <w:fldChar w:fldCharType="separate"/>
        </w:r>
        <w:r w:rsidR="00D16D18">
          <w:rPr>
            <w:noProof/>
            <w:webHidden/>
          </w:rPr>
          <w:t>11</w:t>
        </w:r>
        <w:r w:rsidR="00D16D18">
          <w:rPr>
            <w:noProof/>
            <w:webHidden/>
          </w:rPr>
          <w:fldChar w:fldCharType="end"/>
        </w:r>
      </w:hyperlink>
    </w:p>
    <w:p w14:paraId="21459505" w14:textId="5AB0181A" w:rsidR="00D16D18" w:rsidRDefault="00B65DA8">
      <w:pPr>
        <w:pStyle w:val="TOC4"/>
        <w:rPr>
          <w:rFonts w:asciiTheme="minorHAnsi" w:eastAsiaTheme="minorEastAsia" w:hAnsiTheme="minorHAnsi" w:cstheme="minorBidi"/>
          <w:noProof/>
          <w:color w:val="auto"/>
          <w:szCs w:val="22"/>
        </w:rPr>
      </w:pPr>
      <w:hyperlink w:anchor="_Toc19608078" w:history="1">
        <w:r w:rsidR="00D16D18" w:rsidRPr="00364056">
          <w:rPr>
            <w:rStyle w:val="Hyperlink"/>
            <w:noProof/>
          </w:rPr>
          <w:t>2.1.2.6.</w:t>
        </w:r>
        <w:r w:rsidR="00D16D18">
          <w:rPr>
            <w:rFonts w:asciiTheme="minorHAnsi" w:eastAsiaTheme="minorEastAsia" w:hAnsiTheme="minorHAnsi" w:cstheme="minorBidi"/>
            <w:noProof/>
            <w:color w:val="auto"/>
            <w:szCs w:val="22"/>
          </w:rPr>
          <w:tab/>
        </w:r>
        <w:r w:rsidR="00D16D18" w:rsidRPr="00364056">
          <w:rPr>
            <w:rStyle w:val="Hyperlink"/>
            <w:noProof/>
          </w:rPr>
          <w:t>Back-Up Testing</w:t>
        </w:r>
        <w:r w:rsidR="00D16D18">
          <w:rPr>
            <w:noProof/>
            <w:webHidden/>
          </w:rPr>
          <w:tab/>
        </w:r>
        <w:r w:rsidR="00D16D18">
          <w:rPr>
            <w:noProof/>
            <w:webHidden/>
          </w:rPr>
          <w:fldChar w:fldCharType="begin"/>
        </w:r>
        <w:r w:rsidR="00D16D18">
          <w:rPr>
            <w:noProof/>
            <w:webHidden/>
          </w:rPr>
          <w:instrText xml:space="preserve"> PAGEREF _Toc19608078 \h </w:instrText>
        </w:r>
        <w:r w:rsidR="00D16D18">
          <w:rPr>
            <w:noProof/>
            <w:webHidden/>
          </w:rPr>
        </w:r>
        <w:r w:rsidR="00D16D18">
          <w:rPr>
            <w:noProof/>
            <w:webHidden/>
          </w:rPr>
          <w:fldChar w:fldCharType="separate"/>
        </w:r>
        <w:r w:rsidR="00D16D18">
          <w:rPr>
            <w:noProof/>
            <w:webHidden/>
          </w:rPr>
          <w:t>12</w:t>
        </w:r>
        <w:r w:rsidR="00D16D18">
          <w:rPr>
            <w:noProof/>
            <w:webHidden/>
          </w:rPr>
          <w:fldChar w:fldCharType="end"/>
        </w:r>
      </w:hyperlink>
    </w:p>
    <w:p w14:paraId="0572A4B5" w14:textId="398718C5" w:rsidR="00D16D18" w:rsidRDefault="00B65DA8">
      <w:pPr>
        <w:pStyle w:val="TOC4"/>
        <w:rPr>
          <w:rFonts w:asciiTheme="minorHAnsi" w:eastAsiaTheme="minorEastAsia" w:hAnsiTheme="minorHAnsi" w:cstheme="minorBidi"/>
          <w:noProof/>
          <w:color w:val="auto"/>
          <w:szCs w:val="22"/>
        </w:rPr>
      </w:pPr>
      <w:hyperlink w:anchor="_Toc19608079" w:history="1">
        <w:r w:rsidR="00D16D18" w:rsidRPr="00364056">
          <w:rPr>
            <w:rStyle w:val="Hyperlink"/>
            <w:noProof/>
          </w:rPr>
          <w:t>2.1.2.7.</w:t>
        </w:r>
        <w:r w:rsidR="00D16D18">
          <w:rPr>
            <w:rFonts w:asciiTheme="minorHAnsi" w:eastAsiaTheme="minorEastAsia" w:hAnsiTheme="minorHAnsi" w:cstheme="minorBidi"/>
            <w:noProof/>
            <w:color w:val="auto"/>
            <w:szCs w:val="22"/>
          </w:rPr>
          <w:tab/>
        </w:r>
        <w:r w:rsidR="00D16D18" w:rsidRPr="00364056">
          <w:rPr>
            <w:rStyle w:val="Hyperlink"/>
            <w:noProof/>
          </w:rPr>
          <w:t>Storage and Rotation</w:t>
        </w:r>
        <w:r w:rsidR="00D16D18">
          <w:rPr>
            <w:noProof/>
            <w:webHidden/>
          </w:rPr>
          <w:tab/>
        </w:r>
        <w:r w:rsidR="00D16D18">
          <w:rPr>
            <w:noProof/>
            <w:webHidden/>
          </w:rPr>
          <w:fldChar w:fldCharType="begin"/>
        </w:r>
        <w:r w:rsidR="00D16D18">
          <w:rPr>
            <w:noProof/>
            <w:webHidden/>
          </w:rPr>
          <w:instrText xml:space="preserve"> PAGEREF _Toc19608079 \h </w:instrText>
        </w:r>
        <w:r w:rsidR="00D16D18">
          <w:rPr>
            <w:noProof/>
            <w:webHidden/>
          </w:rPr>
        </w:r>
        <w:r w:rsidR="00D16D18">
          <w:rPr>
            <w:noProof/>
            <w:webHidden/>
          </w:rPr>
          <w:fldChar w:fldCharType="separate"/>
        </w:r>
        <w:r w:rsidR="00D16D18">
          <w:rPr>
            <w:noProof/>
            <w:webHidden/>
          </w:rPr>
          <w:t>12</w:t>
        </w:r>
        <w:r w:rsidR="00D16D18">
          <w:rPr>
            <w:noProof/>
            <w:webHidden/>
          </w:rPr>
          <w:fldChar w:fldCharType="end"/>
        </w:r>
      </w:hyperlink>
    </w:p>
    <w:p w14:paraId="1A255699" w14:textId="33523528" w:rsidR="00D16D18" w:rsidRDefault="00B65DA8">
      <w:pPr>
        <w:pStyle w:val="TOC2"/>
        <w:rPr>
          <w:rFonts w:asciiTheme="minorHAnsi" w:eastAsiaTheme="minorEastAsia" w:hAnsiTheme="minorHAnsi" w:cstheme="minorBidi"/>
          <w:b w:val="0"/>
          <w:noProof/>
          <w:color w:val="auto"/>
          <w:sz w:val="22"/>
          <w:szCs w:val="22"/>
        </w:rPr>
      </w:pPr>
      <w:hyperlink w:anchor="_Toc19608080" w:history="1">
        <w:r w:rsidR="00D16D18" w:rsidRPr="00364056">
          <w:rPr>
            <w:rStyle w:val="Hyperlink"/>
            <w:noProof/>
          </w:rPr>
          <w:t>2.2.</w:t>
        </w:r>
        <w:r w:rsidR="00D16D18">
          <w:rPr>
            <w:rFonts w:asciiTheme="minorHAnsi" w:eastAsiaTheme="minorEastAsia" w:hAnsiTheme="minorHAnsi" w:cstheme="minorBidi"/>
            <w:b w:val="0"/>
            <w:noProof/>
            <w:color w:val="auto"/>
            <w:sz w:val="22"/>
            <w:szCs w:val="22"/>
          </w:rPr>
          <w:tab/>
        </w:r>
        <w:r w:rsidR="00D16D18" w:rsidRPr="00364056">
          <w:rPr>
            <w:rStyle w:val="Hyperlink"/>
            <w:noProof/>
          </w:rPr>
          <w:t>Security / Identity Management</w:t>
        </w:r>
        <w:r w:rsidR="00D16D18">
          <w:rPr>
            <w:noProof/>
            <w:webHidden/>
          </w:rPr>
          <w:tab/>
        </w:r>
        <w:r w:rsidR="00D16D18">
          <w:rPr>
            <w:noProof/>
            <w:webHidden/>
          </w:rPr>
          <w:fldChar w:fldCharType="begin"/>
        </w:r>
        <w:r w:rsidR="00D16D18">
          <w:rPr>
            <w:noProof/>
            <w:webHidden/>
          </w:rPr>
          <w:instrText xml:space="preserve"> PAGEREF _Toc19608080 \h </w:instrText>
        </w:r>
        <w:r w:rsidR="00D16D18">
          <w:rPr>
            <w:noProof/>
            <w:webHidden/>
          </w:rPr>
        </w:r>
        <w:r w:rsidR="00D16D18">
          <w:rPr>
            <w:noProof/>
            <w:webHidden/>
          </w:rPr>
          <w:fldChar w:fldCharType="separate"/>
        </w:r>
        <w:r w:rsidR="00D16D18">
          <w:rPr>
            <w:noProof/>
            <w:webHidden/>
          </w:rPr>
          <w:t>13</w:t>
        </w:r>
        <w:r w:rsidR="00D16D18">
          <w:rPr>
            <w:noProof/>
            <w:webHidden/>
          </w:rPr>
          <w:fldChar w:fldCharType="end"/>
        </w:r>
      </w:hyperlink>
    </w:p>
    <w:p w14:paraId="2577F0D1" w14:textId="07821DDB" w:rsidR="00D16D18" w:rsidRDefault="00B65DA8">
      <w:pPr>
        <w:pStyle w:val="TOC3"/>
        <w:rPr>
          <w:rFonts w:asciiTheme="minorHAnsi" w:eastAsiaTheme="minorEastAsia" w:hAnsiTheme="minorHAnsi" w:cstheme="minorBidi"/>
          <w:b w:val="0"/>
          <w:noProof/>
          <w:color w:val="auto"/>
          <w:sz w:val="22"/>
          <w:szCs w:val="22"/>
        </w:rPr>
      </w:pPr>
      <w:hyperlink w:anchor="_Toc19608081" w:history="1">
        <w:r w:rsidR="00D16D18" w:rsidRPr="00364056">
          <w:rPr>
            <w:rStyle w:val="Hyperlink"/>
            <w:noProof/>
          </w:rPr>
          <w:t>2.2.1.</w:t>
        </w:r>
        <w:r w:rsidR="00D16D18">
          <w:rPr>
            <w:rFonts w:asciiTheme="minorHAnsi" w:eastAsiaTheme="minorEastAsia" w:hAnsiTheme="minorHAnsi" w:cstheme="minorBidi"/>
            <w:b w:val="0"/>
            <w:noProof/>
            <w:color w:val="auto"/>
            <w:sz w:val="22"/>
            <w:szCs w:val="22"/>
          </w:rPr>
          <w:tab/>
        </w:r>
        <w:r w:rsidR="00D16D18" w:rsidRPr="00364056">
          <w:rPr>
            <w:rStyle w:val="Hyperlink"/>
            <w:noProof/>
          </w:rPr>
          <w:t>Identity Management</w:t>
        </w:r>
        <w:r w:rsidR="00D16D18">
          <w:rPr>
            <w:noProof/>
            <w:webHidden/>
          </w:rPr>
          <w:tab/>
        </w:r>
        <w:r w:rsidR="00D16D18">
          <w:rPr>
            <w:noProof/>
            <w:webHidden/>
          </w:rPr>
          <w:fldChar w:fldCharType="begin"/>
        </w:r>
        <w:r w:rsidR="00D16D18">
          <w:rPr>
            <w:noProof/>
            <w:webHidden/>
          </w:rPr>
          <w:instrText xml:space="preserve"> PAGEREF _Toc19608081 \h </w:instrText>
        </w:r>
        <w:r w:rsidR="00D16D18">
          <w:rPr>
            <w:noProof/>
            <w:webHidden/>
          </w:rPr>
        </w:r>
        <w:r w:rsidR="00D16D18">
          <w:rPr>
            <w:noProof/>
            <w:webHidden/>
          </w:rPr>
          <w:fldChar w:fldCharType="separate"/>
        </w:r>
        <w:r w:rsidR="00D16D18">
          <w:rPr>
            <w:noProof/>
            <w:webHidden/>
          </w:rPr>
          <w:t>13</w:t>
        </w:r>
        <w:r w:rsidR="00D16D18">
          <w:rPr>
            <w:noProof/>
            <w:webHidden/>
          </w:rPr>
          <w:fldChar w:fldCharType="end"/>
        </w:r>
      </w:hyperlink>
    </w:p>
    <w:p w14:paraId="055E557A" w14:textId="0278E481" w:rsidR="00D16D18" w:rsidRDefault="00B65DA8">
      <w:pPr>
        <w:pStyle w:val="TOC3"/>
        <w:rPr>
          <w:rFonts w:asciiTheme="minorHAnsi" w:eastAsiaTheme="minorEastAsia" w:hAnsiTheme="minorHAnsi" w:cstheme="minorBidi"/>
          <w:b w:val="0"/>
          <w:noProof/>
          <w:color w:val="auto"/>
          <w:sz w:val="22"/>
          <w:szCs w:val="22"/>
        </w:rPr>
      </w:pPr>
      <w:hyperlink w:anchor="_Toc19608082" w:history="1">
        <w:r w:rsidR="00D16D18" w:rsidRPr="00364056">
          <w:rPr>
            <w:rStyle w:val="Hyperlink"/>
            <w:noProof/>
          </w:rPr>
          <w:t>2.2.2.</w:t>
        </w:r>
        <w:r w:rsidR="00D16D18">
          <w:rPr>
            <w:rFonts w:asciiTheme="minorHAnsi" w:eastAsiaTheme="minorEastAsia" w:hAnsiTheme="minorHAnsi" w:cstheme="minorBidi"/>
            <w:b w:val="0"/>
            <w:noProof/>
            <w:color w:val="auto"/>
            <w:sz w:val="22"/>
            <w:szCs w:val="22"/>
          </w:rPr>
          <w:tab/>
        </w:r>
        <w:r w:rsidR="00D16D18" w:rsidRPr="00364056">
          <w:rPr>
            <w:rStyle w:val="Hyperlink"/>
            <w:noProof/>
          </w:rPr>
          <w:t>Access Control</w:t>
        </w:r>
        <w:r w:rsidR="00D16D18">
          <w:rPr>
            <w:noProof/>
            <w:webHidden/>
          </w:rPr>
          <w:tab/>
        </w:r>
        <w:r w:rsidR="00D16D18">
          <w:rPr>
            <w:noProof/>
            <w:webHidden/>
          </w:rPr>
          <w:fldChar w:fldCharType="begin"/>
        </w:r>
        <w:r w:rsidR="00D16D18">
          <w:rPr>
            <w:noProof/>
            <w:webHidden/>
          </w:rPr>
          <w:instrText xml:space="preserve"> PAGEREF _Toc19608082 \h </w:instrText>
        </w:r>
        <w:r w:rsidR="00D16D18">
          <w:rPr>
            <w:noProof/>
            <w:webHidden/>
          </w:rPr>
        </w:r>
        <w:r w:rsidR="00D16D18">
          <w:rPr>
            <w:noProof/>
            <w:webHidden/>
          </w:rPr>
          <w:fldChar w:fldCharType="separate"/>
        </w:r>
        <w:r w:rsidR="00D16D18">
          <w:rPr>
            <w:noProof/>
            <w:webHidden/>
          </w:rPr>
          <w:t>17</w:t>
        </w:r>
        <w:r w:rsidR="00D16D18">
          <w:rPr>
            <w:noProof/>
            <w:webHidden/>
          </w:rPr>
          <w:fldChar w:fldCharType="end"/>
        </w:r>
      </w:hyperlink>
    </w:p>
    <w:p w14:paraId="0F01CABE" w14:textId="5EB9AFC7" w:rsidR="00D16D18" w:rsidRDefault="00B65DA8">
      <w:pPr>
        <w:pStyle w:val="TOC2"/>
        <w:rPr>
          <w:rFonts w:asciiTheme="minorHAnsi" w:eastAsiaTheme="minorEastAsia" w:hAnsiTheme="minorHAnsi" w:cstheme="minorBidi"/>
          <w:b w:val="0"/>
          <w:noProof/>
          <w:color w:val="auto"/>
          <w:sz w:val="22"/>
          <w:szCs w:val="22"/>
        </w:rPr>
      </w:pPr>
      <w:hyperlink w:anchor="_Toc19608083" w:history="1">
        <w:r w:rsidR="00D16D18" w:rsidRPr="00364056">
          <w:rPr>
            <w:rStyle w:val="Hyperlink"/>
            <w:noProof/>
          </w:rPr>
          <w:t>2.3.</w:t>
        </w:r>
        <w:r w:rsidR="00D16D18">
          <w:rPr>
            <w:rFonts w:asciiTheme="minorHAnsi" w:eastAsiaTheme="minorEastAsia" w:hAnsiTheme="minorHAnsi" w:cstheme="minorBidi"/>
            <w:b w:val="0"/>
            <w:noProof/>
            <w:color w:val="auto"/>
            <w:sz w:val="22"/>
            <w:szCs w:val="22"/>
          </w:rPr>
          <w:tab/>
        </w:r>
        <w:r w:rsidR="00D16D18" w:rsidRPr="00364056">
          <w:rPr>
            <w:rStyle w:val="Hyperlink"/>
            <w:noProof/>
          </w:rPr>
          <w:t>User Notifications</w:t>
        </w:r>
        <w:r w:rsidR="00D16D18">
          <w:rPr>
            <w:noProof/>
            <w:webHidden/>
          </w:rPr>
          <w:tab/>
        </w:r>
        <w:r w:rsidR="00D16D18">
          <w:rPr>
            <w:noProof/>
            <w:webHidden/>
          </w:rPr>
          <w:fldChar w:fldCharType="begin"/>
        </w:r>
        <w:r w:rsidR="00D16D18">
          <w:rPr>
            <w:noProof/>
            <w:webHidden/>
          </w:rPr>
          <w:instrText xml:space="preserve"> PAGEREF _Toc19608083 \h </w:instrText>
        </w:r>
        <w:r w:rsidR="00D16D18">
          <w:rPr>
            <w:noProof/>
            <w:webHidden/>
          </w:rPr>
        </w:r>
        <w:r w:rsidR="00D16D18">
          <w:rPr>
            <w:noProof/>
            <w:webHidden/>
          </w:rPr>
          <w:fldChar w:fldCharType="separate"/>
        </w:r>
        <w:r w:rsidR="00D16D18">
          <w:rPr>
            <w:noProof/>
            <w:webHidden/>
          </w:rPr>
          <w:t>18</w:t>
        </w:r>
        <w:r w:rsidR="00D16D18">
          <w:rPr>
            <w:noProof/>
            <w:webHidden/>
          </w:rPr>
          <w:fldChar w:fldCharType="end"/>
        </w:r>
      </w:hyperlink>
    </w:p>
    <w:p w14:paraId="52CB8EF3" w14:textId="57FBAC58" w:rsidR="00D16D18" w:rsidRDefault="00B65DA8">
      <w:pPr>
        <w:pStyle w:val="TOC3"/>
        <w:rPr>
          <w:rFonts w:asciiTheme="minorHAnsi" w:eastAsiaTheme="minorEastAsia" w:hAnsiTheme="minorHAnsi" w:cstheme="minorBidi"/>
          <w:b w:val="0"/>
          <w:noProof/>
          <w:color w:val="auto"/>
          <w:sz w:val="22"/>
          <w:szCs w:val="22"/>
        </w:rPr>
      </w:pPr>
      <w:hyperlink w:anchor="_Toc19608084" w:history="1">
        <w:r w:rsidR="00D16D18" w:rsidRPr="00364056">
          <w:rPr>
            <w:rStyle w:val="Hyperlink"/>
            <w:noProof/>
          </w:rPr>
          <w:t>2.3.1.</w:t>
        </w:r>
        <w:r w:rsidR="00D16D18">
          <w:rPr>
            <w:rFonts w:asciiTheme="minorHAnsi" w:eastAsiaTheme="minorEastAsia" w:hAnsiTheme="minorHAnsi" w:cstheme="minorBidi"/>
            <w:b w:val="0"/>
            <w:noProof/>
            <w:color w:val="auto"/>
            <w:sz w:val="22"/>
            <w:szCs w:val="22"/>
          </w:rPr>
          <w:tab/>
        </w:r>
        <w:r w:rsidR="00D16D18" w:rsidRPr="00364056">
          <w:rPr>
            <w:rStyle w:val="Hyperlink"/>
            <w:noProof/>
          </w:rPr>
          <w:t>Unscheduled System Outage Procedure</w:t>
        </w:r>
        <w:r w:rsidR="00D16D18">
          <w:rPr>
            <w:noProof/>
            <w:webHidden/>
          </w:rPr>
          <w:tab/>
        </w:r>
        <w:r w:rsidR="00D16D18">
          <w:rPr>
            <w:noProof/>
            <w:webHidden/>
          </w:rPr>
          <w:fldChar w:fldCharType="begin"/>
        </w:r>
        <w:r w:rsidR="00D16D18">
          <w:rPr>
            <w:noProof/>
            <w:webHidden/>
          </w:rPr>
          <w:instrText xml:space="preserve"> PAGEREF _Toc19608084 \h </w:instrText>
        </w:r>
        <w:r w:rsidR="00D16D18">
          <w:rPr>
            <w:noProof/>
            <w:webHidden/>
          </w:rPr>
        </w:r>
        <w:r w:rsidR="00D16D18">
          <w:rPr>
            <w:noProof/>
            <w:webHidden/>
          </w:rPr>
          <w:fldChar w:fldCharType="separate"/>
        </w:r>
        <w:r w:rsidR="00D16D18">
          <w:rPr>
            <w:noProof/>
            <w:webHidden/>
          </w:rPr>
          <w:t>19</w:t>
        </w:r>
        <w:r w:rsidR="00D16D18">
          <w:rPr>
            <w:noProof/>
            <w:webHidden/>
          </w:rPr>
          <w:fldChar w:fldCharType="end"/>
        </w:r>
      </w:hyperlink>
    </w:p>
    <w:p w14:paraId="6637D565" w14:textId="117CDE92" w:rsidR="00D16D18" w:rsidRDefault="00B65DA8">
      <w:pPr>
        <w:pStyle w:val="TOC2"/>
        <w:rPr>
          <w:rFonts w:asciiTheme="minorHAnsi" w:eastAsiaTheme="minorEastAsia" w:hAnsiTheme="minorHAnsi" w:cstheme="minorBidi"/>
          <w:b w:val="0"/>
          <w:noProof/>
          <w:color w:val="auto"/>
          <w:sz w:val="22"/>
          <w:szCs w:val="22"/>
        </w:rPr>
      </w:pPr>
      <w:hyperlink w:anchor="_Toc19608085" w:history="1">
        <w:r w:rsidR="00D16D18" w:rsidRPr="00364056">
          <w:rPr>
            <w:rStyle w:val="Hyperlink"/>
            <w:noProof/>
          </w:rPr>
          <w:t>2.4.</w:t>
        </w:r>
        <w:r w:rsidR="00D16D18">
          <w:rPr>
            <w:rFonts w:asciiTheme="minorHAnsi" w:eastAsiaTheme="minorEastAsia" w:hAnsiTheme="minorHAnsi" w:cstheme="minorBidi"/>
            <w:b w:val="0"/>
            <w:noProof/>
            <w:color w:val="auto"/>
            <w:sz w:val="22"/>
            <w:szCs w:val="22"/>
          </w:rPr>
          <w:tab/>
        </w:r>
        <w:r w:rsidR="00D16D18" w:rsidRPr="00364056">
          <w:rPr>
            <w:rStyle w:val="Hyperlink"/>
            <w:noProof/>
          </w:rPr>
          <w:t>System Monitoring, Reporting &amp; Tools</w:t>
        </w:r>
        <w:r w:rsidR="00D16D18">
          <w:rPr>
            <w:noProof/>
            <w:webHidden/>
          </w:rPr>
          <w:tab/>
        </w:r>
        <w:r w:rsidR="00D16D18">
          <w:rPr>
            <w:noProof/>
            <w:webHidden/>
          </w:rPr>
          <w:fldChar w:fldCharType="begin"/>
        </w:r>
        <w:r w:rsidR="00D16D18">
          <w:rPr>
            <w:noProof/>
            <w:webHidden/>
          </w:rPr>
          <w:instrText xml:space="preserve"> PAGEREF _Toc19608085 \h </w:instrText>
        </w:r>
        <w:r w:rsidR="00D16D18">
          <w:rPr>
            <w:noProof/>
            <w:webHidden/>
          </w:rPr>
        </w:r>
        <w:r w:rsidR="00D16D18">
          <w:rPr>
            <w:noProof/>
            <w:webHidden/>
          </w:rPr>
          <w:fldChar w:fldCharType="separate"/>
        </w:r>
        <w:r w:rsidR="00D16D18">
          <w:rPr>
            <w:noProof/>
            <w:webHidden/>
          </w:rPr>
          <w:t>19</w:t>
        </w:r>
        <w:r w:rsidR="00D16D18">
          <w:rPr>
            <w:noProof/>
            <w:webHidden/>
          </w:rPr>
          <w:fldChar w:fldCharType="end"/>
        </w:r>
      </w:hyperlink>
    </w:p>
    <w:p w14:paraId="07026AB9" w14:textId="7B6D144A" w:rsidR="00D16D18" w:rsidRDefault="00B65DA8">
      <w:pPr>
        <w:pStyle w:val="TOC3"/>
        <w:rPr>
          <w:rFonts w:asciiTheme="minorHAnsi" w:eastAsiaTheme="minorEastAsia" w:hAnsiTheme="minorHAnsi" w:cstheme="minorBidi"/>
          <w:b w:val="0"/>
          <w:noProof/>
          <w:color w:val="auto"/>
          <w:sz w:val="22"/>
          <w:szCs w:val="22"/>
        </w:rPr>
      </w:pPr>
      <w:hyperlink w:anchor="_Toc19608086" w:history="1">
        <w:r w:rsidR="00D16D18" w:rsidRPr="00364056">
          <w:rPr>
            <w:rStyle w:val="Hyperlink"/>
            <w:noProof/>
          </w:rPr>
          <w:t>2.4.1.</w:t>
        </w:r>
        <w:r w:rsidR="00D16D18">
          <w:rPr>
            <w:rFonts w:asciiTheme="minorHAnsi" w:eastAsiaTheme="minorEastAsia" w:hAnsiTheme="minorHAnsi" w:cstheme="minorBidi"/>
            <w:b w:val="0"/>
            <w:noProof/>
            <w:color w:val="auto"/>
            <w:sz w:val="22"/>
            <w:szCs w:val="22"/>
          </w:rPr>
          <w:tab/>
        </w:r>
        <w:r w:rsidR="00D16D18" w:rsidRPr="00364056">
          <w:rPr>
            <w:rStyle w:val="Hyperlink"/>
            <w:noProof/>
          </w:rPr>
          <w:t>Dataflow Diagram</w:t>
        </w:r>
        <w:r w:rsidR="00D16D18">
          <w:rPr>
            <w:noProof/>
            <w:webHidden/>
          </w:rPr>
          <w:tab/>
        </w:r>
        <w:r w:rsidR="00D16D18">
          <w:rPr>
            <w:noProof/>
            <w:webHidden/>
          </w:rPr>
          <w:fldChar w:fldCharType="begin"/>
        </w:r>
        <w:r w:rsidR="00D16D18">
          <w:rPr>
            <w:noProof/>
            <w:webHidden/>
          </w:rPr>
          <w:instrText xml:space="preserve"> PAGEREF _Toc19608086 \h </w:instrText>
        </w:r>
        <w:r w:rsidR="00D16D18">
          <w:rPr>
            <w:noProof/>
            <w:webHidden/>
          </w:rPr>
        </w:r>
        <w:r w:rsidR="00D16D18">
          <w:rPr>
            <w:noProof/>
            <w:webHidden/>
          </w:rPr>
          <w:fldChar w:fldCharType="separate"/>
        </w:r>
        <w:r w:rsidR="00D16D18">
          <w:rPr>
            <w:noProof/>
            <w:webHidden/>
          </w:rPr>
          <w:t>19</w:t>
        </w:r>
        <w:r w:rsidR="00D16D18">
          <w:rPr>
            <w:noProof/>
            <w:webHidden/>
          </w:rPr>
          <w:fldChar w:fldCharType="end"/>
        </w:r>
      </w:hyperlink>
    </w:p>
    <w:p w14:paraId="02C4E552" w14:textId="6FE63068" w:rsidR="00D16D18" w:rsidRDefault="00B65DA8">
      <w:pPr>
        <w:pStyle w:val="TOC3"/>
        <w:rPr>
          <w:rFonts w:asciiTheme="minorHAnsi" w:eastAsiaTheme="minorEastAsia" w:hAnsiTheme="minorHAnsi" w:cstheme="minorBidi"/>
          <w:b w:val="0"/>
          <w:noProof/>
          <w:color w:val="auto"/>
          <w:sz w:val="22"/>
          <w:szCs w:val="22"/>
        </w:rPr>
      </w:pPr>
      <w:hyperlink w:anchor="_Toc19608087" w:history="1">
        <w:r w:rsidR="00D16D18" w:rsidRPr="00364056">
          <w:rPr>
            <w:rStyle w:val="Hyperlink"/>
            <w:noProof/>
          </w:rPr>
          <w:t>2.4.2.</w:t>
        </w:r>
        <w:r w:rsidR="00D16D18">
          <w:rPr>
            <w:rFonts w:asciiTheme="minorHAnsi" w:eastAsiaTheme="minorEastAsia" w:hAnsiTheme="minorHAnsi" w:cstheme="minorBidi"/>
            <w:b w:val="0"/>
            <w:noProof/>
            <w:color w:val="auto"/>
            <w:sz w:val="22"/>
            <w:szCs w:val="22"/>
          </w:rPr>
          <w:tab/>
        </w:r>
        <w:r w:rsidR="00D16D18" w:rsidRPr="00364056">
          <w:rPr>
            <w:rStyle w:val="Hyperlink"/>
            <w:noProof/>
          </w:rPr>
          <w:t>Availability Monitoring</w:t>
        </w:r>
        <w:r w:rsidR="00D16D18">
          <w:rPr>
            <w:noProof/>
            <w:webHidden/>
          </w:rPr>
          <w:tab/>
        </w:r>
        <w:r w:rsidR="00D16D18">
          <w:rPr>
            <w:noProof/>
            <w:webHidden/>
          </w:rPr>
          <w:fldChar w:fldCharType="begin"/>
        </w:r>
        <w:r w:rsidR="00D16D18">
          <w:rPr>
            <w:noProof/>
            <w:webHidden/>
          </w:rPr>
          <w:instrText xml:space="preserve"> PAGEREF _Toc19608087 \h </w:instrText>
        </w:r>
        <w:r w:rsidR="00D16D18">
          <w:rPr>
            <w:noProof/>
            <w:webHidden/>
          </w:rPr>
        </w:r>
        <w:r w:rsidR="00D16D18">
          <w:rPr>
            <w:noProof/>
            <w:webHidden/>
          </w:rPr>
          <w:fldChar w:fldCharType="separate"/>
        </w:r>
        <w:r w:rsidR="00D16D18">
          <w:rPr>
            <w:noProof/>
            <w:webHidden/>
          </w:rPr>
          <w:t>20</w:t>
        </w:r>
        <w:r w:rsidR="00D16D18">
          <w:rPr>
            <w:noProof/>
            <w:webHidden/>
          </w:rPr>
          <w:fldChar w:fldCharType="end"/>
        </w:r>
      </w:hyperlink>
    </w:p>
    <w:p w14:paraId="569E3169" w14:textId="575C5E7E" w:rsidR="00D16D18" w:rsidRDefault="00B65DA8">
      <w:pPr>
        <w:pStyle w:val="TOC3"/>
        <w:rPr>
          <w:rFonts w:asciiTheme="minorHAnsi" w:eastAsiaTheme="minorEastAsia" w:hAnsiTheme="minorHAnsi" w:cstheme="minorBidi"/>
          <w:b w:val="0"/>
          <w:noProof/>
          <w:color w:val="auto"/>
          <w:sz w:val="22"/>
          <w:szCs w:val="22"/>
        </w:rPr>
      </w:pPr>
      <w:hyperlink w:anchor="_Toc19608088" w:history="1">
        <w:r w:rsidR="00D16D18" w:rsidRPr="00364056">
          <w:rPr>
            <w:rStyle w:val="Hyperlink"/>
            <w:noProof/>
          </w:rPr>
          <w:t>2.4.3.</w:t>
        </w:r>
        <w:r w:rsidR="00D16D18">
          <w:rPr>
            <w:rFonts w:asciiTheme="minorHAnsi" w:eastAsiaTheme="minorEastAsia" w:hAnsiTheme="minorHAnsi" w:cstheme="minorBidi"/>
            <w:b w:val="0"/>
            <w:noProof/>
            <w:color w:val="auto"/>
            <w:sz w:val="22"/>
            <w:szCs w:val="22"/>
          </w:rPr>
          <w:tab/>
        </w:r>
        <w:r w:rsidR="00D16D18" w:rsidRPr="00364056">
          <w:rPr>
            <w:rStyle w:val="Hyperlink"/>
            <w:noProof/>
          </w:rPr>
          <w:t>Performance/Capacity Monitoring</w:t>
        </w:r>
        <w:r w:rsidR="00D16D18">
          <w:rPr>
            <w:noProof/>
            <w:webHidden/>
          </w:rPr>
          <w:tab/>
        </w:r>
        <w:r w:rsidR="00D16D18">
          <w:rPr>
            <w:noProof/>
            <w:webHidden/>
          </w:rPr>
          <w:fldChar w:fldCharType="begin"/>
        </w:r>
        <w:r w:rsidR="00D16D18">
          <w:rPr>
            <w:noProof/>
            <w:webHidden/>
          </w:rPr>
          <w:instrText xml:space="preserve"> PAGEREF _Toc19608088 \h </w:instrText>
        </w:r>
        <w:r w:rsidR="00D16D18">
          <w:rPr>
            <w:noProof/>
            <w:webHidden/>
          </w:rPr>
        </w:r>
        <w:r w:rsidR="00D16D18">
          <w:rPr>
            <w:noProof/>
            <w:webHidden/>
          </w:rPr>
          <w:fldChar w:fldCharType="separate"/>
        </w:r>
        <w:r w:rsidR="00D16D18">
          <w:rPr>
            <w:noProof/>
            <w:webHidden/>
          </w:rPr>
          <w:t>20</w:t>
        </w:r>
        <w:r w:rsidR="00D16D18">
          <w:rPr>
            <w:noProof/>
            <w:webHidden/>
          </w:rPr>
          <w:fldChar w:fldCharType="end"/>
        </w:r>
      </w:hyperlink>
    </w:p>
    <w:p w14:paraId="0DDA72F3" w14:textId="45BD7782" w:rsidR="00D16D18" w:rsidRDefault="00B65DA8">
      <w:pPr>
        <w:pStyle w:val="TOC3"/>
        <w:rPr>
          <w:rFonts w:asciiTheme="minorHAnsi" w:eastAsiaTheme="minorEastAsia" w:hAnsiTheme="minorHAnsi" w:cstheme="minorBidi"/>
          <w:b w:val="0"/>
          <w:noProof/>
          <w:color w:val="auto"/>
          <w:sz w:val="22"/>
          <w:szCs w:val="22"/>
        </w:rPr>
      </w:pPr>
      <w:hyperlink w:anchor="_Toc19608089" w:history="1">
        <w:r w:rsidR="00D16D18" w:rsidRPr="00364056">
          <w:rPr>
            <w:rStyle w:val="Hyperlink"/>
            <w:noProof/>
          </w:rPr>
          <w:t>2.4.4.</w:t>
        </w:r>
        <w:r w:rsidR="00D16D18">
          <w:rPr>
            <w:rFonts w:asciiTheme="minorHAnsi" w:eastAsiaTheme="minorEastAsia" w:hAnsiTheme="minorHAnsi" w:cstheme="minorBidi"/>
            <w:b w:val="0"/>
            <w:noProof/>
            <w:color w:val="auto"/>
            <w:sz w:val="22"/>
            <w:szCs w:val="22"/>
          </w:rPr>
          <w:tab/>
        </w:r>
        <w:r w:rsidR="00D16D18" w:rsidRPr="00364056">
          <w:rPr>
            <w:rStyle w:val="Hyperlink"/>
            <w:noProof/>
          </w:rPr>
          <w:t>Critical Metrics</w:t>
        </w:r>
        <w:r w:rsidR="00D16D18">
          <w:rPr>
            <w:noProof/>
            <w:webHidden/>
          </w:rPr>
          <w:tab/>
        </w:r>
        <w:r w:rsidR="00D16D18">
          <w:rPr>
            <w:noProof/>
            <w:webHidden/>
          </w:rPr>
          <w:fldChar w:fldCharType="begin"/>
        </w:r>
        <w:r w:rsidR="00D16D18">
          <w:rPr>
            <w:noProof/>
            <w:webHidden/>
          </w:rPr>
          <w:instrText xml:space="preserve"> PAGEREF _Toc19608089 \h </w:instrText>
        </w:r>
        <w:r w:rsidR="00D16D18">
          <w:rPr>
            <w:noProof/>
            <w:webHidden/>
          </w:rPr>
        </w:r>
        <w:r w:rsidR="00D16D18">
          <w:rPr>
            <w:noProof/>
            <w:webHidden/>
          </w:rPr>
          <w:fldChar w:fldCharType="separate"/>
        </w:r>
        <w:r w:rsidR="00D16D18">
          <w:rPr>
            <w:noProof/>
            <w:webHidden/>
          </w:rPr>
          <w:t>20</w:t>
        </w:r>
        <w:r w:rsidR="00D16D18">
          <w:rPr>
            <w:noProof/>
            <w:webHidden/>
          </w:rPr>
          <w:fldChar w:fldCharType="end"/>
        </w:r>
      </w:hyperlink>
    </w:p>
    <w:p w14:paraId="10788AAE" w14:textId="0FDEA3AB" w:rsidR="00D16D18" w:rsidRDefault="00B65DA8">
      <w:pPr>
        <w:pStyle w:val="TOC2"/>
        <w:rPr>
          <w:rFonts w:asciiTheme="minorHAnsi" w:eastAsiaTheme="minorEastAsia" w:hAnsiTheme="minorHAnsi" w:cstheme="minorBidi"/>
          <w:b w:val="0"/>
          <w:noProof/>
          <w:color w:val="auto"/>
          <w:sz w:val="22"/>
          <w:szCs w:val="22"/>
        </w:rPr>
      </w:pPr>
      <w:hyperlink w:anchor="_Toc19608090" w:history="1">
        <w:r w:rsidR="00D16D18" w:rsidRPr="00364056">
          <w:rPr>
            <w:rStyle w:val="Hyperlink"/>
            <w:noProof/>
          </w:rPr>
          <w:t>2.5.</w:t>
        </w:r>
        <w:r w:rsidR="00D16D18">
          <w:rPr>
            <w:rFonts w:asciiTheme="minorHAnsi" w:eastAsiaTheme="minorEastAsia" w:hAnsiTheme="minorHAnsi" w:cstheme="minorBidi"/>
            <w:b w:val="0"/>
            <w:noProof/>
            <w:color w:val="auto"/>
            <w:sz w:val="22"/>
            <w:szCs w:val="22"/>
          </w:rPr>
          <w:tab/>
        </w:r>
        <w:r w:rsidR="00D16D18" w:rsidRPr="00364056">
          <w:rPr>
            <w:rStyle w:val="Hyperlink"/>
            <w:noProof/>
          </w:rPr>
          <w:t>Scheduled Maintenance</w:t>
        </w:r>
        <w:r w:rsidR="00D16D18">
          <w:rPr>
            <w:noProof/>
            <w:webHidden/>
          </w:rPr>
          <w:tab/>
        </w:r>
        <w:r w:rsidR="00D16D18">
          <w:rPr>
            <w:noProof/>
            <w:webHidden/>
          </w:rPr>
          <w:fldChar w:fldCharType="begin"/>
        </w:r>
        <w:r w:rsidR="00D16D18">
          <w:rPr>
            <w:noProof/>
            <w:webHidden/>
          </w:rPr>
          <w:instrText xml:space="preserve"> PAGEREF _Toc19608090 \h </w:instrText>
        </w:r>
        <w:r w:rsidR="00D16D18">
          <w:rPr>
            <w:noProof/>
            <w:webHidden/>
          </w:rPr>
        </w:r>
        <w:r w:rsidR="00D16D18">
          <w:rPr>
            <w:noProof/>
            <w:webHidden/>
          </w:rPr>
          <w:fldChar w:fldCharType="separate"/>
        </w:r>
        <w:r w:rsidR="00D16D18">
          <w:rPr>
            <w:noProof/>
            <w:webHidden/>
          </w:rPr>
          <w:t>21</w:t>
        </w:r>
        <w:r w:rsidR="00D16D18">
          <w:rPr>
            <w:noProof/>
            <w:webHidden/>
          </w:rPr>
          <w:fldChar w:fldCharType="end"/>
        </w:r>
      </w:hyperlink>
    </w:p>
    <w:p w14:paraId="7B6CE3BD" w14:textId="30579722" w:rsidR="00D16D18" w:rsidRDefault="00B65DA8">
      <w:pPr>
        <w:pStyle w:val="TOC2"/>
        <w:rPr>
          <w:rFonts w:asciiTheme="minorHAnsi" w:eastAsiaTheme="minorEastAsia" w:hAnsiTheme="minorHAnsi" w:cstheme="minorBidi"/>
          <w:b w:val="0"/>
          <w:noProof/>
          <w:color w:val="auto"/>
          <w:sz w:val="22"/>
          <w:szCs w:val="22"/>
        </w:rPr>
      </w:pPr>
      <w:hyperlink w:anchor="_Toc19608091" w:history="1">
        <w:r w:rsidR="00D16D18" w:rsidRPr="00364056">
          <w:rPr>
            <w:rStyle w:val="Hyperlink"/>
            <w:noProof/>
          </w:rPr>
          <w:t>2.6.</w:t>
        </w:r>
        <w:r w:rsidR="00D16D18">
          <w:rPr>
            <w:rFonts w:asciiTheme="minorHAnsi" w:eastAsiaTheme="minorEastAsia" w:hAnsiTheme="minorHAnsi" w:cstheme="minorBidi"/>
            <w:b w:val="0"/>
            <w:noProof/>
            <w:color w:val="auto"/>
            <w:sz w:val="22"/>
            <w:szCs w:val="22"/>
          </w:rPr>
          <w:tab/>
        </w:r>
        <w:r w:rsidR="00D16D18" w:rsidRPr="00364056">
          <w:rPr>
            <w:rStyle w:val="Hyperlink"/>
            <w:noProof/>
          </w:rPr>
          <w:t>Capacity Planning</w:t>
        </w:r>
        <w:r w:rsidR="00D16D18">
          <w:rPr>
            <w:noProof/>
            <w:webHidden/>
          </w:rPr>
          <w:tab/>
        </w:r>
        <w:r w:rsidR="00D16D18">
          <w:rPr>
            <w:noProof/>
            <w:webHidden/>
          </w:rPr>
          <w:fldChar w:fldCharType="begin"/>
        </w:r>
        <w:r w:rsidR="00D16D18">
          <w:rPr>
            <w:noProof/>
            <w:webHidden/>
          </w:rPr>
          <w:instrText xml:space="preserve"> PAGEREF _Toc19608091 \h </w:instrText>
        </w:r>
        <w:r w:rsidR="00D16D18">
          <w:rPr>
            <w:noProof/>
            <w:webHidden/>
          </w:rPr>
        </w:r>
        <w:r w:rsidR="00D16D18">
          <w:rPr>
            <w:noProof/>
            <w:webHidden/>
          </w:rPr>
          <w:fldChar w:fldCharType="separate"/>
        </w:r>
        <w:r w:rsidR="00D16D18">
          <w:rPr>
            <w:noProof/>
            <w:webHidden/>
          </w:rPr>
          <w:t>21</w:t>
        </w:r>
        <w:r w:rsidR="00D16D18">
          <w:rPr>
            <w:noProof/>
            <w:webHidden/>
          </w:rPr>
          <w:fldChar w:fldCharType="end"/>
        </w:r>
      </w:hyperlink>
    </w:p>
    <w:p w14:paraId="1B69C226" w14:textId="5308B9D4" w:rsidR="00D16D18" w:rsidRDefault="00B65DA8">
      <w:pPr>
        <w:pStyle w:val="TOC3"/>
        <w:rPr>
          <w:rFonts w:asciiTheme="minorHAnsi" w:eastAsiaTheme="minorEastAsia" w:hAnsiTheme="minorHAnsi" w:cstheme="minorBidi"/>
          <w:b w:val="0"/>
          <w:noProof/>
          <w:color w:val="auto"/>
          <w:sz w:val="22"/>
          <w:szCs w:val="22"/>
        </w:rPr>
      </w:pPr>
      <w:hyperlink w:anchor="_Toc19608092" w:history="1">
        <w:r w:rsidR="00D16D18" w:rsidRPr="00364056">
          <w:rPr>
            <w:rStyle w:val="Hyperlink"/>
            <w:noProof/>
          </w:rPr>
          <w:t>2.6.1.</w:t>
        </w:r>
        <w:r w:rsidR="00D16D18">
          <w:rPr>
            <w:rFonts w:asciiTheme="minorHAnsi" w:eastAsiaTheme="minorEastAsia" w:hAnsiTheme="minorHAnsi" w:cstheme="minorBidi"/>
            <w:b w:val="0"/>
            <w:noProof/>
            <w:color w:val="auto"/>
            <w:sz w:val="22"/>
            <w:szCs w:val="22"/>
          </w:rPr>
          <w:tab/>
        </w:r>
        <w:r w:rsidR="00D16D18" w:rsidRPr="00364056">
          <w:rPr>
            <w:rStyle w:val="Hyperlink"/>
            <w:noProof/>
          </w:rPr>
          <w:t>Initial Capacity Plan</w:t>
        </w:r>
        <w:r w:rsidR="00D16D18">
          <w:rPr>
            <w:noProof/>
            <w:webHidden/>
          </w:rPr>
          <w:tab/>
        </w:r>
        <w:r w:rsidR="00D16D18">
          <w:rPr>
            <w:noProof/>
            <w:webHidden/>
          </w:rPr>
          <w:fldChar w:fldCharType="begin"/>
        </w:r>
        <w:r w:rsidR="00D16D18">
          <w:rPr>
            <w:noProof/>
            <w:webHidden/>
          </w:rPr>
          <w:instrText xml:space="preserve"> PAGEREF _Toc19608092 \h </w:instrText>
        </w:r>
        <w:r w:rsidR="00D16D18">
          <w:rPr>
            <w:noProof/>
            <w:webHidden/>
          </w:rPr>
        </w:r>
        <w:r w:rsidR="00D16D18">
          <w:rPr>
            <w:noProof/>
            <w:webHidden/>
          </w:rPr>
          <w:fldChar w:fldCharType="separate"/>
        </w:r>
        <w:r w:rsidR="00D16D18">
          <w:rPr>
            <w:noProof/>
            <w:webHidden/>
          </w:rPr>
          <w:t>21</w:t>
        </w:r>
        <w:r w:rsidR="00D16D18">
          <w:rPr>
            <w:noProof/>
            <w:webHidden/>
          </w:rPr>
          <w:fldChar w:fldCharType="end"/>
        </w:r>
      </w:hyperlink>
    </w:p>
    <w:p w14:paraId="4349E247" w14:textId="2F47B99B" w:rsidR="00D16D18" w:rsidRDefault="00B65DA8">
      <w:pPr>
        <w:pStyle w:val="TOC1"/>
        <w:rPr>
          <w:rFonts w:asciiTheme="minorHAnsi" w:eastAsiaTheme="minorEastAsia" w:hAnsiTheme="minorHAnsi" w:cstheme="minorBidi"/>
          <w:b w:val="0"/>
          <w:noProof/>
          <w:color w:val="auto"/>
          <w:sz w:val="22"/>
          <w:szCs w:val="22"/>
        </w:rPr>
      </w:pPr>
      <w:hyperlink w:anchor="_Toc19608093" w:history="1">
        <w:r w:rsidR="00D16D18" w:rsidRPr="00364056">
          <w:rPr>
            <w:rStyle w:val="Hyperlink"/>
            <w:noProof/>
          </w:rPr>
          <w:t>3.</w:t>
        </w:r>
        <w:r w:rsidR="00D16D18">
          <w:rPr>
            <w:rFonts w:asciiTheme="minorHAnsi" w:eastAsiaTheme="minorEastAsia" w:hAnsiTheme="minorHAnsi" w:cstheme="minorBidi"/>
            <w:b w:val="0"/>
            <w:noProof/>
            <w:color w:val="auto"/>
            <w:sz w:val="22"/>
            <w:szCs w:val="22"/>
          </w:rPr>
          <w:tab/>
        </w:r>
        <w:r w:rsidR="00D16D18" w:rsidRPr="00364056">
          <w:rPr>
            <w:rStyle w:val="Hyperlink"/>
            <w:noProof/>
          </w:rPr>
          <w:t>Exception Handling</w:t>
        </w:r>
        <w:r w:rsidR="00D16D18">
          <w:rPr>
            <w:noProof/>
            <w:webHidden/>
          </w:rPr>
          <w:tab/>
        </w:r>
        <w:r w:rsidR="00D16D18">
          <w:rPr>
            <w:noProof/>
            <w:webHidden/>
          </w:rPr>
          <w:fldChar w:fldCharType="begin"/>
        </w:r>
        <w:r w:rsidR="00D16D18">
          <w:rPr>
            <w:noProof/>
            <w:webHidden/>
          </w:rPr>
          <w:instrText xml:space="preserve"> PAGEREF _Toc19608093 \h </w:instrText>
        </w:r>
        <w:r w:rsidR="00D16D18">
          <w:rPr>
            <w:noProof/>
            <w:webHidden/>
          </w:rPr>
        </w:r>
        <w:r w:rsidR="00D16D18">
          <w:rPr>
            <w:noProof/>
            <w:webHidden/>
          </w:rPr>
          <w:fldChar w:fldCharType="separate"/>
        </w:r>
        <w:r w:rsidR="00D16D18">
          <w:rPr>
            <w:noProof/>
            <w:webHidden/>
          </w:rPr>
          <w:t>21</w:t>
        </w:r>
        <w:r w:rsidR="00D16D18">
          <w:rPr>
            <w:noProof/>
            <w:webHidden/>
          </w:rPr>
          <w:fldChar w:fldCharType="end"/>
        </w:r>
      </w:hyperlink>
    </w:p>
    <w:p w14:paraId="047A99A9" w14:textId="69A1E38C" w:rsidR="00D16D18" w:rsidRDefault="00B65DA8">
      <w:pPr>
        <w:pStyle w:val="TOC2"/>
        <w:rPr>
          <w:rFonts w:asciiTheme="minorHAnsi" w:eastAsiaTheme="minorEastAsia" w:hAnsiTheme="minorHAnsi" w:cstheme="minorBidi"/>
          <w:b w:val="0"/>
          <w:noProof/>
          <w:color w:val="auto"/>
          <w:sz w:val="22"/>
          <w:szCs w:val="22"/>
        </w:rPr>
      </w:pPr>
      <w:hyperlink w:anchor="_Toc19608094" w:history="1">
        <w:r w:rsidR="00D16D18" w:rsidRPr="00364056">
          <w:rPr>
            <w:rStyle w:val="Hyperlink"/>
            <w:noProof/>
          </w:rPr>
          <w:t>3.1.</w:t>
        </w:r>
        <w:r w:rsidR="00D16D18">
          <w:rPr>
            <w:rFonts w:asciiTheme="minorHAnsi" w:eastAsiaTheme="minorEastAsia" w:hAnsiTheme="minorHAnsi" w:cstheme="minorBidi"/>
            <w:b w:val="0"/>
            <w:noProof/>
            <w:color w:val="auto"/>
            <w:sz w:val="22"/>
            <w:szCs w:val="22"/>
          </w:rPr>
          <w:tab/>
        </w:r>
        <w:r w:rsidR="00D16D18" w:rsidRPr="00364056">
          <w:rPr>
            <w:rStyle w:val="Hyperlink"/>
            <w:noProof/>
          </w:rPr>
          <w:t>Routine Errors</w:t>
        </w:r>
        <w:r w:rsidR="00D16D18">
          <w:rPr>
            <w:noProof/>
            <w:webHidden/>
          </w:rPr>
          <w:tab/>
        </w:r>
        <w:r w:rsidR="00D16D18">
          <w:rPr>
            <w:noProof/>
            <w:webHidden/>
          </w:rPr>
          <w:fldChar w:fldCharType="begin"/>
        </w:r>
        <w:r w:rsidR="00D16D18">
          <w:rPr>
            <w:noProof/>
            <w:webHidden/>
          </w:rPr>
          <w:instrText xml:space="preserve"> PAGEREF _Toc19608094 \h </w:instrText>
        </w:r>
        <w:r w:rsidR="00D16D18">
          <w:rPr>
            <w:noProof/>
            <w:webHidden/>
          </w:rPr>
        </w:r>
        <w:r w:rsidR="00D16D18">
          <w:rPr>
            <w:noProof/>
            <w:webHidden/>
          </w:rPr>
          <w:fldChar w:fldCharType="separate"/>
        </w:r>
        <w:r w:rsidR="00D16D18">
          <w:rPr>
            <w:noProof/>
            <w:webHidden/>
          </w:rPr>
          <w:t>21</w:t>
        </w:r>
        <w:r w:rsidR="00D16D18">
          <w:rPr>
            <w:noProof/>
            <w:webHidden/>
          </w:rPr>
          <w:fldChar w:fldCharType="end"/>
        </w:r>
      </w:hyperlink>
    </w:p>
    <w:p w14:paraId="6E659007" w14:textId="770B91E4" w:rsidR="00D16D18" w:rsidRDefault="00B65DA8">
      <w:pPr>
        <w:pStyle w:val="TOC3"/>
        <w:rPr>
          <w:rFonts w:asciiTheme="minorHAnsi" w:eastAsiaTheme="minorEastAsia" w:hAnsiTheme="minorHAnsi" w:cstheme="minorBidi"/>
          <w:b w:val="0"/>
          <w:noProof/>
          <w:color w:val="auto"/>
          <w:sz w:val="22"/>
          <w:szCs w:val="22"/>
        </w:rPr>
      </w:pPr>
      <w:hyperlink w:anchor="_Toc19608095" w:history="1">
        <w:r w:rsidR="00D16D18" w:rsidRPr="00364056">
          <w:rPr>
            <w:rStyle w:val="Hyperlink"/>
            <w:noProof/>
          </w:rPr>
          <w:t>3.1.1.</w:t>
        </w:r>
        <w:r w:rsidR="00D16D18">
          <w:rPr>
            <w:rFonts w:asciiTheme="minorHAnsi" w:eastAsiaTheme="minorEastAsia" w:hAnsiTheme="minorHAnsi" w:cstheme="minorBidi"/>
            <w:b w:val="0"/>
            <w:noProof/>
            <w:color w:val="auto"/>
            <w:sz w:val="22"/>
            <w:szCs w:val="22"/>
          </w:rPr>
          <w:tab/>
        </w:r>
        <w:r w:rsidR="00D16D18" w:rsidRPr="00364056">
          <w:rPr>
            <w:rStyle w:val="Hyperlink"/>
            <w:noProof/>
          </w:rPr>
          <w:t>Security Errors</w:t>
        </w:r>
        <w:r w:rsidR="00D16D18">
          <w:rPr>
            <w:noProof/>
            <w:webHidden/>
          </w:rPr>
          <w:tab/>
        </w:r>
        <w:r w:rsidR="00D16D18">
          <w:rPr>
            <w:noProof/>
            <w:webHidden/>
          </w:rPr>
          <w:fldChar w:fldCharType="begin"/>
        </w:r>
        <w:r w:rsidR="00D16D18">
          <w:rPr>
            <w:noProof/>
            <w:webHidden/>
          </w:rPr>
          <w:instrText xml:space="preserve"> PAGEREF _Toc19608095 \h </w:instrText>
        </w:r>
        <w:r w:rsidR="00D16D18">
          <w:rPr>
            <w:noProof/>
            <w:webHidden/>
          </w:rPr>
        </w:r>
        <w:r w:rsidR="00D16D18">
          <w:rPr>
            <w:noProof/>
            <w:webHidden/>
          </w:rPr>
          <w:fldChar w:fldCharType="separate"/>
        </w:r>
        <w:r w:rsidR="00D16D18">
          <w:rPr>
            <w:noProof/>
            <w:webHidden/>
          </w:rPr>
          <w:t>21</w:t>
        </w:r>
        <w:r w:rsidR="00D16D18">
          <w:rPr>
            <w:noProof/>
            <w:webHidden/>
          </w:rPr>
          <w:fldChar w:fldCharType="end"/>
        </w:r>
      </w:hyperlink>
    </w:p>
    <w:p w14:paraId="4953601E" w14:textId="3486527E" w:rsidR="00D16D18" w:rsidRDefault="00B65DA8">
      <w:pPr>
        <w:pStyle w:val="TOC3"/>
        <w:rPr>
          <w:rFonts w:asciiTheme="minorHAnsi" w:eastAsiaTheme="minorEastAsia" w:hAnsiTheme="minorHAnsi" w:cstheme="minorBidi"/>
          <w:b w:val="0"/>
          <w:noProof/>
          <w:color w:val="auto"/>
          <w:sz w:val="22"/>
          <w:szCs w:val="22"/>
        </w:rPr>
      </w:pPr>
      <w:hyperlink w:anchor="_Toc19608096" w:history="1">
        <w:r w:rsidR="00D16D18" w:rsidRPr="00364056">
          <w:rPr>
            <w:rStyle w:val="Hyperlink"/>
            <w:noProof/>
          </w:rPr>
          <w:t>3.1.2.</w:t>
        </w:r>
        <w:r w:rsidR="00D16D18">
          <w:rPr>
            <w:rFonts w:asciiTheme="minorHAnsi" w:eastAsiaTheme="minorEastAsia" w:hAnsiTheme="minorHAnsi" w:cstheme="minorBidi"/>
            <w:b w:val="0"/>
            <w:noProof/>
            <w:color w:val="auto"/>
            <w:sz w:val="22"/>
            <w:szCs w:val="22"/>
          </w:rPr>
          <w:tab/>
        </w:r>
        <w:r w:rsidR="00D16D18" w:rsidRPr="00364056">
          <w:rPr>
            <w:rStyle w:val="Hyperlink"/>
            <w:noProof/>
          </w:rPr>
          <w:t>Time-outs</w:t>
        </w:r>
        <w:r w:rsidR="00D16D18">
          <w:rPr>
            <w:noProof/>
            <w:webHidden/>
          </w:rPr>
          <w:tab/>
        </w:r>
        <w:r w:rsidR="00D16D18">
          <w:rPr>
            <w:noProof/>
            <w:webHidden/>
          </w:rPr>
          <w:fldChar w:fldCharType="begin"/>
        </w:r>
        <w:r w:rsidR="00D16D18">
          <w:rPr>
            <w:noProof/>
            <w:webHidden/>
          </w:rPr>
          <w:instrText xml:space="preserve"> PAGEREF _Toc19608096 \h </w:instrText>
        </w:r>
        <w:r w:rsidR="00D16D18">
          <w:rPr>
            <w:noProof/>
            <w:webHidden/>
          </w:rPr>
        </w:r>
        <w:r w:rsidR="00D16D18">
          <w:rPr>
            <w:noProof/>
            <w:webHidden/>
          </w:rPr>
          <w:fldChar w:fldCharType="separate"/>
        </w:r>
        <w:r w:rsidR="00D16D18">
          <w:rPr>
            <w:noProof/>
            <w:webHidden/>
          </w:rPr>
          <w:t>21</w:t>
        </w:r>
        <w:r w:rsidR="00D16D18">
          <w:rPr>
            <w:noProof/>
            <w:webHidden/>
          </w:rPr>
          <w:fldChar w:fldCharType="end"/>
        </w:r>
      </w:hyperlink>
    </w:p>
    <w:p w14:paraId="1E9B373E" w14:textId="22E9FF4F" w:rsidR="00D16D18" w:rsidRDefault="00B65DA8">
      <w:pPr>
        <w:pStyle w:val="TOC3"/>
        <w:rPr>
          <w:rFonts w:asciiTheme="minorHAnsi" w:eastAsiaTheme="minorEastAsia" w:hAnsiTheme="minorHAnsi" w:cstheme="minorBidi"/>
          <w:b w:val="0"/>
          <w:noProof/>
          <w:color w:val="auto"/>
          <w:sz w:val="22"/>
          <w:szCs w:val="22"/>
        </w:rPr>
      </w:pPr>
      <w:hyperlink w:anchor="_Toc19608097" w:history="1">
        <w:r w:rsidR="00D16D18" w:rsidRPr="00364056">
          <w:rPr>
            <w:rStyle w:val="Hyperlink"/>
            <w:noProof/>
          </w:rPr>
          <w:t>3.1.3.</w:t>
        </w:r>
        <w:r w:rsidR="00D16D18">
          <w:rPr>
            <w:rFonts w:asciiTheme="minorHAnsi" w:eastAsiaTheme="minorEastAsia" w:hAnsiTheme="minorHAnsi" w:cstheme="minorBidi"/>
            <w:b w:val="0"/>
            <w:noProof/>
            <w:color w:val="auto"/>
            <w:sz w:val="22"/>
            <w:szCs w:val="22"/>
          </w:rPr>
          <w:tab/>
        </w:r>
        <w:r w:rsidR="00D16D18" w:rsidRPr="00364056">
          <w:rPr>
            <w:rStyle w:val="Hyperlink"/>
            <w:noProof/>
          </w:rPr>
          <w:t>Concurrency</w:t>
        </w:r>
        <w:r w:rsidR="00D16D18">
          <w:rPr>
            <w:noProof/>
            <w:webHidden/>
          </w:rPr>
          <w:tab/>
        </w:r>
        <w:r w:rsidR="00D16D18">
          <w:rPr>
            <w:noProof/>
            <w:webHidden/>
          </w:rPr>
          <w:fldChar w:fldCharType="begin"/>
        </w:r>
        <w:r w:rsidR="00D16D18">
          <w:rPr>
            <w:noProof/>
            <w:webHidden/>
          </w:rPr>
          <w:instrText xml:space="preserve"> PAGEREF _Toc19608097 \h </w:instrText>
        </w:r>
        <w:r w:rsidR="00D16D18">
          <w:rPr>
            <w:noProof/>
            <w:webHidden/>
          </w:rPr>
        </w:r>
        <w:r w:rsidR="00D16D18">
          <w:rPr>
            <w:noProof/>
            <w:webHidden/>
          </w:rPr>
          <w:fldChar w:fldCharType="separate"/>
        </w:r>
        <w:r w:rsidR="00D16D18">
          <w:rPr>
            <w:noProof/>
            <w:webHidden/>
          </w:rPr>
          <w:t>22</w:t>
        </w:r>
        <w:r w:rsidR="00D16D18">
          <w:rPr>
            <w:noProof/>
            <w:webHidden/>
          </w:rPr>
          <w:fldChar w:fldCharType="end"/>
        </w:r>
      </w:hyperlink>
    </w:p>
    <w:p w14:paraId="43A2FEEB" w14:textId="2DEFD346" w:rsidR="00D16D18" w:rsidRDefault="00B65DA8">
      <w:pPr>
        <w:pStyle w:val="TOC2"/>
        <w:rPr>
          <w:rFonts w:asciiTheme="minorHAnsi" w:eastAsiaTheme="minorEastAsia" w:hAnsiTheme="minorHAnsi" w:cstheme="minorBidi"/>
          <w:b w:val="0"/>
          <w:noProof/>
          <w:color w:val="auto"/>
          <w:sz w:val="22"/>
          <w:szCs w:val="22"/>
        </w:rPr>
      </w:pPr>
      <w:hyperlink w:anchor="_Toc19608098" w:history="1">
        <w:r w:rsidR="00D16D18" w:rsidRPr="00364056">
          <w:rPr>
            <w:rStyle w:val="Hyperlink"/>
            <w:noProof/>
          </w:rPr>
          <w:t>3.2.</w:t>
        </w:r>
        <w:r w:rsidR="00D16D18">
          <w:rPr>
            <w:rFonts w:asciiTheme="minorHAnsi" w:eastAsiaTheme="minorEastAsia" w:hAnsiTheme="minorHAnsi" w:cstheme="minorBidi"/>
            <w:b w:val="0"/>
            <w:noProof/>
            <w:color w:val="auto"/>
            <w:sz w:val="22"/>
            <w:szCs w:val="22"/>
          </w:rPr>
          <w:tab/>
        </w:r>
        <w:r w:rsidR="00D16D18" w:rsidRPr="00364056">
          <w:rPr>
            <w:rStyle w:val="Hyperlink"/>
            <w:noProof/>
          </w:rPr>
          <w:t>Significant Errors</w:t>
        </w:r>
        <w:r w:rsidR="00D16D18">
          <w:rPr>
            <w:noProof/>
            <w:webHidden/>
          </w:rPr>
          <w:tab/>
        </w:r>
        <w:r w:rsidR="00D16D18">
          <w:rPr>
            <w:noProof/>
            <w:webHidden/>
          </w:rPr>
          <w:fldChar w:fldCharType="begin"/>
        </w:r>
        <w:r w:rsidR="00D16D18">
          <w:rPr>
            <w:noProof/>
            <w:webHidden/>
          </w:rPr>
          <w:instrText xml:space="preserve"> PAGEREF _Toc19608098 \h </w:instrText>
        </w:r>
        <w:r w:rsidR="00D16D18">
          <w:rPr>
            <w:noProof/>
            <w:webHidden/>
          </w:rPr>
        </w:r>
        <w:r w:rsidR="00D16D18">
          <w:rPr>
            <w:noProof/>
            <w:webHidden/>
          </w:rPr>
          <w:fldChar w:fldCharType="separate"/>
        </w:r>
        <w:r w:rsidR="00D16D18">
          <w:rPr>
            <w:noProof/>
            <w:webHidden/>
          </w:rPr>
          <w:t>22</w:t>
        </w:r>
        <w:r w:rsidR="00D16D18">
          <w:rPr>
            <w:noProof/>
            <w:webHidden/>
          </w:rPr>
          <w:fldChar w:fldCharType="end"/>
        </w:r>
      </w:hyperlink>
    </w:p>
    <w:p w14:paraId="5F1A5C74" w14:textId="1A10BEBC" w:rsidR="00D16D18" w:rsidRDefault="00B65DA8">
      <w:pPr>
        <w:pStyle w:val="TOC3"/>
        <w:rPr>
          <w:rFonts w:asciiTheme="minorHAnsi" w:eastAsiaTheme="minorEastAsia" w:hAnsiTheme="minorHAnsi" w:cstheme="minorBidi"/>
          <w:b w:val="0"/>
          <w:noProof/>
          <w:color w:val="auto"/>
          <w:sz w:val="22"/>
          <w:szCs w:val="22"/>
        </w:rPr>
      </w:pPr>
      <w:hyperlink w:anchor="_Toc19608099" w:history="1">
        <w:r w:rsidR="00D16D18" w:rsidRPr="00364056">
          <w:rPr>
            <w:rStyle w:val="Hyperlink"/>
            <w:noProof/>
          </w:rPr>
          <w:t>3.2.1.</w:t>
        </w:r>
        <w:r w:rsidR="00D16D18">
          <w:rPr>
            <w:rFonts w:asciiTheme="minorHAnsi" w:eastAsiaTheme="minorEastAsia" w:hAnsiTheme="minorHAnsi" w:cstheme="minorBidi"/>
            <w:b w:val="0"/>
            <w:noProof/>
            <w:color w:val="auto"/>
            <w:sz w:val="22"/>
            <w:szCs w:val="22"/>
          </w:rPr>
          <w:tab/>
        </w:r>
        <w:r w:rsidR="00D16D18" w:rsidRPr="00364056">
          <w:rPr>
            <w:rStyle w:val="Hyperlink"/>
            <w:noProof/>
          </w:rPr>
          <w:t>Application Error Logs</w:t>
        </w:r>
        <w:r w:rsidR="00D16D18">
          <w:rPr>
            <w:noProof/>
            <w:webHidden/>
          </w:rPr>
          <w:tab/>
        </w:r>
        <w:r w:rsidR="00D16D18">
          <w:rPr>
            <w:noProof/>
            <w:webHidden/>
          </w:rPr>
          <w:fldChar w:fldCharType="begin"/>
        </w:r>
        <w:r w:rsidR="00D16D18">
          <w:rPr>
            <w:noProof/>
            <w:webHidden/>
          </w:rPr>
          <w:instrText xml:space="preserve"> PAGEREF _Toc19608099 \h </w:instrText>
        </w:r>
        <w:r w:rsidR="00D16D18">
          <w:rPr>
            <w:noProof/>
            <w:webHidden/>
          </w:rPr>
        </w:r>
        <w:r w:rsidR="00D16D18">
          <w:rPr>
            <w:noProof/>
            <w:webHidden/>
          </w:rPr>
          <w:fldChar w:fldCharType="separate"/>
        </w:r>
        <w:r w:rsidR="00D16D18">
          <w:rPr>
            <w:noProof/>
            <w:webHidden/>
          </w:rPr>
          <w:t>22</w:t>
        </w:r>
        <w:r w:rsidR="00D16D18">
          <w:rPr>
            <w:noProof/>
            <w:webHidden/>
          </w:rPr>
          <w:fldChar w:fldCharType="end"/>
        </w:r>
      </w:hyperlink>
    </w:p>
    <w:p w14:paraId="1159BB3D" w14:textId="025CCC6C" w:rsidR="00D16D18" w:rsidRDefault="00B65DA8">
      <w:pPr>
        <w:pStyle w:val="TOC3"/>
        <w:rPr>
          <w:rFonts w:asciiTheme="minorHAnsi" w:eastAsiaTheme="minorEastAsia" w:hAnsiTheme="minorHAnsi" w:cstheme="minorBidi"/>
          <w:b w:val="0"/>
          <w:noProof/>
          <w:color w:val="auto"/>
          <w:sz w:val="22"/>
          <w:szCs w:val="22"/>
        </w:rPr>
      </w:pPr>
      <w:hyperlink w:anchor="_Toc19608100" w:history="1">
        <w:r w:rsidR="00D16D18" w:rsidRPr="00364056">
          <w:rPr>
            <w:rStyle w:val="Hyperlink"/>
            <w:noProof/>
          </w:rPr>
          <w:t>3.2.2.</w:t>
        </w:r>
        <w:r w:rsidR="00D16D18">
          <w:rPr>
            <w:rFonts w:asciiTheme="minorHAnsi" w:eastAsiaTheme="minorEastAsia" w:hAnsiTheme="minorHAnsi" w:cstheme="minorBidi"/>
            <w:b w:val="0"/>
            <w:noProof/>
            <w:color w:val="auto"/>
            <w:sz w:val="22"/>
            <w:szCs w:val="22"/>
          </w:rPr>
          <w:tab/>
        </w:r>
        <w:r w:rsidR="00D16D18" w:rsidRPr="00364056">
          <w:rPr>
            <w:rStyle w:val="Hyperlink"/>
            <w:noProof/>
          </w:rPr>
          <w:t>Application Error Codes and Descriptions</w:t>
        </w:r>
        <w:r w:rsidR="00D16D18">
          <w:rPr>
            <w:noProof/>
            <w:webHidden/>
          </w:rPr>
          <w:tab/>
        </w:r>
        <w:r w:rsidR="00D16D18">
          <w:rPr>
            <w:noProof/>
            <w:webHidden/>
          </w:rPr>
          <w:fldChar w:fldCharType="begin"/>
        </w:r>
        <w:r w:rsidR="00D16D18">
          <w:rPr>
            <w:noProof/>
            <w:webHidden/>
          </w:rPr>
          <w:instrText xml:space="preserve"> PAGEREF _Toc19608100 \h </w:instrText>
        </w:r>
        <w:r w:rsidR="00D16D18">
          <w:rPr>
            <w:noProof/>
            <w:webHidden/>
          </w:rPr>
        </w:r>
        <w:r w:rsidR="00D16D18">
          <w:rPr>
            <w:noProof/>
            <w:webHidden/>
          </w:rPr>
          <w:fldChar w:fldCharType="separate"/>
        </w:r>
        <w:r w:rsidR="00D16D18">
          <w:rPr>
            <w:noProof/>
            <w:webHidden/>
          </w:rPr>
          <w:t>23</w:t>
        </w:r>
        <w:r w:rsidR="00D16D18">
          <w:rPr>
            <w:noProof/>
            <w:webHidden/>
          </w:rPr>
          <w:fldChar w:fldCharType="end"/>
        </w:r>
      </w:hyperlink>
    </w:p>
    <w:p w14:paraId="3A70D89F" w14:textId="155E090E" w:rsidR="00D16D18" w:rsidRDefault="00B65DA8">
      <w:pPr>
        <w:pStyle w:val="TOC3"/>
        <w:rPr>
          <w:rFonts w:asciiTheme="minorHAnsi" w:eastAsiaTheme="minorEastAsia" w:hAnsiTheme="minorHAnsi" w:cstheme="minorBidi"/>
          <w:b w:val="0"/>
          <w:noProof/>
          <w:color w:val="auto"/>
          <w:sz w:val="22"/>
          <w:szCs w:val="22"/>
        </w:rPr>
      </w:pPr>
      <w:hyperlink w:anchor="_Toc19608101" w:history="1">
        <w:r w:rsidR="00D16D18" w:rsidRPr="00364056">
          <w:rPr>
            <w:rStyle w:val="Hyperlink"/>
            <w:noProof/>
          </w:rPr>
          <w:t>3.2.3.</w:t>
        </w:r>
        <w:r w:rsidR="00D16D18">
          <w:rPr>
            <w:rFonts w:asciiTheme="minorHAnsi" w:eastAsiaTheme="minorEastAsia" w:hAnsiTheme="minorHAnsi" w:cstheme="minorBidi"/>
            <w:b w:val="0"/>
            <w:noProof/>
            <w:color w:val="auto"/>
            <w:sz w:val="22"/>
            <w:szCs w:val="22"/>
          </w:rPr>
          <w:tab/>
        </w:r>
        <w:r w:rsidR="00D16D18" w:rsidRPr="00364056">
          <w:rPr>
            <w:rStyle w:val="Hyperlink"/>
            <w:noProof/>
          </w:rPr>
          <w:t>Infrastructure Errors</w:t>
        </w:r>
        <w:r w:rsidR="00D16D18">
          <w:rPr>
            <w:noProof/>
            <w:webHidden/>
          </w:rPr>
          <w:tab/>
        </w:r>
        <w:r w:rsidR="00D16D18">
          <w:rPr>
            <w:noProof/>
            <w:webHidden/>
          </w:rPr>
          <w:fldChar w:fldCharType="begin"/>
        </w:r>
        <w:r w:rsidR="00D16D18">
          <w:rPr>
            <w:noProof/>
            <w:webHidden/>
          </w:rPr>
          <w:instrText xml:space="preserve"> PAGEREF _Toc19608101 \h </w:instrText>
        </w:r>
        <w:r w:rsidR="00D16D18">
          <w:rPr>
            <w:noProof/>
            <w:webHidden/>
          </w:rPr>
        </w:r>
        <w:r w:rsidR="00D16D18">
          <w:rPr>
            <w:noProof/>
            <w:webHidden/>
          </w:rPr>
          <w:fldChar w:fldCharType="separate"/>
        </w:r>
        <w:r w:rsidR="00D16D18">
          <w:rPr>
            <w:noProof/>
            <w:webHidden/>
          </w:rPr>
          <w:t>23</w:t>
        </w:r>
        <w:r w:rsidR="00D16D18">
          <w:rPr>
            <w:noProof/>
            <w:webHidden/>
          </w:rPr>
          <w:fldChar w:fldCharType="end"/>
        </w:r>
      </w:hyperlink>
    </w:p>
    <w:p w14:paraId="16330DDA" w14:textId="0CA4E2C9" w:rsidR="00D16D18" w:rsidRDefault="00B65DA8">
      <w:pPr>
        <w:pStyle w:val="TOC4"/>
        <w:rPr>
          <w:rFonts w:asciiTheme="minorHAnsi" w:eastAsiaTheme="minorEastAsia" w:hAnsiTheme="minorHAnsi" w:cstheme="minorBidi"/>
          <w:noProof/>
          <w:color w:val="auto"/>
          <w:szCs w:val="22"/>
        </w:rPr>
      </w:pPr>
      <w:hyperlink w:anchor="_Toc19608102" w:history="1">
        <w:r w:rsidR="00D16D18" w:rsidRPr="00364056">
          <w:rPr>
            <w:rStyle w:val="Hyperlink"/>
            <w:noProof/>
          </w:rPr>
          <w:t>3.2.3.1.</w:t>
        </w:r>
        <w:r w:rsidR="00D16D18">
          <w:rPr>
            <w:rFonts w:asciiTheme="minorHAnsi" w:eastAsiaTheme="minorEastAsia" w:hAnsiTheme="minorHAnsi" w:cstheme="minorBidi"/>
            <w:noProof/>
            <w:color w:val="auto"/>
            <w:szCs w:val="22"/>
          </w:rPr>
          <w:tab/>
        </w:r>
        <w:r w:rsidR="00D16D18" w:rsidRPr="00364056">
          <w:rPr>
            <w:rStyle w:val="Hyperlink"/>
            <w:noProof/>
          </w:rPr>
          <w:t>Database</w:t>
        </w:r>
        <w:r w:rsidR="00D16D18">
          <w:rPr>
            <w:noProof/>
            <w:webHidden/>
          </w:rPr>
          <w:tab/>
        </w:r>
        <w:r w:rsidR="00D16D18">
          <w:rPr>
            <w:noProof/>
            <w:webHidden/>
          </w:rPr>
          <w:fldChar w:fldCharType="begin"/>
        </w:r>
        <w:r w:rsidR="00D16D18">
          <w:rPr>
            <w:noProof/>
            <w:webHidden/>
          </w:rPr>
          <w:instrText xml:space="preserve"> PAGEREF _Toc19608102 \h </w:instrText>
        </w:r>
        <w:r w:rsidR="00D16D18">
          <w:rPr>
            <w:noProof/>
            <w:webHidden/>
          </w:rPr>
        </w:r>
        <w:r w:rsidR="00D16D18">
          <w:rPr>
            <w:noProof/>
            <w:webHidden/>
          </w:rPr>
          <w:fldChar w:fldCharType="separate"/>
        </w:r>
        <w:r w:rsidR="00D16D18">
          <w:rPr>
            <w:noProof/>
            <w:webHidden/>
          </w:rPr>
          <w:t>23</w:t>
        </w:r>
        <w:r w:rsidR="00D16D18">
          <w:rPr>
            <w:noProof/>
            <w:webHidden/>
          </w:rPr>
          <w:fldChar w:fldCharType="end"/>
        </w:r>
      </w:hyperlink>
    </w:p>
    <w:p w14:paraId="3FA71F9D" w14:textId="06CA4E06" w:rsidR="00D16D18" w:rsidRDefault="00B65DA8">
      <w:pPr>
        <w:pStyle w:val="TOC4"/>
        <w:rPr>
          <w:rFonts w:asciiTheme="minorHAnsi" w:eastAsiaTheme="minorEastAsia" w:hAnsiTheme="minorHAnsi" w:cstheme="minorBidi"/>
          <w:noProof/>
          <w:color w:val="auto"/>
          <w:szCs w:val="22"/>
        </w:rPr>
      </w:pPr>
      <w:hyperlink w:anchor="_Toc19608103" w:history="1">
        <w:r w:rsidR="00D16D18" w:rsidRPr="00364056">
          <w:rPr>
            <w:rStyle w:val="Hyperlink"/>
            <w:noProof/>
          </w:rPr>
          <w:t>3.2.3.2.</w:t>
        </w:r>
        <w:r w:rsidR="00D16D18">
          <w:rPr>
            <w:rFonts w:asciiTheme="minorHAnsi" w:eastAsiaTheme="minorEastAsia" w:hAnsiTheme="minorHAnsi" w:cstheme="minorBidi"/>
            <w:noProof/>
            <w:color w:val="auto"/>
            <w:szCs w:val="22"/>
          </w:rPr>
          <w:tab/>
        </w:r>
        <w:r w:rsidR="00D16D18" w:rsidRPr="00364056">
          <w:rPr>
            <w:rStyle w:val="Hyperlink"/>
            <w:noProof/>
          </w:rPr>
          <w:t>Web Server</w:t>
        </w:r>
        <w:r w:rsidR="00D16D18">
          <w:rPr>
            <w:noProof/>
            <w:webHidden/>
          </w:rPr>
          <w:tab/>
        </w:r>
        <w:r w:rsidR="00D16D18">
          <w:rPr>
            <w:noProof/>
            <w:webHidden/>
          </w:rPr>
          <w:fldChar w:fldCharType="begin"/>
        </w:r>
        <w:r w:rsidR="00D16D18">
          <w:rPr>
            <w:noProof/>
            <w:webHidden/>
          </w:rPr>
          <w:instrText xml:space="preserve"> PAGEREF _Toc19608103 \h </w:instrText>
        </w:r>
        <w:r w:rsidR="00D16D18">
          <w:rPr>
            <w:noProof/>
            <w:webHidden/>
          </w:rPr>
        </w:r>
        <w:r w:rsidR="00D16D18">
          <w:rPr>
            <w:noProof/>
            <w:webHidden/>
          </w:rPr>
          <w:fldChar w:fldCharType="separate"/>
        </w:r>
        <w:r w:rsidR="00D16D18">
          <w:rPr>
            <w:noProof/>
            <w:webHidden/>
          </w:rPr>
          <w:t>23</w:t>
        </w:r>
        <w:r w:rsidR="00D16D18">
          <w:rPr>
            <w:noProof/>
            <w:webHidden/>
          </w:rPr>
          <w:fldChar w:fldCharType="end"/>
        </w:r>
      </w:hyperlink>
    </w:p>
    <w:p w14:paraId="0974A574" w14:textId="0107C168" w:rsidR="00D16D18" w:rsidRDefault="00B65DA8">
      <w:pPr>
        <w:pStyle w:val="TOC4"/>
        <w:rPr>
          <w:rFonts w:asciiTheme="minorHAnsi" w:eastAsiaTheme="minorEastAsia" w:hAnsiTheme="minorHAnsi" w:cstheme="minorBidi"/>
          <w:noProof/>
          <w:color w:val="auto"/>
          <w:szCs w:val="22"/>
        </w:rPr>
      </w:pPr>
      <w:hyperlink w:anchor="_Toc19608104" w:history="1">
        <w:r w:rsidR="00D16D18" w:rsidRPr="00364056">
          <w:rPr>
            <w:rStyle w:val="Hyperlink"/>
            <w:noProof/>
          </w:rPr>
          <w:t>3.2.3.3.</w:t>
        </w:r>
        <w:r w:rsidR="00D16D18">
          <w:rPr>
            <w:rFonts w:asciiTheme="minorHAnsi" w:eastAsiaTheme="minorEastAsia" w:hAnsiTheme="minorHAnsi" w:cstheme="minorBidi"/>
            <w:noProof/>
            <w:color w:val="auto"/>
            <w:szCs w:val="22"/>
          </w:rPr>
          <w:tab/>
        </w:r>
        <w:r w:rsidR="00D16D18" w:rsidRPr="00364056">
          <w:rPr>
            <w:rStyle w:val="Hyperlink"/>
            <w:noProof/>
          </w:rPr>
          <w:t>Application Server</w:t>
        </w:r>
        <w:r w:rsidR="00D16D18">
          <w:rPr>
            <w:noProof/>
            <w:webHidden/>
          </w:rPr>
          <w:tab/>
        </w:r>
        <w:r w:rsidR="00D16D18">
          <w:rPr>
            <w:noProof/>
            <w:webHidden/>
          </w:rPr>
          <w:fldChar w:fldCharType="begin"/>
        </w:r>
        <w:r w:rsidR="00D16D18">
          <w:rPr>
            <w:noProof/>
            <w:webHidden/>
          </w:rPr>
          <w:instrText xml:space="preserve"> PAGEREF _Toc19608104 \h </w:instrText>
        </w:r>
        <w:r w:rsidR="00D16D18">
          <w:rPr>
            <w:noProof/>
            <w:webHidden/>
          </w:rPr>
        </w:r>
        <w:r w:rsidR="00D16D18">
          <w:rPr>
            <w:noProof/>
            <w:webHidden/>
          </w:rPr>
          <w:fldChar w:fldCharType="separate"/>
        </w:r>
        <w:r w:rsidR="00D16D18">
          <w:rPr>
            <w:noProof/>
            <w:webHidden/>
          </w:rPr>
          <w:t>24</w:t>
        </w:r>
        <w:r w:rsidR="00D16D18">
          <w:rPr>
            <w:noProof/>
            <w:webHidden/>
          </w:rPr>
          <w:fldChar w:fldCharType="end"/>
        </w:r>
      </w:hyperlink>
    </w:p>
    <w:p w14:paraId="5AFBF754" w14:textId="3AFE7DEB" w:rsidR="00D16D18" w:rsidRDefault="00B65DA8">
      <w:pPr>
        <w:pStyle w:val="TOC4"/>
        <w:rPr>
          <w:rFonts w:asciiTheme="minorHAnsi" w:eastAsiaTheme="minorEastAsia" w:hAnsiTheme="minorHAnsi" w:cstheme="minorBidi"/>
          <w:noProof/>
          <w:color w:val="auto"/>
          <w:szCs w:val="22"/>
        </w:rPr>
      </w:pPr>
      <w:hyperlink w:anchor="_Toc19608105" w:history="1">
        <w:r w:rsidR="00D16D18" w:rsidRPr="00364056">
          <w:rPr>
            <w:rStyle w:val="Hyperlink"/>
            <w:noProof/>
          </w:rPr>
          <w:t>3.2.3.4.</w:t>
        </w:r>
        <w:r w:rsidR="00D16D18">
          <w:rPr>
            <w:rFonts w:asciiTheme="minorHAnsi" w:eastAsiaTheme="minorEastAsia" w:hAnsiTheme="minorHAnsi" w:cstheme="minorBidi"/>
            <w:noProof/>
            <w:color w:val="auto"/>
            <w:szCs w:val="22"/>
          </w:rPr>
          <w:tab/>
        </w:r>
        <w:r w:rsidR="00D16D18" w:rsidRPr="00364056">
          <w:rPr>
            <w:rStyle w:val="Hyperlink"/>
            <w:noProof/>
          </w:rPr>
          <w:t>Network</w:t>
        </w:r>
        <w:r w:rsidR="00D16D18">
          <w:rPr>
            <w:noProof/>
            <w:webHidden/>
          </w:rPr>
          <w:tab/>
        </w:r>
        <w:r w:rsidR="00D16D18">
          <w:rPr>
            <w:noProof/>
            <w:webHidden/>
          </w:rPr>
          <w:fldChar w:fldCharType="begin"/>
        </w:r>
        <w:r w:rsidR="00D16D18">
          <w:rPr>
            <w:noProof/>
            <w:webHidden/>
          </w:rPr>
          <w:instrText xml:space="preserve"> PAGEREF _Toc19608105 \h </w:instrText>
        </w:r>
        <w:r w:rsidR="00D16D18">
          <w:rPr>
            <w:noProof/>
            <w:webHidden/>
          </w:rPr>
        </w:r>
        <w:r w:rsidR="00D16D18">
          <w:rPr>
            <w:noProof/>
            <w:webHidden/>
          </w:rPr>
          <w:fldChar w:fldCharType="separate"/>
        </w:r>
        <w:r w:rsidR="00D16D18">
          <w:rPr>
            <w:noProof/>
            <w:webHidden/>
          </w:rPr>
          <w:t>24</w:t>
        </w:r>
        <w:r w:rsidR="00D16D18">
          <w:rPr>
            <w:noProof/>
            <w:webHidden/>
          </w:rPr>
          <w:fldChar w:fldCharType="end"/>
        </w:r>
      </w:hyperlink>
    </w:p>
    <w:p w14:paraId="0F4C4775" w14:textId="7C134BEC" w:rsidR="00D16D18" w:rsidRDefault="00B65DA8">
      <w:pPr>
        <w:pStyle w:val="TOC4"/>
        <w:rPr>
          <w:rFonts w:asciiTheme="minorHAnsi" w:eastAsiaTheme="minorEastAsia" w:hAnsiTheme="minorHAnsi" w:cstheme="minorBidi"/>
          <w:noProof/>
          <w:color w:val="auto"/>
          <w:szCs w:val="22"/>
        </w:rPr>
      </w:pPr>
      <w:hyperlink w:anchor="_Toc19608106" w:history="1">
        <w:r w:rsidR="00D16D18" w:rsidRPr="00364056">
          <w:rPr>
            <w:rStyle w:val="Hyperlink"/>
            <w:noProof/>
          </w:rPr>
          <w:t>3.2.3.5.</w:t>
        </w:r>
        <w:r w:rsidR="00D16D18">
          <w:rPr>
            <w:rFonts w:asciiTheme="minorHAnsi" w:eastAsiaTheme="minorEastAsia" w:hAnsiTheme="minorHAnsi" w:cstheme="minorBidi"/>
            <w:noProof/>
            <w:color w:val="auto"/>
            <w:szCs w:val="22"/>
          </w:rPr>
          <w:tab/>
        </w:r>
        <w:r w:rsidR="00D16D18" w:rsidRPr="00364056">
          <w:rPr>
            <w:rStyle w:val="Hyperlink"/>
            <w:noProof/>
          </w:rPr>
          <w:t>Authentication and Authorization</w:t>
        </w:r>
        <w:r w:rsidR="00D16D18">
          <w:rPr>
            <w:noProof/>
            <w:webHidden/>
          </w:rPr>
          <w:tab/>
        </w:r>
        <w:r w:rsidR="00D16D18">
          <w:rPr>
            <w:noProof/>
            <w:webHidden/>
          </w:rPr>
          <w:fldChar w:fldCharType="begin"/>
        </w:r>
        <w:r w:rsidR="00D16D18">
          <w:rPr>
            <w:noProof/>
            <w:webHidden/>
          </w:rPr>
          <w:instrText xml:space="preserve"> PAGEREF _Toc19608106 \h </w:instrText>
        </w:r>
        <w:r w:rsidR="00D16D18">
          <w:rPr>
            <w:noProof/>
            <w:webHidden/>
          </w:rPr>
        </w:r>
        <w:r w:rsidR="00D16D18">
          <w:rPr>
            <w:noProof/>
            <w:webHidden/>
          </w:rPr>
          <w:fldChar w:fldCharType="separate"/>
        </w:r>
        <w:r w:rsidR="00D16D18">
          <w:rPr>
            <w:noProof/>
            <w:webHidden/>
          </w:rPr>
          <w:t>26</w:t>
        </w:r>
        <w:r w:rsidR="00D16D18">
          <w:rPr>
            <w:noProof/>
            <w:webHidden/>
          </w:rPr>
          <w:fldChar w:fldCharType="end"/>
        </w:r>
      </w:hyperlink>
    </w:p>
    <w:p w14:paraId="7C5E033B" w14:textId="1ACBD8F0" w:rsidR="00D16D18" w:rsidRDefault="00B65DA8">
      <w:pPr>
        <w:pStyle w:val="TOC4"/>
        <w:rPr>
          <w:rFonts w:asciiTheme="minorHAnsi" w:eastAsiaTheme="minorEastAsia" w:hAnsiTheme="minorHAnsi" w:cstheme="minorBidi"/>
          <w:noProof/>
          <w:color w:val="auto"/>
          <w:szCs w:val="22"/>
        </w:rPr>
      </w:pPr>
      <w:hyperlink w:anchor="_Toc19608107" w:history="1">
        <w:r w:rsidR="00D16D18" w:rsidRPr="00364056">
          <w:rPr>
            <w:rStyle w:val="Hyperlink"/>
            <w:noProof/>
          </w:rPr>
          <w:t>3.2.3.6.</w:t>
        </w:r>
        <w:r w:rsidR="00D16D18">
          <w:rPr>
            <w:rFonts w:asciiTheme="minorHAnsi" w:eastAsiaTheme="minorEastAsia" w:hAnsiTheme="minorHAnsi" w:cstheme="minorBidi"/>
            <w:noProof/>
            <w:color w:val="auto"/>
            <w:szCs w:val="22"/>
          </w:rPr>
          <w:tab/>
        </w:r>
        <w:r w:rsidR="00D16D18" w:rsidRPr="00364056">
          <w:rPr>
            <w:rStyle w:val="Hyperlink"/>
            <w:noProof/>
          </w:rPr>
          <w:t>Logical and Physical Descriptions</w:t>
        </w:r>
        <w:r w:rsidR="00D16D18">
          <w:rPr>
            <w:noProof/>
            <w:webHidden/>
          </w:rPr>
          <w:tab/>
        </w:r>
        <w:r w:rsidR="00D16D18">
          <w:rPr>
            <w:noProof/>
            <w:webHidden/>
          </w:rPr>
          <w:fldChar w:fldCharType="begin"/>
        </w:r>
        <w:r w:rsidR="00D16D18">
          <w:rPr>
            <w:noProof/>
            <w:webHidden/>
          </w:rPr>
          <w:instrText xml:space="preserve"> PAGEREF _Toc19608107 \h </w:instrText>
        </w:r>
        <w:r w:rsidR="00D16D18">
          <w:rPr>
            <w:noProof/>
            <w:webHidden/>
          </w:rPr>
        </w:r>
        <w:r w:rsidR="00D16D18">
          <w:rPr>
            <w:noProof/>
            <w:webHidden/>
          </w:rPr>
          <w:fldChar w:fldCharType="separate"/>
        </w:r>
        <w:r w:rsidR="00D16D18">
          <w:rPr>
            <w:noProof/>
            <w:webHidden/>
          </w:rPr>
          <w:t>27</w:t>
        </w:r>
        <w:r w:rsidR="00D16D18">
          <w:rPr>
            <w:noProof/>
            <w:webHidden/>
          </w:rPr>
          <w:fldChar w:fldCharType="end"/>
        </w:r>
      </w:hyperlink>
    </w:p>
    <w:p w14:paraId="3DAEE352" w14:textId="308D940E" w:rsidR="00D16D18" w:rsidRDefault="00B65DA8">
      <w:pPr>
        <w:pStyle w:val="TOC2"/>
        <w:rPr>
          <w:rFonts w:asciiTheme="minorHAnsi" w:eastAsiaTheme="minorEastAsia" w:hAnsiTheme="minorHAnsi" w:cstheme="minorBidi"/>
          <w:b w:val="0"/>
          <w:noProof/>
          <w:color w:val="auto"/>
          <w:sz w:val="22"/>
          <w:szCs w:val="22"/>
        </w:rPr>
      </w:pPr>
      <w:hyperlink w:anchor="_Toc19608108" w:history="1">
        <w:r w:rsidR="00D16D18" w:rsidRPr="00364056">
          <w:rPr>
            <w:rStyle w:val="Hyperlink"/>
            <w:noProof/>
          </w:rPr>
          <w:t>3.3.</w:t>
        </w:r>
        <w:r w:rsidR="00D16D18">
          <w:rPr>
            <w:rFonts w:asciiTheme="minorHAnsi" w:eastAsiaTheme="minorEastAsia" w:hAnsiTheme="minorHAnsi" w:cstheme="minorBidi"/>
            <w:b w:val="0"/>
            <w:noProof/>
            <w:color w:val="auto"/>
            <w:sz w:val="22"/>
            <w:szCs w:val="22"/>
          </w:rPr>
          <w:tab/>
        </w:r>
        <w:r w:rsidR="00D16D18" w:rsidRPr="00364056">
          <w:rPr>
            <w:rStyle w:val="Hyperlink"/>
            <w:noProof/>
          </w:rPr>
          <w:t>Dependent System(s)</w:t>
        </w:r>
        <w:r w:rsidR="00D16D18">
          <w:rPr>
            <w:noProof/>
            <w:webHidden/>
          </w:rPr>
          <w:tab/>
        </w:r>
        <w:r w:rsidR="00D16D18">
          <w:rPr>
            <w:noProof/>
            <w:webHidden/>
          </w:rPr>
          <w:fldChar w:fldCharType="begin"/>
        </w:r>
        <w:r w:rsidR="00D16D18">
          <w:rPr>
            <w:noProof/>
            <w:webHidden/>
          </w:rPr>
          <w:instrText xml:space="preserve"> PAGEREF _Toc19608108 \h </w:instrText>
        </w:r>
        <w:r w:rsidR="00D16D18">
          <w:rPr>
            <w:noProof/>
            <w:webHidden/>
          </w:rPr>
        </w:r>
        <w:r w:rsidR="00D16D18">
          <w:rPr>
            <w:noProof/>
            <w:webHidden/>
          </w:rPr>
          <w:fldChar w:fldCharType="separate"/>
        </w:r>
        <w:r w:rsidR="00D16D18">
          <w:rPr>
            <w:noProof/>
            <w:webHidden/>
          </w:rPr>
          <w:t>28</w:t>
        </w:r>
        <w:r w:rsidR="00D16D18">
          <w:rPr>
            <w:noProof/>
            <w:webHidden/>
          </w:rPr>
          <w:fldChar w:fldCharType="end"/>
        </w:r>
      </w:hyperlink>
    </w:p>
    <w:p w14:paraId="7953A869" w14:textId="5A79B3E9" w:rsidR="00D16D18" w:rsidRDefault="00B65DA8">
      <w:pPr>
        <w:pStyle w:val="TOC2"/>
        <w:rPr>
          <w:rFonts w:asciiTheme="minorHAnsi" w:eastAsiaTheme="minorEastAsia" w:hAnsiTheme="minorHAnsi" w:cstheme="minorBidi"/>
          <w:b w:val="0"/>
          <w:noProof/>
          <w:color w:val="auto"/>
          <w:sz w:val="22"/>
          <w:szCs w:val="22"/>
        </w:rPr>
      </w:pPr>
      <w:hyperlink w:anchor="_Toc19608109" w:history="1">
        <w:r w:rsidR="00D16D18" w:rsidRPr="00364056">
          <w:rPr>
            <w:rStyle w:val="Hyperlink"/>
            <w:noProof/>
          </w:rPr>
          <w:t>3.4.</w:t>
        </w:r>
        <w:r w:rsidR="00D16D18">
          <w:rPr>
            <w:rFonts w:asciiTheme="minorHAnsi" w:eastAsiaTheme="minorEastAsia" w:hAnsiTheme="minorHAnsi" w:cstheme="minorBidi"/>
            <w:b w:val="0"/>
            <w:noProof/>
            <w:color w:val="auto"/>
            <w:sz w:val="22"/>
            <w:szCs w:val="22"/>
          </w:rPr>
          <w:tab/>
        </w:r>
        <w:r w:rsidR="00D16D18" w:rsidRPr="00364056">
          <w:rPr>
            <w:rStyle w:val="Hyperlink"/>
            <w:noProof/>
          </w:rPr>
          <w:t>Troubleshooting</w:t>
        </w:r>
        <w:r w:rsidR="00D16D18">
          <w:rPr>
            <w:noProof/>
            <w:webHidden/>
          </w:rPr>
          <w:tab/>
        </w:r>
        <w:r w:rsidR="00D16D18">
          <w:rPr>
            <w:noProof/>
            <w:webHidden/>
          </w:rPr>
          <w:fldChar w:fldCharType="begin"/>
        </w:r>
        <w:r w:rsidR="00D16D18">
          <w:rPr>
            <w:noProof/>
            <w:webHidden/>
          </w:rPr>
          <w:instrText xml:space="preserve"> PAGEREF _Toc19608109 \h </w:instrText>
        </w:r>
        <w:r w:rsidR="00D16D18">
          <w:rPr>
            <w:noProof/>
            <w:webHidden/>
          </w:rPr>
        </w:r>
        <w:r w:rsidR="00D16D18">
          <w:rPr>
            <w:noProof/>
            <w:webHidden/>
          </w:rPr>
          <w:fldChar w:fldCharType="separate"/>
        </w:r>
        <w:r w:rsidR="00D16D18">
          <w:rPr>
            <w:noProof/>
            <w:webHidden/>
          </w:rPr>
          <w:t>28</w:t>
        </w:r>
        <w:r w:rsidR="00D16D18">
          <w:rPr>
            <w:noProof/>
            <w:webHidden/>
          </w:rPr>
          <w:fldChar w:fldCharType="end"/>
        </w:r>
      </w:hyperlink>
    </w:p>
    <w:p w14:paraId="1970CC5E" w14:textId="778BCA50" w:rsidR="00D16D18" w:rsidRDefault="00B65DA8">
      <w:pPr>
        <w:pStyle w:val="TOC2"/>
        <w:rPr>
          <w:rFonts w:asciiTheme="minorHAnsi" w:eastAsiaTheme="minorEastAsia" w:hAnsiTheme="minorHAnsi" w:cstheme="minorBidi"/>
          <w:b w:val="0"/>
          <w:noProof/>
          <w:color w:val="auto"/>
          <w:sz w:val="22"/>
          <w:szCs w:val="22"/>
        </w:rPr>
      </w:pPr>
      <w:hyperlink w:anchor="_Toc19608110" w:history="1">
        <w:r w:rsidR="00D16D18" w:rsidRPr="00364056">
          <w:rPr>
            <w:rStyle w:val="Hyperlink"/>
            <w:noProof/>
          </w:rPr>
          <w:t>3.5.</w:t>
        </w:r>
        <w:r w:rsidR="00D16D18">
          <w:rPr>
            <w:rFonts w:asciiTheme="minorHAnsi" w:eastAsiaTheme="minorEastAsia" w:hAnsiTheme="minorHAnsi" w:cstheme="minorBidi"/>
            <w:b w:val="0"/>
            <w:noProof/>
            <w:color w:val="auto"/>
            <w:sz w:val="22"/>
            <w:szCs w:val="22"/>
          </w:rPr>
          <w:tab/>
        </w:r>
        <w:r w:rsidR="00D16D18" w:rsidRPr="00364056">
          <w:rPr>
            <w:rStyle w:val="Hyperlink"/>
            <w:noProof/>
          </w:rPr>
          <w:t>System Recovery</w:t>
        </w:r>
        <w:r w:rsidR="00D16D18">
          <w:rPr>
            <w:noProof/>
            <w:webHidden/>
          </w:rPr>
          <w:tab/>
        </w:r>
        <w:r w:rsidR="00D16D18">
          <w:rPr>
            <w:noProof/>
            <w:webHidden/>
          </w:rPr>
          <w:fldChar w:fldCharType="begin"/>
        </w:r>
        <w:r w:rsidR="00D16D18">
          <w:rPr>
            <w:noProof/>
            <w:webHidden/>
          </w:rPr>
          <w:instrText xml:space="preserve"> PAGEREF _Toc19608110 \h </w:instrText>
        </w:r>
        <w:r w:rsidR="00D16D18">
          <w:rPr>
            <w:noProof/>
            <w:webHidden/>
          </w:rPr>
        </w:r>
        <w:r w:rsidR="00D16D18">
          <w:rPr>
            <w:noProof/>
            <w:webHidden/>
          </w:rPr>
          <w:fldChar w:fldCharType="separate"/>
        </w:r>
        <w:r w:rsidR="00D16D18">
          <w:rPr>
            <w:noProof/>
            <w:webHidden/>
          </w:rPr>
          <w:t>29</w:t>
        </w:r>
        <w:r w:rsidR="00D16D18">
          <w:rPr>
            <w:noProof/>
            <w:webHidden/>
          </w:rPr>
          <w:fldChar w:fldCharType="end"/>
        </w:r>
      </w:hyperlink>
    </w:p>
    <w:p w14:paraId="175CEE52" w14:textId="5490C346" w:rsidR="00D16D18" w:rsidRDefault="00B65DA8">
      <w:pPr>
        <w:pStyle w:val="TOC3"/>
        <w:rPr>
          <w:rFonts w:asciiTheme="minorHAnsi" w:eastAsiaTheme="minorEastAsia" w:hAnsiTheme="minorHAnsi" w:cstheme="minorBidi"/>
          <w:b w:val="0"/>
          <w:noProof/>
          <w:color w:val="auto"/>
          <w:sz w:val="22"/>
          <w:szCs w:val="22"/>
        </w:rPr>
      </w:pPr>
      <w:hyperlink w:anchor="_Toc19608111" w:history="1">
        <w:r w:rsidR="00D16D18" w:rsidRPr="00364056">
          <w:rPr>
            <w:rStyle w:val="Hyperlink"/>
            <w:noProof/>
          </w:rPr>
          <w:t>3.5.1.</w:t>
        </w:r>
        <w:r w:rsidR="00D16D18">
          <w:rPr>
            <w:rFonts w:asciiTheme="minorHAnsi" w:eastAsiaTheme="minorEastAsia" w:hAnsiTheme="minorHAnsi" w:cstheme="minorBidi"/>
            <w:b w:val="0"/>
            <w:noProof/>
            <w:color w:val="auto"/>
            <w:sz w:val="22"/>
            <w:szCs w:val="22"/>
          </w:rPr>
          <w:tab/>
        </w:r>
        <w:r w:rsidR="00D16D18" w:rsidRPr="00364056">
          <w:rPr>
            <w:rStyle w:val="Hyperlink"/>
            <w:noProof/>
          </w:rPr>
          <w:t>Restart After Non-Scheduled System Interruption</w:t>
        </w:r>
        <w:r w:rsidR="00D16D18">
          <w:rPr>
            <w:noProof/>
            <w:webHidden/>
          </w:rPr>
          <w:tab/>
        </w:r>
        <w:r w:rsidR="00D16D18">
          <w:rPr>
            <w:noProof/>
            <w:webHidden/>
          </w:rPr>
          <w:fldChar w:fldCharType="begin"/>
        </w:r>
        <w:r w:rsidR="00D16D18">
          <w:rPr>
            <w:noProof/>
            <w:webHidden/>
          </w:rPr>
          <w:instrText xml:space="preserve"> PAGEREF _Toc19608111 \h </w:instrText>
        </w:r>
        <w:r w:rsidR="00D16D18">
          <w:rPr>
            <w:noProof/>
            <w:webHidden/>
          </w:rPr>
        </w:r>
        <w:r w:rsidR="00D16D18">
          <w:rPr>
            <w:noProof/>
            <w:webHidden/>
          </w:rPr>
          <w:fldChar w:fldCharType="separate"/>
        </w:r>
        <w:r w:rsidR="00D16D18">
          <w:rPr>
            <w:noProof/>
            <w:webHidden/>
          </w:rPr>
          <w:t>29</w:t>
        </w:r>
        <w:r w:rsidR="00D16D18">
          <w:rPr>
            <w:noProof/>
            <w:webHidden/>
          </w:rPr>
          <w:fldChar w:fldCharType="end"/>
        </w:r>
      </w:hyperlink>
    </w:p>
    <w:p w14:paraId="632F6DCB" w14:textId="1A95E978" w:rsidR="00D16D18" w:rsidRDefault="00B65DA8">
      <w:pPr>
        <w:pStyle w:val="TOC3"/>
        <w:rPr>
          <w:rFonts w:asciiTheme="minorHAnsi" w:eastAsiaTheme="minorEastAsia" w:hAnsiTheme="minorHAnsi" w:cstheme="minorBidi"/>
          <w:b w:val="0"/>
          <w:noProof/>
          <w:color w:val="auto"/>
          <w:sz w:val="22"/>
          <w:szCs w:val="22"/>
        </w:rPr>
      </w:pPr>
      <w:hyperlink w:anchor="_Toc19608112" w:history="1">
        <w:r w:rsidR="00D16D18" w:rsidRPr="00364056">
          <w:rPr>
            <w:rStyle w:val="Hyperlink"/>
            <w:noProof/>
          </w:rPr>
          <w:t>3.5.2.</w:t>
        </w:r>
        <w:r w:rsidR="00D16D18">
          <w:rPr>
            <w:rFonts w:asciiTheme="minorHAnsi" w:eastAsiaTheme="minorEastAsia" w:hAnsiTheme="minorHAnsi" w:cstheme="minorBidi"/>
            <w:b w:val="0"/>
            <w:noProof/>
            <w:color w:val="auto"/>
            <w:sz w:val="22"/>
            <w:szCs w:val="22"/>
          </w:rPr>
          <w:tab/>
        </w:r>
        <w:r w:rsidR="00D16D18" w:rsidRPr="00364056">
          <w:rPr>
            <w:rStyle w:val="Hyperlink"/>
            <w:noProof/>
          </w:rPr>
          <w:t>Restart After Database Restore</w:t>
        </w:r>
        <w:r w:rsidR="00D16D18">
          <w:rPr>
            <w:noProof/>
            <w:webHidden/>
          </w:rPr>
          <w:tab/>
        </w:r>
        <w:r w:rsidR="00D16D18">
          <w:rPr>
            <w:noProof/>
            <w:webHidden/>
          </w:rPr>
          <w:fldChar w:fldCharType="begin"/>
        </w:r>
        <w:r w:rsidR="00D16D18">
          <w:rPr>
            <w:noProof/>
            <w:webHidden/>
          </w:rPr>
          <w:instrText xml:space="preserve"> PAGEREF _Toc19608112 \h </w:instrText>
        </w:r>
        <w:r w:rsidR="00D16D18">
          <w:rPr>
            <w:noProof/>
            <w:webHidden/>
          </w:rPr>
        </w:r>
        <w:r w:rsidR="00D16D18">
          <w:rPr>
            <w:noProof/>
            <w:webHidden/>
          </w:rPr>
          <w:fldChar w:fldCharType="separate"/>
        </w:r>
        <w:r w:rsidR="00D16D18">
          <w:rPr>
            <w:noProof/>
            <w:webHidden/>
          </w:rPr>
          <w:t>29</w:t>
        </w:r>
        <w:r w:rsidR="00D16D18">
          <w:rPr>
            <w:noProof/>
            <w:webHidden/>
          </w:rPr>
          <w:fldChar w:fldCharType="end"/>
        </w:r>
      </w:hyperlink>
    </w:p>
    <w:p w14:paraId="2D93F2D1" w14:textId="02D01BF2" w:rsidR="00D16D18" w:rsidRDefault="00B65DA8">
      <w:pPr>
        <w:pStyle w:val="TOC4"/>
        <w:rPr>
          <w:rFonts w:asciiTheme="minorHAnsi" w:eastAsiaTheme="minorEastAsia" w:hAnsiTheme="minorHAnsi" w:cstheme="minorBidi"/>
          <w:noProof/>
          <w:color w:val="auto"/>
          <w:szCs w:val="22"/>
        </w:rPr>
      </w:pPr>
      <w:hyperlink w:anchor="_Toc19608113" w:history="1">
        <w:r w:rsidR="00D16D18" w:rsidRPr="00364056">
          <w:rPr>
            <w:rStyle w:val="Hyperlink"/>
            <w:noProof/>
          </w:rPr>
          <w:t>3.5.2.1.</w:t>
        </w:r>
        <w:r w:rsidR="00D16D18">
          <w:rPr>
            <w:rFonts w:asciiTheme="minorHAnsi" w:eastAsiaTheme="minorEastAsia" w:hAnsiTheme="minorHAnsi" w:cstheme="minorBidi"/>
            <w:noProof/>
            <w:color w:val="auto"/>
            <w:szCs w:val="22"/>
          </w:rPr>
          <w:tab/>
        </w:r>
        <w:r w:rsidR="00D16D18" w:rsidRPr="00364056">
          <w:rPr>
            <w:rStyle w:val="Hyperlink"/>
            <w:noProof/>
          </w:rPr>
          <w:t>Database Start-Up</w:t>
        </w:r>
        <w:r w:rsidR="00D16D18">
          <w:rPr>
            <w:noProof/>
            <w:webHidden/>
          </w:rPr>
          <w:tab/>
        </w:r>
        <w:r w:rsidR="00D16D18">
          <w:rPr>
            <w:noProof/>
            <w:webHidden/>
          </w:rPr>
          <w:fldChar w:fldCharType="begin"/>
        </w:r>
        <w:r w:rsidR="00D16D18">
          <w:rPr>
            <w:noProof/>
            <w:webHidden/>
          </w:rPr>
          <w:instrText xml:space="preserve"> PAGEREF _Toc19608113 \h </w:instrText>
        </w:r>
        <w:r w:rsidR="00D16D18">
          <w:rPr>
            <w:noProof/>
            <w:webHidden/>
          </w:rPr>
        </w:r>
        <w:r w:rsidR="00D16D18">
          <w:rPr>
            <w:noProof/>
            <w:webHidden/>
          </w:rPr>
          <w:fldChar w:fldCharType="separate"/>
        </w:r>
        <w:r w:rsidR="00D16D18">
          <w:rPr>
            <w:noProof/>
            <w:webHidden/>
          </w:rPr>
          <w:t>29</w:t>
        </w:r>
        <w:r w:rsidR="00D16D18">
          <w:rPr>
            <w:noProof/>
            <w:webHidden/>
          </w:rPr>
          <w:fldChar w:fldCharType="end"/>
        </w:r>
      </w:hyperlink>
    </w:p>
    <w:p w14:paraId="1FD70F40" w14:textId="2A60B1DA" w:rsidR="00D16D18" w:rsidRDefault="00B65DA8">
      <w:pPr>
        <w:pStyle w:val="TOC4"/>
        <w:rPr>
          <w:rFonts w:asciiTheme="minorHAnsi" w:eastAsiaTheme="minorEastAsia" w:hAnsiTheme="minorHAnsi" w:cstheme="minorBidi"/>
          <w:noProof/>
          <w:color w:val="auto"/>
          <w:szCs w:val="22"/>
        </w:rPr>
      </w:pPr>
      <w:hyperlink w:anchor="_Toc19608114" w:history="1">
        <w:r w:rsidR="00D16D18" w:rsidRPr="00364056">
          <w:rPr>
            <w:rStyle w:val="Hyperlink"/>
            <w:noProof/>
          </w:rPr>
          <w:t>3.5.2.2.</w:t>
        </w:r>
        <w:r w:rsidR="00D16D18">
          <w:rPr>
            <w:rFonts w:asciiTheme="minorHAnsi" w:eastAsiaTheme="minorEastAsia" w:hAnsiTheme="minorHAnsi" w:cstheme="minorBidi"/>
            <w:noProof/>
            <w:color w:val="auto"/>
            <w:szCs w:val="22"/>
          </w:rPr>
          <w:tab/>
        </w:r>
        <w:r w:rsidR="00D16D18" w:rsidRPr="00364056">
          <w:rPr>
            <w:rStyle w:val="Hyperlink"/>
            <w:noProof/>
          </w:rPr>
          <w:t>Application Start-Up</w:t>
        </w:r>
        <w:r w:rsidR="00D16D18">
          <w:rPr>
            <w:noProof/>
            <w:webHidden/>
          </w:rPr>
          <w:tab/>
        </w:r>
        <w:r w:rsidR="00D16D18">
          <w:rPr>
            <w:noProof/>
            <w:webHidden/>
          </w:rPr>
          <w:fldChar w:fldCharType="begin"/>
        </w:r>
        <w:r w:rsidR="00D16D18">
          <w:rPr>
            <w:noProof/>
            <w:webHidden/>
          </w:rPr>
          <w:instrText xml:space="preserve"> PAGEREF _Toc19608114 \h </w:instrText>
        </w:r>
        <w:r w:rsidR="00D16D18">
          <w:rPr>
            <w:noProof/>
            <w:webHidden/>
          </w:rPr>
        </w:r>
        <w:r w:rsidR="00D16D18">
          <w:rPr>
            <w:noProof/>
            <w:webHidden/>
          </w:rPr>
          <w:fldChar w:fldCharType="separate"/>
        </w:r>
        <w:r w:rsidR="00D16D18">
          <w:rPr>
            <w:noProof/>
            <w:webHidden/>
          </w:rPr>
          <w:t>29</w:t>
        </w:r>
        <w:r w:rsidR="00D16D18">
          <w:rPr>
            <w:noProof/>
            <w:webHidden/>
          </w:rPr>
          <w:fldChar w:fldCharType="end"/>
        </w:r>
      </w:hyperlink>
    </w:p>
    <w:p w14:paraId="1870BD21" w14:textId="1A61E8EB" w:rsidR="00D16D18" w:rsidRDefault="00B65DA8">
      <w:pPr>
        <w:pStyle w:val="TOC3"/>
        <w:rPr>
          <w:rFonts w:asciiTheme="minorHAnsi" w:eastAsiaTheme="minorEastAsia" w:hAnsiTheme="minorHAnsi" w:cstheme="minorBidi"/>
          <w:b w:val="0"/>
          <w:noProof/>
          <w:color w:val="auto"/>
          <w:sz w:val="22"/>
          <w:szCs w:val="22"/>
        </w:rPr>
      </w:pPr>
      <w:hyperlink w:anchor="_Toc19608115" w:history="1">
        <w:r w:rsidR="00D16D18" w:rsidRPr="00364056">
          <w:rPr>
            <w:rStyle w:val="Hyperlink"/>
            <w:noProof/>
          </w:rPr>
          <w:t>3.5.3.</w:t>
        </w:r>
        <w:r w:rsidR="00D16D18">
          <w:rPr>
            <w:rFonts w:asciiTheme="minorHAnsi" w:eastAsiaTheme="minorEastAsia" w:hAnsiTheme="minorHAnsi" w:cstheme="minorBidi"/>
            <w:b w:val="0"/>
            <w:noProof/>
            <w:color w:val="auto"/>
            <w:sz w:val="22"/>
            <w:szCs w:val="22"/>
          </w:rPr>
          <w:tab/>
        </w:r>
        <w:r w:rsidR="00D16D18" w:rsidRPr="00364056">
          <w:rPr>
            <w:rStyle w:val="Hyperlink"/>
            <w:noProof/>
          </w:rPr>
          <w:t>Rollback Procedures</w:t>
        </w:r>
        <w:r w:rsidR="00D16D18">
          <w:rPr>
            <w:noProof/>
            <w:webHidden/>
          </w:rPr>
          <w:tab/>
        </w:r>
        <w:r w:rsidR="00D16D18">
          <w:rPr>
            <w:noProof/>
            <w:webHidden/>
          </w:rPr>
          <w:fldChar w:fldCharType="begin"/>
        </w:r>
        <w:r w:rsidR="00D16D18">
          <w:rPr>
            <w:noProof/>
            <w:webHidden/>
          </w:rPr>
          <w:instrText xml:space="preserve"> PAGEREF _Toc19608115 \h </w:instrText>
        </w:r>
        <w:r w:rsidR="00D16D18">
          <w:rPr>
            <w:noProof/>
            <w:webHidden/>
          </w:rPr>
        </w:r>
        <w:r w:rsidR="00D16D18">
          <w:rPr>
            <w:noProof/>
            <w:webHidden/>
          </w:rPr>
          <w:fldChar w:fldCharType="separate"/>
        </w:r>
        <w:r w:rsidR="00D16D18">
          <w:rPr>
            <w:noProof/>
            <w:webHidden/>
          </w:rPr>
          <w:t>30</w:t>
        </w:r>
        <w:r w:rsidR="00D16D18">
          <w:rPr>
            <w:noProof/>
            <w:webHidden/>
          </w:rPr>
          <w:fldChar w:fldCharType="end"/>
        </w:r>
      </w:hyperlink>
    </w:p>
    <w:p w14:paraId="38145B47" w14:textId="7CF07B93" w:rsidR="00D16D18" w:rsidRDefault="00B65DA8">
      <w:pPr>
        <w:pStyle w:val="TOC4"/>
        <w:rPr>
          <w:rFonts w:asciiTheme="minorHAnsi" w:eastAsiaTheme="minorEastAsia" w:hAnsiTheme="minorHAnsi" w:cstheme="minorBidi"/>
          <w:noProof/>
          <w:color w:val="auto"/>
          <w:szCs w:val="22"/>
        </w:rPr>
      </w:pPr>
      <w:hyperlink w:anchor="_Toc19608116" w:history="1">
        <w:r w:rsidR="00D16D18" w:rsidRPr="00364056">
          <w:rPr>
            <w:rStyle w:val="Hyperlink"/>
            <w:noProof/>
          </w:rPr>
          <w:t>3.5.3.1.</w:t>
        </w:r>
        <w:r w:rsidR="00D16D18">
          <w:rPr>
            <w:rFonts w:asciiTheme="minorHAnsi" w:eastAsiaTheme="minorEastAsia" w:hAnsiTheme="minorHAnsi" w:cstheme="minorBidi"/>
            <w:noProof/>
            <w:color w:val="auto"/>
            <w:szCs w:val="22"/>
          </w:rPr>
          <w:tab/>
        </w:r>
        <w:r w:rsidR="00D16D18" w:rsidRPr="00364056">
          <w:rPr>
            <w:rStyle w:val="Hyperlink"/>
            <w:noProof/>
          </w:rPr>
          <w:t>Backup Selection</w:t>
        </w:r>
        <w:r w:rsidR="00D16D18">
          <w:rPr>
            <w:noProof/>
            <w:webHidden/>
          </w:rPr>
          <w:tab/>
        </w:r>
        <w:r w:rsidR="00D16D18">
          <w:rPr>
            <w:noProof/>
            <w:webHidden/>
          </w:rPr>
          <w:fldChar w:fldCharType="begin"/>
        </w:r>
        <w:r w:rsidR="00D16D18">
          <w:rPr>
            <w:noProof/>
            <w:webHidden/>
          </w:rPr>
          <w:instrText xml:space="preserve"> PAGEREF _Toc19608116 \h </w:instrText>
        </w:r>
        <w:r w:rsidR="00D16D18">
          <w:rPr>
            <w:noProof/>
            <w:webHidden/>
          </w:rPr>
        </w:r>
        <w:r w:rsidR="00D16D18">
          <w:rPr>
            <w:noProof/>
            <w:webHidden/>
          </w:rPr>
          <w:fldChar w:fldCharType="separate"/>
        </w:r>
        <w:r w:rsidR="00D16D18">
          <w:rPr>
            <w:noProof/>
            <w:webHidden/>
          </w:rPr>
          <w:t>30</w:t>
        </w:r>
        <w:r w:rsidR="00D16D18">
          <w:rPr>
            <w:noProof/>
            <w:webHidden/>
          </w:rPr>
          <w:fldChar w:fldCharType="end"/>
        </w:r>
      </w:hyperlink>
    </w:p>
    <w:p w14:paraId="7FFE86C9" w14:textId="4C9BF953" w:rsidR="00D16D18" w:rsidRDefault="00B65DA8">
      <w:pPr>
        <w:pStyle w:val="TOC4"/>
        <w:rPr>
          <w:rFonts w:asciiTheme="minorHAnsi" w:eastAsiaTheme="minorEastAsia" w:hAnsiTheme="minorHAnsi" w:cstheme="minorBidi"/>
          <w:noProof/>
          <w:color w:val="auto"/>
          <w:szCs w:val="22"/>
        </w:rPr>
      </w:pPr>
      <w:hyperlink w:anchor="_Toc19608117" w:history="1">
        <w:r w:rsidR="00D16D18" w:rsidRPr="00364056">
          <w:rPr>
            <w:rStyle w:val="Hyperlink"/>
            <w:noProof/>
          </w:rPr>
          <w:t>3.5.3.2.</w:t>
        </w:r>
        <w:r w:rsidR="00D16D18">
          <w:rPr>
            <w:rFonts w:asciiTheme="minorHAnsi" w:eastAsiaTheme="minorEastAsia" w:hAnsiTheme="minorHAnsi" w:cstheme="minorBidi"/>
            <w:noProof/>
            <w:color w:val="auto"/>
            <w:szCs w:val="22"/>
          </w:rPr>
          <w:tab/>
        </w:r>
        <w:r w:rsidR="00D16D18" w:rsidRPr="00364056">
          <w:rPr>
            <w:rStyle w:val="Hyperlink"/>
            <w:noProof/>
          </w:rPr>
          <w:t>Database Recovery Preparation</w:t>
        </w:r>
        <w:r w:rsidR="00D16D18">
          <w:rPr>
            <w:noProof/>
            <w:webHidden/>
          </w:rPr>
          <w:tab/>
        </w:r>
        <w:r w:rsidR="00D16D18">
          <w:rPr>
            <w:noProof/>
            <w:webHidden/>
          </w:rPr>
          <w:fldChar w:fldCharType="begin"/>
        </w:r>
        <w:r w:rsidR="00D16D18">
          <w:rPr>
            <w:noProof/>
            <w:webHidden/>
          </w:rPr>
          <w:instrText xml:space="preserve"> PAGEREF _Toc19608117 \h </w:instrText>
        </w:r>
        <w:r w:rsidR="00D16D18">
          <w:rPr>
            <w:noProof/>
            <w:webHidden/>
          </w:rPr>
        </w:r>
        <w:r w:rsidR="00D16D18">
          <w:rPr>
            <w:noProof/>
            <w:webHidden/>
          </w:rPr>
          <w:fldChar w:fldCharType="separate"/>
        </w:r>
        <w:r w:rsidR="00D16D18">
          <w:rPr>
            <w:noProof/>
            <w:webHidden/>
          </w:rPr>
          <w:t>30</w:t>
        </w:r>
        <w:r w:rsidR="00D16D18">
          <w:rPr>
            <w:noProof/>
            <w:webHidden/>
          </w:rPr>
          <w:fldChar w:fldCharType="end"/>
        </w:r>
      </w:hyperlink>
    </w:p>
    <w:p w14:paraId="6285BE9C" w14:textId="4EED36F0" w:rsidR="00D16D18" w:rsidRDefault="00B65DA8">
      <w:pPr>
        <w:pStyle w:val="TOC4"/>
        <w:rPr>
          <w:rFonts w:asciiTheme="minorHAnsi" w:eastAsiaTheme="minorEastAsia" w:hAnsiTheme="minorHAnsi" w:cstheme="minorBidi"/>
          <w:noProof/>
          <w:color w:val="auto"/>
          <w:szCs w:val="22"/>
        </w:rPr>
      </w:pPr>
      <w:hyperlink w:anchor="_Toc19608118" w:history="1">
        <w:r w:rsidR="00D16D18" w:rsidRPr="00364056">
          <w:rPr>
            <w:rStyle w:val="Hyperlink"/>
            <w:noProof/>
          </w:rPr>
          <w:t>3.5.3.3.</w:t>
        </w:r>
        <w:r w:rsidR="00D16D18">
          <w:rPr>
            <w:rFonts w:asciiTheme="minorHAnsi" w:eastAsiaTheme="minorEastAsia" w:hAnsiTheme="minorHAnsi" w:cstheme="minorBidi"/>
            <w:noProof/>
            <w:color w:val="auto"/>
            <w:szCs w:val="22"/>
          </w:rPr>
          <w:tab/>
        </w:r>
        <w:r w:rsidR="00D16D18" w:rsidRPr="00364056">
          <w:rPr>
            <w:rStyle w:val="Hyperlink"/>
            <w:noProof/>
          </w:rPr>
          <w:t>Database Point In Time Restore</w:t>
        </w:r>
        <w:r w:rsidR="00D16D18">
          <w:rPr>
            <w:noProof/>
            <w:webHidden/>
          </w:rPr>
          <w:tab/>
        </w:r>
        <w:r w:rsidR="00D16D18">
          <w:rPr>
            <w:noProof/>
            <w:webHidden/>
          </w:rPr>
          <w:fldChar w:fldCharType="begin"/>
        </w:r>
        <w:r w:rsidR="00D16D18">
          <w:rPr>
            <w:noProof/>
            <w:webHidden/>
          </w:rPr>
          <w:instrText xml:space="preserve"> PAGEREF _Toc19608118 \h </w:instrText>
        </w:r>
        <w:r w:rsidR="00D16D18">
          <w:rPr>
            <w:noProof/>
            <w:webHidden/>
          </w:rPr>
        </w:r>
        <w:r w:rsidR="00D16D18">
          <w:rPr>
            <w:noProof/>
            <w:webHidden/>
          </w:rPr>
          <w:fldChar w:fldCharType="separate"/>
        </w:r>
        <w:r w:rsidR="00D16D18">
          <w:rPr>
            <w:noProof/>
            <w:webHidden/>
          </w:rPr>
          <w:t>31</w:t>
        </w:r>
        <w:r w:rsidR="00D16D18">
          <w:rPr>
            <w:noProof/>
            <w:webHidden/>
          </w:rPr>
          <w:fldChar w:fldCharType="end"/>
        </w:r>
      </w:hyperlink>
    </w:p>
    <w:p w14:paraId="3FEE4E99" w14:textId="4720D9FE" w:rsidR="00D16D18" w:rsidRDefault="00B65DA8">
      <w:pPr>
        <w:pStyle w:val="TOC4"/>
        <w:rPr>
          <w:rFonts w:asciiTheme="minorHAnsi" w:eastAsiaTheme="minorEastAsia" w:hAnsiTheme="minorHAnsi" w:cstheme="minorBidi"/>
          <w:noProof/>
          <w:color w:val="auto"/>
          <w:szCs w:val="22"/>
        </w:rPr>
      </w:pPr>
      <w:hyperlink w:anchor="_Toc19608119" w:history="1">
        <w:r w:rsidR="00D16D18" w:rsidRPr="00364056">
          <w:rPr>
            <w:rStyle w:val="Hyperlink"/>
            <w:noProof/>
          </w:rPr>
          <w:t>3.5.3.4.</w:t>
        </w:r>
        <w:r w:rsidR="00D16D18">
          <w:rPr>
            <w:rFonts w:asciiTheme="minorHAnsi" w:eastAsiaTheme="minorEastAsia" w:hAnsiTheme="minorHAnsi" w:cstheme="minorBidi"/>
            <w:noProof/>
            <w:color w:val="auto"/>
            <w:szCs w:val="22"/>
          </w:rPr>
          <w:tab/>
        </w:r>
        <w:r w:rsidR="00D16D18" w:rsidRPr="00364056">
          <w:rPr>
            <w:rStyle w:val="Hyperlink"/>
            <w:noProof/>
          </w:rPr>
          <w:t>Database Recovery Follow-up – Restart Mirroring; Open Database to User Access</w:t>
        </w:r>
        <w:r w:rsidR="00D16D18">
          <w:rPr>
            <w:noProof/>
            <w:webHidden/>
          </w:rPr>
          <w:tab/>
        </w:r>
        <w:r w:rsidR="00D16D18">
          <w:rPr>
            <w:noProof/>
            <w:webHidden/>
          </w:rPr>
          <w:fldChar w:fldCharType="begin"/>
        </w:r>
        <w:r w:rsidR="00D16D18">
          <w:rPr>
            <w:noProof/>
            <w:webHidden/>
          </w:rPr>
          <w:instrText xml:space="preserve"> PAGEREF _Toc19608119 \h </w:instrText>
        </w:r>
        <w:r w:rsidR="00D16D18">
          <w:rPr>
            <w:noProof/>
            <w:webHidden/>
          </w:rPr>
        </w:r>
        <w:r w:rsidR="00D16D18">
          <w:rPr>
            <w:noProof/>
            <w:webHidden/>
          </w:rPr>
          <w:fldChar w:fldCharType="separate"/>
        </w:r>
        <w:r w:rsidR="00D16D18">
          <w:rPr>
            <w:noProof/>
            <w:webHidden/>
          </w:rPr>
          <w:t>31</w:t>
        </w:r>
        <w:r w:rsidR="00D16D18">
          <w:rPr>
            <w:noProof/>
            <w:webHidden/>
          </w:rPr>
          <w:fldChar w:fldCharType="end"/>
        </w:r>
      </w:hyperlink>
    </w:p>
    <w:p w14:paraId="344A1AF3" w14:textId="7401CC05" w:rsidR="00D16D18" w:rsidRDefault="00B65DA8">
      <w:pPr>
        <w:pStyle w:val="TOC1"/>
        <w:rPr>
          <w:rFonts w:asciiTheme="minorHAnsi" w:eastAsiaTheme="minorEastAsia" w:hAnsiTheme="minorHAnsi" w:cstheme="minorBidi"/>
          <w:b w:val="0"/>
          <w:noProof/>
          <w:color w:val="auto"/>
          <w:sz w:val="22"/>
          <w:szCs w:val="22"/>
        </w:rPr>
      </w:pPr>
      <w:hyperlink w:anchor="_Toc19608120" w:history="1">
        <w:r w:rsidR="00D16D18" w:rsidRPr="00364056">
          <w:rPr>
            <w:rStyle w:val="Hyperlink"/>
            <w:noProof/>
          </w:rPr>
          <w:t>4.</w:t>
        </w:r>
        <w:r w:rsidR="00D16D18">
          <w:rPr>
            <w:rFonts w:asciiTheme="minorHAnsi" w:eastAsiaTheme="minorEastAsia" w:hAnsiTheme="minorHAnsi" w:cstheme="minorBidi"/>
            <w:b w:val="0"/>
            <w:noProof/>
            <w:color w:val="auto"/>
            <w:sz w:val="22"/>
            <w:szCs w:val="22"/>
          </w:rPr>
          <w:tab/>
        </w:r>
        <w:r w:rsidR="00D16D18" w:rsidRPr="00364056">
          <w:rPr>
            <w:rStyle w:val="Hyperlink"/>
            <w:noProof/>
          </w:rPr>
          <w:t>Operations and Maintenance Responsibilities</w:t>
        </w:r>
        <w:r w:rsidR="00D16D18">
          <w:rPr>
            <w:noProof/>
            <w:webHidden/>
          </w:rPr>
          <w:tab/>
        </w:r>
        <w:r w:rsidR="00D16D18">
          <w:rPr>
            <w:noProof/>
            <w:webHidden/>
          </w:rPr>
          <w:fldChar w:fldCharType="begin"/>
        </w:r>
        <w:r w:rsidR="00D16D18">
          <w:rPr>
            <w:noProof/>
            <w:webHidden/>
          </w:rPr>
          <w:instrText xml:space="preserve"> PAGEREF _Toc19608120 \h </w:instrText>
        </w:r>
        <w:r w:rsidR="00D16D18">
          <w:rPr>
            <w:noProof/>
            <w:webHidden/>
          </w:rPr>
        </w:r>
        <w:r w:rsidR="00D16D18">
          <w:rPr>
            <w:noProof/>
            <w:webHidden/>
          </w:rPr>
          <w:fldChar w:fldCharType="separate"/>
        </w:r>
        <w:r w:rsidR="00D16D18">
          <w:rPr>
            <w:noProof/>
            <w:webHidden/>
          </w:rPr>
          <w:t>31</w:t>
        </w:r>
        <w:r w:rsidR="00D16D18">
          <w:rPr>
            <w:noProof/>
            <w:webHidden/>
          </w:rPr>
          <w:fldChar w:fldCharType="end"/>
        </w:r>
      </w:hyperlink>
    </w:p>
    <w:p w14:paraId="19F8AE2D" w14:textId="739ED390" w:rsidR="00D16D18" w:rsidRDefault="00B65DA8">
      <w:pPr>
        <w:pStyle w:val="TOC2"/>
        <w:rPr>
          <w:rFonts w:asciiTheme="minorHAnsi" w:eastAsiaTheme="minorEastAsia" w:hAnsiTheme="minorHAnsi" w:cstheme="minorBidi"/>
          <w:b w:val="0"/>
          <w:noProof/>
          <w:color w:val="auto"/>
          <w:sz w:val="22"/>
          <w:szCs w:val="22"/>
        </w:rPr>
      </w:pPr>
      <w:hyperlink w:anchor="_Toc19608121" w:history="1">
        <w:r w:rsidR="00D16D18" w:rsidRPr="00364056">
          <w:rPr>
            <w:rStyle w:val="Hyperlink"/>
            <w:noProof/>
          </w:rPr>
          <w:t>4.1.</w:t>
        </w:r>
        <w:r w:rsidR="00D16D18">
          <w:rPr>
            <w:rFonts w:asciiTheme="minorHAnsi" w:eastAsiaTheme="minorEastAsia" w:hAnsiTheme="minorHAnsi" w:cstheme="minorBidi"/>
            <w:b w:val="0"/>
            <w:noProof/>
            <w:color w:val="auto"/>
            <w:sz w:val="22"/>
            <w:szCs w:val="22"/>
          </w:rPr>
          <w:tab/>
        </w:r>
        <w:r w:rsidR="00D16D18" w:rsidRPr="00364056">
          <w:rPr>
            <w:rStyle w:val="Hyperlink"/>
            <w:noProof/>
          </w:rPr>
          <w:t>Support Structure</w:t>
        </w:r>
        <w:r w:rsidR="00D16D18">
          <w:rPr>
            <w:noProof/>
            <w:webHidden/>
          </w:rPr>
          <w:tab/>
        </w:r>
        <w:r w:rsidR="00D16D18">
          <w:rPr>
            <w:noProof/>
            <w:webHidden/>
          </w:rPr>
          <w:fldChar w:fldCharType="begin"/>
        </w:r>
        <w:r w:rsidR="00D16D18">
          <w:rPr>
            <w:noProof/>
            <w:webHidden/>
          </w:rPr>
          <w:instrText xml:space="preserve"> PAGEREF _Toc19608121 \h </w:instrText>
        </w:r>
        <w:r w:rsidR="00D16D18">
          <w:rPr>
            <w:noProof/>
            <w:webHidden/>
          </w:rPr>
        </w:r>
        <w:r w:rsidR="00D16D18">
          <w:rPr>
            <w:noProof/>
            <w:webHidden/>
          </w:rPr>
          <w:fldChar w:fldCharType="separate"/>
        </w:r>
        <w:r w:rsidR="00D16D18">
          <w:rPr>
            <w:noProof/>
            <w:webHidden/>
          </w:rPr>
          <w:t>32</w:t>
        </w:r>
        <w:r w:rsidR="00D16D18">
          <w:rPr>
            <w:noProof/>
            <w:webHidden/>
          </w:rPr>
          <w:fldChar w:fldCharType="end"/>
        </w:r>
      </w:hyperlink>
    </w:p>
    <w:p w14:paraId="743EBC47" w14:textId="3D4D2B8B" w:rsidR="00D16D18" w:rsidRDefault="00B65DA8">
      <w:pPr>
        <w:pStyle w:val="TOC3"/>
        <w:rPr>
          <w:rFonts w:asciiTheme="minorHAnsi" w:eastAsiaTheme="minorEastAsia" w:hAnsiTheme="minorHAnsi" w:cstheme="minorBidi"/>
          <w:b w:val="0"/>
          <w:noProof/>
          <w:color w:val="auto"/>
          <w:sz w:val="22"/>
          <w:szCs w:val="22"/>
        </w:rPr>
      </w:pPr>
      <w:hyperlink w:anchor="_Toc19608122" w:history="1">
        <w:r w:rsidR="00D16D18" w:rsidRPr="00364056">
          <w:rPr>
            <w:rStyle w:val="Hyperlink"/>
            <w:noProof/>
          </w:rPr>
          <w:t>4.1.1.</w:t>
        </w:r>
        <w:r w:rsidR="00D16D18">
          <w:rPr>
            <w:rFonts w:asciiTheme="minorHAnsi" w:eastAsiaTheme="minorEastAsia" w:hAnsiTheme="minorHAnsi" w:cstheme="minorBidi"/>
            <w:b w:val="0"/>
            <w:noProof/>
            <w:color w:val="auto"/>
            <w:sz w:val="22"/>
            <w:szCs w:val="22"/>
          </w:rPr>
          <w:tab/>
        </w:r>
        <w:r w:rsidR="00D16D18" w:rsidRPr="00364056">
          <w:rPr>
            <w:rStyle w:val="Hyperlink"/>
            <w:noProof/>
          </w:rPr>
          <w:t>Support Hierarchy</w:t>
        </w:r>
        <w:r w:rsidR="00D16D18">
          <w:rPr>
            <w:noProof/>
            <w:webHidden/>
          </w:rPr>
          <w:tab/>
        </w:r>
        <w:r w:rsidR="00D16D18">
          <w:rPr>
            <w:noProof/>
            <w:webHidden/>
          </w:rPr>
          <w:fldChar w:fldCharType="begin"/>
        </w:r>
        <w:r w:rsidR="00D16D18">
          <w:rPr>
            <w:noProof/>
            <w:webHidden/>
          </w:rPr>
          <w:instrText xml:space="preserve"> PAGEREF _Toc19608122 \h </w:instrText>
        </w:r>
        <w:r w:rsidR="00D16D18">
          <w:rPr>
            <w:noProof/>
            <w:webHidden/>
          </w:rPr>
        </w:r>
        <w:r w:rsidR="00D16D18">
          <w:rPr>
            <w:noProof/>
            <w:webHidden/>
          </w:rPr>
          <w:fldChar w:fldCharType="separate"/>
        </w:r>
        <w:r w:rsidR="00D16D18">
          <w:rPr>
            <w:noProof/>
            <w:webHidden/>
          </w:rPr>
          <w:t>32</w:t>
        </w:r>
        <w:r w:rsidR="00D16D18">
          <w:rPr>
            <w:noProof/>
            <w:webHidden/>
          </w:rPr>
          <w:fldChar w:fldCharType="end"/>
        </w:r>
      </w:hyperlink>
    </w:p>
    <w:p w14:paraId="25C9D805" w14:textId="35A55DAA" w:rsidR="00D16D18" w:rsidRDefault="00B65DA8">
      <w:pPr>
        <w:pStyle w:val="TOC3"/>
        <w:rPr>
          <w:rFonts w:asciiTheme="minorHAnsi" w:eastAsiaTheme="minorEastAsia" w:hAnsiTheme="minorHAnsi" w:cstheme="minorBidi"/>
          <w:b w:val="0"/>
          <w:noProof/>
          <w:color w:val="auto"/>
          <w:sz w:val="22"/>
          <w:szCs w:val="22"/>
        </w:rPr>
      </w:pPr>
      <w:hyperlink w:anchor="_Toc19608123" w:history="1">
        <w:r w:rsidR="00D16D18" w:rsidRPr="00364056">
          <w:rPr>
            <w:rStyle w:val="Hyperlink"/>
            <w:noProof/>
          </w:rPr>
          <w:t>4.1.2.</w:t>
        </w:r>
        <w:r w:rsidR="00D16D18">
          <w:rPr>
            <w:rFonts w:asciiTheme="minorHAnsi" w:eastAsiaTheme="minorEastAsia" w:hAnsiTheme="minorHAnsi" w:cstheme="minorBidi"/>
            <w:b w:val="0"/>
            <w:noProof/>
            <w:color w:val="auto"/>
            <w:sz w:val="22"/>
            <w:szCs w:val="22"/>
          </w:rPr>
          <w:tab/>
        </w:r>
        <w:r w:rsidR="00D16D18" w:rsidRPr="00364056">
          <w:rPr>
            <w:rStyle w:val="Hyperlink"/>
            <w:noProof/>
          </w:rPr>
          <w:t>Division of Responsibilities</w:t>
        </w:r>
        <w:r w:rsidR="00D16D18">
          <w:rPr>
            <w:noProof/>
            <w:webHidden/>
          </w:rPr>
          <w:tab/>
        </w:r>
        <w:r w:rsidR="00D16D18">
          <w:rPr>
            <w:noProof/>
            <w:webHidden/>
          </w:rPr>
          <w:fldChar w:fldCharType="begin"/>
        </w:r>
        <w:r w:rsidR="00D16D18">
          <w:rPr>
            <w:noProof/>
            <w:webHidden/>
          </w:rPr>
          <w:instrText xml:space="preserve"> PAGEREF _Toc19608123 \h </w:instrText>
        </w:r>
        <w:r w:rsidR="00D16D18">
          <w:rPr>
            <w:noProof/>
            <w:webHidden/>
          </w:rPr>
        </w:r>
        <w:r w:rsidR="00D16D18">
          <w:rPr>
            <w:noProof/>
            <w:webHidden/>
          </w:rPr>
          <w:fldChar w:fldCharType="separate"/>
        </w:r>
        <w:r w:rsidR="00D16D18">
          <w:rPr>
            <w:noProof/>
            <w:webHidden/>
          </w:rPr>
          <w:t>32</w:t>
        </w:r>
        <w:r w:rsidR="00D16D18">
          <w:rPr>
            <w:noProof/>
            <w:webHidden/>
          </w:rPr>
          <w:fldChar w:fldCharType="end"/>
        </w:r>
      </w:hyperlink>
    </w:p>
    <w:p w14:paraId="4B7104C4" w14:textId="22D509FD" w:rsidR="00D16D18" w:rsidRDefault="00B65DA8">
      <w:pPr>
        <w:pStyle w:val="TOC2"/>
        <w:rPr>
          <w:rFonts w:asciiTheme="minorHAnsi" w:eastAsiaTheme="minorEastAsia" w:hAnsiTheme="minorHAnsi" w:cstheme="minorBidi"/>
          <w:b w:val="0"/>
          <w:noProof/>
          <w:color w:val="auto"/>
          <w:sz w:val="22"/>
          <w:szCs w:val="22"/>
        </w:rPr>
      </w:pPr>
      <w:hyperlink w:anchor="_Toc19608124" w:history="1">
        <w:r w:rsidR="00D16D18" w:rsidRPr="00364056">
          <w:rPr>
            <w:rStyle w:val="Hyperlink"/>
            <w:noProof/>
          </w:rPr>
          <w:t>4.2.</w:t>
        </w:r>
        <w:r w:rsidR="00D16D18">
          <w:rPr>
            <w:rFonts w:asciiTheme="minorHAnsi" w:eastAsiaTheme="minorEastAsia" w:hAnsiTheme="minorHAnsi" w:cstheme="minorBidi"/>
            <w:b w:val="0"/>
            <w:noProof/>
            <w:color w:val="auto"/>
            <w:sz w:val="22"/>
            <w:szCs w:val="22"/>
          </w:rPr>
          <w:tab/>
        </w:r>
        <w:r w:rsidR="00D16D18" w:rsidRPr="00364056">
          <w:rPr>
            <w:rStyle w:val="Hyperlink"/>
            <w:noProof/>
          </w:rPr>
          <w:t>Support Procedures</w:t>
        </w:r>
        <w:r w:rsidR="00D16D18">
          <w:rPr>
            <w:noProof/>
            <w:webHidden/>
          </w:rPr>
          <w:tab/>
        </w:r>
        <w:r w:rsidR="00D16D18">
          <w:rPr>
            <w:noProof/>
            <w:webHidden/>
          </w:rPr>
          <w:fldChar w:fldCharType="begin"/>
        </w:r>
        <w:r w:rsidR="00D16D18">
          <w:rPr>
            <w:noProof/>
            <w:webHidden/>
          </w:rPr>
          <w:instrText xml:space="preserve"> PAGEREF _Toc19608124 \h </w:instrText>
        </w:r>
        <w:r w:rsidR="00D16D18">
          <w:rPr>
            <w:noProof/>
            <w:webHidden/>
          </w:rPr>
        </w:r>
        <w:r w:rsidR="00D16D18">
          <w:rPr>
            <w:noProof/>
            <w:webHidden/>
          </w:rPr>
          <w:fldChar w:fldCharType="separate"/>
        </w:r>
        <w:r w:rsidR="00D16D18">
          <w:rPr>
            <w:noProof/>
            <w:webHidden/>
          </w:rPr>
          <w:t>33</w:t>
        </w:r>
        <w:r w:rsidR="00D16D18">
          <w:rPr>
            <w:noProof/>
            <w:webHidden/>
          </w:rPr>
          <w:fldChar w:fldCharType="end"/>
        </w:r>
      </w:hyperlink>
    </w:p>
    <w:p w14:paraId="49D0C1F2" w14:textId="0A111CE5" w:rsidR="00D16D18" w:rsidRDefault="00B65DA8">
      <w:pPr>
        <w:pStyle w:val="TOC1"/>
        <w:rPr>
          <w:rFonts w:asciiTheme="minorHAnsi" w:eastAsiaTheme="minorEastAsia" w:hAnsiTheme="minorHAnsi" w:cstheme="minorBidi"/>
          <w:b w:val="0"/>
          <w:noProof/>
          <w:color w:val="auto"/>
          <w:sz w:val="22"/>
          <w:szCs w:val="22"/>
        </w:rPr>
      </w:pPr>
      <w:hyperlink w:anchor="_Toc19608125" w:history="1">
        <w:r w:rsidR="00D16D18" w:rsidRPr="00364056">
          <w:rPr>
            <w:rStyle w:val="Hyperlink"/>
            <w:noProof/>
          </w:rPr>
          <w:t>5.</w:t>
        </w:r>
        <w:r w:rsidR="00D16D18">
          <w:rPr>
            <w:rFonts w:asciiTheme="minorHAnsi" w:eastAsiaTheme="minorEastAsia" w:hAnsiTheme="minorHAnsi" w:cstheme="minorBidi"/>
            <w:b w:val="0"/>
            <w:noProof/>
            <w:color w:val="auto"/>
            <w:sz w:val="22"/>
            <w:szCs w:val="22"/>
          </w:rPr>
          <w:tab/>
        </w:r>
        <w:r w:rsidR="00D16D18" w:rsidRPr="00364056">
          <w:rPr>
            <w:rStyle w:val="Hyperlink"/>
            <w:noProof/>
          </w:rPr>
          <w:t>Approval Signatures</w:t>
        </w:r>
        <w:r w:rsidR="00D16D18">
          <w:rPr>
            <w:noProof/>
            <w:webHidden/>
          </w:rPr>
          <w:tab/>
        </w:r>
        <w:r w:rsidR="00D16D18">
          <w:rPr>
            <w:noProof/>
            <w:webHidden/>
          </w:rPr>
          <w:fldChar w:fldCharType="begin"/>
        </w:r>
        <w:r w:rsidR="00D16D18">
          <w:rPr>
            <w:noProof/>
            <w:webHidden/>
          </w:rPr>
          <w:instrText xml:space="preserve"> PAGEREF _Toc19608125 \h </w:instrText>
        </w:r>
        <w:r w:rsidR="00D16D18">
          <w:rPr>
            <w:noProof/>
            <w:webHidden/>
          </w:rPr>
        </w:r>
        <w:r w:rsidR="00D16D18">
          <w:rPr>
            <w:noProof/>
            <w:webHidden/>
          </w:rPr>
          <w:fldChar w:fldCharType="separate"/>
        </w:r>
        <w:r w:rsidR="00D16D18">
          <w:rPr>
            <w:noProof/>
            <w:webHidden/>
          </w:rPr>
          <w:t>34</w:t>
        </w:r>
        <w:r w:rsidR="00D16D18">
          <w:rPr>
            <w:noProof/>
            <w:webHidden/>
          </w:rPr>
          <w:fldChar w:fldCharType="end"/>
        </w:r>
      </w:hyperlink>
    </w:p>
    <w:p w14:paraId="3E006783" w14:textId="7BBF30D5" w:rsidR="007D36E1" w:rsidRPr="007D36E1" w:rsidRDefault="008B58AB" w:rsidP="007D36E1">
      <w:pPr>
        <w:pStyle w:val="Title2"/>
        <w:jc w:val="left"/>
      </w:pPr>
      <w:r>
        <w:fldChar w:fldCharType="end"/>
      </w:r>
      <w:r w:rsidR="007D36E1">
        <w:br w:type="page"/>
      </w:r>
    </w:p>
    <w:p w14:paraId="2CFFA1EC" w14:textId="65F3A270" w:rsidR="007D36E1" w:rsidRDefault="007D36E1" w:rsidP="007D36E1">
      <w:pPr>
        <w:pStyle w:val="Title2"/>
      </w:pPr>
      <w:r w:rsidRPr="007D36E1">
        <w:lastRenderedPageBreak/>
        <w:t>List of Figures</w:t>
      </w:r>
    </w:p>
    <w:p w14:paraId="30A730BB" w14:textId="51436ED5" w:rsidR="00D16D18" w:rsidRDefault="007D36E1">
      <w:pPr>
        <w:pStyle w:val="TableofFigures"/>
        <w:tabs>
          <w:tab w:val="right" w:leader="dot" w:pos="9350"/>
        </w:tabs>
        <w:rPr>
          <w:rFonts w:asciiTheme="minorHAnsi" w:eastAsiaTheme="minorEastAsia" w:hAnsiTheme="minorHAnsi" w:cstheme="minorBidi"/>
          <w:noProof/>
          <w:color w:val="auto"/>
          <w:szCs w:val="22"/>
        </w:rPr>
      </w:pPr>
      <w:r>
        <w:fldChar w:fldCharType="begin"/>
      </w:r>
      <w:r>
        <w:instrText xml:space="preserve"> TOC \h \z \c "Figure" </w:instrText>
      </w:r>
      <w:r>
        <w:fldChar w:fldCharType="separate"/>
      </w:r>
      <w:hyperlink w:anchor="_Toc19608126" w:history="1">
        <w:r w:rsidR="00D16D18" w:rsidRPr="0062499B">
          <w:rPr>
            <w:rStyle w:val="Hyperlink"/>
            <w:noProof/>
          </w:rPr>
          <w:t>Figure 1: IHTA Architectural Layers</w:t>
        </w:r>
        <w:r w:rsidR="00D16D18">
          <w:rPr>
            <w:noProof/>
            <w:webHidden/>
          </w:rPr>
          <w:tab/>
        </w:r>
        <w:r w:rsidR="00D16D18">
          <w:rPr>
            <w:noProof/>
            <w:webHidden/>
          </w:rPr>
          <w:fldChar w:fldCharType="begin"/>
        </w:r>
        <w:r w:rsidR="00D16D18">
          <w:rPr>
            <w:noProof/>
            <w:webHidden/>
          </w:rPr>
          <w:instrText xml:space="preserve"> PAGEREF _Toc19608126 \h </w:instrText>
        </w:r>
        <w:r w:rsidR="00D16D18">
          <w:rPr>
            <w:noProof/>
            <w:webHidden/>
          </w:rPr>
        </w:r>
        <w:r w:rsidR="00D16D18">
          <w:rPr>
            <w:noProof/>
            <w:webHidden/>
          </w:rPr>
          <w:fldChar w:fldCharType="separate"/>
        </w:r>
        <w:r w:rsidR="00D16D18">
          <w:rPr>
            <w:noProof/>
            <w:webHidden/>
          </w:rPr>
          <w:t>4</w:t>
        </w:r>
        <w:r w:rsidR="00D16D18">
          <w:rPr>
            <w:noProof/>
            <w:webHidden/>
          </w:rPr>
          <w:fldChar w:fldCharType="end"/>
        </w:r>
      </w:hyperlink>
    </w:p>
    <w:p w14:paraId="19054057" w14:textId="258CE97C" w:rsidR="00D16D18" w:rsidRDefault="00B65DA8">
      <w:pPr>
        <w:pStyle w:val="TableofFigures"/>
        <w:tabs>
          <w:tab w:val="right" w:leader="dot" w:pos="9350"/>
        </w:tabs>
        <w:rPr>
          <w:rFonts w:asciiTheme="minorHAnsi" w:eastAsiaTheme="minorEastAsia" w:hAnsiTheme="minorHAnsi" w:cstheme="minorBidi"/>
          <w:noProof/>
          <w:color w:val="auto"/>
          <w:szCs w:val="22"/>
        </w:rPr>
      </w:pPr>
      <w:hyperlink w:anchor="_Toc19608127" w:history="1">
        <w:r w:rsidR="00D16D18" w:rsidRPr="0062499B">
          <w:rPr>
            <w:rStyle w:val="Hyperlink"/>
            <w:noProof/>
          </w:rPr>
          <w:t>Figure 2: IHTA Technology Stack</w:t>
        </w:r>
        <w:r w:rsidR="00D16D18">
          <w:rPr>
            <w:noProof/>
            <w:webHidden/>
          </w:rPr>
          <w:tab/>
        </w:r>
        <w:r w:rsidR="00D16D18">
          <w:rPr>
            <w:noProof/>
            <w:webHidden/>
          </w:rPr>
          <w:fldChar w:fldCharType="begin"/>
        </w:r>
        <w:r w:rsidR="00D16D18">
          <w:rPr>
            <w:noProof/>
            <w:webHidden/>
          </w:rPr>
          <w:instrText xml:space="preserve"> PAGEREF _Toc19608127 \h </w:instrText>
        </w:r>
        <w:r w:rsidR="00D16D18">
          <w:rPr>
            <w:noProof/>
            <w:webHidden/>
          </w:rPr>
        </w:r>
        <w:r w:rsidR="00D16D18">
          <w:rPr>
            <w:noProof/>
            <w:webHidden/>
          </w:rPr>
          <w:fldChar w:fldCharType="separate"/>
        </w:r>
        <w:r w:rsidR="00D16D18">
          <w:rPr>
            <w:noProof/>
            <w:webHidden/>
          </w:rPr>
          <w:t>5</w:t>
        </w:r>
        <w:r w:rsidR="00D16D18">
          <w:rPr>
            <w:noProof/>
            <w:webHidden/>
          </w:rPr>
          <w:fldChar w:fldCharType="end"/>
        </w:r>
      </w:hyperlink>
    </w:p>
    <w:p w14:paraId="79820B3D" w14:textId="33004A11" w:rsidR="00D16D18" w:rsidRDefault="00B65DA8">
      <w:pPr>
        <w:pStyle w:val="TableofFigures"/>
        <w:tabs>
          <w:tab w:val="right" w:leader="dot" w:pos="9350"/>
        </w:tabs>
        <w:rPr>
          <w:rFonts w:asciiTheme="minorHAnsi" w:eastAsiaTheme="minorEastAsia" w:hAnsiTheme="minorHAnsi" w:cstheme="minorBidi"/>
          <w:noProof/>
          <w:color w:val="auto"/>
          <w:szCs w:val="22"/>
        </w:rPr>
      </w:pPr>
      <w:hyperlink w:anchor="_Toc19608128" w:history="1">
        <w:r w:rsidR="00D16D18" w:rsidRPr="0062499B">
          <w:rPr>
            <w:rStyle w:val="Hyperlink"/>
            <w:noProof/>
          </w:rPr>
          <w:t>Figure 3: IHTA Components</w:t>
        </w:r>
        <w:r w:rsidR="00D16D18">
          <w:rPr>
            <w:noProof/>
            <w:webHidden/>
          </w:rPr>
          <w:tab/>
        </w:r>
        <w:r w:rsidR="00D16D18">
          <w:rPr>
            <w:noProof/>
            <w:webHidden/>
          </w:rPr>
          <w:fldChar w:fldCharType="begin"/>
        </w:r>
        <w:r w:rsidR="00D16D18">
          <w:rPr>
            <w:noProof/>
            <w:webHidden/>
          </w:rPr>
          <w:instrText xml:space="preserve"> PAGEREF _Toc19608128 \h </w:instrText>
        </w:r>
        <w:r w:rsidR="00D16D18">
          <w:rPr>
            <w:noProof/>
            <w:webHidden/>
          </w:rPr>
        </w:r>
        <w:r w:rsidR="00D16D18">
          <w:rPr>
            <w:noProof/>
            <w:webHidden/>
          </w:rPr>
          <w:fldChar w:fldCharType="separate"/>
        </w:r>
        <w:r w:rsidR="00D16D18">
          <w:rPr>
            <w:noProof/>
            <w:webHidden/>
          </w:rPr>
          <w:t>6</w:t>
        </w:r>
        <w:r w:rsidR="00D16D18">
          <w:rPr>
            <w:noProof/>
            <w:webHidden/>
          </w:rPr>
          <w:fldChar w:fldCharType="end"/>
        </w:r>
      </w:hyperlink>
    </w:p>
    <w:p w14:paraId="0CF627DD" w14:textId="15040E0C" w:rsidR="00D16D18" w:rsidRDefault="00B65DA8">
      <w:pPr>
        <w:pStyle w:val="TableofFigures"/>
        <w:tabs>
          <w:tab w:val="right" w:leader="dot" w:pos="9350"/>
        </w:tabs>
        <w:rPr>
          <w:rFonts w:asciiTheme="minorHAnsi" w:eastAsiaTheme="minorEastAsia" w:hAnsiTheme="minorHAnsi" w:cstheme="minorBidi"/>
          <w:noProof/>
          <w:color w:val="auto"/>
          <w:szCs w:val="22"/>
        </w:rPr>
      </w:pPr>
      <w:hyperlink w:anchor="_Toc19608129" w:history="1">
        <w:r w:rsidR="00D16D18" w:rsidRPr="0062499B">
          <w:rPr>
            <w:rStyle w:val="Hyperlink"/>
            <w:noProof/>
          </w:rPr>
          <w:t>Figure 4: Environment Overview</w:t>
        </w:r>
        <w:r w:rsidR="00D16D18">
          <w:rPr>
            <w:noProof/>
            <w:webHidden/>
          </w:rPr>
          <w:tab/>
        </w:r>
        <w:r w:rsidR="00D16D18">
          <w:rPr>
            <w:noProof/>
            <w:webHidden/>
          </w:rPr>
          <w:fldChar w:fldCharType="begin"/>
        </w:r>
        <w:r w:rsidR="00D16D18">
          <w:rPr>
            <w:noProof/>
            <w:webHidden/>
          </w:rPr>
          <w:instrText xml:space="preserve"> PAGEREF _Toc19608129 \h </w:instrText>
        </w:r>
        <w:r w:rsidR="00D16D18">
          <w:rPr>
            <w:noProof/>
            <w:webHidden/>
          </w:rPr>
        </w:r>
        <w:r w:rsidR="00D16D18">
          <w:rPr>
            <w:noProof/>
            <w:webHidden/>
          </w:rPr>
          <w:fldChar w:fldCharType="separate"/>
        </w:r>
        <w:r w:rsidR="00D16D18">
          <w:rPr>
            <w:noProof/>
            <w:webHidden/>
          </w:rPr>
          <w:t>6</w:t>
        </w:r>
        <w:r w:rsidR="00D16D18">
          <w:rPr>
            <w:noProof/>
            <w:webHidden/>
          </w:rPr>
          <w:fldChar w:fldCharType="end"/>
        </w:r>
      </w:hyperlink>
    </w:p>
    <w:p w14:paraId="5A63F0C5" w14:textId="025794D8" w:rsidR="00D16D18" w:rsidRDefault="00B65DA8">
      <w:pPr>
        <w:pStyle w:val="TableofFigures"/>
        <w:tabs>
          <w:tab w:val="right" w:leader="dot" w:pos="9350"/>
        </w:tabs>
        <w:rPr>
          <w:rFonts w:asciiTheme="minorHAnsi" w:eastAsiaTheme="minorEastAsia" w:hAnsiTheme="minorHAnsi" w:cstheme="minorBidi"/>
          <w:noProof/>
          <w:color w:val="auto"/>
          <w:szCs w:val="22"/>
        </w:rPr>
      </w:pPr>
      <w:hyperlink w:anchor="_Toc19608130" w:history="1">
        <w:r w:rsidR="00D16D18" w:rsidRPr="0062499B">
          <w:rPr>
            <w:rStyle w:val="Hyperlink"/>
            <w:noProof/>
          </w:rPr>
          <w:t>Figure 5: Dependent Systems</w:t>
        </w:r>
        <w:r w:rsidR="00D16D18">
          <w:rPr>
            <w:noProof/>
            <w:webHidden/>
          </w:rPr>
          <w:tab/>
        </w:r>
        <w:r w:rsidR="00D16D18">
          <w:rPr>
            <w:noProof/>
            <w:webHidden/>
          </w:rPr>
          <w:fldChar w:fldCharType="begin"/>
        </w:r>
        <w:r w:rsidR="00D16D18">
          <w:rPr>
            <w:noProof/>
            <w:webHidden/>
          </w:rPr>
          <w:instrText xml:space="preserve"> PAGEREF _Toc19608130 \h </w:instrText>
        </w:r>
        <w:r w:rsidR="00D16D18">
          <w:rPr>
            <w:noProof/>
            <w:webHidden/>
          </w:rPr>
        </w:r>
        <w:r w:rsidR="00D16D18">
          <w:rPr>
            <w:noProof/>
            <w:webHidden/>
          </w:rPr>
          <w:fldChar w:fldCharType="separate"/>
        </w:r>
        <w:r w:rsidR="00D16D18">
          <w:rPr>
            <w:noProof/>
            <w:webHidden/>
          </w:rPr>
          <w:t>9</w:t>
        </w:r>
        <w:r w:rsidR="00D16D18">
          <w:rPr>
            <w:noProof/>
            <w:webHidden/>
          </w:rPr>
          <w:fldChar w:fldCharType="end"/>
        </w:r>
      </w:hyperlink>
    </w:p>
    <w:p w14:paraId="4718AB34" w14:textId="43CFE1C9" w:rsidR="00D16D18" w:rsidRDefault="00B65DA8">
      <w:pPr>
        <w:pStyle w:val="TableofFigures"/>
        <w:tabs>
          <w:tab w:val="right" w:leader="dot" w:pos="9350"/>
        </w:tabs>
        <w:rPr>
          <w:rFonts w:asciiTheme="minorHAnsi" w:eastAsiaTheme="minorEastAsia" w:hAnsiTheme="minorHAnsi" w:cstheme="minorBidi"/>
          <w:noProof/>
          <w:color w:val="auto"/>
          <w:szCs w:val="22"/>
        </w:rPr>
      </w:pPr>
      <w:hyperlink w:anchor="_Toc19608131" w:history="1">
        <w:r w:rsidR="00D16D18" w:rsidRPr="0062499B">
          <w:rPr>
            <w:rStyle w:val="Hyperlink"/>
            <w:noProof/>
          </w:rPr>
          <w:t>Figure 6: IHTA Outage E-mails</w:t>
        </w:r>
        <w:r w:rsidR="00D16D18">
          <w:rPr>
            <w:noProof/>
            <w:webHidden/>
          </w:rPr>
          <w:tab/>
        </w:r>
        <w:r w:rsidR="00D16D18">
          <w:rPr>
            <w:noProof/>
            <w:webHidden/>
          </w:rPr>
          <w:fldChar w:fldCharType="begin"/>
        </w:r>
        <w:r w:rsidR="00D16D18">
          <w:rPr>
            <w:noProof/>
            <w:webHidden/>
          </w:rPr>
          <w:instrText xml:space="preserve"> PAGEREF _Toc19608131 \h </w:instrText>
        </w:r>
        <w:r w:rsidR="00D16D18">
          <w:rPr>
            <w:noProof/>
            <w:webHidden/>
          </w:rPr>
        </w:r>
        <w:r w:rsidR="00D16D18">
          <w:rPr>
            <w:noProof/>
            <w:webHidden/>
          </w:rPr>
          <w:fldChar w:fldCharType="separate"/>
        </w:r>
        <w:r w:rsidR="00D16D18">
          <w:rPr>
            <w:noProof/>
            <w:webHidden/>
          </w:rPr>
          <w:t>18</w:t>
        </w:r>
        <w:r w:rsidR="00D16D18">
          <w:rPr>
            <w:noProof/>
            <w:webHidden/>
          </w:rPr>
          <w:fldChar w:fldCharType="end"/>
        </w:r>
      </w:hyperlink>
    </w:p>
    <w:p w14:paraId="186CCA7A" w14:textId="6D789DD5" w:rsidR="00D16D18" w:rsidRDefault="00B65DA8">
      <w:pPr>
        <w:pStyle w:val="TableofFigures"/>
        <w:tabs>
          <w:tab w:val="right" w:leader="dot" w:pos="9350"/>
        </w:tabs>
        <w:rPr>
          <w:rFonts w:asciiTheme="minorHAnsi" w:eastAsiaTheme="minorEastAsia" w:hAnsiTheme="minorHAnsi" w:cstheme="minorBidi"/>
          <w:noProof/>
          <w:color w:val="auto"/>
          <w:szCs w:val="22"/>
        </w:rPr>
      </w:pPr>
      <w:hyperlink w:anchor="_Toc19608132" w:history="1">
        <w:r w:rsidR="00D16D18" w:rsidRPr="0062499B">
          <w:rPr>
            <w:rStyle w:val="Hyperlink"/>
            <w:noProof/>
          </w:rPr>
          <w:t>Figure 7: Current Home Telehealth Interface/Dataflow Diagram</w:t>
        </w:r>
        <w:r w:rsidR="00D16D18">
          <w:rPr>
            <w:noProof/>
            <w:webHidden/>
          </w:rPr>
          <w:tab/>
        </w:r>
        <w:r w:rsidR="00D16D18">
          <w:rPr>
            <w:noProof/>
            <w:webHidden/>
          </w:rPr>
          <w:fldChar w:fldCharType="begin"/>
        </w:r>
        <w:r w:rsidR="00D16D18">
          <w:rPr>
            <w:noProof/>
            <w:webHidden/>
          </w:rPr>
          <w:instrText xml:space="preserve"> PAGEREF _Toc19608132 \h </w:instrText>
        </w:r>
        <w:r w:rsidR="00D16D18">
          <w:rPr>
            <w:noProof/>
            <w:webHidden/>
          </w:rPr>
        </w:r>
        <w:r w:rsidR="00D16D18">
          <w:rPr>
            <w:noProof/>
            <w:webHidden/>
          </w:rPr>
          <w:fldChar w:fldCharType="separate"/>
        </w:r>
        <w:r w:rsidR="00D16D18">
          <w:rPr>
            <w:noProof/>
            <w:webHidden/>
          </w:rPr>
          <w:t>20</w:t>
        </w:r>
        <w:r w:rsidR="00D16D18">
          <w:rPr>
            <w:noProof/>
            <w:webHidden/>
          </w:rPr>
          <w:fldChar w:fldCharType="end"/>
        </w:r>
      </w:hyperlink>
    </w:p>
    <w:p w14:paraId="20A062F8" w14:textId="61DABC05" w:rsidR="00D16D18" w:rsidRDefault="00B65DA8">
      <w:pPr>
        <w:pStyle w:val="TableofFigures"/>
        <w:tabs>
          <w:tab w:val="right" w:leader="dot" w:pos="9350"/>
        </w:tabs>
        <w:rPr>
          <w:rFonts w:asciiTheme="minorHAnsi" w:eastAsiaTheme="minorEastAsia" w:hAnsiTheme="minorHAnsi" w:cstheme="minorBidi"/>
          <w:noProof/>
          <w:color w:val="auto"/>
          <w:szCs w:val="22"/>
        </w:rPr>
      </w:pPr>
      <w:hyperlink w:anchor="_Toc19608133" w:history="1">
        <w:r w:rsidR="00D16D18" w:rsidRPr="0062499B">
          <w:rPr>
            <w:rStyle w:val="Hyperlink"/>
            <w:noProof/>
          </w:rPr>
          <w:t>Figure 8: IHTA Hardware Architecture</w:t>
        </w:r>
        <w:r w:rsidR="00D16D18">
          <w:rPr>
            <w:noProof/>
            <w:webHidden/>
          </w:rPr>
          <w:tab/>
        </w:r>
        <w:r w:rsidR="00D16D18">
          <w:rPr>
            <w:noProof/>
            <w:webHidden/>
          </w:rPr>
          <w:fldChar w:fldCharType="begin"/>
        </w:r>
        <w:r w:rsidR="00D16D18">
          <w:rPr>
            <w:noProof/>
            <w:webHidden/>
          </w:rPr>
          <w:instrText xml:space="preserve"> PAGEREF _Toc19608133 \h </w:instrText>
        </w:r>
        <w:r w:rsidR="00D16D18">
          <w:rPr>
            <w:noProof/>
            <w:webHidden/>
          </w:rPr>
        </w:r>
        <w:r w:rsidR="00D16D18">
          <w:rPr>
            <w:noProof/>
            <w:webHidden/>
          </w:rPr>
          <w:fldChar w:fldCharType="separate"/>
        </w:r>
        <w:r w:rsidR="00D16D18">
          <w:rPr>
            <w:noProof/>
            <w:webHidden/>
          </w:rPr>
          <w:t>28</w:t>
        </w:r>
        <w:r w:rsidR="00D16D18">
          <w:rPr>
            <w:noProof/>
            <w:webHidden/>
          </w:rPr>
          <w:fldChar w:fldCharType="end"/>
        </w:r>
      </w:hyperlink>
    </w:p>
    <w:p w14:paraId="440183DC" w14:textId="1688BB7E" w:rsidR="00D16D18" w:rsidRDefault="00B65DA8">
      <w:pPr>
        <w:pStyle w:val="TableofFigures"/>
        <w:tabs>
          <w:tab w:val="right" w:leader="dot" w:pos="9350"/>
        </w:tabs>
        <w:rPr>
          <w:rFonts w:asciiTheme="minorHAnsi" w:eastAsiaTheme="minorEastAsia" w:hAnsiTheme="minorHAnsi" w:cstheme="minorBidi"/>
          <w:noProof/>
          <w:color w:val="auto"/>
          <w:szCs w:val="22"/>
        </w:rPr>
      </w:pPr>
      <w:hyperlink w:anchor="_Toc19608134" w:history="1">
        <w:r w:rsidR="00D16D18" w:rsidRPr="0062499B">
          <w:rPr>
            <w:rStyle w:val="Hyperlink"/>
            <w:noProof/>
          </w:rPr>
          <w:t>Figure 9: Overview of IHTA Support</w:t>
        </w:r>
        <w:r w:rsidR="00D16D18">
          <w:rPr>
            <w:noProof/>
            <w:webHidden/>
          </w:rPr>
          <w:tab/>
        </w:r>
        <w:r w:rsidR="00D16D18">
          <w:rPr>
            <w:noProof/>
            <w:webHidden/>
          </w:rPr>
          <w:fldChar w:fldCharType="begin"/>
        </w:r>
        <w:r w:rsidR="00D16D18">
          <w:rPr>
            <w:noProof/>
            <w:webHidden/>
          </w:rPr>
          <w:instrText xml:space="preserve"> PAGEREF _Toc19608134 \h </w:instrText>
        </w:r>
        <w:r w:rsidR="00D16D18">
          <w:rPr>
            <w:noProof/>
            <w:webHidden/>
          </w:rPr>
        </w:r>
        <w:r w:rsidR="00D16D18">
          <w:rPr>
            <w:noProof/>
            <w:webHidden/>
          </w:rPr>
          <w:fldChar w:fldCharType="separate"/>
        </w:r>
        <w:r w:rsidR="00D16D18">
          <w:rPr>
            <w:noProof/>
            <w:webHidden/>
          </w:rPr>
          <w:t>32</w:t>
        </w:r>
        <w:r w:rsidR="00D16D18">
          <w:rPr>
            <w:noProof/>
            <w:webHidden/>
          </w:rPr>
          <w:fldChar w:fldCharType="end"/>
        </w:r>
      </w:hyperlink>
    </w:p>
    <w:p w14:paraId="092C5881" w14:textId="599A914A" w:rsidR="00D16D18" w:rsidRDefault="00B65DA8">
      <w:pPr>
        <w:pStyle w:val="TableofFigures"/>
        <w:tabs>
          <w:tab w:val="right" w:leader="dot" w:pos="9350"/>
        </w:tabs>
        <w:rPr>
          <w:rFonts w:asciiTheme="minorHAnsi" w:eastAsiaTheme="minorEastAsia" w:hAnsiTheme="minorHAnsi" w:cstheme="minorBidi"/>
          <w:noProof/>
          <w:color w:val="auto"/>
          <w:szCs w:val="22"/>
        </w:rPr>
      </w:pPr>
      <w:hyperlink w:anchor="_Toc19608135" w:history="1">
        <w:r w:rsidR="00D16D18" w:rsidRPr="0062499B">
          <w:rPr>
            <w:rStyle w:val="Hyperlink"/>
            <w:noProof/>
          </w:rPr>
          <w:t>Figure 10: IHTA Support Levels</w:t>
        </w:r>
        <w:r w:rsidR="00D16D18">
          <w:rPr>
            <w:noProof/>
            <w:webHidden/>
          </w:rPr>
          <w:tab/>
        </w:r>
        <w:r w:rsidR="00D16D18">
          <w:rPr>
            <w:noProof/>
            <w:webHidden/>
          </w:rPr>
          <w:fldChar w:fldCharType="begin"/>
        </w:r>
        <w:r w:rsidR="00D16D18">
          <w:rPr>
            <w:noProof/>
            <w:webHidden/>
          </w:rPr>
          <w:instrText xml:space="preserve"> PAGEREF _Toc19608135 \h </w:instrText>
        </w:r>
        <w:r w:rsidR="00D16D18">
          <w:rPr>
            <w:noProof/>
            <w:webHidden/>
          </w:rPr>
        </w:r>
        <w:r w:rsidR="00D16D18">
          <w:rPr>
            <w:noProof/>
            <w:webHidden/>
          </w:rPr>
          <w:fldChar w:fldCharType="separate"/>
        </w:r>
        <w:r w:rsidR="00D16D18">
          <w:rPr>
            <w:noProof/>
            <w:webHidden/>
          </w:rPr>
          <w:t>33</w:t>
        </w:r>
        <w:r w:rsidR="00D16D18">
          <w:rPr>
            <w:noProof/>
            <w:webHidden/>
          </w:rPr>
          <w:fldChar w:fldCharType="end"/>
        </w:r>
      </w:hyperlink>
    </w:p>
    <w:p w14:paraId="4EAB9C5F" w14:textId="6137B1A7" w:rsidR="007D36E1" w:rsidRDefault="007D36E1" w:rsidP="007D36E1">
      <w:pPr>
        <w:pStyle w:val="Title2"/>
        <w:jc w:val="left"/>
      </w:pPr>
      <w:r>
        <w:fldChar w:fldCharType="end"/>
      </w:r>
    </w:p>
    <w:p w14:paraId="1E7DC9E5" w14:textId="5AB7132F" w:rsidR="007D36E1" w:rsidRPr="007D36E1" w:rsidRDefault="007D36E1" w:rsidP="007D36E1">
      <w:pPr>
        <w:pStyle w:val="Title2"/>
      </w:pPr>
      <w:r w:rsidRPr="007D36E1">
        <w:t>List of Tables</w:t>
      </w:r>
    </w:p>
    <w:p w14:paraId="7D6DC3F9" w14:textId="62D6FAEB" w:rsidR="00D16D18" w:rsidRDefault="007D36E1">
      <w:pPr>
        <w:pStyle w:val="TableofFigures"/>
        <w:tabs>
          <w:tab w:val="right" w:leader="dot" w:pos="9350"/>
        </w:tabs>
        <w:rPr>
          <w:rFonts w:asciiTheme="minorHAnsi" w:eastAsiaTheme="minorEastAsia" w:hAnsiTheme="minorHAnsi" w:cstheme="minorBidi"/>
          <w:noProof/>
          <w:color w:val="auto"/>
          <w:szCs w:val="22"/>
        </w:rPr>
      </w:pPr>
      <w:r>
        <w:fldChar w:fldCharType="begin"/>
      </w:r>
      <w:r>
        <w:instrText xml:space="preserve"> TOC \h \z \c "Table" </w:instrText>
      </w:r>
      <w:r>
        <w:fldChar w:fldCharType="separate"/>
      </w:r>
      <w:hyperlink w:anchor="_Toc19608136" w:history="1">
        <w:r w:rsidR="00D16D18" w:rsidRPr="00C83E87">
          <w:rPr>
            <w:rStyle w:val="Hyperlink"/>
            <w:noProof/>
          </w:rPr>
          <w:t>Table 1: IHTA Incident Priority Levels and Time Frame for Response</w:t>
        </w:r>
        <w:r w:rsidR="00D16D18">
          <w:rPr>
            <w:noProof/>
            <w:webHidden/>
          </w:rPr>
          <w:tab/>
        </w:r>
        <w:r w:rsidR="00D16D18">
          <w:rPr>
            <w:noProof/>
            <w:webHidden/>
          </w:rPr>
          <w:fldChar w:fldCharType="begin"/>
        </w:r>
        <w:r w:rsidR="00D16D18">
          <w:rPr>
            <w:noProof/>
            <w:webHidden/>
          </w:rPr>
          <w:instrText xml:space="preserve"> PAGEREF _Toc19608136 \h </w:instrText>
        </w:r>
        <w:r w:rsidR="00D16D18">
          <w:rPr>
            <w:noProof/>
            <w:webHidden/>
          </w:rPr>
        </w:r>
        <w:r w:rsidR="00D16D18">
          <w:rPr>
            <w:noProof/>
            <w:webHidden/>
          </w:rPr>
          <w:fldChar w:fldCharType="separate"/>
        </w:r>
        <w:r w:rsidR="00D16D18">
          <w:rPr>
            <w:noProof/>
            <w:webHidden/>
          </w:rPr>
          <w:t>2</w:t>
        </w:r>
        <w:r w:rsidR="00D16D18">
          <w:rPr>
            <w:noProof/>
            <w:webHidden/>
          </w:rPr>
          <w:fldChar w:fldCharType="end"/>
        </w:r>
      </w:hyperlink>
    </w:p>
    <w:p w14:paraId="77041885" w14:textId="48113FBF" w:rsidR="00D16D18" w:rsidRDefault="00B65DA8">
      <w:pPr>
        <w:pStyle w:val="TableofFigures"/>
        <w:tabs>
          <w:tab w:val="right" w:leader="dot" w:pos="9350"/>
        </w:tabs>
        <w:rPr>
          <w:rFonts w:asciiTheme="minorHAnsi" w:eastAsiaTheme="minorEastAsia" w:hAnsiTheme="minorHAnsi" w:cstheme="minorBidi"/>
          <w:noProof/>
          <w:color w:val="auto"/>
          <w:szCs w:val="22"/>
        </w:rPr>
      </w:pPr>
      <w:hyperlink w:anchor="_Toc19608137" w:history="1">
        <w:r w:rsidR="00D16D18" w:rsidRPr="00C83E87">
          <w:rPr>
            <w:rStyle w:val="Hyperlink"/>
            <w:noProof/>
          </w:rPr>
          <w:t>Table 2: IHTA Server Hardware</w:t>
        </w:r>
        <w:r w:rsidR="00D16D18">
          <w:rPr>
            <w:noProof/>
            <w:webHidden/>
          </w:rPr>
          <w:tab/>
        </w:r>
        <w:r w:rsidR="00D16D18">
          <w:rPr>
            <w:noProof/>
            <w:webHidden/>
          </w:rPr>
          <w:fldChar w:fldCharType="begin"/>
        </w:r>
        <w:r w:rsidR="00D16D18">
          <w:rPr>
            <w:noProof/>
            <w:webHidden/>
          </w:rPr>
          <w:instrText xml:space="preserve"> PAGEREF _Toc19608137 \h </w:instrText>
        </w:r>
        <w:r w:rsidR="00D16D18">
          <w:rPr>
            <w:noProof/>
            <w:webHidden/>
          </w:rPr>
        </w:r>
        <w:r w:rsidR="00D16D18">
          <w:rPr>
            <w:noProof/>
            <w:webHidden/>
          </w:rPr>
          <w:fldChar w:fldCharType="separate"/>
        </w:r>
        <w:r w:rsidR="00D16D18">
          <w:rPr>
            <w:noProof/>
            <w:webHidden/>
          </w:rPr>
          <w:t>7</w:t>
        </w:r>
        <w:r w:rsidR="00D16D18">
          <w:rPr>
            <w:noProof/>
            <w:webHidden/>
          </w:rPr>
          <w:fldChar w:fldCharType="end"/>
        </w:r>
      </w:hyperlink>
    </w:p>
    <w:p w14:paraId="732DAA43" w14:textId="377CD7DE" w:rsidR="00D16D18" w:rsidRDefault="00B65DA8">
      <w:pPr>
        <w:pStyle w:val="TableofFigures"/>
        <w:tabs>
          <w:tab w:val="right" w:leader="dot" w:pos="9350"/>
        </w:tabs>
        <w:rPr>
          <w:rFonts w:asciiTheme="minorHAnsi" w:eastAsiaTheme="minorEastAsia" w:hAnsiTheme="minorHAnsi" w:cstheme="minorBidi"/>
          <w:noProof/>
          <w:color w:val="auto"/>
          <w:szCs w:val="22"/>
        </w:rPr>
      </w:pPr>
      <w:hyperlink w:anchor="_Toc19608138" w:history="1">
        <w:r w:rsidR="00D16D18" w:rsidRPr="00C83E87">
          <w:rPr>
            <w:rStyle w:val="Hyperlink"/>
            <w:noProof/>
          </w:rPr>
          <w:t>Table 3: IHTA Production Software</w:t>
        </w:r>
        <w:r w:rsidR="00D16D18">
          <w:rPr>
            <w:noProof/>
            <w:webHidden/>
          </w:rPr>
          <w:tab/>
        </w:r>
        <w:r w:rsidR="00D16D18">
          <w:rPr>
            <w:noProof/>
            <w:webHidden/>
          </w:rPr>
          <w:fldChar w:fldCharType="begin"/>
        </w:r>
        <w:r w:rsidR="00D16D18">
          <w:rPr>
            <w:noProof/>
            <w:webHidden/>
          </w:rPr>
          <w:instrText xml:space="preserve"> PAGEREF _Toc19608138 \h </w:instrText>
        </w:r>
        <w:r w:rsidR="00D16D18">
          <w:rPr>
            <w:noProof/>
            <w:webHidden/>
          </w:rPr>
        </w:r>
        <w:r w:rsidR="00D16D18">
          <w:rPr>
            <w:noProof/>
            <w:webHidden/>
          </w:rPr>
          <w:fldChar w:fldCharType="separate"/>
        </w:r>
        <w:r w:rsidR="00D16D18">
          <w:rPr>
            <w:noProof/>
            <w:webHidden/>
          </w:rPr>
          <w:t>8</w:t>
        </w:r>
        <w:r w:rsidR="00D16D18">
          <w:rPr>
            <w:noProof/>
            <w:webHidden/>
          </w:rPr>
          <w:fldChar w:fldCharType="end"/>
        </w:r>
      </w:hyperlink>
    </w:p>
    <w:p w14:paraId="39E9C799" w14:textId="1703691E" w:rsidR="00D16D18" w:rsidRDefault="00B65DA8">
      <w:pPr>
        <w:pStyle w:val="TableofFigures"/>
        <w:tabs>
          <w:tab w:val="right" w:leader="dot" w:pos="9350"/>
        </w:tabs>
        <w:rPr>
          <w:rFonts w:asciiTheme="minorHAnsi" w:eastAsiaTheme="minorEastAsia" w:hAnsiTheme="minorHAnsi" w:cstheme="minorBidi"/>
          <w:noProof/>
          <w:color w:val="auto"/>
          <w:szCs w:val="22"/>
        </w:rPr>
      </w:pPr>
      <w:hyperlink w:anchor="_Toc19608139" w:history="1">
        <w:r w:rsidR="00D16D18" w:rsidRPr="00C83E87">
          <w:rPr>
            <w:rStyle w:val="Hyperlink"/>
            <w:noProof/>
          </w:rPr>
          <w:t>Table 4: Enterprise Service and Application Summary</w:t>
        </w:r>
        <w:r w:rsidR="00D16D18">
          <w:rPr>
            <w:noProof/>
            <w:webHidden/>
          </w:rPr>
          <w:tab/>
        </w:r>
        <w:r w:rsidR="00D16D18">
          <w:rPr>
            <w:noProof/>
            <w:webHidden/>
          </w:rPr>
          <w:fldChar w:fldCharType="begin"/>
        </w:r>
        <w:r w:rsidR="00D16D18">
          <w:rPr>
            <w:noProof/>
            <w:webHidden/>
          </w:rPr>
          <w:instrText xml:space="preserve"> PAGEREF _Toc19608139 \h </w:instrText>
        </w:r>
        <w:r w:rsidR="00D16D18">
          <w:rPr>
            <w:noProof/>
            <w:webHidden/>
          </w:rPr>
        </w:r>
        <w:r w:rsidR="00D16D18">
          <w:rPr>
            <w:noProof/>
            <w:webHidden/>
          </w:rPr>
          <w:fldChar w:fldCharType="separate"/>
        </w:r>
        <w:r w:rsidR="00D16D18">
          <w:rPr>
            <w:noProof/>
            <w:webHidden/>
          </w:rPr>
          <w:t>9</w:t>
        </w:r>
        <w:r w:rsidR="00D16D18">
          <w:rPr>
            <w:noProof/>
            <w:webHidden/>
          </w:rPr>
          <w:fldChar w:fldCharType="end"/>
        </w:r>
      </w:hyperlink>
    </w:p>
    <w:p w14:paraId="589B0AC7" w14:textId="449492CF" w:rsidR="00D16D18" w:rsidRDefault="00B65DA8">
      <w:pPr>
        <w:pStyle w:val="TableofFigures"/>
        <w:tabs>
          <w:tab w:val="right" w:leader="dot" w:pos="9350"/>
        </w:tabs>
        <w:rPr>
          <w:rFonts w:asciiTheme="minorHAnsi" w:eastAsiaTheme="minorEastAsia" w:hAnsiTheme="minorHAnsi" w:cstheme="minorBidi"/>
          <w:noProof/>
          <w:color w:val="auto"/>
          <w:szCs w:val="22"/>
        </w:rPr>
      </w:pPr>
      <w:hyperlink w:anchor="_Toc19608140" w:history="1">
        <w:r w:rsidR="00D16D18" w:rsidRPr="00C83E87">
          <w:rPr>
            <w:rStyle w:val="Hyperlink"/>
            <w:noProof/>
          </w:rPr>
          <w:t>Table 5: IHTA Permissions</w:t>
        </w:r>
        <w:r w:rsidR="00D16D18">
          <w:rPr>
            <w:noProof/>
            <w:webHidden/>
          </w:rPr>
          <w:tab/>
        </w:r>
        <w:r w:rsidR="00D16D18">
          <w:rPr>
            <w:noProof/>
            <w:webHidden/>
          </w:rPr>
          <w:fldChar w:fldCharType="begin"/>
        </w:r>
        <w:r w:rsidR="00D16D18">
          <w:rPr>
            <w:noProof/>
            <w:webHidden/>
          </w:rPr>
          <w:instrText xml:space="preserve"> PAGEREF _Toc19608140 \h </w:instrText>
        </w:r>
        <w:r w:rsidR="00D16D18">
          <w:rPr>
            <w:noProof/>
            <w:webHidden/>
          </w:rPr>
        </w:r>
        <w:r w:rsidR="00D16D18">
          <w:rPr>
            <w:noProof/>
            <w:webHidden/>
          </w:rPr>
          <w:fldChar w:fldCharType="separate"/>
        </w:r>
        <w:r w:rsidR="00D16D18">
          <w:rPr>
            <w:noProof/>
            <w:webHidden/>
          </w:rPr>
          <w:t>13</w:t>
        </w:r>
        <w:r w:rsidR="00D16D18">
          <w:rPr>
            <w:noProof/>
            <w:webHidden/>
          </w:rPr>
          <w:fldChar w:fldCharType="end"/>
        </w:r>
      </w:hyperlink>
    </w:p>
    <w:p w14:paraId="4EF95819" w14:textId="5BD26658" w:rsidR="00D16D18" w:rsidRDefault="00B65DA8">
      <w:pPr>
        <w:pStyle w:val="TableofFigures"/>
        <w:tabs>
          <w:tab w:val="right" w:leader="dot" w:pos="9350"/>
        </w:tabs>
        <w:rPr>
          <w:rFonts w:asciiTheme="minorHAnsi" w:eastAsiaTheme="minorEastAsia" w:hAnsiTheme="minorHAnsi" w:cstheme="minorBidi"/>
          <w:noProof/>
          <w:color w:val="auto"/>
          <w:szCs w:val="22"/>
        </w:rPr>
      </w:pPr>
      <w:hyperlink w:anchor="_Toc19608141" w:history="1">
        <w:r w:rsidR="00D16D18" w:rsidRPr="00C83E87">
          <w:rPr>
            <w:rStyle w:val="Hyperlink"/>
            <w:noProof/>
          </w:rPr>
          <w:t>Table 6: IHTA Roles</w:t>
        </w:r>
        <w:r w:rsidR="00D16D18">
          <w:rPr>
            <w:noProof/>
            <w:webHidden/>
          </w:rPr>
          <w:tab/>
        </w:r>
        <w:r w:rsidR="00D16D18">
          <w:rPr>
            <w:noProof/>
            <w:webHidden/>
          </w:rPr>
          <w:fldChar w:fldCharType="begin"/>
        </w:r>
        <w:r w:rsidR="00D16D18">
          <w:rPr>
            <w:noProof/>
            <w:webHidden/>
          </w:rPr>
          <w:instrText xml:space="preserve"> PAGEREF _Toc19608141 \h </w:instrText>
        </w:r>
        <w:r w:rsidR="00D16D18">
          <w:rPr>
            <w:noProof/>
            <w:webHidden/>
          </w:rPr>
        </w:r>
        <w:r w:rsidR="00D16D18">
          <w:rPr>
            <w:noProof/>
            <w:webHidden/>
          </w:rPr>
          <w:fldChar w:fldCharType="separate"/>
        </w:r>
        <w:r w:rsidR="00D16D18">
          <w:rPr>
            <w:noProof/>
            <w:webHidden/>
          </w:rPr>
          <w:t>14</w:t>
        </w:r>
        <w:r w:rsidR="00D16D18">
          <w:rPr>
            <w:noProof/>
            <w:webHidden/>
          </w:rPr>
          <w:fldChar w:fldCharType="end"/>
        </w:r>
      </w:hyperlink>
    </w:p>
    <w:p w14:paraId="4EB58ED3" w14:textId="7C5669A6" w:rsidR="00D16D18" w:rsidRDefault="00B65DA8">
      <w:pPr>
        <w:pStyle w:val="TableofFigures"/>
        <w:tabs>
          <w:tab w:val="right" w:leader="dot" w:pos="9350"/>
        </w:tabs>
        <w:rPr>
          <w:rFonts w:asciiTheme="minorHAnsi" w:eastAsiaTheme="minorEastAsia" w:hAnsiTheme="minorHAnsi" w:cstheme="minorBidi"/>
          <w:noProof/>
          <w:color w:val="auto"/>
          <w:szCs w:val="22"/>
        </w:rPr>
      </w:pPr>
      <w:hyperlink w:anchor="_Toc19608142" w:history="1">
        <w:r w:rsidR="00D16D18" w:rsidRPr="00C83E87">
          <w:rPr>
            <w:rStyle w:val="Hyperlink"/>
            <w:noProof/>
          </w:rPr>
          <w:t>Table 7: IHTA Authentication and Authorization for Registration Action</w:t>
        </w:r>
        <w:r w:rsidR="00D16D18">
          <w:rPr>
            <w:noProof/>
            <w:webHidden/>
          </w:rPr>
          <w:tab/>
        </w:r>
        <w:r w:rsidR="00D16D18">
          <w:rPr>
            <w:noProof/>
            <w:webHidden/>
          </w:rPr>
          <w:fldChar w:fldCharType="begin"/>
        </w:r>
        <w:r w:rsidR="00D16D18">
          <w:rPr>
            <w:noProof/>
            <w:webHidden/>
          </w:rPr>
          <w:instrText xml:space="preserve"> PAGEREF _Toc19608142 \h </w:instrText>
        </w:r>
        <w:r w:rsidR="00D16D18">
          <w:rPr>
            <w:noProof/>
            <w:webHidden/>
          </w:rPr>
        </w:r>
        <w:r w:rsidR="00D16D18">
          <w:rPr>
            <w:noProof/>
            <w:webHidden/>
          </w:rPr>
          <w:fldChar w:fldCharType="separate"/>
        </w:r>
        <w:r w:rsidR="00D16D18">
          <w:rPr>
            <w:noProof/>
            <w:webHidden/>
          </w:rPr>
          <w:t>27</w:t>
        </w:r>
        <w:r w:rsidR="00D16D18">
          <w:rPr>
            <w:noProof/>
            <w:webHidden/>
          </w:rPr>
          <w:fldChar w:fldCharType="end"/>
        </w:r>
      </w:hyperlink>
    </w:p>
    <w:p w14:paraId="26350307" w14:textId="3D84D5CC" w:rsidR="00D16D18" w:rsidRDefault="00B65DA8">
      <w:pPr>
        <w:pStyle w:val="TableofFigures"/>
        <w:tabs>
          <w:tab w:val="right" w:leader="dot" w:pos="9350"/>
        </w:tabs>
        <w:rPr>
          <w:rFonts w:asciiTheme="minorHAnsi" w:eastAsiaTheme="minorEastAsia" w:hAnsiTheme="minorHAnsi" w:cstheme="minorBidi"/>
          <w:noProof/>
          <w:color w:val="auto"/>
          <w:szCs w:val="22"/>
        </w:rPr>
      </w:pPr>
      <w:hyperlink w:anchor="_Toc19608143" w:history="1">
        <w:r w:rsidR="00D16D18" w:rsidRPr="00C83E87">
          <w:rPr>
            <w:rStyle w:val="Hyperlink"/>
            <w:noProof/>
          </w:rPr>
          <w:t>Table 8: IHTA Authentication and Authorization for Login Action</w:t>
        </w:r>
        <w:r w:rsidR="00D16D18">
          <w:rPr>
            <w:noProof/>
            <w:webHidden/>
          </w:rPr>
          <w:tab/>
        </w:r>
        <w:r w:rsidR="00D16D18">
          <w:rPr>
            <w:noProof/>
            <w:webHidden/>
          </w:rPr>
          <w:fldChar w:fldCharType="begin"/>
        </w:r>
        <w:r w:rsidR="00D16D18">
          <w:rPr>
            <w:noProof/>
            <w:webHidden/>
          </w:rPr>
          <w:instrText xml:space="preserve"> PAGEREF _Toc19608143 \h </w:instrText>
        </w:r>
        <w:r w:rsidR="00D16D18">
          <w:rPr>
            <w:noProof/>
            <w:webHidden/>
          </w:rPr>
        </w:r>
        <w:r w:rsidR="00D16D18">
          <w:rPr>
            <w:noProof/>
            <w:webHidden/>
          </w:rPr>
          <w:fldChar w:fldCharType="separate"/>
        </w:r>
        <w:r w:rsidR="00D16D18">
          <w:rPr>
            <w:noProof/>
            <w:webHidden/>
          </w:rPr>
          <w:t>27</w:t>
        </w:r>
        <w:r w:rsidR="00D16D18">
          <w:rPr>
            <w:noProof/>
            <w:webHidden/>
          </w:rPr>
          <w:fldChar w:fldCharType="end"/>
        </w:r>
      </w:hyperlink>
    </w:p>
    <w:p w14:paraId="5AC1FD3B" w14:textId="0A755A9D" w:rsidR="00D16D18" w:rsidRDefault="00B65DA8">
      <w:pPr>
        <w:pStyle w:val="TableofFigures"/>
        <w:tabs>
          <w:tab w:val="right" w:leader="dot" w:pos="9350"/>
        </w:tabs>
        <w:rPr>
          <w:rFonts w:asciiTheme="minorHAnsi" w:eastAsiaTheme="minorEastAsia" w:hAnsiTheme="minorHAnsi" w:cstheme="minorBidi"/>
          <w:noProof/>
          <w:color w:val="auto"/>
          <w:szCs w:val="22"/>
        </w:rPr>
      </w:pPr>
      <w:hyperlink w:anchor="_Toc19608144" w:history="1">
        <w:r w:rsidR="00D16D18" w:rsidRPr="00C83E87">
          <w:rPr>
            <w:rStyle w:val="Hyperlink"/>
            <w:noProof/>
          </w:rPr>
          <w:t>Table 9: IHTA Online Help Files</w:t>
        </w:r>
        <w:r w:rsidR="00D16D18">
          <w:rPr>
            <w:noProof/>
            <w:webHidden/>
          </w:rPr>
          <w:tab/>
        </w:r>
        <w:r w:rsidR="00D16D18">
          <w:rPr>
            <w:noProof/>
            <w:webHidden/>
          </w:rPr>
          <w:fldChar w:fldCharType="begin"/>
        </w:r>
        <w:r w:rsidR="00D16D18">
          <w:rPr>
            <w:noProof/>
            <w:webHidden/>
          </w:rPr>
          <w:instrText xml:space="preserve"> PAGEREF _Toc19608144 \h </w:instrText>
        </w:r>
        <w:r w:rsidR="00D16D18">
          <w:rPr>
            <w:noProof/>
            <w:webHidden/>
          </w:rPr>
        </w:r>
        <w:r w:rsidR="00D16D18">
          <w:rPr>
            <w:noProof/>
            <w:webHidden/>
          </w:rPr>
          <w:fldChar w:fldCharType="separate"/>
        </w:r>
        <w:r w:rsidR="00D16D18">
          <w:rPr>
            <w:noProof/>
            <w:webHidden/>
          </w:rPr>
          <w:t>30</w:t>
        </w:r>
        <w:r w:rsidR="00D16D18">
          <w:rPr>
            <w:noProof/>
            <w:webHidden/>
          </w:rPr>
          <w:fldChar w:fldCharType="end"/>
        </w:r>
      </w:hyperlink>
    </w:p>
    <w:p w14:paraId="0AC1CB64" w14:textId="2C66C3AE" w:rsidR="007D36E1" w:rsidRDefault="007D36E1" w:rsidP="007D36E1">
      <w:pPr>
        <w:pStyle w:val="Title2"/>
        <w:jc w:val="left"/>
      </w:pPr>
      <w:r>
        <w:fldChar w:fldCharType="end"/>
      </w:r>
    </w:p>
    <w:p w14:paraId="6B31306C" w14:textId="77777777" w:rsidR="007D36E1" w:rsidRDefault="007D36E1" w:rsidP="007D36E1">
      <w:pPr>
        <w:pStyle w:val="Title2"/>
        <w:jc w:val="left"/>
        <w:sectPr w:rsidR="007D36E1" w:rsidSect="00585C01">
          <w:footerReference w:type="default" r:id="rId12"/>
          <w:pgSz w:w="12240" w:h="15840" w:code="1"/>
          <w:pgMar w:top="1440" w:right="1440" w:bottom="1440" w:left="1440" w:header="720" w:footer="720" w:gutter="0"/>
          <w:pgNumType w:fmt="lowerRoman"/>
          <w:cols w:space="720"/>
          <w:docGrid w:linePitch="360"/>
        </w:sectPr>
      </w:pPr>
    </w:p>
    <w:p w14:paraId="725AAAAC" w14:textId="77777777" w:rsidR="00F41862" w:rsidRDefault="00F41862" w:rsidP="00F41862">
      <w:pPr>
        <w:pStyle w:val="Heading1"/>
      </w:pPr>
      <w:bookmarkStart w:id="3" w:name="_Toc19608056"/>
      <w:bookmarkEnd w:id="0"/>
      <w:r>
        <w:lastRenderedPageBreak/>
        <w:t>Introduction</w:t>
      </w:r>
      <w:bookmarkEnd w:id="3"/>
    </w:p>
    <w:p w14:paraId="34CDB749" w14:textId="4F6E17A2" w:rsidR="00176BC5" w:rsidRPr="0068156C" w:rsidRDefault="00176BC5" w:rsidP="00176BC5">
      <w:pPr>
        <w:pStyle w:val="BodyText"/>
      </w:pPr>
      <w:r w:rsidRPr="0068156C">
        <w:t>The Integrated Home Tele</w:t>
      </w:r>
      <w:r w:rsidR="00755BB9">
        <w:t>health Application (IHTA) is a w</w:t>
      </w:r>
      <w:r w:rsidRPr="0068156C">
        <w:t>eb-based system, providing a flexible, maintainable, and resilient platform for Home Teleh</w:t>
      </w:r>
      <w:r w:rsidR="006D10B1">
        <w:t xml:space="preserve">ealth (HT) business functions. </w:t>
      </w:r>
      <w:r w:rsidRPr="0068156C">
        <w:t>IHTA facilitates the manag</w:t>
      </w:r>
      <w:r w:rsidR="00B450DF">
        <w:t xml:space="preserve">ement of </w:t>
      </w:r>
      <w:r w:rsidR="006D10B1">
        <w:t xml:space="preserve">the </w:t>
      </w:r>
      <w:r w:rsidR="00620713">
        <w:t>Department of Veteran Affairs</w:t>
      </w:r>
      <w:r w:rsidR="006D10B1">
        <w:t xml:space="preserve"> (</w:t>
      </w:r>
      <w:r w:rsidR="00B450DF">
        <w:t>VA</w:t>
      </w:r>
      <w:r w:rsidR="006D10B1">
        <w:t>)</w:t>
      </w:r>
      <w:r w:rsidRPr="0068156C">
        <w:t xml:space="preserve"> </w:t>
      </w:r>
      <w:r w:rsidRPr="00881BF4">
        <w:t>Quality Improvement Reports (QIR).</w:t>
      </w:r>
      <w:r w:rsidR="006D10B1">
        <w:t xml:space="preserve"> </w:t>
      </w:r>
      <w:r w:rsidRPr="0068156C">
        <w:t xml:space="preserve">IHTA is also used for the development, storage, and retrieval of </w:t>
      </w:r>
      <w:r>
        <w:t>Veteran Health Administration (</w:t>
      </w:r>
      <w:r w:rsidRPr="0068156C">
        <w:t>VHA</w:t>
      </w:r>
      <w:r>
        <w:t>)</w:t>
      </w:r>
      <w:r w:rsidR="00614488">
        <w:t xml:space="preserve"> data</w:t>
      </w:r>
      <w:r w:rsidR="006D10B1">
        <w:t xml:space="preserve">. </w:t>
      </w:r>
      <w:r w:rsidRPr="0068156C">
        <w:t xml:space="preserve">Finally, the HT Reports module of IHTA allows users to </w:t>
      </w:r>
      <w:r w:rsidRPr="00962144">
        <w:t>review</w:t>
      </w:r>
      <w:r>
        <w:t xml:space="preserve"> and search HT </w:t>
      </w:r>
      <w:r w:rsidR="00A71B9C">
        <w:t>Census and S</w:t>
      </w:r>
      <w:r w:rsidR="00B450DF">
        <w:t xml:space="preserve">urvey </w:t>
      </w:r>
      <w:r>
        <w:t>data via various management report options</w:t>
      </w:r>
      <w:r w:rsidRPr="0068156C">
        <w:t xml:space="preserve">. There are </w:t>
      </w:r>
      <w:r w:rsidR="00620713">
        <w:t>eighteen</w:t>
      </w:r>
      <w:r w:rsidR="006D10B1">
        <w:t xml:space="preserve"> (</w:t>
      </w:r>
      <w:r w:rsidR="00620713">
        <w:t>18</w:t>
      </w:r>
      <w:r w:rsidR="006D10B1">
        <w:t>)</w:t>
      </w:r>
      <w:r w:rsidRPr="0068156C">
        <w:t xml:space="preserve"> Veteran Integrated Service Networks (VISN), providing centralized information technology (IT) </w:t>
      </w:r>
      <w:r w:rsidR="006D10B1">
        <w:t>support to 168 medical centers.</w:t>
      </w:r>
      <w:r w:rsidRPr="0068156C">
        <w:t xml:space="preserve"> IHTA will be used by all VISNs, to ensure a standard way of managing QIRs at all VA facilities.</w:t>
      </w:r>
    </w:p>
    <w:p w14:paraId="52FD2E81" w14:textId="584B9C4E" w:rsidR="00176BC5" w:rsidRPr="0068156C" w:rsidRDefault="00176BC5" w:rsidP="00176BC5">
      <w:pPr>
        <w:pStyle w:val="BodyText"/>
      </w:pPr>
      <w:r w:rsidRPr="0068156C">
        <w:t xml:space="preserve">IHTA </w:t>
      </w:r>
      <w:r w:rsidR="002E26F1">
        <w:t xml:space="preserve">is composed of a primary and secondary operational environment. The primary environment is housed at the Austin Information Technology Center (AITC) located in Austin, TX. The secondary environment is housed at the </w:t>
      </w:r>
      <w:r w:rsidR="00C70D46">
        <w:t>Philadelphia</w:t>
      </w:r>
      <w:r w:rsidR="002E26F1">
        <w:t xml:space="preserve"> Information Technology Center (P</w:t>
      </w:r>
      <w:r w:rsidR="002E26F1" w:rsidRPr="002E26F1">
        <w:t xml:space="preserve">ITC) located in </w:t>
      </w:r>
      <w:r w:rsidR="00C70D46">
        <w:t>Philadelphia</w:t>
      </w:r>
      <w:r w:rsidR="002E26F1">
        <w:t xml:space="preserve">, PA. AITC will serve as the main operating site with PITC serving as the failover site as necessary to support the failover of AITC. </w:t>
      </w:r>
      <w:r w:rsidRPr="0068156C">
        <w:t xml:space="preserve">Each </w:t>
      </w:r>
      <w:r w:rsidR="00B61F10">
        <w:t>operational environment</w:t>
      </w:r>
      <w:r w:rsidR="00B61F10" w:rsidRPr="0068156C">
        <w:t xml:space="preserve"> </w:t>
      </w:r>
      <w:r w:rsidR="008828C0">
        <w:t>has the same</w:t>
      </w:r>
      <w:r w:rsidRPr="0068156C">
        <w:t xml:space="preserve"> capacity and </w:t>
      </w:r>
      <w:r w:rsidR="008828C0">
        <w:t>is</w:t>
      </w:r>
      <w:r w:rsidRPr="0068156C">
        <w:t xml:space="preserve"> capable of supporting </w:t>
      </w:r>
      <w:r w:rsidR="0055013C">
        <w:t xml:space="preserve">users as </w:t>
      </w:r>
      <w:r w:rsidR="00B61F10">
        <w:t>if it is the primary</w:t>
      </w:r>
      <w:r w:rsidR="0055013C">
        <w:t xml:space="preserve"> site. </w:t>
      </w:r>
      <w:r w:rsidRPr="0068156C">
        <w:t xml:space="preserve">IHTA </w:t>
      </w:r>
      <w:r w:rsidR="00B61F10">
        <w:t>is</w:t>
      </w:r>
      <w:r w:rsidRPr="0068156C">
        <w:t xml:space="preserve"> accessible from </w:t>
      </w:r>
      <w:r w:rsidR="00B61F10">
        <w:t xml:space="preserve">all </w:t>
      </w:r>
      <w:r w:rsidRPr="0068156C">
        <w:t>VISNs</w:t>
      </w:r>
      <w:r w:rsidR="00B61F10">
        <w:t xml:space="preserve"> and VHA facilities</w:t>
      </w:r>
      <w:r w:rsidRPr="0068156C">
        <w:t>.</w:t>
      </w:r>
    </w:p>
    <w:p w14:paraId="5BE15B43" w14:textId="35FE1199" w:rsidR="00176BC5" w:rsidRPr="0068156C" w:rsidRDefault="00176BC5" w:rsidP="00176BC5">
      <w:pPr>
        <w:pStyle w:val="BodyText"/>
      </w:pPr>
      <w:r w:rsidRPr="0068156C">
        <w:t>Only authorized user</w:t>
      </w:r>
      <w:r w:rsidR="0055013C">
        <w:t>s</w:t>
      </w:r>
      <w:r w:rsidR="008828C0">
        <w:t xml:space="preserve"> that have been approved by the Home Telehealth National Administrators </w:t>
      </w:r>
      <w:r w:rsidR="0055013C">
        <w:t xml:space="preserve">will be able to access IHTA. </w:t>
      </w:r>
      <w:r w:rsidRPr="0068156C">
        <w:t xml:space="preserve">Role-based access control is set up and maintained by </w:t>
      </w:r>
      <w:r w:rsidR="008828C0">
        <w:t>the</w:t>
      </w:r>
      <w:r w:rsidR="008828C0" w:rsidRPr="0068156C">
        <w:t xml:space="preserve"> </w:t>
      </w:r>
      <w:r w:rsidRPr="0068156C">
        <w:t>administrator at the National/VISN/Facility level ensuring users have access to the appropriate level of information.</w:t>
      </w:r>
    </w:p>
    <w:p w14:paraId="6F7704B6" w14:textId="77777777" w:rsidR="00176BC5" w:rsidRPr="0068156C" w:rsidRDefault="00176BC5" w:rsidP="000E1576">
      <w:pPr>
        <w:pStyle w:val="Heading2"/>
      </w:pPr>
      <w:bookmarkStart w:id="4" w:name="_Toc429040302"/>
      <w:bookmarkStart w:id="5" w:name="_Toc19608057"/>
      <w:r w:rsidRPr="0068156C">
        <w:t>Operational Priority and Service Level</w:t>
      </w:r>
      <w:bookmarkEnd w:id="4"/>
      <w:bookmarkEnd w:id="5"/>
    </w:p>
    <w:p w14:paraId="4D713C68" w14:textId="37755BDD" w:rsidR="00176BC5" w:rsidRDefault="00176BC5" w:rsidP="00B65DA8">
      <w:pPr>
        <w:pStyle w:val="BodyText"/>
        <w:keepNext/>
        <w:rPr>
          <w:rStyle w:val="Hyperlink"/>
        </w:rPr>
      </w:pPr>
      <w:r w:rsidRPr="0068156C">
        <w:t xml:space="preserve">Support will be performed by the </w:t>
      </w:r>
      <w:r w:rsidR="00B65DA8" w:rsidRPr="00B65DA8">
        <w:rPr>
          <w:highlight w:val="yellow"/>
        </w:rPr>
        <w:t>REDACTED</w:t>
      </w:r>
    </w:p>
    <w:p w14:paraId="0C273AF3" w14:textId="0E41AE12" w:rsidR="00176BC5" w:rsidRPr="00BC2530" w:rsidRDefault="00176BC5" w:rsidP="00334472">
      <w:pPr>
        <w:pStyle w:val="BodyText"/>
      </w:pPr>
      <w:r w:rsidRPr="00BC2530">
        <w:t xml:space="preserve">The following team members are included in this list: </w:t>
      </w:r>
      <w:r w:rsidR="00B65DA8" w:rsidRPr="00B65DA8">
        <w:rPr>
          <w:highlight w:val="yellow"/>
        </w:rPr>
        <w:t>REDACTED</w:t>
      </w:r>
    </w:p>
    <w:p w14:paraId="580D3599" w14:textId="3CF8ECE3" w:rsidR="00176BC5" w:rsidRPr="0068156C" w:rsidRDefault="00176BC5" w:rsidP="00334472">
      <w:pPr>
        <w:pStyle w:val="BodyText"/>
        <w:keepNext/>
        <w:keepLines/>
      </w:pPr>
      <w:r w:rsidRPr="0068156C">
        <w:lastRenderedPageBreak/>
        <w:t xml:space="preserve">Tier 1 Support will be provided by the </w:t>
      </w:r>
      <w:r w:rsidR="00434034">
        <w:t>ESD</w:t>
      </w:r>
      <w:r w:rsidR="00675945">
        <w:t xml:space="preserve"> </w:t>
      </w:r>
      <w:r w:rsidR="00EE1C14">
        <w:t>Your IT Services</w:t>
      </w:r>
      <w:r w:rsidR="0055013C">
        <w:t xml:space="preserve">. </w:t>
      </w:r>
      <w:r w:rsidRPr="0068156C">
        <w:t xml:space="preserve">IHTA users with problems that cannot be resolved locally will call the </w:t>
      </w:r>
      <w:r w:rsidR="00434034">
        <w:t>ESD</w:t>
      </w:r>
      <w:r w:rsidRPr="0068156C">
        <w:t xml:space="preserve"> to open a</w:t>
      </w:r>
      <w:r w:rsidR="00B450DF">
        <w:t xml:space="preserve"> </w:t>
      </w:r>
      <w:r w:rsidR="007940A8">
        <w:t xml:space="preserve">Service </w:t>
      </w:r>
      <w:r w:rsidR="004F3EC7">
        <w:t>Request</w:t>
      </w:r>
      <w:r w:rsidR="0055013C">
        <w:t xml:space="preserve"> ticket</w:t>
      </w:r>
      <w:r w:rsidR="005D03DE">
        <w:t xml:space="preserve"> or </w:t>
      </w:r>
      <w:r w:rsidR="00675945">
        <w:t>report an issue online by</w:t>
      </w:r>
      <w:r w:rsidR="008A3EF7">
        <w:t xml:space="preserve"> </w:t>
      </w:r>
      <w:r w:rsidR="00675945">
        <w:t>using</w:t>
      </w:r>
      <w:r w:rsidR="004F3EC7">
        <w:t xml:space="preserve"> the Your IT desktop </w:t>
      </w:r>
      <w:r w:rsidR="008A3EF7">
        <w:t>i</w:t>
      </w:r>
      <w:r w:rsidR="004F3EC7">
        <w:t>con</w:t>
      </w:r>
      <w:r w:rsidR="0055013C">
        <w:t xml:space="preserve">. </w:t>
      </w:r>
      <w:r w:rsidRPr="0068156C">
        <w:t xml:space="preserve">Issues not resolved by the Tier 1 Support Team will </w:t>
      </w:r>
      <w:r w:rsidR="0055013C">
        <w:t xml:space="preserve">be assigned to Tier 2 Support. </w:t>
      </w:r>
      <w:r w:rsidRPr="0068156C">
        <w:t xml:space="preserve">Tier 2 Support for IHTA will include assistance from the </w:t>
      </w:r>
      <w:r w:rsidR="001D73FB">
        <w:t>Office of Information and Technology (OI&amp;T) Enterpr</w:t>
      </w:r>
      <w:r w:rsidR="00E14611">
        <w:t>ise Program Management Office (</w:t>
      </w:r>
      <w:r w:rsidR="00813B69">
        <w:t>E</w:t>
      </w:r>
      <w:r w:rsidR="001D73FB">
        <w:t xml:space="preserve">PMO) </w:t>
      </w:r>
      <w:r w:rsidR="007940A8">
        <w:t>Health Product Support</w:t>
      </w:r>
      <w:r w:rsidR="00813B69">
        <w:t xml:space="preserve"> (HPS)</w:t>
      </w:r>
      <w:r w:rsidR="007940A8">
        <w:t xml:space="preserve"> t</w:t>
      </w:r>
      <w:r w:rsidR="001D73FB">
        <w:t xml:space="preserve">eam. </w:t>
      </w:r>
      <w:r w:rsidRPr="0068156C">
        <w:t>Iss</w:t>
      </w:r>
      <w:r w:rsidR="00E26849">
        <w:t>ues not resolved by the Tier 2 support t</w:t>
      </w:r>
      <w:r w:rsidRPr="0068156C">
        <w:t xml:space="preserve">eam will </w:t>
      </w:r>
      <w:r w:rsidR="001D73FB">
        <w:t>be assigned to</w:t>
      </w:r>
      <w:r w:rsidR="00E26849">
        <w:t xml:space="preserve"> Tier 3 s</w:t>
      </w:r>
      <w:r w:rsidR="001D73FB">
        <w:t xml:space="preserve">upport. </w:t>
      </w:r>
      <w:r w:rsidR="00E26849">
        <w:t>Tier 3 s</w:t>
      </w:r>
      <w:r w:rsidRPr="0068156C">
        <w:t>upport is the highest level of su</w:t>
      </w:r>
      <w:r w:rsidR="00813B69">
        <w:t>pport for IHTA, which includes business analyst</w:t>
      </w:r>
      <w:r w:rsidRPr="0068156C">
        <w:t>, software testers, system administrators, developers, and database administrators who have specialize</w:t>
      </w:r>
      <w:r w:rsidR="001D73FB">
        <w:t xml:space="preserve">d technical knowledge of IHTA. </w:t>
      </w:r>
      <w:r w:rsidR="00E26849">
        <w:t>Tier 3 s</w:t>
      </w:r>
      <w:r w:rsidRPr="0068156C">
        <w:t xml:space="preserve">upport </w:t>
      </w:r>
      <w:r w:rsidR="000405DB">
        <w:t xml:space="preserve">will provide services, such as </w:t>
      </w:r>
      <w:r w:rsidRPr="0068156C">
        <w:t>issue resolution and defect management on all issues/defects that have not been resolved by t</w:t>
      </w:r>
      <w:r w:rsidR="00E26849">
        <w:t>he Tier 1 and 2 s</w:t>
      </w:r>
      <w:r w:rsidR="001D73FB">
        <w:t>uppor</w:t>
      </w:r>
      <w:r w:rsidR="00E26849">
        <w:t>t t</w:t>
      </w:r>
      <w:r w:rsidR="001D73FB">
        <w:t xml:space="preserve">eams. </w:t>
      </w:r>
      <w:r w:rsidRPr="0068156C">
        <w:t xml:space="preserve">Any defect found will be logged </w:t>
      </w:r>
      <w:r w:rsidR="00FD66EB">
        <w:t>by</w:t>
      </w:r>
      <w:r w:rsidRPr="0068156C">
        <w:t xml:space="preserve"> </w:t>
      </w:r>
      <w:r w:rsidR="00EE1C14">
        <w:t xml:space="preserve">Your IT Services </w:t>
      </w:r>
      <w:r w:rsidR="00D04D5E" w:rsidRPr="0068156C">
        <w:t>and</w:t>
      </w:r>
      <w:r w:rsidRPr="0068156C">
        <w:t xml:space="preserve"> in </w:t>
      </w:r>
      <w:r w:rsidRPr="00EE2521">
        <w:t>Rational</w:t>
      </w:r>
      <w:r w:rsidR="00813B69">
        <w:t xml:space="preserve"> Tools Concert (RTC)</w:t>
      </w:r>
      <w:r w:rsidR="00EE2521">
        <w:t xml:space="preserve"> Jazz</w:t>
      </w:r>
      <w:r w:rsidRPr="00EE2521">
        <w:t xml:space="preserve"> </w:t>
      </w:r>
      <w:r w:rsidRPr="0068156C">
        <w:t>(as required).</w:t>
      </w:r>
    </w:p>
    <w:p w14:paraId="33E3CBE2" w14:textId="01F7296F" w:rsidR="00176BC5" w:rsidRPr="0068156C" w:rsidRDefault="00BF0B8F" w:rsidP="002134BC">
      <w:pPr>
        <w:pStyle w:val="BodyText"/>
        <w:keepNext/>
      </w:pPr>
      <w:r>
        <w:rPr>
          <w:color w:val="0000CC"/>
          <w:u w:val="single"/>
        </w:rPr>
        <w:fldChar w:fldCharType="begin"/>
      </w:r>
      <w:r>
        <w:instrText xml:space="preserve"> REF _Ref290024975 \h </w:instrText>
      </w:r>
      <w:r>
        <w:rPr>
          <w:color w:val="0000CC"/>
          <w:u w:val="single"/>
        </w:rPr>
      </w:r>
      <w:r>
        <w:rPr>
          <w:color w:val="0000CC"/>
          <w:u w:val="single"/>
        </w:rPr>
        <w:fldChar w:fldCharType="separate"/>
      </w:r>
      <w:r w:rsidRPr="00FF2B10">
        <w:t xml:space="preserve">Table </w:t>
      </w:r>
      <w:r>
        <w:rPr>
          <w:noProof/>
        </w:rPr>
        <w:t>1</w:t>
      </w:r>
      <w:r>
        <w:rPr>
          <w:color w:val="0000CC"/>
          <w:u w:val="single"/>
        </w:rPr>
        <w:fldChar w:fldCharType="end"/>
      </w:r>
      <w:r w:rsidRPr="00BF0B8F">
        <w:rPr>
          <w:color w:val="0000CC"/>
        </w:rPr>
        <w:t xml:space="preserve"> </w:t>
      </w:r>
      <w:r w:rsidR="00176BC5" w:rsidRPr="0068156C">
        <w:t>outlines the incident priority levels and the time frame</w:t>
      </w:r>
      <w:r w:rsidR="00F05A0B">
        <w:t xml:space="preserve"> period</w:t>
      </w:r>
      <w:r w:rsidR="00176BC5" w:rsidRPr="0068156C">
        <w:t xml:space="preserve"> for response:</w:t>
      </w:r>
    </w:p>
    <w:p w14:paraId="4511622F" w14:textId="6EB8E17D" w:rsidR="00176BC5" w:rsidRDefault="00176BC5" w:rsidP="00FF2B10">
      <w:pPr>
        <w:pStyle w:val="Caption"/>
      </w:pPr>
      <w:bookmarkStart w:id="6" w:name="_Ref290024975"/>
      <w:bookmarkStart w:id="7" w:name="_Toc361735922"/>
      <w:bookmarkStart w:id="8" w:name="_Ref532459471"/>
      <w:bookmarkStart w:id="9" w:name="_Toc19608136"/>
      <w:r w:rsidRPr="00FF2B10">
        <w:t xml:space="preserve">Table </w:t>
      </w:r>
      <w:r w:rsidR="00F47EB1">
        <w:rPr>
          <w:noProof/>
        </w:rPr>
        <w:fldChar w:fldCharType="begin"/>
      </w:r>
      <w:r w:rsidR="00F47EB1">
        <w:rPr>
          <w:noProof/>
        </w:rPr>
        <w:instrText xml:space="preserve"> SEQ Table \* ARABIC </w:instrText>
      </w:r>
      <w:r w:rsidR="00F47EB1">
        <w:rPr>
          <w:noProof/>
        </w:rPr>
        <w:fldChar w:fldCharType="separate"/>
      </w:r>
      <w:r w:rsidR="00564176">
        <w:rPr>
          <w:noProof/>
        </w:rPr>
        <w:t>1</w:t>
      </w:r>
      <w:r w:rsidR="00F47EB1">
        <w:rPr>
          <w:noProof/>
        </w:rPr>
        <w:fldChar w:fldCharType="end"/>
      </w:r>
      <w:bookmarkEnd w:id="6"/>
      <w:r w:rsidRPr="00FF2B10">
        <w:t>: IHTA Incident Priority Levels and Time Frame for Response</w:t>
      </w:r>
      <w:bookmarkEnd w:id="7"/>
      <w:bookmarkEnd w:id="8"/>
      <w:bookmarkEnd w:id="9"/>
    </w:p>
    <w:tbl>
      <w:tblPr>
        <w:tblW w:w="5000" w:type="pct"/>
        <w:tblLook w:val="04A0" w:firstRow="1" w:lastRow="0" w:firstColumn="1" w:lastColumn="0" w:noHBand="0" w:noVBand="1"/>
        <w:tblDescription w:val="Table that explains IHTA Incident Priority Levels and Time Frame for Response."/>
      </w:tblPr>
      <w:tblGrid>
        <w:gridCol w:w="1500"/>
        <w:gridCol w:w="4357"/>
        <w:gridCol w:w="3493"/>
      </w:tblGrid>
      <w:tr w:rsidR="00965384" w:rsidRPr="00965384" w14:paraId="3CA78DD4" w14:textId="77777777" w:rsidTr="007118AC">
        <w:trPr>
          <w:cantSplit/>
          <w:trHeight w:val="288"/>
          <w:tblHeader/>
        </w:trPr>
        <w:tc>
          <w:tcPr>
            <w:tcW w:w="802"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14:paraId="7A6E83F2" w14:textId="77777777" w:rsidR="00965384" w:rsidRPr="00965384" w:rsidRDefault="00965384" w:rsidP="00965384">
            <w:pPr>
              <w:pStyle w:val="TableHeading"/>
            </w:pPr>
            <w:r w:rsidRPr="00965384">
              <w:t>Priority Level</w:t>
            </w:r>
          </w:p>
        </w:tc>
        <w:tc>
          <w:tcPr>
            <w:tcW w:w="2330"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14:paraId="7CC8D14C" w14:textId="77777777" w:rsidR="00965384" w:rsidRPr="00965384" w:rsidRDefault="00965384" w:rsidP="00965384">
            <w:pPr>
              <w:pStyle w:val="TableHeading"/>
            </w:pPr>
            <w:r w:rsidRPr="00965384">
              <w:t>Call Received and Time Frame for Response</w:t>
            </w:r>
          </w:p>
        </w:tc>
        <w:tc>
          <w:tcPr>
            <w:tcW w:w="186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14:paraId="3F125083" w14:textId="77777777" w:rsidR="00965384" w:rsidRPr="00965384" w:rsidRDefault="00965384" w:rsidP="00965384">
            <w:pPr>
              <w:pStyle w:val="TableHeading"/>
            </w:pPr>
            <w:r w:rsidRPr="00965384">
              <w:t>Priority Level Description</w:t>
            </w:r>
          </w:p>
        </w:tc>
      </w:tr>
      <w:tr w:rsidR="00965384" w:rsidRPr="00965384" w14:paraId="57116850" w14:textId="77777777" w:rsidTr="007118AC">
        <w:trPr>
          <w:trHeight w:val="4608"/>
        </w:trPr>
        <w:tc>
          <w:tcPr>
            <w:tcW w:w="802" w:type="pct"/>
            <w:tcBorders>
              <w:top w:val="single" w:sz="4" w:space="0" w:color="auto"/>
              <w:left w:val="single" w:sz="4" w:space="0" w:color="auto"/>
              <w:bottom w:val="single" w:sz="4" w:space="0" w:color="auto"/>
              <w:right w:val="single" w:sz="4" w:space="0" w:color="auto"/>
            </w:tcBorders>
            <w:shd w:val="clear" w:color="000000" w:fill="FFFFFF"/>
            <w:noWrap/>
            <w:hideMark/>
          </w:tcPr>
          <w:p w14:paraId="02F8C880" w14:textId="77777777" w:rsidR="00965384" w:rsidRPr="00965384" w:rsidRDefault="00965384" w:rsidP="00965384">
            <w:pPr>
              <w:pStyle w:val="TableText"/>
            </w:pPr>
            <w:r w:rsidRPr="00965384">
              <w:t>Urgent</w:t>
            </w:r>
          </w:p>
        </w:tc>
        <w:tc>
          <w:tcPr>
            <w:tcW w:w="2330" w:type="pct"/>
            <w:tcBorders>
              <w:top w:val="single" w:sz="4" w:space="0" w:color="auto"/>
              <w:left w:val="single" w:sz="4" w:space="0" w:color="auto"/>
              <w:bottom w:val="single" w:sz="4" w:space="0" w:color="auto"/>
              <w:right w:val="single" w:sz="4" w:space="0" w:color="auto"/>
            </w:tcBorders>
            <w:shd w:val="clear" w:color="000000" w:fill="FFFFFF"/>
            <w:hideMark/>
          </w:tcPr>
          <w:p w14:paraId="6C8DC252" w14:textId="4074BF48" w:rsidR="00965384" w:rsidRDefault="00965384" w:rsidP="00965384">
            <w:pPr>
              <w:pStyle w:val="TableText"/>
            </w:pPr>
            <w:r w:rsidRPr="00965384">
              <w:t xml:space="preserve">During business hours: </w:t>
            </w:r>
            <w:r w:rsidR="00F05A0B" w:rsidRPr="00965384">
              <w:t>Service Provider will directly contact Requester</w:t>
            </w:r>
            <w:r w:rsidR="0044740A">
              <w:t>.</w:t>
            </w:r>
          </w:p>
          <w:p w14:paraId="0ADE251D" w14:textId="77777777" w:rsidR="00965384" w:rsidRDefault="00965384" w:rsidP="00965384">
            <w:pPr>
              <w:pStyle w:val="TableText"/>
            </w:pPr>
          </w:p>
          <w:p w14:paraId="1D3078BF" w14:textId="53C36A9F" w:rsidR="00965384" w:rsidRPr="00965384" w:rsidRDefault="00965384" w:rsidP="00965384">
            <w:pPr>
              <w:pStyle w:val="TableText"/>
            </w:pPr>
            <w:r w:rsidRPr="00965384">
              <w:t>During non-business hours: N/A</w:t>
            </w:r>
          </w:p>
        </w:tc>
        <w:tc>
          <w:tcPr>
            <w:tcW w:w="1868" w:type="pct"/>
            <w:tcBorders>
              <w:top w:val="single" w:sz="4" w:space="0" w:color="auto"/>
              <w:left w:val="single" w:sz="4" w:space="0" w:color="auto"/>
              <w:bottom w:val="single" w:sz="4" w:space="0" w:color="auto"/>
              <w:right w:val="single" w:sz="4" w:space="0" w:color="auto"/>
            </w:tcBorders>
            <w:shd w:val="clear" w:color="000000" w:fill="FFFFFF"/>
            <w:hideMark/>
          </w:tcPr>
          <w:p w14:paraId="2D1D3C5B" w14:textId="383E6175" w:rsidR="00965384" w:rsidRDefault="00965384" w:rsidP="00965384">
            <w:pPr>
              <w:pStyle w:val="TableText"/>
            </w:pPr>
            <w:r w:rsidRPr="00965384">
              <w:t>An urgent incident is a catastrophic incident of an operating environment where production systems are severely imp</w:t>
            </w:r>
            <w:r w:rsidR="0044740A">
              <w:t>acted, down or not functioning.</w:t>
            </w:r>
            <w:r w:rsidRPr="00965384">
              <w:t xml:space="preserve"> Under this scenario, one of the fo</w:t>
            </w:r>
            <w:r>
              <w:t>llowing situations may exist:</w:t>
            </w:r>
          </w:p>
          <w:p w14:paraId="61E00361" w14:textId="77777777" w:rsidR="00965384" w:rsidRDefault="00965384" w:rsidP="00FA16FC">
            <w:pPr>
              <w:pStyle w:val="TableText"/>
              <w:numPr>
                <w:ilvl w:val="0"/>
                <w:numId w:val="15"/>
              </w:numPr>
              <w:ind w:left="360"/>
            </w:pPr>
            <w:r w:rsidRPr="00965384">
              <w:t>Loss of production data and no p</w:t>
            </w:r>
            <w:r>
              <w:t>rocedural work around exists.</w:t>
            </w:r>
          </w:p>
          <w:p w14:paraId="20C7522B" w14:textId="77777777" w:rsidR="00965384" w:rsidRDefault="00965384" w:rsidP="00FA16FC">
            <w:pPr>
              <w:pStyle w:val="TableText"/>
              <w:numPr>
                <w:ilvl w:val="0"/>
                <w:numId w:val="15"/>
              </w:numPr>
              <w:ind w:left="360"/>
            </w:pPr>
            <w:r w:rsidRPr="00965384">
              <w:t>Patient care and/or safety are a</w:t>
            </w:r>
            <w:r>
              <w:t>t risk or damage is incurred.</w:t>
            </w:r>
          </w:p>
          <w:p w14:paraId="6794EB3D" w14:textId="2FFA1C39" w:rsidR="00965384" w:rsidRPr="00965384" w:rsidRDefault="00965384" w:rsidP="00FA16FC">
            <w:pPr>
              <w:pStyle w:val="TableText"/>
              <w:numPr>
                <w:ilvl w:val="0"/>
                <w:numId w:val="15"/>
              </w:numPr>
              <w:ind w:left="360"/>
            </w:pPr>
            <w:r w:rsidRPr="00965384">
              <w:t>Complete loss of a core organizational or business process where wo</w:t>
            </w:r>
            <w:r>
              <w:t>rk cannot reasonably continue.</w:t>
            </w:r>
          </w:p>
        </w:tc>
      </w:tr>
      <w:tr w:rsidR="00965384" w:rsidRPr="00965384" w14:paraId="3ACB447E" w14:textId="77777777" w:rsidTr="007118AC">
        <w:trPr>
          <w:trHeight w:val="4608"/>
        </w:trPr>
        <w:tc>
          <w:tcPr>
            <w:tcW w:w="802" w:type="pct"/>
            <w:tcBorders>
              <w:top w:val="single" w:sz="4" w:space="0" w:color="auto"/>
              <w:left w:val="single" w:sz="4" w:space="0" w:color="auto"/>
              <w:bottom w:val="single" w:sz="4" w:space="0" w:color="auto"/>
              <w:right w:val="single" w:sz="4" w:space="0" w:color="auto"/>
            </w:tcBorders>
            <w:shd w:val="clear" w:color="000000" w:fill="FFFFFF"/>
            <w:noWrap/>
            <w:hideMark/>
          </w:tcPr>
          <w:p w14:paraId="51DBA725" w14:textId="77777777" w:rsidR="00965384" w:rsidRPr="00965384" w:rsidRDefault="00965384" w:rsidP="00965384">
            <w:pPr>
              <w:pStyle w:val="TableText"/>
            </w:pPr>
            <w:r w:rsidRPr="00965384">
              <w:lastRenderedPageBreak/>
              <w:t>High</w:t>
            </w:r>
          </w:p>
        </w:tc>
        <w:tc>
          <w:tcPr>
            <w:tcW w:w="2330" w:type="pct"/>
            <w:tcBorders>
              <w:top w:val="single" w:sz="4" w:space="0" w:color="auto"/>
              <w:left w:val="single" w:sz="4" w:space="0" w:color="auto"/>
              <w:bottom w:val="single" w:sz="4" w:space="0" w:color="auto"/>
              <w:right w:val="single" w:sz="4" w:space="0" w:color="auto"/>
            </w:tcBorders>
            <w:shd w:val="clear" w:color="000000" w:fill="FFFFFF"/>
            <w:hideMark/>
          </w:tcPr>
          <w:p w14:paraId="4E485C20" w14:textId="42DED3DA" w:rsidR="00965384" w:rsidRDefault="00965384" w:rsidP="00965384">
            <w:pPr>
              <w:pStyle w:val="TableText"/>
            </w:pPr>
            <w:r w:rsidRPr="00965384">
              <w:t xml:space="preserve">During business hours: </w:t>
            </w:r>
            <w:r w:rsidR="00F05A0B" w:rsidRPr="00965384">
              <w:t>Service Provider will directly contact Requester</w:t>
            </w:r>
            <w:r w:rsidR="0044740A">
              <w:t>.</w:t>
            </w:r>
          </w:p>
          <w:p w14:paraId="1662E457" w14:textId="77777777" w:rsidR="00965384" w:rsidRDefault="00965384" w:rsidP="00965384">
            <w:pPr>
              <w:pStyle w:val="TableText"/>
            </w:pPr>
          </w:p>
          <w:p w14:paraId="72A8075C" w14:textId="0297D8C0" w:rsidR="00965384" w:rsidRPr="00965384" w:rsidRDefault="00965384" w:rsidP="00965384">
            <w:pPr>
              <w:pStyle w:val="TableText"/>
            </w:pPr>
            <w:r w:rsidRPr="00965384">
              <w:t>During non-business hours: N/A</w:t>
            </w:r>
          </w:p>
        </w:tc>
        <w:tc>
          <w:tcPr>
            <w:tcW w:w="1868" w:type="pct"/>
            <w:tcBorders>
              <w:top w:val="single" w:sz="4" w:space="0" w:color="auto"/>
              <w:left w:val="single" w:sz="4" w:space="0" w:color="auto"/>
              <w:bottom w:val="single" w:sz="4" w:space="0" w:color="auto"/>
              <w:right w:val="single" w:sz="4" w:space="0" w:color="auto"/>
            </w:tcBorders>
            <w:shd w:val="clear" w:color="000000" w:fill="FFFFFF"/>
            <w:hideMark/>
          </w:tcPr>
          <w:p w14:paraId="3C6BD624" w14:textId="77777777" w:rsidR="00965384" w:rsidRDefault="00965384" w:rsidP="00965384">
            <w:pPr>
              <w:pStyle w:val="TableText"/>
            </w:pPr>
            <w:r w:rsidRPr="00965384">
              <w:t>A high incident is a problem where a system is functioning but in a severely reduced capacity. The situation is causing:</w:t>
            </w:r>
          </w:p>
          <w:p w14:paraId="772AB9FD" w14:textId="77777777" w:rsidR="00965384" w:rsidRDefault="00965384" w:rsidP="00FA16FC">
            <w:pPr>
              <w:pStyle w:val="TableText"/>
              <w:numPr>
                <w:ilvl w:val="0"/>
                <w:numId w:val="16"/>
              </w:numPr>
              <w:ind w:left="360"/>
            </w:pPr>
            <w:r w:rsidRPr="00965384">
              <w:t>Significant impact to portions of the business operations and productivity.</w:t>
            </w:r>
          </w:p>
          <w:p w14:paraId="0FABA6CA" w14:textId="77777777" w:rsidR="00965384" w:rsidRDefault="00965384" w:rsidP="00FA16FC">
            <w:pPr>
              <w:pStyle w:val="TableText"/>
              <w:numPr>
                <w:ilvl w:val="0"/>
                <w:numId w:val="16"/>
              </w:numPr>
              <w:ind w:left="360"/>
            </w:pPr>
            <w:r w:rsidRPr="00965384">
              <w:t>No loss of production data and / or a procedural work around exists.</w:t>
            </w:r>
          </w:p>
          <w:p w14:paraId="332F5B38" w14:textId="5C701C6E" w:rsidR="00965384" w:rsidRPr="00965384" w:rsidRDefault="00965384" w:rsidP="00FA16FC">
            <w:pPr>
              <w:pStyle w:val="TableText"/>
              <w:numPr>
                <w:ilvl w:val="0"/>
                <w:numId w:val="16"/>
              </w:numPr>
              <w:ind w:left="360"/>
            </w:pPr>
            <w:r w:rsidRPr="00965384">
              <w:t>The system is exposed to potential los</w:t>
            </w:r>
            <w:r>
              <w:t>s or interruption of service. I</w:t>
            </w:r>
            <w:r w:rsidRPr="00965384">
              <w:t>ncludes incidents that significantly impact development and/or production, but where an alternative operation is available.</w:t>
            </w:r>
          </w:p>
        </w:tc>
      </w:tr>
      <w:tr w:rsidR="00965384" w:rsidRPr="00965384" w14:paraId="10DAA445" w14:textId="77777777" w:rsidTr="007118AC">
        <w:trPr>
          <w:trHeight w:val="3456"/>
        </w:trPr>
        <w:tc>
          <w:tcPr>
            <w:tcW w:w="802" w:type="pct"/>
            <w:tcBorders>
              <w:top w:val="single" w:sz="4" w:space="0" w:color="auto"/>
              <w:left w:val="single" w:sz="4" w:space="0" w:color="auto"/>
              <w:bottom w:val="single" w:sz="4" w:space="0" w:color="auto"/>
              <w:right w:val="single" w:sz="4" w:space="0" w:color="auto"/>
            </w:tcBorders>
            <w:shd w:val="clear" w:color="000000" w:fill="FFFFFF"/>
            <w:noWrap/>
            <w:hideMark/>
          </w:tcPr>
          <w:p w14:paraId="230F64C0" w14:textId="77777777" w:rsidR="00965384" w:rsidRPr="0044740A" w:rsidRDefault="00965384" w:rsidP="0044740A">
            <w:pPr>
              <w:pStyle w:val="TableText"/>
            </w:pPr>
            <w:r w:rsidRPr="0044740A">
              <w:t>Medium</w:t>
            </w:r>
          </w:p>
        </w:tc>
        <w:tc>
          <w:tcPr>
            <w:tcW w:w="2330" w:type="pct"/>
            <w:tcBorders>
              <w:top w:val="single" w:sz="4" w:space="0" w:color="auto"/>
              <w:left w:val="single" w:sz="4" w:space="0" w:color="auto"/>
              <w:bottom w:val="single" w:sz="4" w:space="0" w:color="auto"/>
              <w:right w:val="single" w:sz="4" w:space="0" w:color="auto"/>
            </w:tcBorders>
            <w:shd w:val="clear" w:color="000000" w:fill="FFFFFF"/>
            <w:hideMark/>
          </w:tcPr>
          <w:p w14:paraId="56CAF599" w14:textId="27EB2F06" w:rsidR="0044740A" w:rsidRDefault="00965384" w:rsidP="0044740A">
            <w:pPr>
              <w:pStyle w:val="TableText"/>
            </w:pPr>
            <w:r w:rsidRPr="0044740A">
              <w:t>During business hours: Average of two (2) business hours or less</w:t>
            </w:r>
            <w:r w:rsidR="0044740A">
              <w:t>.</w:t>
            </w:r>
          </w:p>
          <w:p w14:paraId="586202A5" w14:textId="77777777" w:rsidR="0044740A" w:rsidRDefault="0044740A" w:rsidP="0044740A">
            <w:pPr>
              <w:pStyle w:val="TableText"/>
            </w:pPr>
          </w:p>
          <w:p w14:paraId="2098DE76" w14:textId="1183548A" w:rsidR="00965384" w:rsidRPr="0044740A" w:rsidRDefault="00965384" w:rsidP="0044740A">
            <w:pPr>
              <w:pStyle w:val="TableText"/>
            </w:pPr>
            <w:r w:rsidRPr="0044740A">
              <w:t>During non-business hours: No After Hours Coverage will be provided</w:t>
            </w:r>
            <w:r w:rsidR="0044740A">
              <w:t>.</w:t>
            </w:r>
          </w:p>
        </w:tc>
        <w:tc>
          <w:tcPr>
            <w:tcW w:w="1868" w:type="pct"/>
            <w:tcBorders>
              <w:top w:val="single" w:sz="4" w:space="0" w:color="auto"/>
              <w:left w:val="single" w:sz="4" w:space="0" w:color="auto"/>
              <w:bottom w:val="single" w:sz="4" w:space="0" w:color="auto"/>
              <w:right w:val="single" w:sz="4" w:space="0" w:color="auto"/>
            </w:tcBorders>
            <w:shd w:val="clear" w:color="000000" w:fill="FFFFFF"/>
            <w:hideMark/>
          </w:tcPr>
          <w:p w14:paraId="239B1E00" w14:textId="614599F7" w:rsidR="00965384" w:rsidRPr="0044740A" w:rsidRDefault="00965384" w:rsidP="0044740A">
            <w:pPr>
              <w:pStyle w:val="TableText"/>
            </w:pPr>
            <w:r w:rsidRPr="0044740A">
              <w:rPr>
                <w:rFonts w:eastAsia="Symbol"/>
              </w:rPr>
              <w:t xml:space="preserve">A medium incident is a medium-to-low impact </w:t>
            </w:r>
            <w:r w:rsidR="00F05A0B" w:rsidRPr="0044740A">
              <w:rPr>
                <w:rFonts w:eastAsia="Symbol"/>
              </w:rPr>
              <w:t>problem, which</w:t>
            </w:r>
            <w:r w:rsidRPr="0044740A">
              <w:rPr>
                <w:rFonts w:eastAsia="Symbol"/>
              </w:rPr>
              <w:t xml:space="preserve"> involves partial no</w:t>
            </w:r>
            <w:r w:rsidR="0044740A">
              <w:rPr>
                <w:rFonts w:eastAsia="Symbol"/>
              </w:rPr>
              <w:t xml:space="preserve">n-critical functionality loss. </w:t>
            </w:r>
            <w:r w:rsidRPr="0044740A">
              <w:rPr>
                <w:rFonts w:eastAsia="Symbol"/>
              </w:rPr>
              <w:t>A medium incident impairs some operations but allows the user or an appli</w:t>
            </w:r>
            <w:r w:rsidR="0044740A">
              <w:rPr>
                <w:rFonts w:eastAsia="Symbol"/>
              </w:rPr>
              <w:t>cation to continue to function.</w:t>
            </w:r>
            <w:r w:rsidRPr="0044740A">
              <w:rPr>
                <w:rFonts w:eastAsia="Symbol"/>
              </w:rPr>
              <w:t xml:space="preserve"> This may be a minor incident with limited loss or no loss of functionality or impact to the user's operation and incidents in which there is an easy circumvention or avoidance by the end user.</w:t>
            </w:r>
          </w:p>
        </w:tc>
      </w:tr>
      <w:tr w:rsidR="00965384" w:rsidRPr="00965384" w14:paraId="6D44D66F" w14:textId="77777777" w:rsidTr="007118AC">
        <w:trPr>
          <w:trHeight w:val="1043"/>
        </w:trPr>
        <w:tc>
          <w:tcPr>
            <w:tcW w:w="802" w:type="pct"/>
            <w:tcBorders>
              <w:top w:val="single" w:sz="4" w:space="0" w:color="auto"/>
              <w:left w:val="single" w:sz="4" w:space="0" w:color="auto"/>
              <w:bottom w:val="single" w:sz="4" w:space="0" w:color="auto"/>
              <w:right w:val="single" w:sz="4" w:space="0" w:color="auto"/>
            </w:tcBorders>
            <w:shd w:val="clear" w:color="000000" w:fill="FFFFFF"/>
            <w:noWrap/>
            <w:hideMark/>
          </w:tcPr>
          <w:p w14:paraId="2EDC9C5F" w14:textId="77777777" w:rsidR="00965384" w:rsidRPr="0044740A" w:rsidRDefault="00965384" w:rsidP="0044740A">
            <w:pPr>
              <w:pStyle w:val="TableText"/>
            </w:pPr>
            <w:r w:rsidRPr="0044740A">
              <w:t>Low</w:t>
            </w:r>
          </w:p>
        </w:tc>
        <w:tc>
          <w:tcPr>
            <w:tcW w:w="2330" w:type="pct"/>
            <w:tcBorders>
              <w:top w:val="single" w:sz="4" w:space="0" w:color="auto"/>
              <w:left w:val="single" w:sz="4" w:space="0" w:color="auto"/>
              <w:bottom w:val="single" w:sz="4" w:space="0" w:color="auto"/>
              <w:right w:val="single" w:sz="4" w:space="0" w:color="auto"/>
            </w:tcBorders>
            <w:shd w:val="clear" w:color="000000" w:fill="FFFFFF"/>
            <w:hideMark/>
          </w:tcPr>
          <w:p w14:paraId="1246440E" w14:textId="77777777" w:rsidR="0044740A" w:rsidRDefault="00965384" w:rsidP="0044740A">
            <w:pPr>
              <w:pStyle w:val="TableText"/>
            </w:pPr>
            <w:r w:rsidRPr="0044740A">
              <w:t>During business hours: Average of eight (8) business hours or less.</w:t>
            </w:r>
          </w:p>
          <w:p w14:paraId="77B6F50D" w14:textId="77777777" w:rsidR="0044740A" w:rsidRDefault="0044740A" w:rsidP="0044740A">
            <w:pPr>
              <w:pStyle w:val="TableText"/>
            </w:pPr>
          </w:p>
          <w:p w14:paraId="6067AFEB" w14:textId="6EC787F0" w:rsidR="00965384" w:rsidRPr="0044740A" w:rsidRDefault="00965384" w:rsidP="0044740A">
            <w:pPr>
              <w:pStyle w:val="TableText"/>
            </w:pPr>
            <w:r w:rsidRPr="0044740A">
              <w:t>During non-business hours: No After Hours Coverage will be provided.</w:t>
            </w:r>
          </w:p>
        </w:tc>
        <w:tc>
          <w:tcPr>
            <w:tcW w:w="1868" w:type="pct"/>
            <w:tcBorders>
              <w:top w:val="single" w:sz="4" w:space="0" w:color="auto"/>
              <w:left w:val="single" w:sz="4" w:space="0" w:color="auto"/>
              <w:bottom w:val="single" w:sz="4" w:space="0" w:color="auto"/>
              <w:right w:val="single" w:sz="4" w:space="0" w:color="auto"/>
            </w:tcBorders>
            <w:shd w:val="clear" w:color="000000" w:fill="FFFFFF"/>
            <w:hideMark/>
          </w:tcPr>
          <w:p w14:paraId="04D4A82F" w14:textId="272B084C" w:rsidR="00965384" w:rsidRPr="0044740A" w:rsidRDefault="00965384" w:rsidP="0044740A">
            <w:pPr>
              <w:pStyle w:val="TableText"/>
            </w:pPr>
            <w:r w:rsidRPr="0044740A">
              <w:rPr>
                <w:rFonts w:eastAsia="Symbol"/>
              </w:rPr>
              <w:t>A low incident has no impact on the quality, performance, o</w:t>
            </w:r>
            <w:r w:rsidR="0044740A">
              <w:rPr>
                <w:rFonts w:eastAsia="Symbol"/>
              </w:rPr>
              <w:t xml:space="preserve">r functionality of the system. </w:t>
            </w:r>
            <w:r w:rsidRPr="0044740A">
              <w:rPr>
                <w:rFonts w:eastAsia="Symbol"/>
              </w:rPr>
              <w:t>Low incidents have minimal organizational or business impact.</w:t>
            </w:r>
          </w:p>
        </w:tc>
      </w:tr>
    </w:tbl>
    <w:p w14:paraId="43496DE5" w14:textId="77777777" w:rsidR="00176BC5" w:rsidRPr="0068156C" w:rsidRDefault="00176BC5" w:rsidP="009240B1">
      <w:pPr>
        <w:pStyle w:val="Heading2"/>
        <w:keepLines/>
      </w:pPr>
      <w:bookmarkStart w:id="10" w:name="_Toc429040303"/>
      <w:bookmarkStart w:id="11" w:name="_Toc19608058"/>
      <w:r w:rsidRPr="0068156C">
        <w:lastRenderedPageBreak/>
        <w:t xml:space="preserve">Logical System </w:t>
      </w:r>
      <w:r w:rsidRPr="000E1576">
        <w:t>Description</w:t>
      </w:r>
      <w:bookmarkEnd w:id="10"/>
      <w:bookmarkEnd w:id="11"/>
    </w:p>
    <w:p w14:paraId="7309BD0F" w14:textId="12678DD7" w:rsidR="00176BC5" w:rsidRDefault="00176BC5" w:rsidP="009240B1">
      <w:pPr>
        <w:pStyle w:val="BodyText"/>
        <w:keepNext/>
        <w:keepLines/>
      </w:pPr>
      <w:bookmarkStart w:id="12" w:name="_Toc267546785"/>
      <w:r w:rsidRPr="0044740A">
        <w:t xml:space="preserve">Application layering generalizes the various functional layers in the architecture (see </w:t>
      </w:r>
      <w:r w:rsidR="00BF0B8F">
        <w:rPr>
          <w:color w:val="0000CC"/>
          <w:u w:val="single"/>
        </w:rPr>
        <w:fldChar w:fldCharType="begin"/>
      </w:r>
      <w:r w:rsidR="00BF0B8F">
        <w:instrText xml:space="preserve"> REF _Ref2591285 \h </w:instrText>
      </w:r>
      <w:r w:rsidR="00BF0B8F">
        <w:rPr>
          <w:color w:val="0000CC"/>
          <w:u w:val="single"/>
        </w:rPr>
      </w:r>
      <w:r w:rsidR="00BF0B8F">
        <w:rPr>
          <w:color w:val="0000CC"/>
          <w:u w:val="single"/>
        </w:rPr>
        <w:fldChar w:fldCharType="end"/>
      </w:r>
      <w:r w:rsidR="00BF0B8F">
        <w:rPr>
          <w:color w:val="0000CC"/>
          <w:u w:val="single"/>
        </w:rPr>
        <w:fldChar w:fldCharType="begin"/>
      </w:r>
      <w:r w:rsidR="00BF0B8F">
        <w:rPr>
          <w:color w:val="0000CC"/>
          <w:u w:val="single"/>
        </w:rPr>
        <w:instrText xml:space="preserve"> REF _Ref249152173 \h </w:instrText>
      </w:r>
      <w:r w:rsidR="00BF0B8F">
        <w:rPr>
          <w:color w:val="0000CC"/>
          <w:u w:val="single"/>
        </w:rPr>
      </w:r>
      <w:r w:rsidR="00BF0B8F">
        <w:rPr>
          <w:color w:val="0000CC"/>
          <w:u w:val="single"/>
        </w:rPr>
        <w:fldChar w:fldCharType="separate"/>
      </w:r>
      <w:r w:rsidR="00BF0B8F" w:rsidRPr="0068156C">
        <w:t xml:space="preserve">Figure </w:t>
      </w:r>
      <w:r w:rsidR="00BF0B8F">
        <w:rPr>
          <w:noProof/>
        </w:rPr>
        <w:t>1</w:t>
      </w:r>
      <w:r w:rsidR="00BF0B8F">
        <w:rPr>
          <w:color w:val="0000CC"/>
          <w:u w:val="single"/>
        </w:rPr>
        <w:fldChar w:fldCharType="end"/>
      </w:r>
      <w:r w:rsidR="0044740A">
        <w:t xml:space="preserve">). </w:t>
      </w:r>
      <w:r w:rsidRPr="0044740A">
        <w:t>For IHTA, its HTML-rendered content i</w:t>
      </w:r>
      <w:r w:rsidR="00755BB9">
        <w:t>mplements the standard Struts2 w</w:t>
      </w:r>
      <w:r w:rsidRPr="0044740A">
        <w:t>eb framework, injected with Spring compon</w:t>
      </w:r>
      <w:r w:rsidR="0044740A">
        <w:t xml:space="preserve">ents called business services. </w:t>
      </w:r>
      <w:r w:rsidRPr="0044740A">
        <w:t>IHTA</w:t>
      </w:r>
      <w:r w:rsidR="003B5B59">
        <w:t xml:space="preserve"> uses HTML 5 and JavaScript to render its </w:t>
      </w:r>
      <w:r w:rsidRPr="0044740A">
        <w:t>content and HTTP</w:t>
      </w:r>
      <w:r w:rsidR="00CD2B53" w:rsidRPr="0044740A">
        <w:t>S</w:t>
      </w:r>
      <w:r w:rsidRPr="0044740A">
        <w:t xml:space="preserve"> requests are tunneled through a servlet (BlazeDS) con</w:t>
      </w:r>
      <w:r w:rsidR="0044740A">
        <w:t xml:space="preserve">nected to a Spring controller. </w:t>
      </w:r>
      <w:r w:rsidRPr="0044740A">
        <w:t xml:space="preserve">The Spring controller will then interact with a Spring business service, rules engine, workflow engine, and </w:t>
      </w:r>
      <w:r w:rsidR="00B53C87" w:rsidRPr="00B53C87">
        <w:t xml:space="preserve">Java Persistence </w:t>
      </w:r>
      <w:r w:rsidR="00B53C87">
        <w:t>Application Programming I</w:t>
      </w:r>
      <w:r w:rsidR="00B53C87" w:rsidRPr="00B53C87">
        <w:t>nterface</w:t>
      </w:r>
      <w:r w:rsidR="00B53C87">
        <w:rPr>
          <w:rFonts w:ascii="Segoe UI" w:hAnsi="Segoe UI" w:cs="Segoe UI"/>
          <w:color w:val="767676"/>
          <w:sz w:val="27"/>
          <w:szCs w:val="27"/>
          <w:lang w:val="en"/>
        </w:rPr>
        <w:t xml:space="preserve"> </w:t>
      </w:r>
      <w:r w:rsidR="00B53C87">
        <w:rPr>
          <w:rFonts w:ascii="Arial" w:hAnsi="Arial" w:cs="Arial"/>
          <w:sz w:val="20"/>
          <w:lang w:val="en"/>
        </w:rPr>
        <w:t>(</w:t>
      </w:r>
      <w:r w:rsidRPr="0044740A">
        <w:t>JPA</w:t>
      </w:r>
      <w:r w:rsidR="00B53C87">
        <w:t>)</w:t>
      </w:r>
      <w:r w:rsidRPr="0044740A">
        <w:t xml:space="preserve"> persistent component.</w:t>
      </w:r>
    </w:p>
    <w:p w14:paraId="14C5C88F" w14:textId="492A5BBF" w:rsidR="0044740A" w:rsidRPr="0044740A" w:rsidRDefault="0044740A" w:rsidP="0044740A">
      <w:pPr>
        <w:pStyle w:val="Caption"/>
      </w:pPr>
      <w:bookmarkStart w:id="13" w:name="_Ref249152173"/>
      <w:bookmarkStart w:id="14" w:name="_Toc353276716"/>
      <w:bookmarkStart w:id="15" w:name="_Ref2591285"/>
      <w:bookmarkStart w:id="16" w:name="_Toc19608126"/>
      <w:r w:rsidRPr="0068156C">
        <w:t xml:space="preserve">Figure </w:t>
      </w:r>
      <w:r w:rsidR="00F47EB1">
        <w:rPr>
          <w:noProof/>
        </w:rPr>
        <w:fldChar w:fldCharType="begin"/>
      </w:r>
      <w:r w:rsidR="00F47EB1">
        <w:rPr>
          <w:noProof/>
        </w:rPr>
        <w:instrText xml:space="preserve"> SEQ Figure \* ARABIC </w:instrText>
      </w:r>
      <w:r w:rsidR="00F47EB1">
        <w:rPr>
          <w:noProof/>
        </w:rPr>
        <w:fldChar w:fldCharType="separate"/>
      </w:r>
      <w:r w:rsidR="00564176">
        <w:rPr>
          <w:noProof/>
        </w:rPr>
        <w:t>1</w:t>
      </w:r>
      <w:r w:rsidR="00F47EB1">
        <w:rPr>
          <w:noProof/>
        </w:rPr>
        <w:fldChar w:fldCharType="end"/>
      </w:r>
      <w:bookmarkEnd w:id="13"/>
      <w:r w:rsidRPr="0068156C">
        <w:t xml:space="preserve">: </w:t>
      </w:r>
      <w:bookmarkStart w:id="17" w:name="OLE_LINK15"/>
      <w:bookmarkStart w:id="18" w:name="OLE_LINK16"/>
      <w:r w:rsidRPr="0068156C">
        <w:t>IHTA Architectural Layers</w:t>
      </w:r>
      <w:bookmarkEnd w:id="14"/>
      <w:bookmarkEnd w:id="17"/>
      <w:bookmarkEnd w:id="18"/>
      <w:bookmarkEnd w:id="15"/>
      <w:bookmarkEnd w:id="16"/>
    </w:p>
    <w:p w14:paraId="57A6E49B" w14:textId="7D6EADBB" w:rsidR="00176BC5" w:rsidRPr="0068156C" w:rsidRDefault="007118AC" w:rsidP="00B53C87">
      <w:pPr>
        <w:pStyle w:val="BodyText"/>
        <w:jc w:val="center"/>
      </w:pPr>
      <w:r>
        <w:object w:dxaOrig="8895" w:dyaOrig="9150" w14:anchorId="586CC1E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IHTA Architectural Layers." style="width:443.9pt;height:401.95pt" o:ole="" o:allowoverlap="f">
            <v:imagedata r:id="rId13" o:title=""/>
          </v:shape>
          <o:OLEObject Type="Embed" ProgID="Visio.Drawing.11" ShapeID="_x0000_i1025" DrawAspect="Content" ObjectID="_1666008145" r:id="rId14"/>
        </w:object>
      </w:r>
    </w:p>
    <w:p w14:paraId="4404BDCE" w14:textId="3430C0C8" w:rsidR="00176BC5" w:rsidRDefault="00BF0B8F" w:rsidP="00B53C87">
      <w:pPr>
        <w:pStyle w:val="BodyText"/>
        <w:keepNext/>
        <w:keepLines/>
      </w:pPr>
      <w:r>
        <w:rPr>
          <w:color w:val="0000CC"/>
          <w:u w:val="single"/>
        </w:rPr>
        <w:lastRenderedPageBreak/>
        <w:fldChar w:fldCharType="begin"/>
      </w:r>
      <w:r>
        <w:instrText xml:space="preserve"> REF _Ref249152089 \h </w:instrText>
      </w:r>
      <w:r>
        <w:rPr>
          <w:color w:val="0000CC"/>
          <w:u w:val="single"/>
        </w:rPr>
      </w:r>
      <w:r>
        <w:rPr>
          <w:color w:val="0000CC"/>
          <w:u w:val="single"/>
        </w:rPr>
        <w:fldChar w:fldCharType="separate"/>
      </w:r>
      <w:r w:rsidRPr="0068156C">
        <w:t xml:space="preserve">Figure </w:t>
      </w:r>
      <w:r>
        <w:rPr>
          <w:noProof/>
        </w:rPr>
        <w:t>2</w:t>
      </w:r>
      <w:r>
        <w:rPr>
          <w:color w:val="0000CC"/>
          <w:u w:val="single"/>
        </w:rPr>
        <w:fldChar w:fldCharType="end"/>
      </w:r>
      <w:r w:rsidR="00176BC5" w:rsidRPr="0068156C">
        <w:t xml:space="preserve"> identifies and </w:t>
      </w:r>
      <w:r w:rsidR="00176BC5">
        <w:t>groups core IHTA technologies.</w:t>
      </w:r>
    </w:p>
    <w:p w14:paraId="3D1850EA" w14:textId="7D2196C0" w:rsidR="00B53C87" w:rsidRDefault="00B53C87" w:rsidP="00B53C87">
      <w:pPr>
        <w:pStyle w:val="Caption"/>
      </w:pPr>
      <w:bookmarkStart w:id="19" w:name="_Ref249152089"/>
      <w:bookmarkStart w:id="20" w:name="_Toc353276717"/>
      <w:bookmarkStart w:id="21" w:name="_Toc19608127"/>
      <w:r w:rsidRPr="0068156C">
        <w:t xml:space="preserve">Figure </w:t>
      </w:r>
      <w:r w:rsidR="00F47EB1">
        <w:rPr>
          <w:noProof/>
        </w:rPr>
        <w:fldChar w:fldCharType="begin"/>
      </w:r>
      <w:r w:rsidR="00F47EB1">
        <w:rPr>
          <w:noProof/>
        </w:rPr>
        <w:instrText xml:space="preserve"> SEQ Figure \* ARABIC </w:instrText>
      </w:r>
      <w:r w:rsidR="00F47EB1">
        <w:rPr>
          <w:noProof/>
        </w:rPr>
        <w:fldChar w:fldCharType="separate"/>
      </w:r>
      <w:r w:rsidR="00564176">
        <w:rPr>
          <w:noProof/>
        </w:rPr>
        <w:t>2</w:t>
      </w:r>
      <w:r w:rsidR="00F47EB1">
        <w:rPr>
          <w:noProof/>
        </w:rPr>
        <w:fldChar w:fldCharType="end"/>
      </w:r>
      <w:bookmarkEnd w:id="19"/>
      <w:r w:rsidRPr="0068156C">
        <w:t>: IHTA Technology Stack</w:t>
      </w:r>
      <w:bookmarkEnd w:id="20"/>
      <w:bookmarkEnd w:id="21"/>
    </w:p>
    <w:p w14:paraId="2E8E64E8" w14:textId="7F44451B" w:rsidR="00821C70" w:rsidRPr="0068156C" w:rsidRDefault="007118AC" w:rsidP="003F45D5">
      <w:pPr>
        <w:jc w:val="center"/>
        <w:rPr>
          <w:szCs w:val="22"/>
        </w:rPr>
      </w:pPr>
      <w:r>
        <w:rPr>
          <w:rFonts w:asciiTheme="minorHAnsi" w:eastAsiaTheme="minorHAnsi" w:hAnsiTheme="minorHAnsi" w:cstheme="minorBidi"/>
          <w:szCs w:val="22"/>
        </w:rPr>
        <w:object w:dxaOrig="9360" w:dyaOrig="8190" w14:anchorId="2E0D9C70">
          <v:shape id="_x0000_i1026" type="#_x0000_t75" alt="IHTA Technology Stack" style="width:468.3pt;height:438.25pt" o:ole="" o:allowoverlap="f">
            <v:imagedata r:id="rId15" o:title=""/>
          </v:shape>
          <o:OLEObject Type="Embed" ProgID="Visio.Drawing.11" ShapeID="_x0000_i1026" DrawAspect="Content" ObjectID="_1666008146" r:id="rId16"/>
        </w:object>
      </w:r>
    </w:p>
    <w:p w14:paraId="0B369504" w14:textId="77777777" w:rsidR="00176BC5" w:rsidRPr="0068156C" w:rsidRDefault="00176BC5" w:rsidP="003F45D5">
      <w:pPr>
        <w:pStyle w:val="Heading3"/>
        <w:keepLines/>
      </w:pPr>
      <w:bookmarkStart w:id="22" w:name="_Toc353276752"/>
      <w:bookmarkStart w:id="23" w:name="_Toc429040305"/>
      <w:bookmarkStart w:id="24" w:name="_Toc19608059"/>
      <w:r w:rsidRPr="0068156C">
        <w:lastRenderedPageBreak/>
        <w:t>Application Components</w:t>
      </w:r>
      <w:bookmarkEnd w:id="22"/>
      <w:bookmarkEnd w:id="23"/>
      <w:bookmarkEnd w:id="24"/>
    </w:p>
    <w:p w14:paraId="47FF629D" w14:textId="1E8ABCA7" w:rsidR="00176BC5" w:rsidRDefault="00176BC5" w:rsidP="003F45D5">
      <w:pPr>
        <w:pStyle w:val="BodyText"/>
        <w:keepNext/>
        <w:keepLines/>
      </w:pPr>
      <w:r w:rsidRPr="00B53C87">
        <w:t xml:space="preserve">IHTA modules represent a logical grouping of Java classes and components that are implemented to perform the same </w:t>
      </w:r>
      <w:r w:rsidR="00B53C87">
        <w:t xml:space="preserve">or similar business functions. </w:t>
      </w:r>
      <w:r w:rsidRPr="00B53C87">
        <w:t>IHTA module codebase uses the IHTA common codebase to ensure a consistent User Interface (UI), well-defined business entities through domain classes, and centralized business logic defined in business ser</w:t>
      </w:r>
      <w:r w:rsidR="00B53C87">
        <w:t xml:space="preserve">vices. </w:t>
      </w:r>
      <w:r w:rsidR="00BF0B8F">
        <w:rPr>
          <w:color w:val="0000CC"/>
          <w:u w:val="single"/>
        </w:rPr>
        <w:fldChar w:fldCharType="begin"/>
      </w:r>
      <w:r w:rsidR="00BF0B8F">
        <w:instrText xml:space="preserve"> REF _Ref532481040 \h </w:instrText>
      </w:r>
      <w:r w:rsidR="00BF0B8F">
        <w:rPr>
          <w:color w:val="0000CC"/>
          <w:u w:val="single"/>
        </w:rPr>
      </w:r>
      <w:r w:rsidR="00BF0B8F">
        <w:rPr>
          <w:color w:val="0000CC"/>
          <w:u w:val="single"/>
        </w:rPr>
        <w:fldChar w:fldCharType="separate"/>
      </w:r>
      <w:r w:rsidR="00BF0B8F" w:rsidRPr="004774A7">
        <w:t xml:space="preserve">Figure </w:t>
      </w:r>
      <w:r w:rsidR="00BF0B8F">
        <w:rPr>
          <w:noProof/>
        </w:rPr>
        <w:t>3</w:t>
      </w:r>
      <w:r w:rsidR="00BF0B8F">
        <w:rPr>
          <w:color w:val="0000CC"/>
          <w:u w:val="single"/>
        </w:rPr>
        <w:fldChar w:fldCharType="end"/>
      </w:r>
      <w:r w:rsidRPr="00B53C87">
        <w:t xml:space="preserve"> depicts IHTA modules and components.</w:t>
      </w:r>
    </w:p>
    <w:p w14:paraId="56D2F5D8" w14:textId="300F5425" w:rsidR="00B53C87" w:rsidRPr="00B53C87" w:rsidRDefault="00B53C87" w:rsidP="00B53C87">
      <w:pPr>
        <w:pStyle w:val="Caption"/>
      </w:pPr>
      <w:bookmarkStart w:id="25" w:name="_Ref532481040"/>
      <w:bookmarkStart w:id="26" w:name="_Toc353276718"/>
      <w:bookmarkStart w:id="27" w:name="_Toc19608128"/>
      <w:r w:rsidRPr="004774A7">
        <w:t xml:space="preserve">Figure </w:t>
      </w:r>
      <w:r w:rsidR="00F47EB1">
        <w:rPr>
          <w:noProof/>
        </w:rPr>
        <w:fldChar w:fldCharType="begin"/>
      </w:r>
      <w:r w:rsidR="00F47EB1">
        <w:rPr>
          <w:noProof/>
        </w:rPr>
        <w:instrText xml:space="preserve"> SEQ Figure \* ARABIC </w:instrText>
      </w:r>
      <w:r w:rsidR="00F47EB1">
        <w:rPr>
          <w:noProof/>
        </w:rPr>
        <w:fldChar w:fldCharType="separate"/>
      </w:r>
      <w:r w:rsidR="00564176">
        <w:rPr>
          <w:noProof/>
        </w:rPr>
        <w:t>3</w:t>
      </w:r>
      <w:r w:rsidR="00F47EB1">
        <w:rPr>
          <w:noProof/>
        </w:rPr>
        <w:fldChar w:fldCharType="end"/>
      </w:r>
      <w:bookmarkEnd w:id="25"/>
      <w:r w:rsidRPr="004774A7">
        <w:t xml:space="preserve">: </w:t>
      </w:r>
      <w:bookmarkStart w:id="28" w:name="OLE_LINK17"/>
      <w:bookmarkStart w:id="29" w:name="OLE_LINK18"/>
      <w:bookmarkStart w:id="30" w:name="OLE_LINK25"/>
      <w:r w:rsidR="00A71B9C">
        <w:t xml:space="preserve">IHTA </w:t>
      </w:r>
      <w:r w:rsidRPr="004774A7">
        <w:t>Components</w:t>
      </w:r>
      <w:bookmarkEnd w:id="26"/>
      <w:bookmarkEnd w:id="28"/>
      <w:bookmarkEnd w:id="29"/>
      <w:bookmarkEnd w:id="30"/>
      <w:bookmarkEnd w:id="27"/>
    </w:p>
    <w:bookmarkStart w:id="31" w:name="OLE_LINK1"/>
    <w:bookmarkStart w:id="32" w:name="OLE_LINK2"/>
    <w:p w14:paraId="2B7708AA" w14:textId="4C934195" w:rsidR="00176BC5" w:rsidRPr="0068156C" w:rsidRDefault="00DF057D" w:rsidP="00FC7054">
      <w:pPr>
        <w:pStyle w:val="BodyText"/>
      </w:pPr>
      <w:r w:rsidRPr="00FC7054">
        <w:object w:dxaOrig="14635" w:dyaOrig="5563" w14:anchorId="2DCA6553">
          <v:shape id="_x0000_i1027" type="#_x0000_t75" alt="IHTA components image listing the IHTA Modules, and IHTA Common Components and the CISS Framework." style="width:468.3pt;height:167.8pt" o:ole="" o:allowoverlap="f">
            <v:imagedata r:id="rId17" o:title=""/>
          </v:shape>
          <o:OLEObject Type="Embed" ProgID="Visio.Drawing.11" ShapeID="_x0000_i1027" DrawAspect="Content" ObjectID="_1666008147" r:id="rId18"/>
        </w:object>
      </w:r>
      <w:bookmarkEnd w:id="31"/>
      <w:bookmarkEnd w:id="32"/>
    </w:p>
    <w:p w14:paraId="1D3302A2" w14:textId="77777777" w:rsidR="00176BC5" w:rsidRPr="0068156C" w:rsidRDefault="00176BC5" w:rsidP="00AD46AA">
      <w:pPr>
        <w:pStyle w:val="Heading2"/>
        <w:keepLines/>
      </w:pPr>
      <w:bookmarkStart w:id="33" w:name="_Toc429040306"/>
      <w:bookmarkStart w:id="34" w:name="_Toc19608060"/>
      <w:bookmarkEnd w:id="12"/>
      <w:r w:rsidRPr="0068156C">
        <w:t>Physical System Description</w:t>
      </w:r>
      <w:bookmarkEnd w:id="33"/>
      <w:bookmarkEnd w:id="34"/>
    </w:p>
    <w:p w14:paraId="48F8C749" w14:textId="2578777D" w:rsidR="00176BC5" w:rsidRDefault="00BF0B8F" w:rsidP="00AD46AA">
      <w:pPr>
        <w:pStyle w:val="BodyText"/>
        <w:keepNext/>
        <w:keepLines/>
      </w:pPr>
      <w:r>
        <w:rPr>
          <w:color w:val="0000CC"/>
          <w:u w:val="single"/>
        </w:rPr>
        <w:fldChar w:fldCharType="begin"/>
      </w:r>
      <w:r>
        <w:instrText xml:space="preserve"> REF _Ref268108458 \h </w:instrText>
      </w:r>
      <w:r>
        <w:rPr>
          <w:color w:val="0000CC"/>
          <w:u w:val="single"/>
        </w:rPr>
      </w:r>
      <w:r>
        <w:rPr>
          <w:color w:val="0000CC"/>
          <w:u w:val="single"/>
        </w:rPr>
        <w:fldChar w:fldCharType="separate"/>
      </w:r>
      <w:r w:rsidRPr="0068156C">
        <w:t xml:space="preserve">Figure </w:t>
      </w:r>
      <w:r>
        <w:rPr>
          <w:noProof/>
        </w:rPr>
        <w:t>4</w:t>
      </w:r>
      <w:r>
        <w:rPr>
          <w:color w:val="0000CC"/>
          <w:u w:val="single"/>
        </w:rPr>
        <w:fldChar w:fldCharType="end"/>
      </w:r>
      <w:r w:rsidR="00176BC5" w:rsidRPr="0068156C">
        <w:t xml:space="preserve"> provides a high-level overview of the IHTA production environment.</w:t>
      </w:r>
    </w:p>
    <w:p w14:paraId="25D34435" w14:textId="4C6F92CE" w:rsidR="00D86F70" w:rsidRPr="0067573E" w:rsidRDefault="00B53C87" w:rsidP="0067573E">
      <w:pPr>
        <w:pStyle w:val="Caption"/>
        <w:rPr>
          <w:rStyle w:val="BodyTextChar"/>
          <w:sz w:val="20"/>
        </w:rPr>
      </w:pPr>
      <w:bookmarkStart w:id="35" w:name="_Ref268108458"/>
      <w:bookmarkStart w:id="36" w:name="_Toc277678695"/>
      <w:bookmarkStart w:id="37" w:name="_Ref289246685"/>
      <w:bookmarkStart w:id="38" w:name="_Toc361735917"/>
      <w:bookmarkStart w:id="39" w:name="_Toc19608129"/>
      <w:r w:rsidRPr="0068156C">
        <w:t xml:space="preserve">Figure </w:t>
      </w:r>
      <w:r w:rsidR="00F47EB1">
        <w:rPr>
          <w:noProof/>
        </w:rPr>
        <w:fldChar w:fldCharType="begin"/>
      </w:r>
      <w:r w:rsidR="00F47EB1">
        <w:rPr>
          <w:noProof/>
        </w:rPr>
        <w:instrText xml:space="preserve"> SEQ Figure \* ARABIC </w:instrText>
      </w:r>
      <w:r w:rsidR="00F47EB1">
        <w:rPr>
          <w:noProof/>
        </w:rPr>
        <w:fldChar w:fldCharType="separate"/>
      </w:r>
      <w:r w:rsidR="00564176">
        <w:rPr>
          <w:noProof/>
        </w:rPr>
        <w:t>4</w:t>
      </w:r>
      <w:r w:rsidR="00F47EB1">
        <w:rPr>
          <w:noProof/>
        </w:rPr>
        <w:fldChar w:fldCharType="end"/>
      </w:r>
      <w:bookmarkEnd w:id="35"/>
      <w:r w:rsidRPr="0068156C">
        <w:t>: Environment Overview</w:t>
      </w:r>
      <w:bookmarkEnd w:id="36"/>
      <w:bookmarkEnd w:id="37"/>
      <w:bookmarkEnd w:id="38"/>
      <w:bookmarkEnd w:id="39"/>
    </w:p>
    <w:p w14:paraId="76C0E35C" w14:textId="48C59E9E" w:rsidR="009578A1" w:rsidRDefault="00DF057D" w:rsidP="00176BC5">
      <w:pPr>
        <w:rPr>
          <w:rStyle w:val="BodyTextChar"/>
          <w:rFonts w:eastAsia="Calibri"/>
        </w:rPr>
      </w:pPr>
      <w:r>
        <w:rPr>
          <w:rFonts w:asciiTheme="minorHAnsi" w:eastAsiaTheme="minorHAnsi" w:hAnsiTheme="minorHAnsi" w:cstheme="minorBidi"/>
          <w:szCs w:val="22"/>
        </w:rPr>
        <w:object w:dxaOrig="9360" w:dyaOrig="5280" w14:anchorId="39810D12">
          <v:shape id="_x0000_i1028" type="#_x0000_t75" alt="Environment Overview" style="width:443.9pt;height:204.1pt" o:ole="" o:allowoverlap="f">
            <v:imagedata r:id="rId19" o:title=""/>
          </v:shape>
          <o:OLEObject Type="Embed" ProgID="Visio.Drawing.11" ShapeID="_x0000_i1028" DrawAspect="Content" ObjectID="_1666008148" r:id="rId20"/>
        </w:object>
      </w:r>
    </w:p>
    <w:p w14:paraId="6391A48A" w14:textId="6327CB62" w:rsidR="00176BC5" w:rsidRDefault="00176BC5" w:rsidP="002134BC">
      <w:pPr>
        <w:pStyle w:val="BodyText"/>
        <w:rPr>
          <w:rStyle w:val="BodyTextChar"/>
          <w:rFonts w:eastAsia="Calibri"/>
        </w:rPr>
      </w:pPr>
      <w:r w:rsidRPr="00B53C87">
        <w:rPr>
          <w:rStyle w:val="BodyTextChar"/>
          <w:rFonts w:eastAsia="Calibri"/>
        </w:rPr>
        <w:t xml:space="preserve">The computer hardware for the production servers at both </w:t>
      </w:r>
      <w:r w:rsidR="00D82AFF">
        <w:rPr>
          <w:rStyle w:val="BodyTextChar"/>
          <w:rFonts w:eastAsia="Calibri"/>
        </w:rPr>
        <w:t>AITC</w:t>
      </w:r>
      <w:r w:rsidR="00334472">
        <w:rPr>
          <w:rStyle w:val="BodyTextChar"/>
          <w:rFonts w:eastAsia="Calibri"/>
        </w:rPr>
        <w:t xml:space="preserve"> </w:t>
      </w:r>
      <w:r w:rsidRPr="00B53C87">
        <w:rPr>
          <w:rStyle w:val="BodyTextChar"/>
          <w:rFonts w:eastAsia="Calibri"/>
        </w:rPr>
        <w:t xml:space="preserve">and </w:t>
      </w:r>
      <w:r w:rsidR="00D82AFF">
        <w:rPr>
          <w:rStyle w:val="BodyTextChar"/>
          <w:rFonts w:eastAsia="Calibri"/>
        </w:rPr>
        <w:t>PITC</w:t>
      </w:r>
      <w:r w:rsidR="00334472">
        <w:rPr>
          <w:rStyle w:val="BodyTextChar"/>
          <w:rFonts w:eastAsia="Calibri"/>
        </w:rPr>
        <w:t xml:space="preserve"> </w:t>
      </w:r>
      <w:r w:rsidR="00D82AFF">
        <w:rPr>
          <w:rStyle w:val="BodyTextChar"/>
          <w:rFonts w:eastAsia="Calibri"/>
        </w:rPr>
        <w:t xml:space="preserve">are </w:t>
      </w:r>
      <w:r w:rsidR="0067263E">
        <w:rPr>
          <w:rStyle w:val="BodyTextChar"/>
          <w:rFonts w:eastAsia="Calibri"/>
        </w:rPr>
        <w:t>virtual machines within</w:t>
      </w:r>
      <w:r w:rsidR="00D82AFF">
        <w:rPr>
          <w:rStyle w:val="BodyTextChar"/>
          <w:rFonts w:eastAsia="Calibri"/>
        </w:rPr>
        <w:t xml:space="preserve"> and hosted </w:t>
      </w:r>
      <w:r w:rsidR="008852BF">
        <w:rPr>
          <w:rStyle w:val="BodyTextChar"/>
          <w:rFonts w:eastAsia="Calibri"/>
        </w:rPr>
        <w:t>Information Operations (IO)</w:t>
      </w:r>
      <w:r w:rsidR="00334472">
        <w:rPr>
          <w:rStyle w:val="BodyTextChar"/>
          <w:rFonts w:eastAsia="Calibri"/>
        </w:rPr>
        <w:t>.</w:t>
      </w:r>
    </w:p>
    <w:p w14:paraId="0230B61B" w14:textId="420CA4EB" w:rsidR="00176BC5" w:rsidRPr="0068156C" w:rsidRDefault="00D43F65" w:rsidP="002134BC">
      <w:pPr>
        <w:pStyle w:val="BodyText"/>
        <w:rPr>
          <w:rFonts w:eastAsia="Calibri"/>
          <w:bCs/>
          <w:color w:val="000000"/>
          <w:szCs w:val="24"/>
        </w:rPr>
      </w:pPr>
      <w:r w:rsidRPr="00D43F65">
        <w:rPr>
          <w:rFonts w:eastAsia="Calibri"/>
          <w:b/>
          <w:bCs/>
          <w:color w:val="000000"/>
          <w:szCs w:val="24"/>
        </w:rPr>
        <w:t>NOTE:</w:t>
      </w:r>
      <w:r>
        <w:rPr>
          <w:rFonts w:eastAsia="Calibri"/>
          <w:bCs/>
          <w:color w:val="000000"/>
          <w:szCs w:val="24"/>
        </w:rPr>
        <w:t xml:space="preserve"> </w:t>
      </w:r>
      <w:r w:rsidR="00D32580">
        <w:rPr>
          <w:rFonts w:eastAsia="Calibri"/>
          <w:bCs/>
          <w:color w:val="000000"/>
          <w:szCs w:val="24"/>
        </w:rPr>
        <w:t>These</w:t>
      </w:r>
      <w:r w:rsidR="00176BC5" w:rsidRPr="0068156C">
        <w:rPr>
          <w:rFonts w:eastAsia="Calibri"/>
          <w:bCs/>
          <w:color w:val="000000"/>
          <w:szCs w:val="24"/>
        </w:rPr>
        <w:t xml:space="preserve"> facilities alternate as </w:t>
      </w:r>
      <w:r w:rsidR="00176BC5">
        <w:rPr>
          <w:rFonts w:eastAsia="Calibri"/>
          <w:bCs/>
          <w:color w:val="000000"/>
          <w:szCs w:val="24"/>
        </w:rPr>
        <w:t xml:space="preserve">the </w:t>
      </w:r>
      <w:r w:rsidR="00176BC5" w:rsidRPr="0068156C">
        <w:rPr>
          <w:rFonts w:eastAsia="Calibri"/>
          <w:bCs/>
          <w:color w:val="000000"/>
          <w:szCs w:val="24"/>
        </w:rPr>
        <w:t>Primary and Secondary IHTA production sites.</w:t>
      </w:r>
    </w:p>
    <w:bookmarkStart w:id="40" w:name="_Ref290025069"/>
    <w:bookmarkStart w:id="41" w:name="_Toc361735923"/>
    <w:p w14:paraId="4BE187D1" w14:textId="3EE1C366" w:rsidR="0006325E" w:rsidRDefault="00BF0B8F" w:rsidP="00BF0B8F">
      <w:pPr>
        <w:pStyle w:val="BodyText"/>
      </w:pPr>
      <w:r>
        <w:rPr>
          <w:color w:val="0000CC"/>
          <w:u w:val="single"/>
        </w:rPr>
        <w:fldChar w:fldCharType="begin"/>
      </w:r>
      <w:r>
        <w:rPr>
          <w:rFonts w:eastAsia="Calibri"/>
        </w:rPr>
        <w:instrText xml:space="preserve"> REF _Ref532459736 \h </w:instrText>
      </w:r>
      <w:r>
        <w:rPr>
          <w:color w:val="0000CC"/>
          <w:u w:val="single"/>
        </w:rPr>
        <w:instrText xml:space="preserve"> \* MERGEFORMAT </w:instrText>
      </w:r>
      <w:r>
        <w:rPr>
          <w:color w:val="0000CC"/>
          <w:u w:val="single"/>
        </w:rPr>
      </w:r>
      <w:r>
        <w:rPr>
          <w:color w:val="0000CC"/>
          <w:u w:val="single"/>
        </w:rPr>
        <w:fldChar w:fldCharType="separate"/>
      </w:r>
      <w:r w:rsidRPr="0089626D">
        <w:t xml:space="preserve">Table </w:t>
      </w:r>
      <w:r>
        <w:rPr>
          <w:noProof/>
        </w:rPr>
        <w:t>2</w:t>
      </w:r>
      <w:r>
        <w:rPr>
          <w:color w:val="0000CC"/>
          <w:u w:val="single"/>
        </w:rPr>
        <w:fldChar w:fldCharType="end"/>
      </w:r>
      <w:r w:rsidR="004D40EC">
        <w:rPr>
          <w:rFonts w:eastAsia="Calibri"/>
        </w:rPr>
        <w:t xml:space="preserve"> </w:t>
      </w:r>
      <w:r w:rsidR="0006325E" w:rsidRPr="004D40EC">
        <w:rPr>
          <w:rFonts w:eastAsia="Calibri"/>
        </w:rPr>
        <w:t xml:space="preserve">lists the </w:t>
      </w:r>
      <w:r w:rsidR="004D40EC">
        <w:rPr>
          <w:rFonts w:eastAsia="Calibri"/>
        </w:rPr>
        <w:t>IHTA Server Hardware</w:t>
      </w:r>
      <w:r w:rsidR="00E957B2" w:rsidRPr="00E957B2">
        <w:t xml:space="preserve"> </w:t>
      </w:r>
      <w:r w:rsidR="00E957B2" w:rsidRPr="00E957B2">
        <w:rPr>
          <w:rFonts w:eastAsia="Calibri"/>
        </w:rPr>
        <w:t>at the Production sites</w:t>
      </w:r>
      <w:r w:rsidR="0006325E" w:rsidRPr="004D40EC">
        <w:rPr>
          <w:rFonts w:eastAsia="Calibri"/>
        </w:rPr>
        <w:t>.</w:t>
      </w:r>
    </w:p>
    <w:p w14:paraId="21C6CB87" w14:textId="0985A9D7" w:rsidR="00176BC5" w:rsidRPr="0068156C" w:rsidRDefault="00176BC5" w:rsidP="000E1576">
      <w:pPr>
        <w:pStyle w:val="Caption"/>
        <w:rPr>
          <w:rFonts w:eastAsia="Calibri"/>
          <w:b w:val="0"/>
          <w:bCs w:val="0"/>
          <w:color w:val="000000"/>
          <w:szCs w:val="24"/>
        </w:rPr>
      </w:pPr>
      <w:bookmarkStart w:id="42" w:name="_Ref532459736"/>
      <w:bookmarkStart w:id="43" w:name="_Toc19608137"/>
      <w:r w:rsidRPr="0089626D">
        <w:lastRenderedPageBreak/>
        <w:t xml:space="preserve">Table </w:t>
      </w:r>
      <w:r w:rsidR="00F47EB1">
        <w:rPr>
          <w:noProof/>
        </w:rPr>
        <w:fldChar w:fldCharType="begin"/>
      </w:r>
      <w:r w:rsidR="00F47EB1">
        <w:rPr>
          <w:noProof/>
        </w:rPr>
        <w:instrText xml:space="preserve"> SEQ Table \* ARABIC </w:instrText>
      </w:r>
      <w:r w:rsidR="00F47EB1">
        <w:rPr>
          <w:noProof/>
        </w:rPr>
        <w:fldChar w:fldCharType="separate"/>
      </w:r>
      <w:r w:rsidR="00564176">
        <w:rPr>
          <w:noProof/>
        </w:rPr>
        <w:t>2</w:t>
      </w:r>
      <w:r w:rsidR="00F47EB1">
        <w:rPr>
          <w:noProof/>
        </w:rPr>
        <w:fldChar w:fldCharType="end"/>
      </w:r>
      <w:bookmarkEnd w:id="40"/>
      <w:bookmarkEnd w:id="42"/>
      <w:r w:rsidRPr="0089626D">
        <w:t>: IHTA Server Hardware</w:t>
      </w:r>
      <w:bookmarkEnd w:id="41"/>
      <w:bookmarkEnd w:id="4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Description w:val="Table with IHTA Server Hardware, site location, and purpose."/>
      </w:tblPr>
      <w:tblGrid>
        <w:gridCol w:w="1560"/>
        <w:gridCol w:w="1823"/>
        <w:gridCol w:w="5307"/>
        <w:gridCol w:w="660"/>
      </w:tblGrid>
      <w:tr w:rsidR="00334472" w:rsidRPr="0068156C" w14:paraId="0B6EAB03" w14:textId="77777777" w:rsidTr="00334472">
        <w:trPr>
          <w:cantSplit/>
          <w:trHeight w:val="44"/>
          <w:tblHeader/>
          <w:jc w:val="center"/>
        </w:trPr>
        <w:tc>
          <w:tcPr>
            <w:tcW w:w="834" w:type="pct"/>
            <w:tcBorders>
              <w:bottom w:val="single" w:sz="4" w:space="0" w:color="auto"/>
            </w:tcBorders>
            <w:shd w:val="clear" w:color="auto" w:fill="F2F2F2" w:themeFill="background1" w:themeFillShade="F2"/>
            <w:vAlign w:val="bottom"/>
          </w:tcPr>
          <w:p w14:paraId="4F0AC5E3" w14:textId="26DA57E1" w:rsidR="00334472" w:rsidRPr="00D43F65" w:rsidRDefault="00334472" w:rsidP="00D43F65">
            <w:pPr>
              <w:pStyle w:val="TableHeading"/>
            </w:pPr>
            <w:r w:rsidRPr="00D43F65">
              <w:t>Production Site</w:t>
            </w:r>
          </w:p>
        </w:tc>
        <w:tc>
          <w:tcPr>
            <w:tcW w:w="975" w:type="pct"/>
            <w:tcBorders>
              <w:bottom w:val="single" w:sz="4" w:space="0" w:color="auto"/>
            </w:tcBorders>
            <w:shd w:val="clear" w:color="auto" w:fill="F2F2F2" w:themeFill="background1" w:themeFillShade="F2"/>
            <w:vAlign w:val="bottom"/>
          </w:tcPr>
          <w:p w14:paraId="627AC9D8" w14:textId="22AFD854" w:rsidR="00334472" w:rsidRPr="00D43F65" w:rsidRDefault="00334472" w:rsidP="00D43F65">
            <w:pPr>
              <w:pStyle w:val="TableHeading"/>
            </w:pPr>
            <w:r w:rsidRPr="00D43F65">
              <w:t>Manufacturer</w:t>
            </w:r>
          </w:p>
        </w:tc>
        <w:tc>
          <w:tcPr>
            <w:tcW w:w="2838" w:type="pct"/>
            <w:tcBorders>
              <w:bottom w:val="single" w:sz="4" w:space="0" w:color="auto"/>
            </w:tcBorders>
            <w:shd w:val="clear" w:color="auto" w:fill="F2F2F2" w:themeFill="background1" w:themeFillShade="F2"/>
            <w:vAlign w:val="bottom"/>
          </w:tcPr>
          <w:p w14:paraId="1B9E3F1C" w14:textId="2733A51B" w:rsidR="00334472" w:rsidRPr="00D43F65" w:rsidRDefault="00334472" w:rsidP="00D43F65">
            <w:pPr>
              <w:pStyle w:val="TableHeading"/>
            </w:pPr>
            <w:r>
              <w:t>Purpose</w:t>
            </w:r>
          </w:p>
        </w:tc>
        <w:tc>
          <w:tcPr>
            <w:tcW w:w="353" w:type="pct"/>
            <w:tcBorders>
              <w:bottom w:val="single" w:sz="4" w:space="0" w:color="auto"/>
            </w:tcBorders>
            <w:shd w:val="clear" w:color="auto" w:fill="F2F2F2" w:themeFill="background1" w:themeFillShade="F2"/>
            <w:vAlign w:val="bottom"/>
          </w:tcPr>
          <w:p w14:paraId="20E7CE45" w14:textId="77777777" w:rsidR="00334472" w:rsidRPr="00D43F65" w:rsidRDefault="00334472" w:rsidP="00D43F65">
            <w:pPr>
              <w:pStyle w:val="TableHeading"/>
            </w:pPr>
            <w:r w:rsidRPr="00D43F65">
              <w:t>Qty</w:t>
            </w:r>
          </w:p>
        </w:tc>
      </w:tr>
      <w:tr w:rsidR="00334472" w:rsidRPr="0068156C" w14:paraId="2CA27D37" w14:textId="77777777" w:rsidTr="00334472">
        <w:trPr>
          <w:cantSplit/>
          <w:jc w:val="center"/>
        </w:trPr>
        <w:tc>
          <w:tcPr>
            <w:tcW w:w="834" w:type="pct"/>
            <w:tcBorders>
              <w:bottom w:val="single" w:sz="4" w:space="0" w:color="auto"/>
            </w:tcBorders>
          </w:tcPr>
          <w:p w14:paraId="66B48281" w14:textId="70466DCB" w:rsidR="00334472" w:rsidRPr="00D43F65" w:rsidRDefault="00334472" w:rsidP="00D43F65">
            <w:pPr>
              <w:pStyle w:val="TableText"/>
            </w:pPr>
            <w:r>
              <w:t>AITC</w:t>
            </w:r>
          </w:p>
        </w:tc>
        <w:tc>
          <w:tcPr>
            <w:tcW w:w="975" w:type="pct"/>
            <w:tcBorders>
              <w:bottom w:val="single" w:sz="4" w:space="0" w:color="auto"/>
            </w:tcBorders>
          </w:tcPr>
          <w:p w14:paraId="4ACECC0A" w14:textId="58EEEB79" w:rsidR="00334472" w:rsidRPr="00D43F65" w:rsidRDefault="00334472" w:rsidP="00D43F65">
            <w:pPr>
              <w:pStyle w:val="TableText"/>
            </w:pPr>
            <w:r>
              <w:t>NA</w:t>
            </w:r>
          </w:p>
        </w:tc>
        <w:tc>
          <w:tcPr>
            <w:tcW w:w="2838" w:type="pct"/>
            <w:tcBorders>
              <w:bottom w:val="single" w:sz="4" w:space="0" w:color="auto"/>
            </w:tcBorders>
          </w:tcPr>
          <w:p w14:paraId="7174C589" w14:textId="6D3B42DF" w:rsidR="00334472" w:rsidRPr="00AD46AA" w:rsidRDefault="00334472" w:rsidP="00334472">
            <w:pPr>
              <w:pStyle w:val="TableText"/>
            </w:pPr>
            <w:r>
              <w:t>Web/Application Server</w:t>
            </w:r>
          </w:p>
        </w:tc>
        <w:tc>
          <w:tcPr>
            <w:tcW w:w="353" w:type="pct"/>
            <w:tcBorders>
              <w:bottom w:val="single" w:sz="4" w:space="0" w:color="auto"/>
            </w:tcBorders>
          </w:tcPr>
          <w:p w14:paraId="27CAFC20" w14:textId="15816810" w:rsidR="00334472" w:rsidRPr="00D43F65" w:rsidRDefault="00334472" w:rsidP="00D43F65">
            <w:pPr>
              <w:pStyle w:val="TableText"/>
            </w:pPr>
            <w:r>
              <w:t>1</w:t>
            </w:r>
          </w:p>
        </w:tc>
      </w:tr>
      <w:tr w:rsidR="00334472" w:rsidRPr="0068156C" w14:paraId="2813DCF1" w14:textId="77777777" w:rsidTr="00334472">
        <w:trPr>
          <w:cantSplit/>
          <w:trHeight w:val="377"/>
          <w:jc w:val="center"/>
        </w:trPr>
        <w:tc>
          <w:tcPr>
            <w:tcW w:w="834" w:type="pct"/>
            <w:tcBorders>
              <w:bottom w:val="single" w:sz="4" w:space="0" w:color="auto"/>
            </w:tcBorders>
          </w:tcPr>
          <w:p w14:paraId="5FEB5330" w14:textId="1D0FD528" w:rsidR="00334472" w:rsidRPr="00D43F65" w:rsidDel="00D82AFF" w:rsidRDefault="00334472" w:rsidP="00D43F65">
            <w:pPr>
              <w:pStyle w:val="TableText"/>
            </w:pPr>
            <w:r>
              <w:t>AITC</w:t>
            </w:r>
          </w:p>
        </w:tc>
        <w:tc>
          <w:tcPr>
            <w:tcW w:w="975" w:type="pct"/>
            <w:tcBorders>
              <w:bottom w:val="single" w:sz="4" w:space="0" w:color="auto"/>
            </w:tcBorders>
          </w:tcPr>
          <w:p w14:paraId="61E34F92" w14:textId="159A6559" w:rsidR="00334472" w:rsidRPr="00D43F65" w:rsidDel="00D82AFF" w:rsidRDefault="00334472" w:rsidP="00D43F65">
            <w:pPr>
              <w:pStyle w:val="TableText"/>
            </w:pPr>
            <w:r>
              <w:t>NA</w:t>
            </w:r>
          </w:p>
        </w:tc>
        <w:tc>
          <w:tcPr>
            <w:tcW w:w="2838" w:type="pct"/>
            <w:tcBorders>
              <w:bottom w:val="single" w:sz="4" w:space="0" w:color="auto"/>
            </w:tcBorders>
          </w:tcPr>
          <w:p w14:paraId="68708CE5" w14:textId="2588532A" w:rsidR="00334472" w:rsidRPr="00D43F65" w:rsidDel="00D82AFF" w:rsidRDefault="00334472" w:rsidP="00D43F65">
            <w:pPr>
              <w:pStyle w:val="TableText"/>
            </w:pPr>
            <w:r>
              <w:t>SQL Server Database Server</w:t>
            </w:r>
          </w:p>
        </w:tc>
        <w:tc>
          <w:tcPr>
            <w:tcW w:w="353" w:type="pct"/>
            <w:tcBorders>
              <w:bottom w:val="single" w:sz="4" w:space="0" w:color="auto"/>
            </w:tcBorders>
          </w:tcPr>
          <w:p w14:paraId="40DA2CDF" w14:textId="79EB4606" w:rsidR="00334472" w:rsidDel="00D82AFF" w:rsidRDefault="00334472" w:rsidP="00D43F65">
            <w:pPr>
              <w:pStyle w:val="TableText"/>
            </w:pPr>
            <w:r>
              <w:t>1</w:t>
            </w:r>
          </w:p>
        </w:tc>
      </w:tr>
      <w:tr w:rsidR="00334472" w:rsidRPr="0068156C" w14:paraId="79175713" w14:textId="77777777" w:rsidTr="00334472">
        <w:trPr>
          <w:cantSplit/>
          <w:trHeight w:val="350"/>
          <w:jc w:val="center"/>
        </w:trPr>
        <w:tc>
          <w:tcPr>
            <w:tcW w:w="834" w:type="pct"/>
          </w:tcPr>
          <w:p w14:paraId="68A669A4" w14:textId="35A637C6" w:rsidR="00334472" w:rsidRPr="00D43F65" w:rsidRDefault="00334472" w:rsidP="00D43F65">
            <w:pPr>
              <w:pStyle w:val="TableText"/>
            </w:pPr>
            <w:r>
              <w:t>PITC</w:t>
            </w:r>
          </w:p>
        </w:tc>
        <w:tc>
          <w:tcPr>
            <w:tcW w:w="975" w:type="pct"/>
          </w:tcPr>
          <w:p w14:paraId="6EE752E8" w14:textId="44B67F45" w:rsidR="00334472" w:rsidRPr="00D43F65" w:rsidRDefault="00334472" w:rsidP="00D43F65">
            <w:pPr>
              <w:pStyle w:val="TableText"/>
            </w:pPr>
            <w:r>
              <w:t>NA</w:t>
            </w:r>
          </w:p>
        </w:tc>
        <w:tc>
          <w:tcPr>
            <w:tcW w:w="2838" w:type="pct"/>
          </w:tcPr>
          <w:p w14:paraId="34BE86B1" w14:textId="15B1DF27" w:rsidR="00334472" w:rsidRPr="00AD46AA" w:rsidRDefault="00334472" w:rsidP="00334472">
            <w:pPr>
              <w:pStyle w:val="TableText"/>
            </w:pPr>
            <w:r>
              <w:t>Web/Application Server</w:t>
            </w:r>
          </w:p>
        </w:tc>
        <w:tc>
          <w:tcPr>
            <w:tcW w:w="353" w:type="pct"/>
          </w:tcPr>
          <w:p w14:paraId="0C420B72" w14:textId="63CA9D41" w:rsidR="00334472" w:rsidRPr="00D43F65" w:rsidRDefault="00334472" w:rsidP="00D43F65">
            <w:pPr>
              <w:pStyle w:val="TableText"/>
            </w:pPr>
            <w:r>
              <w:t>1</w:t>
            </w:r>
          </w:p>
        </w:tc>
      </w:tr>
      <w:tr w:rsidR="00334472" w:rsidRPr="0068156C" w14:paraId="021BFB58" w14:textId="77777777" w:rsidTr="00334472">
        <w:trPr>
          <w:cantSplit/>
          <w:trHeight w:val="449"/>
          <w:jc w:val="center"/>
        </w:trPr>
        <w:tc>
          <w:tcPr>
            <w:tcW w:w="834" w:type="pct"/>
          </w:tcPr>
          <w:p w14:paraId="649BC2AD" w14:textId="6EDE16A9" w:rsidR="00334472" w:rsidRPr="00D43F65" w:rsidRDefault="00334472" w:rsidP="00D43F65">
            <w:pPr>
              <w:pStyle w:val="TableText"/>
            </w:pPr>
            <w:r>
              <w:t>PITC</w:t>
            </w:r>
          </w:p>
        </w:tc>
        <w:tc>
          <w:tcPr>
            <w:tcW w:w="975" w:type="pct"/>
          </w:tcPr>
          <w:p w14:paraId="46884F4C" w14:textId="5F2EC8F8" w:rsidR="00334472" w:rsidRPr="00D43F65" w:rsidRDefault="00334472" w:rsidP="00D43F65">
            <w:pPr>
              <w:pStyle w:val="TableText"/>
            </w:pPr>
            <w:r>
              <w:t>NA</w:t>
            </w:r>
          </w:p>
        </w:tc>
        <w:tc>
          <w:tcPr>
            <w:tcW w:w="2838" w:type="pct"/>
          </w:tcPr>
          <w:p w14:paraId="7656F863" w14:textId="20E0B06E" w:rsidR="00334472" w:rsidRPr="00D43F65" w:rsidRDefault="00334472" w:rsidP="00D43F65">
            <w:pPr>
              <w:pStyle w:val="TableText"/>
            </w:pPr>
            <w:r>
              <w:t>SQL Server Database Server</w:t>
            </w:r>
          </w:p>
        </w:tc>
        <w:tc>
          <w:tcPr>
            <w:tcW w:w="353" w:type="pct"/>
          </w:tcPr>
          <w:p w14:paraId="0183EFBF" w14:textId="66DD39BC" w:rsidR="00334472" w:rsidRDefault="00334472" w:rsidP="00D43F65">
            <w:pPr>
              <w:pStyle w:val="TableText"/>
            </w:pPr>
            <w:r>
              <w:t>1</w:t>
            </w:r>
          </w:p>
        </w:tc>
      </w:tr>
    </w:tbl>
    <w:p w14:paraId="7EA967BA" w14:textId="4685C869" w:rsidR="00BB10C5" w:rsidRDefault="00BB10C5" w:rsidP="00BB10C5">
      <w:pPr>
        <w:pStyle w:val="Heading3"/>
        <w:rPr>
          <w:rStyle w:val="BodyTextChar"/>
          <w:rFonts w:eastAsia="Calibri"/>
        </w:rPr>
      </w:pPr>
      <w:bookmarkStart w:id="44" w:name="_Toc19608061"/>
      <w:bookmarkStart w:id="45" w:name="_Toc429040307"/>
      <w:r>
        <w:rPr>
          <w:rStyle w:val="BodyTextChar"/>
          <w:rFonts w:eastAsia="Calibri"/>
        </w:rPr>
        <w:t>Database</w:t>
      </w:r>
      <w:r w:rsidRPr="00B61F10">
        <w:rPr>
          <w:rStyle w:val="BodyTextChar"/>
          <w:rFonts w:eastAsia="Calibri"/>
        </w:rPr>
        <w:t xml:space="preserve"> System Description</w:t>
      </w:r>
      <w:bookmarkEnd w:id="44"/>
    </w:p>
    <w:p w14:paraId="36BCC9B7" w14:textId="77777777" w:rsidR="008828C0" w:rsidRDefault="008828C0" w:rsidP="008828C0">
      <w:pPr>
        <w:pStyle w:val="BodyText"/>
        <w:keepNext/>
        <w:keepLines/>
      </w:pPr>
      <w:r>
        <w:t>The IHTA database architecture is configured for complete redundancy. During operational hours, the data is replicated from the Primary to the Secondary Facility, at near real-time. This process ensures that in the event of a catastrophic failure, if the production database cannot be restored, the secondary database can replace the primary database.</w:t>
      </w:r>
    </w:p>
    <w:p w14:paraId="733D0D40" w14:textId="00D9D8B6" w:rsidR="00B61F10" w:rsidRPr="0068156C" w:rsidRDefault="008828C0" w:rsidP="00FE617D">
      <w:pPr>
        <w:pStyle w:val="BodyText"/>
        <w:keepNext/>
        <w:keepLines/>
      </w:pPr>
      <w:r>
        <w:t xml:space="preserve">Using SQL Server </w:t>
      </w:r>
      <w:r w:rsidR="00DF057D">
        <w:t>‘</w:t>
      </w:r>
      <w:r w:rsidR="00560F5E">
        <w:t>Always On’</w:t>
      </w:r>
      <w:r>
        <w:t xml:space="preserve"> technology between the database servers, data creation and manipulation is maintained </w:t>
      </w:r>
      <w:r w:rsidR="0023520C">
        <w:t>a</w:t>
      </w:r>
      <w:r w:rsidR="00E4736B">
        <w:t>synchronously</w:t>
      </w:r>
      <w:r>
        <w:t xml:space="preserve"> </w:t>
      </w:r>
      <w:r w:rsidR="00FE617D" w:rsidRPr="00FE617D">
        <w:t xml:space="preserve">between the primary and secondary facilities </w:t>
      </w:r>
      <w:r>
        <w:t xml:space="preserve">and is configured for minimal data loss and quick database recovery in case of failure. In the event that the database at the Primary Facility goes down, the primary database can be shifted to the database at the secondary Facility via the </w:t>
      </w:r>
      <w:r w:rsidR="00B85B16">
        <w:t>‘</w:t>
      </w:r>
      <w:r w:rsidR="00FE617D">
        <w:t>Always On’</w:t>
      </w:r>
      <w:r>
        <w:t xml:space="preserve"> tool of Microsoft SQL Server. The switch to the redundant database will require manual intervention. A user who is signed in at the time of the switch to the alternate site will be impacted.</w:t>
      </w:r>
    </w:p>
    <w:p w14:paraId="0F745B02" w14:textId="0FADAB1C" w:rsidR="00176BC5" w:rsidRPr="0068156C" w:rsidRDefault="00176BC5" w:rsidP="00E5431A">
      <w:pPr>
        <w:pStyle w:val="Heading2"/>
      </w:pPr>
      <w:bookmarkStart w:id="46" w:name="_Toc19608062"/>
      <w:r w:rsidRPr="0068156C">
        <w:t xml:space="preserve">Software </w:t>
      </w:r>
      <w:r w:rsidRPr="00E5431A">
        <w:t>Description</w:t>
      </w:r>
      <w:bookmarkEnd w:id="45"/>
      <w:bookmarkEnd w:id="46"/>
    </w:p>
    <w:p w14:paraId="3B8CFC60" w14:textId="119E2EE6" w:rsidR="00D43F65" w:rsidRDefault="00BF0B8F" w:rsidP="00D43F65">
      <w:pPr>
        <w:pStyle w:val="BodyText"/>
        <w:rPr>
          <w:rFonts w:eastAsia="Calibri"/>
        </w:rPr>
      </w:pPr>
      <w:r>
        <w:rPr>
          <w:rFonts w:eastAsia="Calibri"/>
          <w:color w:val="0000CC"/>
          <w:u w:val="single"/>
        </w:rPr>
        <w:fldChar w:fldCharType="begin"/>
      </w:r>
      <w:r>
        <w:rPr>
          <w:rFonts w:eastAsia="Calibri"/>
        </w:rPr>
        <w:instrText xml:space="preserve"> REF _Ref289411497 \h </w:instrText>
      </w:r>
      <w:r>
        <w:rPr>
          <w:rFonts w:eastAsia="Calibri"/>
          <w:color w:val="0000CC"/>
          <w:u w:val="single"/>
        </w:rPr>
      </w:r>
      <w:r>
        <w:rPr>
          <w:rFonts w:eastAsia="Calibri"/>
          <w:color w:val="0000CC"/>
          <w:u w:val="single"/>
        </w:rPr>
        <w:fldChar w:fldCharType="separate"/>
      </w:r>
      <w:r w:rsidRPr="0068156C">
        <w:t xml:space="preserve">Table </w:t>
      </w:r>
      <w:r>
        <w:rPr>
          <w:noProof/>
        </w:rPr>
        <w:t>3</w:t>
      </w:r>
      <w:r>
        <w:rPr>
          <w:rFonts w:eastAsia="Calibri"/>
          <w:color w:val="0000CC"/>
          <w:u w:val="single"/>
        </w:rPr>
        <w:fldChar w:fldCharType="end"/>
      </w:r>
      <w:r w:rsidR="00176BC5" w:rsidRPr="00D43F65">
        <w:rPr>
          <w:rFonts w:eastAsia="Calibri"/>
        </w:rPr>
        <w:t xml:space="preserve"> lists the current software for the IHTA production environment.</w:t>
      </w:r>
    </w:p>
    <w:p w14:paraId="0607A6B4" w14:textId="73894C4C" w:rsidR="00D32580" w:rsidRPr="00D32580" w:rsidRDefault="00D43F65" w:rsidP="00D32580">
      <w:pPr>
        <w:pStyle w:val="Default"/>
      </w:pPr>
      <w:r w:rsidRPr="00D43F65">
        <w:rPr>
          <w:rFonts w:eastAsia="Calibri"/>
          <w:b/>
        </w:rPr>
        <w:t>NOTE:</w:t>
      </w:r>
      <w:r>
        <w:rPr>
          <w:rFonts w:eastAsia="Calibri"/>
        </w:rPr>
        <w:t xml:space="preserve"> </w:t>
      </w:r>
      <w:r w:rsidR="00D32580">
        <w:rPr>
          <w:sz w:val="23"/>
          <w:szCs w:val="23"/>
        </w:rPr>
        <w:t>The</w:t>
      </w:r>
      <w:r w:rsidR="00561197">
        <w:rPr>
          <w:sz w:val="23"/>
          <w:szCs w:val="23"/>
        </w:rPr>
        <w:t xml:space="preserve"> links</w:t>
      </w:r>
      <w:r w:rsidR="00D32580">
        <w:rPr>
          <w:sz w:val="23"/>
          <w:szCs w:val="23"/>
        </w:rPr>
        <w:t xml:space="preserve"> below </w:t>
      </w:r>
      <w:r w:rsidR="00561197">
        <w:rPr>
          <w:sz w:val="23"/>
          <w:szCs w:val="23"/>
        </w:rPr>
        <w:t>to the SOP – Unix Baseline Configuration and Security Technical Implementation Guides (STIGS) are</w:t>
      </w:r>
      <w:r w:rsidR="00D32580">
        <w:rPr>
          <w:sz w:val="23"/>
          <w:szCs w:val="23"/>
        </w:rPr>
        <w:t xml:space="preserve"> used</w:t>
      </w:r>
      <w:r w:rsidR="000D58FD">
        <w:rPr>
          <w:sz w:val="23"/>
          <w:szCs w:val="23"/>
        </w:rPr>
        <w:t xml:space="preserve"> by</w:t>
      </w:r>
      <w:r w:rsidR="00D32580">
        <w:rPr>
          <w:sz w:val="23"/>
          <w:szCs w:val="23"/>
        </w:rPr>
        <w:t xml:space="preserve"> </w:t>
      </w:r>
      <w:r w:rsidR="00561197">
        <w:rPr>
          <w:sz w:val="23"/>
          <w:szCs w:val="23"/>
        </w:rPr>
        <w:t xml:space="preserve">Information Operations </w:t>
      </w:r>
      <w:r w:rsidR="00D32580">
        <w:rPr>
          <w:sz w:val="23"/>
          <w:szCs w:val="23"/>
        </w:rPr>
        <w:t xml:space="preserve">for the hardening and baseline configuration to secure RHEL version </w:t>
      </w:r>
      <w:r w:rsidR="00561197">
        <w:rPr>
          <w:sz w:val="23"/>
          <w:szCs w:val="23"/>
        </w:rPr>
        <w:t>7.x</w:t>
      </w:r>
      <w:r w:rsidR="00D32580">
        <w:rPr>
          <w:sz w:val="23"/>
          <w:szCs w:val="23"/>
        </w:rPr>
        <w:t xml:space="preserve">. </w:t>
      </w:r>
    </w:p>
    <w:p w14:paraId="5666B0FD" w14:textId="71E35594" w:rsidR="00561197" w:rsidRDefault="00D32580" w:rsidP="00D32580">
      <w:pPr>
        <w:pStyle w:val="BodyText"/>
        <w:rPr>
          <w:rFonts w:eastAsia="Calibri"/>
          <w:color w:val="000000"/>
          <w:szCs w:val="24"/>
        </w:rPr>
      </w:pPr>
      <w:r>
        <w:t xml:space="preserve"> </w:t>
      </w:r>
      <w:r w:rsidR="00561197">
        <w:rPr>
          <w:color w:val="000000"/>
          <w:szCs w:val="24"/>
        </w:rPr>
        <w:t>SOP Unix Baseline SOP</w:t>
      </w:r>
    </w:p>
    <w:p w14:paraId="0AC3B014" w14:textId="14C14AFE" w:rsidR="00561197" w:rsidRDefault="00B65DA8" w:rsidP="00D32580">
      <w:pPr>
        <w:pStyle w:val="BodyText"/>
        <w:rPr>
          <w:rFonts w:eastAsia="Calibri"/>
          <w:bCs/>
          <w:color w:val="000000"/>
          <w:szCs w:val="24"/>
        </w:rPr>
      </w:pPr>
      <w:hyperlink r:id="rId21" w:history="1">
        <w:r w:rsidR="00561197" w:rsidRPr="002A70E2">
          <w:rPr>
            <w:rStyle w:val="Hyperlink"/>
            <w:rFonts w:eastAsia="Calibri"/>
            <w:szCs w:val="24"/>
          </w:rPr>
          <w:t>https://vaww.vashare.oit.va.gov/sites/io/EO/Director/Deputy/EDO/DEDO/TIS/UNIXSupp/_layouts/15/WopiFrame2.aspx?sourcedoc=/sites/io/EO/Director/Deputy/EDO/DEDO/TIS/UNIXSupp/SupportDocs/Special%20Projects/CRISP/OIG%20Audit/FY17%20OIG%20Audit/SOP-Unix_Baseline_Configuration.doc&amp;action=default&amp;DefaultItemOpen=1</w:t>
        </w:r>
      </w:hyperlink>
    </w:p>
    <w:p w14:paraId="67B36C1F" w14:textId="4F981F48" w:rsidR="00561197" w:rsidRDefault="00561197" w:rsidP="00D32580">
      <w:pPr>
        <w:pStyle w:val="BodyText"/>
        <w:rPr>
          <w:rFonts w:eastAsia="Calibri"/>
          <w:bCs/>
          <w:color w:val="000000"/>
          <w:szCs w:val="24"/>
        </w:rPr>
      </w:pPr>
      <w:r>
        <w:rPr>
          <w:color w:val="000000"/>
          <w:szCs w:val="24"/>
        </w:rPr>
        <w:t>DISA STIGs Applied After Baseline</w:t>
      </w:r>
    </w:p>
    <w:p w14:paraId="66E16FCC" w14:textId="6ABCCA8D" w:rsidR="00561197" w:rsidRDefault="00B65DA8" w:rsidP="00D32580">
      <w:pPr>
        <w:pStyle w:val="BodyText"/>
        <w:rPr>
          <w:rFonts w:eastAsia="Calibri"/>
          <w:bCs/>
          <w:color w:val="000000"/>
          <w:szCs w:val="24"/>
        </w:rPr>
      </w:pPr>
      <w:hyperlink r:id="rId22" w:history="1">
        <w:r w:rsidR="00561197" w:rsidRPr="002A70E2">
          <w:rPr>
            <w:rStyle w:val="Hyperlink"/>
            <w:rFonts w:eastAsia="Calibri"/>
            <w:szCs w:val="24"/>
          </w:rPr>
          <w:t>https://iase.disa.mil/stigs/Pages/index.aspx</w:t>
        </w:r>
      </w:hyperlink>
    </w:p>
    <w:p w14:paraId="5CB8F6FF" w14:textId="77777777" w:rsidR="00561197" w:rsidRPr="0068156C" w:rsidRDefault="00561197" w:rsidP="00D32580">
      <w:pPr>
        <w:pStyle w:val="BodyText"/>
        <w:rPr>
          <w:rFonts w:eastAsia="Calibri"/>
          <w:bCs/>
          <w:color w:val="000000"/>
          <w:szCs w:val="24"/>
        </w:rPr>
      </w:pPr>
    </w:p>
    <w:p w14:paraId="438CA45A" w14:textId="7F81ED58" w:rsidR="00176BC5" w:rsidRPr="0068156C" w:rsidRDefault="00176BC5" w:rsidP="00176BC5">
      <w:pPr>
        <w:pStyle w:val="Caption"/>
      </w:pPr>
      <w:bookmarkStart w:id="47" w:name="_Ref289411497"/>
      <w:bookmarkStart w:id="48" w:name="_Toc361735924"/>
      <w:bookmarkStart w:id="49" w:name="_Toc19608138"/>
      <w:r w:rsidRPr="0068156C">
        <w:lastRenderedPageBreak/>
        <w:t xml:space="preserve">Table </w:t>
      </w:r>
      <w:r w:rsidR="00F47EB1">
        <w:rPr>
          <w:noProof/>
        </w:rPr>
        <w:fldChar w:fldCharType="begin"/>
      </w:r>
      <w:r w:rsidR="00F47EB1">
        <w:rPr>
          <w:noProof/>
        </w:rPr>
        <w:instrText xml:space="preserve"> SEQ Table \* ARABIC </w:instrText>
      </w:r>
      <w:r w:rsidR="00F47EB1">
        <w:rPr>
          <w:noProof/>
        </w:rPr>
        <w:fldChar w:fldCharType="separate"/>
      </w:r>
      <w:r w:rsidR="00564176">
        <w:rPr>
          <w:noProof/>
        </w:rPr>
        <w:t>3</w:t>
      </w:r>
      <w:r w:rsidR="00F47EB1">
        <w:rPr>
          <w:noProof/>
        </w:rPr>
        <w:fldChar w:fldCharType="end"/>
      </w:r>
      <w:bookmarkEnd w:id="47"/>
      <w:r w:rsidRPr="0068156C">
        <w:t>: IHTA Production Software</w:t>
      </w:r>
      <w:bookmarkEnd w:id="48"/>
      <w:bookmarkEnd w:id="4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Description w:val="Table describes the required IHTA Production Software."/>
      </w:tblPr>
      <w:tblGrid>
        <w:gridCol w:w="3423"/>
        <w:gridCol w:w="2985"/>
        <w:gridCol w:w="2942"/>
      </w:tblGrid>
      <w:tr w:rsidR="00176BC5" w:rsidRPr="0068156C" w14:paraId="42906E1F" w14:textId="77777777" w:rsidTr="007118AC">
        <w:trPr>
          <w:cantSplit/>
          <w:tblHeader/>
        </w:trPr>
        <w:tc>
          <w:tcPr>
            <w:tcW w:w="1831" w:type="pct"/>
            <w:shd w:val="clear" w:color="auto" w:fill="F2F2F2" w:themeFill="background1" w:themeFillShade="F2"/>
          </w:tcPr>
          <w:p w14:paraId="0589E0DF" w14:textId="77777777" w:rsidR="00176BC5" w:rsidRPr="0068156C" w:rsidRDefault="00176BC5" w:rsidP="00AE7921">
            <w:pPr>
              <w:pStyle w:val="TableHeading"/>
            </w:pPr>
            <w:r w:rsidRPr="0068156C">
              <w:t>Required Software</w:t>
            </w:r>
          </w:p>
        </w:tc>
        <w:tc>
          <w:tcPr>
            <w:tcW w:w="1596" w:type="pct"/>
            <w:shd w:val="clear" w:color="auto" w:fill="F2F2F2" w:themeFill="background1" w:themeFillShade="F2"/>
          </w:tcPr>
          <w:p w14:paraId="15848C21" w14:textId="77777777" w:rsidR="00176BC5" w:rsidRPr="0068156C" w:rsidRDefault="00176BC5" w:rsidP="00AE7921">
            <w:pPr>
              <w:pStyle w:val="TableHeading"/>
            </w:pPr>
            <w:r w:rsidRPr="0068156C">
              <w:t>Version</w:t>
            </w:r>
          </w:p>
        </w:tc>
        <w:tc>
          <w:tcPr>
            <w:tcW w:w="1573" w:type="pct"/>
            <w:shd w:val="clear" w:color="auto" w:fill="F2F2F2" w:themeFill="background1" w:themeFillShade="F2"/>
          </w:tcPr>
          <w:p w14:paraId="19007B8C" w14:textId="77777777" w:rsidR="00176BC5" w:rsidRPr="0068156C" w:rsidRDefault="00176BC5" w:rsidP="00AE7921">
            <w:pPr>
              <w:pStyle w:val="TableHeading"/>
            </w:pPr>
            <w:r w:rsidRPr="0068156C">
              <w:t>Manufacturer</w:t>
            </w:r>
          </w:p>
        </w:tc>
      </w:tr>
      <w:tr w:rsidR="00176BC5" w:rsidRPr="0068156C" w14:paraId="403A8E90" w14:textId="77777777" w:rsidTr="007118AC">
        <w:trPr>
          <w:cantSplit/>
          <w:tblHeader/>
        </w:trPr>
        <w:tc>
          <w:tcPr>
            <w:tcW w:w="1831" w:type="pct"/>
          </w:tcPr>
          <w:p w14:paraId="39DD60F2" w14:textId="77777777" w:rsidR="00176BC5" w:rsidRPr="00AE7921" w:rsidRDefault="00176BC5" w:rsidP="00AE7921">
            <w:pPr>
              <w:pStyle w:val="TableText"/>
            </w:pPr>
            <w:r w:rsidRPr="00AE7921">
              <w:t xml:space="preserve">Microsoft SQL Server </w:t>
            </w:r>
          </w:p>
        </w:tc>
        <w:tc>
          <w:tcPr>
            <w:tcW w:w="1596" w:type="pct"/>
          </w:tcPr>
          <w:p w14:paraId="7CDCFAE7" w14:textId="77777777" w:rsidR="00176BC5" w:rsidRPr="00AE7921" w:rsidRDefault="00176BC5" w:rsidP="00AE7921">
            <w:pPr>
              <w:pStyle w:val="TableText"/>
            </w:pPr>
            <w:r w:rsidRPr="00AE7921">
              <w:t>20</w:t>
            </w:r>
            <w:r w:rsidR="00482696" w:rsidRPr="00AE7921">
              <w:t>12</w:t>
            </w:r>
          </w:p>
        </w:tc>
        <w:tc>
          <w:tcPr>
            <w:tcW w:w="1573" w:type="pct"/>
          </w:tcPr>
          <w:p w14:paraId="44926BB3" w14:textId="77777777" w:rsidR="00176BC5" w:rsidRPr="00AE7921" w:rsidRDefault="00176BC5" w:rsidP="00AE7921">
            <w:pPr>
              <w:pStyle w:val="TableText"/>
            </w:pPr>
            <w:r w:rsidRPr="00AE7921">
              <w:t>Microsoft</w:t>
            </w:r>
          </w:p>
        </w:tc>
      </w:tr>
      <w:tr w:rsidR="00176BC5" w:rsidRPr="0068156C" w14:paraId="47C51A39" w14:textId="77777777" w:rsidTr="007118AC">
        <w:trPr>
          <w:cantSplit/>
          <w:tblHeader/>
        </w:trPr>
        <w:tc>
          <w:tcPr>
            <w:tcW w:w="1831" w:type="pct"/>
          </w:tcPr>
          <w:p w14:paraId="217C10AB" w14:textId="77777777" w:rsidR="00176BC5" w:rsidRPr="00AE7921" w:rsidRDefault="00176BC5" w:rsidP="00AE7921">
            <w:pPr>
              <w:pStyle w:val="TableText"/>
            </w:pPr>
            <w:r w:rsidRPr="00AE7921">
              <w:t>Oracle WebLogic Server</w:t>
            </w:r>
          </w:p>
        </w:tc>
        <w:tc>
          <w:tcPr>
            <w:tcW w:w="1596" w:type="pct"/>
          </w:tcPr>
          <w:p w14:paraId="2F98283E" w14:textId="72EF21F1" w:rsidR="00176BC5" w:rsidRPr="00AE7921" w:rsidRDefault="000124C0" w:rsidP="00AE7921">
            <w:pPr>
              <w:pStyle w:val="TableText"/>
            </w:pPr>
            <w:r w:rsidRPr="00AE7921">
              <w:t xml:space="preserve">Version </w:t>
            </w:r>
            <w:r w:rsidR="009F234E">
              <w:t>12.2.1.3.0</w:t>
            </w:r>
          </w:p>
        </w:tc>
        <w:tc>
          <w:tcPr>
            <w:tcW w:w="1573" w:type="pct"/>
          </w:tcPr>
          <w:p w14:paraId="7B4CAE3B" w14:textId="77777777" w:rsidR="00176BC5" w:rsidRPr="00AE7921" w:rsidRDefault="00176BC5" w:rsidP="00AE7921">
            <w:pPr>
              <w:pStyle w:val="TableText"/>
            </w:pPr>
            <w:r w:rsidRPr="00AE7921">
              <w:t>Oracle</w:t>
            </w:r>
          </w:p>
        </w:tc>
      </w:tr>
      <w:tr w:rsidR="00176BC5" w:rsidRPr="0068156C" w14:paraId="2B706BB6" w14:textId="77777777" w:rsidTr="007118AC">
        <w:trPr>
          <w:cantSplit/>
          <w:tblHeader/>
        </w:trPr>
        <w:tc>
          <w:tcPr>
            <w:tcW w:w="1831" w:type="pct"/>
          </w:tcPr>
          <w:p w14:paraId="6F8BE23B" w14:textId="77777777" w:rsidR="00176BC5" w:rsidRPr="00AE7921" w:rsidRDefault="00176BC5" w:rsidP="00AE7921">
            <w:pPr>
              <w:pStyle w:val="TableText"/>
            </w:pPr>
            <w:r w:rsidRPr="00AE7921">
              <w:t>Apache Server</w:t>
            </w:r>
          </w:p>
        </w:tc>
        <w:tc>
          <w:tcPr>
            <w:tcW w:w="1596" w:type="pct"/>
          </w:tcPr>
          <w:p w14:paraId="6472F65B" w14:textId="4A3805B6" w:rsidR="00176BC5" w:rsidRPr="00AE7921" w:rsidRDefault="00176BC5" w:rsidP="003D1B34">
            <w:pPr>
              <w:pStyle w:val="TableText"/>
            </w:pPr>
            <w:r w:rsidRPr="00AE7921">
              <w:t xml:space="preserve">Version </w:t>
            </w:r>
            <w:r w:rsidR="003D1B34">
              <w:t>2.4.6</w:t>
            </w:r>
          </w:p>
        </w:tc>
        <w:tc>
          <w:tcPr>
            <w:tcW w:w="1573" w:type="pct"/>
          </w:tcPr>
          <w:p w14:paraId="2961E3E4" w14:textId="77777777" w:rsidR="00176BC5" w:rsidRPr="00AE7921" w:rsidRDefault="00176BC5" w:rsidP="00AE7921">
            <w:pPr>
              <w:pStyle w:val="TableText"/>
            </w:pPr>
            <w:r w:rsidRPr="00AE7921">
              <w:t>Apache</w:t>
            </w:r>
          </w:p>
        </w:tc>
      </w:tr>
      <w:tr w:rsidR="00176BC5" w:rsidRPr="0068156C" w14:paraId="27F7E0B6" w14:textId="77777777" w:rsidTr="007118AC">
        <w:trPr>
          <w:cantSplit/>
          <w:tblHeader/>
        </w:trPr>
        <w:tc>
          <w:tcPr>
            <w:tcW w:w="1831" w:type="pct"/>
          </w:tcPr>
          <w:p w14:paraId="12E0DC58" w14:textId="77777777" w:rsidR="00176BC5" w:rsidRPr="00AE7921" w:rsidRDefault="00176BC5" w:rsidP="00AE7921">
            <w:pPr>
              <w:pStyle w:val="TableText"/>
            </w:pPr>
            <w:r w:rsidRPr="00AE7921">
              <w:t>Red Hat Enterprise Linux (RHEL)</w:t>
            </w:r>
          </w:p>
        </w:tc>
        <w:tc>
          <w:tcPr>
            <w:tcW w:w="1596" w:type="pct"/>
          </w:tcPr>
          <w:p w14:paraId="5771CA6C" w14:textId="597911CF" w:rsidR="00176BC5" w:rsidRPr="00AE7921" w:rsidRDefault="003D1B34" w:rsidP="003A6C76">
            <w:pPr>
              <w:pStyle w:val="TableText"/>
            </w:pPr>
            <w:r>
              <w:t>7.</w:t>
            </w:r>
            <w:r w:rsidR="00561197">
              <w:t>5</w:t>
            </w:r>
          </w:p>
        </w:tc>
        <w:tc>
          <w:tcPr>
            <w:tcW w:w="1573" w:type="pct"/>
          </w:tcPr>
          <w:p w14:paraId="436F82C0" w14:textId="77777777" w:rsidR="00176BC5" w:rsidRPr="00AE7921" w:rsidRDefault="00176BC5" w:rsidP="00AE7921">
            <w:pPr>
              <w:pStyle w:val="TableText"/>
            </w:pPr>
            <w:r w:rsidRPr="00AE7921">
              <w:t>Red Hat</w:t>
            </w:r>
          </w:p>
        </w:tc>
      </w:tr>
    </w:tbl>
    <w:p w14:paraId="6B745B3D" w14:textId="09E58786" w:rsidR="00176BC5" w:rsidRPr="0068156C" w:rsidRDefault="00176BC5" w:rsidP="00E5431A">
      <w:pPr>
        <w:pStyle w:val="Heading3"/>
      </w:pPr>
      <w:bookmarkStart w:id="50" w:name="_Toc429040308"/>
      <w:bookmarkStart w:id="51" w:name="_Toc19608063"/>
      <w:r w:rsidRPr="0068156C">
        <w:t xml:space="preserve">Background </w:t>
      </w:r>
      <w:r w:rsidRPr="00E5431A">
        <w:t>Processes</w:t>
      </w:r>
      <w:bookmarkEnd w:id="50"/>
      <w:bookmarkEnd w:id="51"/>
    </w:p>
    <w:p w14:paraId="69DD2B0B" w14:textId="5BBF9397" w:rsidR="00176BC5" w:rsidRPr="00AE7921" w:rsidRDefault="00176BC5" w:rsidP="00AE7921">
      <w:pPr>
        <w:pStyle w:val="BodyText"/>
      </w:pPr>
      <w:r w:rsidRPr="00AE7921">
        <w:t xml:space="preserve">The background processes utilized in IHTA </w:t>
      </w:r>
      <w:r w:rsidR="00275B86">
        <w:t xml:space="preserve">are </w:t>
      </w:r>
      <w:r w:rsidRPr="00AE7921">
        <w:t>described in the following subsections.</w:t>
      </w:r>
    </w:p>
    <w:p w14:paraId="64C936CF" w14:textId="77777777" w:rsidR="00176BC5" w:rsidRPr="0068156C" w:rsidRDefault="00176BC5" w:rsidP="000C3A86">
      <w:pPr>
        <w:pStyle w:val="Heading3"/>
        <w:keepLines/>
      </w:pPr>
      <w:bookmarkStart w:id="52" w:name="_Toc429040309"/>
      <w:bookmarkStart w:id="53" w:name="_Toc19608064"/>
      <w:r w:rsidRPr="0068156C">
        <w:t xml:space="preserve">Job </w:t>
      </w:r>
      <w:r w:rsidRPr="00E5431A">
        <w:t>Schedules</w:t>
      </w:r>
      <w:bookmarkEnd w:id="52"/>
      <w:bookmarkEnd w:id="53"/>
    </w:p>
    <w:p w14:paraId="1648A008" w14:textId="370C8B58" w:rsidR="00176BC5" w:rsidRPr="00AE7921" w:rsidRDefault="00176BC5" w:rsidP="000C3A86">
      <w:pPr>
        <w:pStyle w:val="BodyText"/>
        <w:keepNext/>
        <w:keepLines/>
      </w:pPr>
      <w:r w:rsidRPr="00AE7921">
        <w:t xml:space="preserve">Quartz Scheduler is used to manage the </w:t>
      </w:r>
      <w:r w:rsidR="00AE7921">
        <w:t xml:space="preserve">scheduled job feature of IHTA. </w:t>
      </w:r>
      <w:r w:rsidRPr="00AE7921">
        <w:t>This feature allows administrators to set up and automatically execute vari</w:t>
      </w:r>
      <w:r w:rsidR="00AE7921">
        <w:t>ous pre-defined scheduled jobs.</w:t>
      </w:r>
      <w:r w:rsidRPr="00AE7921">
        <w:t xml:space="preserve"> IHTA currently executes the following scheduled jobs at periodic intervals:</w:t>
      </w:r>
    </w:p>
    <w:p w14:paraId="7B301DE8" w14:textId="77777777" w:rsidR="00176BC5" w:rsidRPr="0068156C" w:rsidRDefault="00176BC5" w:rsidP="000C3A86">
      <w:pPr>
        <w:pStyle w:val="BodyTextBullet1"/>
        <w:keepNext/>
        <w:keepLines/>
      </w:pPr>
      <w:r w:rsidRPr="0068156C">
        <w:rPr>
          <w:u w:val="single"/>
        </w:rPr>
        <w:t>Purge Completed Reports</w:t>
      </w:r>
      <w:r w:rsidRPr="0068156C">
        <w:t>: Deletes all reports in the application that have expired.</w:t>
      </w:r>
    </w:p>
    <w:p w14:paraId="72BBCB7C" w14:textId="29394E2F" w:rsidR="00176BC5" w:rsidRPr="0068156C" w:rsidRDefault="00176BC5" w:rsidP="000C3A86">
      <w:pPr>
        <w:pStyle w:val="BodyTextBullet1"/>
        <w:keepNext/>
        <w:keepLines/>
      </w:pPr>
      <w:r w:rsidRPr="0068156C">
        <w:rPr>
          <w:u w:val="single"/>
        </w:rPr>
        <w:t>QIR Vendor Response Due</w:t>
      </w:r>
      <w:r w:rsidRPr="0068156C">
        <w:t xml:space="preserve">: Generates a notification to the Vendor when the </w:t>
      </w:r>
      <w:r w:rsidRPr="0068156C">
        <w:rPr>
          <w:i/>
          <w:iCs/>
        </w:rPr>
        <w:t>Vendor Response Due</w:t>
      </w:r>
      <w:r w:rsidRPr="0068156C">
        <w:t xml:space="preserve"> </w:t>
      </w:r>
      <w:r w:rsidRPr="0068156C">
        <w:rPr>
          <w:i/>
        </w:rPr>
        <w:t>Date</w:t>
      </w:r>
      <w:r w:rsidRPr="0068156C">
        <w:t xml:space="preserve"> has passed in the QIR functionality</w:t>
      </w:r>
      <w:r w:rsidR="00D04D5E">
        <w:t>.</w:t>
      </w:r>
    </w:p>
    <w:p w14:paraId="297A4B42" w14:textId="2C3945CA" w:rsidR="00176BC5" w:rsidRPr="0068156C" w:rsidRDefault="00176BC5" w:rsidP="000C3A86">
      <w:pPr>
        <w:pStyle w:val="BodyText"/>
        <w:keepNext/>
        <w:keepLines/>
        <w:rPr>
          <w:szCs w:val="24"/>
        </w:rPr>
      </w:pPr>
      <w:r w:rsidRPr="0068156C">
        <w:rPr>
          <w:szCs w:val="24"/>
        </w:rPr>
        <w:t>Java Messaging Services (JMS) is utilized for internal communication between IHTA components to invoke asynchronous tasks, including, but not limited to, user registration, the vendor response due no</w:t>
      </w:r>
      <w:r w:rsidR="00AE7921">
        <w:rPr>
          <w:szCs w:val="24"/>
        </w:rPr>
        <w:t xml:space="preserve">tice, and to schedule reports. </w:t>
      </w:r>
      <w:r w:rsidRPr="0068156C">
        <w:rPr>
          <w:szCs w:val="24"/>
        </w:rPr>
        <w:t>The JMS Subscriber distributes e-mails for notification.</w:t>
      </w:r>
    </w:p>
    <w:p w14:paraId="53A5FC84" w14:textId="77777777" w:rsidR="00176BC5" w:rsidRPr="0068156C" w:rsidRDefault="00176BC5" w:rsidP="00E5431A">
      <w:pPr>
        <w:pStyle w:val="Heading3"/>
      </w:pPr>
      <w:bookmarkStart w:id="54" w:name="_Toc429040310"/>
      <w:bookmarkStart w:id="55" w:name="_Toc19608065"/>
      <w:r w:rsidRPr="0068156C">
        <w:t>Dependent Systems</w:t>
      </w:r>
      <w:bookmarkEnd w:id="54"/>
      <w:bookmarkEnd w:id="55"/>
    </w:p>
    <w:p w14:paraId="21D5301E" w14:textId="4240D8C8" w:rsidR="00176BC5" w:rsidRDefault="00BF0B8F" w:rsidP="00176BC5">
      <w:pPr>
        <w:pStyle w:val="BodyText"/>
        <w:rPr>
          <w:szCs w:val="24"/>
        </w:rPr>
      </w:pPr>
      <w:r>
        <w:rPr>
          <w:color w:val="0000CC"/>
          <w:u w:val="single"/>
        </w:rPr>
        <w:fldChar w:fldCharType="begin"/>
      </w:r>
      <w:r>
        <w:rPr>
          <w:szCs w:val="24"/>
        </w:rPr>
        <w:instrText xml:space="preserve"> REF _Ref268160772 \h </w:instrText>
      </w:r>
      <w:r>
        <w:rPr>
          <w:color w:val="0000CC"/>
          <w:u w:val="single"/>
        </w:rPr>
      </w:r>
      <w:r>
        <w:rPr>
          <w:color w:val="0000CC"/>
          <w:u w:val="single"/>
        </w:rPr>
        <w:fldChar w:fldCharType="separate"/>
      </w:r>
      <w:r w:rsidRPr="004774A7">
        <w:t xml:space="preserve">Figure </w:t>
      </w:r>
      <w:r>
        <w:rPr>
          <w:noProof/>
        </w:rPr>
        <w:t>5</w:t>
      </w:r>
      <w:r>
        <w:rPr>
          <w:color w:val="0000CC"/>
          <w:u w:val="single"/>
        </w:rPr>
        <w:fldChar w:fldCharType="end"/>
      </w:r>
      <w:r w:rsidR="00176BC5" w:rsidRPr="0068156C">
        <w:rPr>
          <w:szCs w:val="24"/>
        </w:rPr>
        <w:t xml:space="preserve"> illustrates the enterprise </w:t>
      </w:r>
      <w:r w:rsidR="00FD66EB" w:rsidRPr="0068156C">
        <w:rPr>
          <w:szCs w:val="24"/>
        </w:rPr>
        <w:t>systems that</w:t>
      </w:r>
      <w:r w:rsidR="00FD66EB">
        <w:rPr>
          <w:szCs w:val="24"/>
        </w:rPr>
        <w:t xml:space="preserve"> interface with</w:t>
      </w:r>
      <w:r w:rsidR="00176BC5" w:rsidRPr="0068156C">
        <w:rPr>
          <w:szCs w:val="24"/>
        </w:rPr>
        <w:t xml:space="preserve"> </w:t>
      </w:r>
      <w:r w:rsidR="00FD66EB">
        <w:rPr>
          <w:szCs w:val="24"/>
        </w:rPr>
        <w:t>IHTA</w:t>
      </w:r>
      <w:r w:rsidR="00AE7921">
        <w:rPr>
          <w:szCs w:val="24"/>
        </w:rPr>
        <w:t>.</w:t>
      </w:r>
      <w:r w:rsidR="00176BC5" w:rsidRPr="0068156C">
        <w:rPr>
          <w:szCs w:val="24"/>
        </w:rPr>
        <w:t xml:space="preserve"> The details of the enterprise services and applications are summarized in </w:t>
      </w:r>
      <w:r>
        <w:rPr>
          <w:color w:val="0000CC"/>
          <w:u w:val="single"/>
        </w:rPr>
        <w:fldChar w:fldCharType="begin"/>
      </w:r>
      <w:r>
        <w:rPr>
          <w:szCs w:val="24"/>
        </w:rPr>
        <w:instrText xml:space="preserve"> REF _Ref268152037 \h </w:instrText>
      </w:r>
      <w:r>
        <w:rPr>
          <w:color w:val="0000CC"/>
          <w:u w:val="single"/>
        </w:rPr>
      </w:r>
      <w:r>
        <w:rPr>
          <w:color w:val="0000CC"/>
          <w:u w:val="single"/>
        </w:rPr>
        <w:fldChar w:fldCharType="separate"/>
      </w:r>
      <w:r w:rsidRPr="0068156C">
        <w:t xml:space="preserve">Table </w:t>
      </w:r>
      <w:r>
        <w:rPr>
          <w:noProof/>
        </w:rPr>
        <w:t>4</w:t>
      </w:r>
      <w:r>
        <w:rPr>
          <w:color w:val="0000CC"/>
          <w:u w:val="single"/>
        </w:rPr>
        <w:fldChar w:fldCharType="end"/>
      </w:r>
      <w:r w:rsidR="00176BC5" w:rsidRPr="0068156C">
        <w:rPr>
          <w:szCs w:val="24"/>
        </w:rPr>
        <w:t>.</w:t>
      </w:r>
    </w:p>
    <w:p w14:paraId="7DEF7F7A" w14:textId="28F34CC6" w:rsidR="00AE7921" w:rsidRDefault="00AE7921" w:rsidP="00AE7921">
      <w:pPr>
        <w:pStyle w:val="Caption"/>
      </w:pPr>
      <w:bookmarkStart w:id="56" w:name="_Ref268160772"/>
      <w:bookmarkStart w:id="57" w:name="_Toc277678687"/>
      <w:bookmarkStart w:id="58" w:name="_Toc361735918"/>
      <w:bookmarkStart w:id="59" w:name="_Toc19608130"/>
      <w:r w:rsidRPr="004774A7">
        <w:lastRenderedPageBreak/>
        <w:t xml:space="preserve">Figure </w:t>
      </w:r>
      <w:r w:rsidR="00F47EB1">
        <w:rPr>
          <w:noProof/>
        </w:rPr>
        <w:fldChar w:fldCharType="begin"/>
      </w:r>
      <w:r w:rsidR="00F47EB1">
        <w:rPr>
          <w:noProof/>
        </w:rPr>
        <w:instrText xml:space="preserve"> SEQ Figure \* ARABIC </w:instrText>
      </w:r>
      <w:r w:rsidR="00F47EB1">
        <w:rPr>
          <w:noProof/>
        </w:rPr>
        <w:fldChar w:fldCharType="separate"/>
      </w:r>
      <w:r w:rsidR="00564176">
        <w:rPr>
          <w:noProof/>
        </w:rPr>
        <w:t>5</w:t>
      </w:r>
      <w:r w:rsidR="00F47EB1">
        <w:rPr>
          <w:noProof/>
        </w:rPr>
        <w:fldChar w:fldCharType="end"/>
      </w:r>
      <w:bookmarkEnd w:id="56"/>
      <w:r w:rsidRPr="004774A7">
        <w:t xml:space="preserve">: </w:t>
      </w:r>
      <w:bookmarkEnd w:id="57"/>
      <w:r w:rsidRPr="004774A7">
        <w:t>Dependent Systems</w:t>
      </w:r>
      <w:bookmarkEnd w:id="58"/>
      <w:bookmarkEnd w:id="59"/>
    </w:p>
    <w:p w14:paraId="3BAAB28C" w14:textId="14F1836A" w:rsidR="00F355BF" w:rsidRPr="00F355BF" w:rsidRDefault="007118AC" w:rsidP="00F355BF">
      <w:r>
        <w:rPr>
          <w:rFonts w:asciiTheme="minorHAnsi" w:eastAsiaTheme="minorHAnsi" w:hAnsiTheme="minorHAnsi" w:cstheme="minorBidi"/>
          <w:szCs w:val="22"/>
        </w:rPr>
        <w:object w:dxaOrig="9345" w:dyaOrig="5670" w14:anchorId="17B0517A">
          <v:shape id="_x0000_i1029" type="#_x0000_t75" alt="IHTA Dependent Systems flowchart" style="width:468.3pt;height:282.35pt" o:ole="" o:allowoverlap="f">
            <v:imagedata r:id="rId23" o:title=""/>
          </v:shape>
          <o:OLEObject Type="Embed" ProgID="Visio.Drawing.11" ShapeID="_x0000_i1029" DrawAspect="Content" ObjectID="_1666008149" r:id="rId24"/>
        </w:object>
      </w:r>
    </w:p>
    <w:p w14:paraId="0AA3B26A" w14:textId="1E47D74B" w:rsidR="00176BC5" w:rsidRPr="0068156C" w:rsidRDefault="00176BC5" w:rsidP="00AE7921">
      <w:pPr>
        <w:pStyle w:val="BodyText"/>
        <w:jc w:val="center"/>
      </w:pPr>
    </w:p>
    <w:p w14:paraId="792572DD" w14:textId="1DE918F2" w:rsidR="00176BC5" w:rsidRPr="0068156C" w:rsidRDefault="00176BC5" w:rsidP="00AE7921">
      <w:pPr>
        <w:pStyle w:val="Caption"/>
        <w:spacing w:before="160"/>
      </w:pPr>
      <w:bookmarkStart w:id="60" w:name="_Ref268152037"/>
      <w:bookmarkStart w:id="61" w:name="_Toc268152211"/>
      <w:bookmarkStart w:id="62" w:name="_Toc268176013"/>
      <w:bookmarkStart w:id="63" w:name="_Toc274041650"/>
      <w:bookmarkStart w:id="64" w:name="_Toc274632640"/>
      <w:bookmarkStart w:id="65" w:name="_Toc277678688"/>
      <w:bookmarkStart w:id="66" w:name="_Toc361735925"/>
      <w:bookmarkStart w:id="67" w:name="_Toc19608139"/>
      <w:r w:rsidRPr="0068156C">
        <w:t xml:space="preserve">Table </w:t>
      </w:r>
      <w:r w:rsidR="00F47EB1">
        <w:rPr>
          <w:noProof/>
        </w:rPr>
        <w:fldChar w:fldCharType="begin"/>
      </w:r>
      <w:r w:rsidR="00F47EB1">
        <w:rPr>
          <w:noProof/>
        </w:rPr>
        <w:instrText xml:space="preserve"> SEQ Table \* ARABIC </w:instrText>
      </w:r>
      <w:r w:rsidR="00F47EB1">
        <w:rPr>
          <w:noProof/>
        </w:rPr>
        <w:fldChar w:fldCharType="separate"/>
      </w:r>
      <w:r w:rsidR="00564176">
        <w:rPr>
          <w:noProof/>
        </w:rPr>
        <w:t>4</w:t>
      </w:r>
      <w:r w:rsidR="00F47EB1">
        <w:rPr>
          <w:noProof/>
        </w:rPr>
        <w:fldChar w:fldCharType="end"/>
      </w:r>
      <w:bookmarkEnd w:id="60"/>
      <w:r w:rsidRPr="0068156C">
        <w:t>: Enterprise Service and Application Summary</w:t>
      </w:r>
      <w:bookmarkEnd w:id="61"/>
      <w:bookmarkEnd w:id="62"/>
      <w:bookmarkEnd w:id="63"/>
      <w:bookmarkEnd w:id="64"/>
      <w:bookmarkEnd w:id="65"/>
      <w:bookmarkEnd w:id="66"/>
      <w:bookmarkEnd w:id="6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Description w:val="Table describes enterprise service and applications required for ITHA."/>
      </w:tblPr>
      <w:tblGrid>
        <w:gridCol w:w="3356"/>
        <w:gridCol w:w="3516"/>
        <w:gridCol w:w="2478"/>
      </w:tblGrid>
      <w:tr w:rsidR="00176BC5" w:rsidRPr="00AE7921" w14:paraId="75D916B6" w14:textId="77777777" w:rsidTr="007118AC">
        <w:trPr>
          <w:cantSplit/>
          <w:tblHeader/>
          <w:jc w:val="center"/>
        </w:trPr>
        <w:tc>
          <w:tcPr>
            <w:tcW w:w="1795" w:type="pct"/>
            <w:shd w:val="clear" w:color="auto" w:fill="F2F2F2" w:themeFill="background1" w:themeFillShade="F2"/>
            <w:vAlign w:val="bottom"/>
          </w:tcPr>
          <w:p w14:paraId="2CB4880A" w14:textId="77777777" w:rsidR="00176BC5" w:rsidRPr="00AE7921" w:rsidRDefault="00176BC5" w:rsidP="00AE7921">
            <w:pPr>
              <w:pStyle w:val="TableHeading"/>
              <w:keepNext/>
            </w:pPr>
            <w:r w:rsidRPr="00AE7921">
              <w:t>Service</w:t>
            </w:r>
          </w:p>
        </w:tc>
        <w:tc>
          <w:tcPr>
            <w:tcW w:w="1880" w:type="pct"/>
            <w:shd w:val="clear" w:color="auto" w:fill="F2F2F2" w:themeFill="background1" w:themeFillShade="F2"/>
            <w:vAlign w:val="bottom"/>
          </w:tcPr>
          <w:p w14:paraId="24D3B5EF" w14:textId="77777777" w:rsidR="00176BC5" w:rsidRPr="00AE7921" w:rsidRDefault="00176BC5" w:rsidP="00AE7921">
            <w:pPr>
              <w:pStyle w:val="TableHeading"/>
              <w:keepNext/>
            </w:pPr>
            <w:r w:rsidRPr="00AE7921">
              <w:t>Category</w:t>
            </w:r>
          </w:p>
        </w:tc>
        <w:tc>
          <w:tcPr>
            <w:tcW w:w="1325" w:type="pct"/>
            <w:shd w:val="clear" w:color="auto" w:fill="F2F2F2" w:themeFill="background1" w:themeFillShade="F2"/>
            <w:vAlign w:val="bottom"/>
          </w:tcPr>
          <w:p w14:paraId="68F7648B" w14:textId="77777777" w:rsidR="00176BC5" w:rsidRPr="00AE7921" w:rsidRDefault="00176BC5" w:rsidP="00AE7921">
            <w:pPr>
              <w:pStyle w:val="TableHeading"/>
              <w:keepNext/>
            </w:pPr>
            <w:r w:rsidRPr="00AE7921">
              <w:t>Integration Technology</w:t>
            </w:r>
          </w:p>
        </w:tc>
      </w:tr>
      <w:tr w:rsidR="00176BC5" w:rsidRPr="0068156C" w14:paraId="13A1790F" w14:textId="77777777" w:rsidTr="007118AC">
        <w:trPr>
          <w:cantSplit/>
          <w:tblHeader/>
          <w:jc w:val="center"/>
        </w:trPr>
        <w:tc>
          <w:tcPr>
            <w:tcW w:w="1795" w:type="pct"/>
            <w:vAlign w:val="center"/>
          </w:tcPr>
          <w:p w14:paraId="24494BBD" w14:textId="2AF5D46F" w:rsidR="00176BC5" w:rsidRPr="00AE7921" w:rsidRDefault="00170E18" w:rsidP="00AE7921">
            <w:pPr>
              <w:pStyle w:val="TableText"/>
              <w:keepNext/>
            </w:pPr>
            <w:r>
              <w:t>Two Factor Authentication</w:t>
            </w:r>
            <w:r w:rsidR="00AE48B8">
              <w:t xml:space="preserve"> (2FA)</w:t>
            </w:r>
          </w:p>
        </w:tc>
        <w:tc>
          <w:tcPr>
            <w:tcW w:w="1880" w:type="pct"/>
            <w:vAlign w:val="center"/>
          </w:tcPr>
          <w:p w14:paraId="2AEB62CF" w14:textId="77777777" w:rsidR="00176BC5" w:rsidRPr="00AE7921" w:rsidRDefault="00176BC5" w:rsidP="00AE7921">
            <w:pPr>
              <w:pStyle w:val="TableText"/>
              <w:keepNext/>
            </w:pPr>
            <w:r w:rsidRPr="00AE7921">
              <w:t>Authentication and Authorization</w:t>
            </w:r>
          </w:p>
        </w:tc>
        <w:tc>
          <w:tcPr>
            <w:tcW w:w="1325" w:type="pct"/>
            <w:vAlign w:val="center"/>
          </w:tcPr>
          <w:p w14:paraId="233A6E2D" w14:textId="33E37BBE" w:rsidR="00176BC5" w:rsidRPr="00AE7921" w:rsidRDefault="0079148C" w:rsidP="00AE7921">
            <w:pPr>
              <w:pStyle w:val="TableText"/>
              <w:keepNext/>
            </w:pPr>
            <w:r>
              <w:t>Single Sign-o</w:t>
            </w:r>
            <w:r w:rsidR="00170E18">
              <w:t>n</w:t>
            </w:r>
            <w:r w:rsidR="00AE48B8">
              <w:t xml:space="preserve"> (SSO)</w:t>
            </w:r>
          </w:p>
        </w:tc>
      </w:tr>
      <w:tr w:rsidR="00176BC5" w:rsidRPr="0068156C" w14:paraId="384175D4" w14:textId="77777777" w:rsidTr="007118AC">
        <w:trPr>
          <w:cantSplit/>
          <w:tblHeader/>
          <w:jc w:val="center"/>
        </w:trPr>
        <w:tc>
          <w:tcPr>
            <w:tcW w:w="1795" w:type="pct"/>
            <w:vAlign w:val="center"/>
          </w:tcPr>
          <w:p w14:paraId="34ADFD95" w14:textId="77777777" w:rsidR="00176BC5" w:rsidRPr="00AE7921" w:rsidRDefault="00176BC5" w:rsidP="00AE7921">
            <w:pPr>
              <w:pStyle w:val="TableText"/>
              <w:keepNext/>
            </w:pPr>
            <w:r w:rsidRPr="00AE7921">
              <w:t>HT Database</w:t>
            </w:r>
          </w:p>
        </w:tc>
        <w:tc>
          <w:tcPr>
            <w:tcW w:w="1880" w:type="pct"/>
            <w:vAlign w:val="center"/>
          </w:tcPr>
          <w:p w14:paraId="11E5FB66" w14:textId="77777777" w:rsidR="00176BC5" w:rsidRPr="00AE7921" w:rsidRDefault="00176BC5" w:rsidP="00AE7921">
            <w:pPr>
              <w:pStyle w:val="TableText"/>
              <w:keepNext/>
            </w:pPr>
            <w:r w:rsidRPr="00AE7921">
              <w:t>Database for all of HT</w:t>
            </w:r>
          </w:p>
        </w:tc>
        <w:tc>
          <w:tcPr>
            <w:tcW w:w="1325" w:type="pct"/>
            <w:vAlign w:val="center"/>
          </w:tcPr>
          <w:p w14:paraId="3EEA295C" w14:textId="77777777" w:rsidR="00176BC5" w:rsidRPr="00AE7921" w:rsidRDefault="00176BC5" w:rsidP="00AE7921">
            <w:pPr>
              <w:pStyle w:val="TableText"/>
              <w:keepNext/>
            </w:pPr>
            <w:r w:rsidRPr="00AE7921">
              <w:t xml:space="preserve">Hibernate Java Persistence API (JPA) </w:t>
            </w:r>
          </w:p>
        </w:tc>
      </w:tr>
      <w:tr w:rsidR="00176BC5" w:rsidRPr="0068156C" w14:paraId="7EF88D9F" w14:textId="77777777" w:rsidTr="007118AC">
        <w:trPr>
          <w:cantSplit/>
          <w:tblHeader/>
          <w:jc w:val="center"/>
        </w:trPr>
        <w:tc>
          <w:tcPr>
            <w:tcW w:w="1795" w:type="pct"/>
            <w:vAlign w:val="center"/>
          </w:tcPr>
          <w:p w14:paraId="425223D3" w14:textId="77777777" w:rsidR="00176BC5" w:rsidRPr="00AE7921" w:rsidRDefault="00176BC5" w:rsidP="00AE7921">
            <w:pPr>
              <w:pStyle w:val="TableText"/>
              <w:keepNext/>
            </w:pPr>
            <w:r w:rsidRPr="00AE7921">
              <w:t>Health Data Repository</w:t>
            </w:r>
          </w:p>
        </w:tc>
        <w:tc>
          <w:tcPr>
            <w:tcW w:w="1880" w:type="pct"/>
            <w:vAlign w:val="center"/>
          </w:tcPr>
          <w:p w14:paraId="64353F60" w14:textId="77777777" w:rsidR="00176BC5" w:rsidRPr="00AE7921" w:rsidRDefault="00176BC5" w:rsidP="00AE7921">
            <w:pPr>
              <w:pStyle w:val="TableText"/>
              <w:keepNext/>
            </w:pPr>
            <w:r w:rsidRPr="00AE7921">
              <w:t>System of record for HT data</w:t>
            </w:r>
          </w:p>
        </w:tc>
        <w:tc>
          <w:tcPr>
            <w:tcW w:w="1325" w:type="pct"/>
            <w:vAlign w:val="center"/>
          </w:tcPr>
          <w:p w14:paraId="69CD2B07" w14:textId="77777777" w:rsidR="00176BC5" w:rsidRPr="00AE7921" w:rsidRDefault="00176BC5" w:rsidP="00AE7921">
            <w:pPr>
              <w:pStyle w:val="TableText"/>
              <w:keepNext/>
            </w:pPr>
            <w:r w:rsidRPr="00AE7921">
              <w:t>HL7</w:t>
            </w:r>
          </w:p>
        </w:tc>
      </w:tr>
    </w:tbl>
    <w:p w14:paraId="205E040D" w14:textId="490F4CBC" w:rsidR="00BD183D" w:rsidRDefault="00BD183D" w:rsidP="008376C1">
      <w:pPr>
        <w:pStyle w:val="Heading1"/>
        <w:keepNext w:val="0"/>
        <w:pageBreakBefore w:val="0"/>
      </w:pPr>
      <w:bookmarkStart w:id="68" w:name="_Toc19608066"/>
      <w:r>
        <w:t>Routine Operations</w:t>
      </w:r>
      <w:bookmarkEnd w:id="68"/>
    </w:p>
    <w:p w14:paraId="51CE20CB" w14:textId="77777777" w:rsidR="00E5431A" w:rsidRPr="00AE7921" w:rsidRDefault="00E5431A" w:rsidP="00AE7921">
      <w:pPr>
        <w:pStyle w:val="BodyText"/>
      </w:pPr>
      <w:r w:rsidRPr="00AE7921">
        <w:t>This section describes, at a high level, what is required of an operator / administrator or other non-business user to maintain the system at an operational and accessible state.</w:t>
      </w:r>
    </w:p>
    <w:p w14:paraId="6BCCDCD1" w14:textId="77777777" w:rsidR="00BD183D" w:rsidRDefault="00BD183D" w:rsidP="005845E2">
      <w:pPr>
        <w:pStyle w:val="Heading2"/>
      </w:pPr>
      <w:bookmarkStart w:id="69" w:name="_Toc19608067"/>
      <w:r>
        <w:t>Administrative Procedures</w:t>
      </w:r>
      <w:bookmarkEnd w:id="69"/>
    </w:p>
    <w:p w14:paraId="2D402C4C" w14:textId="6DA8C8ED" w:rsidR="00E5431A" w:rsidRPr="00BC569C" w:rsidRDefault="00E5431A" w:rsidP="00BC569C">
      <w:pPr>
        <w:pStyle w:val="BodyText"/>
      </w:pPr>
      <w:r w:rsidRPr="00BC569C">
        <w:t xml:space="preserve">This section describes the administrative procedures for system start-up and </w:t>
      </w:r>
      <w:r w:rsidR="00FD66EB" w:rsidRPr="00BC569C">
        <w:t>shutdown</w:t>
      </w:r>
      <w:r w:rsidRPr="00BC569C">
        <w:t>.</w:t>
      </w:r>
    </w:p>
    <w:p w14:paraId="11F02885" w14:textId="77777777" w:rsidR="00BD183D" w:rsidRDefault="00BD183D" w:rsidP="005845E2">
      <w:pPr>
        <w:pStyle w:val="Heading3"/>
      </w:pPr>
      <w:bookmarkStart w:id="70" w:name="_Ref508876452"/>
      <w:bookmarkStart w:id="71" w:name="_Ref508878102"/>
      <w:bookmarkStart w:id="72" w:name="_Toc19608068"/>
      <w:r>
        <w:t>System Start-up</w:t>
      </w:r>
      <w:bookmarkEnd w:id="70"/>
      <w:bookmarkEnd w:id="71"/>
      <w:bookmarkEnd w:id="72"/>
    </w:p>
    <w:p w14:paraId="454F1FAD" w14:textId="13B6B7FC" w:rsidR="00E5431A" w:rsidRPr="00BC569C" w:rsidRDefault="00E5431A" w:rsidP="00BC569C">
      <w:pPr>
        <w:pStyle w:val="BodyText"/>
      </w:pPr>
      <w:r w:rsidRPr="00BC569C">
        <w:t xml:space="preserve">The following </w:t>
      </w:r>
      <w:r w:rsidR="00970C92">
        <w:t>subsections outline the steps for</w:t>
      </w:r>
      <w:r w:rsidRPr="00BC569C">
        <w:t xml:space="preserve"> how IHTA is started and </w:t>
      </w:r>
      <w:r w:rsidR="00970C92">
        <w:t>brought to an operational state.</w:t>
      </w:r>
    </w:p>
    <w:p w14:paraId="077F13E1" w14:textId="77777777" w:rsidR="00E5431A" w:rsidRPr="002134BC" w:rsidRDefault="00E5431A" w:rsidP="007118AC">
      <w:pPr>
        <w:pStyle w:val="Heading4"/>
      </w:pPr>
      <w:bookmarkStart w:id="73" w:name="_Toc19608069"/>
      <w:r w:rsidRPr="002134BC">
        <w:lastRenderedPageBreak/>
        <w:t>Database Start-Up</w:t>
      </w:r>
      <w:bookmarkEnd w:id="73"/>
    </w:p>
    <w:p w14:paraId="312A6506" w14:textId="56FBB3F2" w:rsidR="00E5431A" w:rsidRPr="0068156C" w:rsidRDefault="00724C3A" w:rsidP="00A119F9">
      <w:pPr>
        <w:pStyle w:val="BodyTextNumbered1"/>
      </w:pPr>
      <w:r>
        <w:t>Coordinate with the database administrator (DBA) on duty of the data center hosting the primary Home Telehealth database to validate its operational state</w:t>
      </w:r>
      <w:r w:rsidR="00E5431A" w:rsidRPr="0068156C">
        <w:t>.</w:t>
      </w:r>
    </w:p>
    <w:p w14:paraId="42725931" w14:textId="40039A1D" w:rsidR="00E5431A" w:rsidRPr="0068156C" w:rsidRDefault="00724C3A" w:rsidP="00A119F9">
      <w:pPr>
        <w:pStyle w:val="BodyTextNumbered1"/>
      </w:pPr>
      <w:r>
        <w:t>If the Home Telehealth database instance is down</w:t>
      </w:r>
      <w:r w:rsidR="00C04692">
        <w:t>,</w:t>
      </w:r>
      <w:r>
        <w:t xml:space="preserve"> have the DBA start it</w:t>
      </w:r>
      <w:r w:rsidR="002B06A1">
        <w:t xml:space="preserve"> up.</w:t>
      </w:r>
    </w:p>
    <w:p w14:paraId="37D4879D" w14:textId="6F75562B" w:rsidR="00E5431A" w:rsidRPr="0068156C" w:rsidRDefault="00724C3A" w:rsidP="00A119F9">
      <w:pPr>
        <w:pStyle w:val="BodyTextNumbered1"/>
      </w:pPr>
      <w:r>
        <w:t>Have the DBA validate that the instance has fully started successfully and all SQL Server ancillary operations are performing as expected</w:t>
      </w:r>
      <w:r w:rsidR="00E5431A" w:rsidRPr="0068156C">
        <w:t>.</w:t>
      </w:r>
    </w:p>
    <w:p w14:paraId="6F637191" w14:textId="3B081F24" w:rsidR="00E5431A" w:rsidRPr="0068156C" w:rsidRDefault="00E5431A" w:rsidP="00E94652">
      <w:pPr>
        <w:pStyle w:val="BodyTextNumbered1"/>
        <w:keepNext w:val="0"/>
      </w:pPr>
      <w:r w:rsidRPr="0068156C">
        <w:t>Validate that the WL103</w:t>
      </w:r>
      <w:r w:rsidR="00170E18">
        <w:t>6</w:t>
      </w:r>
      <w:r w:rsidRPr="0068156C">
        <w:t>_Telehealth and Telehealth Database are running and accessible by the users.</w:t>
      </w:r>
    </w:p>
    <w:p w14:paraId="3743267B" w14:textId="77777777" w:rsidR="00492C8A" w:rsidRPr="002134BC" w:rsidRDefault="00492C8A" w:rsidP="007118AC">
      <w:pPr>
        <w:pStyle w:val="Heading4"/>
      </w:pPr>
      <w:bookmarkStart w:id="74" w:name="_Ref508876486"/>
      <w:bookmarkStart w:id="75" w:name="_Toc19608070"/>
      <w:r w:rsidRPr="002134BC">
        <w:t xml:space="preserve">Application </w:t>
      </w:r>
      <w:r>
        <w:t>Start-Up</w:t>
      </w:r>
      <w:bookmarkEnd w:id="74"/>
      <w:bookmarkEnd w:id="75"/>
    </w:p>
    <w:p w14:paraId="262805E4" w14:textId="63BCFF22" w:rsidR="00492C8A" w:rsidRDefault="00492C8A" w:rsidP="00492C8A">
      <w:pPr>
        <w:pStyle w:val="BodyTextNumbered1"/>
        <w:numPr>
          <w:ilvl w:val="0"/>
          <w:numId w:val="20"/>
        </w:numPr>
      </w:pPr>
      <w:r>
        <w:t>Start Apace Web Server</w:t>
      </w:r>
      <w:r w:rsidR="00970C92">
        <w:t>.</w:t>
      </w:r>
    </w:p>
    <w:p w14:paraId="6876C10F" w14:textId="77777777" w:rsidR="00492C8A" w:rsidRPr="0068156C" w:rsidRDefault="00492C8A" w:rsidP="00492C8A">
      <w:pPr>
        <w:pStyle w:val="BodyTextNumbered1"/>
        <w:numPr>
          <w:ilvl w:val="0"/>
          <w:numId w:val="20"/>
        </w:numPr>
      </w:pPr>
      <w:r>
        <w:t>Start</w:t>
      </w:r>
      <w:r w:rsidRPr="0068156C">
        <w:t xml:space="preserve"> Oracle WebLogic </w:t>
      </w:r>
      <w:r>
        <w:t>Admin Server</w:t>
      </w:r>
      <w:r w:rsidRPr="0068156C">
        <w:t>.</w:t>
      </w:r>
    </w:p>
    <w:p w14:paraId="2ED9565C" w14:textId="77777777" w:rsidR="00492C8A" w:rsidRDefault="00492C8A" w:rsidP="00492C8A">
      <w:pPr>
        <w:pStyle w:val="BodyTextNumbered1"/>
      </w:pPr>
      <w:r>
        <w:t xml:space="preserve">Start </w:t>
      </w:r>
      <w:r w:rsidRPr="0068156C">
        <w:t>Oracle WebLogic Node Manager Service</w:t>
      </w:r>
      <w:r>
        <w:t>.</w:t>
      </w:r>
    </w:p>
    <w:p w14:paraId="62D2CF34" w14:textId="6EA9892B" w:rsidR="00492C8A" w:rsidRPr="0068156C" w:rsidRDefault="00492C8A" w:rsidP="00492C8A">
      <w:pPr>
        <w:pStyle w:val="BodyTextNumbered1"/>
      </w:pPr>
      <w:r>
        <w:t xml:space="preserve">Start Oracle WebLogic </w:t>
      </w:r>
      <w:r w:rsidR="00970C92">
        <w:t>Java Virtual Machine (</w:t>
      </w:r>
      <w:r>
        <w:t>JVM</w:t>
      </w:r>
      <w:r w:rsidR="00970C92">
        <w:t>)</w:t>
      </w:r>
      <w:r w:rsidRPr="0068156C">
        <w:t xml:space="preserve"> for IHTA</w:t>
      </w:r>
      <w:r w:rsidR="00970C92">
        <w:t>.</w:t>
      </w:r>
    </w:p>
    <w:p w14:paraId="729E236E" w14:textId="05566AB5" w:rsidR="000D0B88" w:rsidRPr="00323646" w:rsidRDefault="000D0B88" w:rsidP="000D0B88">
      <w:pPr>
        <w:pStyle w:val="Heading4"/>
      </w:pPr>
      <w:bookmarkStart w:id="76" w:name="_Toc447516890"/>
      <w:bookmarkStart w:id="77" w:name="_Toc19608071"/>
      <w:r w:rsidRPr="00323646">
        <w:t xml:space="preserve">System Start-Up from </w:t>
      </w:r>
      <w:r w:rsidRPr="000D0B88">
        <w:t>Emergency</w:t>
      </w:r>
      <w:r w:rsidRPr="00323646">
        <w:t xml:space="preserve"> Shut-Down</w:t>
      </w:r>
      <w:bookmarkEnd w:id="76"/>
      <w:bookmarkEnd w:id="77"/>
    </w:p>
    <w:p w14:paraId="7D9CB633" w14:textId="2DBD7340" w:rsidR="00001CEA" w:rsidRPr="00A662A3" w:rsidRDefault="00A662A3" w:rsidP="00A662A3">
      <w:pPr>
        <w:pStyle w:val="BodyText"/>
      </w:pPr>
      <w:r w:rsidRPr="00A662A3">
        <w:t xml:space="preserve">Refer to section </w:t>
      </w:r>
      <w:r w:rsidR="004D3509">
        <w:rPr>
          <w:color w:val="000099"/>
          <w:u w:val="single"/>
        </w:rPr>
        <w:fldChar w:fldCharType="begin"/>
      </w:r>
      <w:r w:rsidR="004D3509">
        <w:instrText xml:space="preserve"> REF _Ref508876452 \r \h </w:instrText>
      </w:r>
      <w:r w:rsidR="004D3509">
        <w:rPr>
          <w:color w:val="000099"/>
          <w:u w:val="single"/>
        </w:rPr>
      </w:r>
      <w:r w:rsidR="004D3509">
        <w:rPr>
          <w:color w:val="000099"/>
          <w:u w:val="single"/>
        </w:rPr>
        <w:fldChar w:fldCharType="separate"/>
      </w:r>
      <w:r w:rsidR="004D3509">
        <w:t>2.1.1</w:t>
      </w:r>
      <w:r w:rsidR="004D3509">
        <w:rPr>
          <w:color w:val="000099"/>
          <w:u w:val="single"/>
        </w:rPr>
        <w:fldChar w:fldCharType="end"/>
      </w:r>
      <w:r w:rsidRPr="00A662A3">
        <w:t xml:space="preserve"> for the system start-up.</w:t>
      </w:r>
    </w:p>
    <w:p w14:paraId="3FBCCEC5" w14:textId="77777777" w:rsidR="00BD183D" w:rsidRDefault="00BD183D" w:rsidP="008376C1">
      <w:pPr>
        <w:pStyle w:val="Heading3"/>
        <w:keepLines/>
      </w:pPr>
      <w:bookmarkStart w:id="78" w:name="_Ref508869852"/>
      <w:bookmarkStart w:id="79" w:name="_Toc19608072"/>
      <w:r>
        <w:t>System Shut-down</w:t>
      </w:r>
      <w:bookmarkEnd w:id="78"/>
      <w:bookmarkEnd w:id="79"/>
    </w:p>
    <w:p w14:paraId="4955358E" w14:textId="5400C839" w:rsidR="00E5431A" w:rsidRPr="0068156C" w:rsidRDefault="00E5431A" w:rsidP="008376C1">
      <w:pPr>
        <w:pStyle w:val="BodyText"/>
        <w:keepNext/>
        <w:keepLines/>
      </w:pPr>
      <w:r w:rsidRPr="0068156C">
        <w:t xml:space="preserve">The following </w:t>
      </w:r>
      <w:r w:rsidR="00970C92">
        <w:t xml:space="preserve">subsections </w:t>
      </w:r>
      <w:r w:rsidRPr="0068156C">
        <w:t>outlin</w:t>
      </w:r>
      <w:r w:rsidR="00970C92">
        <w:t>e</w:t>
      </w:r>
      <w:r w:rsidRPr="0068156C">
        <w:t xml:space="preserve"> t</w:t>
      </w:r>
      <w:r w:rsidR="00970C92">
        <w:t>he steps for shutting down IHTA.</w:t>
      </w:r>
    </w:p>
    <w:p w14:paraId="0F4E1751" w14:textId="15F4D260" w:rsidR="00E5431A" w:rsidRPr="002134BC" w:rsidRDefault="00E5431A" w:rsidP="00970C92">
      <w:pPr>
        <w:pStyle w:val="Heading4"/>
      </w:pPr>
      <w:bookmarkStart w:id="80" w:name="_Toc19608073"/>
      <w:r w:rsidRPr="002134BC">
        <w:t>Application Shut-down</w:t>
      </w:r>
      <w:bookmarkEnd w:id="80"/>
    </w:p>
    <w:p w14:paraId="32E7C7A0" w14:textId="37FEED29" w:rsidR="002D28E2" w:rsidRDefault="002D28E2" w:rsidP="002D28E2">
      <w:pPr>
        <w:pStyle w:val="BodyText"/>
      </w:pPr>
      <w:r>
        <w:t xml:space="preserve">The details to shut down IHTA </w:t>
      </w:r>
      <w:r w:rsidRPr="002D28E2">
        <w:t>in Production</w:t>
      </w:r>
      <w:r>
        <w:t xml:space="preserve"> are listed below.</w:t>
      </w:r>
    </w:p>
    <w:p w14:paraId="415A5F2D" w14:textId="19B8F179" w:rsidR="002D28E2" w:rsidRPr="002D28E2" w:rsidRDefault="002D28E2" w:rsidP="002D28E2">
      <w:pPr>
        <w:pStyle w:val="BodyText"/>
      </w:pPr>
      <w:r w:rsidRPr="001865E9">
        <w:rPr>
          <w:b/>
        </w:rPr>
        <w:t>NOTE:</w:t>
      </w:r>
      <w:r w:rsidRPr="001865E9">
        <w:t xml:space="preserve"> The below Linux commands end with a semicolon, and the Linux command support inform</w:t>
      </w:r>
      <w:r>
        <w:t>ation notes are in parenthesis.</w:t>
      </w:r>
    </w:p>
    <w:p w14:paraId="00E200B2" w14:textId="77777777" w:rsidR="002D28E2" w:rsidRPr="002D28E2" w:rsidRDefault="002D28E2" w:rsidP="002D28E2">
      <w:pPr>
        <w:pStyle w:val="BodyTextBullet1"/>
      </w:pPr>
      <w:r w:rsidRPr="002D28E2">
        <w:t>WebLogic Administrator as weblogic user:</w:t>
      </w:r>
    </w:p>
    <w:p w14:paraId="79416FA6" w14:textId="77777777" w:rsidR="002D28E2" w:rsidRPr="002D28E2" w:rsidRDefault="002D28E2" w:rsidP="002D28E2">
      <w:pPr>
        <w:pStyle w:val="BodyTextBullet2"/>
      </w:pPr>
      <w:r w:rsidRPr="002D28E2">
        <w:t>cd; (make sure user is in the weblogic home directory)</w:t>
      </w:r>
    </w:p>
    <w:p w14:paraId="5E651BFB" w14:textId="77777777" w:rsidR="002D28E2" w:rsidRPr="002D28E2" w:rsidRDefault="002D28E2" w:rsidP="002D28E2">
      <w:pPr>
        <w:pStyle w:val="BodyTextBullet2"/>
      </w:pPr>
      <w:r w:rsidRPr="002D28E2">
        <w:t>getstatus.sh prod.properties; (output shows Admin and MS1 running)</w:t>
      </w:r>
    </w:p>
    <w:p w14:paraId="67EF47F8" w14:textId="77777777" w:rsidR="002D28E2" w:rsidRPr="002D28E2" w:rsidRDefault="002D28E2" w:rsidP="002D28E2">
      <w:pPr>
        <w:pStyle w:val="BodyTextBullet2"/>
      </w:pPr>
      <w:r w:rsidRPr="002D28E2">
        <w:t>appstatus.sh prod.properties; (output should say ACTIVE)</w:t>
      </w:r>
    </w:p>
    <w:p w14:paraId="61A8E27D" w14:textId="77777777" w:rsidR="002D28E2" w:rsidRPr="002D28E2" w:rsidRDefault="002D28E2" w:rsidP="002D28E2">
      <w:pPr>
        <w:pStyle w:val="BodyTextBullet2"/>
      </w:pPr>
      <w:r w:rsidRPr="002D28E2">
        <w:t>stopserver.sh prod.properties MS1; (Shutdown JVM/IHTA Application)</w:t>
      </w:r>
    </w:p>
    <w:p w14:paraId="2705B6BE" w14:textId="77777777" w:rsidR="002D28E2" w:rsidRPr="002D28E2" w:rsidRDefault="002D28E2" w:rsidP="002D28E2">
      <w:pPr>
        <w:pStyle w:val="BodyTextBullet2"/>
      </w:pPr>
      <w:r w:rsidRPr="002D28E2">
        <w:t>appstatus prod.properties; (output should say NEW)</w:t>
      </w:r>
    </w:p>
    <w:p w14:paraId="21406EFE" w14:textId="77777777" w:rsidR="002D28E2" w:rsidRPr="002D28E2" w:rsidRDefault="002D28E2" w:rsidP="002D28E2">
      <w:pPr>
        <w:pStyle w:val="BodyTextBullet2"/>
      </w:pPr>
      <w:r w:rsidRPr="002D28E2">
        <w:t>getstatus prod.properties; (output shows only Admin server is running)</w:t>
      </w:r>
    </w:p>
    <w:p w14:paraId="3FEEC331" w14:textId="77777777" w:rsidR="002D28E2" w:rsidRPr="002D28E2" w:rsidRDefault="002D28E2" w:rsidP="002D28E2">
      <w:pPr>
        <w:pStyle w:val="BodyTextBullet2"/>
      </w:pPr>
      <w:r w:rsidRPr="002D28E2">
        <w:t xml:space="preserve">killall java; (Kill the remaining Nodemanager and Admin Server Java Processes) </w:t>
      </w:r>
    </w:p>
    <w:p w14:paraId="644F42D8" w14:textId="619EB14D" w:rsidR="002D28E2" w:rsidRPr="002D28E2" w:rsidRDefault="002D28E2" w:rsidP="002D28E2">
      <w:pPr>
        <w:pStyle w:val="BodyTextBullet2"/>
      </w:pPr>
      <w:r w:rsidRPr="002D28E2">
        <w:t>ps -ef | grep java; (confirm no Java processes running)</w:t>
      </w:r>
    </w:p>
    <w:p w14:paraId="4FC455E6" w14:textId="77777777" w:rsidR="002D28E2" w:rsidRPr="002D28E2" w:rsidRDefault="002D28E2" w:rsidP="002D28E2">
      <w:pPr>
        <w:pStyle w:val="BodyTextBullet1"/>
      </w:pPr>
      <w:r w:rsidRPr="002D28E2">
        <w:t>Linux Administrator with sudo privledge:</w:t>
      </w:r>
    </w:p>
    <w:p w14:paraId="009BD9F8" w14:textId="036E574C" w:rsidR="002D28E2" w:rsidRPr="002D28E2" w:rsidRDefault="002D28E2" w:rsidP="002D28E2">
      <w:pPr>
        <w:pStyle w:val="BodyTextBullet2"/>
      </w:pPr>
      <w:r w:rsidRPr="002D28E2">
        <w:t>systemctl stop httpd; (IO Linux System Administrator restarts Apache Web Server)</w:t>
      </w:r>
    </w:p>
    <w:p w14:paraId="4B92E66D" w14:textId="3C1BFB43" w:rsidR="00E5431A" w:rsidRPr="002134BC" w:rsidRDefault="00E5431A" w:rsidP="00970C92">
      <w:pPr>
        <w:pStyle w:val="Heading4"/>
      </w:pPr>
      <w:bookmarkStart w:id="81" w:name="_Toc19608074"/>
      <w:r w:rsidRPr="002134BC">
        <w:lastRenderedPageBreak/>
        <w:t>Database Shut-down</w:t>
      </w:r>
      <w:bookmarkEnd w:id="81"/>
    </w:p>
    <w:p w14:paraId="5D9EC168" w14:textId="3FC9FFA3" w:rsidR="00E5431A" w:rsidRPr="0068156C" w:rsidRDefault="00724C3A" w:rsidP="00FA16FC">
      <w:pPr>
        <w:pStyle w:val="BodyTextNumbered1"/>
        <w:numPr>
          <w:ilvl w:val="0"/>
          <w:numId w:val="21"/>
        </w:numPr>
      </w:pPr>
      <w:r>
        <w:t>Coordinate with the database administrator (DBA) on duty of the data center hosting the primary Home Telehealth database to validate its operational state</w:t>
      </w:r>
      <w:r w:rsidR="00E5431A" w:rsidRPr="0068156C">
        <w:t>.</w:t>
      </w:r>
    </w:p>
    <w:p w14:paraId="2E6E9C82" w14:textId="78B224BD" w:rsidR="00E5431A" w:rsidRPr="0068156C" w:rsidRDefault="0059794D" w:rsidP="00A119F9">
      <w:pPr>
        <w:pStyle w:val="BodyTextNumbered1"/>
      </w:pPr>
      <w:r>
        <w:t>If the Home Telehealth database instance is running have the DBA s</w:t>
      </w:r>
      <w:r w:rsidR="00E5431A" w:rsidRPr="0068156C">
        <w:t xml:space="preserve">hut </w:t>
      </w:r>
      <w:r>
        <w:t xml:space="preserve">it </w:t>
      </w:r>
      <w:r w:rsidR="00E5431A" w:rsidRPr="0068156C">
        <w:t>down (stop).</w:t>
      </w:r>
    </w:p>
    <w:p w14:paraId="6476E604" w14:textId="1EC68BDD" w:rsidR="00E5431A" w:rsidRPr="0068156C" w:rsidRDefault="00E5431A" w:rsidP="00A119F9">
      <w:pPr>
        <w:pStyle w:val="BodyTextNumbered1"/>
      </w:pPr>
      <w:r w:rsidRPr="0068156C">
        <w:t>Validate that the WL103</w:t>
      </w:r>
      <w:r w:rsidR="00811D80">
        <w:t>6</w:t>
      </w:r>
      <w:r w:rsidRPr="0068156C">
        <w:t>_Telehealth and Telehealth databases are no longer running.</w:t>
      </w:r>
    </w:p>
    <w:p w14:paraId="200B7F65" w14:textId="36922F21" w:rsidR="00F01231" w:rsidRPr="0068156C" w:rsidRDefault="00F01231" w:rsidP="00F01231">
      <w:pPr>
        <w:pStyle w:val="Heading4"/>
      </w:pPr>
      <w:bookmarkStart w:id="82" w:name="_Toc447516893"/>
      <w:bookmarkStart w:id="83" w:name="_Toc19608075"/>
      <w:r w:rsidRPr="00323646">
        <w:t>Emergency System Shut-down</w:t>
      </w:r>
      <w:bookmarkEnd w:id="82"/>
      <w:bookmarkEnd w:id="83"/>
    </w:p>
    <w:p w14:paraId="03571E1C" w14:textId="5DDB2BA2" w:rsidR="00DD70A0" w:rsidRPr="00013975" w:rsidRDefault="0038342B" w:rsidP="00A6303C">
      <w:pPr>
        <w:pStyle w:val="BodyText"/>
      </w:pPr>
      <w:r w:rsidRPr="0038342B">
        <w:t xml:space="preserve">Refer to section </w:t>
      </w:r>
      <w:r w:rsidR="004D3509">
        <w:rPr>
          <w:color w:val="000099"/>
          <w:u w:val="single"/>
        </w:rPr>
        <w:fldChar w:fldCharType="begin"/>
      </w:r>
      <w:r w:rsidR="004D3509">
        <w:instrText xml:space="preserve"> REF _Ref508869852 \r \h </w:instrText>
      </w:r>
      <w:r w:rsidR="004D3509">
        <w:rPr>
          <w:color w:val="000099"/>
          <w:u w:val="single"/>
        </w:rPr>
      </w:r>
      <w:r w:rsidR="004D3509">
        <w:rPr>
          <w:color w:val="000099"/>
          <w:u w:val="single"/>
        </w:rPr>
        <w:fldChar w:fldCharType="separate"/>
      </w:r>
      <w:r w:rsidR="004D3509">
        <w:t>2.1.2</w:t>
      </w:r>
      <w:r w:rsidR="004D3509">
        <w:rPr>
          <w:color w:val="000099"/>
          <w:u w:val="single"/>
        </w:rPr>
        <w:fldChar w:fldCharType="end"/>
      </w:r>
      <w:r>
        <w:t xml:space="preserve"> </w:t>
      </w:r>
      <w:r w:rsidRPr="0038342B">
        <w:t>for the system shut-down.</w:t>
      </w:r>
    </w:p>
    <w:p w14:paraId="36AA1485" w14:textId="77777777" w:rsidR="00BD183D" w:rsidRDefault="00BD183D" w:rsidP="0038342B">
      <w:pPr>
        <w:pStyle w:val="Heading4"/>
      </w:pPr>
      <w:bookmarkStart w:id="84" w:name="_Toc19608076"/>
      <w:r>
        <w:t>Back-Up Procedures</w:t>
      </w:r>
      <w:bookmarkEnd w:id="84"/>
    </w:p>
    <w:p w14:paraId="172258B8" w14:textId="7EA5A953" w:rsidR="00EA03E8" w:rsidRPr="00917C05" w:rsidRDefault="00EA03E8" w:rsidP="0038342B">
      <w:pPr>
        <w:pStyle w:val="BodyText"/>
        <w:keepNext/>
        <w:rPr>
          <w:rFonts w:eastAsia="MS Mincho"/>
          <w:lang w:eastAsia="en-GB"/>
        </w:rPr>
      </w:pPr>
      <w:r>
        <w:t>AITC backs up the Home Telehealth databases (</w:t>
      </w:r>
      <w:r w:rsidRPr="00562E2C">
        <w:t>WL103</w:t>
      </w:r>
      <w:r>
        <w:t xml:space="preserve">6 </w:t>
      </w:r>
      <w:r w:rsidRPr="00562E2C">
        <w:t>Telehealth and Telehealth</w:t>
      </w:r>
      <w:r>
        <w:t>)</w:t>
      </w:r>
      <w:r w:rsidRPr="00562E2C">
        <w:t xml:space="preserve"> </w:t>
      </w:r>
      <w:r>
        <w:t>as follows:</w:t>
      </w:r>
    </w:p>
    <w:p w14:paraId="757794E7" w14:textId="3139997A" w:rsidR="00EA03E8" w:rsidRDefault="00C70D46" w:rsidP="0038342B">
      <w:pPr>
        <w:pStyle w:val="BodyTextBullet1"/>
        <w:keepNext/>
      </w:pPr>
      <w:r>
        <w:t>Full database</w:t>
      </w:r>
      <w:r w:rsidR="00E5431A" w:rsidRPr="00562E2C">
        <w:t xml:space="preserve"> </w:t>
      </w:r>
      <w:r>
        <w:t>backups</w:t>
      </w:r>
      <w:r w:rsidR="00EA03E8">
        <w:t xml:space="preserve"> </w:t>
      </w:r>
      <w:r w:rsidR="00E5431A" w:rsidRPr="00562E2C">
        <w:t xml:space="preserve">are conducted </w:t>
      </w:r>
      <w:r w:rsidR="00EA03E8">
        <w:t>during the weekends.</w:t>
      </w:r>
    </w:p>
    <w:p w14:paraId="4CC62230" w14:textId="0377C225" w:rsidR="00786E32" w:rsidRDefault="00EA03E8" w:rsidP="0038342B">
      <w:pPr>
        <w:pStyle w:val="BodyTextBullet1"/>
        <w:keepNext/>
      </w:pPr>
      <w:r>
        <w:t>Incremental database backups are conducted daily.</w:t>
      </w:r>
    </w:p>
    <w:p w14:paraId="0FC631F7" w14:textId="07237597" w:rsidR="00E5431A" w:rsidRPr="00562E2C" w:rsidRDefault="00EA03E8" w:rsidP="0038342B">
      <w:pPr>
        <w:pStyle w:val="BodyTextBullet1"/>
        <w:keepNext/>
      </w:pPr>
      <w:r>
        <w:t>T</w:t>
      </w:r>
      <w:r w:rsidR="00E5431A" w:rsidRPr="00562E2C">
        <w:t>ransaction log backups are also scheduled for all user databases</w:t>
      </w:r>
      <w:r>
        <w:t xml:space="preserve"> and occur hourly</w:t>
      </w:r>
      <w:r w:rsidR="00A6303C" w:rsidRPr="00562E2C">
        <w:t xml:space="preserve">. </w:t>
      </w:r>
    </w:p>
    <w:p w14:paraId="41778541" w14:textId="300A2AF7" w:rsidR="00E5431A" w:rsidRPr="00562E2C" w:rsidRDefault="00E5431A" w:rsidP="0038342B">
      <w:pPr>
        <w:pStyle w:val="BodyTextBullet1"/>
        <w:keepNext/>
      </w:pPr>
      <w:r w:rsidRPr="00562E2C">
        <w:t xml:space="preserve">All backups are performed while the database is in use. The database instance does not have to be in the </w:t>
      </w:r>
      <w:r w:rsidR="00F05A0B" w:rsidRPr="00562E2C">
        <w:t>shutdown</w:t>
      </w:r>
      <w:r w:rsidRPr="00562E2C">
        <w:t xml:space="preserve"> state to perform any of the backups described.</w:t>
      </w:r>
    </w:p>
    <w:p w14:paraId="213FF51E" w14:textId="6D56137A" w:rsidR="00E5431A" w:rsidRPr="00562E2C" w:rsidRDefault="00E5431A" w:rsidP="003A6C76">
      <w:pPr>
        <w:pStyle w:val="BodyText"/>
        <w:keepNext/>
        <w:keepLines/>
      </w:pPr>
      <w:r w:rsidRPr="00562E2C">
        <w:t xml:space="preserve">The backups are </w:t>
      </w:r>
      <w:r w:rsidR="00EA03E8">
        <w:t>written to a designated backup folder on the database server from which they are collected for off-site storage.</w:t>
      </w:r>
    </w:p>
    <w:p w14:paraId="4CE5D5AD" w14:textId="77777777" w:rsidR="00BD183D" w:rsidRDefault="00BD183D" w:rsidP="00562E2C">
      <w:pPr>
        <w:pStyle w:val="Heading4"/>
      </w:pPr>
      <w:bookmarkStart w:id="85" w:name="_Toc19608077"/>
      <w:r>
        <w:t>Restore Procedures</w:t>
      </w:r>
      <w:bookmarkEnd w:id="85"/>
    </w:p>
    <w:p w14:paraId="0053F5CF" w14:textId="7B7D8E9C" w:rsidR="00EA03E8" w:rsidRPr="00562E2C" w:rsidRDefault="00EA03E8" w:rsidP="002134BC">
      <w:pPr>
        <w:pStyle w:val="BodyText"/>
      </w:pPr>
      <w:r>
        <w:t xml:space="preserve">Home Telehealth product development team members </w:t>
      </w:r>
      <w:r w:rsidR="00C70D46">
        <w:t>will coordinate with AITC staff</w:t>
      </w:r>
      <w:r w:rsidR="008852BF">
        <w:t xml:space="preserve"> </w:t>
      </w:r>
      <w:r>
        <w:t xml:space="preserve">DBA’s to perform database recovery. </w:t>
      </w:r>
      <w:r w:rsidRPr="0068156C">
        <w:t>The form of database recovery followed will depend on the type of database failure that require</w:t>
      </w:r>
      <w:r>
        <w:t>s</w:t>
      </w:r>
      <w:r w:rsidRPr="0068156C">
        <w:t xml:space="preserve"> a recovery effort to be initiated.</w:t>
      </w:r>
    </w:p>
    <w:p w14:paraId="35058936" w14:textId="32ABE8EF" w:rsidR="00DD269C" w:rsidRPr="0068156C" w:rsidRDefault="00DD269C" w:rsidP="000F7F71">
      <w:pPr>
        <w:pStyle w:val="Heading5"/>
      </w:pPr>
      <w:r w:rsidRPr="0068156C">
        <w:t>Database Restore</w:t>
      </w:r>
      <w:r w:rsidR="00EA03E8">
        <w:t xml:space="preserve"> – Physical Failure</w:t>
      </w:r>
    </w:p>
    <w:p w14:paraId="7B458073" w14:textId="4AB5CB75" w:rsidR="00DD269C" w:rsidRPr="00562E2C" w:rsidRDefault="00DD269C" w:rsidP="00562E2C">
      <w:pPr>
        <w:pStyle w:val="BodyText"/>
        <w:keepNext/>
        <w:keepLines/>
      </w:pPr>
      <w:r w:rsidRPr="00562E2C">
        <w:t xml:space="preserve">The HT database is </w:t>
      </w:r>
      <w:r w:rsidR="00EA03E8">
        <w:t>fully replicated</w:t>
      </w:r>
      <w:r w:rsidR="00EA03E8" w:rsidRPr="00562E2C">
        <w:t xml:space="preserve"> </w:t>
      </w:r>
      <w:r w:rsidRPr="00562E2C">
        <w:t xml:space="preserve">between </w:t>
      </w:r>
      <w:r w:rsidR="00EA03E8">
        <w:t>servers located in two different data</w:t>
      </w:r>
      <w:r w:rsidR="00DD70A0">
        <w:t xml:space="preserve"> </w:t>
      </w:r>
      <w:r w:rsidR="00EA03E8">
        <w:t xml:space="preserve">centers. </w:t>
      </w:r>
      <w:r w:rsidRPr="00562E2C">
        <w:t xml:space="preserve">At any given time, one of the database servers serves as the primary database in support of the production application. The secondary database maintains a </w:t>
      </w:r>
      <w:r w:rsidR="00EA03E8">
        <w:t xml:space="preserve">replicated </w:t>
      </w:r>
      <w:r w:rsidRPr="00562E2C">
        <w:t xml:space="preserve">copy of the primary database. If the primary database loses functionality due to hardware failure, </w:t>
      </w:r>
      <w:r w:rsidR="00EA03E8">
        <w:t xml:space="preserve">the Home Telehealth DBA will work with AITC DBA’s to </w:t>
      </w:r>
      <w:r w:rsidRPr="00562E2C">
        <w:t xml:space="preserve">activate the secondary database server as the primary </w:t>
      </w:r>
      <w:r w:rsidR="00562E2C">
        <w:t xml:space="preserve">database. </w:t>
      </w:r>
      <w:r w:rsidR="00EA03E8">
        <w:t>Once the failed server is brought back online, additional coordination between HT DBA and AITC DBA’s will occur to re-establish replication between the two server sites.</w:t>
      </w:r>
    </w:p>
    <w:p w14:paraId="0A3826FD" w14:textId="4A46F8BB" w:rsidR="00DD269C" w:rsidRPr="0068156C" w:rsidRDefault="00DD269C" w:rsidP="000F7F71">
      <w:pPr>
        <w:pStyle w:val="Heading5"/>
      </w:pPr>
      <w:r w:rsidRPr="0068156C">
        <w:t>Database Restore – Data Failure</w:t>
      </w:r>
    </w:p>
    <w:p w14:paraId="273C5F79" w14:textId="08D4897B" w:rsidR="00DD269C" w:rsidRPr="0068156C" w:rsidRDefault="00DD269C" w:rsidP="00562E2C">
      <w:pPr>
        <w:pStyle w:val="BodyText"/>
      </w:pPr>
      <w:r w:rsidRPr="0068156C">
        <w:t>Data failures will impact both the primary and secondary databases. Recovery will require full restore of the primary database from the full and transaction log file backups. The database recovery will be to a point in time prior to the start</w:t>
      </w:r>
      <w:r>
        <w:t xml:space="preserve"> of the data failure and with </w:t>
      </w:r>
      <w:r w:rsidRPr="0068156C">
        <w:t xml:space="preserve">minimum </w:t>
      </w:r>
      <w:r>
        <w:t>data loss</w:t>
      </w:r>
      <w:r w:rsidR="00637FAE">
        <w:t xml:space="preserve"> as possible</w:t>
      </w:r>
      <w:r w:rsidRPr="0068156C">
        <w:t xml:space="preserve">. </w:t>
      </w:r>
      <w:r>
        <w:t xml:space="preserve">Refer to the </w:t>
      </w:r>
      <w:r w:rsidRPr="007E335E">
        <w:t>Rollback Procedures</w:t>
      </w:r>
      <w:r w:rsidRPr="0068156C">
        <w:t xml:space="preserve"> section of this document for information on recovering the database to a prior point in time.</w:t>
      </w:r>
    </w:p>
    <w:p w14:paraId="4FAE2FFD" w14:textId="77777777" w:rsidR="00BD183D" w:rsidRDefault="00BD183D" w:rsidP="003F45D5">
      <w:pPr>
        <w:pStyle w:val="Heading4"/>
        <w:keepLines/>
      </w:pPr>
      <w:bookmarkStart w:id="86" w:name="_Toc19608078"/>
      <w:r>
        <w:lastRenderedPageBreak/>
        <w:t>Back-Up Testing</w:t>
      </w:r>
      <w:bookmarkEnd w:id="86"/>
    </w:p>
    <w:p w14:paraId="6873DC4B" w14:textId="5E9054BB" w:rsidR="00DD269C" w:rsidRPr="0068156C" w:rsidRDefault="00DD269C" w:rsidP="003F45D5">
      <w:pPr>
        <w:pStyle w:val="Heading5"/>
        <w:keepLines/>
      </w:pPr>
      <w:r w:rsidRPr="0068156C">
        <w:t>Datab</w:t>
      </w:r>
      <w:r w:rsidR="00DD70A0">
        <w:t>ase Restore Testing – Hardware F</w:t>
      </w:r>
      <w:r w:rsidRPr="0068156C">
        <w:t>ailure</w:t>
      </w:r>
    </w:p>
    <w:p w14:paraId="3FD70BDA" w14:textId="07F34298" w:rsidR="00DD269C" w:rsidRPr="0068156C" w:rsidRDefault="00DD269C" w:rsidP="003F45D5">
      <w:pPr>
        <w:pStyle w:val="BodyText"/>
        <w:keepNext/>
        <w:keepLines/>
      </w:pPr>
      <w:r w:rsidRPr="0068156C">
        <w:t xml:space="preserve">Since this type of database restore represents database server failover, it should be practiced using production. This is an exception to the normal practice of performing the testing in a separate environment. Performing database failover in production ensures that the participating environments are available to function as expected, which is not something that can be duplicated using a test environment. Database failover must be coordinated with the dependent </w:t>
      </w:r>
      <w:r>
        <w:t>HT</w:t>
      </w:r>
      <w:r w:rsidRPr="0068156C">
        <w:t xml:space="preserve"> applications and conduct</w:t>
      </w:r>
      <w:r w:rsidR="005372FA">
        <w:t>ed during production off hours.</w:t>
      </w:r>
    </w:p>
    <w:p w14:paraId="37EE8589" w14:textId="5BD9E51D" w:rsidR="00DD269C" w:rsidRPr="0068156C" w:rsidRDefault="00DD269C" w:rsidP="008376C1">
      <w:pPr>
        <w:pStyle w:val="Heading5"/>
        <w:keepLines/>
      </w:pPr>
      <w:r w:rsidRPr="0068156C">
        <w:t>D</w:t>
      </w:r>
      <w:r w:rsidR="00DD70A0">
        <w:t>atabase Restore Testing – Data F</w:t>
      </w:r>
      <w:r w:rsidRPr="0068156C">
        <w:t>ailure</w:t>
      </w:r>
    </w:p>
    <w:p w14:paraId="54859C5B" w14:textId="303DBD71" w:rsidR="00DD269C" w:rsidRPr="0068156C" w:rsidRDefault="00DD269C" w:rsidP="008376C1">
      <w:pPr>
        <w:pStyle w:val="BodyText"/>
        <w:keepNext/>
        <w:keepLines/>
      </w:pPr>
      <w:r w:rsidRPr="0068156C">
        <w:t xml:space="preserve">This recovery test should be performed in a non-production environment using a SQL Server database instance of equivalent release and configuration. Perform a full recovery of the </w:t>
      </w:r>
      <w:r>
        <w:t>HT</w:t>
      </w:r>
      <w:r w:rsidRPr="0068156C">
        <w:t xml:space="preserve"> database using the most recent full production backup</w:t>
      </w:r>
      <w:r w:rsidR="00637FAE">
        <w:t xml:space="preserve"> and any transaction logs that apply.</w:t>
      </w:r>
      <w:r w:rsidRPr="0068156C">
        <w:t xml:space="preserve"> </w:t>
      </w:r>
    </w:p>
    <w:p w14:paraId="24CC22C1" w14:textId="363B5AD5" w:rsidR="00DD269C" w:rsidRPr="0068156C" w:rsidRDefault="00DD269C" w:rsidP="00AC4D1B">
      <w:pPr>
        <w:pStyle w:val="BodyTextBullet1"/>
      </w:pPr>
      <w:r w:rsidRPr="0068156C">
        <w:t>Test Case #1</w:t>
      </w:r>
      <w:r w:rsidR="00AC4D1B">
        <w:t>:</w:t>
      </w:r>
    </w:p>
    <w:p w14:paraId="465E1BD5" w14:textId="4EF31FFA" w:rsidR="00DD269C" w:rsidRPr="0068156C" w:rsidRDefault="00DD269C" w:rsidP="00970C92">
      <w:pPr>
        <w:pStyle w:val="BodyTextBullet2"/>
      </w:pPr>
      <w:r w:rsidRPr="0068156C">
        <w:t>Capture all data from the dbo.CENSUS table where the ‘date_loaded’ value is within ten days of the</w:t>
      </w:r>
      <w:r w:rsidR="0088638B">
        <w:t xml:space="preserve"> </w:t>
      </w:r>
      <w:r w:rsidRPr="0068156C">
        <w:t>‘CURRENT_TIMESTAMP’ value. Take note of the</w:t>
      </w:r>
      <w:r>
        <w:t xml:space="preserve"> </w:t>
      </w:r>
      <w:r w:rsidR="00C70D46">
        <w:t>date stamp</w:t>
      </w:r>
      <w:r w:rsidRPr="0068156C">
        <w:t xml:space="preserve"> information </w:t>
      </w:r>
      <w:r>
        <w:t>provided</w:t>
      </w:r>
      <w:r w:rsidRPr="0068156C">
        <w:t>. Using the date_loaded values, pick a point in time that occurs prior to the most recent value. This will be the point that you want to recover to in your practice test.</w:t>
      </w:r>
    </w:p>
    <w:p w14:paraId="235E8C6D" w14:textId="278F4D6D" w:rsidR="00DD269C" w:rsidRPr="00AC4D1B" w:rsidRDefault="00DD269C" w:rsidP="00970C92">
      <w:pPr>
        <w:pStyle w:val="BodyText"/>
        <w:keepNext/>
        <w:keepLines/>
      </w:pPr>
      <w:r w:rsidRPr="0068156C">
        <w:t xml:space="preserve">Follow the instructions for performing a point-in-time database recovery as outlined in </w:t>
      </w:r>
      <w:r w:rsidR="00D9614E">
        <w:t xml:space="preserve">section </w:t>
      </w:r>
      <w:r w:rsidR="00CF1CCC">
        <w:rPr>
          <w:i/>
          <w:color w:val="000099"/>
          <w:u w:val="single"/>
        </w:rPr>
        <w:fldChar w:fldCharType="begin"/>
      </w:r>
      <w:r w:rsidR="00CF1CCC">
        <w:instrText xml:space="preserve"> REF _Ref470870254 \r \h </w:instrText>
      </w:r>
      <w:r w:rsidR="00CF1CCC">
        <w:rPr>
          <w:i/>
          <w:color w:val="000099"/>
          <w:u w:val="single"/>
        </w:rPr>
      </w:r>
      <w:r w:rsidR="00CF1CCC">
        <w:rPr>
          <w:i/>
          <w:color w:val="000099"/>
          <w:u w:val="single"/>
        </w:rPr>
        <w:fldChar w:fldCharType="separate"/>
      </w:r>
      <w:r w:rsidR="00CF1CCC">
        <w:t>3.5.3</w:t>
      </w:r>
      <w:r w:rsidR="00CF1CCC">
        <w:rPr>
          <w:i/>
          <w:color w:val="000099"/>
          <w:u w:val="single"/>
        </w:rPr>
        <w:fldChar w:fldCharType="end"/>
      </w:r>
      <w:r w:rsidRPr="00AC4D1B">
        <w:t>. At the completion of the recovery, test to the point in time that you picked in Test Case #1. Perform the following test case to validate your efforts:</w:t>
      </w:r>
    </w:p>
    <w:p w14:paraId="7D3E0776" w14:textId="52A3565A" w:rsidR="00DD269C" w:rsidRPr="0068156C" w:rsidRDefault="00DD269C" w:rsidP="00970C92">
      <w:pPr>
        <w:pStyle w:val="BodyTextBullet1"/>
        <w:keepNext/>
        <w:keepLines/>
      </w:pPr>
      <w:r w:rsidRPr="0068156C">
        <w:t xml:space="preserve">Test Case </w:t>
      </w:r>
      <w:r w:rsidRPr="006440DA">
        <w:t>#2</w:t>
      </w:r>
      <w:r w:rsidR="00445C86">
        <w:t>:</w:t>
      </w:r>
    </w:p>
    <w:p w14:paraId="4FB14037" w14:textId="50B86EF2" w:rsidR="00DD269C" w:rsidRPr="0068156C" w:rsidRDefault="00DD269C" w:rsidP="00970C92">
      <w:pPr>
        <w:pStyle w:val="BodyTextBullet2"/>
        <w:keepNext/>
        <w:keepLines/>
      </w:pPr>
      <w:r w:rsidRPr="0068156C">
        <w:t>Capture all data from the dbo.CENSUS table where the ‘date_loaded’ value is within ten days of the</w:t>
      </w:r>
      <w:r w:rsidR="0088638B">
        <w:t xml:space="preserve"> </w:t>
      </w:r>
      <w:r w:rsidRPr="0068156C">
        <w:t>‘CURRENT_TIMESTAMP’ value. Take note of the information given in the ‘date_loaded’ column. To be successful, there should be no date_loaded values past the point in time that was picked for recovery.</w:t>
      </w:r>
    </w:p>
    <w:p w14:paraId="5DF94BAE" w14:textId="77777777" w:rsidR="00DD269C" w:rsidRDefault="00DD269C" w:rsidP="00DD269C">
      <w:pPr>
        <w:pStyle w:val="Heading4"/>
      </w:pPr>
      <w:bookmarkStart w:id="87" w:name="_Toc429040319"/>
      <w:bookmarkStart w:id="88" w:name="_Toc19608079"/>
      <w:r w:rsidRPr="0068156C">
        <w:t xml:space="preserve">Storage </w:t>
      </w:r>
      <w:r w:rsidRPr="00DD269C">
        <w:t>and</w:t>
      </w:r>
      <w:r w:rsidRPr="0068156C">
        <w:t xml:space="preserve"> Rotation</w:t>
      </w:r>
      <w:bookmarkEnd w:id="87"/>
      <w:bookmarkEnd w:id="88"/>
    </w:p>
    <w:p w14:paraId="3FD939E9" w14:textId="77777777" w:rsidR="00DD269C" w:rsidRPr="002134BC" w:rsidRDefault="00DD269C" w:rsidP="002134BC">
      <w:pPr>
        <w:pStyle w:val="BodyText"/>
      </w:pPr>
      <w:r w:rsidRPr="002134BC">
        <w:t>Refer to the Standard Operating Procedures (SOP) in place at the Primary and Secondary Facilities for procedures on storage and rotation.</w:t>
      </w:r>
    </w:p>
    <w:p w14:paraId="0B8F8879" w14:textId="77777777" w:rsidR="00BD183D" w:rsidRDefault="00BD183D" w:rsidP="00AC4D1B">
      <w:pPr>
        <w:pStyle w:val="Heading2"/>
      </w:pPr>
      <w:bookmarkStart w:id="89" w:name="_Toc19608080"/>
      <w:r>
        <w:lastRenderedPageBreak/>
        <w:t xml:space="preserve">Security / Identity </w:t>
      </w:r>
      <w:r w:rsidRPr="00554CE7">
        <w:t>Management</w:t>
      </w:r>
      <w:bookmarkEnd w:id="89"/>
    </w:p>
    <w:p w14:paraId="1C7341DB" w14:textId="5FE8623B" w:rsidR="00DD269C" w:rsidRPr="0068156C" w:rsidRDefault="00DD269C" w:rsidP="00AC4D1B">
      <w:pPr>
        <w:pStyle w:val="BodyText"/>
        <w:keepNext/>
      </w:pPr>
      <w:r w:rsidRPr="0068156C">
        <w:t>This section provides a high-level description of IHTA’s security and user management</w:t>
      </w:r>
      <w:r w:rsidR="00CA020A">
        <w:t>.</w:t>
      </w:r>
    </w:p>
    <w:p w14:paraId="0CB2355F" w14:textId="77777777" w:rsidR="00DD269C" w:rsidRPr="0068156C" w:rsidRDefault="00DD269C" w:rsidP="00AC4D1B">
      <w:pPr>
        <w:pStyle w:val="Heading3"/>
        <w:keepLines/>
      </w:pPr>
      <w:bookmarkStart w:id="90" w:name="_Toc429040321"/>
      <w:bookmarkStart w:id="91" w:name="_Toc19608081"/>
      <w:r w:rsidRPr="0068156C">
        <w:t xml:space="preserve">Identity </w:t>
      </w:r>
      <w:r w:rsidRPr="00DD269C">
        <w:t>Management</w:t>
      </w:r>
      <w:bookmarkEnd w:id="90"/>
      <w:bookmarkEnd w:id="91"/>
    </w:p>
    <w:p w14:paraId="2BB62394" w14:textId="562B551A" w:rsidR="00DD269C" w:rsidRPr="0068156C" w:rsidRDefault="00DD269C" w:rsidP="00AC4D1B">
      <w:pPr>
        <w:pStyle w:val="BodyText"/>
        <w:keepNext/>
        <w:keepLines/>
        <w:rPr>
          <w:iCs/>
          <w:szCs w:val="24"/>
        </w:rPr>
      </w:pPr>
      <w:r w:rsidRPr="0068156C">
        <w:rPr>
          <w:iCs/>
          <w:szCs w:val="24"/>
        </w:rPr>
        <w:t>For VA users, the IHTA Registration Screens capture a user’s VA network ID to store it in the designated IHTA database table.</w:t>
      </w:r>
      <w:r w:rsidR="0088638B">
        <w:rPr>
          <w:iCs/>
          <w:szCs w:val="24"/>
        </w:rPr>
        <w:t xml:space="preserve"> </w:t>
      </w:r>
      <w:r w:rsidRPr="0068156C">
        <w:rPr>
          <w:iCs/>
          <w:szCs w:val="24"/>
        </w:rPr>
        <w:t>Once a user has registered, the application notifies the Facility</w:t>
      </w:r>
      <w:r>
        <w:rPr>
          <w:iCs/>
          <w:szCs w:val="24"/>
        </w:rPr>
        <w:t xml:space="preserve"> </w:t>
      </w:r>
      <w:r w:rsidRPr="0068156C">
        <w:rPr>
          <w:iCs/>
          <w:szCs w:val="24"/>
        </w:rPr>
        <w:t>/</w:t>
      </w:r>
      <w:r>
        <w:rPr>
          <w:iCs/>
          <w:szCs w:val="24"/>
        </w:rPr>
        <w:t xml:space="preserve"> </w:t>
      </w:r>
      <w:r w:rsidRPr="0068156C">
        <w:rPr>
          <w:iCs/>
          <w:szCs w:val="24"/>
        </w:rPr>
        <w:t>VISN Administrator a</w:t>
      </w:r>
      <w:r w:rsidR="00784500">
        <w:rPr>
          <w:iCs/>
          <w:szCs w:val="24"/>
        </w:rPr>
        <w:t xml:space="preserve">nd the National Administrator. </w:t>
      </w:r>
      <w:r w:rsidRPr="0068156C">
        <w:rPr>
          <w:iCs/>
          <w:szCs w:val="24"/>
        </w:rPr>
        <w:t xml:space="preserve">The Facility, VISN, or National Administrator will approve the registration and assign roles according to the user’s job description (see </w:t>
      </w:r>
      <w:r w:rsidR="0094262D">
        <w:rPr>
          <w:i/>
          <w:iCs/>
          <w:color w:val="0000CC"/>
          <w:szCs w:val="24"/>
          <w:u w:val="single"/>
        </w:rPr>
        <w:fldChar w:fldCharType="begin"/>
      </w:r>
      <w:r w:rsidR="0094262D">
        <w:rPr>
          <w:iCs/>
          <w:szCs w:val="24"/>
        </w:rPr>
        <w:instrText xml:space="preserve"> REF _Ref289251367 \h </w:instrText>
      </w:r>
      <w:r w:rsidR="0094262D">
        <w:rPr>
          <w:i/>
          <w:iCs/>
          <w:color w:val="0000CC"/>
          <w:szCs w:val="24"/>
          <w:u w:val="single"/>
        </w:rPr>
      </w:r>
      <w:r w:rsidR="0094262D">
        <w:rPr>
          <w:i/>
          <w:iCs/>
          <w:color w:val="0000CC"/>
          <w:szCs w:val="24"/>
          <w:u w:val="single"/>
        </w:rPr>
        <w:fldChar w:fldCharType="separate"/>
      </w:r>
      <w:r w:rsidR="0094262D" w:rsidRPr="00062830">
        <w:t xml:space="preserve">Table </w:t>
      </w:r>
      <w:r w:rsidR="0094262D">
        <w:rPr>
          <w:noProof/>
        </w:rPr>
        <w:t>6</w:t>
      </w:r>
      <w:r w:rsidR="0094262D">
        <w:rPr>
          <w:i/>
          <w:iCs/>
          <w:color w:val="0000CC"/>
          <w:szCs w:val="24"/>
          <w:u w:val="single"/>
        </w:rPr>
        <w:fldChar w:fldCharType="end"/>
      </w:r>
      <w:r w:rsidR="00784500">
        <w:rPr>
          <w:iCs/>
          <w:szCs w:val="24"/>
        </w:rPr>
        <w:t xml:space="preserve">). </w:t>
      </w:r>
      <w:r w:rsidRPr="0068156C">
        <w:rPr>
          <w:iCs/>
          <w:szCs w:val="24"/>
        </w:rPr>
        <w:t>The user is then notified by e-mail that his</w:t>
      </w:r>
      <w:r>
        <w:rPr>
          <w:iCs/>
          <w:szCs w:val="24"/>
        </w:rPr>
        <w:t xml:space="preserve"> </w:t>
      </w:r>
      <w:r w:rsidRPr="0068156C">
        <w:rPr>
          <w:iCs/>
          <w:szCs w:val="24"/>
        </w:rPr>
        <w:t>/</w:t>
      </w:r>
      <w:r>
        <w:rPr>
          <w:iCs/>
          <w:szCs w:val="24"/>
        </w:rPr>
        <w:t xml:space="preserve"> </w:t>
      </w:r>
      <w:r w:rsidRPr="0068156C">
        <w:rPr>
          <w:iCs/>
          <w:szCs w:val="24"/>
        </w:rPr>
        <w:t>her r</w:t>
      </w:r>
      <w:r w:rsidR="00784500">
        <w:rPr>
          <w:iCs/>
          <w:szCs w:val="24"/>
        </w:rPr>
        <w:t xml:space="preserve">egistration has been approved. </w:t>
      </w:r>
      <w:r w:rsidRPr="0068156C">
        <w:rPr>
          <w:iCs/>
          <w:szCs w:val="24"/>
        </w:rPr>
        <w:t>The screens of the Registration Approval Process capture and store IHTA database information about user roles and permissions related to the specifi</w:t>
      </w:r>
      <w:r w:rsidR="00784500">
        <w:rPr>
          <w:iCs/>
          <w:szCs w:val="24"/>
        </w:rPr>
        <w:t xml:space="preserve">c application module of IHTA. </w:t>
      </w:r>
      <w:r w:rsidR="0094262D">
        <w:rPr>
          <w:color w:val="0000CC"/>
          <w:u w:val="single"/>
        </w:rPr>
        <w:fldChar w:fldCharType="begin"/>
      </w:r>
      <w:r w:rsidR="0094262D">
        <w:rPr>
          <w:iCs/>
          <w:szCs w:val="24"/>
        </w:rPr>
        <w:instrText xml:space="preserve"> REF _Ref334694181 \h </w:instrText>
      </w:r>
      <w:r w:rsidR="0094262D">
        <w:rPr>
          <w:color w:val="0000CC"/>
          <w:u w:val="single"/>
        </w:rPr>
      </w:r>
      <w:r w:rsidR="0094262D">
        <w:rPr>
          <w:color w:val="0000CC"/>
          <w:u w:val="single"/>
        </w:rPr>
        <w:fldChar w:fldCharType="separate"/>
      </w:r>
      <w:r w:rsidR="0094262D" w:rsidRPr="0068156C">
        <w:t xml:space="preserve">Table </w:t>
      </w:r>
      <w:r w:rsidR="0094262D">
        <w:rPr>
          <w:noProof/>
        </w:rPr>
        <w:t>5</w:t>
      </w:r>
      <w:r w:rsidR="0094262D">
        <w:rPr>
          <w:color w:val="0000CC"/>
          <w:u w:val="single"/>
        </w:rPr>
        <w:fldChar w:fldCharType="end"/>
      </w:r>
      <w:r w:rsidR="00C619BE">
        <w:t xml:space="preserve"> </w:t>
      </w:r>
      <w:r w:rsidRPr="0068156C">
        <w:rPr>
          <w:iCs/>
          <w:szCs w:val="24"/>
        </w:rPr>
        <w:t>lists the various roles and the assigned permissions.</w:t>
      </w:r>
    </w:p>
    <w:p w14:paraId="057FA2BC" w14:textId="56AEF28F" w:rsidR="00DD269C" w:rsidRDefault="00DD269C" w:rsidP="008376C1">
      <w:pPr>
        <w:pStyle w:val="Caption"/>
      </w:pPr>
      <w:bookmarkStart w:id="92" w:name="_Ref334694181"/>
      <w:bookmarkStart w:id="93" w:name="_Ref334693536"/>
      <w:bookmarkStart w:id="94" w:name="_Toc361735926"/>
      <w:bookmarkStart w:id="95" w:name="_Toc19608140"/>
      <w:r w:rsidRPr="0068156C">
        <w:t xml:space="preserve">Table </w:t>
      </w:r>
      <w:r w:rsidR="00F47EB1">
        <w:rPr>
          <w:noProof/>
        </w:rPr>
        <w:fldChar w:fldCharType="begin"/>
      </w:r>
      <w:r w:rsidR="00F47EB1">
        <w:rPr>
          <w:noProof/>
        </w:rPr>
        <w:instrText xml:space="preserve"> SEQ Table \* ARABIC </w:instrText>
      </w:r>
      <w:r w:rsidR="00F47EB1">
        <w:rPr>
          <w:noProof/>
        </w:rPr>
        <w:fldChar w:fldCharType="separate"/>
      </w:r>
      <w:r w:rsidR="00564176">
        <w:rPr>
          <w:noProof/>
        </w:rPr>
        <w:t>5</w:t>
      </w:r>
      <w:r w:rsidR="00F47EB1">
        <w:rPr>
          <w:noProof/>
        </w:rPr>
        <w:fldChar w:fldCharType="end"/>
      </w:r>
      <w:bookmarkEnd w:id="92"/>
      <w:r w:rsidRPr="0068156C">
        <w:t>: IHTA Permissions</w:t>
      </w:r>
      <w:bookmarkEnd w:id="93"/>
      <w:bookmarkEnd w:id="94"/>
      <w:bookmarkEnd w:id="95"/>
    </w:p>
    <w:tbl>
      <w:tblPr>
        <w:tblStyle w:val="TableGrid"/>
        <w:tblW w:w="5000" w:type="pct"/>
        <w:tblLook w:val="04A0" w:firstRow="1" w:lastRow="0" w:firstColumn="1" w:lastColumn="0" w:noHBand="0" w:noVBand="1"/>
        <w:tblDescription w:val="IHTA Permissions by module and permission name"/>
      </w:tblPr>
      <w:tblGrid>
        <w:gridCol w:w="4675"/>
        <w:gridCol w:w="4675"/>
      </w:tblGrid>
      <w:tr w:rsidR="00DB143D" w14:paraId="373DEF25" w14:textId="77777777" w:rsidTr="00711B6D">
        <w:trPr>
          <w:cantSplit/>
          <w:tblHeader/>
        </w:trPr>
        <w:tc>
          <w:tcPr>
            <w:tcW w:w="2500" w:type="pct"/>
            <w:shd w:val="clear" w:color="auto" w:fill="F2F2F2" w:themeFill="background1" w:themeFillShade="F2"/>
          </w:tcPr>
          <w:p w14:paraId="0D76DDD1" w14:textId="143C5CCD" w:rsidR="00DB143D" w:rsidRDefault="00DB143D" w:rsidP="008376C1">
            <w:pPr>
              <w:pStyle w:val="TableHeading"/>
              <w:keepNext/>
              <w:keepLines/>
            </w:pPr>
            <w:r>
              <w:t>Module</w:t>
            </w:r>
          </w:p>
        </w:tc>
        <w:tc>
          <w:tcPr>
            <w:tcW w:w="2500" w:type="pct"/>
            <w:shd w:val="clear" w:color="auto" w:fill="F2F2F2" w:themeFill="background1" w:themeFillShade="F2"/>
          </w:tcPr>
          <w:p w14:paraId="24284078" w14:textId="6A019A85" w:rsidR="00DB143D" w:rsidRDefault="00DB143D" w:rsidP="008376C1">
            <w:pPr>
              <w:pStyle w:val="TableHeading"/>
              <w:keepNext/>
              <w:keepLines/>
            </w:pPr>
            <w:r>
              <w:t>Permission Name</w:t>
            </w:r>
          </w:p>
        </w:tc>
      </w:tr>
      <w:tr w:rsidR="00DB143D" w14:paraId="344B4728" w14:textId="77777777" w:rsidTr="00711B6D">
        <w:tc>
          <w:tcPr>
            <w:tcW w:w="2500" w:type="pct"/>
          </w:tcPr>
          <w:p w14:paraId="5E0C3714" w14:textId="72AC8820" w:rsidR="00DB143D" w:rsidRPr="00DB143D" w:rsidRDefault="00DB143D" w:rsidP="008376C1">
            <w:pPr>
              <w:pStyle w:val="TableText"/>
              <w:keepNext/>
              <w:keepLines/>
            </w:pPr>
            <w:r w:rsidRPr="00DB143D">
              <w:t>Administration</w:t>
            </w:r>
          </w:p>
        </w:tc>
        <w:tc>
          <w:tcPr>
            <w:tcW w:w="2500" w:type="pct"/>
            <w:vAlign w:val="bottom"/>
          </w:tcPr>
          <w:p w14:paraId="6C67A074" w14:textId="77777777" w:rsidR="00DB143D" w:rsidRPr="00DB143D" w:rsidRDefault="00DB143D" w:rsidP="008376C1">
            <w:pPr>
              <w:pStyle w:val="TableText"/>
              <w:keepNext/>
              <w:keepLines/>
            </w:pPr>
            <w:r w:rsidRPr="00DB143D">
              <w:t>Manage Users</w:t>
            </w:r>
          </w:p>
          <w:p w14:paraId="5E8366C5" w14:textId="77777777" w:rsidR="00DB143D" w:rsidRPr="00DB143D" w:rsidRDefault="00DB143D" w:rsidP="008376C1">
            <w:pPr>
              <w:pStyle w:val="TableText"/>
              <w:keepNext/>
              <w:keepLines/>
            </w:pPr>
            <w:r w:rsidRPr="00DB143D">
              <w:t>Manage Roles</w:t>
            </w:r>
          </w:p>
          <w:p w14:paraId="720A6B4E" w14:textId="77777777" w:rsidR="00DB143D" w:rsidRPr="00DB143D" w:rsidRDefault="00DB143D" w:rsidP="008376C1">
            <w:pPr>
              <w:pStyle w:val="TableText"/>
              <w:keepNext/>
              <w:keepLines/>
            </w:pPr>
            <w:r w:rsidRPr="00DB143D">
              <w:t>Manage Batch Jobs</w:t>
            </w:r>
          </w:p>
          <w:p w14:paraId="14C38414" w14:textId="77777777" w:rsidR="00DB143D" w:rsidRPr="00DB143D" w:rsidRDefault="00DB143D" w:rsidP="008376C1">
            <w:pPr>
              <w:pStyle w:val="TableText"/>
              <w:keepNext/>
              <w:keepLines/>
            </w:pPr>
            <w:r w:rsidRPr="00DB143D">
              <w:t>Manage Registrations</w:t>
            </w:r>
          </w:p>
          <w:p w14:paraId="2BAEA6BE" w14:textId="77777777" w:rsidR="00DB143D" w:rsidRPr="00DB143D" w:rsidRDefault="00DB143D" w:rsidP="008376C1">
            <w:pPr>
              <w:pStyle w:val="TableText"/>
              <w:keepNext/>
              <w:keepLines/>
            </w:pPr>
            <w:r w:rsidRPr="00DB143D">
              <w:t>Create QIR</w:t>
            </w:r>
          </w:p>
          <w:p w14:paraId="663F98B1" w14:textId="77777777" w:rsidR="00DB143D" w:rsidRPr="00DB143D" w:rsidRDefault="00DB143D" w:rsidP="008376C1">
            <w:pPr>
              <w:pStyle w:val="TableText"/>
              <w:keepNext/>
              <w:keepLines/>
            </w:pPr>
            <w:r w:rsidRPr="00DB143D">
              <w:t>Update QIR</w:t>
            </w:r>
          </w:p>
          <w:p w14:paraId="30D1BE0E" w14:textId="77777777" w:rsidR="00DB143D" w:rsidRPr="00DB143D" w:rsidRDefault="00DB143D" w:rsidP="008376C1">
            <w:pPr>
              <w:pStyle w:val="TableText"/>
              <w:keepNext/>
              <w:keepLines/>
            </w:pPr>
            <w:r w:rsidRPr="00DB143D">
              <w:t>Read QIR</w:t>
            </w:r>
          </w:p>
          <w:p w14:paraId="7974ED4F" w14:textId="77777777" w:rsidR="00DB143D" w:rsidRPr="00DB143D" w:rsidRDefault="00DB143D" w:rsidP="008376C1">
            <w:pPr>
              <w:pStyle w:val="TableText"/>
              <w:keepNext/>
              <w:keepLines/>
            </w:pPr>
            <w:r w:rsidRPr="00DB143D">
              <w:t>Approve QIR</w:t>
            </w:r>
          </w:p>
          <w:p w14:paraId="15C0E1D1" w14:textId="77777777" w:rsidR="00DB143D" w:rsidRPr="00DB143D" w:rsidRDefault="00DB143D" w:rsidP="008376C1">
            <w:pPr>
              <w:pStyle w:val="TableText"/>
              <w:keepNext/>
              <w:keepLines/>
            </w:pPr>
            <w:r w:rsidRPr="00DB143D">
              <w:t>Close QIR</w:t>
            </w:r>
          </w:p>
          <w:p w14:paraId="23A3DAFB" w14:textId="77777777" w:rsidR="00DB143D" w:rsidRPr="00DB143D" w:rsidRDefault="00DB143D" w:rsidP="008376C1">
            <w:pPr>
              <w:pStyle w:val="TableText"/>
              <w:keepNext/>
              <w:keepLines/>
            </w:pPr>
            <w:r w:rsidRPr="00DB143D">
              <w:t>Withdraw QIR</w:t>
            </w:r>
          </w:p>
          <w:p w14:paraId="601490AB" w14:textId="77777777" w:rsidR="00DB143D" w:rsidRPr="00DB143D" w:rsidRDefault="00DB143D" w:rsidP="008376C1">
            <w:pPr>
              <w:pStyle w:val="TableText"/>
              <w:keepNext/>
              <w:keepLines/>
            </w:pPr>
            <w:r w:rsidRPr="00DB143D">
              <w:t>Reply QIR</w:t>
            </w:r>
          </w:p>
          <w:p w14:paraId="15A9F5E6" w14:textId="0FFEE6E3" w:rsidR="00DB143D" w:rsidRPr="00DB143D" w:rsidRDefault="00DB143D" w:rsidP="008376C1">
            <w:pPr>
              <w:pStyle w:val="TableText"/>
              <w:keepNext/>
              <w:keepLines/>
            </w:pPr>
            <w:r w:rsidRPr="00DB143D">
              <w:t>Agree QIR</w:t>
            </w:r>
          </w:p>
        </w:tc>
      </w:tr>
      <w:tr w:rsidR="00DB143D" w14:paraId="6A8CC128" w14:textId="77777777" w:rsidTr="00711B6D">
        <w:tc>
          <w:tcPr>
            <w:tcW w:w="2500" w:type="pct"/>
          </w:tcPr>
          <w:p w14:paraId="46F591C3" w14:textId="30BEAEFD" w:rsidR="00DB143D" w:rsidRPr="00DB143D" w:rsidRDefault="00DB143D" w:rsidP="00DB143D">
            <w:pPr>
              <w:pStyle w:val="TableText"/>
            </w:pPr>
            <w:r w:rsidRPr="00DB143D">
              <w:t>All</w:t>
            </w:r>
          </w:p>
        </w:tc>
        <w:tc>
          <w:tcPr>
            <w:tcW w:w="2500" w:type="pct"/>
          </w:tcPr>
          <w:p w14:paraId="55E5C393" w14:textId="18B95343" w:rsidR="00DB143D" w:rsidRPr="00DB143D" w:rsidRDefault="00DB143D" w:rsidP="00DB143D">
            <w:pPr>
              <w:pStyle w:val="TableText"/>
            </w:pPr>
            <w:r w:rsidRPr="00DB143D">
              <w:t>Administer system components</w:t>
            </w:r>
          </w:p>
        </w:tc>
      </w:tr>
      <w:tr w:rsidR="00DB143D" w14:paraId="4ED0C6DC" w14:textId="77777777" w:rsidTr="00711B6D">
        <w:tc>
          <w:tcPr>
            <w:tcW w:w="2500" w:type="pct"/>
          </w:tcPr>
          <w:p w14:paraId="7ADFA74E" w14:textId="307CF62D" w:rsidR="00DB143D" w:rsidRPr="00DB143D" w:rsidRDefault="00DB143D" w:rsidP="00DB143D">
            <w:pPr>
              <w:pStyle w:val="TableText"/>
            </w:pPr>
            <w:r w:rsidRPr="00DB143D">
              <w:t>HT Reports</w:t>
            </w:r>
          </w:p>
        </w:tc>
        <w:tc>
          <w:tcPr>
            <w:tcW w:w="2500" w:type="pct"/>
          </w:tcPr>
          <w:p w14:paraId="1A0C5AF9" w14:textId="77777777" w:rsidR="00DB143D" w:rsidRPr="00DB143D" w:rsidRDefault="00DB143D" w:rsidP="00DB143D">
            <w:pPr>
              <w:pStyle w:val="TableText"/>
            </w:pPr>
            <w:r w:rsidRPr="00DB143D">
              <w:t>Generate Patient Survey Reports</w:t>
            </w:r>
          </w:p>
          <w:p w14:paraId="7122602E" w14:textId="1828B852" w:rsidR="00DB143D" w:rsidRPr="00DB143D" w:rsidRDefault="00DB143D" w:rsidP="00DB143D">
            <w:pPr>
              <w:pStyle w:val="TableText"/>
            </w:pPr>
            <w:r w:rsidRPr="00DB143D">
              <w:t>Generate Census Activity Reports</w:t>
            </w:r>
          </w:p>
        </w:tc>
      </w:tr>
    </w:tbl>
    <w:p w14:paraId="68884D2D" w14:textId="413F1E1A" w:rsidR="002454C8" w:rsidRDefault="00DD269C" w:rsidP="00D6063B">
      <w:pPr>
        <w:pStyle w:val="Caption"/>
      </w:pPr>
      <w:bookmarkStart w:id="96" w:name="_Ref289251367"/>
      <w:bookmarkStart w:id="97" w:name="_Toc361735927"/>
      <w:bookmarkStart w:id="98" w:name="_Ref470870525"/>
      <w:bookmarkStart w:id="99" w:name="_Toc19608141"/>
      <w:r w:rsidRPr="00062830">
        <w:lastRenderedPageBreak/>
        <w:t xml:space="preserve">Table </w:t>
      </w:r>
      <w:r w:rsidR="00F47EB1">
        <w:rPr>
          <w:noProof/>
        </w:rPr>
        <w:fldChar w:fldCharType="begin"/>
      </w:r>
      <w:r w:rsidR="00F47EB1">
        <w:rPr>
          <w:noProof/>
        </w:rPr>
        <w:instrText xml:space="preserve"> SEQ Table \* ARABIC </w:instrText>
      </w:r>
      <w:r w:rsidR="00F47EB1">
        <w:rPr>
          <w:noProof/>
        </w:rPr>
        <w:fldChar w:fldCharType="separate"/>
      </w:r>
      <w:r w:rsidR="00564176">
        <w:rPr>
          <w:noProof/>
        </w:rPr>
        <w:t>6</w:t>
      </w:r>
      <w:r w:rsidR="00F47EB1">
        <w:rPr>
          <w:noProof/>
        </w:rPr>
        <w:fldChar w:fldCharType="end"/>
      </w:r>
      <w:bookmarkEnd w:id="96"/>
      <w:r w:rsidRPr="00062830">
        <w:t>: IHTA Roles</w:t>
      </w:r>
      <w:bookmarkEnd w:id="97"/>
      <w:bookmarkEnd w:id="98"/>
      <w:bookmarkEnd w:id="99"/>
    </w:p>
    <w:tbl>
      <w:tblPr>
        <w:tblStyle w:val="TableGrid"/>
        <w:tblW w:w="5000" w:type="pct"/>
        <w:tblLook w:val="04A0" w:firstRow="1" w:lastRow="0" w:firstColumn="1" w:lastColumn="0" w:noHBand="0" w:noVBand="1"/>
        <w:tblDescription w:val="Table describes te IHTA Roles and functions."/>
      </w:tblPr>
      <w:tblGrid>
        <w:gridCol w:w="800"/>
        <w:gridCol w:w="1528"/>
        <w:gridCol w:w="2117"/>
        <w:gridCol w:w="1672"/>
        <w:gridCol w:w="3233"/>
      </w:tblGrid>
      <w:tr w:rsidR="002454C8" w14:paraId="7E24C502" w14:textId="77777777" w:rsidTr="005A5398">
        <w:trPr>
          <w:cantSplit/>
          <w:tblHeader/>
        </w:trPr>
        <w:tc>
          <w:tcPr>
            <w:tcW w:w="428" w:type="pct"/>
            <w:shd w:val="clear" w:color="auto" w:fill="F2F2F2" w:themeFill="background1" w:themeFillShade="F2"/>
            <w:vAlign w:val="bottom"/>
          </w:tcPr>
          <w:p w14:paraId="11993D48" w14:textId="0C58066E" w:rsidR="002454C8" w:rsidRPr="002454C8" w:rsidRDefault="002454C8" w:rsidP="00D6063B">
            <w:pPr>
              <w:pStyle w:val="TableHeading"/>
              <w:keepNext/>
              <w:keepLines/>
            </w:pPr>
            <w:r w:rsidRPr="002454C8">
              <w:t>Role ID</w:t>
            </w:r>
          </w:p>
        </w:tc>
        <w:tc>
          <w:tcPr>
            <w:tcW w:w="817" w:type="pct"/>
            <w:shd w:val="clear" w:color="auto" w:fill="F2F2F2" w:themeFill="background1" w:themeFillShade="F2"/>
            <w:vAlign w:val="bottom"/>
          </w:tcPr>
          <w:p w14:paraId="3ED0BBC3" w14:textId="667F3C02" w:rsidR="002454C8" w:rsidRPr="002454C8" w:rsidRDefault="002454C8" w:rsidP="00D6063B">
            <w:pPr>
              <w:pStyle w:val="TableHeading"/>
              <w:keepNext/>
              <w:keepLines/>
            </w:pPr>
            <w:r w:rsidRPr="002454C8">
              <w:t>Role Name</w:t>
            </w:r>
          </w:p>
        </w:tc>
        <w:tc>
          <w:tcPr>
            <w:tcW w:w="1132" w:type="pct"/>
            <w:shd w:val="clear" w:color="auto" w:fill="F2F2F2" w:themeFill="background1" w:themeFillShade="F2"/>
            <w:vAlign w:val="bottom"/>
          </w:tcPr>
          <w:p w14:paraId="68C0020D" w14:textId="79CFC459" w:rsidR="002454C8" w:rsidRPr="002454C8" w:rsidRDefault="002454C8" w:rsidP="00D6063B">
            <w:pPr>
              <w:pStyle w:val="TableHeading"/>
              <w:keepNext/>
              <w:keepLines/>
            </w:pPr>
            <w:r w:rsidRPr="002454C8">
              <w:t>Description</w:t>
            </w:r>
          </w:p>
        </w:tc>
        <w:tc>
          <w:tcPr>
            <w:tcW w:w="894" w:type="pct"/>
            <w:shd w:val="clear" w:color="auto" w:fill="F2F2F2" w:themeFill="background1" w:themeFillShade="F2"/>
            <w:vAlign w:val="bottom"/>
          </w:tcPr>
          <w:p w14:paraId="291BA13D" w14:textId="675E9291" w:rsidR="002454C8" w:rsidRPr="002454C8" w:rsidRDefault="002454C8" w:rsidP="00D6063B">
            <w:pPr>
              <w:pStyle w:val="TableHeading"/>
              <w:keepNext/>
              <w:keepLines/>
            </w:pPr>
            <w:r w:rsidRPr="002454C8">
              <w:t>Module</w:t>
            </w:r>
          </w:p>
        </w:tc>
        <w:tc>
          <w:tcPr>
            <w:tcW w:w="1729" w:type="pct"/>
            <w:shd w:val="clear" w:color="auto" w:fill="F2F2F2" w:themeFill="background1" w:themeFillShade="F2"/>
            <w:vAlign w:val="bottom"/>
          </w:tcPr>
          <w:p w14:paraId="240565F2" w14:textId="6C1E8CA3" w:rsidR="002454C8" w:rsidRPr="002454C8" w:rsidRDefault="002454C8" w:rsidP="000C454D">
            <w:pPr>
              <w:pStyle w:val="TableHeading"/>
              <w:keepNext/>
              <w:keepLines/>
            </w:pPr>
            <w:r w:rsidRPr="002454C8">
              <w:t xml:space="preserve">Assigned Permission(s) (See </w:t>
            </w:r>
            <w:r w:rsidR="000C454D" w:rsidRPr="000C454D">
              <w:rPr>
                <w:color w:val="0000CC"/>
                <w:u w:val="single"/>
              </w:rPr>
              <w:fldChar w:fldCharType="begin"/>
            </w:r>
            <w:r w:rsidR="000C454D" w:rsidRPr="000C454D">
              <w:rPr>
                <w:color w:val="0000CC"/>
                <w:u w:val="single"/>
              </w:rPr>
              <w:instrText xml:space="preserve"> REF _Ref334694181 \h </w:instrText>
            </w:r>
            <w:r w:rsidR="000C454D" w:rsidRPr="000C454D">
              <w:rPr>
                <w:color w:val="0000CC"/>
                <w:u w:val="single"/>
              </w:rPr>
            </w:r>
            <w:r w:rsidR="000C454D" w:rsidRPr="000C454D">
              <w:rPr>
                <w:color w:val="0000CC"/>
                <w:u w:val="single"/>
              </w:rPr>
              <w:fldChar w:fldCharType="separate"/>
            </w:r>
            <w:r w:rsidR="00564176" w:rsidRPr="0068156C">
              <w:t xml:space="preserve">Table </w:t>
            </w:r>
            <w:r w:rsidR="00564176">
              <w:rPr>
                <w:noProof/>
              </w:rPr>
              <w:t>5</w:t>
            </w:r>
            <w:r w:rsidR="000C454D" w:rsidRPr="000C454D">
              <w:rPr>
                <w:u w:val="single"/>
              </w:rPr>
              <w:fldChar w:fldCharType="end"/>
            </w:r>
            <w:r w:rsidRPr="002454C8">
              <w:t>, IHTA Permissions)</w:t>
            </w:r>
          </w:p>
        </w:tc>
      </w:tr>
      <w:tr w:rsidR="002454C8" w14:paraId="1B237504" w14:textId="77777777" w:rsidTr="005A5398">
        <w:tc>
          <w:tcPr>
            <w:tcW w:w="428" w:type="pct"/>
          </w:tcPr>
          <w:p w14:paraId="63A6E498" w14:textId="6546BCCE" w:rsidR="002454C8" w:rsidRPr="002454C8" w:rsidRDefault="002454C8" w:rsidP="00D6063B">
            <w:pPr>
              <w:pStyle w:val="TableText"/>
              <w:keepNext/>
              <w:keepLines/>
            </w:pPr>
            <w:r w:rsidRPr="002454C8">
              <w:t>2010</w:t>
            </w:r>
          </w:p>
        </w:tc>
        <w:tc>
          <w:tcPr>
            <w:tcW w:w="817" w:type="pct"/>
          </w:tcPr>
          <w:p w14:paraId="149C99A0" w14:textId="6601E5A6" w:rsidR="002454C8" w:rsidRPr="002454C8" w:rsidRDefault="002454C8" w:rsidP="00D6063B">
            <w:pPr>
              <w:pStyle w:val="TableText"/>
              <w:keepNext/>
              <w:keepLines/>
            </w:pPr>
            <w:r w:rsidRPr="002454C8">
              <w:t>Application Administrator</w:t>
            </w:r>
          </w:p>
        </w:tc>
        <w:tc>
          <w:tcPr>
            <w:tcW w:w="1132" w:type="pct"/>
          </w:tcPr>
          <w:p w14:paraId="56BE5302" w14:textId="34524000" w:rsidR="002454C8" w:rsidRPr="002454C8" w:rsidRDefault="002454C8" w:rsidP="00D6063B">
            <w:pPr>
              <w:pStyle w:val="TableText"/>
              <w:keepNext/>
              <w:keepLines/>
            </w:pPr>
            <w:r w:rsidRPr="002454C8">
              <w:t>An individual who is responsible for unlocking users who have locked themselves out of the application by entering their password incorrectly three times</w:t>
            </w:r>
            <w:r w:rsidR="00B3789C">
              <w:t>.</w:t>
            </w:r>
          </w:p>
        </w:tc>
        <w:tc>
          <w:tcPr>
            <w:tcW w:w="894" w:type="pct"/>
          </w:tcPr>
          <w:p w14:paraId="5E83634B" w14:textId="76FBF8FE" w:rsidR="002454C8" w:rsidRPr="002454C8" w:rsidRDefault="002454C8" w:rsidP="00D6063B">
            <w:pPr>
              <w:pStyle w:val="TableText"/>
              <w:keepNext/>
              <w:keepLines/>
            </w:pPr>
            <w:r w:rsidRPr="002454C8">
              <w:t>Administration</w:t>
            </w:r>
          </w:p>
        </w:tc>
        <w:tc>
          <w:tcPr>
            <w:tcW w:w="1729" w:type="pct"/>
          </w:tcPr>
          <w:p w14:paraId="71851FD7" w14:textId="5084CB5F" w:rsidR="002454C8" w:rsidRPr="002454C8" w:rsidRDefault="002454C8" w:rsidP="00D6063B">
            <w:pPr>
              <w:pStyle w:val="TableText"/>
              <w:keepNext/>
              <w:keepLines/>
            </w:pPr>
            <w:r w:rsidRPr="002454C8">
              <w:t>Unlock Users</w:t>
            </w:r>
          </w:p>
        </w:tc>
      </w:tr>
      <w:tr w:rsidR="002454C8" w14:paraId="72B35FCB" w14:textId="77777777" w:rsidTr="005A5398">
        <w:tc>
          <w:tcPr>
            <w:tcW w:w="428" w:type="pct"/>
          </w:tcPr>
          <w:p w14:paraId="16044A62" w14:textId="09564558" w:rsidR="002454C8" w:rsidRPr="00234D69" w:rsidRDefault="002454C8" w:rsidP="00234D69">
            <w:pPr>
              <w:pStyle w:val="TableText"/>
            </w:pPr>
            <w:r w:rsidRPr="00234D69">
              <w:t>2011</w:t>
            </w:r>
          </w:p>
        </w:tc>
        <w:tc>
          <w:tcPr>
            <w:tcW w:w="817" w:type="pct"/>
          </w:tcPr>
          <w:p w14:paraId="3DA65DCE" w14:textId="79971C89" w:rsidR="002454C8" w:rsidRPr="00234D69" w:rsidRDefault="002454C8" w:rsidP="00234D69">
            <w:pPr>
              <w:pStyle w:val="TableText"/>
            </w:pPr>
            <w:r w:rsidRPr="00234D69">
              <w:t>National Administrator</w:t>
            </w:r>
          </w:p>
        </w:tc>
        <w:tc>
          <w:tcPr>
            <w:tcW w:w="1132" w:type="pct"/>
          </w:tcPr>
          <w:p w14:paraId="32697743" w14:textId="11C3CFD3" w:rsidR="002454C8" w:rsidRPr="00234D69" w:rsidRDefault="002454C8" w:rsidP="00234D69">
            <w:pPr>
              <w:pStyle w:val="TableText"/>
            </w:pPr>
            <w:r w:rsidRPr="00234D69">
              <w:t>An individual in the Office of Telehealth Services (OTS) HT Program who is primarily responsible for the administration of IHTA.</w:t>
            </w:r>
          </w:p>
        </w:tc>
        <w:tc>
          <w:tcPr>
            <w:tcW w:w="894" w:type="pct"/>
          </w:tcPr>
          <w:p w14:paraId="13110D80" w14:textId="3FB5E326" w:rsidR="002454C8" w:rsidRPr="00234D69" w:rsidRDefault="00234D69" w:rsidP="00234D69">
            <w:pPr>
              <w:pStyle w:val="TableText"/>
            </w:pPr>
            <w:r w:rsidRPr="00234D69">
              <w:t>Administration</w:t>
            </w:r>
          </w:p>
        </w:tc>
        <w:tc>
          <w:tcPr>
            <w:tcW w:w="1729" w:type="pct"/>
          </w:tcPr>
          <w:p w14:paraId="11B1466D" w14:textId="77777777" w:rsidR="00234D69" w:rsidRPr="00234D69" w:rsidRDefault="00234D69" w:rsidP="00FA16FC">
            <w:pPr>
              <w:pStyle w:val="TableText"/>
              <w:numPr>
                <w:ilvl w:val="0"/>
                <w:numId w:val="22"/>
              </w:numPr>
              <w:ind w:left="360"/>
            </w:pPr>
            <w:r w:rsidRPr="00234D69">
              <w:t>Manage Registrations</w:t>
            </w:r>
          </w:p>
          <w:p w14:paraId="58E772A7" w14:textId="77777777" w:rsidR="00234D69" w:rsidRPr="00234D69" w:rsidRDefault="00234D69" w:rsidP="00FA16FC">
            <w:pPr>
              <w:pStyle w:val="TableText"/>
              <w:numPr>
                <w:ilvl w:val="0"/>
                <w:numId w:val="22"/>
              </w:numPr>
              <w:ind w:left="360"/>
            </w:pPr>
            <w:r w:rsidRPr="00234D69">
              <w:t>Manage Users</w:t>
            </w:r>
          </w:p>
          <w:p w14:paraId="103F97E8" w14:textId="42264D34" w:rsidR="002454C8" w:rsidRPr="00234D69" w:rsidRDefault="00234D69" w:rsidP="00FA16FC">
            <w:pPr>
              <w:pStyle w:val="TableText"/>
              <w:numPr>
                <w:ilvl w:val="0"/>
                <w:numId w:val="22"/>
              </w:numPr>
              <w:ind w:left="360"/>
            </w:pPr>
            <w:r w:rsidRPr="00234D69">
              <w:t>Manage Scheduled Jobs</w:t>
            </w:r>
          </w:p>
        </w:tc>
      </w:tr>
      <w:tr w:rsidR="00234D69" w14:paraId="101C78E5" w14:textId="77777777" w:rsidTr="005A5398">
        <w:tc>
          <w:tcPr>
            <w:tcW w:w="428" w:type="pct"/>
          </w:tcPr>
          <w:p w14:paraId="3A4CE24F" w14:textId="72C677E0" w:rsidR="00234D69" w:rsidRPr="00234D69" w:rsidRDefault="00234D69" w:rsidP="002134BC">
            <w:pPr>
              <w:pStyle w:val="TableText"/>
            </w:pPr>
            <w:r w:rsidRPr="00234D69">
              <w:t>2011</w:t>
            </w:r>
          </w:p>
        </w:tc>
        <w:tc>
          <w:tcPr>
            <w:tcW w:w="817" w:type="pct"/>
          </w:tcPr>
          <w:p w14:paraId="3292D1F5" w14:textId="42F1C981" w:rsidR="00234D69" w:rsidRPr="00234D69" w:rsidRDefault="00234D69" w:rsidP="002134BC">
            <w:pPr>
              <w:pStyle w:val="TableText"/>
            </w:pPr>
            <w:r w:rsidRPr="00234D69">
              <w:t>National Administrator</w:t>
            </w:r>
          </w:p>
        </w:tc>
        <w:tc>
          <w:tcPr>
            <w:tcW w:w="1132" w:type="pct"/>
          </w:tcPr>
          <w:p w14:paraId="458D7500" w14:textId="50CC40E4" w:rsidR="00234D69" w:rsidRPr="00234D69" w:rsidRDefault="00234D69" w:rsidP="002134BC">
            <w:pPr>
              <w:pStyle w:val="TableText"/>
            </w:pPr>
            <w:r w:rsidRPr="00234D69">
              <w:t>An individual in the Office of Telehealth Services (OTS) HT Program who is primarily responsible for the administration of IHTA.</w:t>
            </w:r>
          </w:p>
        </w:tc>
        <w:tc>
          <w:tcPr>
            <w:tcW w:w="894" w:type="pct"/>
          </w:tcPr>
          <w:p w14:paraId="5ECE6866" w14:textId="65B60469" w:rsidR="00234D69" w:rsidRPr="00234D69" w:rsidRDefault="00234D69" w:rsidP="002134BC">
            <w:pPr>
              <w:pStyle w:val="TableText"/>
            </w:pPr>
            <w:r w:rsidRPr="00234D69">
              <w:t>HT Reports</w:t>
            </w:r>
          </w:p>
        </w:tc>
        <w:tc>
          <w:tcPr>
            <w:tcW w:w="1729" w:type="pct"/>
          </w:tcPr>
          <w:p w14:paraId="06239B11" w14:textId="77777777" w:rsidR="00234D69" w:rsidRPr="00234D69" w:rsidRDefault="00234D69" w:rsidP="002134BC">
            <w:pPr>
              <w:pStyle w:val="TableText"/>
            </w:pPr>
            <w:r w:rsidRPr="00234D69">
              <w:t>Generate Patient Survey Reports</w:t>
            </w:r>
          </w:p>
          <w:p w14:paraId="2F88045F" w14:textId="1F009C5E" w:rsidR="00234D69" w:rsidRPr="00234D69" w:rsidRDefault="00234D69" w:rsidP="002134BC">
            <w:pPr>
              <w:pStyle w:val="TableText"/>
            </w:pPr>
            <w:r w:rsidRPr="00234D69">
              <w:t>Generate Census Activity Reports</w:t>
            </w:r>
          </w:p>
        </w:tc>
      </w:tr>
      <w:tr w:rsidR="00234D69" w14:paraId="6192156F" w14:textId="77777777" w:rsidTr="005A5398">
        <w:tc>
          <w:tcPr>
            <w:tcW w:w="428" w:type="pct"/>
          </w:tcPr>
          <w:p w14:paraId="601F35C2" w14:textId="24E3C9EA" w:rsidR="00234D69" w:rsidRPr="00234D69" w:rsidRDefault="00234D69" w:rsidP="002134BC">
            <w:pPr>
              <w:pStyle w:val="TableText"/>
            </w:pPr>
            <w:r w:rsidRPr="00234D69">
              <w:t>2011</w:t>
            </w:r>
          </w:p>
        </w:tc>
        <w:tc>
          <w:tcPr>
            <w:tcW w:w="817" w:type="pct"/>
          </w:tcPr>
          <w:p w14:paraId="285E2A65" w14:textId="51C5D7DE" w:rsidR="00234D69" w:rsidRPr="00234D69" w:rsidRDefault="00234D69" w:rsidP="002134BC">
            <w:pPr>
              <w:pStyle w:val="TableText"/>
            </w:pPr>
            <w:r w:rsidRPr="00234D69">
              <w:t>National Administrator</w:t>
            </w:r>
          </w:p>
        </w:tc>
        <w:tc>
          <w:tcPr>
            <w:tcW w:w="1132" w:type="pct"/>
          </w:tcPr>
          <w:p w14:paraId="3F8D3324" w14:textId="2DF752E4" w:rsidR="00234D69" w:rsidRPr="00234D69" w:rsidRDefault="00234D69" w:rsidP="002134BC">
            <w:pPr>
              <w:pStyle w:val="TableText"/>
            </w:pPr>
            <w:r w:rsidRPr="00234D69">
              <w:t>An individual in the Office of Telehealth Services (OTS) HT Program who is primarily responsible for the administration of IHTA.</w:t>
            </w:r>
          </w:p>
        </w:tc>
        <w:tc>
          <w:tcPr>
            <w:tcW w:w="894" w:type="pct"/>
          </w:tcPr>
          <w:p w14:paraId="26EFCCBD" w14:textId="34B8DEE2" w:rsidR="00234D69" w:rsidRPr="00234D69" w:rsidRDefault="00234D69" w:rsidP="002134BC">
            <w:pPr>
              <w:pStyle w:val="TableText"/>
            </w:pPr>
            <w:r w:rsidRPr="00234D69">
              <w:t>Manage QIRs</w:t>
            </w:r>
          </w:p>
        </w:tc>
        <w:tc>
          <w:tcPr>
            <w:tcW w:w="1729" w:type="pct"/>
          </w:tcPr>
          <w:p w14:paraId="603D3608" w14:textId="77777777" w:rsidR="00234D69" w:rsidRPr="00234D69" w:rsidRDefault="00234D69" w:rsidP="002134BC">
            <w:pPr>
              <w:pStyle w:val="TableText"/>
            </w:pPr>
            <w:r w:rsidRPr="00234D69">
              <w:t>Manage QIRs*</w:t>
            </w:r>
          </w:p>
          <w:p w14:paraId="274EA8E0" w14:textId="77777777" w:rsidR="00234D69" w:rsidRPr="00234D69" w:rsidRDefault="00234D69" w:rsidP="002134BC">
            <w:pPr>
              <w:pStyle w:val="TableText"/>
            </w:pPr>
            <w:r w:rsidRPr="00234D69">
              <w:t>Approve a QIR</w:t>
            </w:r>
          </w:p>
          <w:p w14:paraId="0FB1564C" w14:textId="77777777" w:rsidR="00234D69" w:rsidRPr="00234D69" w:rsidRDefault="00234D69" w:rsidP="002134BC">
            <w:pPr>
              <w:pStyle w:val="TableText"/>
            </w:pPr>
            <w:r w:rsidRPr="00234D69">
              <w:t>Read a Closed or Withdrawn QIR</w:t>
            </w:r>
          </w:p>
          <w:p w14:paraId="21484893" w14:textId="77777777" w:rsidR="00234D69" w:rsidRPr="00234D69" w:rsidRDefault="00234D69" w:rsidP="002134BC">
            <w:pPr>
              <w:pStyle w:val="TableText"/>
            </w:pPr>
            <w:r w:rsidRPr="00234D69">
              <w:t>Update a QIR</w:t>
            </w:r>
          </w:p>
          <w:p w14:paraId="6D14F442" w14:textId="77777777" w:rsidR="00234D69" w:rsidRPr="00234D69" w:rsidRDefault="00234D69" w:rsidP="002134BC">
            <w:pPr>
              <w:pStyle w:val="TableText"/>
            </w:pPr>
            <w:r w:rsidRPr="00234D69">
              <w:t>Close a QIR</w:t>
            </w:r>
          </w:p>
          <w:p w14:paraId="57EB8568" w14:textId="77777777" w:rsidR="00234D69" w:rsidRPr="00234D69" w:rsidRDefault="00234D69" w:rsidP="002134BC">
            <w:pPr>
              <w:pStyle w:val="TableText"/>
            </w:pPr>
            <w:r w:rsidRPr="00234D69">
              <w:t>Export List of QIRs</w:t>
            </w:r>
          </w:p>
          <w:p w14:paraId="588E2E46" w14:textId="0169C352" w:rsidR="00234D69" w:rsidRPr="00234D69" w:rsidRDefault="00234D69" w:rsidP="002134BC">
            <w:pPr>
              <w:pStyle w:val="TableText"/>
            </w:pPr>
            <w:r w:rsidRPr="00234D69">
              <w:t>*The National Administrator role cannot create/withdraw a QIR in the application.</w:t>
            </w:r>
          </w:p>
        </w:tc>
      </w:tr>
      <w:tr w:rsidR="00234D69" w14:paraId="45B9DC67" w14:textId="77777777" w:rsidTr="005A5398">
        <w:tc>
          <w:tcPr>
            <w:tcW w:w="428" w:type="pct"/>
            <w:shd w:val="clear" w:color="auto" w:fill="auto"/>
          </w:tcPr>
          <w:p w14:paraId="2A1377E3" w14:textId="4A37B5B3" w:rsidR="00234D69" w:rsidRPr="007D31DA" w:rsidRDefault="00234D69" w:rsidP="002134BC">
            <w:pPr>
              <w:pStyle w:val="TableText"/>
              <w:keepNext/>
            </w:pPr>
            <w:r w:rsidRPr="007D31DA">
              <w:lastRenderedPageBreak/>
              <w:t>2012</w:t>
            </w:r>
          </w:p>
        </w:tc>
        <w:tc>
          <w:tcPr>
            <w:tcW w:w="817" w:type="pct"/>
            <w:shd w:val="clear" w:color="auto" w:fill="auto"/>
          </w:tcPr>
          <w:p w14:paraId="47EB07BC" w14:textId="56426459" w:rsidR="00234D69" w:rsidRPr="007D31DA" w:rsidRDefault="00234D69" w:rsidP="002134BC">
            <w:pPr>
              <w:pStyle w:val="TableText"/>
              <w:keepNext/>
            </w:pPr>
            <w:r w:rsidRPr="007D31DA">
              <w:t>VISN Administrator</w:t>
            </w:r>
          </w:p>
        </w:tc>
        <w:tc>
          <w:tcPr>
            <w:tcW w:w="1132" w:type="pct"/>
            <w:shd w:val="clear" w:color="auto" w:fill="auto"/>
          </w:tcPr>
          <w:p w14:paraId="1E948556" w14:textId="4C109FBF" w:rsidR="00234D69" w:rsidRPr="007D31DA" w:rsidRDefault="00234D69" w:rsidP="002134BC">
            <w:pPr>
              <w:pStyle w:val="TableText"/>
              <w:keepNext/>
            </w:pPr>
            <w:r w:rsidRPr="007D31DA">
              <w:t>A Care Coordinator at the VISN level who has been assigned the additional duties of supervising the administration of IHTA for the VISN.</w:t>
            </w:r>
          </w:p>
        </w:tc>
        <w:tc>
          <w:tcPr>
            <w:tcW w:w="894" w:type="pct"/>
          </w:tcPr>
          <w:p w14:paraId="42CC01B8" w14:textId="75B64EC0" w:rsidR="00234D69" w:rsidRPr="007D31DA" w:rsidRDefault="00234D69" w:rsidP="002134BC">
            <w:pPr>
              <w:pStyle w:val="TableText"/>
              <w:keepNext/>
            </w:pPr>
            <w:r w:rsidRPr="007D31DA">
              <w:t>Administration</w:t>
            </w:r>
          </w:p>
        </w:tc>
        <w:tc>
          <w:tcPr>
            <w:tcW w:w="1729" w:type="pct"/>
          </w:tcPr>
          <w:p w14:paraId="2BD49181" w14:textId="77777777" w:rsidR="00234D69" w:rsidRPr="007D31DA" w:rsidRDefault="00234D69" w:rsidP="002134BC">
            <w:pPr>
              <w:pStyle w:val="TableText"/>
              <w:keepNext/>
            </w:pPr>
            <w:r w:rsidRPr="007D31DA">
              <w:t>Manage Registrations</w:t>
            </w:r>
          </w:p>
          <w:p w14:paraId="276AC2A4" w14:textId="14DEC826" w:rsidR="00234D69" w:rsidRPr="007D31DA" w:rsidRDefault="00234D69" w:rsidP="002134BC">
            <w:pPr>
              <w:pStyle w:val="TableText"/>
              <w:keepNext/>
            </w:pPr>
            <w:r w:rsidRPr="007D31DA">
              <w:t>Manage Users</w:t>
            </w:r>
          </w:p>
        </w:tc>
      </w:tr>
      <w:tr w:rsidR="007D31DA" w14:paraId="767A774B" w14:textId="77777777" w:rsidTr="005A5398">
        <w:tc>
          <w:tcPr>
            <w:tcW w:w="428" w:type="pct"/>
            <w:shd w:val="clear" w:color="auto" w:fill="auto"/>
          </w:tcPr>
          <w:p w14:paraId="36D68733" w14:textId="4F8B4DC2" w:rsidR="007D31DA" w:rsidRPr="007D31DA" w:rsidRDefault="007D31DA" w:rsidP="002134BC">
            <w:pPr>
              <w:pStyle w:val="TableText"/>
            </w:pPr>
            <w:r w:rsidRPr="007D31DA">
              <w:t>2012</w:t>
            </w:r>
          </w:p>
        </w:tc>
        <w:tc>
          <w:tcPr>
            <w:tcW w:w="817" w:type="pct"/>
            <w:shd w:val="clear" w:color="auto" w:fill="auto"/>
          </w:tcPr>
          <w:p w14:paraId="5F0D8B2A" w14:textId="2E32F73A" w:rsidR="007D31DA" w:rsidRPr="007D31DA" w:rsidRDefault="007D31DA" w:rsidP="002134BC">
            <w:pPr>
              <w:pStyle w:val="TableText"/>
            </w:pPr>
            <w:r w:rsidRPr="007D31DA">
              <w:t>VISN Administrator</w:t>
            </w:r>
          </w:p>
        </w:tc>
        <w:tc>
          <w:tcPr>
            <w:tcW w:w="1132" w:type="pct"/>
            <w:shd w:val="clear" w:color="auto" w:fill="auto"/>
          </w:tcPr>
          <w:p w14:paraId="25A0A9B8" w14:textId="74432730" w:rsidR="007D31DA" w:rsidRPr="007D31DA" w:rsidRDefault="007D31DA" w:rsidP="002134BC">
            <w:pPr>
              <w:pStyle w:val="TableText"/>
            </w:pPr>
            <w:r w:rsidRPr="007D31DA">
              <w:t>A Care Coordinator at the VISN level who has been assigned the additional duties of supervising the administration of IHTA for the VISN.</w:t>
            </w:r>
          </w:p>
        </w:tc>
        <w:tc>
          <w:tcPr>
            <w:tcW w:w="894" w:type="pct"/>
          </w:tcPr>
          <w:p w14:paraId="1F9BBB0F" w14:textId="0240466B" w:rsidR="007D31DA" w:rsidRPr="007D31DA" w:rsidRDefault="007D31DA" w:rsidP="002134BC">
            <w:pPr>
              <w:pStyle w:val="TableText"/>
            </w:pPr>
            <w:r w:rsidRPr="007D31DA">
              <w:t>Manage QIRs</w:t>
            </w:r>
          </w:p>
        </w:tc>
        <w:tc>
          <w:tcPr>
            <w:tcW w:w="1729" w:type="pct"/>
          </w:tcPr>
          <w:p w14:paraId="0B4CC03B" w14:textId="77777777" w:rsidR="007D31DA" w:rsidRPr="007D31DA" w:rsidRDefault="007D31DA" w:rsidP="002134BC">
            <w:pPr>
              <w:pStyle w:val="TableText"/>
            </w:pPr>
            <w:r w:rsidRPr="007D31DA">
              <w:t>Manage QIRs</w:t>
            </w:r>
          </w:p>
          <w:p w14:paraId="1A77437E" w14:textId="77777777" w:rsidR="007D31DA" w:rsidRPr="007D31DA" w:rsidRDefault="007D31DA" w:rsidP="002134BC">
            <w:pPr>
              <w:pStyle w:val="TableText"/>
            </w:pPr>
            <w:r w:rsidRPr="007D31DA">
              <w:t>Create a QIR</w:t>
            </w:r>
          </w:p>
          <w:p w14:paraId="6C650B1E" w14:textId="77777777" w:rsidR="007D31DA" w:rsidRPr="007D31DA" w:rsidRDefault="007D31DA" w:rsidP="002134BC">
            <w:pPr>
              <w:pStyle w:val="TableText"/>
            </w:pPr>
            <w:r w:rsidRPr="007D31DA">
              <w:t>Agree to a Vendor's response to a QIR</w:t>
            </w:r>
          </w:p>
          <w:p w14:paraId="7B686FA3" w14:textId="77777777" w:rsidR="007D31DA" w:rsidRPr="007D31DA" w:rsidRDefault="007D31DA" w:rsidP="002134BC">
            <w:pPr>
              <w:pStyle w:val="TableText"/>
            </w:pPr>
            <w:r w:rsidRPr="007D31DA">
              <w:t>Withdraw a QIR</w:t>
            </w:r>
          </w:p>
          <w:p w14:paraId="708FB639" w14:textId="77777777" w:rsidR="007D31DA" w:rsidRPr="007D31DA" w:rsidRDefault="007D31DA" w:rsidP="002134BC">
            <w:pPr>
              <w:pStyle w:val="TableText"/>
            </w:pPr>
            <w:r w:rsidRPr="007D31DA">
              <w:t>Update a QIR</w:t>
            </w:r>
          </w:p>
          <w:p w14:paraId="3463DF4E" w14:textId="544EAC35" w:rsidR="007D31DA" w:rsidRPr="007D31DA" w:rsidRDefault="007D31DA" w:rsidP="002134BC">
            <w:pPr>
              <w:pStyle w:val="TableText"/>
            </w:pPr>
            <w:r w:rsidRPr="007D31DA">
              <w:t>Read a Closed or Withdrawn QIR</w:t>
            </w:r>
          </w:p>
        </w:tc>
      </w:tr>
      <w:tr w:rsidR="007D31DA" w14:paraId="6FD4A2B0" w14:textId="77777777" w:rsidTr="005A5398">
        <w:tc>
          <w:tcPr>
            <w:tcW w:w="428" w:type="pct"/>
            <w:shd w:val="clear" w:color="auto" w:fill="auto"/>
          </w:tcPr>
          <w:p w14:paraId="5B136238" w14:textId="7D48D753" w:rsidR="007D31DA" w:rsidRPr="007D31DA" w:rsidRDefault="007D31DA" w:rsidP="002134BC">
            <w:pPr>
              <w:pStyle w:val="TableText"/>
            </w:pPr>
            <w:r w:rsidRPr="007D31DA">
              <w:t>2012</w:t>
            </w:r>
          </w:p>
        </w:tc>
        <w:tc>
          <w:tcPr>
            <w:tcW w:w="817" w:type="pct"/>
            <w:shd w:val="clear" w:color="auto" w:fill="auto"/>
          </w:tcPr>
          <w:p w14:paraId="11ABE8BF" w14:textId="6E797732" w:rsidR="007D31DA" w:rsidRPr="007D31DA" w:rsidRDefault="007D31DA" w:rsidP="002134BC">
            <w:pPr>
              <w:pStyle w:val="TableText"/>
            </w:pPr>
            <w:r w:rsidRPr="007D31DA">
              <w:t>VISN Administrator</w:t>
            </w:r>
          </w:p>
        </w:tc>
        <w:tc>
          <w:tcPr>
            <w:tcW w:w="1132" w:type="pct"/>
            <w:shd w:val="clear" w:color="auto" w:fill="auto"/>
          </w:tcPr>
          <w:p w14:paraId="0B0C982B" w14:textId="44DEB6AB" w:rsidR="007D31DA" w:rsidRPr="007D31DA" w:rsidRDefault="007D31DA" w:rsidP="002134BC">
            <w:pPr>
              <w:pStyle w:val="TableText"/>
            </w:pPr>
            <w:r w:rsidRPr="007D31DA">
              <w:t>A Care Coordinator at the VISN level who has been assigned the additional duties of supervising the administration of IHTA for the VISN.</w:t>
            </w:r>
          </w:p>
        </w:tc>
        <w:tc>
          <w:tcPr>
            <w:tcW w:w="894" w:type="pct"/>
          </w:tcPr>
          <w:p w14:paraId="7D36669C" w14:textId="4F4FB7B8" w:rsidR="007D31DA" w:rsidRPr="007D31DA" w:rsidRDefault="007D31DA" w:rsidP="002134BC">
            <w:pPr>
              <w:pStyle w:val="TableText"/>
            </w:pPr>
            <w:r w:rsidRPr="007D31DA">
              <w:t>HT Reports</w:t>
            </w:r>
          </w:p>
        </w:tc>
        <w:tc>
          <w:tcPr>
            <w:tcW w:w="1729" w:type="pct"/>
          </w:tcPr>
          <w:p w14:paraId="2B0B6955" w14:textId="57674F68" w:rsidR="007D31DA" w:rsidRPr="007D31DA" w:rsidRDefault="007D31DA" w:rsidP="002134BC">
            <w:pPr>
              <w:pStyle w:val="TableText"/>
            </w:pPr>
            <w:r w:rsidRPr="007D31DA">
              <w:t>All functionality</w:t>
            </w:r>
          </w:p>
        </w:tc>
      </w:tr>
      <w:tr w:rsidR="000D2FD6" w14:paraId="2ECC0B8B" w14:textId="77777777" w:rsidTr="005A5398">
        <w:tc>
          <w:tcPr>
            <w:tcW w:w="428" w:type="pct"/>
            <w:shd w:val="clear" w:color="auto" w:fill="auto"/>
          </w:tcPr>
          <w:p w14:paraId="295419B5" w14:textId="403D3C45" w:rsidR="000D2FD6" w:rsidRPr="000D2FD6" w:rsidRDefault="000D2FD6" w:rsidP="002134BC">
            <w:pPr>
              <w:pStyle w:val="TableText"/>
            </w:pPr>
            <w:r w:rsidRPr="000D2FD6">
              <w:t>2013</w:t>
            </w:r>
          </w:p>
        </w:tc>
        <w:tc>
          <w:tcPr>
            <w:tcW w:w="817" w:type="pct"/>
            <w:shd w:val="clear" w:color="auto" w:fill="auto"/>
          </w:tcPr>
          <w:p w14:paraId="1A6B102B" w14:textId="083E0B38" w:rsidR="000D2FD6" w:rsidRPr="000D2FD6" w:rsidRDefault="000D2FD6" w:rsidP="002134BC">
            <w:pPr>
              <w:pStyle w:val="TableText"/>
            </w:pPr>
            <w:r w:rsidRPr="000D2FD6">
              <w:t>Facility Administrator</w:t>
            </w:r>
          </w:p>
        </w:tc>
        <w:tc>
          <w:tcPr>
            <w:tcW w:w="1132" w:type="pct"/>
            <w:shd w:val="clear" w:color="auto" w:fill="auto"/>
          </w:tcPr>
          <w:p w14:paraId="18580C2D" w14:textId="4F412940" w:rsidR="000D2FD6" w:rsidRPr="000D2FD6" w:rsidRDefault="000D2FD6" w:rsidP="002134BC">
            <w:pPr>
              <w:pStyle w:val="TableText"/>
            </w:pPr>
            <w:r w:rsidRPr="000D2FD6">
              <w:t>A Care Coordinator at a facility who has been assigned the additional duties of supervising the administration of IHTA for that facility.</w:t>
            </w:r>
          </w:p>
        </w:tc>
        <w:tc>
          <w:tcPr>
            <w:tcW w:w="894" w:type="pct"/>
          </w:tcPr>
          <w:p w14:paraId="04D7E9ED" w14:textId="09DB22EE" w:rsidR="000D2FD6" w:rsidRPr="000D2FD6" w:rsidRDefault="000D2FD6" w:rsidP="002134BC">
            <w:pPr>
              <w:pStyle w:val="TableText"/>
            </w:pPr>
            <w:r w:rsidRPr="000D2FD6">
              <w:t>Administration</w:t>
            </w:r>
          </w:p>
        </w:tc>
        <w:tc>
          <w:tcPr>
            <w:tcW w:w="1729" w:type="pct"/>
          </w:tcPr>
          <w:p w14:paraId="36D7AA87" w14:textId="77777777" w:rsidR="000D2FD6" w:rsidRPr="000D2FD6" w:rsidRDefault="000D2FD6" w:rsidP="002134BC">
            <w:pPr>
              <w:pStyle w:val="TableText"/>
            </w:pPr>
            <w:r w:rsidRPr="000D2FD6">
              <w:t>Manage Registrations</w:t>
            </w:r>
          </w:p>
          <w:p w14:paraId="6A35D8D3" w14:textId="0AB5BB03" w:rsidR="000D2FD6" w:rsidRPr="000D2FD6" w:rsidRDefault="000D2FD6" w:rsidP="002134BC">
            <w:pPr>
              <w:pStyle w:val="TableText"/>
            </w:pPr>
            <w:r w:rsidRPr="000D2FD6">
              <w:t>Manage Users</w:t>
            </w:r>
          </w:p>
        </w:tc>
      </w:tr>
      <w:tr w:rsidR="000D2FD6" w14:paraId="7D973C3A" w14:textId="77777777" w:rsidTr="005A5398">
        <w:tc>
          <w:tcPr>
            <w:tcW w:w="428" w:type="pct"/>
            <w:shd w:val="clear" w:color="auto" w:fill="auto"/>
          </w:tcPr>
          <w:p w14:paraId="6F714D15" w14:textId="3CD6C2C7" w:rsidR="000D2FD6" w:rsidRPr="000D2FD6" w:rsidRDefault="000D2FD6" w:rsidP="002134BC">
            <w:pPr>
              <w:pStyle w:val="TableText"/>
            </w:pPr>
            <w:r w:rsidRPr="000D2FD6">
              <w:t>2013</w:t>
            </w:r>
          </w:p>
        </w:tc>
        <w:tc>
          <w:tcPr>
            <w:tcW w:w="817" w:type="pct"/>
            <w:shd w:val="clear" w:color="auto" w:fill="auto"/>
          </w:tcPr>
          <w:p w14:paraId="68A71A42" w14:textId="15FB1666" w:rsidR="000D2FD6" w:rsidRPr="000D2FD6" w:rsidRDefault="000D2FD6" w:rsidP="002134BC">
            <w:pPr>
              <w:pStyle w:val="TableText"/>
            </w:pPr>
            <w:r w:rsidRPr="000D2FD6">
              <w:t>Facility Administrator</w:t>
            </w:r>
          </w:p>
        </w:tc>
        <w:tc>
          <w:tcPr>
            <w:tcW w:w="1132" w:type="pct"/>
            <w:shd w:val="clear" w:color="auto" w:fill="auto"/>
          </w:tcPr>
          <w:p w14:paraId="6DA74B16" w14:textId="5C97132E" w:rsidR="000D2FD6" w:rsidRPr="000D2FD6" w:rsidRDefault="000D2FD6" w:rsidP="002134BC">
            <w:pPr>
              <w:pStyle w:val="TableText"/>
            </w:pPr>
            <w:r w:rsidRPr="000D2FD6">
              <w:t>A Care Coordinator at a facility who has been assigned the additional duties of supervising the administration of IHTA for that facility.</w:t>
            </w:r>
          </w:p>
        </w:tc>
        <w:tc>
          <w:tcPr>
            <w:tcW w:w="894" w:type="pct"/>
          </w:tcPr>
          <w:p w14:paraId="45F88786" w14:textId="3A9D6387" w:rsidR="000D2FD6" w:rsidRPr="000D2FD6" w:rsidRDefault="000D2FD6" w:rsidP="002134BC">
            <w:pPr>
              <w:pStyle w:val="TableText"/>
            </w:pPr>
            <w:r w:rsidRPr="000D2FD6">
              <w:t>Manage QIRs</w:t>
            </w:r>
          </w:p>
        </w:tc>
        <w:tc>
          <w:tcPr>
            <w:tcW w:w="1729" w:type="pct"/>
          </w:tcPr>
          <w:p w14:paraId="430005D0" w14:textId="77777777" w:rsidR="000D2FD6" w:rsidRPr="000D2FD6" w:rsidRDefault="000D2FD6" w:rsidP="002134BC">
            <w:pPr>
              <w:pStyle w:val="TableText"/>
            </w:pPr>
            <w:r w:rsidRPr="000D2FD6">
              <w:t>Search Device by Activation Date</w:t>
            </w:r>
          </w:p>
          <w:p w14:paraId="72EBD93F" w14:textId="77777777" w:rsidR="000D2FD6" w:rsidRPr="000D2FD6" w:rsidRDefault="000D2FD6" w:rsidP="002134BC">
            <w:pPr>
              <w:pStyle w:val="TableText"/>
            </w:pPr>
            <w:r w:rsidRPr="000D2FD6">
              <w:t>Search Device by Serial Number</w:t>
            </w:r>
          </w:p>
          <w:p w14:paraId="5CFA3A2D" w14:textId="77777777" w:rsidR="000D2FD6" w:rsidRPr="000D2FD6" w:rsidRDefault="000D2FD6" w:rsidP="002134BC">
            <w:pPr>
              <w:pStyle w:val="TableText"/>
            </w:pPr>
            <w:r w:rsidRPr="000D2FD6">
              <w:t>Summary Device Inventory Report</w:t>
            </w:r>
          </w:p>
          <w:p w14:paraId="6A73F552" w14:textId="0696A698" w:rsidR="000D2FD6" w:rsidRPr="000D2FD6" w:rsidRDefault="000D2FD6" w:rsidP="002134BC">
            <w:pPr>
              <w:pStyle w:val="TableText"/>
            </w:pPr>
            <w:r w:rsidRPr="000D2FD6">
              <w:t>Vendor Compliance Reports</w:t>
            </w:r>
          </w:p>
        </w:tc>
      </w:tr>
      <w:tr w:rsidR="000D2FD6" w14:paraId="286CBFFD" w14:textId="77777777" w:rsidTr="005A5398">
        <w:tc>
          <w:tcPr>
            <w:tcW w:w="428" w:type="pct"/>
            <w:shd w:val="clear" w:color="auto" w:fill="auto"/>
          </w:tcPr>
          <w:p w14:paraId="04BD0FB5" w14:textId="16B253DF" w:rsidR="000D2FD6" w:rsidRPr="002B496F" w:rsidRDefault="000D2FD6" w:rsidP="002134BC">
            <w:pPr>
              <w:pStyle w:val="TableText"/>
              <w:keepNext/>
            </w:pPr>
            <w:r w:rsidRPr="002B496F">
              <w:lastRenderedPageBreak/>
              <w:t>2013</w:t>
            </w:r>
          </w:p>
        </w:tc>
        <w:tc>
          <w:tcPr>
            <w:tcW w:w="817" w:type="pct"/>
            <w:shd w:val="clear" w:color="auto" w:fill="auto"/>
          </w:tcPr>
          <w:p w14:paraId="64104FF8" w14:textId="52485B97" w:rsidR="000D2FD6" w:rsidRPr="002B496F" w:rsidRDefault="000D2FD6" w:rsidP="002134BC">
            <w:pPr>
              <w:pStyle w:val="TableText"/>
              <w:keepNext/>
            </w:pPr>
            <w:r w:rsidRPr="002B496F">
              <w:t>Facility Administrator</w:t>
            </w:r>
          </w:p>
        </w:tc>
        <w:tc>
          <w:tcPr>
            <w:tcW w:w="1132" w:type="pct"/>
            <w:shd w:val="clear" w:color="auto" w:fill="auto"/>
          </w:tcPr>
          <w:p w14:paraId="60D8C64B" w14:textId="3CEE97EE" w:rsidR="000D2FD6" w:rsidRPr="002B496F" w:rsidRDefault="000D2FD6" w:rsidP="002134BC">
            <w:pPr>
              <w:pStyle w:val="TableText"/>
              <w:keepNext/>
            </w:pPr>
            <w:r w:rsidRPr="002B496F">
              <w:t>A Care Coordinator at a facility who has been assigned the additional duties of supervising the administration of IHTA for that facility.</w:t>
            </w:r>
          </w:p>
        </w:tc>
        <w:tc>
          <w:tcPr>
            <w:tcW w:w="894" w:type="pct"/>
          </w:tcPr>
          <w:p w14:paraId="773C05FB" w14:textId="66D88ADB" w:rsidR="000D2FD6" w:rsidRPr="002B496F" w:rsidRDefault="000D2FD6" w:rsidP="002134BC">
            <w:pPr>
              <w:pStyle w:val="TableText"/>
              <w:keepNext/>
            </w:pPr>
            <w:r w:rsidRPr="002B496F">
              <w:t>HT Reports</w:t>
            </w:r>
          </w:p>
        </w:tc>
        <w:tc>
          <w:tcPr>
            <w:tcW w:w="1729" w:type="pct"/>
          </w:tcPr>
          <w:p w14:paraId="5AAC16A5" w14:textId="77777777" w:rsidR="000D2FD6" w:rsidRPr="002B496F" w:rsidRDefault="000D2FD6" w:rsidP="002134BC">
            <w:pPr>
              <w:pStyle w:val="TableText"/>
              <w:keepNext/>
            </w:pPr>
            <w:r w:rsidRPr="002B496F">
              <w:t>Generate Patient Survey Reports</w:t>
            </w:r>
          </w:p>
          <w:p w14:paraId="0723AA0C" w14:textId="77777777" w:rsidR="000D2FD6" w:rsidRPr="002B496F" w:rsidRDefault="000D2FD6" w:rsidP="002134BC">
            <w:pPr>
              <w:pStyle w:val="TableText"/>
              <w:keepNext/>
            </w:pPr>
            <w:r w:rsidRPr="002B496F">
              <w:t>Generate Census Activity Reports</w:t>
            </w:r>
          </w:p>
          <w:p w14:paraId="54BE6D1C" w14:textId="03F4ACBC" w:rsidR="002B496F" w:rsidRPr="002B496F" w:rsidRDefault="002B496F" w:rsidP="002134BC">
            <w:pPr>
              <w:pStyle w:val="TableText"/>
              <w:keepNext/>
            </w:pPr>
            <w:r w:rsidRPr="002B496F">
              <w:t>All functionality</w:t>
            </w:r>
          </w:p>
        </w:tc>
      </w:tr>
      <w:tr w:rsidR="002B496F" w14:paraId="0B329049" w14:textId="77777777" w:rsidTr="005A5398">
        <w:tc>
          <w:tcPr>
            <w:tcW w:w="428" w:type="pct"/>
            <w:shd w:val="clear" w:color="auto" w:fill="auto"/>
          </w:tcPr>
          <w:p w14:paraId="44279E53" w14:textId="5FB16081" w:rsidR="002B496F" w:rsidRPr="002B496F" w:rsidRDefault="002B496F" w:rsidP="002134BC">
            <w:pPr>
              <w:pStyle w:val="TableText"/>
            </w:pPr>
            <w:r w:rsidRPr="002B496F">
              <w:t>2014</w:t>
            </w:r>
          </w:p>
        </w:tc>
        <w:tc>
          <w:tcPr>
            <w:tcW w:w="817" w:type="pct"/>
            <w:shd w:val="clear" w:color="auto" w:fill="auto"/>
          </w:tcPr>
          <w:p w14:paraId="3EF1AA26" w14:textId="32D02242" w:rsidR="002B496F" w:rsidRPr="002B496F" w:rsidRDefault="002B496F" w:rsidP="002134BC">
            <w:pPr>
              <w:pStyle w:val="TableText"/>
            </w:pPr>
            <w:r w:rsidRPr="002B496F">
              <w:t>Care Coordinator</w:t>
            </w:r>
          </w:p>
        </w:tc>
        <w:tc>
          <w:tcPr>
            <w:tcW w:w="1132" w:type="pct"/>
            <w:shd w:val="clear" w:color="auto" w:fill="auto"/>
          </w:tcPr>
          <w:p w14:paraId="58193F08" w14:textId="75BF1F4E" w:rsidR="002B496F" w:rsidRPr="002B496F" w:rsidRDefault="002B496F" w:rsidP="002134BC">
            <w:pPr>
              <w:pStyle w:val="TableText"/>
            </w:pPr>
            <w:r w:rsidRPr="002B496F">
              <w:t>A registered nurse who manages care across the health care continuum for a panel of HT patients.</w:t>
            </w:r>
          </w:p>
        </w:tc>
        <w:tc>
          <w:tcPr>
            <w:tcW w:w="894" w:type="pct"/>
          </w:tcPr>
          <w:p w14:paraId="5B93FDD5" w14:textId="4E897C61" w:rsidR="002B496F" w:rsidRPr="002B496F" w:rsidRDefault="002B496F" w:rsidP="002134BC">
            <w:pPr>
              <w:pStyle w:val="TableText"/>
            </w:pPr>
            <w:r w:rsidRPr="002B496F">
              <w:t>Manage QIRs</w:t>
            </w:r>
          </w:p>
        </w:tc>
        <w:tc>
          <w:tcPr>
            <w:tcW w:w="1729" w:type="pct"/>
          </w:tcPr>
          <w:p w14:paraId="0B7586AF" w14:textId="77777777" w:rsidR="002B496F" w:rsidRPr="002B496F" w:rsidRDefault="002B496F" w:rsidP="002134BC">
            <w:pPr>
              <w:pStyle w:val="TableText"/>
            </w:pPr>
            <w:r w:rsidRPr="002B496F">
              <w:t>Search Device by Activation Date</w:t>
            </w:r>
          </w:p>
          <w:p w14:paraId="36BC9B33" w14:textId="77777777" w:rsidR="002B496F" w:rsidRPr="002B496F" w:rsidRDefault="002B496F" w:rsidP="002134BC">
            <w:pPr>
              <w:pStyle w:val="TableText"/>
            </w:pPr>
            <w:r w:rsidRPr="002B496F">
              <w:t>Search Device by Serial Number</w:t>
            </w:r>
          </w:p>
          <w:p w14:paraId="577DABBF" w14:textId="7C9AD322" w:rsidR="002B496F" w:rsidRPr="002B496F" w:rsidRDefault="002B496F" w:rsidP="002134BC">
            <w:pPr>
              <w:pStyle w:val="TableText"/>
            </w:pPr>
            <w:r w:rsidRPr="002B496F">
              <w:t>Summary Device Inventory Reports</w:t>
            </w:r>
          </w:p>
        </w:tc>
      </w:tr>
      <w:tr w:rsidR="002B496F" w14:paraId="0A8179D8" w14:textId="77777777" w:rsidTr="005A5398">
        <w:tc>
          <w:tcPr>
            <w:tcW w:w="428" w:type="pct"/>
            <w:shd w:val="clear" w:color="auto" w:fill="auto"/>
          </w:tcPr>
          <w:p w14:paraId="30EA8950" w14:textId="4C2CD54B" w:rsidR="002B496F" w:rsidRPr="002B496F" w:rsidRDefault="002B496F" w:rsidP="002134BC">
            <w:pPr>
              <w:pStyle w:val="TableText"/>
            </w:pPr>
            <w:r w:rsidRPr="002B496F">
              <w:t>2014</w:t>
            </w:r>
          </w:p>
        </w:tc>
        <w:tc>
          <w:tcPr>
            <w:tcW w:w="817" w:type="pct"/>
            <w:shd w:val="clear" w:color="auto" w:fill="auto"/>
          </w:tcPr>
          <w:p w14:paraId="30A283DA" w14:textId="6EFF8C2A" w:rsidR="002B496F" w:rsidRPr="002B496F" w:rsidRDefault="002B496F" w:rsidP="002134BC">
            <w:pPr>
              <w:pStyle w:val="TableText"/>
            </w:pPr>
            <w:r w:rsidRPr="002B496F">
              <w:t>Care Coordinator</w:t>
            </w:r>
          </w:p>
        </w:tc>
        <w:tc>
          <w:tcPr>
            <w:tcW w:w="1132" w:type="pct"/>
            <w:shd w:val="clear" w:color="auto" w:fill="auto"/>
          </w:tcPr>
          <w:p w14:paraId="65A9081A" w14:textId="5CB11301" w:rsidR="002B496F" w:rsidRPr="002B496F" w:rsidRDefault="002B496F" w:rsidP="002134BC">
            <w:pPr>
              <w:pStyle w:val="TableText"/>
            </w:pPr>
            <w:r w:rsidRPr="002B496F">
              <w:t>A registered nurse who manages care across the health care continuum for a panel of HT patients.</w:t>
            </w:r>
          </w:p>
        </w:tc>
        <w:tc>
          <w:tcPr>
            <w:tcW w:w="894" w:type="pct"/>
          </w:tcPr>
          <w:p w14:paraId="20A8B958" w14:textId="60F86D73" w:rsidR="002B496F" w:rsidRPr="002B496F" w:rsidRDefault="002B496F" w:rsidP="002134BC">
            <w:pPr>
              <w:pStyle w:val="TableText"/>
            </w:pPr>
            <w:r w:rsidRPr="002B496F">
              <w:t>HT Report</w:t>
            </w:r>
          </w:p>
        </w:tc>
        <w:tc>
          <w:tcPr>
            <w:tcW w:w="1729" w:type="pct"/>
          </w:tcPr>
          <w:p w14:paraId="03DB2E07" w14:textId="358BB942" w:rsidR="002B496F" w:rsidRPr="002B496F" w:rsidRDefault="002B496F" w:rsidP="002134BC">
            <w:pPr>
              <w:pStyle w:val="TableText"/>
            </w:pPr>
            <w:r w:rsidRPr="002B496F">
              <w:t>All Functionality</w:t>
            </w:r>
          </w:p>
        </w:tc>
      </w:tr>
      <w:tr w:rsidR="002B496F" w14:paraId="4757AF78" w14:textId="77777777" w:rsidTr="005A5398">
        <w:tc>
          <w:tcPr>
            <w:tcW w:w="428" w:type="pct"/>
            <w:shd w:val="clear" w:color="auto" w:fill="auto"/>
          </w:tcPr>
          <w:p w14:paraId="02645923" w14:textId="614DEC4F" w:rsidR="002B496F" w:rsidRPr="002B496F" w:rsidRDefault="002B496F" w:rsidP="002134BC">
            <w:pPr>
              <w:pStyle w:val="TableText"/>
            </w:pPr>
            <w:r w:rsidRPr="002B496F">
              <w:t>2015</w:t>
            </w:r>
          </w:p>
        </w:tc>
        <w:tc>
          <w:tcPr>
            <w:tcW w:w="817" w:type="pct"/>
            <w:shd w:val="clear" w:color="auto" w:fill="auto"/>
          </w:tcPr>
          <w:p w14:paraId="5EBC4949" w14:textId="056F7C6D" w:rsidR="002B496F" w:rsidRPr="002B496F" w:rsidRDefault="002B496F" w:rsidP="002134BC">
            <w:pPr>
              <w:pStyle w:val="TableText"/>
            </w:pPr>
            <w:r w:rsidRPr="002B496F">
              <w:t>Program Support Assistant</w:t>
            </w:r>
          </w:p>
        </w:tc>
        <w:tc>
          <w:tcPr>
            <w:tcW w:w="1132" w:type="pct"/>
            <w:shd w:val="clear" w:color="auto" w:fill="auto"/>
          </w:tcPr>
          <w:p w14:paraId="785470DA" w14:textId="21052064" w:rsidR="002B496F" w:rsidRPr="002B496F" w:rsidRDefault="002B496F" w:rsidP="002134BC">
            <w:pPr>
              <w:pStyle w:val="TableText"/>
            </w:pPr>
            <w:r w:rsidRPr="002B496F">
              <w:t>An individual who is responsible for establishing and maintaining inventory of all HT equipment at the facility.</w:t>
            </w:r>
          </w:p>
        </w:tc>
        <w:tc>
          <w:tcPr>
            <w:tcW w:w="894" w:type="pct"/>
          </w:tcPr>
          <w:p w14:paraId="5A7A4B49" w14:textId="01AEAED5" w:rsidR="002B496F" w:rsidRPr="002B496F" w:rsidRDefault="002B496F" w:rsidP="002134BC">
            <w:pPr>
              <w:pStyle w:val="TableText"/>
            </w:pPr>
            <w:r w:rsidRPr="002B496F">
              <w:t>Manage QIRs</w:t>
            </w:r>
          </w:p>
        </w:tc>
        <w:tc>
          <w:tcPr>
            <w:tcW w:w="1729" w:type="pct"/>
          </w:tcPr>
          <w:p w14:paraId="2575DF7F" w14:textId="77777777" w:rsidR="002B496F" w:rsidRPr="002B496F" w:rsidRDefault="002B496F" w:rsidP="002134BC">
            <w:pPr>
              <w:pStyle w:val="TableText"/>
            </w:pPr>
            <w:r w:rsidRPr="002B496F">
              <w:t>Search Device by Activation Date</w:t>
            </w:r>
          </w:p>
          <w:p w14:paraId="360BD4DF" w14:textId="77777777" w:rsidR="002B496F" w:rsidRPr="002B496F" w:rsidRDefault="002B496F" w:rsidP="002134BC">
            <w:pPr>
              <w:pStyle w:val="TableText"/>
            </w:pPr>
            <w:r w:rsidRPr="002B496F">
              <w:t>Search Device by Serial Number</w:t>
            </w:r>
          </w:p>
          <w:p w14:paraId="20A72589" w14:textId="7EF22F4C" w:rsidR="002B496F" w:rsidRPr="002B496F" w:rsidRDefault="002B496F" w:rsidP="002134BC">
            <w:pPr>
              <w:pStyle w:val="TableText"/>
            </w:pPr>
            <w:r w:rsidRPr="002B496F">
              <w:t xml:space="preserve">Summary Device Inventory Reports </w:t>
            </w:r>
          </w:p>
        </w:tc>
      </w:tr>
      <w:tr w:rsidR="002B496F" w14:paraId="59D7E3C8" w14:textId="77777777" w:rsidTr="005A5398">
        <w:tc>
          <w:tcPr>
            <w:tcW w:w="428" w:type="pct"/>
            <w:shd w:val="clear" w:color="auto" w:fill="auto"/>
          </w:tcPr>
          <w:p w14:paraId="661F5A33" w14:textId="4AB56052" w:rsidR="002B496F" w:rsidRPr="002B496F" w:rsidRDefault="002B496F" w:rsidP="002134BC">
            <w:pPr>
              <w:pStyle w:val="TableText"/>
            </w:pPr>
            <w:r w:rsidRPr="002B496F">
              <w:t>2015</w:t>
            </w:r>
          </w:p>
        </w:tc>
        <w:tc>
          <w:tcPr>
            <w:tcW w:w="817" w:type="pct"/>
            <w:shd w:val="clear" w:color="auto" w:fill="auto"/>
          </w:tcPr>
          <w:p w14:paraId="5BD43A08" w14:textId="2B3D14CA" w:rsidR="002B496F" w:rsidRPr="002B496F" w:rsidRDefault="002B496F" w:rsidP="002134BC">
            <w:pPr>
              <w:pStyle w:val="TableText"/>
            </w:pPr>
            <w:r w:rsidRPr="002B496F">
              <w:t>Program Support Assistant</w:t>
            </w:r>
          </w:p>
        </w:tc>
        <w:tc>
          <w:tcPr>
            <w:tcW w:w="1132" w:type="pct"/>
            <w:shd w:val="clear" w:color="auto" w:fill="auto"/>
          </w:tcPr>
          <w:p w14:paraId="77C32722" w14:textId="61534B8B" w:rsidR="002B496F" w:rsidRPr="002B496F" w:rsidRDefault="002B496F" w:rsidP="002134BC">
            <w:pPr>
              <w:pStyle w:val="TableText"/>
            </w:pPr>
            <w:r w:rsidRPr="002B496F">
              <w:t>An individual who is responsible for establishing and maintaining inventory of all HT equipment at the facility.</w:t>
            </w:r>
          </w:p>
        </w:tc>
        <w:tc>
          <w:tcPr>
            <w:tcW w:w="894" w:type="pct"/>
          </w:tcPr>
          <w:p w14:paraId="14C14894" w14:textId="6C60DC1D" w:rsidR="002B496F" w:rsidRPr="002B496F" w:rsidRDefault="002B496F" w:rsidP="002134BC">
            <w:pPr>
              <w:pStyle w:val="TableText"/>
            </w:pPr>
            <w:r w:rsidRPr="002B496F">
              <w:t>HT Reports</w:t>
            </w:r>
          </w:p>
        </w:tc>
        <w:tc>
          <w:tcPr>
            <w:tcW w:w="1729" w:type="pct"/>
          </w:tcPr>
          <w:p w14:paraId="560A07BE" w14:textId="5AE9354D" w:rsidR="002B496F" w:rsidRPr="002B496F" w:rsidRDefault="002B496F" w:rsidP="002134BC">
            <w:pPr>
              <w:pStyle w:val="TableText"/>
            </w:pPr>
            <w:r w:rsidRPr="002B496F">
              <w:t>All functionality</w:t>
            </w:r>
          </w:p>
        </w:tc>
      </w:tr>
      <w:tr w:rsidR="00F7551A" w14:paraId="18DC275B" w14:textId="77777777" w:rsidTr="005A5398">
        <w:tc>
          <w:tcPr>
            <w:tcW w:w="428" w:type="pct"/>
            <w:shd w:val="clear" w:color="auto" w:fill="auto"/>
          </w:tcPr>
          <w:p w14:paraId="361D6391" w14:textId="35D7EF1F" w:rsidR="00F7551A" w:rsidRPr="00F7551A" w:rsidRDefault="00F7551A" w:rsidP="002134BC">
            <w:pPr>
              <w:pStyle w:val="TableText"/>
            </w:pPr>
            <w:r w:rsidRPr="00F7551A">
              <w:t>2017</w:t>
            </w:r>
          </w:p>
        </w:tc>
        <w:tc>
          <w:tcPr>
            <w:tcW w:w="817" w:type="pct"/>
            <w:shd w:val="clear" w:color="auto" w:fill="auto"/>
          </w:tcPr>
          <w:p w14:paraId="20816F45" w14:textId="37FD394D" w:rsidR="00F7551A" w:rsidRPr="00F7551A" w:rsidRDefault="00F7551A" w:rsidP="002134BC">
            <w:pPr>
              <w:pStyle w:val="TableText"/>
            </w:pPr>
            <w:r w:rsidRPr="00F7551A">
              <w:t>Vendor</w:t>
            </w:r>
          </w:p>
        </w:tc>
        <w:tc>
          <w:tcPr>
            <w:tcW w:w="1132" w:type="pct"/>
            <w:shd w:val="clear" w:color="auto" w:fill="auto"/>
          </w:tcPr>
          <w:p w14:paraId="20966962" w14:textId="088C0BED" w:rsidR="00F7551A" w:rsidRPr="00F7551A" w:rsidRDefault="00F7551A" w:rsidP="002134BC">
            <w:pPr>
              <w:pStyle w:val="TableText"/>
            </w:pPr>
            <w:r w:rsidRPr="00F7551A">
              <w:t>One or more individuals who are the authorized representative for a supplier of HT equipment.</w:t>
            </w:r>
          </w:p>
        </w:tc>
        <w:tc>
          <w:tcPr>
            <w:tcW w:w="894" w:type="pct"/>
          </w:tcPr>
          <w:p w14:paraId="45559ABC" w14:textId="7FB24B7A" w:rsidR="00F7551A" w:rsidRPr="00F7551A" w:rsidRDefault="00F7551A" w:rsidP="002134BC">
            <w:pPr>
              <w:pStyle w:val="TableText"/>
            </w:pPr>
            <w:r w:rsidRPr="00F7551A">
              <w:t>HT Reports</w:t>
            </w:r>
          </w:p>
        </w:tc>
        <w:tc>
          <w:tcPr>
            <w:tcW w:w="1729" w:type="pct"/>
          </w:tcPr>
          <w:p w14:paraId="001DF8BD" w14:textId="760672FD" w:rsidR="00F7551A" w:rsidRPr="00F7551A" w:rsidRDefault="00F7551A" w:rsidP="002134BC">
            <w:pPr>
              <w:pStyle w:val="TableText"/>
            </w:pPr>
            <w:r w:rsidRPr="00F7551A">
              <w:t>All functionality</w:t>
            </w:r>
          </w:p>
        </w:tc>
      </w:tr>
      <w:tr w:rsidR="00F7551A" w14:paraId="18D3776A" w14:textId="77777777" w:rsidTr="005A5398">
        <w:tc>
          <w:tcPr>
            <w:tcW w:w="428" w:type="pct"/>
            <w:shd w:val="clear" w:color="auto" w:fill="auto"/>
          </w:tcPr>
          <w:p w14:paraId="05CEE7B1" w14:textId="4BF8D0A3" w:rsidR="00F7551A" w:rsidRPr="00F7551A" w:rsidRDefault="00F7551A" w:rsidP="002134BC">
            <w:pPr>
              <w:pStyle w:val="TableText"/>
            </w:pPr>
            <w:r w:rsidRPr="00F7551A">
              <w:lastRenderedPageBreak/>
              <w:t>2018</w:t>
            </w:r>
          </w:p>
        </w:tc>
        <w:tc>
          <w:tcPr>
            <w:tcW w:w="817" w:type="pct"/>
            <w:shd w:val="clear" w:color="auto" w:fill="auto"/>
          </w:tcPr>
          <w:p w14:paraId="6D9B2A8B" w14:textId="2368EAD6" w:rsidR="00F7551A" w:rsidRPr="00F7551A" w:rsidRDefault="00F7551A" w:rsidP="002134BC">
            <w:pPr>
              <w:pStyle w:val="TableText"/>
            </w:pPr>
            <w:r w:rsidRPr="00F7551A">
              <w:t>OTS Contract Manager</w:t>
            </w:r>
          </w:p>
        </w:tc>
        <w:tc>
          <w:tcPr>
            <w:tcW w:w="1132" w:type="pct"/>
            <w:shd w:val="clear" w:color="auto" w:fill="auto"/>
          </w:tcPr>
          <w:p w14:paraId="74BC0E01" w14:textId="7758529D" w:rsidR="00F7551A" w:rsidRPr="00F7551A" w:rsidRDefault="00F7551A" w:rsidP="002134BC">
            <w:pPr>
              <w:pStyle w:val="TableText"/>
            </w:pPr>
            <w:r w:rsidRPr="00F7551A">
              <w:t>Office of Telehealth Service (OTS) Contract Manager</w:t>
            </w:r>
            <w:r w:rsidR="00D3774F">
              <w:t>.</w:t>
            </w:r>
          </w:p>
        </w:tc>
        <w:tc>
          <w:tcPr>
            <w:tcW w:w="894" w:type="pct"/>
          </w:tcPr>
          <w:p w14:paraId="6D7231C6" w14:textId="7BF9EFFF" w:rsidR="00F7551A" w:rsidRPr="00F7551A" w:rsidRDefault="00F7551A" w:rsidP="002134BC">
            <w:pPr>
              <w:pStyle w:val="TableText"/>
            </w:pPr>
            <w:r w:rsidRPr="00F7551A">
              <w:t>Manage QIRs</w:t>
            </w:r>
          </w:p>
        </w:tc>
        <w:tc>
          <w:tcPr>
            <w:tcW w:w="1729" w:type="pct"/>
          </w:tcPr>
          <w:p w14:paraId="3E791468" w14:textId="77777777" w:rsidR="00F7551A" w:rsidRPr="00F7551A" w:rsidRDefault="00F7551A" w:rsidP="002134BC">
            <w:pPr>
              <w:pStyle w:val="TableText"/>
            </w:pPr>
            <w:r w:rsidRPr="00F7551A">
              <w:t>Manage QIRs</w:t>
            </w:r>
          </w:p>
          <w:p w14:paraId="50EC6B0B" w14:textId="46109C8B" w:rsidR="00F7551A" w:rsidRPr="00F7551A" w:rsidRDefault="00F7551A" w:rsidP="002134BC">
            <w:pPr>
              <w:pStyle w:val="TableText"/>
            </w:pPr>
            <w:r w:rsidRPr="00F7551A">
              <w:t>Read a QIR</w:t>
            </w:r>
          </w:p>
        </w:tc>
      </w:tr>
      <w:tr w:rsidR="00F7551A" w14:paraId="567C7210" w14:textId="77777777" w:rsidTr="005A5398">
        <w:tc>
          <w:tcPr>
            <w:tcW w:w="428" w:type="pct"/>
            <w:shd w:val="clear" w:color="auto" w:fill="auto"/>
          </w:tcPr>
          <w:p w14:paraId="173F16C6" w14:textId="59096215" w:rsidR="00F7551A" w:rsidRPr="00F7551A" w:rsidRDefault="00F7551A" w:rsidP="003E3F4A">
            <w:pPr>
              <w:pStyle w:val="TableText"/>
              <w:keepNext/>
            </w:pPr>
            <w:r w:rsidRPr="00F7551A">
              <w:t>2018</w:t>
            </w:r>
          </w:p>
        </w:tc>
        <w:tc>
          <w:tcPr>
            <w:tcW w:w="817" w:type="pct"/>
            <w:shd w:val="clear" w:color="auto" w:fill="auto"/>
          </w:tcPr>
          <w:p w14:paraId="6A5976E1" w14:textId="5804A083" w:rsidR="00F7551A" w:rsidRPr="00F7551A" w:rsidRDefault="00F7551A" w:rsidP="003E3F4A">
            <w:pPr>
              <w:pStyle w:val="TableText"/>
              <w:keepNext/>
            </w:pPr>
            <w:r w:rsidRPr="00F7551A">
              <w:t>OTS Contract Manager</w:t>
            </w:r>
          </w:p>
        </w:tc>
        <w:tc>
          <w:tcPr>
            <w:tcW w:w="1132" w:type="pct"/>
            <w:shd w:val="clear" w:color="auto" w:fill="auto"/>
          </w:tcPr>
          <w:p w14:paraId="0532847C" w14:textId="1E095C5F" w:rsidR="00F7551A" w:rsidRPr="00F7551A" w:rsidRDefault="00F7551A" w:rsidP="003E3F4A">
            <w:pPr>
              <w:pStyle w:val="TableText"/>
              <w:keepNext/>
            </w:pPr>
            <w:r w:rsidRPr="00F7551A">
              <w:t>Office of Telehealth Service (OTS) Contract Manager</w:t>
            </w:r>
            <w:r w:rsidR="00D3774F">
              <w:t>.</w:t>
            </w:r>
          </w:p>
        </w:tc>
        <w:tc>
          <w:tcPr>
            <w:tcW w:w="894" w:type="pct"/>
          </w:tcPr>
          <w:p w14:paraId="7E114E5A" w14:textId="381FE2F4" w:rsidR="00F7551A" w:rsidRPr="00F7551A" w:rsidRDefault="00F7551A" w:rsidP="003E3F4A">
            <w:pPr>
              <w:pStyle w:val="TableText"/>
              <w:keepNext/>
            </w:pPr>
            <w:r w:rsidRPr="00F7551A">
              <w:t>HT Reports</w:t>
            </w:r>
          </w:p>
        </w:tc>
        <w:tc>
          <w:tcPr>
            <w:tcW w:w="1729" w:type="pct"/>
          </w:tcPr>
          <w:p w14:paraId="78F7D392" w14:textId="7E7C276E" w:rsidR="00F7551A" w:rsidRPr="00F7551A" w:rsidRDefault="00F7551A" w:rsidP="003E3F4A">
            <w:pPr>
              <w:pStyle w:val="TableText"/>
              <w:keepNext/>
            </w:pPr>
            <w:r w:rsidRPr="00F7551A">
              <w:t>All Functionality</w:t>
            </w:r>
          </w:p>
        </w:tc>
      </w:tr>
      <w:tr w:rsidR="00F7551A" w14:paraId="07ABAC2D" w14:textId="77777777" w:rsidTr="005A5398">
        <w:tc>
          <w:tcPr>
            <w:tcW w:w="428" w:type="pct"/>
            <w:shd w:val="clear" w:color="auto" w:fill="auto"/>
          </w:tcPr>
          <w:p w14:paraId="4633E35C" w14:textId="5D279B70" w:rsidR="00F7551A" w:rsidRPr="00F7551A" w:rsidRDefault="00F7551A" w:rsidP="002134BC">
            <w:pPr>
              <w:pStyle w:val="TableText"/>
            </w:pPr>
            <w:r w:rsidRPr="00F7551A">
              <w:t>2020</w:t>
            </w:r>
          </w:p>
        </w:tc>
        <w:tc>
          <w:tcPr>
            <w:tcW w:w="817" w:type="pct"/>
            <w:shd w:val="clear" w:color="auto" w:fill="auto"/>
          </w:tcPr>
          <w:p w14:paraId="4FA61863" w14:textId="53830B73" w:rsidR="00F7551A" w:rsidRPr="00F7551A" w:rsidRDefault="00F7551A" w:rsidP="002134BC">
            <w:pPr>
              <w:pStyle w:val="TableText"/>
            </w:pPr>
            <w:r w:rsidRPr="00F7551A">
              <w:t>System Administrator</w:t>
            </w:r>
          </w:p>
        </w:tc>
        <w:tc>
          <w:tcPr>
            <w:tcW w:w="1132" w:type="pct"/>
            <w:shd w:val="clear" w:color="auto" w:fill="auto"/>
          </w:tcPr>
          <w:p w14:paraId="3202713F" w14:textId="655B2CF7" w:rsidR="00F7551A" w:rsidRPr="00F7551A" w:rsidRDefault="00F7551A" w:rsidP="002134BC">
            <w:pPr>
              <w:pStyle w:val="TableText"/>
            </w:pPr>
            <w:r w:rsidRPr="00F7551A">
              <w:t>An individual assigned to be a super user of IHTA with access to all functionality in IHTA.</w:t>
            </w:r>
          </w:p>
        </w:tc>
        <w:tc>
          <w:tcPr>
            <w:tcW w:w="894" w:type="pct"/>
          </w:tcPr>
          <w:p w14:paraId="22BF4B37" w14:textId="206AD6C4" w:rsidR="00F7551A" w:rsidRPr="00F7551A" w:rsidRDefault="00F7551A" w:rsidP="002134BC">
            <w:pPr>
              <w:pStyle w:val="TableText"/>
            </w:pPr>
            <w:r w:rsidRPr="00F7551A">
              <w:t>Administration, Manage QIRs,</w:t>
            </w:r>
            <w:r w:rsidR="0088638B">
              <w:t xml:space="preserve"> </w:t>
            </w:r>
            <w:r w:rsidRPr="00F7551A">
              <w:t>HT Reports</w:t>
            </w:r>
          </w:p>
        </w:tc>
        <w:tc>
          <w:tcPr>
            <w:tcW w:w="1729" w:type="pct"/>
          </w:tcPr>
          <w:p w14:paraId="1FB541D8" w14:textId="1FD6D165" w:rsidR="00F7551A" w:rsidRPr="00F7551A" w:rsidRDefault="00F7551A" w:rsidP="002134BC">
            <w:pPr>
              <w:pStyle w:val="TableText"/>
            </w:pPr>
            <w:r w:rsidRPr="00F7551A">
              <w:t>All functionality</w:t>
            </w:r>
          </w:p>
        </w:tc>
      </w:tr>
      <w:tr w:rsidR="00B3789C" w14:paraId="2544B516" w14:textId="77777777" w:rsidTr="005A5398">
        <w:tc>
          <w:tcPr>
            <w:tcW w:w="428" w:type="pct"/>
            <w:shd w:val="clear" w:color="auto" w:fill="auto"/>
          </w:tcPr>
          <w:p w14:paraId="08111DFE" w14:textId="45F104E0" w:rsidR="00B3789C" w:rsidRPr="00B3789C" w:rsidRDefault="00B3789C" w:rsidP="002134BC">
            <w:pPr>
              <w:pStyle w:val="TableText"/>
            </w:pPr>
            <w:r w:rsidRPr="00B3789C">
              <w:t>2022</w:t>
            </w:r>
          </w:p>
        </w:tc>
        <w:tc>
          <w:tcPr>
            <w:tcW w:w="817" w:type="pct"/>
            <w:shd w:val="clear" w:color="auto" w:fill="auto"/>
          </w:tcPr>
          <w:p w14:paraId="13B84662" w14:textId="4A54E2A9" w:rsidR="00B3789C" w:rsidRPr="00B3789C" w:rsidRDefault="00B3789C" w:rsidP="002134BC">
            <w:pPr>
              <w:pStyle w:val="TableText"/>
            </w:pPr>
            <w:r w:rsidRPr="00B3789C">
              <w:t>QIR Originator</w:t>
            </w:r>
          </w:p>
        </w:tc>
        <w:tc>
          <w:tcPr>
            <w:tcW w:w="1132" w:type="pct"/>
            <w:shd w:val="clear" w:color="auto" w:fill="auto"/>
          </w:tcPr>
          <w:p w14:paraId="1F70DE6B" w14:textId="35884CB4" w:rsidR="00B3789C" w:rsidRPr="00B3789C" w:rsidRDefault="00B3789C" w:rsidP="002134BC">
            <w:pPr>
              <w:pStyle w:val="TableText"/>
            </w:pPr>
            <w:r w:rsidRPr="00B3789C">
              <w:t>An individual responsible for submitting Quality Improvement Reports (QIR) in the application to document quality and patient safety issues related to HT devices.</w:t>
            </w:r>
          </w:p>
        </w:tc>
        <w:tc>
          <w:tcPr>
            <w:tcW w:w="894" w:type="pct"/>
          </w:tcPr>
          <w:p w14:paraId="481166EB" w14:textId="48F37107" w:rsidR="00B3789C" w:rsidRPr="00B3789C" w:rsidRDefault="00B3789C" w:rsidP="002134BC">
            <w:pPr>
              <w:pStyle w:val="TableText"/>
            </w:pPr>
            <w:r w:rsidRPr="00B3789C">
              <w:t>Manage QIRs</w:t>
            </w:r>
          </w:p>
        </w:tc>
        <w:tc>
          <w:tcPr>
            <w:tcW w:w="1729" w:type="pct"/>
          </w:tcPr>
          <w:p w14:paraId="3E43F901" w14:textId="77777777" w:rsidR="00B3789C" w:rsidRPr="00B3789C" w:rsidRDefault="00B3789C" w:rsidP="002134BC">
            <w:pPr>
              <w:pStyle w:val="TableText"/>
            </w:pPr>
            <w:r w:rsidRPr="00B3789C">
              <w:t>Create QIR</w:t>
            </w:r>
          </w:p>
          <w:p w14:paraId="50B45E93" w14:textId="77777777" w:rsidR="00B3789C" w:rsidRPr="00B3789C" w:rsidRDefault="00B3789C" w:rsidP="002134BC">
            <w:pPr>
              <w:pStyle w:val="TableText"/>
            </w:pPr>
            <w:r w:rsidRPr="00B3789C">
              <w:t>Update QIR</w:t>
            </w:r>
          </w:p>
          <w:p w14:paraId="329D049F" w14:textId="77777777" w:rsidR="00B3789C" w:rsidRPr="00B3789C" w:rsidRDefault="00B3789C" w:rsidP="002134BC">
            <w:pPr>
              <w:pStyle w:val="TableText"/>
            </w:pPr>
            <w:r w:rsidRPr="00B3789C">
              <w:t>Agree QIR</w:t>
            </w:r>
          </w:p>
          <w:p w14:paraId="4CC70BB9" w14:textId="77777777" w:rsidR="00B3789C" w:rsidRPr="00B3789C" w:rsidRDefault="00B3789C" w:rsidP="002134BC">
            <w:pPr>
              <w:pStyle w:val="TableText"/>
            </w:pPr>
            <w:r w:rsidRPr="00B3789C">
              <w:t>Withdraw QIR</w:t>
            </w:r>
          </w:p>
          <w:p w14:paraId="5EA61A1D" w14:textId="0B198862" w:rsidR="00B3789C" w:rsidRPr="00B3789C" w:rsidRDefault="00B3789C" w:rsidP="002134BC">
            <w:pPr>
              <w:pStyle w:val="TableText"/>
            </w:pPr>
            <w:r w:rsidRPr="00B3789C">
              <w:t>Read QIR</w:t>
            </w:r>
          </w:p>
        </w:tc>
      </w:tr>
      <w:tr w:rsidR="00B3789C" w14:paraId="71E82B4A" w14:textId="77777777" w:rsidTr="005A5398">
        <w:tc>
          <w:tcPr>
            <w:tcW w:w="428" w:type="pct"/>
            <w:shd w:val="clear" w:color="auto" w:fill="auto"/>
          </w:tcPr>
          <w:p w14:paraId="22A89E0D" w14:textId="5BF2DEA1" w:rsidR="00B3789C" w:rsidRPr="00B3789C" w:rsidRDefault="00B3789C" w:rsidP="002134BC">
            <w:pPr>
              <w:pStyle w:val="TableText"/>
            </w:pPr>
            <w:r w:rsidRPr="00B3789C">
              <w:t>2023</w:t>
            </w:r>
          </w:p>
        </w:tc>
        <w:tc>
          <w:tcPr>
            <w:tcW w:w="817" w:type="pct"/>
            <w:shd w:val="clear" w:color="auto" w:fill="auto"/>
          </w:tcPr>
          <w:p w14:paraId="39C41484" w14:textId="0F53A221" w:rsidR="00B3789C" w:rsidRPr="00B3789C" w:rsidRDefault="00B3789C" w:rsidP="002134BC">
            <w:pPr>
              <w:pStyle w:val="TableText"/>
            </w:pPr>
            <w:r w:rsidRPr="00B3789C">
              <w:t>Reports Only</w:t>
            </w:r>
          </w:p>
        </w:tc>
        <w:tc>
          <w:tcPr>
            <w:tcW w:w="1132" w:type="pct"/>
            <w:shd w:val="clear" w:color="auto" w:fill="auto"/>
          </w:tcPr>
          <w:p w14:paraId="3253E3D8" w14:textId="41463450" w:rsidR="00B3789C" w:rsidRPr="00B3789C" w:rsidRDefault="00B3789C" w:rsidP="008040D4">
            <w:pPr>
              <w:pStyle w:val="TableText"/>
            </w:pPr>
            <w:r w:rsidRPr="00B3789C">
              <w:t>An individual within Telehealth Services who needs to access Census and Survey reports</w:t>
            </w:r>
            <w:r w:rsidR="00D3774F">
              <w:t>.</w:t>
            </w:r>
          </w:p>
        </w:tc>
        <w:tc>
          <w:tcPr>
            <w:tcW w:w="894" w:type="pct"/>
          </w:tcPr>
          <w:p w14:paraId="5758B1C8" w14:textId="35216034" w:rsidR="00B3789C" w:rsidRPr="00B3789C" w:rsidRDefault="00B3789C" w:rsidP="002134BC">
            <w:pPr>
              <w:pStyle w:val="TableText"/>
            </w:pPr>
            <w:r w:rsidRPr="00B3789C">
              <w:t>HT Reports</w:t>
            </w:r>
          </w:p>
        </w:tc>
        <w:tc>
          <w:tcPr>
            <w:tcW w:w="1729" w:type="pct"/>
          </w:tcPr>
          <w:p w14:paraId="00A9171C" w14:textId="5C74821B" w:rsidR="00B3789C" w:rsidRPr="00B3789C" w:rsidRDefault="00B3789C" w:rsidP="002134BC">
            <w:pPr>
              <w:pStyle w:val="TableText"/>
            </w:pPr>
            <w:r w:rsidRPr="00B3789C">
              <w:t>All functionality</w:t>
            </w:r>
          </w:p>
        </w:tc>
      </w:tr>
    </w:tbl>
    <w:p w14:paraId="07432682" w14:textId="77777777" w:rsidR="00DD269C" w:rsidRPr="0068156C" w:rsidRDefault="00DD269C" w:rsidP="00DD269C">
      <w:pPr>
        <w:pStyle w:val="Heading3"/>
      </w:pPr>
      <w:bookmarkStart w:id="100" w:name="_Toc429040322"/>
      <w:bookmarkStart w:id="101" w:name="_Toc19608082"/>
      <w:r w:rsidRPr="0068156C">
        <w:t xml:space="preserve">Access </w:t>
      </w:r>
      <w:r w:rsidRPr="00DD269C">
        <w:t>Control</w:t>
      </w:r>
      <w:bookmarkEnd w:id="100"/>
      <w:bookmarkEnd w:id="101"/>
    </w:p>
    <w:p w14:paraId="3628F5CF" w14:textId="30F1D6F5" w:rsidR="00DD269C" w:rsidRPr="00E577B6" w:rsidRDefault="00DD269C" w:rsidP="00E577B6">
      <w:pPr>
        <w:pStyle w:val="BodyText"/>
      </w:pPr>
      <w:r w:rsidRPr="00E577B6">
        <w:t>VA network credential</w:t>
      </w:r>
      <w:r w:rsidR="00606C22">
        <w:t xml:space="preserve">s </w:t>
      </w:r>
      <w:r w:rsidR="00136BD9">
        <w:t xml:space="preserve">assigned to the IHTA user </w:t>
      </w:r>
      <w:r w:rsidR="00606C22">
        <w:t xml:space="preserve">are used for </w:t>
      </w:r>
      <w:r w:rsidR="00136BD9">
        <w:t xml:space="preserve">IHTA </w:t>
      </w:r>
      <w:r w:rsidR="00606C22">
        <w:t xml:space="preserve">access control. </w:t>
      </w:r>
      <w:r w:rsidRPr="00E577B6">
        <w:t xml:space="preserve">The IHTA architecture leverages the existing </w:t>
      </w:r>
      <w:r w:rsidR="00136BD9">
        <w:t>Two Factor Authentication (2FA) Single Sign</w:t>
      </w:r>
      <w:r w:rsidR="009D5DB1">
        <w:t>-</w:t>
      </w:r>
      <w:r w:rsidR="00136BD9">
        <w:t xml:space="preserve">On </w:t>
      </w:r>
      <w:r w:rsidR="009D5DB1">
        <w:t xml:space="preserve">(SSO) </w:t>
      </w:r>
      <w:r w:rsidR="00136BD9">
        <w:t>service to authenticate the IHTA user.</w:t>
      </w:r>
    </w:p>
    <w:p w14:paraId="5C6AE2F6" w14:textId="52F47636" w:rsidR="00DD269C" w:rsidRPr="00E577B6" w:rsidRDefault="00DD269C" w:rsidP="00E577B6">
      <w:pPr>
        <w:pStyle w:val="BodyText"/>
      </w:pPr>
      <w:r w:rsidRPr="00E577B6">
        <w:t xml:space="preserve">Access to IHTA will be granted upon successful </w:t>
      </w:r>
      <w:r w:rsidR="005B6286">
        <w:t xml:space="preserve">2FA </w:t>
      </w:r>
      <w:r w:rsidRPr="00E577B6">
        <w:t>authentication</w:t>
      </w:r>
      <w:r w:rsidR="005B6286">
        <w:t>.</w:t>
      </w:r>
      <w:r w:rsidRPr="00E577B6">
        <w:t xml:space="preserve"> It is important to note that logging into IHTA will not grant access to all application module</w:t>
      </w:r>
      <w:r w:rsidR="00606C22">
        <w:t xml:space="preserve">s or embedded systems in IHTA. </w:t>
      </w:r>
      <w:r w:rsidRPr="00E577B6">
        <w:t>There will be authorizations that govern access to each of the application modules o</w:t>
      </w:r>
      <w:r w:rsidR="00606C22">
        <w:t xml:space="preserve">r embedded systems. </w:t>
      </w:r>
      <w:r w:rsidRPr="00E577B6">
        <w:t>There will also be authorizations that govern access within each application module.</w:t>
      </w:r>
    </w:p>
    <w:p w14:paraId="0B91CC44" w14:textId="77777777" w:rsidR="00BD183D" w:rsidRDefault="00BD183D" w:rsidP="008F7ABC">
      <w:pPr>
        <w:pStyle w:val="Heading2"/>
      </w:pPr>
      <w:bookmarkStart w:id="102" w:name="_Toc19608083"/>
      <w:r>
        <w:lastRenderedPageBreak/>
        <w:t>User Notifications</w:t>
      </w:r>
      <w:bookmarkEnd w:id="102"/>
    </w:p>
    <w:p w14:paraId="67AA393D" w14:textId="50C7DCDE" w:rsidR="00E577B6" w:rsidRDefault="00FC3163" w:rsidP="002134BC">
      <w:pPr>
        <w:pStyle w:val="BodyText"/>
        <w:keepNext/>
        <w:keepLines/>
      </w:pPr>
      <w:r w:rsidRPr="00E577B6">
        <w:t xml:space="preserve">All routine IHTA maintenance will be performed off-hours (not during the normal </w:t>
      </w:r>
      <w:r w:rsidR="00F05A0B" w:rsidRPr="00E577B6">
        <w:t>workweek</w:t>
      </w:r>
      <w:r w:rsidRPr="00E577B6">
        <w:t xml:space="preserve"> of Monday through Friday) to minimize imp</w:t>
      </w:r>
      <w:r w:rsidR="00606C22">
        <w:t xml:space="preserve">act to IHTA users. </w:t>
      </w:r>
      <w:r w:rsidRPr="00E577B6">
        <w:t>A System 404 message, “Application Out of Order”, will display when a user attempts to log into IHTA and the application is down.</w:t>
      </w:r>
      <w:r w:rsidR="0088638B">
        <w:t xml:space="preserve"> </w:t>
      </w:r>
      <w:r w:rsidRPr="00E577B6">
        <w:t xml:space="preserve">In cases of an extended unscheduled system outage, the IHTA Administrator will distribute a notification via e-mail as soon as practicable notifying all users of the system outage and the efforts </w:t>
      </w:r>
      <w:r w:rsidR="00F05A0B">
        <w:t xml:space="preserve">that are </w:t>
      </w:r>
      <w:r w:rsidRPr="00E577B6">
        <w:t xml:space="preserve">being made to correct it. A second e-mail will be distributed when the system has returned to a normal operational state (refer to </w:t>
      </w:r>
      <w:r w:rsidR="0094262D">
        <w:rPr>
          <w:color w:val="0000CC"/>
          <w:u w:val="single"/>
        </w:rPr>
        <w:fldChar w:fldCharType="begin"/>
      </w:r>
      <w:r w:rsidR="0094262D">
        <w:instrText xml:space="preserve"> REF _Ref2592081 \h </w:instrText>
      </w:r>
      <w:r w:rsidR="0094262D">
        <w:rPr>
          <w:color w:val="0000CC"/>
          <w:u w:val="single"/>
        </w:rPr>
      </w:r>
      <w:r w:rsidR="0094262D">
        <w:rPr>
          <w:color w:val="0000CC"/>
          <w:u w:val="single"/>
        </w:rPr>
        <w:fldChar w:fldCharType="separate"/>
      </w:r>
      <w:r w:rsidR="0094262D">
        <w:t xml:space="preserve">Figure </w:t>
      </w:r>
      <w:r w:rsidR="0094262D">
        <w:rPr>
          <w:noProof/>
        </w:rPr>
        <w:t>6</w:t>
      </w:r>
      <w:r w:rsidR="0094262D">
        <w:rPr>
          <w:color w:val="0000CC"/>
          <w:u w:val="single"/>
        </w:rPr>
        <w:fldChar w:fldCharType="end"/>
      </w:r>
      <w:r w:rsidRPr="00E577B6">
        <w:t>).</w:t>
      </w:r>
      <w:bookmarkStart w:id="103" w:name="_Ref289246199"/>
      <w:bookmarkStart w:id="104" w:name="_Ref289246194"/>
      <w:bookmarkStart w:id="105" w:name="_Toc361735928"/>
    </w:p>
    <w:p w14:paraId="4429A3B4" w14:textId="58135D72" w:rsidR="00FC3163" w:rsidRDefault="00606C22" w:rsidP="00606C22">
      <w:pPr>
        <w:pStyle w:val="Caption"/>
      </w:pPr>
      <w:bookmarkStart w:id="106" w:name="_Ref2592081"/>
      <w:bookmarkStart w:id="107" w:name="_Ref470870728"/>
      <w:bookmarkStart w:id="108" w:name="_Toc19608131"/>
      <w:bookmarkEnd w:id="103"/>
      <w:r>
        <w:t xml:space="preserve">Figure </w:t>
      </w:r>
      <w:r w:rsidR="00F47EB1">
        <w:rPr>
          <w:noProof/>
        </w:rPr>
        <w:fldChar w:fldCharType="begin"/>
      </w:r>
      <w:r w:rsidR="00F47EB1">
        <w:rPr>
          <w:noProof/>
        </w:rPr>
        <w:instrText xml:space="preserve"> SEQ Figure \* ARABIC </w:instrText>
      </w:r>
      <w:r w:rsidR="00F47EB1">
        <w:rPr>
          <w:noProof/>
        </w:rPr>
        <w:fldChar w:fldCharType="separate"/>
      </w:r>
      <w:r w:rsidR="00564176">
        <w:rPr>
          <w:noProof/>
        </w:rPr>
        <w:t>6</w:t>
      </w:r>
      <w:r w:rsidR="00F47EB1">
        <w:rPr>
          <w:noProof/>
        </w:rPr>
        <w:fldChar w:fldCharType="end"/>
      </w:r>
      <w:bookmarkEnd w:id="106"/>
      <w:r>
        <w:t>:</w:t>
      </w:r>
      <w:r w:rsidR="006954DD">
        <w:t xml:space="preserve"> </w:t>
      </w:r>
      <w:r w:rsidR="00FC3163" w:rsidRPr="0068156C">
        <w:t>IHTA Outage E-mails</w:t>
      </w:r>
      <w:bookmarkEnd w:id="104"/>
      <w:bookmarkEnd w:id="105"/>
      <w:bookmarkEnd w:id="107"/>
      <w:bookmarkEnd w:id="108"/>
    </w:p>
    <w:p w14:paraId="75AC21A9" w14:textId="2329DE7B" w:rsidR="00E577B6" w:rsidRDefault="00E577B6" w:rsidP="00E577B6">
      <w:r>
        <w:rPr>
          <w:noProof/>
        </w:rPr>
        <w:drawing>
          <wp:inline distT="0" distB="0" distL="0" distR="0" wp14:anchorId="12494A3B" wp14:editId="3543DEDD">
            <wp:extent cx="6353908" cy="3712844"/>
            <wp:effectExtent l="0" t="0" r="0" b="2540"/>
            <wp:docPr id="3" name="Picture 3" descr="Image describing IHTA Outage E-m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353908" cy="3712844"/>
                    </a:xfrm>
                    <a:prstGeom prst="rect">
                      <a:avLst/>
                    </a:prstGeom>
                  </pic:spPr>
                </pic:pic>
              </a:graphicData>
            </a:graphic>
          </wp:inline>
        </w:drawing>
      </w:r>
    </w:p>
    <w:p w14:paraId="2E49917F" w14:textId="09C04C67" w:rsidR="00FC3163" w:rsidRPr="0068156C" w:rsidRDefault="00FC3163" w:rsidP="008F7ABC">
      <w:pPr>
        <w:pStyle w:val="Heading3"/>
      </w:pPr>
      <w:bookmarkStart w:id="109" w:name="_Toc361735875"/>
      <w:bookmarkStart w:id="110" w:name="_Toc429040324"/>
      <w:bookmarkStart w:id="111" w:name="_Toc19608084"/>
      <w:r w:rsidRPr="0068156C">
        <w:lastRenderedPageBreak/>
        <w:t xml:space="preserve">Unscheduled System Outage </w:t>
      </w:r>
      <w:r w:rsidRPr="008F7ABC">
        <w:t>Procedure</w:t>
      </w:r>
      <w:bookmarkEnd w:id="109"/>
      <w:bookmarkEnd w:id="110"/>
      <w:bookmarkEnd w:id="111"/>
    </w:p>
    <w:p w14:paraId="575F8B01" w14:textId="77777777" w:rsidR="00FC3163" w:rsidRPr="00A119F9" w:rsidRDefault="00FC3163" w:rsidP="00FA16FC">
      <w:pPr>
        <w:pStyle w:val="BodyTextNumbered1"/>
        <w:numPr>
          <w:ilvl w:val="0"/>
          <w:numId w:val="33"/>
        </w:numPr>
        <w:rPr>
          <w:iCs/>
          <w:color w:val="000000"/>
        </w:rPr>
      </w:pPr>
      <w:r w:rsidRPr="0068156C">
        <w:t>The IHTA Support Team is notified that the application is unavailable.</w:t>
      </w:r>
    </w:p>
    <w:p w14:paraId="365C74F5" w14:textId="7A45B0E3" w:rsidR="00FC3163" w:rsidRPr="0068156C" w:rsidRDefault="00FC3163" w:rsidP="00A119F9">
      <w:pPr>
        <w:pStyle w:val="BodyTextNumbered1"/>
        <w:rPr>
          <w:iCs/>
          <w:color w:val="000000"/>
        </w:rPr>
      </w:pPr>
      <w:r w:rsidRPr="0068156C">
        <w:t xml:space="preserve">After being notified, the IHTA System Administrator (SA) </w:t>
      </w:r>
      <w:r w:rsidR="00AD46AA">
        <w:t xml:space="preserve">Charles (Chuck) Lee </w:t>
      </w:r>
      <w:r w:rsidRPr="0068156C">
        <w:t>verifies the unscheduled outage.</w:t>
      </w:r>
    </w:p>
    <w:p w14:paraId="54D2083E" w14:textId="27B09EC8" w:rsidR="00FC3163" w:rsidRPr="00B77611" w:rsidRDefault="00FC3163" w:rsidP="001F2E90">
      <w:pPr>
        <w:pStyle w:val="BodyText"/>
        <w:keepNext/>
        <w:rPr>
          <w:iCs/>
          <w:color w:val="000000"/>
        </w:rPr>
      </w:pPr>
      <w:r w:rsidRPr="0068156C">
        <w:rPr>
          <w:iCs/>
          <w:color w:val="000000"/>
        </w:rPr>
        <w:t xml:space="preserve">The IHTA Support Team sends the </w:t>
      </w:r>
      <w:r w:rsidRPr="0068156C">
        <w:rPr>
          <w:b/>
          <w:iCs/>
          <w:color w:val="000000"/>
        </w:rPr>
        <w:t>Extended Unscheduled System</w:t>
      </w:r>
      <w:r w:rsidRPr="0068156C">
        <w:rPr>
          <w:iCs/>
          <w:color w:val="000000"/>
        </w:rPr>
        <w:t xml:space="preserve"> </w:t>
      </w:r>
      <w:r w:rsidRPr="0068156C">
        <w:rPr>
          <w:b/>
          <w:iCs/>
          <w:color w:val="000000"/>
        </w:rPr>
        <w:t>Outage</w:t>
      </w:r>
      <w:r w:rsidRPr="0068156C">
        <w:rPr>
          <w:iCs/>
          <w:color w:val="000000"/>
        </w:rPr>
        <w:t xml:space="preserve"> e-mail message to the VISN, Facility, </w:t>
      </w:r>
      <w:r w:rsidR="00B77611">
        <w:rPr>
          <w:iCs/>
          <w:color w:val="000000"/>
        </w:rPr>
        <w:t xml:space="preserve">and National Administrators. </w:t>
      </w:r>
      <w:r w:rsidRPr="0068156C">
        <w:t xml:space="preserve">The following subject line is used in the e-mail: </w:t>
      </w:r>
    </w:p>
    <w:p w14:paraId="18931069" w14:textId="15B06FB6" w:rsidR="00FC3163" w:rsidRPr="000443B4" w:rsidRDefault="006954DD" w:rsidP="001F2E90">
      <w:pPr>
        <w:keepNext/>
        <w:spacing w:before="120" w:after="120"/>
        <w:ind w:left="720"/>
        <w:jc w:val="center"/>
        <w:rPr>
          <w:b/>
          <w:iCs/>
          <w:sz w:val="24"/>
        </w:rPr>
      </w:pPr>
      <w:r>
        <w:rPr>
          <w:b/>
          <w:iCs/>
          <w:sz w:val="24"/>
        </w:rPr>
        <w:t xml:space="preserve">URGENT: </w:t>
      </w:r>
      <w:r w:rsidR="00FC3163" w:rsidRPr="000443B4">
        <w:rPr>
          <w:b/>
          <w:iCs/>
          <w:sz w:val="24"/>
        </w:rPr>
        <w:t>IHTA Unavailable – Unscheduled IHTA Outage</w:t>
      </w:r>
    </w:p>
    <w:p w14:paraId="5CE95679" w14:textId="77777777" w:rsidR="00FC3163" w:rsidRPr="0068156C" w:rsidRDefault="00FC3163" w:rsidP="00A119F9">
      <w:pPr>
        <w:pStyle w:val="BodyTextNumbered1"/>
      </w:pPr>
      <w:r w:rsidRPr="0068156C">
        <w:t>The VISN and Facility Administrators notify their users that IHTA is unavailable and keep them apprised as they receive status updates.</w:t>
      </w:r>
    </w:p>
    <w:p w14:paraId="71750C5D" w14:textId="5E9FF33E" w:rsidR="00FC3163" w:rsidRPr="0068156C" w:rsidRDefault="00FC3163" w:rsidP="00A119F9">
      <w:pPr>
        <w:pStyle w:val="BodyTextNumbered1"/>
      </w:pPr>
      <w:r w:rsidRPr="0068156C">
        <w:t>The IHTA SA</w:t>
      </w:r>
      <w:r w:rsidR="00AD46AA">
        <w:t xml:space="preserve"> </w:t>
      </w:r>
      <w:r w:rsidRPr="0068156C">
        <w:t>researches the problem and either resolves it or escalates it to the Database Administrator (DBA).</w:t>
      </w:r>
    </w:p>
    <w:p w14:paraId="64608FDD" w14:textId="2F7394BA" w:rsidR="00FC3163" w:rsidRPr="0068156C" w:rsidRDefault="00FC3163" w:rsidP="00A119F9">
      <w:pPr>
        <w:pStyle w:val="BodyTextNumbered1"/>
      </w:pPr>
      <w:r w:rsidRPr="0068156C">
        <w:t xml:space="preserve">The IHTA SA sends the </w:t>
      </w:r>
      <w:r w:rsidRPr="0068156C">
        <w:rPr>
          <w:b/>
        </w:rPr>
        <w:t>Outage Status Update</w:t>
      </w:r>
      <w:r w:rsidRPr="0068156C">
        <w:t xml:space="preserve"> (see </w:t>
      </w:r>
      <w:r w:rsidR="0094262D">
        <w:rPr>
          <w:color w:val="0000CC"/>
          <w:u w:val="single"/>
        </w:rPr>
        <w:fldChar w:fldCharType="begin"/>
      </w:r>
      <w:r w:rsidR="0094262D">
        <w:instrText xml:space="preserve"> REF _Ref2592081 \h </w:instrText>
      </w:r>
      <w:r w:rsidR="0094262D">
        <w:rPr>
          <w:color w:val="0000CC"/>
          <w:u w:val="single"/>
        </w:rPr>
      </w:r>
      <w:r w:rsidR="0094262D">
        <w:rPr>
          <w:color w:val="0000CC"/>
          <w:u w:val="single"/>
        </w:rPr>
        <w:fldChar w:fldCharType="separate"/>
      </w:r>
      <w:r w:rsidR="0094262D">
        <w:t xml:space="preserve">Figure </w:t>
      </w:r>
      <w:r w:rsidR="0094262D">
        <w:rPr>
          <w:noProof/>
        </w:rPr>
        <w:t>6</w:t>
      </w:r>
      <w:r w:rsidR="0094262D">
        <w:rPr>
          <w:color w:val="0000CC"/>
          <w:u w:val="single"/>
        </w:rPr>
        <w:fldChar w:fldCharType="end"/>
      </w:r>
      <w:r w:rsidRPr="0068156C">
        <w:t>) e-mail message to the VISN and Facility Administrators and the National Administrator.</w:t>
      </w:r>
      <w:r w:rsidR="0088638B">
        <w:t xml:space="preserve"> </w:t>
      </w:r>
      <w:r w:rsidRPr="0068156C">
        <w:t>The message is sent when the technical staff has an estimated time of system restoration or when four hours has passed since the prior message, whichever comes first.</w:t>
      </w:r>
    </w:p>
    <w:p w14:paraId="1C7E682E" w14:textId="368B8A21" w:rsidR="00FC3163" w:rsidRPr="0068156C" w:rsidRDefault="00FC3163" w:rsidP="00A119F9">
      <w:pPr>
        <w:pStyle w:val="BodyTextNumbered1"/>
        <w:rPr>
          <w:iCs/>
          <w:color w:val="000000"/>
        </w:rPr>
      </w:pPr>
      <w:r w:rsidRPr="0068156C">
        <w:t xml:space="preserve">The following subject line is used in the </w:t>
      </w:r>
      <w:r w:rsidR="006954DD">
        <w:rPr>
          <w:b/>
        </w:rPr>
        <w:t xml:space="preserve">Outage Status Update </w:t>
      </w:r>
      <w:r w:rsidR="006954DD">
        <w:t>e-mail message:</w:t>
      </w:r>
    </w:p>
    <w:p w14:paraId="386F7AF0" w14:textId="2DAC3E58" w:rsidR="00FC3163" w:rsidRPr="0068156C" w:rsidRDefault="00606C22" w:rsidP="006954DD">
      <w:pPr>
        <w:pStyle w:val="Body"/>
        <w:keepNext/>
        <w:spacing w:before="120" w:after="120"/>
        <w:ind w:left="0"/>
        <w:jc w:val="center"/>
        <w:rPr>
          <w:b/>
          <w:iCs/>
          <w:color w:val="000000"/>
        </w:rPr>
      </w:pPr>
      <w:r>
        <w:rPr>
          <w:b/>
          <w:iCs/>
          <w:color w:val="000000"/>
        </w:rPr>
        <w:t xml:space="preserve">URGENT: </w:t>
      </w:r>
      <w:r w:rsidR="00FC3163" w:rsidRPr="0068156C">
        <w:rPr>
          <w:b/>
          <w:iCs/>
          <w:color w:val="000000"/>
        </w:rPr>
        <w:t>Status Update – IHTA Outage</w:t>
      </w:r>
    </w:p>
    <w:p w14:paraId="27CC14F1" w14:textId="7FC7C7FF" w:rsidR="00FC3163" w:rsidRPr="00B77611" w:rsidRDefault="00FC3163" w:rsidP="00B77611">
      <w:pPr>
        <w:pStyle w:val="BodyText"/>
        <w:rPr>
          <w:iCs/>
          <w:color w:val="000000"/>
        </w:rPr>
      </w:pPr>
      <w:r w:rsidRPr="0068156C">
        <w:t xml:space="preserve">When the problem is resolved, the IHTA SA sends the </w:t>
      </w:r>
      <w:r w:rsidRPr="0068156C">
        <w:rPr>
          <w:b/>
        </w:rPr>
        <w:t>Outage Resolved</w:t>
      </w:r>
      <w:r w:rsidRPr="0068156C">
        <w:t xml:space="preserve"> e-mail message </w:t>
      </w:r>
      <w:r w:rsidRPr="0068156C">
        <w:rPr>
          <w:iCs/>
          <w:color w:val="000000"/>
        </w:rPr>
        <w:t xml:space="preserve">to the VISN and Facility Administrators and </w:t>
      </w:r>
      <w:r w:rsidR="00B77611">
        <w:rPr>
          <w:iCs/>
          <w:color w:val="000000"/>
        </w:rPr>
        <w:t xml:space="preserve">the National Administrator. </w:t>
      </w:r>
      <w:r w:rsidRPr="0068156C">
        <w:rPr>
          <w:iCs/>
          <w:color w:val="000000"/>
        </w:rPr>
        <w:t xml:space="preserve">The </w:t>
      </w:r>
      <w:r w:rsidRPr="0068156C">
        <w:t>following subject line is used in the e-mail:</w:t>
      </w:r>
    </w:p>
    <w:p w14:paraId="5B4C2D87" w14:textId="09C2BDE2" w:rsidR="00FC3163" w:rsidRPr="0068156C" w:rsidRDefault="00FC3163" w:rsidP="006954DD">
      <w:pPr>
        <w:pStyle w:val="Body"/>
        <w:spacing w:before="120" w:after="120"/>
        <w:ind w:left="360"/>
        <w:jc w:val="center"/>
        <w:rPr>
          <w:b/>
        </w:rPr>
      </w:pPr>
      <w:r w:rsidRPr="0068156C">
        <w:rPr>
          <w:b/>
          <w:iCs/>
          <w:color w:val="000000"/>
        </w:rPr>
        <w:t>UR</w:t>
      </w:r>
      <w:r w:rsidR="00606C22">
        <w:rPr>
          <w:b/>
          <w:iCs/>
          <w:color w:val="000000"/>
        </w:rPr>
        <w:t>GENT:</w:t>
      </w:r>
      <w:r w:rsidRPr="0068156C">
        <w:rPr>
          <w:b/>
          <w:iCs/>
          <w:color w:val="000000"/>
        </w:rPr>
        <w:t xml:space="preserve"> </w:t>
      </w:r>
      <w:r w:rsidRPr="0068156C">
        <w:rPr>
          <w:b/>
        </w:rPr>
        <w:t xml:space="preserve">IHTA Now Available </w:t>
      </w:r>
      <w:r w:rsidRPr="0068156C">
        <w:rPr>
          <w:b/>
          <w:iCs/>
        </w:rPr>
        <w:t>–</w:t>
      </w:r>
      <w:r w:rsidRPr="0068156C">
        <w:rPr>
          <w:b/>
        </w:rPr>
        <w:t xml:space="preserve"> Outage Resolved</w:t>
      </w:r>
    </w:p>
    <w:p w14:paraId="147B74EE" w14:textId="4B0CCD7D" w:rsidR="00FC3163" w:rsidRPr="006440DA" w:rsidRDefault="00FC3163" w:rsidP="006440DA">
      <w:pPr>
        <w:pStyle w:val="BodyText"/>
      </w:pPr>
      <w:r w:rsidRPr="006440DA">
        <w:t xml:space="preserve">Refer to the </w:t>
      </w:r>
      <w:r w:rsidRPr="006440DA">
        <w:rPr>
          <w:i/>
        </w:rPr>
        <w:t>Home Telehealth O&amp;M Plan</w:t>
      </w:r>
      <w:r w:rsidR="006440DA">
        <w:t xml:space="preserve">, </w:t>
      </w:r>
      <w:r w:rsidR="006440DA" w:rsidRPr="006440DA">
        <w:rPr>
          <w:i/>
        </w:rPr>
        <w:t>Standard Operating Procedures</w:t>
      </w:r>
      <w:r w:rsidR="006440DA" w:rsidRPr="006440DA">
        <w:t xml:space="preserve"> (</w:t>
      </w:r>
      <w:r w:rsidRPr="006440DA">
        <w:t>SOPs</w:t>
      </w:r>
      <w:r w:rsidR="006440DA" w:rsidRPr="006440DA">
        <w:t>)</w:t>
      </w:r>
      <w:r w:rsidRPr="006440DA">
        <w:t xml:space="preserve">, </w:t>
      </w:r>
      <w:r w:rsidRPr="006440DA">
        <w:rPr>
          <w:i/>
        </w:rPr>
        <w:t>Disaster Recovery Plans</w:t>
      </w:r>
      <w:r w:rsidRPr="006440DA">
        <w:t xml:space="preserve"> (DRP), and </w:t>
      </w:r>
      <w:r w:rsidRPr="006440DA">
        <w:rPr>
          <w:i/>
        </w:rPr>
        <w:t>Contingency Plans</w:t>
      </w:r>
      <w:r w:rsidR="006440DA" w:rsidRPr="006440DA">
        <w:t xml:space="preserve"> (CP) at the Primary and Secondary f</w:t>
      </w:r>
      <w:r w:rsidRPr="006440DA">
        <w:t>acilities for the standard user notifications in effect.</w:t>
      </w:r>
    </w:p>
    <w:p w14:paraId="5F417C9D" w14:textId="77777777" w:rsidR="00BD183D" w:rsidRDefault="00BD183D" w:rsidP="00A60450">
      <w:pPr>
        <w:pStyle w:val="Heading2"/>
      </w:pPr>
      <w:bookmarkStart w:id="112" w:name="_Toc19608085"/>
      <w:r>
        <w:t>System Monitoring, Reporting &amp; Tools</w:t>
      </w:r>
      <w:bookmarkEnd w:id="112"/>
    </w:p>
    <w:p w14:paraId="6E568F0A" w14:textId="41AF02D3" w:rsidR="008F7ABC" w:rsidRPr="0068156C" w:rsidRDefault="00C96199" w:rsidP="008F7ABC">
      <w:pPr>
        <w:pStyle w:val="BodyText"/>
      </w:pPr>
      <w:r>
        <w:t>We are currently in the Process of Migrating to Information Operations (IO) Monitoring Services</w:t>
      </w:r>
      <w:r w:rsidR="00B56D63">
        <w:t>.</w:t>
      </w:r>
    </w:p>
    <w:p w14:paraId="6D945102" w14:textId="6099BDD4" w:rsidR="006240FA" w:rsidRDefault="006240FA" w:rsidP="00B8115A">
      <w:pPr>
        <w:pStyle w:val="Heading3"/>
      </w:pPr>
      <w:bookmarkStart w:id="113" w:name="_Toc19608086"/>
      <w:r>
        <w:t>Dataflow Diagram</w:t>
      </w:r>
      <w:bookmarkEnd w:id="113"/>
      <w:r>
        <w:t xml:space="preserve"> </w:t>
      </w:r>
    </w:p>
    <w:p w14:paraId="33FC4F0D" w14:textId="377F5DE4" w:rsidR="006240FA" w:rsidRDefault="0094262D" w:rsidP="006240FA">
      <w:pPr>
        <w:pStyle w:val="BodyText"/>
      </w:pPr>
      <w:r>
        <w:rPr>
          <w:color w:val="0000CC"/>
          <w:u w:val="single"/>
        </w:rPr>
        <w:fldChar w:fldCharType="begin"/>
      </w:r>
      <w:r>
        <w:instrText xml:space="preserve"> REF _Ref532481088 \h </w:instrText>
      </w:r>
      <w:r>
        <w:rPr>
          <w:color w:val="0000CC"/>
          <w:u w:val="single"/>
        </w:rPr>
      </w:r>
      <w:r>
        <w:rPr>
          <w:color w:val="0000CC"/>
          <w:u w:val="single"/>
        </w:rPr>
        <w:fldChar w:fldCharType="separate"/>
      </w:r>
      <w:r>
        <w:t xml:space="preserve">Figure </w:t>
      </w:r>
      <w:r>
        <w:rPr>
          <w:noProof/>
        </w:rPr>
        <w:t>7</w:t>
      </w:r>
      <w:r>
        <w:rPr>
          <w:color w:val="0000CC"/>
          <w:u w:val="single"/>
        </w:rPr>
        <w:fldChar w:fldCharType="end"/>
      </w:r>
      <w:r w:rsidR="006240FA">
        <w:t xml:space="preserve"> describes the interfaces to the HT </w:t>
      </w:r>
      <w:r w:rsidR="00FD66EB">
        <w:t>application, which</w:t>
      </w:r>
      <w:r w:rsidR="006240FA">
        <w:t xml:space="preserve"> </w:t>
      </w:r>
      <w:r w:rsidR="006240FA" w:rsidRPr="00A5603B">
        <w:t>are messaging-based for data collection and information sharing, web-based for application access to data, and data extraction for information sharing with other business groups.</w:t>
      </w:r>
    </w:p>
    <w:p w14:paraId="69D6FF09" w14:textId="26A28905" w:rsidR="00054CF2" w:rsidRDefault="00054CF2" w:rsidP="00054CF2">
      <w:pPr>
        <w:pStyle w:val="Caption"/>
      </w:pPr>
      <w:bookmarkStart w:id="114" w:name="_Ref532481088"/>
      <w:bookmarkStart w:id="115" w:name="_Toc19608132"/>
      <w:r>
        <w:lastRenderedPageBreak/>
        <w:t xml:space="preserve">Figure </w:t>
      </w:r>
      <w:r w:rsidR="00F47EB1">
        <w:rPr>
          <w:noProof/>
        </w:rPr>
        <w:fldChar w:fldCharType="begin"/>
      </w:r>
      <w:r w:rsidR="00F47EB1">
        <w:rPr>
          <w:noProof/>
        </w:rPr>
        <w:instrText xml:space="preserve"> SEQ Figure \* ARABIC </w:instrText>
      </w:r>
      <w:r w:rsidR="00F47EB1">
        <w:rPr>
          <w:noProof/>
        </w:rPr>
        <w:fldChar w:fldCharType="separate"/>
      </w:r>
      <w:r w:rsidR="00564176">
        <w:rPr>
          <w:noProof/>
        </w:rPr>
        <w:t>7</w:t>
      </w:r>
      <w:r w:rsidR="00F47EB1">
        <w:rPr>
          <w:noProof/>
        </w:rPr>
        <w:fldChar w:fldCharType="end"/>
      </w:r>
      <w:bookmarkEnd w:id="114"/>
      <w:r>
        <w:t xml:space="preserve">: </w:t>
      </w:r>
      <w:r w:rsidRPr="00054CF2">
        <w:t>Current Home Telehealth Interface/Dataflow Diagram</w:t>
      </w:r>
      <w:bookmarkEnd w:id="115"/>
    </w:p>
    <w:p w14:paraId="0C3C008F" w14:textId="48371B43" w:rsidR="006240FA" w:rsidRPr="00A5603B" w:rsidRDefault="002034A1" w:rsidP="002034A1">
      <w:r>
        <w:rPr>
          <w:noProof/>
        </w:rPr>
        <w:drawing>
          <wp:inline distT="0" distB="0" distL="0" distR="0" wp14:anchorId="7295509E" wp14:editId="77D8ABBF">
            <wp:extent cx="5722620" cy="3451860"/>
            <wp:effectExtent l="19050" t="19050" r="11430" b="15240"/>
            <wp:docPr id="7" name="Picture 7" descr="Current Home Telehealth Interface/Dataflow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722620" cy="3451860"/>
                    </a:xfrm>
                    <a:prstGeom prst="rect">
                      <a:avLst/>
                    </a:prstGeom>
                    <a:ln>
                      <a:solidFill>
                        <a:schemeClr val="tx1"/>
                      </a:solidFill>
                    </a:ln>
                  </pic:spPr>
                </pic:pic>
              </a:graphicData>
            </a:graphic>
          </wp:inline>
        </w:drawing>
      </w:r>
    </w:p>
    <w:p w14:paraId="09BA6414" w14:textId="77777777" w:rsidR="00BD183D" w:rsidRDefault="00BD183D" w:rsidP="00B8115A">
      <w:pPr>
        <w:pStyle w:val="Heading3"/>
      </w:pPr>
      <w:bookmarkStart w:id="116" w:name="_Toc19608087"/>
      <w:r>
        <w:t>Availability Monitoring</w:t>
      </w:r>
      <w:bookmarkEnd w:id="116"/>
    </w:p>
    <w:p w14:paraId="420BC2A3" w14:textId="77777777" w:rsidR="00FF527B" w:rsidRPr="005A73EE" w:rsidRDefault="00FF527B" w:rsidP="00FF527B">
      <w:pPr>
        <w:pStyle w:val="BodyText"/>
        <w:rPr>
          <w:color w:val="000000" w:themeColor="text1"/>
        </w:rPr>
      </w:pPr>
      <w:r w:rsidRPr="005A73EE">
        <w:rPr>
          <w:color w:val="000000" w:themeColor="text1"/>
        </w:rPr>
        <w:t>This section is not applicable for IHTA.</w:t>
      </w:r>
    </w:p>
    <w:p w14:paraId="0A3A10B0" w14:textId="77777777" w:rsidR="00BD183D" w:rsidRDefault="00BD183D" w:rsidP="00B8115A">
      <w:pPr>
        <w:pStyle w:val="Heading3"/>
      </w:pPr>
      <w:bookmarkStart w:id="117" w:name="_Toc19608088"/>
      <w:r>
        <w:t>Performance/Capacity Monitoring</w:t>
      </w:r>
      <w:bookmarkEnd w:id="117"/>
      <w:r w:rsidR="008F7ABC">
        <w:t xml:space="preserve"> </w:t>
      </w:r>
    </w:p>
    <w:p w14:paraId="2FD25DBD" w14:textId="7A64A830" w:rsidR="003F55B6" w:rsidRPr="008F7ABC" w:rsidRDefault="008F7ABC" w:rsidP="00FB4363">
      <w:pPr>
        <w:pStyle w:val="BodyText"/>
      </w:pPr>
      <w:r w:rsidRPr="0068156C">
        <w:t xml:space="preserve">IHTA monitors system performance utilizing </w:t>
      </w:r>
      <w:r w:rsidR="00511754">
        <w:t>the Unified Infrastructure Manager (UIM) Monitoring Software</w:t>
      </w:r>
      <w:r w:rsidR="003F55B6">
        <w:t xml:space="preserve">. </w:t>
      </w:r>
    </w:p>
    <w:p w14:paraId="1B61A15A" w14:textId="5C3DC6D6" w:rsidR="00BD183D" w:rsidRDefault="00BD183D" w:rsidP="00FB4363">
      <w:pPr>
        <w:pStyle w:val="Heading3"/>
      </w:pPr>
      <w:bookmarkStart w:id="118" w:name="_Toc19608089"/>
      <w:r>
        <w:t>Critical Metrics</w:t>
      </w:r>
      <w:bookmarkEnd w:id="118"/>
    </w:p>
    <w:p w14:paraId="0DFE0BD3" w14:textId="79844183" w:rsidR="00BD183D" w:rsidRDefault="00054CF2" w:rsidP="00511754">
      <w:pPr>
        <w:pStyle w:val="BodyText"/>
      </w:pPr>
      <w:r>
        <w:t>I</w:t>
      </w:r>
      <w:r w:rsidR="008F7ABC" w:rsidRPr="0039640C">
        <w:t xml:space="preserve">HTA </w:t>
      </w:r>
      <w:r w:rsidR="00511754">
        <w:t>is in the process of identifying and collecting Metric and defining alerts to quic</w:t>
      </w:r>
      <w:r w:rsidR="0096051B">
        <w:t>k</w:t>
      </w:r>
      <w:r w:rsidR="00511754">
        <w:t>ly inform the team if there is a system problem.</w:t>
      </w:r>
      <w:r w:rsidR="0096051B">
        <w:t xml:space="preserve"> </w:t>
      </w:r>
      <w:r w:rsidR="00BD183D">
        <w:t>Routine Updates, Extracts</w:t>
      </w:r>
      <w:r w:rsidR="0096051B">
        <w:t>,</w:t>
      </w:r>
      <w:r w:rsidR="00BD183D">
        <w:t xml:space="preserve"> and Purges</w:t>
      </w:r>
    </w:p>
    <w:p w14:paraId="6618620F" w14:textId="525E1E78" w:rsidR="00AC336B" w:rsidRPr="0039640C" w:rsidRDefault="00AC336B" w:rsidP="0039640C">
      <w:pPr>
        <w:pStyle w:val="BodyText"/>
      </w:pPr>
      <w:r w:rsidRPr="0039640C">
        <w:rPr>
          <w:rStyle w:val="Body2Char"/>
          <w:iCs w:val="0"/>
          <w:szCs w:val="20"/>
        </w:rPr>
        <w:t>Database updates and manual extracts are currently performed manually by the DBA upon</w:t>
      </w:r>
      <w:r w:rsidR="0039640C" w:rsidRPr="0039640C">
        <w:rPr>
          <w:rStyle w:val="Body2Char"/>
          <w:iCs w:val="0"/>
          <w:szCs w:val="20"/>
        </w:rPr>
        <w:t xml:space="preserve"> request. </w:t>
      </w:r>
      <w:r w:rsidR="00D56242">
        <w:rPr>
          <w:rStyle w:val="Body2Char"/>
          <w:iCs w:val="0"/>
          <w:szCs w:val="20"/>
        </w:rPr>
        <w:t>The HTRE Phase 3</w:t>
      </w:r>
      <w:r w:rsidR="00FD66EB" w:rsidRPr="0039640C">
        <w:rPr>
          <w:rStyle w:val="Body2Char"/>
          <w:iCs w:val="0"/>
          <w:szCs w:val="20"/>
        </w:rPr>
        <w:t xml:space="preserve"> DBA will do any required database reorganizations and data purges manually</w:t>
      </w:r>
      <w:r w:rsidRPr="0039640C">
        <w:t>.</w:t>
      </w:r>
    </w:p>
    <w:p w14:paraId="5076D36F" w14:textId="77777777" w:rsidR="00BD183D" w:rsidRDefault="00BD183D" w:rsidP="007F708F">
      <w:pPr>
        <w:pStyle w:val="Heading2"/>
      </w:pPr>
      <w:bookmarkStart w:id="119" w:name="_Toc19608090"/>
      <w:r>
        <w:lastRenderedPageBreak/>
        <w:t>Scheduled Maintenance</w:t>
      </w:r>
      <w:bookmarkEnd w:id="119"/>
    </w:p>
    <w:p w14:paraId="799A1812" w14:textId="515C5226" w:rsidR="00AC336B" w:rsidRPr="00AC336B" w:rsidRDefault="00AC336B" w:rsidP="00054CF2">
      <w:pPr>
        <w:pStyle w:val="BodyText"/>
        <w:keepNext/>
        <w:keepLines/>
      </w:pPr>
      <w:r w:rsidRPr="00AC336B">
        <w:rPr>
          <w:bCs/>
          <w:color w:val="000000"/>
        </w:rPr>
        <w:t>Following the VA's Monthly OS patching Schedule</w:t>
      </w:r>
      <w:r w:rsidRPr="00AC336B">
        <w:t>, the SA, in collaboration with the IHTA Development team</w:t>
      </w:r>
      <w:r w:rsidR="00511754">
        <w:t xml:space="preserve"> and Information Operation</w:t>
      </w:r>
      <w:r w:rsidR="00835DA7">
        <w:t>s</w:t>
      </w:r>
      <w:r w:rsidR="00511754">
        <w:t xml:space="preserve"> SME’s</w:t>
      </w:r>
      <w:r w:rsidRPr="00AC336B">
        <w:t>, verifies and updates (as required) operating system (OS) patches.</w:t>
      </w:r>
      <w:r w:rsidR="0088638B">
        <w:t xml:space="preserve"> </w:t>
      </w:r>
      <w:r w:rsidRPr="00AC336B">
        <w:t>All necessary IHTA production maintenance will be performed during off-hours. A “System Not Available” page displays when the application is down.</w:t>
      </w:r>
      <w:r w:rsidR="0088638B">
        <w:t xml:space="preserve"> </w:t>
      </w:r>
      <w:r w:rsidRPr="00B56D63">
        <w:t>Also, refer to the SOPs</w:t>
      </w:r>
      <w:r w:rsidRPr="00AC336B">
        <w:t xml:space="preserve"> in place at the Primary and Secondary facilities.</w:t>
      </w:r>
    </w:p>
    <w:p w14:paraId="279A6712" w14:textId="77777777" w:rsidR="00BD183D" w:rsidRDefault="00BD183D" w:rsidP="007F708F">
      <w:pPr>
        <w:pStyle w:val="Heading2"/>
      </w:pPr>
      <w:bookmarkStart w:id="120" w:name="_Toc19608091"/>
      <w:r>
        <w:t>Capacity Planning</w:t>
      </w:r>
      <w:bookmarkEnd w:id="120"/>
    </w:p>
    <w:p w14:paraId="6970F32E" w14:textId="1EBDB223" w:rsidR="00AC336B" w:rsidRPr="0068156C" w:rsidRDefault="00AC336B" w:rsidP="0039640C">
      <w:pPr>
        <w:pStyle w:val="BodyText"/>
      </w:pPr>
      <w:r>
        <w:t>HTRE</w:t>
      </w:r>
      <w:r w:rsidRPr="0068156C">
        <w:t xml:space="preserve"> </w:t>
      </w:r>
      <w:r w:rsidR="00D56242">
        <w:t>Phase 3</w:t>
      </w:r>
      <w:r w:rsidR="005C09A0">
        <w:t xml:space="preserve"> </w:t>
      </w:r>
      <w:r w:rsidRPr="0068156C">
        <w:t xml:space="preserve">will perform a capacity review as part of the planning for each release at </w:t>
      </w:r>
      <w:r w:rsidR="0039640C">
        <w:t>three</w:t>
      </w:r>
      <w:r w:rsidRPr="0068156C">
        <w:t>-month intervals.</w:t>
      </w:r>
      <w:r w:rsidR="0039640C">
        <w:t xml:space="preserve"> </w:t>
      </w:r>
      <w:r w:rsidRPr="0068156C">
        <w:t xml:space="preserve">The </w:t>
      </w:r>
      <w:r>
        <w:t>HTRE</w:t>
      </w:r>
      <w:r w:rsidR="00D9614E">
        <w:t xml:space="preserve"> </w:t>
      </w:r>
      <w:r w:rsidRPr="0068156C">
        <w:t>IHTA SA</w:t>
      </w:r>
      <w:r w:rsidR="00AD46AA">
        <w:t>/</w:t>
      </w:r>
      <w:r>
        <w:t>DBA</w:t>
      </w:r>
      <w:r w:rsidRPr="0068156C">
        <w:t xml:space="preserve"> will be responsible for these reviews.</w:t>
      </w:r>
    </w:p>
    <w:p w14:paraId="2D2E1D27" w14:textId="77777777" w:rsidR="00BD183D" w:rsidRDefault="00BD183D" w:rsidP="007F708F">
      <w:pPr>
        <w:pStyle w:val="Heading3"/>
      </w:pPr>
      <w:bookmarkStart w:id="121" w:name="_Toc19608092"/>
      <w:r>
        <w:t>Initial Capacity Plan</w:t>
      </w:r>
      <w:bookmarkEnd w:id="121"/>
    </w:p>
    <w:p w14:paraId="5D213B28" w14:textId="77777777" w:rsidR="00AC336B" w:rsidRPr="0039640C" w:rsidRDefault="00AC336B" w:rsidP="0039640C">
      <w:pPr>
        <w:pStyle w:val="BodyText"/>
      </w:pPr>
      <w:r w:rsidRPr="0039640C">
        <w:t>Existing capacity has been deemed adequate for this release of IHTA.</w:t>
      </w:r>
    </w:p>
    <w:p w14:paraId="5EE74D23" w14:textId="77777777" w:rsidR="00BD183D" w:rsidRDefault="00BD183D" w:rsidP="00002909">
      <w:pPr>
        <w:pStyle w:val="Heading1"/>
        <w:pageBreakBefore w:val="0"/>
      </w:pPr>
      <w:bookmarkStart w:id="122" w:name="_Toc19608093"/>
      <w:r>
        <w:t>Exception Handling</w:t>
      </w:r>
      <w:bookmarkEnd w:id="122"/>
    </w:p>
    <w:p w14:paraId="6A872F39" w14:textId="77777777" w:rsidR="00AC336B" w:rsidRPr="0039640C" w:rsidRDefault="00AC336B" w:rsidP="0039640C">
      <w:pPr>
        <w:pStyle w:val="BodyText"/>
      </w:pPr>
      <w:r w:rsidRPr="0039640C">
        <w:t>This section provides a high-level overview of how system problems are handled.</w:t>
      </w:r>
    </w:p>
    <w:p w14:paraId="5F2B930B" w14:textId="77777777" w:rsidR="00BD183D" w:rsidRDefault="00BD183D" w:rsidP="00B1363A">
      <w:pPr>
        <w:pStyle w:val="Heading2"/>
      </w:pPr>
      <w:bookmarkStart w:id="123" w:name="_Toc19608094"/>
      <w:r>
        <w:t>Routine Errors</w:t>
      </w:r>
      <w:bookmarkEnd w:id="123"/>
    </w:p>
    <w:p w14:paraId="25B4F812" w14:textId="77777777" w:rsidR="003850E4" w:rsidRPr="0039640C" w:rsidRDefault="003850E4" w:rsidP="0039640C">
      <w:pPr>
        <w:pStyle w:val="BodyText"/>
      </w:pPr>
      <w:r w:rsidRPr="0039640C">
        <w:t xml:space="preserve">Like most systems, IHTA may generate a small set of errors that may be considered </w:t>
      </w:r>
      <w:r w:rsidR="002F29E0" w:rsidRPr="0039640C">
        <w:t>routine in</w:t>
      </w:r>
      <w:r w:rsidRPr="0039640C">
        <w:t xml:space="preserve"> the sense that they have minimal impact on the user and do not compromise the operational state of the system. Most of the errors are transient in nature and only require the user to retry an operation. The following subsections describe these errors, their causes, and what, if any, response an operator needs to take.</w:t>
      </w:r>
    </w:p>
    <w:p w14:paraId="2A9D93AC" w14:textId="02CC5CBC" w:rsidR="003850E4" w:rsidRPr="0039640C" w:rsidRDefault="003850E4" w:rsidP="0039640C">
      <w:pPr>
        <w:pStyle w:val="BodyText"/>
      </w:pPr>
      <w:r w:rsidRPr="0039640C">
        <w:t xml:space="preserve">While the occasional occurrence of these errors may be routine, getting a large number of an individual error over a short period of time is an indication of a more serious problem. In that </w:t>
      </w:r>
      <w:r w:rsidR="00FD66EB" w:rsidRPr="0039640C">
        <w:t>case,</w:t>
      </w:r>
      <w:r w:rsidRPr="0039640C">
        <w:t xml:space="preserve"> the error needs to be treated as an exceptional condition.</w:t>
      </w:r>
    </w:p>
    <w:p w14:paraId="7A36EBBF" w14:textId="77777777" w:rsidR="00BD183D" w:rsidRDefault="00BD183D" w:rsidP="00B1363A">
      <w:pPr>
        <w:pStyle w:val="Heading3"/>
      </w:pPr>
      <w:bookmarkStart w:id="124" w:name="_Toc19608095"/>
      <w:r>
        <w:t>Security Errors</w:t>
      </w:r>
      <w:bookmarkEnd w:id="124"/>
    </w:p>
    <w:p w14:paraId="27FEFC6B" w14:textId="075FFAE6" w:rsidR="00CC4650" w:rsidRPr="0039640C" w:rsidRDefault="00CC4650" w:rsidP="0039640C">
      <w:pPr>
        <w:pStyle w:val="BodyText"/>
      </w:pPr>
      <w:r w:rsidRPr="0039640C">
        <w:t>Please refer to</w:t>
      </w:r>
      <w:r w:rsidR="00EB5819">
        <w:t xml:space="preserve"> s</w:t>
      </w:r>
      <w:r w:rsidR="0039640C">
        <w:t xml:space="preserve">ection </w:t>
      </w:r>
      <w:r w:rsidR="0094262D">
        <w:rPr>
          <w:color w:val="0000CC"/>
          <w:u w:val="single"/>
        </w:rPr>
        <w:fldChar w:fldCharType="begin"/>
      </w:r>
      <w:r w:rsidR="0094262D">
        <w:instrText xml:space="preserve"> REF _Ref2592152 \r \h </w:instrText>
      </w:r>
      <w:r w:rsidR="0094262D">
        <w:rPr>
          <w:color w:val="0000CC"/>
          <w:u w:val="single"/>
        </w:rPr>
      </w:r>
      <w:r w:rsidR="0094262D">
        <w:rPr>
          <w:color w:val="0000CC"/>
          <w:u w:val="single"/>
        </w:rPr>
        <w:fldChar w:fldCharType="separate"/>
      </w:r>
      <w:r w:rsidR="0094262D">
        <w:t>3.2.3.5</w:t>
      </w:r>
      <w:r w:rsidR="0094262D">
        <w:rPr>
          <w:color w:val="0000CC"/>
          <w:u w:val="single"/>
        </w:rPr>
        <w:fldChar w:fldCharType="end"/>
      </w:r>
      <w:r w:rsidR="0094262D" w:rsidRPr="0094262D">
        <w:rPr>
          <w:color w:val="0000CC"/>
        </w:rPr>
        <w:t xml:space="preserve"> </w:t>
      </w:r>
      <w:r w:rsidRPr="0039640C">
        <w:t>for the security errors related to registration and login.</w:t>
      </w:r>
    </w:p>
    <w:p w14:paraId="7C265C6D" w14:textId="77777777" w:rsidR="00BD183D" w:rsidRDefault="00BD183D" w:rsidP="00B1363A">
      <w:pPr>
        <w:pStyle w:val="Heading3"/>
      </w:pPr>
      <w:bookmarkStart w:id="125" w:name="_Toc19608096"/>
      <w:r>
        <w:t>Time-outs</w:t>
      </w:r>
      <w:bookmarkEnd w:id="125"/>
    </w:p>
    <w:p w14:paraId="66B4AD58" w14:textId="5683D1AF" w:rsidR="00CC4650" w:rsidRPr="0039640C" w:rsidRDefault="00CC4650" w:rsidP="0039640C">
      <w:pPr>
        <w:pStyle w:val="BodyText"/>
      </w:pPr>
      <w:r w:rsidRPr="0039640C">
        <w:t>The application automatically logs a user out a</w:t>
      </w:r>
      <w:r w:rsidR="0039640C" w:rsidRPr="0039640C">
        <w:t xml:space="preserve">fter 15 minutes of inactivity. </w:t>
      </w:r>
      <w:r w:rsidRPr="0039640C">
        <w:t>Note that this is a system feature, not an error, but is me</w:t>
      </w:r>
      <w:r w:rsidR="0039640C" w:rsidRPr="0039640C">
        <w:t xml:space="preserve">ntioned here for completeness. </w:t>
      </w:r>
      <w:r w:rsidRPr="0039640C">
        <w:t>A warning message displays, counting down from 60 seconds or until the user lo</w:t>
      </w:r>
      <w:r w:rsidR="0039640C" w:rsidRPr="0039640C">
        <w:t xml:space="preserve">gs off the application. </w:t>
      </w:r>
      <w:r w:rsidRPr="0039640C">
        <w:t>A user can click the OK button to stop the countdown and continue working.</w:t>
      </w:r>
    </w:p>
    <w:p w14:paraId="3C6AEA9A" w14:textId="77777777" w:rsidR="00BD183D" w:rsidRDefault="00BD183D" w:rsidP="00002909">
      <w:pPr>
        <w:pStyle w:val="Heading3"/>
        <w:keepLines/>
      </w:pPr>
      <w:bookmarkStart w:id="126" w:name="_Toc19608097"/>
      <w:r>
        <w:lastRenderedPageBreak/>
        <w:t>Concurrency</w:t>
      </w:r>
      <w:bookmarkEnd w:id="126"/>
    </w:p>
    <w:p w14:paraId="6CB6E36B" w14:textId="0A1F4587" w:rsidR="00CC4650" w:rsidRPr="0068156C" w:rsidRDefault="00755BB9" w:rsidP="00002909">
      <w:pPr>
        <w:pStyle w:val="BodyText"/>
        <w:keepNext/>
        <w:keepLines/>
      </w:pPr>
      <w:r>
        <w:t>As a w</w:t>
      </w:r>
      <w:r w:rsidR="00CC4650" w:rsidRPr="0068156C">
        <w:t>eb-based application, IHTA allows users to share data in a multi-user environment.</w:t>
      </w:r>
      <w:r w:rsidR="0088638B">
        <w:t xml:space="preserve"> </w:t>
      </w:r>
      <w:r w:rsidR="00CC4650" w:rsidRPr="0068156C">
        <w:t>Data is stored in database tables on a database server (Microsoft SQL Server).</w:t>
      </w:r>
      <w:r w:rsidR="0088638B">
        <w:t xml:space="preserve"> </w:t>
      </w:r>
      <w:r w:rsidR="00CC4650" w:rsidRPr="0068156C">
        <w:t>In a multi-user environment, more than one person may work with the same record at the same time.</w:t>
      </w:r>
      <w:r w:rsidR="0088638B">
        <w:t xml:space="preserve"> </w:t>
      </w:r>
      <w:r w:rsidR="00CC4650" w:rsidRPr="0068156C">
        <w:t>Since other users can change or even delete the same data that another user is trying to edit, users may occasionally conflict with others as they work.</w:t>
      </w:r>
      <w:r w:rsidR="0088638B">
        <w:t xml:space="preserve"> </w:t>
      </w:r>
      <w:r w:rsidR="00CC4650" w:rsidRPr="0068156C">
        <w:t>IHTA keeps track of the status of records as users edit them, and makes sure a user is using the latest data.</w:t>
      </w:r>
      <w:r w:rsidR="0088638B">
        <w:t xml:space="preserve"> </w:t>
      </w:r>
      <w:r w:rsidR="00CC4650" w:rsidRPr="0068156C">
        <w:t>When two or more people try to edit the same record, IHTA will display a suitable error message to assist with resolving the conflict.</w:t>
      </w:r>
      <w:r w:rsidR="0088638B">
        <w:t xml:space="preserve"> </w:t>
      </w:r>
      <w:r w:rsidR="00CC4650" w:rsidRPr="0068156C">
        <w:t>In most cases, users will respond to one of these errors by attempting their action again.</w:t>
      </w:r>
      <w:r w:rsidR="0088638B">
        <w:t xml:space="preserve"> </w:t>
      </w:r>
      <w:r w:rsidR="00CC4650" w:rsidRPr="0068156C">
        <w:t>The concurrency errors in IHTA include the following:</w:t>
      </w:r>
    </w:p>
    <w:p w14:paraId="3F3F7908" w14:textId="7484E32B" w:rsidR="00CC4650" w:rsidRPr="0068156C" w:rsidRDefault="00CC4650" w:rsidP="0039640C">
      <w:pPr>
        <w:pStyle w:val="BodyTextBullet1"/>
      </w:pPr>
      <w:r w:rsidRPr="0068156C">
        <w:rPr>
          <w:b/>
        </w:rPr>
        <w:t>optimistic.locking.text</w:t>
      </w:r>
      <w:r w:rsidRPr="0068156C">
        <w:t>=Database operation failed because object was changed by another session. You will have to re-loa</w:t>
      </w:r>
      <w:r w:rsidR="0075441E">
        <w:t>d it and re-apply your changes.</w:t>
      </w:r>
    </w:p>
    <w:p w14:paraId="0112F6CF" w14:textId="63091BF0" w:rsidR="00CC4650" w:rsidRPr="0068156C" w:rsidRDefault="00CC4650" w:rsidP="0039640C">
      <w:pPr>
        <w:pStyle w:val="BodyTextBullet1"/>
      </w:pPr>
      <w:r w:rsidRPr="0068156C">
        <w:rPr>
          <w:b/>
        </w:rPr>
        <w:t>optimistic.locking.title</w:t>
      </w:r>
      <w:r w:rsidRPr="0068156C">
        <w:t>=Optimistic Locking Error</w:t>
      </w:r>
      <w:r w:rsidR="0039640C">
        <w:t>.</w:t>
      </w:r>
    </w:p>
    <w:p w14:paraId="4F9320F1" w14:textId="77777777" w:rsidR="00CC4650" w:rsidRPr="0068156C" w:rsidRDefault="00CC4650" w:rsidP="0039640C">
      <w:pPr>
        <w:pStyle w:val="BodyTextBullet1"/>
      </w:pPr>
      <w:r w:rsidRPr="0068156C">
        <w:rPr>
          <w:b/>
        </w:rPr>
        <w:t>patient.optimistic.locking.text</w:t>
      </w:r>
      <w:r w:rsidRPr="0068156C">
        <w:t>=Changes to record could not be saved because it was changed by another user. Please re-submit.</w:t>
      </w:r>
    </w:p>
    <w:p w14:paraId="5A638ACD" w14:textId="77777777" w:rsidR="00CC4650" w:rsidRPr="00CC4650" w:rsidRDefault="00CC4650" w:rsidP="0039640C">
      <w:pPr>
        <w:pStyle w:val="BodyTextBullet1"/>
      </w:pPr>
      <w:r w:rsidRPr="0068156C">
        <w:rPr>
          <w:b/>
        </w:rPr>
        <w:t>role.optimistic.locking.text</w:t>
      </w:r>
      <w:r w:rsidRPr="0068156C">
        <w:t>=Changes to role could not be saved because it was changed by another user. Please re-submit.</w:t>
      </w:r>
    </w:p>
    <w:p w14:paraId="37D0CA31" w14:textId="77777777" w:rsidR="00BD183D" w:rsidRDefault="00BD183D" w:rsidP="008B258B">
      <w:pPr>
        <w:pStyle w:val="Heading2"/>
      </w:pPr>
      <w:bookmarkStart w:id="127" w:name="_Toc19608098"/>
      <w:r>
        <w:t>Significant Errors</w:t>
      </w:r>
      <w:bookmarkEnd w:id="127"/>
    </w:p>
    <w:p w14:paraId="5FE98CF8" w14:textId="140B7E29" w:rsidR="00BD183D" w:rsidRPr="0039640C" w:rsidRDefault="00BD183D" w:rsidP="0039640C">
      <w:pPr>
        <w:pStyle w:val="BodyText"/>
      </w:pPr>
      <w:r w:rsidRPr="0039640C">
        <w:t>Significant errors can be defined as errors or conditions that affect the system stability, availability, performance, or otherwise make the system unavailable to its user base. The following subsections contain information to aid administrators, operators, and other support personnel in the resolution of errors</w:t>
      </w:r>
      <w:r w:rsidR="0039640C">
        <w:t xml:space="preserve">, conditions, or other issues. </w:t>
      </w:r>
    </w:p>
    <w:p w14:paraId="1DD1F7C3" w14:textId="77777777" w:rsidR="00BD183D" w:rsidRDefault="00BD183D" w:rsidP="008B258B">
      <w:pPr>
        <w:pStyle w:val="Heading3"/>
      </w:pPr>
      <w:bookmarkStart w:id="128" w:name="_Toc19608099"/>
      <w:r>
        <w:t>Application Error Logs</w:t>
      </w:r>
      <w:bookmarkEnd w:id="128"/>
    </w:p>
    <w:p w14:paraId="1B1ABC5F" w14:textId="77777777" w:rsidR="00CC4650" w:rsidRPr="0068156C" w:rsidRDefault="00CC4650" w:rsidP="0075441E">
      <w:pPr>
        <w:pStyle w:val="BodyText"/>
      </w:pPr>
      <w:r>
        <w:rPr>
          <w:b/>
        </w:rPr>
        <w:t>Tool</w:t>
      </w:r>
      <w:r w:rsidRPr="000443B4">
        <w:rPr>
          <w:b/>
        </w:rPr>
        <w:t>:</w:t>
      </w:r>
      <w:r w:rsidRPr="0068156C">
        <w:t xml:space="preserve"> Text editor</w:t>
      </w:r>
    </w:p>
    <w:p w14:paraId="6BB95BC1" w14:textId="77777777" w:rsidR="00CC4650" w:rsidRPr="0068156C" w:rsidRDefault="00CC4650" w:rsidP="0075441E">
      <w:pPr>
        <w:pStyle w:val="BodyText"/>
      </w:pPr>
      <w:r w:rsidRPr="000443B4">
        <w:rPr>
          <w:b/>
        </w:rPr>
        <w:t>Name/Location:</w:t>
      </w:r>
      <w:r w:rsidRPr="0068156C">
        <w:t xml:space="preserve"> DOMAIN_HOME/ccht.log</w:t>
      </w:r>
    </w:p>
    <w:p w14:paraId="4101F3C0" w14:textId="77777777" w:rsidR="00CC4650" w:rsidRPr="0068156C" w:rsidRDefault="00CC4650" w:rsidP="0075441E">
      <w:pPr>
        <w:pStyle w:val="BodyText"/>
      </w:pPr>
      <w:r w:rsidRPr="000443B4">
        <w:rPr>
          <w:b/>
        </w:rPr>
        <w:t>Configuration file:</w:t>
      </w:r>
      <w:r w:rsidRPr="0068156C">
        <w:t xml:space="preserve"> /ccht_common/src/main/resources/env/ccht_log4j.xml</w:t>
      </w:r>
    </w:p>
    <w:p w14:paraId="02F0D150" w14:textId="77777777" w:rsidR="00CC4650" w:rsidRPr="0068156C" w:rsidRDefault="00CC4650" w:rsidP="0075441E">
      <w:pPr>
        <w:pStyle w:val="BodyText"/>
      </w:pPr>
      <w:r w:rsidRPr="000443B4">
        <w:rPr>
          <w:b/>
        </w:rPr>
        <w:t>Info from configuration fil</w:t>
      </w:r>
      <w:r w:rsidRPr="000443B4">
        <w:t>e:</w:t>
      </w:r>
    </w:p>
    <w:p w14:paraId="6B9AA541" w14:textId="77777777" w:rsidR="00CC4650" w:rsidRPr="0068156C" w:rsidRDefault="00CC4650" w:rsidP="0075441E">
      <w:pPr>
        <w:pStyle w:val="BodyText"/>
      </w:pPr>
      <w:r w:rsidRPr="000443B4">
        <w:rPr>
          <w:b/>
        </w:rPr>
        <w:t>Max size:</w:t>
      </w:r>
      <w:r w:rsidRPr="0068156C">
        <w:t xml:space="preserve"> 10MB</w:t>
      </w:r>
    </w:p>
    <w:p w14:paraId="26C29B7D" w14:textId="789213B0" w:rsidR="00CC4650" w:rsidRPr="0068156C" w:rsidRDefault="00CC4650" w:rsidP="0075441E">
      <w:pPr>
        <w:pStyle w:val="BodyText"/>
      </w:pPr>
      <w:r w:rsidRPr="000443B4">
        <w:rPr>
          <w:b/>
        </w:rPr>
        <w:t>Growth rate:</w:t>
      </w:r>
      <w:r w:rsidRPr="0068156C">
        <w:t xml:space="preserve"> dependent on log level.</w:t>
      </w:r>
      <w:r w:rsidR="0088638B">
        <w:t xml:space="preserve"> </w:t>
      </w:r>
      <w:r w:rsidRPr="0068156C">
        <w:t>Default is ERROR with negligible growth.</w:t>
      </w:r>
    </w:p>
    <w:p w14:paraId="12D3D1F8" w14:textId="77777777" w:rsidR="00CC4650" w:rsidRPr="0068156C" w:rsidRDefault="00CC4650" w:rsidP="0075441E">
      <w:pPr>
        <w:pStyle w:val="BodyText"/>
      </w:pPr>
      <w:r w:rsidRPr="000443B4">
        <w:rPr>
          <w:b/>
        </w:rPr>
        <w:t>Rotation:</w:t>
      </w:r>
      <w:r w:rsidRPr="0068156C">
        <w:t xml:space="preserve"> after Max file size is reached</w:t>
      </w:r>
    </w:p>
    <w:p w14:paraId="632ADC7A" w14:textId="77777777" w:rsidR="00CC4650" w:rsidRPr="0068156C" w:rsidRDefault="00CC4650" w:rsidP="0075441E">
      <w:pPr>
        <w:pStyle w:val="BodyText"/>
      </w:pPr>
      <w:r w:rsidRPr="000443B4">
        <w:rPr>
          <w:b/>
        </w:rPr>
        <w:t>Retention:</w:t>
      </w:r>
      <w:r w:rsidRPr="0068156C">
        <w:t xml:space="preserve"> 10 iterations of rotation.</w:t>
      </w:r>
    </w:p>
    <w:p w14:paraId="7E5915CC" w14:textId="77777777" w:rsidR="00CC4650" w:rsidRPr="0075441E" w:rsidRDefault="00CC4650" w:rsidP="00D608C4">
      <w:pPr>
        <w:pStyle w:val="BodyText"/>
        <w:keepNext/>
        <w:rPr>
          <w:b/>
        </w:rPr>
      </w:pPr>
      <w:r w:rsidRPr="0075441E">
        <w:rPr>
          <w:b/>
        </w:rPr>
        <w:lastRenderedPageBreak/>
        <w:t>Specific configuration from ccht_log4j.xml:</w:t>
      </w:r>
    </w:p>
    <w:p w14:paraId="3AA63F60" w14:textId="77777777" w:rsidR="00CC4650" w:rsidRPr="00505026" w:rsidRDefault="00CC4650" w:rsidP="00054CF2">
      <w:pPr>
        <w:pStyle w:val="Code"/>
      </w:pPr>
      <w:r w:rsidRPr="0068156C">
        <w:rPr>
          <w:color w:val="000000"/>
          <w:sz w:val="20"/>
          <w:szCs w:val="20"/>
        </w:rPr>
        <w:t xml:space="preserve">      </w:t>
      </w:r>
      <w:r w:rsidRPr="00505026">
        <w:rPr>
          <w:color w:val="008080"/>
        </w:rPr>
        <w:t>&lt;</w:t>
      </w:r>
      <w:r w:rsidRPr="00505026">
        <w:rPr>
          <w:color w:val="3F7F7F"/>
        </w:rPr>
        <w:t>appender</w:t>
      </w:r>
      <w:r w:rsidRPr="00505026">
        <w:t xml:space="preserve"> </w:t>
      </w:r>
      <w:r w:rsidRPr="00505026">
        <w:rPr>
          <w:color w:val="7F007F"/>
        </w:rPr>
        <w:t>name</w:t>
      </w:r>
      <w:r w:rsidRPr="00505026">
        <w:rPr>
          <w:color w:val="000000"/>
        </w:rPr>
        <w:t>=</w:t>
      </w:r>
      <w:r w:rsidRPr="00505026">
        <w:t xml:space="preserve">"ccht.file.appender.detailed" </w:t>
      </w:r>
      <w:r w:rsidRPr="00505026">
        <w:rPr>
          <w:color w:val="7F007F"/>
        </w:rPr>
        <w:t>class</w:t>
      </w:r>
      <w:r w:rsidRPr="00505026">
        <w:rPr>
          <w:color w:val="000000"/>
        </w:rPr>
        <w:t>=</w:t>
      </w:r>
      <w:r w:rsidRPr="00505026">
        <w:t>"org.apache.log4j.RollingFileAppender"</w:t>
      </w:r>
      <w:r w:rsidRPr="00505026">
        <w:rPr>
          <w:color w:val="008080"/>
        </w:rPr>
        <w:t>&gt;</w:t>
      </w:r>
    </w:p>
    <w:p w14:paraId="16DA20EA" w14:textId="77777777" w:rsidR="00CC4650" w:rsidRPr="00505026" w:rsidRDefault="00CC4650" w:rsidP="00054CF2">
      <w:pPr>
        <w:pStyle w:val="Code"/>
      </w:pPr>
      <w:r w:rsidRPr="00505026">
        <w:rPr>
          <w:color w:val="000000"/>
        </w:rPr>
        <w:t xml:space="preserve">            </w:t>
      </w:r>
      <w:r w:rsidRPr="00505026">
        <w:rPr>
          <w:color w:val="008080"/>
        </w:rPr>
        <w:t>&lt;</w:t>
      </w:r>
      <w:r w:rsidRPr="00505026">
        <w:rPr>
          <w:color w:val="3F7F7F"/>
        </w:rPr>
        <w:t>param</w:t>
      </w:r>
      <w:r w:rsidRPr="00505026">
        <w:t xml:space="preserve"> </w:t>
      </w:r>
      <w:r w:rsidRPr="00505026">
        <w:rPr>
          <w:color w:val="7F007F"/>
        </w:rPr>
        <w:t>name</w:t>
      </w:r>
      <w:r w:rsidRPr="00505026">
        <w:rPr>
          <w:color w:val="000000"/>
        </w:rPr>
        <w:t>=</w:t>
      </w:r>
      <w:r w:rsidRPr="00505026">
        <w:t xml:space="preserve">"append" </w:t>
      </w:r>
      <w:r w:rsidRPr="00505026">
        <w:rPr>
          <w:color w:val="7F007F"/>
        </w:rPr>
        <w:t>value</w:t>
      </w:r>
      <w:r w:rsidRPr="00505026">
        <w:rPr>
          <w:color w:val="000000"/>
        </w:rPr>
        <w:t>=</w:t>
      </w:r>
      <w:r w:rsidRPr="00505026">
        <w:t xml:space="preserve">"true" </w:t>
      </w:r>
      <w:r w:rsidRPr="00505026">
        <w:rPr>
          <w:color w:val="008080"/>
        </w:rPr>
        <w:t>/&gt;</w:t>
      </w:r>
    </w:p>
    <w:p w14:paraId="492D7F15" w14:textId="77777777" w:rsidR="00CC4650" w:rsidRPr="00505026" w:rsidRDefault="00CC4650" w:rsidP="00054CF2">
      <w:pPr>
        <w:pStyle w:val="Code"/>
      </w:pPr>
      <w:r w:rsidRPr="00505026">
        <w:rPr>
          <w:color w:val="000000"/>
        </w:rPr>
        <w:t xml:space="preserve">            </w:t>
      </w:r>
      <w:r w:rsidRPr="00505026">
        <w:rPr>
          <w:color w:val="008080"/>
        </w:rPr>
        <w:t>&lt;</w:t>
      </w:r>
      <w:r w:rsidRPr="00505026">
        <w:rPr>
          <w:color w:val="3F7F7F"/>
        </w:rPr>
        <w:t>param</w:t>
      </w:r>
      <w:r w:rsidRPr="00505026">
        <w:t xml:space="preserve"> </w:t>
      </w:r>
      <w:r w:rsidRPr="00505026">
        <w:rPr>
          <w:color w:val="7F007F"/>
        </w:rPr>
        <w:t>name</w:t>
      </w:r>
      <w:r w:rsidRPr="00505026">
        <w:rPr>
          <w:color w:val="000000"/>
        </w:rPr>
        <w:t>=</w:t>
      </w:r>
      <w:r w:rsidRPr="00505026">
        <w:t xml:space="preserve">"file" </w:t>
      </w:r>
      <w:r w:rsidRPr="00505026">
        <w:rPr>
          <w:color w:val="7F007F"/>
        </w:rPr>
        <w:t>value</w:t>
      </w:r>
      <w:r w:rsidRPr="00505026">
        <w:rPr>
          <w:color w:val="000000"/>
        </w:rPr>
        <w:t>=</w:t>
      </w:r>
      <w:r w:rsidRPr="00505026">
        <w:t xml:space="preserve">"ccht.log" </w:t>
      </w:r>
      <w:r w:rsidRPr="00505026">
        <w:rPr>
          <w:color w:val="008080"/>
        </w:rPr>
        <w:t>/&gt;</w:t>
      </w:r>
    </w:p>
    <w:p w14:paraId="71712CCE" w14:textId="77777777" w:rsidR="00CC4650" w:rsidRPr="00505026" w:rsidRDefault="00CC4650" w:rsidP="00054CF2">
      <w:pPr>
        <w:pStyle w:val="Code"/>
      </w:pPr>
      <w:r w:rsidRPr="00505026">
        <w:rPr>
          <w:color w:val="000000"/>
        </w:rPr>
        <w:t xml:space="preserve">            </w:t>
      </w:r>
      <w:r w:rsidRPr="00505026">
        <w:rPr>
          <w:color w:val="008080"/>
        </w:rPr>
        <w:t>&lt;</w:t>
      </w:r>
      <w:r w:rsidRPr="00505026">
        <w:rPr>
          <w:color w:val="3F7F7F"/>
        </w:rPr>
        <w:t>param</w:t>
      </w:r>
      <w:r w:rsidRPr="00505026">
        <w:t xml:space="preserve"> </w:t>
      </w:r>
      <w:r w:rsidRPr="00505026">
        <w:rPr>
          <w:color w:val="7F007F"/>
        </w:rPr>
        <w:t>name</w:t>
      </w:r>
      <w:r w:rsidRPr="00505026">
        <w:rPr>
          <w:color w:val="000000"/>
        </w:rPr>
        <w:t>=</w:t>
      </w:r>
      <w:r w:rsidRPr="00505026">
        <w:t xml:space="preserve">"maxFileSize" </w:t>
      </w:r>
      <w:r w:rsidRPr="00505026">
        <w:rPr>
          <w:color w:val="7F007F"/>
        </w:rPr>
        <w:t>value</w:t>
      </w:r>
      <w:r w:rsidRPr="00505026">
        <w:rPr>
          <w:color w:val="000000"/>
        </w:rPr>
        <w:t>=</w:t>
      </w:r>
      <w:r w:rsidRPr="00505026">
        <w:t xml:space="preserve">"10MB" </w:t>
      </w:r>
      <w:r w:rsidRPr="00505026">
        <w:rPr>
          <w:color w:val="008080"/>
        </w:rPr>
        <w:t>/&gt;</w:t>
      </w:r>
    </w:p>
    <w:p w14:paraId="1DD0D56C" w14:textId="77777777" w:rsidR="00CC4650" w:rsidRPr="00505026" w:rsidRDefault="00CC4650" w:rsidP="00054CF2">
      <w:pPr>
        <w:pStyle w:val="Code"/>
      </w:pPr>
      <w:r w:rsidRPr="00505026">
        <w:rPr>
          <w:color w:val="000000"/>
        </w:rPr>
        <w:t xml:space="preserve">            </w:t>
      </w:r>
      <w:r w:rsidRPr="00505026">
        <w:rPr>
          <w:color w:val="008080"/>
        </w:rPr>
        <w:t>&lt;</w:t>
      </w:r>
      <w:r w:rsidRPr="00505026">
        <w:rPr>
          <w:color w:val="3F7F7F"/>
        </w:rPr>
        <w:t>param</w:t>
      </w:r>
      <w:r w:rsidRPr="00505026">
        <w:t xml:space="preserve"> </w:t>
      </w:r>
      <w:r w:rsidRPr="00505026">
        <w:rPr>
          <w:color w:val="7F007F"/>
        </w:rPr>
        <w:t>name</w:t>
      </w:r>
      <w:r w:rsidRPr="00505026">
        <w:rPr>
          <w:color w:val="000000"/>
        </w:rPr>
        <w:t>=</w:t>
      </w:r>
      <w:r w:rsidRPr="00505026">
        <w:t xml:space="preserve">"maxBackupIndex" </w:t>
      </w:r>
      <w:r w:rsidRPr="00505026">
        <w:rPr>
          <w:color w:val="7F007F"/>
        </w:rPr>
        <w:t>value</w:t>
      </w:r>
      <w:r w:rsidRPr="00505026">
        <w:rPr>
          <w:color w:val="000000"/>
        </w:rPr>
        <w:t>=</w:t>
      </w:r>
      <w:r w:rsidRPr="00505026">
        <w:t xml:space="preserve">"10" </w:t>
      </w:r>
      <w:r w:rsidRPr="00505026">
        <w:rPr>
          <w:color w:val="008080"/>
        </w:rPr>
        <w:t>/&gt;</w:t>
      </w:r>
    </w:p>
    <w:p w14:paraId="6F984A00" w14:textId="77777777" w:rsidR="00CC4650" w:rsidRPr="00505026" w:rsidRDefault="00CC4650" w:rsidP="00054CF2">
      <w:pPr>
        <w:pStyle w:val="Code"/>
      </w:pPr>
      <w:r w:rsidRPr="00505026">
        <w:rPr>
          <w:color w:val="000000"/>
        </w:rPr>
        <w:t xml:space="preserve">            </w:t>
      </w:r>
      <w:r w:rsidRPr="00505026">
        <w:rPr>
          <w:color w:val="008080"/>
        </w:rPr>
        <w:t>&lt;</w:t>
      </w:r>
      <w:r w:rsidRPr="00505026">
        <w:rPr>
          <w:color w:val="3F7F7F"/>
        </w:rPr>
        <w:t>layout</w:t>
      </w:r>
      <w:r w:rsidRPr="00505026">
        <w:t xml:space="preserve"> </w:t>
      </w:r>
      <w:r w:rsidRPr="00505026">
        <w:rPr>
          <w:color w:val="7F007F"/>
        </w:rPr>
        <w:t>class</w:t>
      </w:r>
      <w:r w:rsidRPr="00505026">
        <w:rPr>
          <w:color w:val="000000"/>
        </w:rPr>
        <w:t>=</w:t>
      </w:r>
      <w:r w:rsidRPr="00505026">
        <w:t>"org.apache.log4j.PatternLayout"</w:t>
      </w:r>
      <w:r w:rsidRPr="00505026">
        <w:rPr>
          <w:color w:val="008080"/>
        </w:rPr>
        <w:t>&gt;</w:t>
      </w:r>
    </w:p>
    <w:p w14:paraId="405BE3ED" w14:textId="77777777" w:rsidR="00CC4650" w:rsidRPr="00505026" w:rsidRDefault="00CC4650" w:rsidP="00054CF2">
      <w:pPr>
        <w:pStyle w:val="Code"/>
      </w:pPr>
      <w:r w:rsidRPr="00505026">
        <w:rPr>
          <w:color w:val="000000"/>
        </w:rPr>
        <w:t xml:space="preserve">                  </w:t>
      </w:r>
      <w:r w:rsidRPr="00505026">
        <w:rPr>
          <w:color w:val="008080"/>
        </w:rPr>
        <w:t>&lt;</w:t>
      </w:r>
      <w:r w:rsidRPr="00505026">
        <w:rPr>
          <w:color w:val="3F7F7F"/>
        </w:rPr>
        <w:t>param</w:t>
      </w:r>
      <w:r w:rsidRPr="00505026">
        <w:t xml:space="preserve"> </w:t>
      </w:r>
      <w:r w:rsidRPr="00505026">
        <w:rPr>
          <w:color w:val="7F007F"/>
        </w:rPr>
        <w:t>name</w:t>
      </w:r>
      <w:r w:rsidRPr="00505026">
        <w:rPr>
          <w:color w:val="000000"/>
        </w:rPr>
        <w:t>=</w:t>
      </w:r>
      <w:r w:rsidRPr="00505026">
        <w:t xml:space="preserve">"ConversionPattern" </w:t>
      </w:r>
      <w:r w:rsidRPr="00505026">
        <w:rPr>
          <w:color w:val="7F007F"/>
        </w:rPr>
        <w:t>value</w:t>
      </w:r>
      <w:r w:rsidRPr="00505026">
        <w:rPr>
          <w:color w:val="000000"/>
        </w:rPr>
        <w:t>=</w:t>
      </w:r>
      <w:r w:rsidRPr="00505026">
        <w:t xml:space="preserve">"[%p] %d{yyyyMMdd hh:mm:ss aa SSS} %t [%c]%n%m%n%n" </w:t>
      </w:r>
      <w:r w:rsidRPr="00505026">
        <w:rPr>
          <w:color w:val="008080"/>
        </w:rPr>
        <w:t>/&gt;</w:t>
      </w:r>
    </w:p>
    <w:p w14:paraId="2043D3BD" w14:textId="77777777" w:rsidR="00CC4650" w:rsidRPr="00505026" w:rsidRDefault="00CC4650" w:rsidP="00054CF2">
      <w:pPr>
        <w:pStyle w:val="Code"/>
      </w:pPr>
      <w:r w:rsidRPr="00505026">
        <w:rPr>
          <w:color w:val="000000"/>
        </w:rPr>
        <w:t xml:space="preserve">            </w:t>
      </w:r>
      <w:r w:rsidRPr="00505026">
        <w:rPr>
          <w:color w:val="008080"/>
        </w:rPr>
        <w:t>&lt;/</w:t>
      </w:r>
      <w:r w:rsidRPr="00505026">
        <w:rPr>
          <w:color w:val="3F7F7F"/>
        </w:rPr>
        <w:t>layout</w:t>
      </w:r>
      <w:r w:rsidRPr="00505026">
        <w:rPr>
          <w:color w:val="008080"/>
        </w:rPr>
        <w:t>&gt;</w:t>
      </w:r>
    </w:p>
    <w:p w14:paraId="651ECEED" w14:textId="77777777" w:rsidR="00CC4650" w:rsidRPr="00505026" w:rsidRDefault="00CC4650" w:rsidP="00054CF2">
      <w:pPr>
        <w:pStyle w:val="Code"/>
        <w:rPr>
          <w:rFonts w:ascii="Calibri" w:hAnsi="Calibri"/>
          <w:color w:val="1F497D"/>
        </w:rPr>
      </w:pPr>
      <w:r w:rsidRPr="00505026">
        <w:rPr>
          <w:color w:val="000000"/>
        </w:rPr>
        <w:t xml:space="preserve">      </w:t>
      </w:r>
      <w:r w:rsidRPr="00505026">
        <w:rPr>
          <w:color w:val="008080"/>
        </w:rPr>
        <w:t>&lt;/</w:t>
      </w:r>
      <w:r w:rsidRPr="00505026">
        <w:rPr>
          <w:color w:val="3F7F7F"/>
        </w:rPr>
        <w:t>appender</w:t>
      </w:r>
      <w:r w:rsidRPr="00505026">
        <w:rPr>
          <w:color w:val="008080"/>
        </w:rPr>
        <w:t>&gt;</w:t>
      </w:r>
    </w:p>
    <w:p w14:paraId="69F54F0F" w14:textId="77777777" w:rsidR="00BD183D" w:rsidRDefault="00BD183D" w:rsidP="008B258B">
      <w:pPr>
        <w:pStyle w:val="Heading3"/>
      </w:pPr>
      <w:bookmarkStart w:id="129" w:name="_Toc19608100"/>
      <w:r>
        <w:t>Application Error Codes and Descriptions</w:t>
      </w:r>
      <w:bookmarkEnd w:id="129"/>
    </w:p>
    <w:p w14:paraId="00DE19DD" w14:textId="3FA187C1" w:rsidR="00B56D63" w:rsidRPr="00B56D63" w:rsidRDefault="00DD133B" w:rsidP="00B56D63">
      <w:pPr>
        <w:pStyle w:val="BodyText"/>
      </w:pPr>
      <w:r>
        <w:t>Error codes and description</w:t>
      </w:r>
      <w:r w:rsidR="005912CF">
        <w:t>s</w:t>
      </w:r>
      <w:r>
        <w:t xml:space="preserve"> are found on the vendor(s) website and referenced as needed.</w:t>
      </w:r>
    </w:p>
    <w:p w14:paraId="6E5440BB" w14:textId="77777777" w:rsidR="00BD183D" w:rsidRDefault="00CD398D" w:rsidP="00CC4650">
      <w:pPr>
        <w:pStyle w:val="Heading3"/>
      </w:pPr>
      <w:bookmarkStart w:id="130" w:name="_Toc19608101"/>
      <w:r w:rsidRPr="00CC4650">
        <w:t>I</w:t>
      </w:r>
      <w:r w:rsidR="00BD183D" w:rsidRPr="00CC4650">
        <w:t>nfrastructure</w:t>
      </w:r>
      <w:r w:rsidR="00BD183D">
        <w:t xml:space="preserve"> Errors</w:t>
      </w:r>
      <w:bookmarkEnd w:id="130"/>
    </w:p>
    <w:p w14:paraId="314428B1" w14:textId="74D26C41" w:rsidR="00CC4650" w:rsidRPr="0068156C" w:rsidRDefault="00CC4650" w:rsidP="0075441E">
      <w:pPr>
        <w:pStyle w:val="BodyText"/>
      </w:pPr>
      <w:r w:rsidRPr="0068156C">
        <w:t xml:space="preserve">The following subsections outline the errors for </w:t>
      </w:r>
      <w:r w:rsidR="00B56D63">
        <w:t>the various components of IHTA.</w:t>
      </w:r>
    </w:p>
    <w:p w14:paraId="1ED9E84B" w14:textId="77777777" w:rsidR="00CC4650" w:rsidRPr="0068156C" w:rsidRDefault="00CC4650" w:rsidP="00CC4650">
      <w:pPr>
        <w:pStyle w:val="Heading4"/>
      </w:pPr>
      <w:bookmarkStart w:id="131" w:name="_Toc429040342"/>
      <w:bookmarkStart w:id="132" w:name="_Toc19608102"/>
      <w:r w:rsidRPr="00CC4650">
        <w:t>Database</w:t>
      </w:r>
      <w:bookmarkEnd w:id="131"/>
      <w:bookmarkEnd w:id="132"/>
    </w:p>
    <w:p w14:paraId="28B13E7E" w14:textId="77777777" w:rsidR="00CC4650" w:rsidRPr="0075441E" w:rsidRDefault="00CC4650" w:rsidP="0075441E">
      <w:pPr>
        <w:pStyle w:val="BodyText"/>
      </w:pPr>
      <w:r w:rsidRPr="0075441E">
        <w:t>IHTA processing will include exception handling of database errors, providing user feedback, and logging the error on the application server for troubleshooting support and process traceability.</w:t>
      </w:r>
    </w:p>
    <w:p w14:paraId="32B738EC" w14:textId="6D8C95B6" w:rsidR="00CC4650" w:rsidRPr="0075441E" w:rsidRDefault="00CC4650" w:rsidP="0075441E">
      <w:pPr>
        <w:pStyle w:val="BodyText"/>
      </w:pPr>
      <w:r w:rsidRPr="0075441E">
        <w:t>The HT database is configured to log the appropriate level of detail when an error occurs.</w:t>
      </w:r>
      <w:r w:rsidR="0088638B">
        <w:t xml:space="preserve"> </w:t>
      </w:r>
      <w:r w:rsidRPr="0075441E">
        <w:t>Staff administrators will use the logged error information to conduct an evaluation of the database error and perform resolution to make the database software or hardware operational.</w:t>
      </w:r>
    </w:p>
    <w:p w14:paraId="3A0F84B6" w14:textId="77777777" w:rsidR="00CC4650" w:rsidRPr="0068156C" w:rsidRDefault="00CC4650" w:rsidP="00E16224">
      <w:pPr>
        <w:pStyle w:val="Heading4"/>
      </w:pPr>
      <w:bookmarkStart w:id="133" w:name="_Toc429040343"/>
      <w:bookmarkStart w:id="134" w:name="_Toc19608103"/>
      <w:r w:rsidRPr="0068156C">
        <w:t xml:space="preserve">Web </w:t>
      </w:r>
      <w:r w:rsidRPr="00E16224">
        <w:t>Server</w:t>
      </w:r>
      <w:bookmarkEnd w:id="133"/>
      <w:bookmarkEnd w:id="134"/>
    </w:p>
    <w:p w14:paraId="0062FED5" w14:textId="4A4033F0" w:rsidR="00CC4650" w:rsidRPr="0068156C" w:rsidRDefault="00755BB9" w:rsidP="0075441E">
      <w:pPr>
        <w:pStyle w:val="BodyText"/>
      </w:pPr>
      <w:r>
        <w:t>The two log files for the IHTA web s</w:t>
      </w:r>
      <w:r w:rsidR="00CC4650" w:rsidRPr="0068156C">
        <w:t>erver are listed below:</w:t>
      </w:r>
    </w:p>
    <w:p w14:paraId="70D6D425" w14:textId="77777777" w:rsidR="00CC4650" w:rsidRPr="0068156C" w:rsidRDefault="00CC4650" w:rsidP="00FA16FC">
      <w:pPr>
        <w:pStyle w:val="BodyTextNumbered1"/>
        <w:numPr>
          <w:ilvl w:val="0"/>
          <w:numId w:val="23"/>
        </w:numPr>
      </w:pPr>
      <w:r w:rsidRPr="00A119F9">
        <w:rPr>
          <w:b/>
        </w:rPr>
        <w:t>access_log</w:t>
      </w:r>
      <w:r w:rsidRPr="0068156C">
        <w:t>: Logs information related to general IHTA access (e.g., IP address, user, timestamp, etc.).</w:t>
      </w:r>
    </w:p>
    <w:p w14:paraId="7C957411" w14:textId="04F2B5B8" w:rsidR="00CC4650" w:rsidRPr="0068156C" w:rsidRDefault="00CC4650" w:rsidP="00A119F9">
      <w:pPr>
        <w:pStyle w:val="BodyTextNumbered1"/>
      </w:pPr>
      <w:r w:rsidRPr="0068156C">
        <w:rPr>
          <w:b/>
        </w:rPr>
        <w:t>error_log</w:t>
      </w:r>
      <w:r w:rsidRPr="0068156C">
        <w:t>: Logs error information</w:t>
      </w:r>
      <w:r w:rsidR="00755BB9">
        <w:t xml:space="preserve"> related to displaying an IHTA w</w:t>
      </w:r>
      <w:r w:rsidRPr="0068156C">
        <w:t>eb page.</w:t>
      </w:r>
    </w:p>
    <w:p w14:paraId="0C92BCAB" w14:textId="04EA4AC5" w:rsidR="00CC4650" w:rsidRPr="00E216D6" w:rsidRDefault="002602A7" w:rsidP="0075441E">
      <w:pPr>
        <w:pStyle w:val="BodyText"/>
      </w:pPr>
      <w:r w:rsidRPr="002602A7">
        <w:rPr>
          <w:b/>
        </w:rPr>
        <w:t>NOTE</w:t>
      </w:r>
      <w:r w:rsidRPr="00E216D6">
        <w:t>: R</w:t>
      </w:r>
      <w:r w:rsidR="00CC4650" w:rsidRPr="00E216D6">
        <w:t>efer to the log files for the VA Enterprise</w:t>
      </w:r>
      <w:r w:rsidR="00E216D6" w:rsidRPr="00E216D6">
        <w:t xml:space="preserve"> Lightweight Directory Access Protocol</w:t>
      </w:r>
      <w:r w:rsidR="00CC4650" w:rsidRPr="00E216D6">
        <w:t xml:space="preserve"> </w:t>
      </w:r>
      <w:r w:rsidR="00E216D6">
        <w:t>(</w:t>
      </w:r>
      <w:r w:rsidR="00CC4650" w:rsidRPr="00E216D6">
        <w:t>LDAP</w:t>
      </w:r>
      <w:r w:rsidR="00E216D6">
        <w:t>)</w:t>
      </w:r>
      <w:r w:rsidR="00CC4650" w:rsidRPr="00E216D6">
        <w:t xml:space="preserve"> and the HT Database.</w:t>
      </w:r>
    </w:p>
    <w:p w14:paraId="745CB5C6" w14:textId="77777777" w:rsidR="00CC4650" w:rsidRPr="0068156C" w:rsidRDefault="00CC4650" w:rsidP="00002909">
      <w:pPr>
        <w:pStyle w:val="Heading4"/>
        <w:keepLines/>
      </w:pPr>
      <w:bookmarkStart w:id="135" w:name="_Toc429040344"/>
      <w:bookmarkStart w:id="136" w:name="_Toc19608104"/>
      <w:r w:rsidRPr="0068156C">
        <w:lastRenderedPageBreak/>
        <w:t xml:space="preserve">Application </w:t>
      </w:r>
      <w:r w:rsidRPr="00E16224">
        <w:t>Server</w:t>
      </w:r>
      <w:bookmarkEnd w:id="135"/>
      <w:bookmarkEnd w:id="136"/>
    </w:p>
    <w:p w14:paraId="23B65BFA" w14:textId="720C27A0" w:rsidR="00CC4650" w:rsidRPr="0068156C" w:rsidRDefault="00CC4650" w:rsidP="00002909">
      <w:pPr>
        <w:pStyle w:val="BodyText"/>
        <w:keepNext/>
        <w:keepLines/>
      </w:pPr>
      <w:r w:rsidRPr="0068156C">
        <w:t xml:space="preserve">On each application server, errors are logged into a set of log </w:t>
      </w:r>
      <w:r w:rsidR="0075441E">
        <w:t xml:space="preserve">files for each managed server. </w:t>
      </w:r>
      <w:r w:rsidRPr="0068156C">
        <w:t>The seven log files and their descriptions are listed below:</w:t>
      </w:r>
    </w:p>
    <w:p w14:paraId="25F340CA" w14:textId="77777777" w:rsidR="00CC4650" w:rsidRPr="0075441E" w:rsidRDefault="00CC4650" w:rsidP="00FA16FC">
      <w:pPr>
        <w:pStyle w:val="BodyTextNumbered1"/>
        <w:numPr>
          <w:ilvl w:val="0"/>
          <w:numId w:val="24"/>
        </w:numPr>
      </w:pPr>
      <w:r w:rsidRPr="0075441E">
        <w:t>The ccht.log file contains log information generated by the IHTA application codes.</w:t>
      </w:r>
    </w:p>
    <w:p w14:paraId="00095D5A" w14:textId="77777777" w:rsidR="00CC4650" w:rsidRPr="0075441E" w:rsidRDefault="00CC4650" w:rsidP="00A119F9">
      <w:pPr>
        <w:pStyle w:val="BodyTextNumbered1"/>
      </w:pPr>
      <w:r w:rsidRPr="0075441E">
        <w:t>The MS1.log file contains log information generated by the Manage Server 1.</w:t>
      </w:r>
    </w:p>
    <w:p w14:paraId="024F029E" w14:textId="77777777" w:rsidR="00CC4650" w:rsidRPr="0075441E" w:rsidRDefault="00CC4650" w:rsidP="00A119F9">
      <w:pPr>
        <w:pStyle w:val="BodyTextNumbered1"/>
      </w:pPr>
      <w:r w:rsidRPr="0075441E">
        <w:t>The MS1.out file contains log information directed to the console output of Manage Server 1.</w:t>
      </w:r>
    </w:p>
    <w:p w14:paraId="2541D36C" w14:textId="77777777" w:rsidR="00CC4650" w:rsidRPr="0075441E" w:rsidRDefault="00CC4650" w:rsidP="00A119F9">
      <w:pPr>
        <w:pStyle w:val="BodyTextNumbered1"/>
      </w:pPr>
      <w:r w:rsidRPr="0075441E">
        <w:t>The adminServer.log contains log information generated by the Admin Server.</w:t>
      </w:r>
    </w:p>
    <w:p w14:paraId="69589ACB" w14:textId="77777777" w:rsidR="00CC4650" w:rsidRDefault="00CC4650" w:rsidP="00A119F9">
      <w:pPr>
        <w:pStyle w:val="BodyTextNumbered1"/>
      </w:pPr>
      <w:r w:rsidRPr="0075441E">
        <w:t>The adminServer.out contains log information directed to the console output of the Admin Server.</w:t>
      </w:r>
    </w:p>
    <w:p w14:paraId="07373F4E" w14:textId="77777777" w:rsidR="00CC4650" w:rsidRDefault="00CC4650" w:rsidP="00D608C4">
      <w:pPr>
        <w:pStyle w:val="Heading4"/>
        <w:keepLines/>
      </w:pPr>
      <w:bookmarkStart w:id="137" w:name="_Toc429040345"/>
      <w:bookmarkStart w:id="138" w:name="_Ref509920821"/>
      <w:bookmarkStart w:id="139" w:name="_Ref509920835"/>
      <w:bookmarkStart w:id="140" w:name="_Ref2592268"/>
      <w:bookmarkStart w:id="141" w:name="_Toc19608105"/>
      <w:r w:rsidRPr="00E16224">
        <w:t>Network</w:t>
      </w:r>
      <w:bookmarkEnd w:id="137"/>
      <w:bookmarkEnd w:id="138"/>
      <w:bookmarkEnd w:id="139"/>
      <w:bookmarkEnd w:id="140"/>
      <w:bookmarkEnd w:id="141"/>
    </w:p>
    <w:p w14:paraId="4EFA5D09" w14:textId="75CFFBE1" w:rsidR="00445C86" w:rsidRPr="00445C86" w:rsidRDefault="00445C86" w:rsidP="00445C86">
      <w:pPr>
        <w:pStyle w:val="BodyText"/>
        <w:keepNext/>
      </w:pPr>
      <w:r w:rsidRPr="00445C86">
        <w:t>The following Linux commands are used for identifying errors and resolving network errors:</w:t>
      </w:r>
    </w:p>
    <w:p w14:paraId="09778A64" w14:textId="77777777" w:rsidR="00CC4650" w:rsidRDefault="00CC4650" w:rsidP="00D608C4">
      <w:pPr>
        <w:pStyle w:val="Code"/>
        <w:rPr>
          <w:color w:val="000000"/>
        </w:rPr>
      </w:pPr>
      <w:r>
        <w:t xml:space="preserve">Command in </w:t>
      </w:r>
      <w:r>
        <w:rPr>
          <w:color w:val="000000"/>
        </w:rPr>
        <w:t>BOLD BLACK</w:t>
      </w:r>
    </w:p>
    <w:p w14:paraId="4A04C66A" w14:textId="77777777" w:rsidR="00CC4650" w:rsidRDefault="00CC4650" w:rsidP="00D608C4">
      <w:pPr>
        <w:pStyle w:val="Code"/>
        <w:rPr>
          <w:color w:val="BFBFBF"/>
        </w:rPr>
      </w:pPr>
      <w:r>
        <w:rPr>
          <w:color w:val="BFBFBF"/>
        </w:rPr>
        <w:t>Command prompt in light grey</w:t>
      </w:r>
    </w:p>
    <w:p w14:paraId="343CB12B" w14:textId="77777777" w:rsidR="00CC4650" w:rsidRDefault="00CC4650" w:rsidP="00D608C4">
      <w:pPr>
        <w:pStyle w:val="Code"/>
      </w:pPr>
      <w:r>
        <w:t xml:space="preserve">Output from command in </w:t>
      </w:r>
      <w:r>
        <w:rPr>
          <w:color w:val="FF0000"/>
        </w:rPr>
        <w:t>red</w:t>
      </w:r>
      <w:r>
        <w:t>.</w:t>
      </w:r>
    </w:p>
    <w:p w14:paraId="17657E3D" w14:textId="77777777" w:rsidR="00CC4650" w:rsidRDefault="00CC4650" w:rsidP="00D608C4">
      <w:pPr>
        <w:pStyle w:val="Code"/>
      </w:pPr>
      <w:r>
        <w:rPr>
          <w:highlight w:val="yellow"/>
        </w:rPr>
        <w:t>Highlighted</w:t>
      </w:r>
      <w:r>
        <w:t xml:space="preserve"> are key areas to look for Possible problems. </w:t>
      </w:r>
    </w:p>
    <w:p w14:paraId="2BA8A5CE" w14:textId="77777777" w:rsidR="00CC4650" w:rsidRDefault="00CC4650" w:rsidP="00D608C4">
      <w:pPr>
        <w:pStyle w:val="Code"/>
      </w:pPr>
      <w:r>
        <w:rPr>
          <w:i/>
          <w:iCs/>
        </w:rPr>
        <w:t>BLUE UPPERCASE ITALIC</w:t>
      </w:r>
      <w:r>
        <w:t xml:space="preserve"> are comments</w:t>
      </w:r>
    </w:p>
    <w:p w14:paraId="7FED99C9" w14:textId="77777777" w:rsidR="00CC4650" w:rsidRDefault="00CC4650" w:rsidP="00D608C4">
      <w:pPr>
        <w:pStyle w:val="Code"/>
      </w:pPr>
    </w:p>
    <w:p w14:paraId="3CCB08BC" w14:textId="09CDE696" w:rsidR="00CC4650" w:rsidRDefault="00C11709" w:rsidP="00D608C4">
      <w:pPr>
        <w:pStyle w:val="Code"/>
      </w:pPr>
      <w:r>
        <w:rPr>
          <w:color w:val="BFBFBF"/>
        </w:rPr>
        <w:t xml:space="preserve"> </w:t>
      </w:r>
      <w:r w:rsidR="00CC4650">
        <w:rPr>
          <w:color w:val="BFBFBF"/>
        </w:rPr>
        <w:t xml:space="preserve">[root@vhacrbwebihta91 ~]# </w:t>
      </w:r>
      <w:r w:rsidR="00CC4650">
        <w:rPr>
          <w:color w:val="000000"/>
        </w:rPr>
        <w:t>mii-tool -v</w:t>
      </w:r>
    </w:p>
    <w:p w14:paraId="541AE97D" w14:textId="77777777" w:rsidR="00CC4650" w:rsidRDefault="00CC4650" w:rsidP="00D608C4">
      <w:pPr>
        <w:pStyle w:val="Code"/>
        <w:rPr>
          <w:color w:val="FF0000"/>
        </w:rPr>
      </w:pPr>
      <w:r>
        <w:rPr>
          <w:color w:val="FF0000"/>
        </w:rPr>
        <w:t xml:space="preserve">eth0: </w:t>
      </w:r>
      <w:r>
        <w:rPr>
          <w:color w:val="FF0000"/>
          <w:highlight w:val="yellow"/>
        </w:rPr>
        <w:t>negotiated 100baseTx-FD, link ok</w:t>
      </w:r>
    </w:p>
    <w:p w14:paraId="277C4E68" w14:textId="77777777" w:rsidR="00CC4650" w:rsidRDefault="00CC4650" w:rsidP="00D608C4">
      <w:pPr>
        <w:pStyle w:val="Code"/>
        <w:rPr>
          <w:color w:val="FF0000"/>
        </w:rPr>
      </w:pPr>
      <w:r>
        <w:rPr>
          <w:color w:val="FF0000"/>
        </w:rPr>
        <w:t>  product info: vendor 00:50:ef, model 60 rev 8</w:t>
      </w:r>
    </w:p>
    <w:p w14:paraId="66D8B822" w14:textId="77777777" w:rsidR="00CC4650" w:rsidRDefault="00CC4650" w:rsidP="00D608C4">
      <w:pPr>
        <w:pStyle w:val="Code"/>
        <w:rPr>
          <w:color w:val="FF0000"/>
        </w:rPr>
      </w:pPr>
      <w:r>
        <w:rPr>
          <w:color w:val="FF0000"/>
        </w:rPr>
        <w:t xml:space="preserve">  basic mode:   </w:t>
      </w:r>
      <w:r>
        <w:rPr>
          <w:color w:val="FF0000"/>
          <w:highlight w:val="yellow"/>
        </w:rPr>
        <w:t>autonegotiation enabled</w:t>
      </w:r>
    </w:p>
    <w:p w14:paraId="231CCDB7" w14:textId="77777777" w:rsidR="00CC4650" w:rsidRDefault="00CC4650" w:rsidP="00D608C4">
      <w:pPr>
        <w:pStyle w:val="Code"/>
        <w:rPr>
          <w:color w:val="FF0000"/>
        </w:rPr>
      </w:pPr>
      <w:r>
        <w:rPr>
          <w:color w:val="FF0000"/>
        </w:rPr>
        <w:t xml:space="preserve">  basic status: autonegotiation complete, </w:t>
      </w:r>
      <w:r>
        <w:rPr>
          <w:color w:val="FF0000"/>
          <w:highlight w:val="yellow"/>
        </w:rPr>
        <w:t>link ok</w:t>
      </w:r>
    </w:p>
    <w:p w14:paraId="230CA565" w14:textId="77777777" w:rsidR="00CC4650" w:rsidRDefault="00CC4650" w:rsidP="00D608C4">
      <w:pPr>
        <w:pStyle w:val="Code"/>
        <w:rPr>
          <w:color w:val="FF0000"/>
        </w:rPr>
      </w:pPr>
      <w:r>
        <w:rPr>
          <w:color w:val="FF0000"/>
        </w:rPr>
        <w:t>  capabilities: 100baseTx-FD 100baseTx-HD 10baseT-FD 10baseT-HD</w:t>
      </w:r>
    </w:p>
    <w:p w14:paraId="3731EB35" w14:textId="77777777" w:rsidR="00CC4650" w:rsidRDefault="00CC4650" w:rsidP="00D608C4">
      <w:pPr>
        <w:pStyle w:val="Code"/>
        <w:rPr>
          <w:color w:val="FF0000"/>
        </w:rPr>
      </w:pPr>
      <w:r>
        <w:rPr>
          <w:color w:val="FF0000"/>
        </w:rPr>
        <w:t>  advertising:  100baseTx-FD 100baseTx-HD 10baseT-FD 10baseT-HD flow-control</w:t>
      </w:r>
    </w:p>
    <w:p w14:paraId="11193017" w14:textId="77777777" w:rsidR="00CC4650" w:rsidRDefault="00CC4650" w:rsidP="00D608C4">
      <w:pPr>
        <w:pStyle w:val="Code"/>
        <w:rPr>
          <w:color w:val="FF0000"/>
        </w:rPr>
      </w:pPr>
      <w:r>
        <w:rPr>
          <w:color w:val="FF0000"/>
        </w:rPr>
        <w:t>  link partner: 100baseTx-FD 100baseTx-HD 10baseT-FD 10baseT-HD</w:t>
      </w:r>
    </w:p>
    <w:p w14:paraId="0E56A20C" w14:textId="77777777" w:rsidR="00CC4650" w:rsidRDefault="00CC4650" w:rsidP="00D608C4">
      <w:pPr>
        <w:pStyle w:val="Code"/>
        <w:rPr>
          <w:color w:val="FF0000"/>
        </w:rPr>
      </w:pPr>
      <w:r>
        <w:rPr>
          <w:color w:val="FF0000"/>
        </w:rPr>
        <w:t xml:space="preserve">eth1: </w:t>
      </w:r>
      <w:r>
        <w:rPr>
          <w:color w:val="FF0000"/>
          <w:highlight w:val="yellow"/>
        </w:rPr>
        <w:t>no link</w:t>
      </w:r>
      <w:r>
        <w:rPr>
          <w:color w:val="FF0000"/>
        </w:rPr>
        <w:t xml:space="preserve"> </w:t>
      </w:r>
      <w:r>
        <w:rPr>
          <w:i/>
          <w:iCs/>
        </w:rPr>
        <w:t>– This could be a Problem if there was an expectation of a ethernet connection established, not an issue in this case, no ethernet connected to this NIC</w:t>
      </w:r>
    </w:p>
    <w:p w14:paraId="2C9368F9" w14:textId="77777777" w:rsidR="00CC4650" w:rsidRDefault="00CC4650" w:rsidP="00D608C4">
      <w:pPr>
        <w:pStyle w:val="Code"/>
        <w:rPr>
          <w:color w:val="FF0000"/>
        </w:rPr>
      </w:pPr>
      <w:r>
        <w:rPr>
          <w:color w:val="FF0000"/>
        </w:rPr>
        <w:t>  product info: vendor 00:50:ef, model 60 rev 8</w:t>
      </w:r>
    </w:p>
    <w:p w14:paraId="2E2EDE4B" w14:textId="77777777" w:rsidR="00CC4650" w:rsidRDefault="00CC4650" w:rsidP="00D608C4">
      <w:pPr>
        <w:pStyle w:val="Code"/>
        <w:rPr>
          <w:color w:val="FF0000"/>
        </w:rPr>
      </w:pPr>
      <w:r>
        <w:rPr>
          <w:color w:val="FF0000"/>
        </w:rPr>
        <w:t>  basic mode:   autonegotiation enabled</w:t>
      </w:r>
    </w:p>
    <w:p w14:paraId="5712A1CF" w14:textId="77777777" w:rsidR="00CC4650" w:rsidRDefault="00CC4650" w:rsidP="00D608C4">
      <w:pPr>
        <w:pStyle w:val="Code"/>
        <w:rPr>
          <w:color w:val="FF0000"/>
        </w:rPr>
      </w:pPr>
      <w:r>
        <w:rPr>
          <w:color w:val="FF0000"/>
        </w:rPr>
        <w:t>  basic status: no link</w:t>
      </w:r>
    </w:p>
    <w:p w14:paraId="00D675BE" w14:textId="77777777" w:rsidR="00CC4650" w:rsidRDefault="00CC4650" w:rsidP="00D608C4">
      <w:pPr>
        <w:pStyle w:val="Code"/>
        <w:rPr>
          <w:color w:val="FF0000"/>
        </w:rPr>
      </w:pPr>
      <w:r>
        <w:rPr>
          <w:color w:val="FF0000"/>
        </w:rPr>
        <w:t>  capabilities: 100baseTx-FD 100baseTx-HD 10baseT-FD 10baseT-HD</w:t>
      </w:r>
    </w:p>
    <w:p w14:paraId="3E6FB0F2" w14:textId="77777777" w:rsidR="00CC4650" w:rsidRDefault="00CC4650" w:rsidP="00D608C4">
      <w:pPr>
        <w:pStyle w:val="Code"/>
        <w:rPr>
          <w:color w:val="FF0000"/>
        </w:rPr>
      </w:pPr>
      <w:r>
        <w:rPr>
          <w:color w:val="FF0000"/>
        </w:rPr>
        <w:t>  advertising:  100baseTx-FD 100baseTx-HD 10baseT-FD 10baseT-HD flow-control</w:t>
      </w:r>
    </w:p>
    <w:p w14:paraId="5DE41339" w14:textId="77777777" w:rsidR="00CC4650" w:rsidRDefault="00CC4650" w:rsidP="00D608C4">
      <w:pPr>
        <w:pStyle w:val="Code"/>
      </w:pPr>
    </w:p>
    <w:p w14:paraId="11C258D0" w14:textId="77777777" w:rsidR="00CC4650" w:rsidRDefault="00CC4650" w:rsidP="00D608C4">
      <w:pPr>
        <w:pStyle w:val="Code"/>
      </w:pPr>
      <w:r>
        <w:rPr>
          <w:color w:val="BFBFBF"/>
        </w:rPr>
        <w:t xml:space="preserve">[root@vhacrbwebihta91 ~]# </w:t>
      </w:r>
      <w:r>
        <w:rPr>
          <w:color w:val="000000"/>
        </w:rPr>
        <w:t>ethtool eth0</w:t>
      </w:r>
    </w:p>
    <w:p w14:paraId="67D5D4A3" w14:textId="77777777" w:rsidR="00CC4650" w:rsidRDefault="00CC4650" w:rsidP="00D608C4">
      <w:pPr>
        <w:pStyle w:val="Code"/>
        <w:rPr>
          <w:color w:val="FF0000"/>
        </w:rPr>
      </w:pPr>
      <w:r>
        <w:rPr>
          <w:color w:val="FF0000"/>
        </w:rPr>
        <w:t>Settings for eth0:</w:t>
      </w:r>
    </w:p>
    <w:p w14:paraId="114B7072" w14:textId="77777777" w:rsidR="00CC4650" w:rsidRDefault="00CC4650" w:rsidP="00D608C4">
      <w:pPr>
        <w:pStyle w:val="Code"/>
        <w:rPr>
          <w:color w:val="FF0000"/>
        </w:rPr>
      </w:pPr>
      <w:r>
        <w:rPr>
          <w:color w:val="FF0000"/>
        </w:rPr>
        <w:t>        Supported ports: [ TP ]</w:t>
      </w:r>
    </w:p>
    <w:p w14:paraId="1625893A" w14:textId="77777777" w:rsidR="00CC4650" w:rsidRDefault="00CC4650" w:rsidP="00D608C4">
      <w:pPr>
        <w:pStyle w:val="Code"/>
        <w:rPr>
          <w:color w:val="FF0000"/>
        </w:rPr>
      </w:pPr>
      <w:r>
        <w:rPr>
          <w:color w:val="FF0000"/>
        </w:rPr>
        <w:t>        Supported link modes:   10baseT/Half 10baseT/Full</w:t>
      </w:r>
    </w:p>
    <w:p w14:paraId="390E384F" w14:textId="77777777" w:rsidR="00CC4650" w:rsidRDefault="00CC4650" w:rsidP="00D608C4">
      <w:pPr>
        <w:pStyle w:val="Code"/>
        <w:rPr>
          <w:color w:val="FF0000"/>
        </w:rPr>
      </w:pPr>
      <w:r>
        <w:rPr>
          <w:color w:val="FF0000"/>
        </w:rPr>
        <w:t>                                100baseT/Half 100baseT/Full</w:t>
      </w:r>
    </w:p>
    <w:p w14:paraId="7192F80D" w14:textId="77777777" w:rsidR="00CC4650" w:rsidRDefault="00CC4650" w:rsidP="00D608C4">
      <w:pPr>
        <w:pStyle w:val="Code"/>
        <w:rPr>
          <w:color w:val="FF0000"/>
        </w:rPr>
      </w:pPr>
      <w:r>
        <w:rPr>
          <w:color w:val="FF0000"/>
        </w:rPr>
        <w:t>                                1000baseT/Full</w:t>
      </w:r>
    </w:p>
    <w:p w14:paraId="2E430442" w14:textId="77777777" w:rsidR="00CC4650" w:rsidRDefault="00CC4650" w:rsidP="00D608C4">
      <w:pPr>
        <w:pStyle w:val="Code"/>
        <w:rPr>
          <w:color w:val="FF0000"/>
        </w:rPr>
      </w:pPr>
      <w:r>
        <w:rPr>
          <w:color w:val="FF0000"/>
        </w:rPr>
        <w:t>        Supports auto-negotiation: Yes</w:t>
      </w:r>
    </w:p>
    <w:p w14:paraId="5C07236E" w14:textId="77777777" w:rsidR="00CC4650" w:rsidRDefault="00CC4650" w:rsidP="00D608C4">
      <w:pPr>
        <w:pStyle w:val="Code"/>
        <w:rPr>
          <w:color w:val="FF0000"/>
        </w:rPr>
      </w:pPr>
      <w:r>
        <w:rPr>
          <w:color w:val="FF0000"/>
        </w:rPr>
        <w:t>        Advertised link modes:  10baseT/Half 10baseT/Full</w:t>
      </w:r>
    </w:p>
    <w:p w14:paraId="18E7096E" w14:textId="77777777" w:rsidR="00CC4650" w:rsidRDefault="00CC4650" w:rsidP="00D608C4">
      <w:pPr>
        <w:pStyle w:val="Code"/>
        <w:rPr>
          <w:color w:val="FF0000"/>
        </w:rPr>
      </w:pPr>
      <w:r>
        <w:rPr>
          <w:color w:val="FF0000"/>
        </w:rPr>
        <w:t>                                100baseT/Half 100baseT/Full</w:t>
      </w:r>
    </w:p>
    <w:p w14:paraId="72618BF6" w14:textId="77777777" w:rsidR="00CC4650" w:rsidRDefault="00CC4650" w:rsidP="00D608C4">
      <w:pPr>
        <w:pStyle w:val="Code"/>
        <w:rPr>
          <w:color w:val="FF0000"/>
        </w:rPr>
      </w:pPr>
      <w:r>
        <w:rPr>
          <w:color w:val="FF0000"/>
        </w:rPr>
        <w:t>                                1000baseT/Full</w:t>
      </w:r>
    </w:p>
    <w:p w14:paraId="234355C1" w14:textId="77777777" w:rsidR="00CC4650" w:rsidRDefault="00CC4650" w:rsidP="00D608C4">
      <w:pPr>
        <w:pStyle w:val="Code"/>
        <w:rPr>
          <w:color w:val="FF0000"/>
        </w:rPr>
      </w:pPr>
      <w:r>
        <w:rPr>
          <w:color w:val="FF0000"/>
        </w:rPr>
        <w:t>        Advertised auto-negotiation: Yes</w:t>
      </w:r>
    </w:p>
    <w:p w14:paraId="693D8A7A" w14:textId="77777777" w:rsidR="00CC4650" w:rsidRDefault="00CC4650" w:rsidP="00D608C4">
      <w:pPr>
        <w:pStyle w:val="Code"/>
        <w:rPr>
          <w:color w:val="FF0000"/>
        </w:rPr>
      </w:pPr>
      <w:r>
        <w:rPr>
          <w:color w:val="FF0000"/>
        </w:rPr>
        <w:t xml:space="preserve">        Speed: </w:t>
      </w:r>
      <w:r>
        <w:rPr>
          <w:color w:val="FF0000"/>
          <w:highlight w:val="yellow"/>
        </w:rPr>
        <w:t>1000Mb/s</w:t>
      </w:r>
    </w:p>
    <w:p w14:paraId="78F66174" w14:textId="77777777" w:rsidR="00CC4650" w:rsidRDefault="00CC4650" w:rsidP="00D608C4">
      <w:pPr>
        <w:pStyle w:val="Code"/>
        <w:rPr>
          <w:color w:val="FF0000"/>
        </w:rPr>
      </w:pPr>
      <w:r>
        <w:rPr>
          <w:color w:val="FF0000"/>
        </w:rPr>
        <w:t xml:space="preserve">        Duplex: </w:t>
      </w:r>
      <w:r>
        <w:rPr>
          <w:color w:val="FF0000"/>
          <w:highlight w:val="yellow"/>
        </w:rPr>
        <w:t>Full</w:t>
      </w:r>
      <w:r>
        <w:rPr>
          <w:color w:val="FF0000"/>
        </w:rPr>
        <w:t xml:space="preserve">  </w:t>
      </w:r>
      <w:r>
        <w:rPr>
          <w:i/>
          <w:iCs/>
        </w:rPr>
        <w:t>– This could be a Problem if set to Half.</w:t>
      </w:r>
    </w:p>
    <w:p w14:paraId="1F059801" w14:textId="77777777" w:rsidR="00CC4650" w:rsidRDefault="00CC4650" w:rsidP="00D608C4">
      <w:pPr>
        <w:pStyle w:val="Code"/>
        <w:rPr>
          <w:color w:val="FF0000"/>
        </w:rPr>
      </w:pPr>
      <w:r>
        <w:rPr>
          <w:color w:val="FF0000"/>
        </w:rPr>
        <w:t>        Port: Twisted Pair</w:t>
      </w:r>
    </w:p>
    <w:p w14:paraId="34A51164" w14:textId="77777777" w:rsidR="00CC4650" w:rsidRDefault="00CC4650" w:rsidP="00D608C4">
      <w:pPr>
        <w:pStyle w:val="Code"/>
        <w:rPr>
          <w:color w:val="FF0000"/>
        </w:rPr>
      </w:pPr>
      <w:r>
        <w:rPr>
          <w:color w:val="FF0000"/>
        </w:rPr>
        <w:t>        PHYAD: 1</w:t>
      </w:r>
    </w:p>
    <w:p w14:paraId="3B98F78E" w14:textId="77777777" w:rsidR="00CC4650" w:rsidRDefault="00CC4650" w:rsidP="00D608C4">
      <w:pPr>
        <w:pStyle w:val="Code"/>
        <w:rPr>
          <w:color w:val="FF0000"/>
        </w:rPr>
      </w:pPr>
      <w:r>
        <w:rPr>
          <w:color w:val="FF0000"/>
        </w:rPr>
        <w:t>        Transceiver: internal</w:t>
      </w:r>
    </w:p>
    <w:p w14:paraId="765DCE56" w14:textId="77777777" w:rsidR="00CC4650" w:rsidRDefault="00CC4650" w:rsidP="00D608C4">
      <w:pPr>
        <w:pStyle w:val="Code"/>
        <w:rPr>
          <w:color w:val="FF0000"/>
        </w:rPr>
      </w:pPr>
      <w:r>
        <w:rPr>
          <w:color w:val="FF0000"/>
        </w:rPr>
        <w:t>        Auto-negotiation: on</w:t>
      </w:r>
    </w:p>
    <w:p w14:paraId="07C1AB96" w14:textId="77777777" w:rsidR="00CC4650" w:rsidRDefault="00CC4650" w:rsidP="00D608C4">
      <w:pPr>
        <w:pStyle w:val="Code"/>
        <w:rPr>
          <w:color w:val="FF0000"/>
        </w:rPr>
      </w:pPr>
      <w:r>
        <w:rPr>
          <w:color w:val="FF0000"/>
        </w:rPr>
        <w:t>        Supports Wake-on: g</w:t>
      </w:r>
    </w:p>
    <w:p w14:paraId="2BE0542A" w14:textId="77777777" w:rsidR="00CC4650" w:rsidRDefault="00CC4650" w:rsidP="00D608C4">
      <w:pPr>
        <w:pStyle w:val="Code"/>
        <w:rPr>
          <w:color w:val="FF0000"/>
        </w:rPr>
      </w:pPr>
      <w:r>
        <w:rPr>
          <w:color w:val="FF0000"/>
        </w:rPr>
        <w:t>        Wake-on: d</w:t>
      </w:r>
    </w:p>
    <w:p w14:paraId="58098B59" w14:textId="77777777" w:rsidR="00CC4650" w:rsidRDefault="00CC4650" w:rsidP="00D608C4">
      <w:pPr>
        <w:pStyle w:val="Code"/>
      </w:pPr>
      <w:r>
        <w:rPr>
          <w:color w:val="FF0000"/>
        </w:rPr>
        <w:lastRenderedPageBreak/>
        <w:t>        Link detected: yes</w:t>
      </w:r>
    </w:p>
    <w:p w14:paraId="0133C91A" w14:textId="77777777" w:rsidR="00CC4650" w:rsidRDefault="00CC4650" w:rsidP="00D608C4">
      <w:pPr>
        <w:pStyle w:val="Code"/>
      </w:pPr>
    </w:p>
    <w:p w14:paraId="3AB68FE9" w14:textId="77777777" w:rsidR="00CC4650" w:rsidRDefault="00CC4650" w:rsidP="00D608C4">
      <w:pPr>
        <w:pStyle w:val="Code"/>
      </w:pPr>
      <w:r>
        <w:rPr>
          <w:color w:val="BFBFBF"/>
        </w:rPr>
        <w:t xml:space="preserve">[root@vhacrbwebihta91 ~]# </w:t>
      </w:r>
      <w:r>
        <w:rPr>
          <w:color w:val="000000"/>
        </w:rPr>
        <w:t xml:space="preserve">lsof –Pni; </w:t>
      </w:r>
      <w:r>
        <w:rPr>
          <w:i/>
          <w:iCs/>
        </w:rPr>
        <w:t>###   Depending on the issue, the output is important</w:t>
      </w:r>
    </w:p>
    <w:p w14:paraId="08BBB098" w14:textId="77777777" w:rsidR="00CC4650" w:rsidRPr="008C0EBD" w:rsidRDefault="00CC4650" w:rsidP="00D608C4">
      <w:pPr>
        <w:pStyle w:val="Code"/>
        <w:rPr>
          <w:color w:val="FF0000"/>
          <w:sz w:val="16"/>
          <w:szCs w:val="16"/>
        </w:rPr>
      </w:pPr>
      <w:r w:rsidRPr="008C0EBD">
        <w:rPr>
          <w:color w:val="FF0000"/>
          <w:sz w:val="16"/>
          <w:szCs w:val="16"/>
        </w:rPr>
        <w:t>COMMAND    PID         USER   FD   TYPE  DEVICE SIZE/OFF NODE NAME</w:t>
      </w:r>
    </w:p>
    <w:p w14:paraId="23727915" w14:textId="77777777" w:rsidR="00CC4650" w:rsidRPr="008C0EBD" w:rsidRDefault="00CC4650" w:rsidP="00D608C4">
      <w:pPr>
        <w:pStyle w:val="Code"/>
        <w:rPr>
          <w:color w:val="FF0000"/>
          <w:sz w:val="16"/>
          <w:szCs w:val="16"/>
        </w:rPr>
      </w:pPr>
      <w:r w:rsidRPr="008C0EBD">
        <w:rPr>
          <w:color w:val="FF0000"/>
          <w:sz w:val="16"/>
          <w:szCs w:val="16"/>
        </w:rPr>
        <w:t>httpd     2878       apache    3u  IPv6   15015      0t0  TCP *:80 (LISTEN)</w:t>
      </w:r>
    </w:p>
    <w:p w14:paraId="799BE781" w14:textId="77777777" w:rsidR="00CC4650" w:rsidRPr="008C0EBD" w:rsidRDefault="00CC4650" w:rsidP="00D608C4">
      <w:pPr>
        <w:pStyle w:val="Code"/>
        <w:rPr>
          <w:color w:val="FF0000"/>
          <w:sz w:val="16"/>
          <w:szCs w:val="16"/>
        </w:rPr>
      </w:pPr>
      <w:r w:rsidRPr="008C0EBD">
        <w:rPr>
          <w:color w:val="FF0000"/>
          <w:sz w:val="16"/>
          <w:szCs w:val="16"/>
        </w:rPr>
        <w:t>httpd     4429       apache    3u  IPv6   15015      0t0  TCP *:80 (LISTEN)</w:t>
      </w:r>
    </w:p>
    <w:p w14:paraId="6D0D27A3" w14:textId="77777777" w:rsidR="00CC4650" w:rsidRPr="008C0EBD" w:rsidRDefault="00CC4650" w:rsidP="00D608C4">
      <w:pPr>
        <w:pStyle w:val="Code"/>
        <w:rPr>
          <w:color w:val="FF0000"/>
          <w:sz w:val="16"/>
          <w:szCs w:val="16"/>
        </w:rPr>
      </w:pPr>
      <w:r w:rsidRPr="008C0EBD">
        <w:rPr>
          <w:color w:val="FF0000"/>
          <w:sz w:val="16"/>
          <w:szCs w:val="16"/>
        </w:rPr>
        <w:t>portmap   4653          rpc    3u  IPv4    9593      0t0  UDP *:111</w:t>
      </w:r>
    </w:p>
    <w:p w14:paraId="2CB68816" w14:textId="77777777" w:rsidR="00CC4650" w:rsidRPr="008C0EBD" w:rsidRDefault="00CC4650" w:rsidP="00D608C4">
      <w:pPr>
        <w:pStyle w:val="Code"/>
        <w:rPr>
          <w:color w:val="FF0000"/>
          <w:sz w:val="16"/>
          <w:szCs w:val="16"/>
        </w:rPr>
      </w:pPr>
      <w:r w:rsidRPr="008C0EBD">
        <w:rPr>
          <w:color w:val="FF0000"/>
          <w:sz w:val="16"/>
          <w:szCs w:val="16"/>
        </w:rPr>
        <w:t>portmap   4653          rpc    4u  IPv4    9594      0t0  TCP *:111 (LISTEN)</w:t>
      </w:r>
    </w:p>
    <w:p w14:paraId="718F6ECF" w14:textId="77777777" w:rsidR="00CC4650" w:rsidRPr="008C0EBD" w:rsidRDefault="00CC4650" w:rsidP="00D608C4">
      <w:pPr>
        <w:pStyle w:val="Code"/>
        <w:rPr>
          <w:color w:val="FF0000"/>
          <w:sz w:val="16"/>
          <w:szCs w:val="16"/>
        </w:rPr>
      </w:pPr>
      <w:r w:rsidRPr="008C0EBD">
        <w:rPr>
          <w:color w:val="FF0000"/>
          <w:sz w:val="16"/>
          <w:szCs w:val="16"/>
        </w:rPr>
        <w:t>sshd      4725         root    3u  IPv4 1857407      0t0  TCP XXX.XXX.XXX.XX:22-&gt;YYY.YYY.YYY.YYY:55277 (ESTABLISHED)</w:t>
      </w:r>
    </w:p>
    <w:p w14:paraId="269AEB98" w14:textId="77777777" w:rsidR="00CC4650" w:rsidRPr="008C0EBD" w:rsidRDefault="00CC4650" w:rsidP="00D608C4">
      <w:pPr>
        <w:pStyle w:val="Code"/>
        <w:rPr>
          <w:color w:val="FF0000"/>
          <w:sz w:val="16"/>
          <w:szCs w:val="16"/>
        </w:rPr>
      </w:pPr>
      <w:r w:rsidRPr="008C0EBD">
        <w:rPr>
          <w:color w:val="FF0000"/>
          <w:sz w:val="16"/>
          <w:szCs w:val="16"/>
        </w:rPr>
        <w:t>rpc.statd 4734      rpcuser    3u  IPv4    9894      0t0  UDP *:673</w:t>
      </w:r>
    </w:p>
    <w:p w14:paraId="204CEB61" w14:textId="77777777" w:rsidR="00CC4650" w:rsidRPr="008C0EBD" w:rsidRDefault="00CC4650" w:rsidP="00D608C4">
      <w:pPr>
        <w:pStyle w:val="Code"/>
        <w:rPr>
          <w:color w:val="FF0000"/>
          <w:sz w:val="16"/>
          <w:szCs w:val="16"/>
        </w:rPr>
      </w:pPr>
      <w:r w:rsidRPr="008C0EBD">
        <w:rPr>
          <w:color w:val="FF0000"/>
          <w:sz w:val="16"/>
          <w:szCs w:val="16"/>
        </w:rPr>
        <w:t>rpc.statd 4734      rpcuser    6u  IPv4    9884      0t0  UDP *:670</w:t>
      </w:r>
    </w:p>
    <w:p w14:paraId="41EEB4D1" w14:textId="77777777" w:rsidR="00CC4650" w:rsidRPr="008C0EBD" w:rsidRDefault="00CC4650" w:rsidP="00D608C4">
      <w:pPr>
        <w:pStyle w:val="Code"/>
        <w:rPr>
          <w:color w:val="FF0000"/>
          <w:sz w:val="16"/>
          <w:szCs w:val="16"/>
        </w:rPr>
      </w:pPr>
      <w:r w:rsidRPr="008C0EBD">
        <w:rPr>
          <w:color w:val="FF0000"/>
          <w:sz w:val="16"/>
          <w:szCs w:val="16"/>
        </w:rPr>
        <w:t>rpc.statd 4734      rpcuser    7u  IPv4    9905      0t0  TCP *:676 (LISTEN)</w:t>
      </w:r>
    </w:p>
    <w:p w14:paraId="7D9B81D3" w14:textId="77777777" w:rsidR="00CC4650" w:rsidRPr="008C0EBD" w:rsidRDefault="00CC4650" w:rsidP="00D608C4">
      <w:pPr>
        <w:pStyle w:val="Code"/>
        <w:rPr>
          <w:color w:val="FF0000"/>
          <w:sz w:val="16"/>
          <w:szCs w:val="16"/>
        </w:rPr>
      </w:pPr>
      <w:r w:rsidRPr="008C0EBD">
        <w:rPr>
          <w:color w:val="FF0000"/>
          <w:sz w:val="16"/>
          <w:szCs w:val="16"/>
        </w:rPr>
        <w:t>hpiod     6351         root    0u  IPv4   14654      0t0  TCP 127.0.0.1:2208 (LISTEN)</w:t>
      </w:r>
    </w:p>
    <w:p w14:paraId="51D07BEE" w14:textId="77777777" w:rsidR="00CC4650" w:rsidRPr="008C0EBD" w:rsidRDefault="00CC4650" w:rsidP="00D608C4">
      <w:pPr>
        <w:pStyle w:val="Code"/>
        <w:rPr>
          <w:color w:val="FF0000"/>
          <w:sz w:val="16"/>
          <w:szCs w:val="16"/>
        </w:rPr>
      </w:pPr>
      <w:r w:rsidRPr="008C0EBD">
        <w:rPr>
          <w:color w:val="FF0000"/>
          <w:sz w:val="16"/>
          <w:szCs w:val="16"/>
        </w:rPr>
        <w:t>hpssd.py  6356         root    4u  IPv4   14672      0t0  TCP 127.0.0.1:2207 (LISTEN)</w:t>
      </w:r>
    </w:p>
    <w:p w14:paraId="462F321A" w14:textId="77777777" w:rsidR="00CC4650" w:rsidRPr="008C0EBD" w:rsidRDefault="00CC4650" w:rsidP="00D608C4">
      <w:pPr>
        <w:pStyle w:val="Code"/>
        <w:rPr>
          <w:color w:val="FF0000"/>
          <w:sz w:val="16"/>
          <w:szCs w:val="16"/>
        </w:rPr>
      </w:pPr>
      <w:r w:rsidRPr="008C0EBD">
        <w:rPr>
          <w:color w:val="FF0000"/>
          <w:sz w:val="16"/>
          <w:szCs w:val="16"/>
        </w:rPr>
        <w:t>sshd      6369         root    3u  IPv6   14708      0t0  TCP *:22 (LISTEN)</w:t>
      </w:r>
    </w:p>
    <w:p w14:paraId="1BA1E4B7" w14:textId="77777777" w:rsidR="00CC4650" w:rsidRPr="008C0EBD" w:rsidRDefault="00CC4650" w:rsidP="00D608C4">
      <w:pPr>
        <w:pStyle w:val="Code"/>
        <w:rPr>
          <w:color w:val="FF0000"/>
          <w:sz w:val="16"/>
          <w:szCs w:val="16"/>
        </w:rPr>
      </w:pPr>
      <w:r w:rsidRPr="008C0EBD">
        <w:rPr>
          <w:color w:val="FF0000"/>
          <w:sz w:val="16"/>
          <w:szCs w:val="16"/>
        </w:rPr>
        <w:t>cupsd     6378         root    4u  IPv4   14750      0t0  TCP 127.0.0.1:631 (LISTEN)</w:t>
      </w:r>
    </w:p>
    <w:p w14:paraId="2CD00F15" w14:textId="77777777" w:rsidR="00CC4650" w:rsidRPr="008C0EBD" w:rsidRDefault="00CC4650" w:rsidP="00D608C4">
      <w:pPr>
        <w:pStyle w:val="Code"/>
        <w:rPr>
          <w:color w:val="FF0000"/>
          <w:sz w:val="16"/>
          <w:szCs w:val="16"/>
        </w:rPr>
      </w:pPr>
      <w:r w:rsidRPr="008C0EBD">
        <w:rPr>
          <w:color w:val="FF0000"/>
          <w:sz w:val="16"/>
          <w:szCs w:val="16"/>
        </w:rPr>
        <w:t>ntpd      6403          ntp   17u  IPv6   14822      0t0  UDP *:123</w:t>
      </w:r>
    </w:p>
    <w:p w14:paraId="44DF60DC" w14:textId="77777777" w:rsidR="00CC4650" w:rsidRPr="008C0EBD" w:rsidRDefault="00CC4650" w:rsidP="00D608C4">
      <w:pPr>
        <w:pStyle w:val="Code"/>
        <w:rPr>
          <w:color w:val="FF0000"/>
          <w:sz w:val="16"/>
          <w:szCs w:val="16"/>
        </w:rPr>
      </w:pPr>
      <w:r w:rsidRPr="008C0EBD">
        <w:rPr>
          <w:color w:val="FF0000"/>
          <w:sz w:val="16"/>
          <w:szCs w:val="16"/>
        </w:rPr>
        <w:t>ntpd      6403          ntp   18u  IPv6   14823      0t0  UDP [fe80::7a2b:cbff:fe24:4e68]:123</w:t>
      </w:r>
    </w:p>
    <w:p w14:paraId="4893B5A8" w14:textId="77777777" w:rsidR="00CC4650" w:rsidRPr="008C0EBD" w:rsidRDefault="00CC4650" w:rsidP="00D608C4">
      <w:pPr>
        <w:pStyle w:val="Code"/>
        <w:rPr>
          <w:color w:val="FF0000"/>
          <w:sz w:val="16"/>
          <w:szCs w:val="16"/>
        </w:rPr>
      </w:pPr>
      <w:r w:rsidRPr="008C0EBD">
        <w:rPr>
          <w:color w:val="FF0000"/>
          <w:sz w:val="16"/>
          <w:szCs w:val="16"/>
        </w:rPr>
        <w:t>ntpd      6403          ntp   19u  IPv6   14824      0t0  UDP [::1]:123</w:t>
      </w:r>
    </w:p>
    <w:p w14:paraId="65ACD0C9" w14:textId="77777777" w:rsidR="00CC4650" w:rsidRPr="008C0EBD" w:rsidRDefault="00CC4650" w:rsidP="00D608C4">
      <w:pPr>
        <w:pStyle w:val="Code"/>
        <w:rPr>
          <w:color w:val="FF0000"/>
          <w:sz w:val="16"/>
          <w:szCs w:val="16"/>
        </w:rPr>
      </w:pPr>
      <w:r w:rsidRPr="008C0EBD">
        <w:rPr>
          <w:color w:val="FF0000"/>
          <w:sz w:val="16"/>
          <w:szCs w:val="16"/>
        </w:rPr>
        <w:t>ntpd      6403          ntp   20u  IPv4   14825      0t0  UDP 127.0.0.1:123</w:t>
      </w:r>
    </w:p>
    <w:p w14:paraId="31D2984C" w14:textId="77777777" w:rsidR="00CC4650" w:rsidRPr="008C0EBD" w:rsidRDefault="00CC4650" w:rsidP="00D608C4">
      <w:pPr>
        <w:pStyle w:val="Code"/>
        <w:rPr>
          <w:color w:val="FF0000"/>
          <w:sz w:val="16"/>
          <w:szCs w:val="16"/>
        </w:rPr>
      </w:pPr>
      <w:r w:rsidRPr="008C0EBD">
        <w:rPr>
          <w:color w:val="FF0000"/>
          <w:sz w:val="16"/>
          <w:szCs w:val="16"/>
        </w:rPr>
        <w:t xml:space="preserve">ntpd      6403          ntp   22u  IPv4   14827      0t0  UDP </w:t>
      </w:r>
      <w:r w:rsidRPr="008020C2">
        <w:rPr>
          <w:color w:val="FF0000"/>
          <w:sz w:val="16"/>
          <w:szCs w:val="16"/>
        </w:rPr>
        <w:t xml:space="preserve"> </w:t>
      </w:r>
      <w:r>
        <w:rPr>
          <w:color w:val="FF0000"/>
          <w:sz w:val="16"/>
          <w:szCs w:val="16"/>
        </w:rPr>
        <w:t>XX,XXX,XXXX,XXX,XX</w:t>
      </w:r>
      <w:r w:rsidRPr="008C0EBD">
        <w:rPr>
          <w:color w:val="FF0000"/>
          <w:sz w:val="16"/>
          <w:szCs w:val="16"/>
        </w:rPr>
        <w:t>69:123</w:t>
      </w:r>
    </w:p>
    <w:p w14:paraId="772956F3" w14:textId="77777777" w:rsidR="00CC4650" w:rsidRPr="008C0EBD" w:rsidRDefault="00CC4650" w:rsidP="00D608C4">
      <w:pPr>
        <w:pStyle w:val="Code"/>
        <w:rPr>
          <w:color w:val="FF0000"/>
          <w:sz w:val="16"/>
          <w:szCs w:val="16"/>
        </w:rPr>
      </w:pPr>
      <w:r w:rsidRPr="008C0EBD">
        <w:rPr>
          <w:color w:val="FF0000"/>
          <w:sz w:val="16"/>
          <w:szCs w:val="16"/>
        </w:rPr>
        <w:t>sendmail  6421         root    4u  IPv4   14917      0t0  TCP 127.0.0.1:25 (LISTEN)</w:t>
      </w:r>
    </w:p>
    <w:p w14:paraId="07F9A317" w14:textId="77777777" w:rsidR="00CC4650" w:rsidRPr="008C0EBD" w:rsidRDefault="00CC4650" w:rsidP="00D608C4">
      <w:pPr>
        <w:pStyle w:val="Code"/>
        <w:rPr>
          <w:color w:val="FF0000"/>
          <w:sz w:val="16"/>
          <w:szCs w:val="16"/>
        </w:rPr>
      </w:pPr>
      <w:r w:rsidRPr="008C0EBD">
        <w:rPr>
          <w:color w:val="FF0000"/>
          <w:sz w:val="16"/>
          <w:szCs w:val="16"/>
        </w:rPr>
        <w:t>snmpd     6733         root    9u  IPv4   15632      0t0  TCP 127.0.0.1:199 (LISTEN)</w:t>
      </w:r>
    </w:p>
    <w:p w14:paraId="0EF251BF" w14:textId="77777777" w:rsidR="00CC4650" w:rsidRPr="008C0EBD" w:rsidRDefault="00CC4650" w:rsidP="00D608C4">
      <w:pPr>
        <w:pStyle w:val="Code"/>
        <w:rPr>
          <w:color w:val="FF0000"/>
          <w:sz w:val="16"/>
          <w:szCs w:val="16"/>
        </w:rPr>
      </w:pPr>
      <w:r w:rsidRPr="008C0EBD">
        <w:rPr>
          <w:color w:val="FF0000"/>
          <w:sz w:val="16"/>
          <w:szCs w:val="16"/>
        </w:rPr>
        <w:t>snmpd     6733         root   10u  IPv4   15633      0t0  UDP *:161</w:t>
      </w:r>
    </w:p>
    <w:p w14:paraId="0136BC32" w14:textId="77777777" w:rsidR="00CC4650" w:rsidRPr="008C0EBD" w:rsidRDefault="00CC4650" w:rsidP="00D608C4">
      <w:pPr>
        <w:pStyle w:val="Code"/>
        <w:rPr>
          <w:color w:val="FF0000"/>
          <w:sz w:val="16"/>
          <w:szCs w:val="16"/>
        </w:rPr>
      </w:pPr>
      <w:r w:rsidRPr="008C0EBD">
        <w:rPr>
          <w:color w:val="FF0000"/>
          <w:sz w:val="16"/>
          <w:szCs w:val="16"/>
        </w:rPr>
        <w:t>snmpd     6733         root   12u  IPv4   16481      0t0  TCP 127.0.0.1:199-&gt;127.0.0.1:50913 (ESTABLISHED)</w:t>
      </w:r>
    </w:p>
    <w:p w14:paraId="2BDE794C" w14:textId="77777777" w:rsidR="00CC4650" w:rsidRPr="008C0EBD" w:rsidRDefault="00CC4650" w:rsidP="00D608C4">
      <w:pPr>
        <w:pStyle w:val="Code"/>
        <w:rPr>
          <w:sz w:val="16"/>
          <w:szCs w:val="16"/>
        </w:rPr>
      </w:pPr>
      <w:r w:rsidRPr="008C0EBD">
        <w:rPr>
          <w:color w:val="FF0000"/>
          <w:sz w:val="16"/>
          <w:szCs w:val="16"/>
        </w:rPr>
        <w:t>dsm_sa_sn 6989         root    4u  IPv4   16480      0t0  TCP 127.0.0.1:50913-&gt;127.0.0.1:199 (ESTABLISHED)</w:t>
      </w:r>
    </w:p>
    <w:p w14:paraId="10E015C1" w14:textId="77777777" w:rsidR="00CC4650" w:rsidRDefault="00CC4650" w:rsidP="00D608C4">
      <w:pPr>
        <w:pStyle w:val="Code"/>
      </w:pPr>
    </w:p>
    <w:p w14:paraId="7FAF547B" w14:textId="77777777" w:rsidR="00CC4650" w:rsidRDefault="00CC4650" w:rsidP="00D608C4">
      <w:pPr>
        <w:pStyle w:val="Code"/>
        <w:rPr>
          <w:color w:val="BFBFBF"/>
        </w:rPr>
      </w:pPr>
      <w:r>
        <w:rPr>
          <w:color w:val="BFBFBF"/>
        </w:rPr>
        <w:t xml:space="preserve">[root@vhacrbwebihta91 ~]# </w:t>
      </w:r>
      <w:r>
        <w:rPr>
          <w:color w:val="000000"/>
        </w:rPr>
        <w:t>ifconfig -a</w:t>
      </w:r>
    </w:p>
    <w:p w14:paraId="0448E032" w14:textId="77777777" w:rsidR="00CC4650" w:rsidRPr="008C0EBD" w:rsidRDefault="00CC4650" w:rsidP="00D608C4">
      <w:pPr>
        <w:pStyle w:val="Code"/>
        <w:rPr>
          <w:color w:val="FF0000"/>
          <w:sz w:val="16"/>
          <w:szCs w:val="16"/>
        </w:rPr>
      </w:pPr>
      <w:r w:rsidRPr="008C0EBD">
        <w:rPr>
          <w:color w:val="FF0000"/>
          <w:sz w:val="16"/>
          <w:szCs w:val="16"/>
        </w:rPr>
        <w:t>eth0      Link encap:Ethernet  HWaddr 78:2B:CB:24:4E:68</w:t>
      </w:r>
    </w:p>
    <w:p w14:paraId="7ACD9070" w14:textId="77777777" w:rsidR="00CC4650" w:rsidRPr="008C0EBD" w:rsidRDefault="00CC4650" w:rsidP="00D608C4">
      <w:pPr>
        <w:pStyle w:val="Code"/>
        <w:rPr>
          <w:color w:val="FF0000"/>
          <w:sz w:val="16"/>
          <w:szCs w:val="16"/>
        </w:rPr>
      </w:pPr>
      <w:r w:rsidRPr="008C0EBD">
        <w:rPr>
          <w:color w:val="FF0000"/>
          <w:sz w:val="16"/>
          <w:szCs w:val="16"/>
        </w:rPr>
        <w:t>          inet addr:</w:t>
      </w:r>
      <w:r>
        <w:rPr>
          <w:color w:val="FF0000"/>
          <w:sz w:val="16"/>
          <w:szCs w:val="16"/>
        </w:rPr>
        <w:t>XX.XXX.XXXX.XXX.XX</w:t>
      </w:r>
      <w:r w:rsidRPr="008C0EBD">
        <w:rPr>
          <w:color w:val="FF0000"/>
          <w:sz w:val="16"/>
          <w:szCs w:val="16"/>
        </w:rPr>
        <w:t xml:space="preserve"> Bcast:</w:t>
      </w:r>
      <w:r>
        <w:rPr>
          <w:color w:val="FF0000"/>
          <w:sz w:val="16"/>
          <w:szCs w:val="16"/>
        </w:rPr>
        <w:t>XX.XXX.XXXX.XXX.XX</w:t>
      </w:r>
      <w:r w:rsidRPr="008C0EBD">
        <w:rPr>
          <w:color w:val="FF0000"/>
          <w:sz w:val="16"/>
          <w:szCs w:val="16"/>
        </w:rPr>
        <w:t xml:space="preserve"> Mask:255.255.255.192</w:t>
      </w:r>
    </w:p>
    <w:p w14:paraId="3B2B1452" w14:textId="77777777" w:rsidR="00CC4650" w:rsidRPr="008C0EBD" w:rsidRDefault="00CC4650" w:rsidP="00D608C4">
      <w:pPr>
        <w:pStyle w:val="Code"/>
        <w:rPr>
          <w:color w:val="FF0000"/>
          <w:sz w:val="16"/>
          <w:szCs w:val="16"/>
        </w:rPr>
      </w:pPr>
      <w:r w:rsidRPr="008C0EBD">
        <w:rPr>
          <w:color w:val="FF0000"/>
          <w:sz w:val="16"/>
          <w:szCs w:val="16"/>
        </w:rPr>
        <w:t>          inet6 addr: fe80::7a2b:cbff:fe24:4e68/64 Scope:Link</w:t>
      </w:r>
    </w:p>
    <w:p w14:paraId="7EB75C89" w14:textId="77777777" w:rsidR="00CC4650" w:rsidRPr="008C0EBD" w:rsidRDefault="00CC4650" w:rsidP="00D608C4">
      <w:pPr>
        <w:pStyle w:val="Code"/>
        <w:rPr>
          <w:color w:val="FF0000"/>
          <w:sz w:val="16"/>
          <w:szCs w:val="16"/>
        </w:rPr>
      </w:pPr>
      <w:r w:rsidRPr="008C0EBD">
        <w:rPr>
          <w:color w:val="FF0000"/>
          <w:sz w:val="16"/>
          <w:szCs w:val="16"/>
        </w:rPr>
        <w:t>          UP BROADCAST RUNNING MULTICAST  MTU:1500  Metric:1</w:t>
      </w:r>
    </w:p>
    <w:p w14:paraId="5B65F04D" w14:textId="77777777" w:rsidR="00CC4650" w:rsidRPr="008C0EBD" w:rsidRDefault="00CC4650" w:rsidP="00D608C4">
      <w:pPr>
        <w:pStyle w:val="Code"/>
        <w:rPr>
          <w:color w:val="FF0000"/>
          <w:sz w:val="16"/>
          <w:szCs w:val="16"/>
          <w:highlight w:val="yellow"/>
        </w:rPr>
      </w:pPr>
      <w:r w:rsidRPr="008C0EBD">
        <w:rPr>
          <w:color w:val="FF0000"/>
          <w:sz w:val="16"/>
          <w:szCs w:val="16"/>
        </w:rPr>
        <w:t xml:space="preserve">          </w:t>
      </w:r>
      <w:r w:rsidRPr="008C0EBD">
        <w:rPr>
          <w:color w:val="FF0000"/>
          <w:sz w:val="16"/>
          <w:szCs w:val="16"/>
          <w:highlight w:val="yellow"/>
        </w:rPr>
        <w:t>RX packets:2573375 errors:0 dropped:0 overruns:0 frame:0</w:t>
      </w:r>
    </w:p>
    <w:p w14:paraId="70C08F9D" w14:textId="77777777" w:rsidR="00CC4650" w:rsidRPr="008C0EBD" w:rsidRDefault="00CC4650" w:rsidP="00D608C4">
      <w:pPr>
        <w:pStyle w:val="Code"/>
        <w:rPr>
          <w:color w:val="FF0000"/>
          <w:sz w:val="16"/>
          <w:szCs w:val="16"/>
        </w:rPr>
      </w:pPr>
      <w:r w:rsidRPr="008C0EBD">
        <w:rPr>
          <w:color w:val="FF0000"/>
          <w:sz w:val="16"/>
          <w:szCs w:val="16"/>
        </w:rPr>
        <w:t xml:space="preserve">          </w:t>
      </w:r>
      <w:r w:rsidRPr="008C0EBD">
        <w:rPr>
          <w:color w:val="FF0000"/>
          <w:sz w:val="16"/>
          <w:szCs w:val="16"/>
          <w:highlight w:val="yellow"/>
        </w:rPr>
        <w:t>TX packets:2565790 errors:0 dropped:0 overruns:0 carrier:0</w:t>
      </w:r>
    </w:p>
    <w:p w14:paraId="26526B7A" w14:textId="77777777" w:rsidR="00CC4650" w:rsidRPr="008C0EBD" w:rsidRDefault="00CC4650" w:rsidP="00D608C4">
      <w:pPr>
        <w:pStyle w:val="Code"/>
        <w:rPr>
          <w:color w:val="FF0000"/>
          <w:sz w:val="16"/>
          <w:szCs w:val="16"/>
        </w:rPr>
      </w:pPr>
      <w:r w:rsidRPr="008C0EBD">
        <w:rPr>
          <w:color w:val="FF0000"/>
          <w:sz w:val="16"/>
          <w:szCs w:val="16"/>
        </w:rPr>
        <w:t>          collisions:0 txqueuelen:1000</w:t>
      </w:r>
    </w:p>
    <w:p w14:paraId="42F20176" w14:textId="77777777" w:rsidR="00CC4650" w:rsidRPr="008C0EBD" w:rsidRDefault="00CC4650" w:rsidP="00D608C4">
      <w:pPr>
        <w:pStyle w:val="Code"/>
        <w:rPr>
          <w:color w:val="FF0000"/>
          <w:sz w:val="16"/>
          <w:szCs w:val="16"/>
        </w:rPr>
      </w:pPr>
      <w:r w:rsidRPr="008C0EBD">
        <w:rPr>
          <w:color w:val="FF0000"/>
          <w:sz w:val="16"/>
          <w:szCs w:val="16"/>
        </w:rPr>
        <w:t>          RX bytes:211822483 (202.0 MiB)  TX bytes:324341582 (309.3 MiB)</w:t>
      </w:r>
    </w:p>
    <w:p w14:paraId="592ED30C" w14:textId="77777777" w:rsidR="00CC4650" w:rsidRPr="008C0EBD" w:rsidRDefault="00CC4650" w:rsidP="00D608C4">
      <w:pPr>
        <w:pStyle w:val="Code"/>
        <w:rPr>
          <w:color w:val="FF0000"/>
          <w:sz w:val="16"/>
          <w:szCs w:val="16"/>
        </w:rPr>
      </w:pPr>
      <w:r w:rsidRPr="008C0EBD">
        <w:rPr>
          <w:color w:val="FF0000"/>
          <w:sz w:val="16"/>
          <w:szCs w:val="16"/>
        </w:rPr>
        <w:t>          Interrupt:98 Memory:d6000000-d6012800</w:t>
      </w:r>
    </w:p>
    <w:p w14:paraId="746362A0" w14:textId="77777777" w:rsidR="00CC4650" w:rsidRPr="008C0EBD" w:rsidRDefault="00CC4650" w:rsidP="00D608C4">
      <w:pPr>
        <w:pStyle w:val="Code"/>
        <w:rPr>
          <w:color w:val="FF0000"/>
          <w:sz w:val="16"/>
          <w:szCs w:val="16"/>
        </w:rPr>
      </w:pPr>
    </w:p>
    <w:p w14:paraId="23CB8A37" w14:textId="77777777" w:rsidR="00CC4650" w:rsidRPr="008C0EBD" w:rsidRDefault="00CC4650" w:rsidP="00D608C4">
      <w:pPr>
        <w:pStyle w:val="Code"/>
        <w:rPr>
          <w:color w:val="FF0000"/>
          <w:sz w:val="16"/>
          <w:szCs w:val="16"/>
        </w:rPr>
      </w:pPr>
      <w:r w:rsidRPr="008C0EBD">
        <w:rPr>
          <w:color w:val="FF0000"/>
          <w:sz w:val="16"/>
          <w:szCs w:val="16"/>
        </w:rPr>
        <w:t>eth1      Link encap:Ethernet  HWaddr 78:2B:CB:24:4E:69</w:t>
      </w:r>
    </w:p>
    <w:p w14:paraId="52821DA5" w14:textId="77777777" w:rsidR="00CC4650" w:rsidRPr="008C0EBD" w:rsidRDefault="00CC4650" w:rsidP="00D608C4">
      <w:pPr>
        <w:pStyle w:val="Code"/>
        <w:rPr>
          <w:color w:val="FF0000"/>
          <w:sz w:val="16"/>
          <w:szCs w:val="16"/>
        </w:rPr>
      </w:pPr>
      <w:r w:rsidRPr="008C0EBD">
        <w:rPr>
          <w:color w:val="FF0000"/>
          <w:sz w:val="16"/>
          <w:szCs w:val="16"/>
        </w:rPr>
        <w:t>          inet addr:</w:t>
      </w:r>
      <w:r>
        <w:rPr>
          <w:color w:val="FF0000"/>
          <w:sz w:val="16"/>
          <w:szCs w:val="16"/>
        </w:rPr>
        <w:t>XX.XXX.XXXX.XXX.XX</w:t>
      </w:r>
      <w:r w:rsidRPr="008C0EBD">
        <w:rPr>
          <w:color w:val="FF0000"/>
          <w:sz w:val="16"/>
          <w:szCs w:val="16"/>
        </w:rPr>
        <w:t xml:space="preserve"> Bcast:</w:t>
      </w:r>
      <w:r>
        <w:rPr>
          <w:color w:val="FF0000"/>
          <w:sz w:val="16"/>
          <w:szCs w:val="16"/>
        </w:rPr>
        <w:t>XX.XXX.XXXX.XXX.XX</w:t>
      </w:r>
      <w:r w:rsidRPr="008C0EBD">
        <w:rPr>
          <w:color w:val="FF0000"/>
          <w:sz w:val="16"/>
          <w:szCs w:val="16"/>
        </w:rPr>
        <w:t xml:space="preserve"> Mask:255.255.255.192</w:t>
      </w:r>
    </w:p>
    <w:p w14:paraId="64B82F96" w14:textId="77777777" w:rsidR="00CC4650" w:rsidRPr="008C0EBD" w:rsidRDefault="00CC4650" w:rsidP="00D608C4">
      <w:pPr>
        <w:pStyle w:val="Code"/>
        <w:rPr>
          <w:color w:val="FF0000"/>
          <w:sz w:val="16"/>
          <w:szCs w:val="16"/>
        </w:rPr>
      </w:pPr>
      <w:r w:rsidRPr="008C0EBD">
        <w:rPr>
          <w:color w:val="FF0000"/>
          <w:sz w:val="16"/>
          <w:szCs w:val="16"/>
        </w:rPr>
        <w:t>          UP BROADCAST MULTICAST  MTU:1500  Metric:1</w:t>
      </w:r>
    </w:p>
    <w:p w14:paraId="090675DF" w14:textId="77777777" w:rsidR="00CC4650" w:rsidRPr="008C0EBD" w:rsidRDefault="00CC4650" w:rsidP="00D608C4">
      <w:pPr>
        <w:pStyle w:val="Code"/>
        <w:rPr>
          <w:color w:val="FF0000"/>
          <w:sz w:val="16"/>
          <w:szCs w:val="16"/>
        </w:rPr>
      </w:pPr>
      <w:r w:rsidRPr="008C0EBD">
        <w:rPr>
          <w:color w:val="FF0000"/>
          <w:sz w:val="16"/>
          <w:szCs w:val="16"/>
        </w:rPr>
        <w:t>          RX packets:0 errors:0 dropped:0 overruns:0 frame:0</w:t>
      </w:r>
    </w:p>
    <w:p w14:paraId="57E4A076" w14:textId="77777777" w:rsidR="00CC4650" w:rsidRPr="008C0EBD" w:rsidRDefault="00CC4650" w:rsidP="00D608C4">
      <w:pPr>
        <w:pStyle w:val="Code"/>
        <w:rPr>
          <w:color w:val="FF0000"/>
          <w:sz w:val="16"/>
          <w:szCs w:val="16"/>
        </w:rPr>
      </w:pPr>
      <w:r w:rsidRPr="008C0EBD">
        <w:rPr>
          <w:color w:val="FF0000"/>
          <w:sz w:val="16"/>
          <w:szCs w:val="16"/>
        </w:rPr>
        <w:t>          TX packets:0 errors:0 dropped:0 overruns:0 carrier:0</w:t>
      </w:r>
    </w:p>
    <w:p w14:paraId="78ECAE66" w14:textId="77777777" w:rsidR="00CC4650" w:rsidRPr="008C0EBD" w:rsidRDefault="00CC4650" w:rsidP="00D608C4">
      <w:pPr>
        <w:pStyle w:val="Code"/>
        <w:rPr>
          <w:color w:val="FF0000"/>
          <w:sz w:val="16"/>
          <w:szCs w:val="16"/>
        </w:rPr>
      </w:pPr>
      <w:r w:rsidRPr="008C0EBD">
        <w:rPr>
          <w:color w:val="FF0000"/>
          <w:sz w:val="16"/>
          <w:szCs w:val="16"/>
        </w:rPr>
        <w:t>          collisions:0 txqueuelen:1000</w:t>
      </w:r>
    </w:p>
    <w:p w14:paraId="2AEB6F99" w14:textId="77777777" w:rsidR="00CC4650" w:rsidRPr="008C0EBD" w:rsidRDefault="00CC4650" w:rsidP="00D608C4">
      <w:pPr>
        <w:pStyle w:val="Code"/>
        <w:rPr>
          <w:color w:val="FF0000"/>
          <w:sz w:val="16"/>
          <w:szCs w:val="16"/>
        </w:rPr>
      </w:pPr>
      <w:r w:rsidRPr="008C0EBD">
        <w:rPr>
          <w:color w:val="FF0000"/>
          <w:sz w:val="16"/>
          <w:szCs w:val="16"/>
        </w:rPr>
        <w:t>          RX bytes:0 (0.0 b)  TX bytes:0 (0.0 b)</w:t>
      </w:r>
    </w:p>
    <w:p w14:paraId="252513D4" w14:textId="77777777" w:rsidR="00CC4650" w:rsidRPr="008C0EBD" w:rsidRDefault="00CC4650" w:rsidP="00D608C4">
      <w:pPr>
        <w:pStyle w:val="Code"/>
        <w:rPr>
          <w:color w:val="BFBFBF"/>
          <w:sz w:val="16"/>
          <w:szCs w:val="16"/>
        </w:rPr>
      </w:pPr>
      <w:r w:rsidRPr="008C0EBD">
        <w:rPr>
          <w:color w:val="FF0000"/>
          <w:sz w:val="16"/>
          <w:szCs w:val="16"/>
        </w:rPr>
        <w:t xml:space="preserve">          Interrupt:106 Memory:d8000000-d8012800 </w:t>
      </w:r>
    </w:p>
    <w:p w14:paraId="1A767E4A" w14:textId="77777777" w:rsidR="00CC4650" w:rsidRDefault="00CC4650" w:rsidP="00D608C4">
      <w:pPr>
        <w:pStyle w:val="Code"/>
        <w:rPr>
          <w:color w:val="BFBFBF"/>
        </w:rPr>
      </w:pPr>
    </w:p>
    <w:p w14:paraId="4ED7A14B" w14:textId="77777777" w:rsidR="00CC4650" w:rsidRDefault="00CC4650" w:rsidP="00D608C4">
      <w:pPr>
        <w:pStyle w:val="Code"/>
      </w:pPr>
      <w:r>
        <w:rPr>
          <w:color w:val="BFBFBF"/>
        </w:rPr>
        <w:t xml:space="preserve">[root@vhacrbwebihta91 ~]# </w:t>
      </w:r>
      <w:r>
        <w:rPr>
          <w:color w:val="000000"/>
        </w:rPr>
        <w:t>ethtool -S eth0</w:t>
      </w:r>
    </w:p>
    <w:p w14:paraId="41538DDE" w14:textId="77777777" w:rsidR="00CC4650" w:rsidRPr="008C0EBD" w:rsidRDefault="00CC4650" w:rsidP="00D608C4">
      <w:pPr>
        <w:pStyle w:val="Code"/>
        <w:rPr>
          <w:color w:val="FF0000"/>
          <w:sz w:val="16"/>
          <w:szCs w:val="16"/>
        </w:rPr>
      </w:pPr>
      <w:r w:rsidRPr="008C0EBD">
        <w:rPr>
          <w:color w:val="FF0000"/>
          <w:sz w:val="16"/>
          <w:szCs w:val="16"/>
        </w:rPr>
        <w:t>NIC statistics:</w:t>
      </w:r>
    </w:p>
    <w:p w14:paraId="3D764C66" w14:textId="77777777" w:rsidR="00CC4650" w:rsidRPr="008C0EBD" w:rsidRDefault="00CC4650" w:rsidP="00D608C4">
      <w:pPr>
        <w:pStyle w:val="Code"/>
        <w:rPr>
          <w:color w:val="FF0000"/>
          <w:sz w:val="16"/>
          <w:szCs w:val="16"/>
        </w:rPr>
      </w:pPr>
      <w:r w:rsidRPr="008C0EBD">
        <w:rPr>
          <w:color w:val="FF0000"/>
          <w:sz w:val="16"/>
          <w:szCs w:val="16"/>
        </w:rPr>
        <w:t>     rx_bytes: 211807772</w:t>
      </w:r>
    </w:p>
    <w:p w14:paraId="7E5DBB38" w14:textId="77777777" w:rsidR="00CC4650" w:rsidRPr="008C0EBD" w:rsidRDefault="00CC4650" w:rsidP="00D608C4">
      <w:pPr>
        <w:pStyle w:val="Code"/>
        <w:rPr>
          <w:color w:val="FF0000"/>
          <w:sz w:val="16"/>
          <w:szCs w:val="16"/>
        </w:rPr>
      </w:pPr>
      <w:r w:rsidRPr="008C0EBD">
        <w:rPr>
          <w:color w:val="FF0000"/>
          <w:sz w:val="16"/>
          <w:szCs w:val="16"/>
        </w:rPr>
        <w:t xml:space="preserve">     </w:t>
      </w:r>
      <w:r w:rsidRPr="008C0EBD">
        <w:rPr>
          <w:color w:val="FF0000"/>
          <w:sz w:val="16"/>
          <w:szCs w:val="16"/>
          <w:highlight w:val="yellow"/>
        </w:rPr>
        <w:t>rx_error_bytes: 0</w:t>
      </w:r>
    </w:p>
    <w:p w14:paraId="6CE44F33" w14:textId="77777777" w:rsidR="00CC4650" w:rsidRPr="008C0EBD" w:rsidRDefault="00CC4650" w:rsidP="00D608C4">
      <w:pPr>
        <w:pStyle w:val="Code"/>
        <w:rPr>
          <w:color w:val="FF0000"/>
          <w:sz w:val="16"/>
          <w:szCs w:val="16"/>
        </w:rPr>
      </w:pPr>
      <w:r w:rsidRPr="008C0EBD">
        <w:rPr>
          <w:color w:val="FF0000"/>
          <w:sz w:val="16"/>
          <w:szCs w:val="16"/>
        </w:rPr>
        <w:t>     tx_bytes: 324314543</w:t>
      </w:r>
    </w:p>
    <w:p w14:paraId="0DBF3B1C" w14:textId="77777777" w:rsidR="00CC4650" w:rsidRPr="008C0EBD" w:rsidRDefault="00CC4650" w:rsidP="00D608C4">
      <w:pPr>
        <w:pStyle w:val="Code"/>
        <w:rPr>
          <w:color w:val="FF0000"/>
          <w:sz w:val="16"/>
          <w:szCs w:val="16"/>
        </w:rPr>
      </w:pPr>
      <w:r w:rsidRPr="008C0EBD">
        <w:rPr>
          <w:color w:val="FF0000"/>
          <w:sz w:val="16"/>
          <w:szCs w:val="16"/>
        </w:rPr>
        <w:t xml:space="preserve">     </w:t>
      </w:r>
      <w:r w:rsidRPr="008C0EBD">
        <w:rPr>
          <w:color w:val="FF0000"/>
          <w:sz w:val="16"/>
          <w:szCs w:val="16"/>
          <w:highlight w:val="yellow"/>
        </w:rPr>
        <w:t>tx_error_bytes: 0</w:t>
      </w:r>
    </w:p>
    <w:p w14:paraId="7C4B6414" w14:textId="77777777" w:rsidR="00CC4650" w:rsidRPr="008C0EBD" w:rsidRDefault="00CC4650" w:rsidP="00D608C4">
      <w:pPr>
        <w:pStyle w:val="Code"/>
        <w:rPr>
          <w:color w:val="FF0000"/>
          <w:sz w:val="16"/>
          <w:szCs w:val="16"/>
        </w:rPr>
      </w:pPr>
      <w:r w:rsidRPr="008C0EBD">
        <w:rPr>
          <w:color w:val="FF0000"/>
          <w:sz w:val="16"/>
          <w:szCs w:val="16"/>
        </w:rPr>
        <w:t>     rx_ucast_packets: 2568178</w:t>
      </w:r>
    </w:p>
    <w:p w14:paraId="734B5B55" w14:textId="77777777" w:rsidR="00CC4650" w:rsidRPr="008C0EBD" w:rsidRDefault="00CC4650" w:rsidP="00D608C4">
      <w:pPr>
        <w:pStyle w:val="Code"/>
        <w:rPr>
          <w:color w:val="FF0000"/>
          <w:sz w:val="16"/>
          <w:szCs w:val="16"/>
        </w:rPr>
      </w:pPr>
      <w:r w:rsidRPr="008C0EBD">
        <w:rPr>
          <w:color w:val="FF0000"/>
          <w:sz w:val="16"/>
          <w:szCs w:val="16"/>
        </w:rPr>
        <w:t>     rx_mcast_packets: 0</w:t>
      </w:r>
    </w:p>
    <w:p w14:paraId="2CFBC6B0" w14:textId="77777777" w:rsidR="00CC4650" w:rsidRPr="008C0EBD" w:rsidRDefault="00CC4650" w:rsidP="00D608C4">
      <w:pPr>
        <w:pStyle w:val="Code"/>
        <w:rPr>
          <w:color w:val="FF0000"/>
          <w:sz w:val="16"/>
          <w:szCs w:val="16"/>
        </w:rPr>
      </w:pPr>
      <w:r w:rsidRPr="008C0EBD">
        <w:rPr>
          <w:color w:val="FF0000"/>
          <w:sz w:val="16"/>
          <w:szCs w:val="16"/>
        </w:rPr>
        <w:t>     rx_bcast_packets: 4993</w:t>
      </w:r>
    </w:p>
    <w:p w14:paraId="52021CB0" w14:textId="77777777" w:rsidR="00CC4650" w:rsidRPr="008C0EBD" w:rsidRDefault="00CC4650" w:rsidP="00D608C4">
      <w:pPr>
        <w:pStyle w:val="Code"/>
        <w:rPr>
          <w:color w:val="FF0000"/>
          <w:sz w:val="16"/>
          <w:szCs w:val="16"/>
        </w:rPr>
      </w:pPr>
      <w:r w:rsidRPr="008C0EBD">
        <w:rPr>
          <w:color w:val="FF0000"/>
          <w:sz w:val="16"/>
          <w:szCs w:val="16"/>
        </w:rPr>
        <w:t>     tx_ucast_packets: 2565576</w:t>
      </w:r>
    </w:p>
    <w:p w14:paraId="3613621B" w14:textId="77777777" w:rsidR="00CC4650" w:rsidRPr="008C0EBD" w:rsidRDefault="00CC4650" w:rsidP="00D608C4">
      <w:pPr>
        <w:pStyle w:val="Code"/>
        <w:rPr>
          <w:color w:val="FF0000"/>
          <w:sz w:val="16"/>
          <w:szCs w:val="16"/>
        </w:rPr>
      </w:pPr>
      <w:r w:rsidRPr="008C0EBD">
        <w:rPr>
          <w:color w:val="FF0000"/>
          <w:sz w:val="16"/>
          <w:szCs w:val="16"/>
        </w:rPr>
        <w:t>     tx_mcast_packets: 6</w:t>
      </w:r>
    </w:p>
    <w:p w14:paraId="20A77B4E" w14:textId="77777777" w:rsidR="00CC4650" w:rsidRPr="008C0EBD" w:rsidRDefault="00CC4650" w:rsidP="00D608C4">
      <w:pPr>
        <w:pStyle w:val="Code"/>
        <w:rPr>
          <w:color w:val="FF0000"/>
          <w:sz w:val="16"/>
          <w:szCs w:val="16"/>
        </w:rPr>
      </w:pPr>
      <w:r w:rsidRPr="008C0EBD">
        <w:rPr>
          <w:color w:val="FF0000"/>
          <w:sz w:val="16"/>
          <w:szCs w:val="16"/>
        </w:rPr>
        <w:t>     tx_bcast_packets: 3</w:t>
      </w:r>
    </w:p>
    <w:p w14:paraId="54321C7A" w14:textId="77777777" w:rsidR="00CC4650" w:rsidRPr="008C0EBD" w:rsidRDefault="00CC4650" w:rsidP="00D608C4">
      <w:pPr>
        <w:pStyle w:val="Code"/>
        <w:rPr>
          <w:color w:val="FF0000"/>
          <w:sz w:val="16"/>
          <w:szCs w:val="16"/>
          <w:highlight w:val="yellow"/>
        </w:rPr>
      </w:pPr>
      <w:r w:rsidRPr="008C0EBD">
        <w:rPr>
          <w:color w:val="FF0000"/>
          <w:sz w:val="16"/>
          <w:szCs w:val="16"/>
        </w:rPr>
        <w:t xml:space="preserve">     </w:t>
      </w:r>
      <w:r w:rsidRPr="008C0EBD">
        <w:rPr>
          <w:color w:val="FF0000"/>
          <w:sz w:val="16"/>
          <w:szCs w:val="16"/>
          <w:highlight w:val="yellow"/>
        </w:rPr>
        <w:t>tx_mac_errors: 0</w:t>
      </w:r>
    </w:p>
    <w:p w14:paraId="217B568E" w14:textId="77777777" w:rsidR="00CC4650" w:rsidRPr="008C0EBD" w:rsidRDefault="00CC4650" w:rsidP="00D608C4">
      <w:pPr>
        <w:pStyle w:val="Code"/>
        <w:rPr>
          <w:color w:val="FF0000"/>
          <w:sz w:val="16"/>
          <w:szCs w:val="16"/>
          <w:highlight w:val="yellow"/>
        </w:rPr>
      </w:pPr>
      <w:r w:rsidRPr="008C0EBD">
        <w:rPr>
          <w:color w:val="FF0000"/>
          <w:sz w:val="16"/>
          <w:szCs w:val="16"/>
        </w:rPr>
        <w:t xml:space="preserve">     </w:t>
      </w:r>
      <w:r w:rsidRPr="008C0EBD">
        <w:rPr>
          <w:color w:val="FF0000"/>
          <w:sz w:val="16"/>
          <w:szCs w:val="16"/>
          <w:highlight w:val="yellow"/>
        </w:rPr>
        <w:t>tx_carrier_errors: 0</w:t>
      </w:r>
    </w:p>
    <w:p w14:paraId="13B43E16" w14:textId="77777777" w:rsidR="00CC4650" w:rsidRPr="008C0EBD" w:rsidRDefault="00CC4650" w:rsidP="00D608C4">
      <w:pPr>
        <w:pStyle w:val="Code"/>
        <w:rPr>
          <w:color w:val="FF0000"/>
          <w:sz w:val="16"/>
          <w:szCs w:val="16"/>
          <w:highlight w:val="yellow"/>
        </w:rPr>
      </w:pPr>
      <w:r w:rsidRPr="008C0EBD">
        <w:rPr>
          <w:color w:val="FF0000"/>
          <w:sz w:val="16"/>
          <w:szCs w:val="16"/>
        </w:rPr>
        <w:t xml:space="preserve">     </w:t>
      </w:r>
      <w:r w:rsidRPr="008C0EBD">
        <w:rPr>
          <w:color w:val="FF0000"/>
          <w:sz w:val="16"/>
          <w:szCs w:val="16"/>
          <w:highlight w:val="yellow"/>
        </w:rPr>
        <w:t>rx_crc_errors: 0</w:t>
      </w:r>
    </w:p>
    <w:p w14:paraId="04BE83D3" w14:textId="77777777" w:rsidR="00CC4650" w:rsidRPr="008C0EBD" w:rsidRDefault="00CC4650" w:rsidP="00D608C4">
      <w:pPr>
        <w:pStyle w:val="Code"/>
        <w:rPr>
          <w:color w:val="FF0000"/>
          <w:sz w:val="16"/>
          <w:szCs w:val="16"/>
          <w:highlight w:val="yellow"/>
        </w:rPr>
      </w:pPr>
      <w:r w:rsidRPr="008C0EBD">
        <w:rPr>
          <w:color w:val="FF0000"/>
          <w:sz w:val="16"/>
          <w:szCs w:val="16"/>
        </w:rPr>
        <w:t xml:space="preserve">     </w:t>
      </w:r>
      <w:r w:rsidRPr="008C0EBD">
        <w:rPr>
          <w:color w:val="FF0000"/>
          <w:sz w:val="16"/>
          <w:szCs w:val="16"/>
          <w:highlight w:val="yellow"/>
        </w:rPr>
        <w:t>rx_align_errors: 0</w:t>
      </w:r>
    </w:p>
    <w:p w14:paraId="1BD3E11D" w14:textId="77777777" w:rsidR="00CC4650" w:rsidRPr="008C0EBD" w:rsidRDefault="00CC4650" w:rsidP="00D608C4">
      <w:pPr>
        <w:pStyle w:val="Code"/>
        <w:rPr>
          <w:color w:val="FF0000"/>
          <w:sz w:val="16"/>
          <w:szCs w:val="16"/>
          <w:highlight w:val="yellow"/>
        </w:rPr>
      </w:pPr>
      <w:r w:rsidRPr="008C0EBD">
        <w:rPr>
          <w:color w:val="FF0000"/>
          <w:sz w:val="16"/>
          <w:szCs w:val="16"/>
        </w:rPr>
        <w:t xml:space="preserve">     </w:t>
      </w:r>
      <w:r w:rsidRPr="008C0EBD">
        <w:rPr>
          <w:color w:val="FF0000"/>
          <w:sz w:val="16"/>
          <w:szCs w:val="16"/>
          <w:highlight w:val="yellow"/>
        </w:rPr>
        <w:t>tx_single_collisions: 0</w:t>
      </w:r>
    </w:p>
    <w:p w14:paraId="2A6FD680" w14:textId="77777777" w:rsidR="00CC4650" w:rsidRPr="008C0EBD" w:rsidRDefault="00CC4650" w:rsidP="00D608C4">
      <w:pPr>
        <w:pStyle w:val="Code"/>
        <w:rPr>
          <w:color w:val="FF0000"/>
          <w:sz w:val="16"/>
          <w:szCs w:val="16"/>
          <w:highlight w:val="yellow"/>
        </w:rPr>
      </w:pPr>
      <w:r w:rsidRPr="008C0EBD">
        <w:rPr>
          <w:color w:val="FF0000"/>
          <w:sz w:val="16"/>
          <w:szCs w:val="16"/>
        </w:rPr>
        <w:t xml:space="preserve">     </w:t>
      </w:r>
      <w:r w:rsidRPr="008C0EBD">
        <w:rPr>
          <w:color w:val="FF0000"/>
          <w:sz w:val="16"/>
          <w:szCs w:val="16"/>
          <w:highlight w:val="yellow"/>
        </w:rPr>
        <w:t>tx_multi_collisions: 0</w:t>
      </w:r>
    </w:p>
    <w:p w14:paraId="1F84B27C" w14:textId="77777777" w:rsidR="00CC4650" w:rsidRPr="008C0EBD" w:rsidRDefault="00CC4650" w:rsidP="00D608C4">
      <w:pPr>
        <w:pStyle w:val="Code"/>
        <w:rPr>
          <w:color w:val="FF0000"/>
          <w:sz w:val="16"/>
          <w:szCs w:val="16"/>
          <w:highlight w:val="yellow"/>
        </w:rPr>
      </w:pPr>
      <w:r w:rsidRPr="008C0EBD">
        <w:rPr>
          <w:color w:val="FF0000"/>
          <w:sz w:val="16"/>
          <w:szCs w:val="16"/>
        </w:rPr>
        <w:t xml:space="preserve">     </w:t>
      </w:r>
      <w:r w:rsidRPr="008C0EBD">
        <w:rPr>
          <w:color w:val="FF0000"/>
          <w:sz w:val="16"/>
          <w:szCs w:val="16"/>
          <w:highlight w:val="yellow"/>
        </w:rPr>
        <w:t>tx_deferred: 0</w:t>
      </w:r>
    </w:p>
    <w:p w14:paraId="40C00B8D" w14:textId="77777777" w:rsidR="00CC4650" w:rsidRPr="008C0EBD" w:rsidRDefault="00CC4650" w:rsidP="00D608C4">
      <w:pPr>
        <w:pStyle w:val="Code"/>
        <w:rPr>
          <w:color w:val="FF0000"/>
          <w:sz w:val="16"/>
          <w:szCs w:val="16"/>
          <w:highlight w:val="yellow"/>
        </w:rPr>
      </w:pPr>
      <w:r w:rsidRPr="008C0EBD">
        <w:rPr>
          <w:color w:val="FF0000"/>
          <w:sz w:val="16"/>
          <w:szCs w:val="16"/>
        </w:rPr>
        <w:lastRenderedPageBreak/>
        <w:t xml:space="preserve">     </w:t>
      </w:r>
      <w:r w:rsidRPr="008C0EBD">
        <w:rPr>
          <w:color w:val="FF0000"/>
          <w:sz w:val="16"/>
          <w:szCs w:val="16"/>
          <w:highlight w:val="yellow"/>
        </w:rPr>
        <w:t>tx_excess_collisions: 0</w:t>
      </w:r>
    </w:p>
    <w:p w14:paraId="2287E529" w14:textId="77777777" w:rsidR="00CC4650" w:rsidRPr="008C0EBD" w:rsidRDefault="00CC4650" w:rsidP="00D608C4">
      <w:pPr>
        <w:pStyle w:val="Code"/>
        <w:rPr>
          <w:color w:val="FF0000"/>
          <w:sz w:val="16"/>
          <w:szCs w:val="16"/>
          <w:highlight w:val="yellow"/>
        </w:rPr>
      </w:pPr>
      <w:r w:rsidRPr="008C0EBD">
        <w:rPr>
          <w:color w:val="FF0000"/>
          <w:sz w:val="16"/>
          <w:szCs w:val="16"/>
        </w:rPr>
        <w:t xml:space="preserve">     </w:t>
      </w:r>
      <w:r w:rsidRPr="008C0EBD">
        <w:rPr>
          <w:color w:val="FF0000"/>
          <w:sz w:val="16"/>
          <w:szCs w:val="16"/>
          <w:highlight w:val="yellow"/>
        </w:rPr>
        <w:t>tx_late_collisions: 0</w:t>
      </w:r>
    </w:p>
    <w:p w14:paraId="526F0D91" w14:textId="77777777" w:rsidR="00CC4650" w:rsidRPr="008C0EBD" w:rsidRDefault="00CC4650" w:rsidP="00D608C4">
      <w:pPr>
        <w:pStyle w:val="Code"/>
        <w:rPr>
          <w:color w:val="FF0000"/>
          <w:sz w:val="16"/>
          <w:szCs w:val="16"/>
        </w:rPr>
      </w:pPr>
      <w:r w:rsidRPr="008C0EBD">
        <w:rPr>
          <w:color w:val="FF0000"/>
          <w:sz w:val="16"/>
          <w:szCs w:val="16"/>
        </w:rPr>
        <w:t xml:space="preserve">     </w:t>
      </w:r>
      <w:r w:rsidRPr="008C0EBD">
        <w:rPr>
          <w:color w:val="FF0000"/>
          <w:sz w:val="16"/>
          <w:szCs w:val="16"/>
          <w:highlight w:val="yellow"/>
        </w:rPr>
        <w:t>tx_total_collisions: 0</w:t>
      </w:r>
    </w:p>
    <w:p w14:paraId="09684BF2" w14:textId="77777777" w:rsidR="00CC4650" w:rsidRPr="008C0EBD" w:rsidRDefault="00CC4650" w:rsidP="00D608C4">
      <w:pPr>
        <w:pStyle w:val="Code"/>
        <w:rPr>
          <w:color w:val="FF0000"/>
          <w:sz w:val="16"/>
          <w:szCs w:val="16"/>
        </w:rPr>
      </w:pPr>
      <w:r w:rsidRPr="008C0EBD">
        <w:rPr>
          <w:color w:val="FF0000"/>
          <w:sz w:val="16"/>
          <w:szCs w:val="16"/>
        </w:rPr>
        <w:t>     rx_fragments: 0</w:t>
      </w:r>
    </w:p>
    <w:p w14:paraId="01363558" w14:textId="77777777" w:rsidR="00CC4650" w:rsidRPr="008C0EBD" w:rsidRDefault="00CC4650" w:rsidP="00D608C4">
      <w:pPr>
        <w:pStyle w:val="Code"/>
        <w:rPr>
          <w:color w:val="FF0000"/>
          <w:sz w:val="16"/>
          <w:szCs w:val="16"/>
        </w:rPr>
      </w:pPr>
      <w:r w:rsidRPr="008C0EBD">
        <w:rPr>
          <w:color w:val="FF0000"/>
          <w:sz w:val="16"/>
          <w:szCs w:val="16"/>
        </w:rPr>
        <w:t>     rx_jabbers: 0</w:t>
      </w:r>
    </w:p>
    <w:p w14:paraId="17A92DD0" w14:textId="77777777" w:rsidR="00CC4650" w:rsidRPr="008C0EBD" w:rsidRDefault="00CC4650" w:rsidP="00D608C4">
      <w:pPr>
        <w:pStyle w:val="Code"/>
        <w:rPr>
          <w:color w:val="FF0000"/>
          <w:sz w:val="16"/>
          <w:szCs w:val="16"/>
        </w:rPr>
      </w:pPr>
      <w:r w:rsidRPr="008C0EBD">
        <w:rPr>
          <w:color w:val="FF0000"/>
          <w:sz w:val="16"/>
          <w:szCs w:val="16"/>
        </w:rPr>
        <w:t>     rx_undersize_packets: 0</w:t>
      </w:r>
    </w:p>
    <w:p w14:paraId="504F4AEC" w14:textId="77777777" w:rsidR="00CC4650" w:rsidRPr="008C0EBD" w:rsidRDefault="00CC4650" w:rsidP="00D608C4">
      <w:pPr>
        <w:pStyle w:val="Code"/>
        <w:rPr>
          <w:color w:val="FF0000"/>
          <w:sz w:val="16"/>
          <w:szCs w:val="16"/>
        </w:rPr>
      </w:pPr>
      <w:r w:rsidRPr="008C0EBD">
        <w:rPr>
          <w:color w:val="FF0000"/>
          <w:sz w:val="16"/>
          <w:szCs w:val="16"/>
        </w:rPr>
        <w:t>     rx_oversize_packets: 0</w:t>
      </w:r>
    </w:p>
    <w:p w14:paraId="0CFA1438" w14:textId="77777777" w:rsidR="00CC4650" w:rsidRPr="008C0EBD" w:rsidRDefault="00CC4650" w:rsidP="00D608C4">
      <w:pPr>
        <w:pStyle w:val="Code"/>
        <w:rPr>
          <w:color w:val="FF0000"/>
          <w:sz w:val="16"/>
          <w:szCs w:val="16"/>
        </w:rPr>
      </w:pPr>
      <w:r w:rsidRPr="008C0EBD">
        <w:rPr>
          <w:color w:val="FF0000"/>
          <w:sz w:val="16"/>
          <w:szCs w:val="16"/>
        </w:rPr>
        <w:t>     rx_64_byte_packets: 423920</w:t>
      </w:r>
    </w:p>
    <w:p w14:paraId="70E66748" w14:textId="77777777" w:rsidR="00CC4650" w:rsidRPr="008C0EBD" w:rsidRDefault="00CC4650" w:rsidP="00D608C4">
      <w:pPr>
        <w:pStyle w:val="Code"/>
        <w:rPr>
          <w:color w:val="FF0000"/>
          <w:sz w:val="16"/>
          <w:szCs w:val="16"/>
        </w:rPr>
      </w:pPr>
      <w:r w:rsidRPr="008C0EBD">
        <w:rPr>
          <w:color w:val="FF0000"/>
          <w:sz w:val="16"/>
          <w:szCs w:val="16"/>
        </w:rPr>
        <w:t>     rx_65_to_127_byte_packets: 2109535</w:t>
      </w:r>
    </w:p>
    <w:p w14:paraId="5215252C" w14:textId="77777777" w:rsidR="00CC4650" w:rsidRPr="008C0EBD" w:rsidRDefault="00CC4650" w:rsidP="00D608C4">
      <w:pPr>
        <w:pStyle w:val="Code"/>
        <w:rPr>
          <w:color w:val="FF0000"/>
          <w:sz w:val="16"/>
          <w:szCs w:val="16"/>
        </w:rPr>
      </w:pPr>
      <w:r w:rsidRPr="008C0EBD">
        <w:rPr>
          <w:color w:val="FF0000"/>
          <w:sz w:val="16"/>
          <w:szCs w:val="16"/>
        </w:rPr>
        <w:t>     rx_128_to_255_byte_packets: 17144</w:t>
      </w:r>
    </w:p>
    <w:p w14:paraId="103FF81B" w14:textId="77777777" w:rsidR="00CC4650" w:rsidRPr="008C0EBD" w:rsidRDefault="00CC4650" w:rsidP="00D608C4">
      <w:pPr>
        <w:pStyle w:val="Code"/>
        <w:rPr>
          <w:color w:val="FF0000"/>
          <w:sz w:val="16"/>
          <w:szCs w:val="16"/>
        </w:rPr>
      </w:pPr>
      <w:r w:rsidRPr="008C0EBD">
        <w:rPr>
          <w:color w:val="FF0000"/>
          <w:sz w:val="16"/>
          <w:szCs w:val="16"/>
        </w:rPr>
        <w:t>     rx_256_to_511_byte_packets: 491</w:t>
      </w:r>
    </w:p>
    <w:p w14:paraId="011DE59A" w14:textId="77777777" w:rsidR="00CC4650" w:rsidRPr="008C0EBD" w:rsidRDefault="00CC4650" w:rsidP="00D608C4">
      <w:pPr>
        <w:pStyle w:val="Code"/>
        <w:rPr>
          <w:color w:val="FF0000"/>
          <w:sz w:val="16"/>
          <w:szCs w:val="16"/>
        </w:rPr>
      </w:pPr>
      <w:r w:rsidRPr="008C0EBD">
        <w:rPr>
          <w:color w:val="FF0000"/>
          <w:sz w:val="16"/>
          <w:szCs w:val="16"/>
        </w:rPr>
        <w:t>     rx_512_to_1023_byte_packets: 1241</w:t>
      </w:r>
    </w:p>
    <w:p w14:paraId="72FDE47D" w14:textId="77777777" w:rsidR="00CC4650" w:rsidRPr="008C0EBD" w:rsidRDefault="00CC4650" w:rsidP="00D608C4">
      <w:pPr>
        <w:pStyle w:val="Code"/>
        <w:rPr>
          <w:color w:val="FF0000"/>
          <w:sz w:val="16"/>
          <w:szCs w:val="16"/>
        </w:rPr>
      </w:pPr>
      <w:r w:rsidRPr="008C0EBD">
        <w:rPr>
          <w:color w:val="FF0000"/>
          <w:sz w:val="16"/>
          <w:szCs w:val="16"/>
        </w:rPr>
        <w:t>     rx_1024_to_1522_byte_packets: 20840</w:t>
      </w:r>
    </w:p>
    <w:p w14:paraId="11337B50" w14:textId="77777777" w:rsidR="00CC4650" w:rsidRPr="008C0EBD" w:rsidRDefault="00CC4650" w:rsidP="00D608C4">
      <w:pPr>
        <w:pStyle w:val="Code"/>
        <w:rPr>
          <w:color w:val="FF0000"/>
          <w:sz w:val="16"/>
          <w:szCs w:val="16"/>
        </w:rPr>
      </w:pPr>
      <w:r w:rsidRPr="008C0EBD">
        <w:rPr>
          <w:color w:val="FF0000"/>
          <w:sz w:val="16"/>
          <w:szCs w:val="16"/>
        </w:rPr>
        <w:t>     rx_1523_to_9022_byte_packets: 0</w:t>
      </w:r>
    </w:p>
    <w:p w14:paraId="7F0E5A4A" w14:textId="77777777" w:rsidR="00CC4650" w:rsidRPr="008C0EBD" w:rsidRDefault="00CC4650" w:rsidP="00D608C4">
      <w:pPr>
        <w:pStyle w:val="Code"/>
        <w:rPr>
          <w:color w:val="FF0000"/>
          <w:sz w:val="16"/>
          <w:szCs w:val="16"/>
        </w:rPr>
      </w:pPr>
      <w:r w:rsidRPr="008C0EBD">
        <w:rPr>
          <w:color w:val="FF0000"/>
          <w:sz w:val="16"/>
          <w:szCs w:val="16"/>
        </w:rPr>
        <w:t>     tx_64_byte_packets: 420077</w:t>
      </w:r>
    </w:p>
    <w:p w14:paraId="64AACBDB" w14:textId="77777777" w:rsidR="00CC4650" w:rsidRPr="008C0EBD" w:rsidRDefault="00CC4650" w:rsidP="00D608C4">
      <w:pPr>
        <w:pStyle w:val="Code"/>
        <w:rPr>
          <w:color w:val="FF0000"/>
          <w:sz w:val="16"/>
          <w:szCs w:val="16"/>
        </w:rPr>
      </w:pPr>
      <w:r w:rsidRPr="008C0EBD">
        <w:rPr>
          <w:color w:val="FF0000"/>
          <w:sz w:val="16"/>
          <w:szCs w:val="16"/>
        </w:rPr>
        <w:t>     tx_65_to_127_byte_packets: 1708868</w:t>
      </w:r>
    </w:p>
    <w:p w14:paraId="075B7DE2" w14:textId="77777777" w:rsidR="00CC4650" w:rsidRPr="008C0EBD" w:rsidRDefault="00CC4650" w:rsidP="00D608C4">
      <w:pPr>
        <w:pStyle w:val="Code"/>
        <w:rPr>
          <w:color w:val="FF0000"/>
          <w:sz w:val="16"/>
          <w:szCs w:val="16"/>
        </w:rPr>
      </w:pPr>
      <w:r w:rsidRPr="008C0EBD">
        <w:rPr>
          <w:color w:val="FF0000"/>
          <w:sz w:val="16"/>
          <w:szCs w:val="16"/>
        </w:rPr>
        <w:t>     tx_128_to_255_byte_packets: 11393</w:t>
      </w:r>
    </w:p>
    <w:p w14:paraId="5BF8FB1A" w14:textId="77777777" w:rsidR="00CC4650" w:rsidRPr="008C0EBD" w:rsidRDefault="00CC4650" w:rsidP="00D608C4">
      <w:pPr>
        <w:pStyle w:val="Code"/>
        <w:rPr>
          <w:color w:val="FF0000"/>
          <w:sz w:val="16"/>
          <w:szCs w:val="16"/>
        </w:rPr>
      </w:pPr>
      <w:r w:rsidRPr="008C0EBD">
        <w:rPr>
          <w:color w:val="FF0000"/>
          <w:sz w:val="16"/>
          <w:szCs w:val="16"/>
        </w:rPr>
        <w:t>     tx_256_to_511_byte_packets: 422519</w:t>
      </w:r>
    </w:p>
    <w:p w14:paraId="79C5F087" w14:textId="77777777" w:rsidR="00CC4650" w:rsidRPr="008C0EBD" w:rsidRDefault="00CC4650" w:rsidP="00D608C4">
      <w:pPr>
        <w:pStyle w:val="Code"/>
        <w:rPr>
          <w:color w:val="FF0000"/>
          <w:sz w:val="16"/>
          <w:szCs w:val="16"/>
        </w:rPr>
      </w:pPr>
      <w:r w:rsidRPr="008C0EBD">
        <w:rPr>
          <w:color w:val="FF0000"/>
          <w:sz w:val="16"/>
          <w:szCs w:val="16"/>
        </w:rPr>
        <w:t>     tx_512_to_1023_byte_packets: 886</w:t>
      </w:r>
    </w:p>
    <w:p w14:paraId="39A97450" w14:textId="77777777" w:rsidR="00CC4650" w:rsidRPr="008C0EBD" w:rsidRDefault="00CC4650" w:rsidP="00D608C4">
      <w:pPr>
        <w:pStyle w:val="Code"/>
        <w:rPr>
          <w:color w:val="FF0000"/>
          <w:sz w:val="16"/>
          <w:szCs w:val="16"/>
        </w:rPr>
      </w:pPr>
      <w:r w:rsidRPr="008C0EBD">
        <w:rPr>
          <w:color w:val="FF0000"/>
          <w:sz w:val="16"/>
          <w:szCs w:val="16"/>
        </w:rPr>
        <w:t>     tx_1024_to_1522_byte_packets: 1842</w:t>
      </w:r>
    </w:p>
    <w:p w14:paraId="34DFF1E9" w14:textId="77777777" w:rsidR="00CC4650" w:rsidRPr="008C0EBD" w:rsidRDefault="00CC4650" w:rsidP="00D608C4">
      <w:pPr>
        <w:pStyle w:val="Code"/>
        <w:rPr>
          <w:color w:val="FF0000"/>
          <w:sz w:val="16"/>
          <w:szCs w:val="16"/>
        </w:rPr>
      </w:pPr>
      <w:r w:rsidRPr="008C0EBD">
        <w:rPr>
          <w:color w:val="FF0000"/>
          <w:sz w:val="16"/>
          <w:szCs w:val="16"/>
        </w:rPr>
        <w:t>     tx_1523_to_9022_byte_packets: 0</w:t>
      </w:r>
    </w:p>
    <w:p w14:paraId="0E50511D" w14:textId="77777777" w:rsidR="00CC4650" w:rsidRPr="008C0EBD" w:rsidRDefault="00CC4650" w:rsidP="00D608C4">
      <w:pPr>
        <w:pStyle w:val="Code"/>
        <w:rPr>
          <w:color w:val="FF0000"/>
          <w:sz w:val="16"/>
          <w:szCs w:val="16"/>
        </w:rPr>
      </w:pPr>
      <w:r w:rsidRPr="008C0EBD">
        <w:rPr>
          <w:color w:val="FF0000"/>
          <w:sz w:val="16"/>
          <w:szCs w:val="16"/>
        </w:rPr>
        <w:t>     rx_xon_frames: 0</w:t>
      </w:r>
    </w:p>
    <w:p w14:paraId="3A44745E" w14:textId="77777777" w:rsidR="00CC4650" w:rsidRPr="008C0EBD" w:rsidRDefault="00CC4650" w:rsidP="00D608C4">
      <w:pPr>
        <w:pStyle w:val="Code"/>
        <w:rPr>
          <w:color w:val="FF0000"/>
          <w:sz w:val="16"/>
          <w:szCs w:val="16"/>
        </w:rPr>
      </w:pPr>
      <w:r w:rsidRPr="008C0EBD">
        <w:rPr>
          <w:color w:val="FF0000"/>
          <w:sz w:val="16"/>
          <w:szCs w:val="16"/>
        </w:rPr>
        <w:t>     rx_xoff_frames: 0</w:t>
      </w:r>
    </w:p>
    <w:p w14:paraId="6F3101C7" w14:textId="77777777" w:rsidR="00CC4650" w:rsidRPr="008C0EBD" w:rsidRDefault="00CC4650" w:rsidP="00D608C4">
      <w:pPr>
        <w:pStyle w:val="Code"/>
        <w:rPr>
          <w:color w:val="FF0000"/>
          <w:sz w:val="16"/>
          <w:szCs w:val="16"/>
        </w:rPr>
      </w:pPr>
      <w:r w:rsidRPr="008C0EBD">
        <w:rPr>
          <w:color w:val="FF0000"/>
          <w:sz w:val="16"/>
          <w:szCs w:val="16"/>
        </w:rPr>
        <w:t>     tx_xon_frames: 0</w:t>
      </w:r>
    </w:p>
    <w:p w14:paraId="461E2202" w14:textId="77777777" w:rsidR="00CC4650" w:rsidRPr="008C0EBD" w:rsidRDefault="00CC4650" w:rsidP="00D608C4">
      <w:pPr>
        <w:pStyle w:val="Code"/>
        <w:rPr>
          <w:color w:val="FF0000"/>
          <w:sz w:val="16"/>
          <w:szCs w:val="16"/>
        </w:rPr>
      </w:pPr>
      <w:r w:rsidRPr="008C0EBD">
        <w:rPr>
          <w:color w:val="FF0000"/>
          <w:sz w:val="16"/>
          <w:szCs w:val="16"/>
        </w:rPr>
        <w:t>     tx_xoff_frames: 0</w:t>
      </w:r>
    </w:p>
    <w:p w14:paraId="0D0B842A" w14:textId="77777777" w:rsidR="00CC4650" w:rsidRPr="008C0EBD" w:rsidRDefault="00CC4650" w:rsidP="00D608C4">
      <w:pPr>
        <w:pStyle w:val="Code"/>
        <w:rPr>
          <w:color w:val="FF0000"/>
          <w:sz w:val="16"/>
          <w:szCs w:val="16"/>
        </w:rPr>
      </w:pPr>
      <w:r w:rsidRPr="008C0EBD">
        <w:rPr>
          <w:color w:val="FF0000"/>
          <w:sz w:val="16"/>
          <w:szCs w:val="16"/>
        </w:rPr>
        <w:t>     rx_mac_ctrl_frames: 0</w:t>
      </w:r>
    </w:p>
    <w:p w14:paraId="0DDA0625" w14:textId="77777777" w:rsidR="00CC4650" w:rsidRPr="008C0EBD" w:rsidRDefault="00CC4650" w:rsidP="00D608C4">
      <w:pPr>
        <w:pStyle w:val="Code"/>
        <w:rPr>
          <w:color w:val="FF0000"/>
          <w:sz w:val="16"/>
          <w:szCs w:val="16"/>
        </w:rPr>
      </w:pPr>
      <w:r w:rsidRPr="008C0EBD">
        <w:rPr>
          <w:color w:val="FF0000"/>
          <w:sz w:val="16"/>
          <w:szCs w:val="16"/>
        </w:rPr>
        <w:t>     rx_filtered_packets: 1740100</w:t>
      </w:r>
    </w:p>
    <w:p w14:paraId="002A667A" w14:textId="77777777" w:rsidR="00CC4650" w:rsidRPr="008C0EBD" w:rsidRDefault="00CC4650" w:rsidP="00D608C4">
      <w:pPr>
        <w:pStyle w:val="Code"/>
        <w:rPr>
          <w:color w:val="FF0000"/>
          <w:sz w:val="16"/>
          <w:szCs w:val="16"/>
          <w:highlight w:val="yellow"/>
        </w:rPr>
      </w:pPr>
      <w:r w:rsidRPr="008C0EBD">
        <w:rPr>
          <w:color w:val="FF0000"/>
          <w:sz w:val="16"/>
          <w:szCs w:val="16"/>
        </w:rPr>
        <w:t xml:space="preserve">     </w:t>
      </w:r>
      <w:r w:rsidRPr="008C0EBD">
        <w:rPr>
          <w:color w:val="FF0000"/>
          <w:sz w:val="16"/>
          <w:szCs w:val="16"/>
          <w:highlight w:val="yellow"/>
        </w:rPr>
        <w:t>rx_ftq_discards: 0</w:t>
      </w:r>
    </w:p>
    <w:p w14:paraId="75AA1029" w14:textId="77777777" w:rsidR="00CC4650" w:rsidRPr="008C0EBD" w:rsidRDefault="00CC4650" w:rsidP="00D608C4">
      <w:pPr>
        <w:pStyle w:val="Code"/>
        <w:rPr>
          <w:color w:val="FF0000"/>
          <w:sz w:val="16"/>
          <w:szCs w:val="16"/>
          <w:highlight w:val="yellow"/>
        </w:rPr>
      </w:pPr>
      <w:r w:rsidRPr="008C0EBD">
        <w:rPr>
          <w:color w:val="FF0000"/>
          <w:sz w:val="16"/>
          <w:szCs w:val="16"/>
        </w:rPr>
        <w:t xml:space="preserve">     </w:t>
      </w:r>
      <w:r w:rsidRPr="008C0EBD">
        <w:rPr>
          <w:color w:val="FF0000"/>
          <w:sz w:val="16"/>
          <w:szCs w:val="16"/>
          <w:highlight w:val="yellow"/>
        </w:rPr>
        <w:t>rx_discards: 0</w:t>
      </w:r>
    </w:p>
    <w:p w14:paraId="183AFDCB" w14:textId="77777777" w:rsidR="00CC4650" w:rsidRPr="008C0EBD" w:rsidRDefault="00CC4650" w:rsidP="00D608C4">
      <w:pPr>
        <w:pStyle w:val="Code"/>
        <w:rPr>
          <w:sz w:val="16"/>
          <w:szCs w:val="16"/>
        </w:rPr>
      </w:pPr>
      <w:r w:rsidRPr="008C0EBD">
        <w:rPr>
          <w:color w:val="FF0000"/>
          <w:sz w:val="16"/>
          <w:szCs w:val="16"/>
        </w:rPr>
        <w:t xml:space="preserve">     </w:t>
      </w:r>
      <w:r w:rsidRPr="008C0EBD">
        <w:rPr>
          <w:color w:val="FF0000"/>
          <w:sz w:val="16"/>
          <w:szCs w:val="16"/>
          <w:highlight w:val="yellow"/>
        </w:rPr>
        <w:t>rx_fw_discards: 0</w:t>
      </w:r>
    </w:p>
    <w:p w14:paraId="2A271137" w14:textId="77777777" w:rsidR="00CC4650" w:rsidRDefault="00CC4650" w:rsidP="00D608C4">
      <w:pPr>
        <w:pStyle w:val="Code"/>
      </w:pPr>
    </w:p>
    <w:p w14:paraId="37CC34DC" w14:textId="3565173E" w:rsidR="00CC4650" w:rsidRDefault="00CC4650" w:rsidP="00D608C4">
      <w:pPr>
        <w:pStyle w:val="Code"/>
      </w:pPr>
      <w:r>
        <w:rPr>
          <w:color w:val="BFBFBF"/>
        </w:rPr>
        <w:t xml:space="preserve">[root@vhacrbwebihta91 ~]# </w:t>
      </w:r>
      <w:r w:rsidR="002034A1">
        <w:rPr>
          <w:color w:val="000000"/>
        </w:rPr>
        <w:t>ping vha.med.va.gov</w:t>
      </w:r>
    </w:p>
    <w:p w14:paraId="3014B982" w14:textId="77777777" w:rsidR="00CC4650" w:rsidRPr="008C0EBD" w:rsidRDefault="00CC4650" w:rsidP="00D608C4">
      <w:pPr>
        <w:pStyle w:val="Code"/>
        <w:rPr>
          <w:color w:val="FF0000"/>
          <w:sz w:val="16"/>
          <w:szCs w:val="16"/>
        </w:rPr>
      </w:pPr>
      <w:r w:rsidRPr="008C0EBD">
        <w:rPr>
          <w:color w:val="FF0000"/>
          <w:sz w:val="16"/>
          <w:szCs w:val="16"/>
        </w:rPr>
        <w:t>PING vha.med.va.gov (XXX.XXX.XXX.XXX) 56(84) bytes of data.</w:t>
      </w:r>
    </w:p>
    <w:p w14:paraId="261D850C" w14:textId="77777777" w:rsidR="00CC4650" w:rsidRPr="008C0EBD" w:rsidRDefault="00CC4650" w:rsidP="00D608C4">
      <w:pPr>
        <w:pStyle w:val="Code"/>
        <w:rPr>
          <w:color w:val="FF0000"/>
          <w:sz w:val="16"/>
          <w:szCs w:val="16"/>
        </w:rPr>
      </w:pPr>
      <w:r w:rsidRPr="008C0EBD">
        <w:rPr>
          <w:color w:val="FF0000"/>
          <w:sz w:val="16"/>
          <w:szCs w:val="16"/>
        </w:rPr>
        <w:t>64 bytes from vhaxxxxdcv1.vha.med.va.gov (XXX.XXX.XXX.XXX): icmp_seq=1 ttl=119 time=11.0 ms</w:t>
      </w:r>
    </w:p>
    <w:p w14:paraId="5585E883" w14:textId="77777777" w:rsidR="00CC4650" w:rsidRPr="008C0EBD" w:rsidRDefault="00CC4650" w:rsidP="00D608C4">
      <w:pPr>
        <w:pStyle w:val="Code"/>
        <w:rPr>
          <w:color w:val="FF0000"/>
          <w:sz w:val="16"/>
          <w:szCs w:val="16"/>
        </w:rPr>
      </w:pPr>
      <w:r w:rsidRPr="008C0EBD">
        <w:rPr>
          <w:color w:val="FF0000"/>
          <w:sz w:val="16"/>
          <w:szCs w:val="16"/>
        </w:rPr>
        <w:t>64 bytes from vhaxxxxdcv1.vha.med.va.gov (XXX.XXX.XXX.XXX): icmp_seq=2 ttl=119 time=</w:t>
      </w:r>
      <w:r w:rsidRPr="008C0EBD">
        <w:rPr>
          <w:color w:val="FF0000"/>
          <w:sz w:val="16"/>
          <w:szCs w:val="16"/>
          <w:highlight w:val="yellow"/>
        </w:rPr>
        <w:t>13.7 ms</w:t>
      </w:r>
    </w:p>
    <w:p w14:paraId="0D35CA8D" w14:textId="77777777" w:rsidR="00CC4650" w:rsidRPr="008C0EBD" w:rsidRDefault="00CC4650" w:rsidP="00D608C4">
      <w:pPr>
        <w:pStyle w:val="Code"/>
        <w:rPr>
          <w:color w:val="FF0000"/>
          <w:sz w:val="16"/>
          <w:szCs w:val="16"/>
        </w:rPr>
      </w:pPr>
    </w:p>
    <w:p w14:paraId="63A83858" w14:textId="77777777" w:rsidR="00CC4650" w:rsidRPr="008C0EBD" w:rsidRDefault="00CC4650" w:rsidP="00D608C4">
      <w:pPr>
        <w:pStyle w:val="Code"/>
        <w:rPr>
          <w:color w:val="FF0000"/>
          <w:sz w:val="16"/>
          <w:szCs w:val="16"/>
        </w:rPr>
      </w:pPr>
      <w:r w:rsidRPr="008C0EBD">
        <w:rPr>
          <w:color w:val="FF0000"/>
          <w:sz w:val="16"/>
          <w:szCs w:val="16"/>
        </w:rPr>
        <w:t>--- vha.med.va.gov ping statistics ---</w:t>
      </w:r>
    </w:p>
    <w:p w14:paraId="47867FDB" w14:textId="77777777" w:rsidR="00CC4650" w:rsidRPr="008C0EBD" w:rsidRDefault="00CC4650" w:rsidP="00D608C4">
      <w:pPr>
        <w:pStyle w:val="Code"/>
        <w:rPr>
          <w:color w:val="FF0000"/>
          <w:sz w:val="16"/>
          <w:szCs w:val="16"/>
        </w:rPr>
      </w:pPr>
      <w:r w:rsidRPr="008C0EBD">
        <w:rPr>
          <w:color w:val="FF0000"/>
          <w:sz w:val="16"/>
          <w:szCs w:val="16"/>
        </w:rPr>
        <w:t>2 packets transmitted, 2 received, 0% packet loss, time 1000ms</w:t>
      </w:r>
    </w:p>
    <w:p w14:paraId="0DE3C004" w14:textId="77777777" w:rsidR="00CC4650" w:rsidRPr="008C0EBD" w:rsidRDefault="00CC4650" w:rsidP="00D608C4">
      <w:pPr>
        <w:pStyle w:val="Code"/>
        <w:rPr>
          <w:sz w:val="16"/>
          <w:szCs w:val="16"/>
        </w:rPr>
      </w:pPr>
      <w:r w:rsidRPr="008C0EBD">
        <w:rPr>
          <w:color w:val="FF0000"/>
          <w:sz w:val="16"/>
          <w:szCs w:val="16"/>
        </w:rPr>
        <w:t>rtt min/avg/max/mdev = 11.037/12.398/13.760/1.366 ms</w:t>
      </w:r>
    </w:p>
    <w:p w14:paraId="754A098E" w14:textId="77777777" w:rsidR="00CC4650" w:rsidRDefault="00CC4650" w:rsidP="00D608C4">
      <w:pPr>
        <w:pStyle w:val="Code"/>
        <w:rPr>
          <w:i/>
          <w:iCs/>
        </w:rPr>
      </w:pPr>
      <w:r>
        <w:rPr>
          <w:i/>
          <w:iCs/>
        </w:rPr>
        <w:t>###   Depending on the time in ms, greater than 70-100 is minor concern, 100+ is medium concern, 150+ beginning of major network latency issues.</w:t>
      </w:r>
    </w:p>
    <w:p w14:paraId="345D7DF4" w14:textId="77777777" w:rsidR="00CC4650" w:rsidRDefault="00CC4650" w:rsidP="00D608C4">
      <w:pPr>
        <w:pStyle w:val="Code"/>
      </w:pPr>
      <w:r>
        <w:rPr>
          <w:i/>
          <w:iCs/>
        </w:rPr>
        <w:t>###   Same applies to the traceroute command.</w:t>
      </w:r>
    </w:p>
    <w:p w14:paraId="01B5CCBD" w14:textId="77777777" w:rsidR="00CC4650" w:rsidRDefault="00CC4650" w:rsidP="00D608C4">
      <w:pPr>
        <w:pStyle w:val="Code"/>
      </w:pPr>
    </w:p>
    <w:p w14:paraId="55BD2D4A" w14:textId="3CF150C2" w:rsidR="00CC4650" w:rsidRPr="000E008A" w:rsidRDefault="00CC4650" w:rsidP="000E008A">
      <w:pPr>
        <w:pStyle w:val="Code"/>
      </w:pPr>
      <w:r>
        <w:rPr>
          <w:color w:val="BFBFBF"/>
        </w:rPr>
        <w:t xml:space="preserve">[root@vhacrbwebihta91 ~]# </w:t>
      </w:r>
      <w:r>
        <w:rPr>
          <w:color w:val="000000"/>
        </w:rPr>
        <w:t>traceroute &lt;HOSTNAME/IP&gt;</w:t>
      </w:r>
    </w:p>
    <w:p w14:paraId="557F59C1" w14:textId="2D185D09" w:rsidR="00CC4650" w:rsidRPr="0068156C" w:rsidRDefault="00CC4650" w:rsidP="006B4301">
      <w:pPr>
        <w:pStyle w:val="Heading4"/>
      </w:pPr>
      <w:bookmarkStart w:id="142" w:name="_Toc429040346"/>
      <w:bookmarkStart w:id="143" w:name="_Ref469905739"/>
      <w:bookmarkStart w:id="144" w:name="_Ref469905760"/>
      <w:bookmarkStart w:id="145" w:name="_Ref2592152"/>
      <w:bookmarkStart w:id="146" w:name="_Toc19608106"/>
      <w:r w:rsidRPr="006B4301">
        <w:t>Authentication</w:t>
      </w:r>
      <w:r w:rsidR="0039640C">
        <w:t xml:space="preserve"> and </w:t>
      </w:r>
      <w:r w:rsidRPr="0068156C">
        <w:t>Authorization</w:t>
      </w:r>
      <w:bookmarkEnd w:id="142"/>
      <w:bookmarkEnd w:id="143"/>
      <w:bookmarkEnd w:id="144"/>
      <w:bookmarkEnd w:id="145"/>
      <w:bookmarkEnd w:id="146"/>
    </w:p>
    <w:p w14:paraId="11A33435" w14:textId="6EAAB25F" w:rsidR="00CC4650" w:rsidRPr="0068156C" w:rsidRDefault="00C0148F" w:rsidP="0075441E">
      <w:pPr>
        <w:pStyle w:val="BodyText"/>
      </w:pPr>
      <w:r>
        <w:rPr>
          <w:color w:val="0000CC"/>
          <w:u w:val="single"/>
        </w:rPr>
        <w:fldChar w:fldCharType="begin"/>
      </w:r>
      <w:r>
        <w:instrText xml:space="preserve"> REF _Ref532391136 \h </w:instrText>
      </w:r>
      <w:r>
        <w:rPr>
          <w:color w:val="0000CC"/>
          <w:u w:val="single"/>
        </w:rPr>
      </w:r>
      <w:r>
        <w:rPr>
          <w:color w:val="0000CC"/>
          <w:u w:val="single"/>
        </w:rPr>
        <w:fldChar w:fldCharType="separate"/>
      </w:r>
      <w:r>
        <w:t xml:space="preserve">Table </w:t>
      </w:r>
      <w:r>
        <w:rPr>
          <w:noProof/>
        </w:rPr>
        <w:t>7</w:t>
      </w:r>
      <w:r>
        <w:rPr>
          <w:color w:val="0000CC"/>
          <w:u w:val="single"/>
        </w:rPr>
        <w:fldChar w:fldCharType="end"/>
      </w:r>
      <w:r w:rsidR="000B248C">
        <w:t xml:space="preserve"> and </w:t>
      </w:r>
      <w:r>
        <w:rPr>
          <w:color w:val="0000CC"/>
          <w:u w:val="single"/>
        </w:rPr>
        <w:fldChar w:fldCharType="begin"/>
      </w:r>
      <w:r>
        <w:instrText xml:space="preserve"> REF _Ref532391158 \h </w:instrText>
      </w:r>
      <w:r>
        <w:rPr>
          <w:color w:val="0000CC"/>
          <w:u w:val="single"/>
        </w:rPr>
      </w:r>
      <w:r>
        <w:rPr>
          <w:color w:val="0000CC"/>
          <w:u w:val="single"/>
        </w:rPr>
        <w:fldChar w:fldCharType="separate"/>
      </w:r>
      <w:r>
        <w:t xml:space="preserve">Table </w:t>
      </w:r>
      <w:r>
        <w:rPr>
          <w:noProof/>
        </w:rPr>
        <w:t>8</w:t>
      </w:r>
      <w:r>
        <w:rPr>
          <w:color w:val="0000CC"/>
          <w:u w:val="single"/>
        </w:rPr>
        <w:fldChar w:fldCharType="end"/>
      </w:r>
      <w:r w:rsidR="006B40C7">
        <w:t xml:space="preserve"> list</w:t>
      </w:r>
      <w:r w:rsidR="00CC4650" w:rsidRPr="0068156C">
        <w:t xml:space="preserve"> IHTA-specific implementation of the authentication and authorization component(s) as it relates to errors, error reporting, and other pertinent information on causes and remedy of errors.</w:t>
      </w:r>
    </w:p>
    <w:p w14:paraId="3D1688BB" w14:textId="713AE315" w:rsidR="00CC4650" w:rsidRPr="0068156C" w:rsidRDefault="0075441E" w:rsidP="000405DB">
      <w:pPr>
        <w:pStyle w:val="Caption"/>
      </w:pPr>
      <w:bookmarkStart w:id="147" w:name="_Ref532391136"/>
      <w:bookmarkStart w:id="148" w:name="_Ref532391126"/>
      <w:bookmarkStart w:id="149" w:name="_Toc19608142"/>
      <w:r>
        <w:lastRenderedPageBreak/>
        <w:t xml:space="preserve">Table </w:t>
      </w:r>
      <w:r w:rsidR="00F47EB1">
        <w:rPr>
          <w:noProof/>
        </w:rPr>
        <w:fldChar w:fldCharType="begin"/>
      </w:r>
      <w:r w:rsidR="00F47EB1">
        <w:rPr>
          <w:noProof/>
        </w:rPr>
        <w:instrText xml:space="preserve"> SEQ Table \* ARABIC </w:instrText>
      </w:r>
      <w:r w:rsidR="00F47EB1">
        <w:rPr>
          <w:noProof/>
        </w:rPr>
        <w:fldChar w:fldCharType="separate"/>
      </w:r>
      <w:r w:rsidR="00564176">
        <w:rPr>
          <w:noProof/>
        </w:rPr>
        <w:t>7</w:t>
      </w:r>
      <w:r w:rsidR="00F47EB1">
        <w:rPr>
          <w:noProof/>
        </w:rPr>
        <w:fldChar w:fldCharType="end"/>
      </w:r>
      <w:bookmarkEnd w:id="147"/>
      <w:r>
        <w:t xml:space="preserve">: </w:t>
      </w:r>
      <w:r w:rsidR="00CC4650" w:rsidRPr="0068156C">
        <w:t>I</w:t>
      </w:r>
      <w:r>
        <w:t>HTA Authentication and</w:t>
      </w:r>
      <w:r w:rsidR="00CC4650" w:rsidRPr="0068156C">
        <w:t xml:space="preserve"> Authorization</w:t>
      </w:r>
      <w:r w:rsidR="007B7EB1">
        <w:t xml:space="preserve"> for Registration</w:t>
      </w:r>
      <w:r w:rsidR="005E0778">
        <w:t xml:space="preserve"> Action</w:t>
      </w:r>
      <w:bookmarkEnd w:id="148"/>
      <w:bookmarkEnd w:id="149"/>
    </w:p>
    <w:tbl>
      <w:tblPr>
        <w:tblStyle w:val="TableGrid"/>
        <w:tblW w:w="5000" w:type="pct"/>
        <w:tblLook w:val="04A0" w:firstRow="1" w:lastRow="0" w:firstColumn="1" w:lastColumn="0" w:noHBand="0" w:noVBand="1"/>
        <w:tblDescription w:val="IHTA Authentication and Authorization for Registration"/>
      </w:tblPr>
      <w:tblGrid>
        <w:gridCol w:w="4538"/>
        <w:gridCol w:w="4812"/>
      </w:tblGrid>
      <w:tr w:rsidR="00CC4650" w:rsidRPr="005E0778" w14:paraId="1890FF41" w14:textId="77777777" w:rsidTr="000E3C35">
        <w:trPr>
          <w:cantSplit/>
          <w:tblHeader/>
        </w:trPr>
        <w:tc>
          <w:tcPr>
            <w:tcW w:w="2427" w:type="pct"/>
            <w:tcBorders>
              <w:bottom w:val="single" w:sz="4" w:space="0" w:color="auto"/>
            </w:tcBorders>
            <w:shd w:val="clear" w:color="auto" w:fill="F2F2F2" w:themeFill="background1" w:themeFillShade="F2"/>
            <w:vAlign w:val="bottom"/>
          </w:tcPr>
          <w:p w14:paraId="24883F9C" w14:textId="3B41FBAD" w:rsidR="00CC4650" w:rsidRPr="005E0778" w:rsidRDefault="0075441E" w:rsidP="000405DB">
            <w:pPr>
              <w:pStyle w:val="TableHeading"/>
              <w:keepNext/>
              <w:keepLines/>
            </w:pPr>
            <w:r w:rsidRPr="005E0778">
              <w:t xml:space="preserve">IHTA Registration </w:t>
            </w:r>
            <w:r w:rsidR="00CC4650" w:rsidRPr="005E0778">
              <w:t>Action</w:t>
            </w:r>
          </w:p>
        </w:tc>
        <w:tc>
          <w:tcPr>
            <w:tcW w:w="2573" w:type="pct"/>
            <w:tcBorders>
              <w:bottom w:val="single" w:sz="4" w:space="0" w:color="auto"/>
            </w:tcBorders>
            <w:shd w:val="clear" w:color="auto" w:fill="F2F2F2" w:themeFill="background1" w:themeFillShade="F2"/>
            <w:vAlign w:val="bottom"/>
          </w:tcPr>
          <w:p w14:paraId="19FCF6B3" w14:textId="77777777" w:rsidR="00CC4650" w:rsidRPr="005E0778" w:rsidRDefault="00CC4650" w:rsidP="000405DB">
            <w:pPr>
              <w:pStyle w:val="TableHeading"/>
              <w:keepNext/>
              <w:keepLines/>
            </w:pPr>
            <w:r w:rsidRPr="005E0778">
              <w:t>Error Message</w:t>
            </w:r>
          </w:p>
        </w:tc>
      </w:tr>
      <w:tr w:rsidR="00CC4650" w:rsidRPr="0068156C" w14:paraId="7570FFD4" w14:textId="77777777" w:rsidTr="000E3C35">
        <w:tc>
          <w:tcPr>
            <w:tcW w:w="2427" w:type="pct"/>
          </w:tcPr>
          <w:p w14:paraId="72971FFB" w14:textId="0E73700A" w:rsidR="00CC4650" w:rsidRPr="0068156C" w:rsidRDefault="00CC4650" w:rsidP="000405DB">
            <w:pPr>
              <w:pStyle w:val="TableText"/>
              <w:keepNext/>
              <w:keepLines/>
            </w:pPr>
            <w:r w:rsidRPr="0068156C">
              <w:t>User has previously registered and tries to register again</w:t>
            </w:r>
            <w:r w:rsidR="00C25F37">
              <w:t>.</w:t>
            </w:r>
          </w:p>
        </w:tc>
        <w:tc>
          <w:tcPr>
            <w:tcW w:w="2573" w:type="pct"/>
          </w:tcPr>
          <w:p w14:paraId="2B5CC774" w14:textId="781EDD91" w:rsidR="00CC4650" w:rsidRPr="0068156C" w:rsidRDefault="00CC4650" w:rsidP="000405DB">
            <w:pPr>
              <w:pStyle w:val="TableText"/>
              <w:keepNext/>
              <w:keepLines/>
            </w:pPr>
            <w:r w:rsidRPr="0068156C">
              <w:t>user.found=User Name already exists. Please conta</w:t>
            </w:r>
            <w:r w:rsidR="00AB652C">
              <w:t>ct your Facility Administrator.</w:t>
            </w:r>
          </w:p>
          <w:p w14:paraId="215C8542" w14:textId="2ECA1CDD" w:rsidR="00CC4650" w:rsidRPr="0068156C" w:rsidRDefault="00CC4650" w:rsidP="000405DB">
            <w:pPr>
              <w:pStyle w:val="TableText"/>
              <w:keepNext/>
              <w:keepLines/>
            </w:pPr>
            <w:r w:rsidRPr="0068156C">
              <w:t>registration.approved=Y</w:t>
            </w:r>
            <w:r w:rsidR="00C25F37">
              <w:t xml:space="preserve">ou have previously registered. </w:t>
            </w:r>
            <w:r w:rsidRPr="0068156C">
              <w:t>Y</w:t>
            </w:r>
            <w:r w:rsidR="001A1DAB">
              <w:t xml:space="preserve">our registration was approved. </w:t>
            </w:r>
            <w:r w:rsidRPr="0068156C">
              <w:t>Click &lt;a href="/ccht/display.action"&gt;here&lt;/a&gt; to login</w:t>
            </w:r>
            <w:r w:rsidR="00C25F37">
              <w:t>.</w:t>
            </w:r>
          </w:p>
        </w:tc>
      </w:tr>
      <w:tr w:rsidR="00CC4650" w:rsidRPr="0068156C" w14:paraId="639FE4DE" w14:textId="77777777" w:rsidTr="000E3C35">
        <w:tc>
          <w:tcPr>
            <w:tcW w:w="2427" w:type="pct"/>
          </w:tcPr>
          <w:p w14:paraId="0B135377" w14:textId="2B0BA83E" w:rsidR="00CC4650" w:rsidRPr="0068156C" w:rsidRDefault="00CC4650" w:rsidP="000405DB">
            <w:pPr>
              <w:pStyle w:val="TableText"/>
              <w:keepNext/>
              <w:keepLines/>
            </w:pPr>
            <w:r w:rsidRPr="0068156C">
              <w:t>User has previously registered, registration was denied, and tries to register again</w:t>
            </w:r>
            <w:r w:rsidR="00C25F37">
              <w:t>.</w:t>
            </w:r>
          </w:p>
        </w:tc>
        <w:tc>
          <w:tcPr>
            <w:tcW w:w="2573" w:type="pct"/>
          </w:tcPr>
          <w:p w14:paraId="7F75C1FC" w14:textId="73238CCC" w:rsidR="00CC4650" w:rsidRPr="0068156C" w:rsidRDefault="00CC4650" w:rsidP="000405DB">
            <w:pPr>
              <w:pStyle w:val="TableText"/>
              <w:keepNext/>
              <w:keepLines/>
            </w:pPr>
            <w:r w:rsidRPr="0068156C">
              <w:t>registration.denied=Y</w:t>
            </w:r>
            <w:r w:rsidR="00C25F37">
              <w:t xml:space="preserve">ou have previously registered. </w:t>
            </w:r>
            <w:r w:rsidR="005E0778">
              <w:t xml:space="preserve">Your registration was denied. </w:t>
            </w:r>
            <w:r w:rsidRPr="0068156C">
              <w:t>Please contact your Facility Administrator.</w:t>
            </w:r>
          </w:p>
        </w:tc>
      </w:tr>
      <w:tr w:rsidR="00CC4650" w:rsidRPr="0068156C" w14:paraId="0014AE4A" w14:textId="77777777" w:rsidTr="000E3C35">
        <w:tc>
          <w:tcPr>
            <w:tcW w:w="2427" w:type="pct"/>
          </w:tcPr>
          <w:p w14:paraId="081C1076" w14:textId="5942E894" w:rsidR="00CC4650" w:rsidRPr="0068156C" w:rsidRDefault="00CC4650" w:rsidP="005E0778">
            <w:pPr>
              <w:pStyle w:val="TableText"/>
            </w:pPr>
            <w:r w:rsidRPr="0068156C">
              <w:t>User has previously registered, the registration has not been approved, and tries to register again</w:t>
            </w:r>
            <w:r w:rsidR="00C25F37">
              <w:t>.</w:t>
            </w:r>
          </w:p>
        </w:tc>
        <w:tc>
          <w:tcPr>
            <w:tcW w:w="2573" w:type="pct"/>
          </w:tcPr>
          <w:p w14:paraId="37B0435A" w14:textId="56B91BC3" w:rsidR="00CC4650" w:rsidRPr="0068156C" w:rsidRDefault="00CC4650" w:rsidP="005E0778">
            <w:pPr>
              <w:pStyle w:val="TableText"/>
            </w:pPr>
            <w:r w:rsidRPr="0068156C">
              <w:t>registration.pending=</w:t>
            </w:r>
            <w:r w:rsidR="007B7EB1">
              <w:t>You have previously registered.</w:t>
            </w:r>
            <w:r w:rsidR="00C25F37">
              <w:t xml:space="preserve"> Your registration is pending. </w:t>
            </w:r>
            <w:r w:rsidRPr="0068156C">
              <w:t>Please contact your Facility Administrator.</w:t>
            </w:r>
          </w:p>
        </w:tc>
      </w:tr>
    </w:tbl>
    <w:p w14:paraId="6D3C4211" w14:textId="3AC44286" w:rsidR="007B7EB1" w:rsidRDefault="005E0778" w:rsidP="00AB652C">
      <w:pPr>
        <w:pStyle w:val="Caption"/>
      </w:pPr>
      <w:bookmarkStart w:id="150" w:name="_Ref532391158"/>
      <w:bookmarkStart w:id="151" w:name="_Toc19608143"/>
      <w:bookmarkStart w:id="152" w:name="_Toc447516927"/>
      <w:r>
        <w:t xml:space="preserve">Table </w:t>
      </w:r>
      <w:r w:rsidR="00F47EB1">
        <w:rPr>
          <w:noProof/>
        </w:rPr>
        <w:fldChar w:fldCharType="begin"/>
      </w:r>
      <w:r w:rsidR="00F47EB1">
        <w:rPr>
          <w:noProof/>
        </w:rPr>
        <w:instrText xml:space="preserve"> SEQ Table \* ARABIC </w:instrText>
      </w:r>
      <w:r w:rsidR="00F47EB1">
        <w:rPr>
          <w:noProof/>
        </w:rPr>
        <w:fldChar w:fldCharType="separate"/>
      </w:r>
      <w:r w:rsidR="00564176">
        <w:rPr>
          <w:noProof/>
        </w:rPr>
        <w:t>8</w:t>
      </w:r>
      <w:r w:rsidR="00F47EB1">
        <w:rPr>
          <w:noProof/>
        </w:rPr>
        <w:fldChar w:fldCharType="end"/>
      </w:r>
      <w:bookmarkEnd w:id="150"/>
      <w:r>
        <w:t xml:space="preserve">: </w:t>
      </w:r>
      <w:r w:rsidRPr="0068156C">
        <w:t>I</w:t>
      </w:r>
      <w:r>
        <w:t>HTA Authentication and</w:t>
      </w:r>
      <w:r w:rsidRPr="0068156C">
        <w:t xml:space="preserve"> Authorization</w:t>
      </w:r>
      <w:r>
        <w:t xml:space="preserve"> for Login Action</w:t>
      </w:r>
      <w:bookmarkEnd w:id="151"/>
    </w:p>
    <w:tbl>
      <w:tblPr>
        <w:tblStyle w:val="TableGrid"/>
        <w:tblW w:w="5000" w:type="pct"/>
        <w:tblLook w:val="04A0" w:firstRow="1" w:lastRow="0" w:firstColumn="1" w:lastColumn="0" w:noHBand="0" w:noVBand="1"/>
        <w:tblDescription w:val="IHTA Authentication and Authorization for Login Action"/>
      </w:tblPr>
      <w:tblGrid>
        <w:gridCol w:w="4675"/>
        <w:gridCol w:w="4675"/>
      </w:tblGrid>
      <w:tr w:rsidR="007B7EB1" w14:paraId="7BC6349D" w14:textId="77777777" w:rsidTr="005E0778">
        <w:trPr>
          <w:cantSplit/>
          <w:tblHeader/>
        </w:trPr>
        <w:tc>
          <w:tcPr>
            <w:tcW w:w="2500" w:type="pct"/>
            <w:shd w:val="clear" w:color="auto" w:fill="F2F2F2" w:themeFill="background1" w:themeFillShade="F2"/>
            <w:vAlign w:val="bottom"/>
          </w:tcPr>
          <w:p w14:paraId="4E5174F3" w14:textId="4EA908D2" w:rsidR="007B7EB1" w:rsidRDefault="007B7EB1" w:rsidP="00AB652C">
            <w:pPr>
              <w:pStyle w:val="TableHeading"/>
              <w:keepNext/>
              <w:keepLines/>
            </w:pPr>
            <w:r w:rsidRPr="0068156C">
              <w:t xml:space="preserve">IHTA </w:t>
            </w:r>
            <w:r>
              <w:t>Login</w:t>
            </w:r>
            <w:r w:rsidRPr="0068156C">
              <w:t xml:space="preserve"> Action</w:t>
            </w:r>
          </w:p>
        </w:tc>
        <w:tc>
          <w:tcPr>
            <w:tcW w:w="2500" w:type="pct"/>
            <w:shd w:val="clear" w:color="auto" w:fill="F2F2F2" w:themeFill="background1" w:themeFillShade="F2"/>
            <w:vAlign w:val="bottom"/>
          </w:tcPr>
          <w:p w14:paraId="26007CF3" w14:textId="45C44F42" w:rsidR="007B7EB1" w:rsidRDefault="007B7EB1" w:rsidP="00AB652C">
            <w:pPr>
              <w:pStyle w:val="TableHeading"/>
              <w:keepNext/>
              <w:keepLines/>
            </w:pPr>
            <w:r w:rsidRPr="0068156C">
              <w:t>Error Message</w:t>
            </w:r>
          </w:p>
        </w:tc>
      </w:tr>
      <w:tr w:rsidR="007B7EB1" w14:paraId="1E219214" w14:textId="77777777" w:rsidTr="005E0778">
        <w:tc>
          <w:tcPr>
            <w:tcW w:w="2500" w:type="pct"/>
          </w:tcPr>
          <w:p w14:paraId="171912E8" w14:textId="5B67E6E3" w:rsidR="007B7EB1" w:rsidRPr="005E0778" w:rsidRDefault="007B7EB1" w:rsidP="00AB652C">
            <w:pPr>
              <w:pStyle w:val="TableText"/>
              <w:keepNext/>
              <w:keepLines/>
            </w:pPr>
            <w:r w:rsidRPr="005E0778">
              <w:t>User is locked out of the system and tries to log in.</w:t>
            </w:r>
          </w:p>
        </w:tc>
        <w:tc>
          <w:tcPr>
            <w:tcW w:w="2500" w:type="pct"/>
          </w:tcPr>
          <w:p w14:paraId="37F71D08" w14:textId="3C116975" w:rsidR="007B7EB1" w:rsidRPr="005E0778" w:rsidRDefault="007B7EB1" w:rsidP="00AB652C">
            <w:pPr>
              <w:pStyle w:val="TableText"/>
              <w:keepNext/>
              <w:keepLines/>
            </w:pPr>
            <w:r w:rsidRPr="005E0778">
              <w:t>account.locked=You are currently locked out of the system. Please contact your Facility Administrator.</w:t>
            </w:r>
          </w:p>
        </w:tc>
      </w:tr>
      <w:tr w:rsidR="007B7EB1" w14:paraId="68A40665" w14:textId="77777777" w:rsidTr="005E0778">
        <w:tc>
          <w:tcPr>
            <w:tcW w:w="2500" w:type="pct"/>
          </w:tcPr>
          <w:p w14:paraId="08EDB866" w14:textId="030782ED" w:rsidR="007B7EB1" w:rsidRDefault="007B7EB1" w:rsidP="00AB652C">
            <w:pPr>
              <w:pStyle w:val="TableText"/>
              <w:keepNext/>
              <w:keepLines/>
            </w:pPr>
            <w:r w:rsidRPr="0075441E">
              <w:t>User is inactive in the system and tries to log in</w:t>
            </w:r>
            <w:r>
              <w:t>.</w:t>
            </w:r>
          </w:p>
        </w:tc>
        <w:tc>
          <w:tcPr>
            <w:tcW w:w="2500" w:type="pct"/>
          </w:tcPr>
          <w:p w14:paraId="22C7DE33" w14:textId="52367445" w:rsidR="007B7EB1" w:rsidRDefault="007B7EB1" w:rsidP="00AB652C">
            <w:pPr>
              <w:pStyle w:val="TableText"/>
              <w:keepNext/>
              <w:keepLines/>
            </w:pPr>
            <w:r w:rsidRPr="0075441E">
              <w:t>account.inactive=You are currently inactive in the system. Please contact your Facility Administrator.</w:t>
            </w:r>
          </w:p>
        </w:tc>
      </w:tr>
      <w:tr w:rsidR="007B7EB1" w14:paraId="58081067" w14:textId="77777777" w:rsidTr="005E0778">
        <w:tc>
          <w:tcPr>
            <w:tcW w:w="2500" w:type="pct"/>
          </w:tcPr>
          <w:p w14:paraId="77962F8C" w14:textId="09EE2758" w:rsidR="007B7EB1" w:rsidRDefault="007B7EB1" w:rsidP="00AB652C">
            <w:pPr>
              <w:pStyle w:val="TableText"/>
              <w:keepNext/>
              <w:keepLines/>
            </w:pPr>
            <w:r w:rsidRPr="0068156C">
              <w:t>User has not registered nor has been</w:t>
            </w:r>
            <w:r w:rsidR="006B40C7">
              <w:t xml:space="preserve"> </w:t>
            </w:r>
            <w:r w:rsidRPr="0068156C">
              <w:t>approved and tries to log in</w:t>
            </w:r>
            <w:r>
              <w:t>.</w:t>
            </w:r>
          </w:p>
        </w:tc>
        <w:tc>
          <w:tcPr>
            <w:tcW w:w="2500" w:type="pct"/>
          </w:tcPr>
          <w:p w14:paraId="57AB0C6A" w14:textId="32013B5C" w:rsidR="007B7EB1" w:rsidRDefault="007B7EB1" w:rsidP="00AB652C">
            <w:pPr>
              <w:pStyle w:val="TableText"/>
              <w:keepNext/>
              <w:keepLines/>
            </w:pPr>
            <w:r w:rsidRPr="0068156C">
              <w:t>insufficient.privileges=You are not authorized to login to IHTA. Please contact your Facility Administrator.</w:t>
            </w:r>
          </w:p>
        </w:tc>
      </w:tr>
    </w:tbl>
    <w:p w14:paraId="4B090296" w14:textId="77777777" w:rsidR="003E63C3" w:rsidRDefault="003E63C3" w:rsidP="003E63C3">
      <w:pPr>
        <w:pStyle w:val="Heading4"/>
      </w:pPr>
      <w:bookmarkStart w:id="153" w:name="_Toc19608107"/>
      <w:r w:rsidRPr="00134580">
        <w:t>Logical and Physical Descriptions</w:t>
      </w:r>
      <w:bookmarkEnd w:id="152"/>
      <w:bookmarkEnd w:id="153"/>
    </w:p>
    <w:p w14:paraId="450E43CA" w14:textId="1BD0AA33" w:rsidR="00DD133B" w:rsidRPr="00611941" w:rsidRDefault="00DD133B" w:rsidP="00D9614E">
      <w:pPr>
        <w:pStyle w:val="BodyText"/>
        <w:rPr>
          <w:rStyle w:val="BodyTextChar"/>
        </w:rPr>
      </w:pPr>
      <w:r w:rsidRPr="00611941">
        <w:rPr>
          <w:rStyle w:val="BodyTextChar"/>
        </w:rPr>
        <w:t xml:space="preserve">IHTA and </w:t>
      </w:r>
      <w:r w:rsidR="004C2007">
        <w:rPr>
          <w:rStyle w:val="BodyTextChar"/>
        </w:rPr>
        <w:t>Census and Survey (</w:t>
      </w:r>
      <w:r w:rsidRPr="00611941">
        <w:rPr>
          <w:rStyle w:val="BodyTextChar"/>
        </w:rPr>
        <w:t>CNS</w:t>
      </w:r>
      <w:r w:rsidR="004C2007">
        <w:rPr>
          <w:rStyle w:val="BodyTextChar"/>
        </w:rPr>
        <w:t>)</w:t>
      </w:r>
      <w:r w:rsidRPr="00611941">
        <w:rPr>
          <w:rStyle w:val="BodyTextChar"/>
        </w:rPr>
        <w:t xml:space="preserve"> employ a standard deployment model, which has one active deployment at the production site and an inactive deployment at the secondary site</w:t>
      </w:r>
      <w:r w:rsidR="00492636">
        <w:rPr>
          <w:rStyle w:val="BodyTextChar"/>
        </w:rPr>
        <w:t xml:space="preserve"> as </w:t>
      </w:r>
      <w:r w:rsidR="00C0148F">
        <w:rPr>
          <w:color w:val="0000CC"/>
          <w:u w:val="single"/>
        </w:rPr>
        <w:fldChar w:fldCharType="begin"/>
      </w:r>
      <w:r w:rsidR="00C0148F">
        <w:rPr>
          <w:rStyle w:val="BodyTextChar"/>
        </w:rPr>
        <w:instrText xml:space="preserve"> REF _Ref471307986 \h </w:instrText>
      </w:r>
      <w:r w:rsidR="00C0148F">
        <w:rPr>
          <w:color w:val="0000CC"/>
          <w:u w:val="single"/>
        </w:rPr>
      </w:r>
      <w:r w:rsidR="00C0148F">
        <w:rPr>
          <w:color w:val="0000CC"/>
          <w:u w:val="single"/>
        </w:rPr>
        <w:fldChar w:fldCharType="separate"/>
      </w:r>
      <w:r w:rsidR="00C0148F">
        <w:t xml:space="preserve">Figure </w:t>
      </w:r>
      <w:r w:rsidR="00C0148F">
        <w:rPr>
          <w:noProof/>
        </w:rPr>
        <w:t>8</w:t>
      </w:r>
      <w:r w:rsidR="00C0148F">
        <w:rPr>
          <w:color w:val="0000CC"/>
          <w:u w:val="single"/>
        </w:rPr>
        <w:fldChar w:fldCharType="end"/>
      </w:r>
      <w:r w:rsidR="00492636">
        <w:t xml:space="preserve"> </w:t>
      </w:r>
      <w:r w:rsidR="00492636" w:rsidRPr="00611941">
        <w:rPr>
          <w:rStyle w:val="BodyTextChar"/>
        </w:rPr>
        <w:t>depicts</w:t>
      </w:r>
      <w:r w:rsidR="00492636">
        <w:rPr>
          <w:rStyle w:val="BodyTextChar"/>
        </w:rPr>
        <w:t>.</w:t>
      </w:r>
      <w:r w:rsidR="004D33A6">
        <w:rPr>
          <w:rStyle w:val="BodyTextChar"/>
        </w:rPr>
        <w:t xml:space="preserve"> I</w:t>
      </w:r>
      <w:r w:rsidRPr="00611941">
        <w:rPr>
          <w:rStyle w:val="BodyTextChar"/>
        </w:rPr>
        <w:t xml:space="preserve">n the event of catastrophic failure at the primary site, incoming requests to the primary site will be failed over to the secondary site, and the application will be activated manually to process incoming requests. Future enhancement will be to implement a database cluster across the production and </w:t>
      </w:r>
      <w:r w:rsidR="004C2007">
        <w:rPr>
          <w:rStyle w:val="BodyTextChar"/>
        </w:rPr>
        <w:t>Disaster Recovery (</w:t>
      </w:r>
      <w:r w:rsidRPr="00611941">
        <w:rPr>
          <w:rStyle w:val="BodyTextChar"/>
        </w:rPr>
        <w:t>DR</w:t>
      </w:r>
      <w:r w:rsidR="004C2007">
        <w:rPr>
          <w:rStyle w:val="BodyTextChar"/>
        </w:rPr>
        <w:t>)</w:t>
      </w:r>
      <w:r w:rsidRPr="00611941">
        <w:rPr>
          <w:rStyle w:val="BodyTextChar"/>
        </w:rPr>
        <w:t xml:space="preserve"> sites so that the application, deployed at the secondary site, will be automatically activated in the event of failure at the primary site.</w:t>
      </w:r>
    </w:p>
    <w:p w14:paraId="4F4B6822" w14:textId="12CD61F5" w:rsidR="00DD133B" w:rsidRDefault="00611941" w:rsidP="00D9614E">
      <w:pPr>
        <w:pStyle w:val="Caption"/>
        <w:rPr>
          <w:rStyle w:val="BodyTextChar"/>
        </w:rPr>
      </w:pPr>
      <w:bookmarkStart w:id="154" w:name="_Toc468883916"/>
      <w:bookmarkStart w:id="155" w:name="_Ref401774234"/>
      <w:bookmarkStart w:id="156" w:name="_Ref471307986"/>
      <w:bookmarkStart w:id="157" w:name="_Toc19608133"/>
      <w:bookmarkEnd w:id="154"/>
      <w:bookmarkEnd w:id="155"/>
      <w:r>
        <w:lastRenderedPageBreak/>
        <w:t xml:space="preserve">Figure </w:t>
      </w:r>
      <w:r w:rsidR="00F47EB1">
        <w:rPr>
          <w:noProof/>
        </w:rPr>
        <w:fldChar w:fldCharType="begin"/>
      </w:r>
      <w:r w:rsidR="00F47EB1">
        <w:rPr>
          <w:noProof/>
        </w:rPr>
        <w:instrText xml:space="preserve"> SEQ Figure \* ARABIC </w:instrText>
      </w:r>
      <w:r w:rsidR="00F47EB1">
        <w:rPr>
          <w:noProof/>
        </w:rPr>
        <w:fldChar w:fldCharType="separate"/>
      </w:r>
      <w:r w:rsidR="00564176">
        <w:rPr>
          <w:noProof/>
        </w:rPr>
        <w:t>8</w:t>
      </w:r>
      <w:r w:rsidR="00F47EB1">
        <w:rPr>
          <w:noProof/>
        </w:rPr>
        <w:fldChar w:fldCharType="end"/>
      </w:r>
      <w:bookmarkEnd w:id="156"/>
      <w:r w:rsidR="00DD133B">
        <w:t>: IHTA Hardware Architecture</w:t>
      </w:r>
      <w:bookmarkEnd w:id="157"/>
    </w:p>
    <w:p w14:paraId="311DBC54" w14:textId="6011996C" w:rsidR="007600D8" w:rsidRDefault="00D9614E" w:rsidP="00611941">
      <w:pPr>
        <w:pStyle w:val="BodyText"/>
      </w:pPr>
      <w:r>
        <w:rPr>
          <w:rFonts w:asciiTheme="minorHAnsi" w:eastAsiaTheme="minorHAnsi" w:hAnsiTheme="minorHAnsi" w:cstheme="minorBidi"/>
          <w:sz w:val="22"/>
          <w:szCs w:val="22"/>
        </w:rPr>
        <w:object w:dxaOrig="9360" w:dyaOrig="7140" w14:anchorId="108002C5">
          <v:shape id="_x0000_i1030" type="#_x0000_t75" alt="IHTA Hardware Architecture" style="width:468.3pt;height:5in" o:ole="" o:allowoverlap="f">
            <v:imagedata r:id="rId27" o:title=""/>
          </v:shape>
          <o:OLEObject Type="Embed" ProgID="Visio.Drawing.11" ShapeID="_x0000_i1030" DrawAspect="Content" ObjectID="_1666008150" r:id="rId28"/>
        </w:object>
      </w:r>
    </w:p>
    <w:p w14:paraId="33B50318" w14:textId="7B2F221E" w:rsidR="003E63C3" w:rsidRPr="00DD133B" w:rsidRDefault="00DD133B" w:rsidP="00611941">
      <w:pPr>
        <w:pStyle w:val="BodyText"/>
      </w:pPr>
      <w:r>
        <w:t xml:space="preserve">The IHTA architecture implements a standard, standby DR deployment in which near-real-time data replication across the primary and secondary sites </w:t>
      </w:r>
      <w:r w:rsidR="006B40C7">
        <w:t>is</w:t>
      </w:r>
      <w:r>
        <w:t xml:space="preserve"> ensured. Although IHTA is deployed to both the primary and secondary sites, IHTA deployment is only activated at the secondary site when there is catastrophic failure of IHTA at the primary site. In the event of catastrophic failure, incoming requests to the primary site’s load balancers will be failed over to back-up load balancers at the secondary site. The primary site’s main data store is synchronized with the secondary site’s back-up data store through database mirroring to ensure near, real-time data replication.</w:t>
      </w:r>
    </w:p>
    <w:p w14:paraId="0124C7FF" w14:textId="2ABD2E55" w:rsidR="003E63C3" w:rsidRPr="003E63C3" w:rsidRDefault="00BD183D" w:rsidP="00337ECA">
      <w:pPr>
        <w:pStyle w:val="Heading2"/>
        <w:keepLines/>
      </w:pPr>
      <w:bookmarkStart w:id="158" w:name="_Toc19608108"/>
      <w:r>
        <w:t>Dependent System(s)</w:t>
      </w:r>
      <w:bookmarkEnd w:id="158"/>
    </w:p>
    <w:p w14:paraId="17E56896" w14:textId="5E69462E" w:rsidR="000306E1" w:rsidRDefault="005B05BA" w:rsidP="00BE7E79">
      <w:pPr>
        <w:pStyle w:val="BodyText"/>
      </w:pPr>
      <w:r w:rsidRPr="005B05BA">
        <w:t xml:space="preserve">As a rule, if 2-Factor Authentication (2FA) Single Sign-on Internal (SSOi) or Health Data Repository </w:t>
      </w:r>
      <w:r>
        <w:t>(</w:t>
      </w:r>
      <w:r w:rsidRPr="005B05BA">
        <w:t>HDR</w:t>
      </w:r>
      <w:r>
        <w:t>)</w:t>
      </w:r>
      <w:r w:rsidRPr="005B05BA">
        <w:t xml:space="preserve"> goes down for any reason</w:t>
      </w:r>
      <w:r w:rsidR="000306E1" w:rsidRPr="005B05BA">
        <w:t xml:space="preserve">, a </w:t>
      </w:r>
      <w:r w:rsidR="00EE1C14">
        <w:t xml:space="preserve">Your IT Services </w:t>
      </w:r>
      <w:r w:rsidR="001865E9">
        <w:t>ticket gets filed.</w:t>
      </w:r>
      <w:r w:rsidR="000306E1" w:rsidRPr="005B05BA">
        <w:t xml:space="preserve"> Doing so will route the problem to the correct group so that the issue can be </w:t>
      </w:r>
      <w:r>
        <w:t>remediated</w:t>
      </w:r>
      <w:r w:rsidR="000306E1" w:rsidRPr="005B05BA">
        <w:t xml:space="preserve">. </w:t>
      </w:r>
    </w:p>
    <w:p w14:paraId="6BC06EBE" w14:textId="77777777" w:rsidR="00BD183D" w:rsidRDefault="00BD183D" w:rsidP="00337ECA">
      <w:pPr>
        <w:pStyle w:val="Heading2"/>
        <w:keepLines/>
      </w:pPr>
      <w:bookmarkStart w:id="159" w:name="_Toc19608109"/>
      <w:r>
        <w:t>Troubleshooting</w:t>
      </w:r>
      <w:bookmarkEnd w:id="159"/>
    </w:p>
    <w:p w14:paraId="069F4456" w14:textId="21F0DAA5" w:rsidR="00BE7E79" w:rsidRPr="00BE7E79" w:rsidRDefault="00BE7E79" w:rsidP="00BE7E79">
      <w:pPr>
        <w:pStyle w:val="BodyText"/>
      </w:pPr>
      <w:r>
        <w:t xml:space="preserve">Refer to section </w:t>
      </w:r>
      <w:r w:rsidR="00C0148F">
        <w:rPr>
          <w:color w:val="0000CC"/>
          <w:u w:val="single"/>
        </w:rPr>
        <w:fldChar w:fldCharType="begin"/>
      </w:r>
      <w:r w:rsidR="00C0148F">
        <w:instrText xml:space="preserve"> REF _Ref2592268 \r \h </w:instrText>
      </w:r>
      <w:r w:rsidR="00C0148F">
        <w:rPr>
          <w:color w:val="0000CC"/>
          <w:u w:val="single"/>
        </w:rPr>
      </w:r>
      <w:r w:rsidR="00C0148F">
        <w:rPr>
          <w:color w:val="0000CC"/>
          <w:u w:val="single"/>
        </w:rPr>
        <w:fldChar w:fldCharType="separate"/>
      </w:r>
      <w:r w:rsidR="00C0148F">
        <w:t>3.2.3.4</w:t>
      </w:r>
      <w:r w:rsidR="00C0148F">
        <w:rPr>
          <w:color w:val="0000CC"/>
          <w:u w:val="single"/>
        </w:rPr>
        <w:fldChar w:fldCharType="end"/>
      </w:r>
      <w:r>
        <w:t xml:space="preserve"> for the </w:t>
      </w:r>
      <w:r w:rsidRPr="00445C86">
        <w:t xml:space="preserve">following Linux commands </w:t>
      </w:r>
      <w:r w:rsidR="00D526BC">
        <w:t xml:space="preserve">that </w:t>
      </w:r>
      <w:r w:rsidRPr="00445C86">
        <w:t>are used for identifying errors and resolving network errors</w:t>
      </w:r>
      <w:r w:rsidR="00D526BC">
        <w:t>.</w:t>
      </w:r>
    </w:p>
    <w:p w14:paraId="5D2CA40B" w14:textId="77777777" w:rsidR="00BD183D" w:rsidRDefault="00BD183D" w:rsidP="00C25F37">
      <w:pPr>
        <w:pStyle w:val="Heading2"/>
      </w:pPr>
      <w:bookmarkStart w:id="160" w:name="_Toc19608110"/>
      <w:r>
        <w:lastRenderedPageBreak/>
        <w:t>System Recovery</w:t>
      </w:r>
      <w:bookmarkEnd w:id="160"/>
    </w:p>
    <w:p w14:paraId="149E1350" w14:textId="77777777" w:rsidR="00BD183D" w:rsidRPr="00C25F37" w:rsidRDefault="00BD183D" w:rsidP="00C25F37">
      <w:pPr>
        <w:pStyle w:val="BodyText"/>
        <w:keepNext/>
      </w:pPr>
      <w:r w:rsidRPr="00C25F37">
        <w:t>The following subsections define the process and procedures necessary to restore the system to a fully operational state after a service interruption. Each of the subsections starts at a specific system state and ends up with a fully operational system.</w:t>
      </w:r>
    </w:p>
    <w:p w14:paraId="0F57AB53" w14:textId="6910D03C" w:rsidR="00BD183D" w:rsidRDefault="005E0778" w:rsidP="00B56D63">
      <w:pPr>
        <w:pStyle w:val="Heading3"/>
      </w:pPr>
      <w:bookmarkStart w:id="161" w:name="_Ref509931418"/>
      <w:bookmarkStart w:id="162" w:name="_Ref509931447"/>
      <w:bookmarkStart w:id="163" w:name="_Toc19608111"/>
      <w:r>
        <w:t>Restart A</w:t>
      </w:r>
      <w:r w:rsidR="00BD183D">
        <w:t>fter</w:t>
      </w:r>
      <w:r w:rsidR="005B05BA">
        <w:t xml:space="preserve"> </w:t>
      </w:r>
      <w:r w:rsidR="00BD183D">
        <w:t>Non-Scheduled System Interruption</w:t>
      </w:r>
      <w:bookmarkEnd w:id="161"/>
      <w:bookmarkEnd w:id="162"/>
      <w:bookmarkEnd w:id="163"/>
    </w:p>
    <w:p w14:paraId="0AED3051" w14:textId="6FE81814" w:rsidR="00F315CE" w:rsidRPr="001865E9" w:rsidRDefault="00F315CE" w:rsidP="001865E9">
      <w:pPr>
        <w:pStyle w:val="BodyText"/>
      </w:pPr>
      <w:r w:rsidRPr="001865E9">
        <w:t>Below are the steps for s</w:t>
      </w:r>
      <w:r w:rsidR="001865E9" w:rsidRPr="001865E9">
        <w:t xml:space="preserve">tarting </w:t>
      </w:r>
      <w:r w:rsidRPr="001865E9">
        <w:t>IHTA to Production.</w:t>
      </w:r>
    </w:p>
    <w:p w14:paraId="44B4F9C9" w14:textId="77777777" w:rsidR="00F315CE" w:rsidRPr="001865E9" w:rsidRDefault="00F315CE" w:rsidP="001865E9">
      <w:pPr>
        <w:pStyle w:val="BodyText"/>
      </w:pPr>
      <w:r w:rsidRPr="001865E9">
        <w:rPr>
          <w:b/>
        </w:rPr>
        <w:t>NOTE:</w:t>
      </w:r>
      <w:r w:rsidRPr="001865E9">
        <w:t xml:space="preserve"> The below Linux commands end with a semicolon, and the Linux command support information notes are in parenthesis.</w:t>
      </w:r>
    </w:p>
    <w:p w14:paraId="09FF9C08" w14:textId="77777777" w:rsidR="00F315CE" w:rsidRDefault="00F315CE" w:rsidP="001865E9">
      <w:pPr>
        <w:pStyle w:val="BodyTextBullet1"/>
      </w:pPr>
      <w:r>
        <w:t>WebLogic Administrator as weblogic user:</w:t>
      </w:r>
    </w:p>
    <w:p w14:paraId="2E1188A5" w14:textId="270C5C3A" w:rsidR="00F315CE" w:rsidRPr="001865E9" w:rsidRDefault="00A23C83" w:rsidP="001865E9">
      <w:pPr>
        <w:pStyle w:val="BodyTextBullet2"/>
      </w:pPr>
      <w:r>
        <w:t>cd; (make sure user in</w:t>
      </w:r>
      <w:r w:rsidR="00F315CE" w:rsidRPr="001865E9">
        <w:t xml:space="preserve"> weblogic home directory)</w:t>
      </w:r>
    </w:p>
    <w:p w14:paraId="71B3DC15" w14:textId="77777777" w:rsidR="00F315CE" w:rsidRPr="001865E9" w:rsidRDefault="00F315CE" w:rsidP="001865E9">
      <w:pPr>
        <w:pStyle w:val="BodyTextBullet2"/>
      </w:pPr>
      <w:r w:rsidRPr="001865E9">
        <w:t xml:space="preserve">ps -ef </w:t>
      </w:r>
      <w:r w:rsidRPr="001865E9">
        <w:rPr>
          <w:color w:val="auto"/>
        </w:rPr>
        <w:t xml:space="preserve">| grep </w:t>
      </w:r>
      <w:r w:rsidRPr="001865E9">
        <w:t>java; (should be no java processes running)</w:t>
      </w:r>
    </w:p>
    <w:p w14:paraId="1C0F1009" w14:textId="77777777" w:rsidR="00F315CE" w:rsidRPr="001865E9" w:rsidRDefault="00F315CE" w:rsidP="001865E9">
      <w:pPr>
        <w:pStyle w:val="BodyTextBullet2"/>
      </w:pPr>
      <w:r w:rsidRPr="001865E9">
        <w:t xml:space="preserve">domains/ihta_prod1035/startWeblogic.sh; (Start the WebLogic Admin Server) </w:t>
      </w:r>
    </w:p>
    <w:p w14:paraId="08E6ED3C" w14:textId="77777777" w:rsidR="00F315CE" w:rsidRPr="001865E9" w:rsidRDefault="00F315CE" w:rsidP="001865E9">
      <w:pPr>
        <w:pStyle w:val="BodyTextBullet2"/>
      </w:pPr>
      <w:r w:rsidRPr="001865E9">
        <w:t>appstatus.sh prod.properties; (output should show NEW meaning application is deployed but not running)</w:t>
      </w:r>
    </w:p>
    <w:p w14:paraId="1E27C09C" w14:textId="76A12A6E" w:rsidR="00F315CE" w:rsidRPr="001865E9" w:rsidRDefault="00F315CE" w:rsidP="001865E9">
      <w:pPr>
        <w:pStyle w:val="BodyTextBullet2"/>
      </w:pPr>
      <w:r w:rsidRPr="001865E9">
        <w:t xml:space="preserve">startserver.sh prod.properties MS1; </w:t>
      </w:r>
      <w:r w:rsidR="001865E9">
        <w:t>(Start the</w:t>
      </w:r>
      <w:r w:rsidRPr="001865E9">
        <w:t xml:space="preserve"> JVM/IHTA Application)</w:t>
      </w:r>
    </w:p>
    <w:p w14:paraId="7614E1C8" w14:textId="77777777" w:rsidR="00F315CE" w:rsidRPr="001865E9" w:rsidRDefault="00F315CE" w:rsidP="001865E9">
      <w:pPr>
        <w:pStyle w:val="BodyTextBullet2"/>
      </w:pPr>
      <w:r w:rsidRPr="001865E9">
        <w:t>appstatus prod.properties; (output should say ACTIVE)</w:t>
      </w:r>
    </w:p>
    <w:p w14:paraId="593874CF" w14:textId="665F092A" w:rsidR="00F315CE" w:rsidRPr="001865E9" w:rsidRDefault="00F315CE" w:rsidP="001865E9">
      <w:pPr>
        <w:pStyle w:val="BodyTextBullet2"/>
      </w:pPr>
      <w:r w:rsidRPr="001865E9">
        <w:t>getstatus prod.properties; (output shows Admin and MS1 running)</w:t>
      </w:r>
    </w:p>
    <w:p w14:paraId="65E6153E" w14:textId="4B75462A" w:rsidR="00F315CE" w:rsidRPr="001865E9" w:rsidRDefault="00F315CE" w:rsidP="001865E9">
      <w:pPr>
        <w:pStyle w:val="BodyTextBullet1"/>
      </w:pPr>
      <w:r w:rsidRPr="001865E9">
        <w:t>Linux Administrator with sudo priv</w:t>
      </w:r>
      <w:r w:rsidR="001865E9">
        <w:t>i</w:t>
      </w:r>
      <w:r w:rsidRPr="001865E9">
        <w:t>lege:</w:t>
      </w:r>
    </w:p>
    <w:p w14:paraId="4AF7D528" w14:textId="75C1945A" w:rsidR="00F315CE" w:rsidRPr="001865E9" w:rsidRDefault="00F315CE" w:rsidP="00F315CE">
      <w:pPr>
        <w:pStyle w:val="BodyTextBullet2"/>
      </w:pPr>
      <w:r w:rsidRPr="001865E9">
        <w:t>systemctl restart httpd; (IO Linux System Administr</w:t>
      </w:r>
      <w:r w:rsidR="001865E9" w:rsidRPr="001865E9">
        <w:t>ator restarts Apache Web Server)</w:t>
      </w:r>
    </w:p>
    <w:p w14:paraId="508FD2E1" w14:textId="1D10994F" w:rsidR="00F315CE" w:rsidRDefault="005E0778" w:rsidP="00F315CE">
      <w:pPr>
        <w:pStyle w:val="Heading3"/>
      </w:pPr>
      <w:bookmarkStart w:id="164" w:name="_Toc19608112"/>
      <w:r>
        <w:t>Restart A</w:t>
      </w:r>
      <w:r w:rsidR="00BD183D">
        <w:t>fter Database Restore</w:t>
      </w:r>
      <w:bookmarkStart w:id="165" w:name="_Ref509844368"/>
      <w:bookmarkStart w:id="166" w:name="_Ref509844388"/>
      <w:bookmarkEnd w:id="164"/>
    </w:p>
    <w:p w14:paraId="6D118695" w14:textId="33723625" w:rsidR="001865E9" w:rsidRPr="001865E9" w:rsidRDefault="001865E9" w:rsidP="001865E9">
      <w:pPr>
        <w:pStyle w:val="BodyText"/>
      </w:pPr>
      <w:r>
        <w:t xml:space="preserve">Refer to section </w:t>
      </w:r>
      <w:r w:rsidR="00C0148F">
        <w:rPr>
          <w:color w:val="0000CC"/>
          <w:u w:val="single"/>
        </w:rPr>
        <w:fldChar w:fldCharType="begin"/>
      </w:r>
      <w:r w:rsidR="00C0148F">
        <w:instrText xml:space="preserve"> REF _Ref509931418 \r \h </w:instrText>
      </w:r>
      <w:r w:rsidR="00C0148F">
        <w:rPr>
          <w:color w:val="0000CC"/>
          <w:u w:val="single"/>
        </w:rPr>
      </w:r>
      <w:r w:rsidR="00C0148F">
        <w:rPr>
          <w:color w:val="0000CC"/>
          <w:u w:val="single"/>
        </w:rPr>
        <w:fldChar w:fldCharType="separate"/>
      </w:r>
      <w:r w:rsidR="00C0148F">
        <w:t>3.5.1</w:t>
      </w:r>
      <w:r w:rsidR="00C0148F">
        <w:rPr>
          <w:color w:val="0000CC"/>
          <w:u w:val="single"/>
        </w:rPr>
        <w:fldChar w:fldCharType="end"/>
      </w:r>
      <w:r>
        <w:t xml:space="preserve"> for the steps to restart IHTA in Production after a database restore.</w:t>
      </w:r>
    </w:p>
    <w:p w14:paraId="60EDA5C6" w14:textId="77777777" w:rsidR="005B4691" w:rsidRPr="002602A7" w:rsidRDefault="005B4691" w:rsidP="00D9614E">
      <w:pPr>
        <w:pStyle w:val="Heading4"/>
      </w:pPr>
      <w:bookmarkStart w:id="167" w:name="_Toc19608113"/>
      <w:r w:rsidRPr="002602A7">
        <w:t>Database Start-Up</w:t>
      </w:r>
      <w:bookmarkEnd w:id="165"/>
      <w:bookmarkEnd w:id="166"/>
      <w:bookmarkEnd w:id="167"/>
    </w:p>
    <w:p w14:paraId="17FD9711" w14:textId="38BFA66C" w:rsidR="005B4691" w:rsidRPr="0068156C" w:rsidRDefault="007600D8" w:rsidP="00FA16FC">
      <w:pPr>
        <w:pStyle w:val="BodyTextNumbered1"/>
        <w:numPr>
          <w:ilvl w:val="0"/>
          <w:numId w:val="25"/>
        </w:numPr>
      </w:pPr>
      <w:r>
        <w:t>Coordinate with the database administrator (DBA) on duty of the data center hosting the primary Home Telehealth database to validate its operational state</w:t>
      </w:r>
      <w:r w:rsidR="005B4691" w:rsidRPr="0068156C">
        <w:t>.</w:t>
      </w:r>
    </w:p>
    <w:p w14:paraId="76991D7F" w14:textId="2B605786" w:rsidR="005B4691" w:rsidRPr="0068156C" w:rsidRDefault="007600D8" w:rsidP="00A119F9">
      <w:pPr>
        <w:pStyle w:val="BodyTextNumbered1"/>
      </w:pPr>
      <w:r>
        <w:t xml:space="preserve">If </w:t>
      </w:r>
      <w:r w:rsidR="005B4691" w:rsidRPr="0068156C">
        <w:t>the IHTA Database instance</w:t>
      </w:r>
      <w:r>
        <w:t xml:space="preserve"> is down, have the DBA start the database instance</w:t>
      </w:r>
      <w:r w:rsidR="005B4691" w:rsidRPr="0068156C">
        <w:t>.</w:t>
      </w:r>
    </w:p>
    <w:p w14:paraId="6B0D856C" w14:textId="04D17B71" w:rsidR="005B4691" w:rsidRPr="0068156C" w:rsidRDefault="005B4691" w:rsidP="00337ECA">
      <w:pPr>
        <w:pStyle w:val="BodyTextNumbered1"/>
        <w:keepNext w:val="0"/>
      </w:pPr>
      <w:r w:rsidRPr="0068156C">
        <w:t xml:space="preserve">Validate that the </w:t>
      </w:r>
      <w:r w:rsidR="00811D80">
        <w:t xml:space="preserve">WL1036 </w:t>
      </w:r>
      <w:r>
        <w:t>Telehealth</w:t>
      </w:r>
      <w:r w:rsidRPr="0068156C">
        <w:t xml:space="preserve"> and Telehealth Database are running and accessible by the users.</w:t>
      </w:r>
    </w:p>
    <w:p w14:paraId="0CF620A5" w14:textId="77777777" w:rsidR="005B4691" w:rsidRPr="002602A7" w:rsidRDefault="005B4691" w:rsidP="001A3EEA">
      <w:pPr>
        <w:pStyle w:val="Heading4"/>
      </w:pPr>
      <w:bookmarkStart w:id="168" w:name="_Ref509844440"/>
      <w:bookmarkStart w:id="169" w:name="_Ref509844458"/>
      <w:bookmarkStart w:id="170" w:name="_Toc19608114"/>
      <w:r w:rsidRPr="002602A7">
        <w:t>Application Start-Up</w:t>
      </w:r>
      <w:bookmarkEnd w:id="168"/>
      <w:bookmarkEnd w:id="169"/>
      <w:bookmarkEnd w:id="170"/>
    </w:p>
    <w:p w14:paraId="594F19EE" w14:textId="2A0A84CD" w:rsidR="005B4691" w:rsidRPr="0068156C" w:rsidRDefault="00755BB9" w:rsidP="00FA16FC">
      <w:pPr>
        <w:pStyle w:val="BodyTextNumbered1"/>
        <w:numPr>
          <w:ilvl w:val="0"/>
          <w:numId w:val="26"/>
        </w:numPr>
      </w:pPr>
      <w:r>
        <w:t>Start Apache web s</w:t>
      </w:r>
      <w:r w:rsidR="005B4691" w:rsidRPr="0068156C">
        <w:t xml:space="preserve">erver </w:t>
      </w:r>
      <w:r>
        <w:t>on each w</w:t>
      </w:r>
      <w:r w:rsidR="005B4691" w:rsidRPr="008F469A">
        <w:t>eb server.</w:t>
      </w:r>
    </w:p>
    <w:p w14:paraId="4AA2A972" w14:textId="77777777" w:rsidR="005B4691" w:rsidRPr="0068156C" w:rsidRDefault="005B4691" w:rsidP="00A119F9">
      <w:pPr>
        <w:pStyle w:val="BodyTextNumbered1"/>
      </w:pPr>
      <w:r w:rsidRPr="0068156C">
        <w:t xml:space="preserve">Start Oracle WebLogic Node Manager Service </w:t>
      </w:r>
      <w:r w:rsidRPr="008F469A">
        <w:t>on each application server in the cluster.</w:t>
      </w:r>
    </w:p>
    <w:p w14:paraId="311CE5A9" w14:textId="6925AFFD" w:rsidR="00B56D63" w:rsidRPr="00EB5819" w:rsidRDefault="00B56D63" w:rsidP="00A119F9">
      <w:pPr>
        <w:pStyle w:val="BodyTextNumbered1"/>
      </w:pPr>
      <w:r w:rsidRPr="00EB5819">
        <w:t xml:space="preserve">Refer to the </w:t>
      </w:r>
      <w:r w:rsidR="00D56242">
        <w:rPr>
          <w:i/>
        </w:rPr>
        <w:t>HTRE Phase 3</w:t>
      </w:r>
      <w:r w:rsidR="00EB5819" w:rsidRPr="00EB5819">
        <w:rPr>
          <w:i/>
        </w:rPr>
        <w:t xml:space="preserve"> Deploy Install BackOut Rollback Guide</w:t>
      </w:r>
      <w:r w:rsidR="00EB5819" w:rsidRPr="00EB5819">
        <w:t xml:space="preserve">; located on the HT VDL; </w:t>
      </w:r>
      <w:hyperlink r:id="rId29" w:tooltip="Home Telehealth VDL" w:history="1">
        <w:r w:rsidR="00EB5819" w:rsidRPr="00BF0A04">
          <w:rPr>
            <w:rStyle w:val="Hyperlink"/>
          </w:rPr>
          <w:t>https://www.va.gov/vdl/application.asp?appid=154</w:t>
        </w:r>
      </w:hyperlink>
      <w:r w:rsidRPr="00EB5819">
        <w:t xml:space="preserve">, for software installation and configuration. </w:t>
      </w:r>
    </w:p>
    <w:p w14:paraId="306756B5" w14:textId="70956D22" w:rsidR="005B4691" w:rsidRPr="005B4691" w:rsidRDefault="005B4691" w:rsidP="00280424">
      <w:pPr>
        <w:pStyle w:val="BodyTextNumbered1"/>
        <w:keepNext w:val="0"/>
      </w:pPr>
      <w:r w:rsidRPr="005B4691">
        <w:t>Start Oracle WebLogic Doman for IHTA.</w:t>
      </w:r>
    </w:p>
    <w:p w14:paraId="7DC3627C" w14:textId="4D320880" w:rsidR="00E957B2" w:rsidRDefault="00C0148F" w:rsidP="00C0148F">
      <w:pPr>
        <w:pStyle w:val="BodyText"/>
      </w:pPr>
      <w:r>
        <w:rPr>
          <w:color w:val="0000CC"/>
          <w:u w:val="single"/>
        </w:rPr>
        <w:fldChar w:fldCharType="begin"/>
      </w:r>
      <w:r>
        <w:instrText xml:space="preserve"> REF _Ref532459873 \h </w:instrText>
      </w:r>
      <w:r>
        <w:rPr>
          <w:color w:val="0000CC"/>
          <w:u w:val="single"/>
        </w:rPr>
        <w:instrText xml:space="preserve"> \* MERGEFORMAT </w:instrText>
      </w:r>
      <w:r>
        <w:rPr>
          <w:color w:val="0000CC"/>
          <w:u w:val="single"/>
        </w:rPr>
      </w:r>
      <w:r>
        <w:rPr>
          <w:color w:val="0000CC"/>
          <w:u w:val="single"/>
        </w:rPr>
        <w:fldChar w:fldCharType="separate"/>
      </w:r>
      <w:r>
        <w:t xml:space="preserve">Table </w:t>
      </w:r>
      <w:r>
        <w:rPr>
          <w:noProof/>
        </w:rPr>
        <w:t>9</w:t>
      </w:r>
      <w:r>
        <w:rPr>
          <w:color w:val="0000CC"/>
          <w:u w:val="single"/>
        </w:rPr>
        <w:fldChar w:fldCharType="end"/>
      </w:r>
      <w:r w:rsidR="00E957B2" w:rsidRPr="00E957B2">
        <w:t xml:space="preserve"> lists the IHTA Online Help files for the application.</w:t>
      </w:r>
      <w:r w:rsidR="00A119F9">
        <w:tab/>
      </w:r>
    </w:p>
    <w:p w14:paraId="0409973A" w14:textId="51D43CCF" w:rsidR="00AE6DAB" w:rsidRDefault="00E25C2F" w:rsidP="00E957B2">
      <w:pPr>
        <w:pStyle w:val="Caption"/>
      </w:pPr>
      <w:bookmarkStart w:id="171" w:name="_Ref532459873"/>
      <w:bookmarkStart w:id="172" w:name="_Toc19608144"/>
      <w:r>
        <w:lastRenderedPageBreak/>
        <w:t xml:space="preserve">Table </w:t>
      </w:r>
      <w:r w:rsidR="00F47EB1">
        <w:rPr>
          <w:noProof/>
        </w:rPr>
        <w:fldChar w:fldCharType="begin"/>
      </w:r>
      <w:r w:rsidR="00F47EB1">
        <w:rPr>
          <w:noProof/>
        </w:rPr>
        <w:instrText xml:space="preserve"> SEQ Table \* ARABIC </w:instrText>
      </w:r>
      <w:r w:rsidR="00F47EB1">
        <w:rPr>
          <w:noProof/>
        </w:rPr>
        <w:fldChar w:fldCharType="separate"/>
      </w:r>
      <w:r w:rsidR="00564176">
        <w:rPr>
          <w:noProof/>
        </w:rPr>
        <w:t>9</w:t>
      </w:r>
      <w:r w:rsidR="00F47EB1">
        <w:rPr>
          <w:noProof/>
        </w:rPr>
        <w:fldChar w:fldCharType="end"/>
      </w:r>
      <w:bookmarkEnd w:id="171"/>
      <w:r>
        <w:t xml:space="preserve">: </w:t>
      </w:r>
      <w:r w:rsidR="00CE1C5C">
        <w:t xml:space="preserve">IHTA Online </w:t>
      </w:r>
      <w:r>
        <w:t>Help Files</w:t>
      </w:r>
      <w:bookmarkEnd w:id="17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Description w:val="Listing of the IHTA Online Help files including the URLs"/>
      </w:tblPr>
      <w:tblGrid>
        <w:gridCol w:w="2463"/>
        <w:gridCol w:w="1292"/>
        <w:gridCol w:w="5595"/>
      </w:tblGrid>
      <w:tr w:rsidR="00AE6DAB" w:rsidRPr="008B6EF1" w14:paraId="10392B35" w14:textId="77777777" w:rsidTr="00280424">
        <w:trPr>
          <w:cantSplit/>
          <w:tblHeader/>
        </w:trPr>
        <w:tc>
          <w:tcPr>
            <w:tcW w:w="1325" w:type="pct"/>
            <w:shd w:val="clear" w:color="auto" w:fill="F2F2F2"/>
            <w:tcMar>
              <w:top w:w="0" w:type="dxa"/>
              <w:left w:w="108" w:type="dxa"/>
              <w:bottom w:w="0" w:type="dxa"/>
              <w:right w:w="108" w:type="dxa"/>
            </w:tcMar>
            <w:vAlign w:val="bottom"/>
            <w:hideMark/>
          </w:tcPr>
          <w:p w14:paraId="08CD0382" w14:textId="77777777" w:rsidR="00AE6DAB" w:rsidRPr="008B6EF1" w:rsidRDefault="00AE6DAB" w:rsidP="00280424">
            <w:pPr>
              <w:pStyle w:val="TableHeading"/>
              <w:keepNext/>
            </w:pPr>
            <w:r w:rsidRPr="008B6EF1">
              <w:t>Help File Name</w:t>
            </w:r>
          </w:p>
        </w:tc>
        <w:tc>
          <w:tcPr>
            <w:tcW w:w="675" w:type="pct"/>
            <w:shd w:val="clear" w:color="auto" w:fill="F2F2F2"/>
            <w:tcMar>
              <w:top w:w="0" w:type="dxa"/>
              <w:left w:w="108" w:type="dxa"/>
              <w:bottom w:w="0" w:type="dxa"/>
              <w:right w:w="108" w:type="dxa"/>
            </w:tcMar>
            <w:vAlign w:val="bottom"/>
            <w:hideMark/>
          </w:tcPr>
          <w:p w14:paraId="3C0C45B4" w14:textId="77777777" w:rsidR="00AE6DAB" w:rsidRPr="008B6EF1" w:rsidRDefault="00AE6DAB" w:rsidP="00280424">
            <w:pPr>
              <w:pStyle w:val="TableHeading"/>
              <w:keepNext/>
            </w:pPr>
            <w:r w:rsidRPr="008B6EF1">
              <w:t>Zip File Name</w:t>
            </w:r>
          </w:p>
        </w:tc>
        <w:tc>
          <w:tcPr>
            <w:tcW w:w="3000" w:type="pct"/>
            <w:shd w:val="clear" w:color="auto" w:fill="F2F2F2"/>
            <w:tcMar>
              <w:top w:w="0" w:type="dxa"/>
              <w:left w:w="108" w:type="dxa"/>
              <w:bottom w:w="0" w:type="dxa"/>
              <w:right w:w="108" w:type="dxa"/>
            </w:tcMar>
            <w:vAlign w:val="bottom"/>
            <w:hideMark/>
          </w:tcPr>
          <w:p w14:paraId="3DDADC10" w14:textId="77777777" w:rsidR="00AE6DAB" w:rsidRPr="008B6EF1" w:rsidRDefault="00AE6DAB" w:rsidP="00280424">
            <w:pPr>
              <w:pStyle w:val="TableHeading"/>
              <w:keepNext/>
            </w:pPr>
            <w:r w:rsidRPr="008B6EF1">
              <w:t>Help File Link</w:t>
            </w:r>
          </w:p>
        </w:tc>
      </w:tr>
      <w:tr w:rsidR="00AE6DAB" w14:paraId="282EF6B2" w14:textId="77777777" w:rsidTr="00280424">
        <w:trPr>
          <w:cantSplit/>
        </w:trPr>
        <w:tc>
          <w:tcPr>
            <w:tcW w:w="1325" w:type="pct"/>
            <w:tcMar>
              <w:top w:w="0" w:type="dxa"/>
              <w:left w:w="108" w:type="dxa"/>
              <w:bottom w:w="0" w:type="dxa"/>
              <w:right w:w="108" w:type="dxa"/>
            </w:tcMar>
            <w:hideMark/>
          </w:tcPr>
          <w:p w14:paraId="7C3B381D" w14:textId="77777777" w:rsidR="00AE6DAB" w:rsidRPr="008B6EF1" w:rsidRDefault="00AE6DAB" w:rsidP="00280424">
            <w:pPr>
              <w:pStyle w:val="TableText"/>
              <w:keepNext/>
            </w:pPr>
            <w:r w:rsidRPr="008B6EF1">
              <w:t>General IHTA Help File</w:t>
            </w:r>
          </w:p>
        </w:tc>
        <w:tc>
          <w:tcPr>
            <w:tcW w:w="675" w:type="pct"/>
            <w:tcMar>
              <w:top w:w="0" w:type="dxa"/>
              <w:left w:w="108" w:type="dxa"/>
              <w:bottom w:w="0" w:type="dxa"/>
              <w:right w:w="108" w:type="dxa"/>
            </w:tcMar>
            <w:hideMark/>
          </w:tcPr>
          <w:p w14:paraId="06E4A2A8" w14:textId="77777777" w:rsidR="00AE6DAB" w:rsidRPr="008B6EF1" w:rsidRDefault="00AE6DAB" w:rsidP="00280424">
            <w:pPr>
              <w:pStyle w:val="TableText"/>
              <w:keepNext/>
            </w:pPr>
            <w:r w:rsidRPr="008B6EF1">
              <w:t>ihta.zip</w:t>
            </w:r>
          </w:p>
        </w:tc>
        <w:tc>
          <w:tcPr>
            <w:tcW w:w="3000" w:type="pct"/>
            <w:tcMar>
              <w:top w:w="0" w:type="dxa"/>
              <w:left w:w="108" w:type="dxa"/>
              <w:bottom w:w="0" w:type="dxa"/>
              <w:right w:w="108" w:type="dxa"/>
            </w:tcMar>
            <w:hideMark/>
          </w:tcPr>
          <w:p w14:paraId="0C40ACB9" w14:textId="689D85B0" w:rsidR="00AE6DAB" w:rsidRPr="008B6EF1" w:rsidRDefault="00B65DA8" w:rsidP="00280424">
            <w:pPr>
              <w:pStyle w:val="TableText"/>
              <w:keepNext/>
              <w:rPr>
                <w:rStyle w:val="Hyperlink"/>
              </w:rPr>
            </w:pPr>
            <w:hyperlink r:id="rId30" w:tooltip="General IHTA Help File" w:history="1">
              <w:r w:rsidR="001A3EEA" w:rsidRPr="003513AA">
                <w:rPr>
                  <w:rStyle w:val="Hyperlink"/>
                </w:rPr>
                <w:t>https://vaww.sqa.iht.aa</w:t>
              </w:r>
              <w:r w:rsidR="001A3EEA" w:rsidRPr="003513AA">
                <w:rPr>
                  <w:rStyle w:val="Hyperlink"/>
                </w:rPr>
                <w:t>c</w:t>
              </w:r>
              <w:r w:rsidR="001A3EEA" w:rsidRPr="003513AA">
                <w:rPr>
                  <w:rStyle w:val="Hyperlink"/>
                </w:rPr>
                <w:t>.va.gov/help/ihta/index.html</w:t>
              </w:r>
            </w:hyperlink>
          </w:p>
        </w:tc>
      </w:tr>
      <w:tr w:rsidR="00AE6DAB" w14:paraId="7B1C0091" w14:textId="77777777" w:rsidTr="00280424">
        <w:trPr>
          <w:cantSplit/>
        </w:trPr>
        <w:tc>
          <w:tcPr>
            <w:tcW w:w="1325" w:type="pct"/>
            <w:tcMar>
              <w:top w:w="0" w:type="dxa"/>
              <w:left w:w="108" w:type="dxa"/>
              <w:bottom w:w="0" w:type="dxa"/>
              <w:right w:w="108" w:type="dxa"/>
            </w:tcMar>
            <w:hideMark/>
          </w:tcPr>
          <w:p w14:paraId="2CBADB10" w14:textId="77777777" w:rsidR="00AE6DAB" w:rsidRPr="008B6EF1" w:rsidRDefault="00AE6DAB" w:rsidP="00280424">
            <w:pPr>
              <w:pStyle w:val="TableText"/>
              <w:keepNext/>
            </w:pPr>
            <w:r w:rsidRPr="008B6EF1">
              <w:t>Administration Help File</w:t>
            </w:r>
          </w:p>
        </w:tc>
        <w:tc>
          <w:tcPr>
            <w:tcW w:w="675" w:type="pct"/>
            <w:tcMar>
              <w:top w:w="0" w:type="dxa"/>
              <w:left w:w="108" w:type="dxa"/>
              <w:bottom w:w="0" w:type="dxa"/>
              <w:right w:w="108" w:type="dxa"/>
            </w:tcMar>
            <w:hideMark/>
          </w:tcPr>
          <w:p w14:paraId="1772CAD5" w14:textId="77777777" w:rsidR="00AE6DAB" w:rsidRPr="008B6EF1" w:rsidRDefault="00AE6DAB" w:rsidP="00280424">
            <w:pPr>
              <w:pStyle w:val="TableText"/>
              <w:keepNext/>
            </w:pPr>
            <w:r w:rsidRPr="008B6EF1">
              <w:t>admin.zip</w:t>
            </w:r>
          </w:p>
        </w:tc>
        <w:tc>
          <w:tcPr>
            <w:tcW w:w="3000" w:type="pct"/>
            <w:tcMar>
              <w:top w:w="0" w:type="dxa"/>
              <w:left w:w="108" w:type="dxa"/>
              <w:bottom w:w="0" w:type="dxa"/>
              <w:right w:w="108" w:type="dxa"/>
            </w:tcMar>
            <w:hideMark/>
          </w:tcPr>
          <w:p w14:paraId="29DC14F0" w14:textId="799BCF8A" w:rsidR="00AE6DAB" w:rsidRPr="008B6EF1" w:rsidRDefault="00B65DA8" w:rsidP="00280424">
            <w:pPr>
              <w:pStyle w:val="TableText"/>
              <w:keepNext/>
              <w:rPr>
                <w:rStyle w:val="Hyperlink"/>
              </w:rPr>
            </w:pPr>
            <w:hyperlink r:id="rId31" w:tooltip="Administration Help File" w:history="1">
              <w:r w:rsidR="001A3EEA" w:rsidRPr="003513AA">
                <w:rPr>
                  <w:rStyle w:val="Hyperlink"/>
                </w:rPr>
                <w:t>https://vaww.sqa.iht.aac.va.gov/help/admin/index.html</w:t>
              </w:r>
            </w:hyperlink>
          </w:p>
        </w:tc>
      </w:tr>
      <w:tr w:rsidR="00AE6DAB" w14:paraId="17DAE884" w14:textId="77777777" w:rsidTr="00280424">
        <w:trPr>
          <w:cantSplit/>
        </w:trPr>
        <w:tc>
          <w:tcPr>
            <w:tcW w:w="1325" w:type="pct"/>
            <w:tcMar>
              <w:top w:w="0" w:type="dxa"/>
              <w:left w:w="108" w:type="dxa"/>
              <w:bottom w:w="0" w:type="dxa"/>
              <w:right w:w="108" w:type="dxa"/>
            </w:tcMar>
            <w:hideMark/>
          </w:tcPr>
          <w:p w14:paraId="7C4EC284" w14:textId="77777777" w:rsidR="00AE6DAB" w:rsidRPr="008B6EF1" w:rsidRDefault="00AE6DAB" w:rsidP="00280424">
            <w:pPr>
              <w:pStyle w:val="TableText"/>
              <w:keepNext/>
            </w:pPr>
            <w:r w:rsidRPr="008B6EF1">
              <w:t>Manage QIRs Help File</w:t>
            </w:r>
          </w:p>
        </w:tc>
        <w:tc>
          <w:tcPr>
            <w:tcW w:w="675" w:type="pct"/>
            <w:tcMar>
              <w:top w:w="0" w:type="dxa"/>
              <w:left w:w="108" w:type="dxa"/>
              <w:bottom w:w="0" w:type="dxa"/>
              <w:right w:w="108" w:type="dxa"/>
            </w:tcMar>
            <w:hideMark/>
          </w:tcPr>
          <w:p w14:paraId="74894E4A" w14:textId="77777777" w:rsidR="00AE6DAB" w:rsidRPr="008B6EF1" w:rsidRDefault="00AE6DAB" w:rsidP="00280424">
            <w:pPr>
              <w:pStyle w:val="TableText"/>
              <w:keepNext/>
            </w:pPr>
            <w:r w:rsidRPr="008B6EF1">
              <w:t>qir.zip</w:t>
            </w:r>
          </w:p>
        </w:tc>
        <w:tc>
          <w:tcPr>
            <w:tcW w:w="3000" w:type="pct"/>
            <w:tcMar>
              <w:top w:w="0" w:type="dxa"/>
              <w:left w:w="108" w:type="dxa"/>
              <w:bottom w:w="0" w:type="dxa"/>
              <w:right w:w="108" w:type="dxa"/>
            </w:tcMar>
            <w:hideMark/>
          </w:tcPr>
          <w:p w14:paraId="528D7554" w14:textId="5BF21C94" w:rsidR="00AE6DAB" w:rsidRPr="008B6EF1" w:rsidRDefault="00B65DA8" w:rsidP="00280424">
            <w:pPr>
              <w:pStyle w:val="TableText"/>
              <w:keepNext/>
              <w:rPr>
                <w:rStyle w:val="Hyperlink"/>
              </w:rPr>
            </w:pPr>
            <w:hyperlink r:id="rId32" w:tooltip="Manage QIRs Help File" w:history="1">
              <w:r w:rsidR="001A3EEA" w:rsidRPr="003513AA">
                <w:rPr>
                  <w:rStyle w:val="Hyperlink"/>
                </w:rPr>
                <w:t>https://vaww.sqa.iht.aac.va.gov/help/qir/index.html</w:t>
              </w:r>
            </w:hyperlink>
          </w:p>
        </w:tc>
      </w:tr>
      <w:tr w:rsidR="00AE6DAB" w14:paraId="03EBB174" w14:textId="77777777" w:rsidTr="00280424">
        <w:trPr>
          <w:cantSplit/>
        </w:trPr>
        <w:tc>
          <w:tcPr>
            <w:tcW w:w="1325" w:type="pct"/>
            <w:tcMar>
              <w:top w:w="0" w:type="dxa"/>
              <w:left w:w="108" w:type="dxa"/>
              <w:bottom w:w="0" w:type="dxa"/>
              <w:right w:w="108" w:type="dxa"/>
            </w:tcMar>
            <w:hideMark/>
          </w:tcPr>
          <w:p w14:paraId="4416D0FE" w14:textId="77777777" w:rsidR="00AE6DAB" w:rsidRPr="008B6EF1" w:rsidRDefault="00AE6DAB" w:rsidP="00280424">
            <w:pPr>
              <w:pStyle w:val="TableText"/>
              <w:keepNext/>
            </w:pPr>
            <w:r w:rsidRPr="008B6EF1">
              <w:t>Manage Registrations Help File</w:t>
            </w:r>
          </w:p>
        </w:tc>
        <w:tc>
          <w:tcPr>
            <w:tcW w:w="675" w:type="pct"/>
            <w:tcMar>
              <w:top w:w="0" w:type="dxa"/>
              <w:left w:w="108" w:type="dxa"/>
              <w:bottom w:w="0" w:type="dxa"/>
              <w:right w:w="108" w:type="dxa"/>
            </w:tcMar>
            <w:hideMark/>
          </w:tcPr>
          <w:p w14:paraId="3A5C6D3A" w14:textId="77777777" w:rsidR="00AE6DAB" w:rsidRPr="008B6EF1" w:rsidRDefault="00AE6DAB" w:rsidP="00280424">
            <w:pPr>
              <w:pStyle w:val="TableText"/>
              <w:keepNext/>
            </w:pPr>
            <w:r w:rsidRPr="008B6EF1">
              <w:t>register.zip</w:t>
            </w:r>
          </w:p>
        </w:tc>
        <w:tc>
          <w:tcPr>
            <w:tcW w:w="3000" w:type="pct"/>
            <w:tcMar>
              <w:top w:w="0" w:type="dxa"/>
              <w:left w:w="108" w:type="dxa"/>
              <w:bottom w:w="0" w:type="dxa"/>
              <w:right w:w="108" w:type="dxa"/>
            </w:tcMar>
            <w:hideMark/>
          </w:tcPr>
          <w:p w14:paraId="06D71274" w14:textId="75AAE688" w:rsidR="00AE6DAB" w:rsidRPr="008B6EF1" w:rsidRDefault="00B65DA8" w:rsidP="00280424">
            <w:pPr>
              <w:pStyle w:val="TableText"/>
              <w:keepNext/>
              <w:rPr>
                <w:rStyle w:val="Hyperlink"/>
              </w:rPr>
            </w:pPr>
            <w:hyperlink r:id="rId33" w:tooltip="Manage Registrations Help File" w:history="1">
              <w:r w:rsidR="003513AA" w:rsidRPr="003513AA">
                <w:rPr>
                  <w:rStyle w:val="Hyperlink"/>
                </w:rPr>
                <w:t>https://vaww.sqa.iht.aac.va.gov/help/admin/index.html</w:t>
              </w:r>
            </w:hyperlink>
          </w:p>
        </w:tc>
      </w:tr>
      <w:tr w:rsidR="00AE6DAB" w14:paraId="5D326A82" w14:textId="77777777" w:rsidTr="00280424">
        <w:trPr>
          <w:cantSplit/>
        </w:trPr>
        <w:tc>
          <w:tcPr>
            <w:tcW w:w="1325" w:type="pct"/>
            <w:tcMar>
              <w:top w:w="0" w:type="dxa"/>
              <w:left w:w="108" w:type="dxa"/>
              <w:bottom w:w="0" w:type="dxa"/>
              <w:right w:w="108" w:type="dxa"/>
            </w:tcMar>
            <w:hideMark/>
          </w:tcPr>
          <w:p w14:paraId="0403634B" w14:textId="77777777" w:rsidR="00AE6DAB" w:rsidRPr="008B6EF1" w:rsidRDefault="00AE6DAB" w:rsidP="00445C86">
            <w:pPr>
              <w:pStyle w:val="TableText"/>
            </w:pPr>
            <w:r w:rsidRPr="008B6EF1">
              <w:t>My Profile Help File</w:t>
            </w:r>
          </w:p>
        </w:tc>
        <w:tc>
          <w:tcPr>
            <w:tcW w:w="675" w:type="pct"/>
            <w:tcMar>
              <w:top w:w="0" w:type="dxa"/>
              <w:left w:w="108" w:type="dxa"/>
              <w:bottom w:w="0" w:type="dxa"/>
              <w:right w:w="108" w:type="dxa"/>
            </w:tcMar>
            <w:hideMark/>
          </w:tcPr>
          <w:p w14:paraId="1104F7E9" w14:textId="77777777" w:rsidR="00AE6DAB" w:rsidRPr="008B6EF1" w:rsidRDefault="00AE6DAB" w:rsidP="00445C86">
            <w:pPr>
              <w:pStyle w:val="TableText"/>
            </w:pPr>
            <w:r w:rsidRPr="008B6EF1">
              <w:t>profile.zip</w:t>
            </w:r>
          </w:p>
        </w:tc>
        <w:tc>
          <w:tcPr>
            <w:tcW w:w="3000" w:type="pct"/>
            <w:tcMar>
              <w:top w:w="0" w:type="dxa"/>
              <w:left w:w="108" w:type="dxa"/>
              <w:bottom w:w="0" w:type="dxa"/>
              <w:right w:w="108" w:type="dxa"/>
            </w:tcMar>
            <w:hideMark/>
          </w:tcPr>
          <w:p w14:paraId="06A759F3" w14:textId="381C139A" w:rsidR="00AE6DAB" w:rsidRPr="008B6EF1" w:rsidRDefault="00B65DA8" w:rsidP="00445C86">
            <w:pPr>
              <w:pStyle w:val="TableText"/>
              <w:rPr>
                <w:rStyle w:val="Hyperlink"/>
              </w:rPr>
            </w:pPr>
            <w:hyperlink r:id="rId34" w:tooltip="My Profile Help File" w:history="1">
              <w:r w:rsidR="001A3EEA" w:rsidRPr="003513AA">
                <w:rPr>
                  <w:rStyle w:val="Hyperlink"/>
                </w:rPr>
                <w:t>https://vaww.sqa.iht.aac.va.gov/help/profile/index.html</w:t>
              </w:r>
            </w:hyperlink>
          </w:p>
        </w:tc>
      </w:tr>
      <w:tr w:rsidR="00AE6DAB" w14:paraId="7A35FA8B" w14:textId="77777777" w:rsidTr="00280424">
        <w:trPr>
          <w:cantSplit/>
        </w:trPr>
        <w:tc>
          <w:tcPr>
            <w:tcW w:w="1325" w:type="pct"/>
            <w:tcMar>
              <w:top w:w="0" w:type="dxa"/>
              <w:left w:w="108" w:type="dxa"/>
              <w:bottom w:w="0" w:type="dxa"/>
              <w:right w:w="108" w:type="dxa"/>
            </w:tcMar>
            <w:hideMark/>
          </w:tcPr>
          <w:p w14:paraId="722CF602" w14:textId="77777777" w:rsidR="00AE6DAB" w:rsidRPr="008B6EF1" w:rsidRDefault="00AE6DAB" w:rsidP="00445C86">
            <w:pPr>
              <w:pStyle w:val="TableText"/>
            </w:pPr>
            <w:r w:rsidRPr="008B6EF1">
              <w:t>HT Reports Help File</w:t>
            </w:r>
          </w:p>
        </w:tc>
        <w:tc>
          <w:tcPr>
            <w:tcW w:w="675" w:type="pct"/>
            <w:tcMar>
              <w:top w:w="0" w:type="dxa"/>
              <w:left w:w="108" w:type="dxa"/>
              <w:bottom w:w="0" w:type="dxa"/>
              <w:right w:w="108" w:type="dxa"/>
            </w:tcMar>
            <w:hideMark/>
          </w:tcPr>
          <w:p w14:paraId="41E6A370" w14:textId="77777777" w:rsidR="00AE6DAB" w:rsidRPr="008B6EF1" w:rsidRDefault="00AE6DAB" w:rsidP="00445C86">
            <w:pPr>
              <w:pStyle w:val="TableText"/>
            </w:pPr>
            <w:r w:rsidRPr="008B6EF1">
              <w:t>reports.zip</w:t>
            </w:r>
          </w:p>
        </w:tc>
        <w:tc>
          <w:tcPr>
            <w:tcW w:w="3000" w:type="pct"/>
            <w:tcMar>
              <w:top w:w="0" w:type="dxa"/>
              <w:left w:w="108" w:type="dxa"/>
              <w:bottom w:w="0" w:type="dxa"/>
              <w:right w:w="108" w:type="dxa"/>
            </w:tcMar>
            <w:hideMark/>
          </w:tcPr>
          <w:p w14:paraId="4818CB24" w14:textId="0820D754" w:rsidR="00AE6DAB" w:rsidRPr="008B6EF1" w:rsidRDefault="00B65DA8" w:rsidP="00445C86">
            <w:pPr>
              <w:pStyle w:val="TableText"/>
              <w:rPr>
                <w:rStyle w:val="Hyperlink"/>
              </w:rPr>
            </w:pPr>
            <w:hyperlink r:id="rId35" w:tooltip="HT Reports Help File" w:history="1">
              <w:r w:rsidR="001A3EEA" w:rsidRPr="003513AA">
                <w:rPr>
                  <w:rStyle w:val="Hyperlink"/>
                </w:rPr>
                <w:t>https://vaww.sqa.iht.aac.va.gov/help/reports/index.html</w:t>
              </w:r>
            </w:hyperlink>
          </w:p>
        </w:tc>
      </w:tr>
    </w:tbl>
    <w:p w14:paraId="1D8B1DCF" w14:textId="77777777" w:rsidR="00BD183D" w:rsidRDefault="00BD183D" w:rsidP="005E0778">
      <w:pPr>
        <w:pStyle w:val="Heading3"/>
        <w:keepLines/>
      </w:pPr>
      <w:bookmarkStart w:id="173" w:name="_Ref470870254"/>
      <w:bookmarkStart w:id="174" w:name="_Toc19608115"/>
      <w:r>
        <w:t>Rollback Procedures</w:t>
      </w:r>
      <w:bookmarkEnd w:id="173"/>
      <w:bookmarkEnd w:id="174"/>
    </w:p>
    <w:p w14:paraId="7D034797" w14:textId="5CB5A3AA" w:rsidR="00CE52F6" w:rsidRPr="0068156C" w:rsidRDefault="00CE52F6" w:rsidP="00334A34">
      <w:pPr>
        <w:pStyle w:val="BodyText"/>
      </w:pPr>
      <w:r w:rsidRPr="0068156C">
        <w:t>Recovery of the database to a prior point</w:t>
      </w:r>
      <w:r w:rsidR="007600D8">
        <w:t xml:space="preserve"> </w:t>
      </w:r>
      <w:r w:rsidRPr="0068156C">
        <w:t>in time will require restoring the database from a full backup and applying the transaction logs necessary to bring the database state to the</w:t>
      </w:r>
      <w:r w:rsidR="003C2034">
        <w:t xml:space="preserve"> decided upon</w:t>
      </w:r>
      <w:r w:rsidRPr="0068156C">
        <w:t xml:space="preserve"> point in time. All due consideration should be given to the impact that this form of database recovery will have as data will be lost. Performing a database rollback recovery should only be considered after all other possible approaches to data correction have been found to </w:t>
      </w:r>
      <w:r w:rsidR="00EF5AC8">
        <w:t>potentially have a better outcome</w:t>
      </w:r>
      <w:r w:rsidRPr="0068156C">
        <w:t xml:space="preserve"> than a point-in-time recovery. The following subsections describe the process for rolling back a database to a desired point in time.</w:t>
      </w:r>
    </w:p>
    <w:p w14:paraId="01DE714F" w14:textId="77777777" w:rsidR="00CE52F6" w:rsidRDefault="006E014B" w:rsidP="00280424">
      <w:pPr>
        <w:pStyle w:val="Heading4"/>
        <w:keepNext w:val="0"/>
      </w:pPr>
      <w:bookmarkStart w:id="175" w:name="_Toc19608116"/>
      <w:r>
        <w:t>Backup Selection</w:t>
      </w:r>
      <w:bookmarkEnd w:id="175"/>
    </w:p>
    <w:p w14:paraId="4DAD8425" w14:textId="3361C8A3" w:rsidR="003F58A8" w:rsidRPr="0068156C" w:rsidRDefault="003F58A8" w:rsidP="00280424">
      <w:pPr>
        <w:pStyle w:val="BodyText"/>
      </w:pPr>
      <w:r w:rsidRPr="0068156C">
        <w:t xml:space="preserve">Select the full database backup that is prior to and closest to the point in time that the database will be recovered to. If the backup is on external medium, transfer it to a folder on the primary database server so that it is directly available to the database software. Select all transaction log backups that were taken </w:t>
      </w:r>
      <w:r w:rsidR="00337ECA">
        <w:t>twenty-four</w:t>
      </w:r>
      <w:r w:rsidRPr="0068156C">
        <w:t xml:space="preserve"> hours prior to the database backup you have selected</w:t>
      </w:r>
      <w:r>
        <w:t>,</w:t>
      </w:r>
      <w:r w:rsidRPr="0068156C">
        <w:t xml:space="preserve"> and all transaction log backups taken up to and </w:t>
      </w:r>
      <w:r w:rsidR="00D04D5E" w:rsidRPr="0068156C">
        <w:t>include</w:t>
      </w:r>
      <w:r w:rsidRPr="0068156C">
        <w:t xml:space="preserve"> the point in time that you have targete</w:t>
      </w:r>
      <w:r>
        <w:t xml:space="preserve">d, to recover the database to. </w:t>
      </w:r>
      <w:r w:rsidRPr="0068156C">
        <w:t>If the transaction log backups are on external medium, transfer all to a folder on the primary database server so that they are directly available to the database software.</w:t>
      </w:r>
    </w:p>
    <w:p w14:paraId="14B34BE0" w14:textId="77777777" w:rsidR="006E014B" w:rsidRDefault="003F58A8" w:rsidP="00280424">
      <w:pPr>
        <w:pStyle w:val="Heading4"/>
        <w:keepNext w:val="0"/>
      </w:pPr>
      <w:bookmarkStart w:id="176" w:name="_Toc19608117"/>
      <w:r>
        <w:t>Database Recovery Preparation</w:t>
      </w:r>
      <w:bookmarkEnd w:id="176"/>
    </w:p>
    <w:p w14:paraId="3D727EFB" w14:textId="77777777" w:rsidR="003F58A8" w:rsidRPr="0068156C" w:rsidRDefault="003F58A8" w:rsidP="00280424">
      <w:pPr>
        <w:pStyle w:val="BodyTextNumbered1"/>
        <w:keepNext w:val="0"/>
        <w:numPr>
          <w:ilvl w:val="0"/>
          <w:numId w:val="29"/>
        </w:numPr>
      </w:pPr>
      <w:r w:rsidRPr="009A3473">
        <w:t>M</w:t>
      </w:r>
      <w:r w:rsidRPr="0068156C">
        <w:t>ake sure all application use of the database is shutdown. Place the database in the restricted access mode and clear all current user connections.</w:t>
      </w:r>
    </w:p>
    <w:p w14:paraId="6C7E3C45" w14:textId="2DE7CC9F" w:rsidR="003F58A8" w:rsidRPr="0068156C" w:rsidRDefault="00EF5AC8" w:rsidP="00280424">
      <w:pPr>
        <w:pStyle w:val="BodyTextNumbered1"/>
        <w:keepNext w:val="0"/>
      </w:pPr>
      <w:r>
        <w:t xml:space="preserve">Shutdown database replication to the secondary server. </w:t>
      </w:r>
      <w:r w:rsidR="003F58A8" w:rsidRPr="0068156C">
        <w:t xml:space="preserve">Since the secondary database is also affected by the same data issue that is impacting the primary, the </w:t>
      </w:r>
      <w:r>
        <w:t>replicated</w:t>
      </w:r>
      <w:r w:rsidRPr="0068156C">
        <w:t xml:space="preserve"> </w:t>
      </w:r>
      <w:r w:rsidR="003F58A8" w:rsidRPr="0068156C">
        <w:t>database will need to be rebuilt once the recovery is completed.</w:t>
      </w:r>
    </w:p>
    <w:p w14:paraId="41DB2225" w14:textId="77777777" w:rsidR="003F58A8" w:rsidRPr="0068156C" w:rsidRDefault="003F58A8" w:rsidP="00280424">
      <w:pPr>
        <w:pStyle w:val="BodyTextNumbered1"/>
        <w:keepNext w:val="0"/>
      </w:pPr>
      <w:r w:rsidRPr="0068156C">
        <w:t>Though it is the database that needs to be corrected, it also represents the starting point if the recovery effort fails for any reason. Take a full backup of the database. Save the backup in a file just in case it is needed to rebuild and restart the recovery.</w:t>
      </w:r>
    </w:p>
    <w:p w14:paraId="0EB9C1AE" w14:textId="2B5A14A7" w:rsidR="003F58A8" w:rsidRPr="0068156C" w:rsidRDefault="003F58A8" w:rsidP="0018533E">
      <w:pPr>
        <w:pStyle w:val="Heading4"/>
      </w:pPr>
      <w:bookmarkStart w:id="177" w:name="_Toc429040358"/>
      <w:bookmarkStart w:id="178" w:name="_Toc19608118"/>
      <w:r w:rsidRPr="0068156C">
        <w:lastRenderedPageBreak/>
        <w:t xml:space="preserve">Database </w:t>
      </w:r>
      <w:r w:rsidRPr="003F58A8">
        <w:t>Point</w:t>
      </w:r>
      <w:r w:rsidRPr="0068156C">
        <w:t xml:space="preserve"> </w:t>
      </w:r>
      <w:r w:rsidR="00280424">
        <w:t>In Time</w:t>
      </w:r>
      <w:r w:rsidRPr="0068156C">
        <w:t xml:space="preserve"> Restore</w:t>
      </w:r>
      <w:bookmarkEnd w:id="177"/>
      <w:bookmarkEnd w:id="178"/>
    </w:p>
    <w:p w14:paraId="0747FAB2" w14:textId="72063420" w:rsidR="003F58A8" w:rsidRPr="0068156C" w:rsidRDefault="00280424" w:rsidP="00FA16FC">
      <w:pPr>
        <w:pStyle w:val="BodyTextNumbered1"/>
        <w:numPr>
          <w:ilvl w:val="0"/>
          <w:numId w:val="30"/>
        </w:numPr>
      </w:pPr>
      <w:r>
        <w:t>Coordinate with the Database A</w:t>
      </w:r>
      <w:r w:rsidR="00EF5AC8">
        <w:t>dministrator (DBA) on duty at the data center hosting the primary Home Telehealth database to perform the database restore.</w:t>
      </w:r>
    </w:p>
    <w:p w14:paraId="6F6920E7" w14:textId="05C4F4AC" w:rsidR="003F58A8" w:rsidRPr="0068156C" w:rsidRDefault="00EF5AC8" w:rsidP="00A119F9">
      <w:pPr>
        <w:pStyle w:val="BodyTextNumbered1"/>
      </w:pPr>
      <w:r>
        <w:t>Provide the data center DBA with the point in time that t</w:t>
      </w:r>
      <w:r w:rsidR="003513AA">
        <w:t>he database will be recovered</w:t>
      </w:r>
      <w:r>
        <w:t>.</w:t>
      </w:r>
    </w:p>
    <w:p w14:paraId="2F203E7F" w14:textId="3E94C7B3" w:rsidR="003F58A8" w:rsidRDefault="00EF5AC8" w:rsidP="00A119F9">
      <w:pPr>
        <w:pStyle w:val="BodyTextNumbered1"/>
      </w:pPr>
      <w:r>
        <w:t>Support the data center DBA as they collect DB backup and transaction log files and perform database recovery procedures.</w:t>
      </w:r>
    </w:p>
    <w:p w14:paraId="0DB072BD" w14:textId="72CD0B80" w:rsidR="003F58A8" w:rsidRPr="0068156C" w:rsidRDefault="003F58A8" w:rsidP="009A3473">
      <w:pPr>
        <w:pStyle w:val="Heading4"/>
        <w:ind w:left="1080" w:hanging="1080"/>
      </w:pPr>
      <w:bookmarkStart w:id="179" w:name="_Toc429040359"/>
      <w:bookmarkStart w:id="180" w:name="_Toc19608119"/>
      <w:r w:rsidRPr="0068156C">
        <w:t xml:space="preserve">Database Recovery </w:t>
      </w:r>
      <w:r w:rsidRPr="009A3473">
        <w:t>Follow</w:t>
      </w:r>
      <w:r w:rsidR="00763150">
        <w:t>-up – Restart Mirroring; Open Database to User A</w:t>
      </w:r>
      <w:r w:rsidRPr="0068156C">
        <w:t>ccess</w:t>
      </w:r>
      <w:bookmarkEnd w:id="179"/>
      <w:bookmarkEnd w:id="180"/>
    </w:p>
    <w:p w14:paraId="5657584C" w14:textId="77777777" w:rsidR="00F6091E" w:rsidRDefault="00F6091E" w:rsidP="00FA16FC">
      <w:pPr>
        <w:pStyle w:val="BodyTextNumbered1"/>
        <w:numPr>
          <w:ilvl w:val="0"/>
          <w:numId w:val="34"/>
        </w:numPr>
      </w:pPr>
      <w:r>
        <w:t>Once recovery is completed, provide the data center DBA scripts to:</w:t>
      </w:r>
    </w:p>
    <w:p w14:paraId="793BBD52" w14:textId="6FEB2813" w:rsidR="00F6091E" w:rsidRDefault="00F6091E" w:rsidP="00FA16FC">
      <w:pPr>
        <w:pStyle w:val="BodyTextNumbered1"/>
        <w:numPr>
          <w:ilvl w:val="1"/>
          <w:numId w:val="31"/>
        </w:numPr>
      </w:pPr>
      <w:r>
        <w:t xml:space="preserve"> validate the database functionality</w:t>
      </w:r>
      <w:r w:rsidR="003513AA">
        <w:t>.</w:t>
      </w:r>
    </w:p>
    <w:p w14:paraId="073CC0EA" w14:textId="2B6D4695" w:rsidR="00F6091E" w:rsidRDefault="00F6091E" w:rsidP="00FA16FC">
      <w:pPr>
        <w:pStyle w:val="BodyTextNumbered1"/>
        <w:numPr>
          <w:ilvl w:val="1"/>
          <w:numId w:val="31"/>
        </w:numPr>
      </w:pPr>
      <w:r>
        <w:t>identify the last HL7 messages processed to the database</w:t>
      </w:r>
      <w:r w:rsidR="003513AA">
        <w:t>.</w:t>
      </w:r>
      <w:r>
        <w:t xml:space="preserve"> </w:t>
      </w:r>
    </w:p>
    <w:p w14:paraId="6177088A" w14:textId="1A398857" w:rsidR="00F6091E" w:rsidRDefault="00F6091E" w:rsidP="00FA16FC">
      <w:pPr>
        <w:pStyle w:val="BodyTextNumbered1"/>
        <w:numPr>
          <w:ilvl w:val="1"/>
          <w:numId w:val="31"/>
        </w:numPr>
      </w:pPr>
      <w:r>
        <w:t>determine the last data built to the database from the IHTA application</w:t>
      </w:r>
      <w:r w:rsidR="003513AA">
        <w:t>.</w:t>
      </w:r>
    </w:p>
    <w:p w14:paraId="3E366934" w14:textId="2874F252" w:rsidR="00F6091E" w:rsidRDefault="003513AA" w:rsidP="00A119F9">
      <w:pPr>
        <w:pStyle w:val="BodyTextNumbered1"/>
      </w:pPr>
      <w:r>
        <w:t>Have the data center DBA:</w:t>
      </w:r>
    </w:p>
    <w:p w14:paraId="21B246D9" w14:textId="601E8A5E" w:rsidR="00F6091E" w:rsidRDefault="00F6091E" w:rsidP="00FA16FC">
      <w:pPr>
        <w:pStyle w:val="BodyTextNumbered1"/>
        <w:numPr>
          <w:ilvl w:val="0"/>
          <w:numId w:val="35"/>
        </w:numPr>
      </w:pPr>
      <w:r>
        <w:t>C</w:t>
      </w:r>
      <w:r w:rsidR="003F58A8" w:rsidRPr="0068156C">
        <w:t>reate a full database backup and a backup of the transaction log</w:t>
      </w:r>
      <w:r w:rsidR="00C70D46">
        <w:t xml:space="preserve">. </w:t>
      </w:r>
      <w:r w:rsidR="003F58A8" w:rsidRPr="0068156C">
        <w:t>Copy the backups to the secondary database server</w:t>
      </w:r>
      <w:r w:rsidR="003513AA">
        <w:t>.</w:t>
      </w:r>
    </w:p>
    <w:p w14:paraId="410416B5" w14:textId="5523001C" w:rsidR="00F6091E" w:rsidRDefault="00F6091E" w:rsidP="00FA16FC">
      <w:pPr>
        <w:pStyle w:val="BodyTextNumbered1"/>
        <w:numPr>
          <w:ilvl w:val="0"/>
          <w:numId w:val="35"/>
        </w:numPr>
      </w:pPr>
      <w:r w:rsidRPr="00F6091E">
        <w:t>Perform the steps above to recover the database on the secondary database server</w:t>
      </w:r>
      <w:r w:rsidR="003513AA">
        <w:t>.</w:t>
      </w:r>
      <w:r w:rsidRPr="00F6091E">
        <w:t xml:space="preserve"> </w:t>
      </w:r>
    </w:p>
    <w:p w14:paraId="1E95B1E2" w14:textId="3AC81AFF" w:rsidR="00F6091E" w:rsidRDefault="00F6091E" w:rsidP="00FA16FC">
      <w:pPr>
        <w:pStyle w:val="BodyTextNumbered1"/>
        <w:numPr>
          <w:ilvl w:val="0"/>
          <w:numId w:val="35"/>
        </w:numPr>
      </w:pPr>
      <w:r>
        <w:t>Restart database replication</w:t>
      </w:r>
      <w:r w:rsidR="003513AA">
        <w:t>.</w:t>
      </w:r>
    </w:p>
    <w:p w14:paraId="5D8F321B" w14:textId="21B7338B" w:rsidR="00F6091E" w:rsidRDefault="00F6091E" w:rsidP="00F6091E">
      <w:pPr>
        <w:pStyle w:val="BodyTextNumbered1"/>
      </w:pPr>
      <w:r>
        <w:t>Follow</w:t>
      </w:r>
      <w:r w:rsidR="00C70D46">
        <w:t xml:space="preserve"> </w:t>
      </w:r>
      <w:r>
        <w:t>up with CNS sustainment team members to collect and run any lost HL7 survey or census messages. Notify users of any lost IHTA data.</w:t>
      </w:r>
    </w:p>
    <w:p w14:paraId="62DC6938" w14:textId="75BBC4AA" w:rsidR="003862A0" w:rsidRPr="0068156C" w:rsidRDefault="003862A0" w:rsidP="005E0778">
      <w:pPr>
        <w:pStyle w:val="Heading1"/>
        <w:keepLines/>
        <w:pageBreakBefore w:val="0"/>
      </w:pPr>
      <w:bookmarkStart w:id="181" w:name="_Toc429040360"/>
      <w:bookmarkStart w:id="182" w:name="_Toc19608120"/>
      <w:r w:rsidRPr="0068156C">
        <w:t xml:space="preserve">Operations </w:t>
      </w:r>
      <w:r w:rsidR="005E0778">
        <w:t>and</w:t>
      </w:r>
      <w:r w:rsidRPr="0068156C">
        <w:t xml:space="preserve"> Maintenance </w:t>
      </w:r>
      <w:bookmarkEnd w:id="181"/>
      <w:r w:rsidR="005E0778">
        <w:t>Responsibilities</w:t>
      </w:r>
      <w:bookmarkEnd w:id="182"/>
      <w:r w:rsidRPr="0068156C">
        <w:t xml:space="preserve"> </w:t>
      </w:r>
    </w:p>
    <w:p w14:paraId="3CBD6EF2" w14:textId="046E43F9" w:rsidR="003862A0" w:rsidRPr="0018533E" w:rsidRDefault="003862A0" w:rsidP="005E0778">
      <w:pPr>
        <w:pStyle w:val="BodyText"/>
        <w:keepNext/>
        <w:keepLines/>
      </w:pPr>
      <w:r w:rsidRPr="0018533E">
        <w:t>An understanding of how IHTA is supported by various organizations within the VA is important to operators and administrators of the system. If you are unable to resolve an issue, then it is necessary to understand how to obtain support through OI</w:t>
      </w:r>
      <w:r w:rsidR="005E0778">
        <w:t>&amp;</w:t>
      </w:r>
      <w:r w:rsidRPr="0018533E">
        <w:t>T’s</w:t>
      </w:r>
      <w:r w:rsidR="005E0778">
        <w:t xml:space="preserve"> system support organizations. </w:t>
      </w:r>
      <w:r w:rsidRPr="0018533E">
        <w:t>The following sections describe the support structure and provide procedures on how to obtain support.</w:t>
      </w:r>
    </w:p>
    <w:p w14:paraId="4A561F71" w14:textId="774141A5" w:rsidR="003862A0" w:rsidRPr="0018533E" w:rsidRDefault="003862A0" w:rsidP="005E0778">
      <w:pPr>
        <w:pStyle w:val="BodyText"/>
        <w:keepNext/>
        <w:keepLines/>
      </w:pPr>
      <w:r w:rsidRPr="0018533E">
        <w:t>The Operations and Maintenance (OM) section defines the roles and responsibilities of each party involved in the delivery and suppo</w:t>
      </w:r>
      <w:r w:rsidR="001A1DAB">
        <w:t xml:space="preserve">rt of the application/service. </w:t>
      </w:r>
      <w:r w:rsidRPr="0018533E">
        <w:t>Precise definition of roles and responsibilities is necessary in a typical shared responsibility environment to avoid confusion over which party is responsible for a specific task or action.</w:t>
      </w:r>
    </w:p>
    <w:p w14:paraId="6501109C" w14:textId="5348E8E8" w:rsidR="003862A0" w:rsidRPr="0018533E" w:rsidRDefault="003862A0" w:rsidP="0018533E">
      <w:pPr>
        <w:pStyle w:val="BodyText"/>
      </w:pPr>
      <w:r w:rsidRPr="0018533E">
        <w:t>It is not necessary to restate and redefine roles and responsibilities in the OM section for conventional products and services in the Service Strategy and Service Design activities, as they are known. It is only necessary to explicitly state roles and responsibilities in the Service Operation and Continued S</w:t>
      </w:r>
      <w:r w:rsidR="001A1DAB">
        <w:t>ervice Improvement activities.</w:t>
      </w:r>
    </w:p>
    <w:p w14:paraId="74E71359" w14:textId="1EFD34B7" w:rsidR="003862A0" w:rsidRPr="0018533E" w:rsidRDefault="003862A0" w:rsidP="00334A34">
      <w:pPr>
        <w:pStyle w:val="BodyText"/>
        <w:keepNext/>
        <w:keepLines/>
      </w:pPr>
      <w:r w:rsidRPr="0018533E">
        <w:lastRenderedPageBreak/>
        <w:t>Once participating offices have been identified as having an active role in the Operations and Maintenance of IHTA, columns in the linked matrix should be reviewed, upda</w:t>
      </w:r>
      <w:r w:rsidR="001A1DAB">
        <w:t xml:space="preserve">ted, and removed as necessary. </w:t>
      </w:r>
      <w:r w:rsidRPr="0018533E">
        <w:t xml:space="preserve">A detailed RACI (R – Responsible A- Accountable, C – Consulted, I – Informed) Matrix is to be developed for each OM section to show specific roles and responsibilities by environment. </w:t>
      </w:r>
    </w:p>
    <w:bookmarkStart w:id="183" w:name="_MON_1567493958"/>
    <w:bookmarkEnd w:id="183"/>
    <w:p w14:paraId="5FDE4600" w14:textId="6E4FC459" w:rsidR="003862A0" w:rsidRPr="0068156C" w:rsidRDefault="00B65DA8" w:rsidP="00334A34">
      <w:pPr>
        <w:pStyle w:val="BodyText"/>
        <w:keepNext/>
        <w:keepLines/>
      </w:pPr>
      <w:r>
        <w:object w:dxaOrig="1287" w:dyaOrig="837" w14:anchorId="5C79188B">
          <v:shape id="_x0000_i1033" type="#_x0000_t75" alt="IHTA OM RACI" style="width:65.75pt;height:41.95pt" o:ole="">
            <v:imagedata r:id="rId36" o:title=""/>
          </v:shape>
          <o:OLEObject Type="Embed" ProgID="Excel.Sheet.12" ShapeID="_x0000_i1033" DrawAspect="Icon" ObjectID="_1666008151" r:id="rId37"/>
        </w:object>
      </w:r>
    </w:p>
    <w:p w14:paraId="6D3053D3" w14:textId="77777777" w:rsidR="003862A0" w:rsidRPr="0068156C" w:rsidRDefault="003862A0" w:rsidP="0018533E">
      <w:pPr>
        <w:pStyle w:val="Heading2"/>
        <w:keepLines/>
      </w:pPr>
      <w:bookmarkStart w:id="184" w:name="_Toc429040361"/>
      <w:bookmarkStart w:id="185" w:name="_Toc19608121"/>
      <w:r w:rsidRPr="0068156C">
        <w:t xml:space="preserve">Support </w:t>
      </w:r>
      <w:r w:rsidRPr="003862A0">
        <w:t>Structure</w:t>
      </w:r>
      <w:bookmarkEnd w:id="184"/>
      <w:bookmarkEnd w:id="185"/>
    </w:p>
    <w:p w14:paraId="720CC015" w14:textId="5D6ED863" w:rsidR="003862A0" w:rsidRPr="0018533E" w:rsidRDefault="003862A0" w:rsidP="0018533E">
      <w:pPr>
        <w:pStyle w:val="BodyText"/>
        <w:keepNext/>
        <w:keepLines/>
      </w:pPr>
      <w:r w:rsidRPr="0018533E">
        <w:t>This section describes the systems support structure as seen from the perspe</w:t>
      </w:r>
      <w:r w:rsidR="001A1DAB">
        <w:t xml:space="preserve">ctive of operations personnel. </w:t>
      </w:r>
      <w:r w:rsidRPr="0018533E">
        <w:t>The first section defines the support hierarchy through which a support request may navigate. The second section defines the responsibilities for each level of support.</w:t>
      </w:r>
    </w:p>
    <w:p w14:paraId="6E31DE56" w14:textId="77777777" w:rsidR="003862A0" w:rsidRPr="0068156C" w:rsidRDefault="003862A0" w:rsidP="003862A0">
      <w:pPr>
        <w:pStyle w:val="Heading3"/>
      </w:pPr>
      <w:bookmarkStart w:id="186" w:name="_Toc429040362"/>
      <w:bookmarkStart w:id="187" w:name="_Toc19608122"/>
      <w:r w:rsidRPr="0068156C">
        <w:t xml:space="preserve">Support </w:t>
      </w:r>
      <w:r w:rsidRPr="003862A0">
        <w:t>Hierarchy</w:t>
      </w:r>
      <w:bookmarkEnd w:id="186"/>
      <w:bookmarkEnd w:id="187"/>
    </w:p>
    <w:p w14:paraId="0A2B7B10" w14:textId="1658D7B6" w:rsidR="003862A0" w:rsidRDefault="003862A0" w:rsidP="0018533E">
      <w:pPr>
        <w:pStyle w:val="BodyText"/>
      </w:pPr>
      <w:r w:rsidRPr="0068156C">
        <w:t>Support for IHTA w</w:t>
      </w:r>
      <w:r w:rsidR="004F3EC7">
        <w:t xml:space="preserve">ill be provided </w:t>
      </w:r>
      <w:r w:rsidR="00B65DA8" w:rsidRPr="00B65DA8">
        <w:rPr>
          <w:highlight w:val="yellow"/>
        </w:rPr>
        <w:t>REDACTED</w:t>
      </w:r>
      <w:r w:rsidRPr="0068156C">
        <w:t>.</w:t>
      </w:r>
    </w:p>
    <w:p w14:paraId="0D156D82" w14:textId="05A1A61C" w:rsidR="0018533E" w:rsidRPr="0068156C" w:rsidRDefault="0018533E" w:rsidP="0018533E">
      <w:pPr>
        <w:pStyle w:val="Caption"/>
      </w:pPr>
      <w:bookmarkStart w:id="188" w:name="_Ref469907880"/>
      <w:bookmarkStart w:id="189" w:name="_Toc332625628"/>
      <w:bookmarkStart w:id="190" w:name="_Toc361735919"/>
      <w:bookmarkStart w:id="191" w:name="_Ref532391702"/>
      <w:bookmarkStart w:id="192" w:name="_Toc19608134"/>
      <w:r>
        <w:t xml:space="preserve">Figure </w:t>
      </w:r>
      <w:r w:rsidR="00F47EB1">
        <w:rPr>
          <w:noProof/>
        </w:rPr>
        <w:fldChar w:fldCharType="begin"/>
      </w:r>
      <w:r w:rsidR="00F47EB1">
        <w:rPr>
          <w:noProof/>
        </w:rPr>
        <w:instrText xml:space="preserve"> SEQ Figure \* ARABIC </w:instrText>
      </w:r>
      <w:r w:rsidR="00F47EB1">
        <w:rPr>
          <w:noProof/>
        </w:rPr>
        <w:fldChar w:fldCharType="separate"/>
      </w:r>
      <w:r w:rsidR="00564176">
        <w:rPr>
          <w:noProof/>
        </w:rPr>
        <w:t>9</w:t>
      </w:r>
      <w:r w:rsidR="00F47EB1">
        <w:rPr>
          <w:noProof/>
        </w:rPr>
        <w:fldChar w:fldCharType="end"/>
      </w:r>
      <w:bookmarkEnd w:id="188"/>
      <w:r>
        <w:t xml:space="preserve">: </w:t>
      </w:r>
      <w:r w:rsidRPr="0068156C">
        <w:t>Overview of IHTA Support</w:t>
      </w:r>
      <w:bookmarkEnd w:id="189"/>
      <w:bookmarkEnd w:id="190"/>
      <w:bookmarkEnd w:id="191"/>
      <w:bookmarkEnd w:id="192"/>
    </w:p>
    <w:p w14:paraId="411CC4FE" w14:textId="7309BE94" w:rsidR="003862A0" w:rsidRPr="0068156C" w:rsidRDefault="00B65DA8" w:rsidP="00752B62">
      <w:pPr>
        <w:keepNext/>
        <w:keepLines/>
        <w:spacing w:after="240"/>
        <w:jc w:val="center"/>
      </w:pPr>
      <w:r w:rsidRPr="00B65DA8">
        <w:rPr>
          <w:highlight w:val="yellow"/>
        </w:rPr>
        <w:t>REDACTED</w:t>
      </w:r>
      <w:r>
        <w:rPr>
          <w:noProof/>
        </w:rPr>
        <w:t xml:space="preserve"> </w:t>
      </w:r>
    </w:p>
    <w:p w14:paraId="22683DCA" w14:textId="77777777" w:rsidR="003862A0" w:rsidRPr="0068156C" w:rsidRDefault="003862A0" w:rsidP="003862A0">
      <w:pPr>
        <w:pStyle w:val="Heading3"/>
      </w:pPr>
      <w:bookmarkStart w:id="193" w:name="_Toc429040363"/>
      <w:bookmarkStart w:id="194" w:name="_Toc19608123"/>
      <w:r w:rsidRPr="0068156C">
        <w:t xml:space="preserve">Division of </w:t>
      </w:r>
      <w:r w:rsidRPr="003862A0">
        <w:t>Responsibilities</w:t>
      </w:r>
      <w:bookmarkEnd w:id="193"/>
      <w:bookmarkEnd w:id="194"/>
    </w:p>
    <w:p w14:paraId="14172C20" w14:textId="71D8306B" w:rsidR="003862A0" w:rsidRPr="0018533E" w:rsidRDefault="00B65DA8" w:rsidP="00334A34">
      <w:pPr>
        <w:pStyle w:val="BodyText"/>
      </w:pPr>
      <w:r w:rsidRPr="00B65DA8">
        <w:rPr>
          <w:highlight w:val="yellow"/>
        </w:rPr>
        <w:t>REDACTED</w:t>
      </w:r>
    </w:p>
    <w:p w14:paraId="580494E0" w14:textId="77777777" w:rsidR="003862A0" w:rsidRPr="0068156C" w:rsidRDefault="003862A0" w:rsidP="00334A34">
      <w:pPr>
        <w:pStyle w:val="Heading2"/>
        <w:keepLines/>
      </w:pPr>
      <w:bookmarkStart w:id="195" w:name="_Toc429040364"/>
      <w:bookmarkStart w:id="196" w:name="_Toc19608124"/>
      <w:r w:rsidRPr="0068156C">
        <w:t xml:space="preserve">Support </w:t>
      </w:r>
      <w:r w:rsidRPr="003862A0">
        <w:t>Procedures</w:t>
      </w:r>
      <w:bookmarkEnd w:id="195"/>
      <w:bookmarkEnd w:id="196"/>
    </w:p>
    <w:p w14:paraId="42D039A1" w14:textId="7DB16DCD" w:rsidR="003862A0" w:rsidRDefault="00B65DA8" w:rsidP="00334A34">
      <w:pPr>
        <w:pStyle w:val="BodyText"/>
        <w:keepNext/>
        <w:keepLines/>
      </w:pPr>
      <w:r w:rsidRPr="00B65DA8">
        <w:rPr>
          <w:highlight w:val="yellow"/>
        </w:rPr>
        <w:t>REDACTED</w:t>
      </w:r>
    </w:p>
    <w:p w14:paraId="78C48050" w14:textId="5B800F53" w:rsidR="00E26849" w:rsidRDefault="00E26849" w:rsidP="00E26849">
      <w:pPr>
        <w:pStyle w:val="Caption"/>
        <w:spacing w:after="0"/>
      </w:pPr>
      <w:bookmarkStart w:id="197" w:name="_Ref478115055"/>
      <w:bookmarkStart w:id="198" w:name="_Ref532391744"/>
      <w:bookmarkStart w:id="199" w:name="_Toc19608135"/>
      <w:r>
        <w:t xml:space="preserve">Figure </w:t>
      </w:r>
      <w:r w:rsidR="00F47EB1">
        <w:rPr>
          <w:noProof/>
        </w:rPr>
        <w:fldChar w:fldCharType="begin"/>
      </w:r>
      <w:r w:rsidR="00F47EB1">
        <w:rPr>
          <w:noProof/>
        </w:rPr>
        <w:instrText xml:space="preserve"> SEQ Figure \* ARABIC </w:instrText>
      </w:r>
      <w:r w:rsidR="00F47EB1">
        <w:rPr>
          <w:noProof/>
        </w:rPr>
        <w:fldChar w:fldCharType="separate"/>
      </w:r>
      <w:r w:rsidR="00564176">
        <w:rPr>
          <w:noProof/>
        </w:rPr>
        <w:t>10</w:t>
      </w:r>
      <w:r w:rsidR="00F47EB1">
        <w:rPr>
          <w:noProof/>
        </w:rPr>
        <w:fldChar w:fldCharType="end"/>
      </w:r>
      <w:bookmarkEnd w:id="197"/>
      <w:r>
        <w:t>: IHTA Support Levels</w:t>
      </w:r>
      <w:bookmarkEnd w:id="198"/>
      <w:bookmarkEnd w:id="199"/>
    </w:p>
    <w:p w14:paraId="2C5889B5" w14:textId="77777777" w:rsidR="00B65DA8" w:rsidRDefault="00B65DA8" w:rsidP="00FF1C54">
      <w:pPr>
        <w:pStyle w:val="BodyText"/>
        <w:rPr>
          <w:b/>
        </w:rPr>
      </w:pPr>
      <w:r w:rsidRPr="00B65DA8">
        <w:rPr>
          <w:highlight w:val="yellow"/>
        </w:rPr>
        <w:t>REDACTED</w:t>
      </w:r>
      <w:r w:rsidRPr="00FF1C54">
        <w:rPr>
          <w:b/>
        </w:rPr>
        <w:t xml:space="preserve"> </w:t>
      </w:r>
    </w:p>
    <w:p w14:paraId="22D025A1" w14:textId="4C6A48D9" w:rsidR="00FF1C54" w:rsidRPr="00FF1C54" w:rsidRDefault="00FF1C54" w:rsidP="00FF1C54">
      <w:pPr>
        <w:pStyle w:val="BodyText"/>
      </w:pPr>
      <w:r w:rsidRPr="00FF1C54">
        <w:rPr>
          <w:b/>
        </w:rPr>
        <w:t>NOTE:</w:t>
      </w:r>
      <w:r w:rsidRPr="00FF1C54">
        <w:t xml:space="preserve"> </w:t>
      </w:r>
      <w:r w:rsidR="00B65DA8" w:rsidRPr="00B65DA8">
        <w:rPr>
          <w:highlight w:val="yellow"/>
        </w:rPr>
        <w:t>REDACTED</w:t>
      </w:r>
    </w:p>
    <w:p w14:paraId="3B4F44BC" w14:textId="77777777" w:rsidR="00BD183D" w:rsidRDefault="00BD183D" w:rsidP="00224A93">
      <w:pPr>
        <w:pStyle w:val="Heading1"/>
      </w:pPr>
      <w:bookmarkStart w:id="200" w:name="_Toc19608125"/>
      <w:r>
        <w:lastRenderedPageBreak/>
        <w:t>Approval Signatures</w:t>
      </w:r>
      <w:bookmarkEnd w:id="200"/>
    </w:p>
    <w:p w14:paraId="2F1C873C" w14:textId="49A95BFB" w:rsidR="00751DF4" w:rsidRPr="00751DF4" w:rsidRDefault="00751DF4" w:rsidP="00751DF4">
      <w:pPr>
        <w:pStyle w:val="BodyText"/>
        <w:spacing w:before="600"/>
        <w:rPr>
          <w:i/>
        </w:rPr>
      </w:pPr>
      <w:r>
        <w:t xml:space="preserve">REVIEW DATE: </w:t>
      </w:r>
      <w:r w:rsidR="00427E77">
        <w:rPr>
          <w:rStyle w:val="InstructionalText1Char"/>
          <w:i w:val="0"/>
          <w:color w:val="auto"/>
        </w:rPr>
        <w:t>September 17</w:t>
      </w:r>
      <w:r w:rsidR="00C0148F">
        <w:rPr>
          <w:rStyle w:val="InstructionalText1Char"/>
          <w:i w:val="0"/>
          <w:color w:val="auto"/>
        </w:rPr>
        <w:t>, 2019</w:t>
      </w:r>
    </w:p>
    <w:p w14:paraId="747CDD63" w14:textId="66AE94F4" w:rsidR="00751DF4" w:rsidRDefault="00751DF4" w:rsidP="00751DF4">
      <w:pPr>
        <w:pStyle w:val="BodyText"/>
      </w:pPr>
      <w:r>
        <w:t xml:space="preserve">SCRIBE: </w:t>
      </w:r>
      <w:r w:rsidR="00B65DA8" w:rsidRPr="00B65DA8">
        <w:rPr>
          <w:highlight w:val="yellow"/>
        </w:rPr>
        <w:t>REDACTED</w:t>
      </w:r>
    </w:p>
    <w:p w14:paraId="754621F0" w14:textId="77777777" w:rsidR="00751DF4" w:rsidRDefault="00751DF4" w:rsidP="00751DF4">
      <w:pPr>
        <w:pStyle w:val="BodyText"/>
      </w:pPr>
    </w:p>
    <w:p w14:paraId="18B1D9FB" w14:textId="0B5C7620" w:rsidR="00042C7C" w:rsidRDefault="00042C7C" w:rsidP="00042C7C">
      <w:pPr>
        <w:pStyle w:val="BodyText"/>
        <w:spacing w:before="360"/>
      </w:pPr>
      <w:r>
        <w:t>Signed: _______________________________________________________________________</w:t>
      </w:r>
    </w:p>
    <w:p w14:paraId="1760E6D1" w14:textId="52954961" w:rsidR="00751DF4" w:rsidRDefault="00B65DA8" w:rsidP="00751DF4">
      <w:pPr>
        <w:pStyle w:val="BodyText"/>
      </w:pPr>
      <w:r w:rsidRPr="00B65DA8">
        <w:rPr>
          <w:highlight w:val="yellow"/>
        </w:rPr>
        <w:t>REDACTED</w:t>
      </w:r>
    </w:p>
    <w:p w14:paraId="7B839858" w14:textId="77777777" w:rsidR="00751DF4" w:rsidRDefault="00751DF4" w:rsidP="00DD74AB">
      <w:pPr>
        <w:pStyle w:val="BodyText"/>
        <w:spacing w:before="360"/>
      </w:pPr>
      <w:r>
        <w:t>Signed: _______________________________________________________________________</w:t>
      </w:r>
    </w:p>
    <w:p w14:paraId="5EF6A087" w14:textId="442CE7ED" w:rsidR="00751DF4" w:rsidRDefault="00B65DA8" w:rsidP="00751DF4">
      <w:pPr>
        <w:pStyle w:val="BodyText"/>
      </w:pPr>
      <w:r w:rsidRPr="00B65DA8">
        <w:rPr>
          <w:highlight w:val="yellow"/>
        </w:rPr>
        <w:t>REDACTED</w:t>
      </w:r>
    </w:p>
    <w:p w14:paraId="367941FF" w14:textId="77777777" w:rsidR="00751DF4" w:rsidRDefault="00751DF4" w:rsidP="00DD74AB">
      <w:pPr>
        <w:pStyle w:val="BodyText"/>
        <w:spacing w:before="360"/>
      </w:pPr>
      <w:r>
        <w:t>Signed: _______________________________________________________________________</w:t>
      </w:r>
    </w:p>
    <w:p w14:paraId="64E5B424" w14:textId="09CA5933" w:rsidR="00751DF4" w:rsidRDefault="00B65DA8" w:rsidP="00112E27">
      <w:pPr>
        <w:pStyle w:val="BodyText"/>
        <w:tabs>
          <w:tab w:val="left" w:pos="8640"/>
        </w:tabs>
      </w:pPr>
      <w:r w:rsidRPr="00B65DA8">
        <w:rPr>
          <w:highlight w:val="yellow"/>
        </w:rPr>
        <w:t>REDACTED</w:t>
      </w:r>
      <w:r w:rsidR="00751DF4">
        <w:tab/>
      </w:r>
    </w:p>
    <w:p w14:paraId="5B3CC77B" w14:textId="77777777" w:rsidR="00751DF4" w:rsidRDefault="00751DF4" w:rsidP="00751DF4">
      <w:pPr>
        <w:pStyle w:val="BodyText"/>
      </w:pPr>
    </w:p>
    <w:p w14:paraId="45BDA3EF" w14:textId="77777777" w:rsidR="00751DF4" w:rsidRDefault="00751DF4" w:rsidP="00DD74AB">
      <w:pPr>
        <w:pStyle w:val="BodyText"/>
        <w:spacing w:before="360"/>
      </w:pPr>
      <w:r>
        <w:t>Signed: _______________________________________________________________________</w:t>
      </w:r>
    </w:p>
    <w:p w14:paraId="1746D108" w14:textId="7240C395" w:rsidR="00751DF4" w:rsidRDefault="00B65DA8" w:rsidP="00B65DA8">
      <w:pPr>
        <w:pStyle w:val="BodyText"/>
        <w:tabs>
          <w:tab w:val="left" w:pos="8640"/>
        </w:tabs>
      </w:pPr>
      <w:r w:rsidRPr="00B65DA8">
        <w:rPr>
          <w:highlight w:val="yellow"/>
        </w:rPr>
        <w:t>REDACTED</w:t>
      </w:r>
    </w:p>
    <w:sectPr w:rsidR="00751DF4" w:rsidSect="00C74635">
      <w:pgSz w:w="12240" w:h="15840" w:code="1"/>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33E6718" w14:textId="77777777" w:rsidR="00153A9D" w:rsidRDefault="00153A9D">
      <w:r>
        <w:separator/>
      </w:r>
    </w:p>
    <w:p w14:paraId="1C05D551" w14:textId="77777777" w:rsidR="00153A9D" w:rsidRDefault="00153A9D"/>
  </w:endnote>
  <w:endnote w:type="continuationSeparator" w:id="0">
    <w:p w14:paraId="6171952D" w14:textId="77777777" w:rsidR="00153A9D" w:rsidRDefault="00153A9D">
      <w:r>
        <w:continuationSeparator/>
      </w:r>
    </w:p>
    <w:p w14:paraId="5D74D116" w14:textId="77777777" w:rsidR="00153A9D" w:rsidRDefault="00153A9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onsolas">
    <w:panose1 w:val="020B0609020204030204"/>
    <w:charset w:val="00"/>
    <w:family w:val="modern"/>
    <w:pitch w:val="fixed"/>
    <w:sig w:usb0="E10002FF" w:usb1="4000F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AF7596" w14:textId="08D76BA3" w:rsidR="00153A9D" w:rsidRPr="00500F5D" w:rsidRDefault="00153A9D" w:rsidP="00585C01">
    <w:pPr>
      <w:pStyle w:val="Footer"/>
      <w:rPr>
        <w:i/>
        <w:color w:val="auto"/>
      </w:rPr>
    </w:pPr>
    <w:r w:rsidRPr="0020061B">
      <w:rPr>
        <w:rStyle w:val="PageNumber"/>
        <w:noProof/>
      </w:rPr>
      <w:t>HT</w:t>
    </w:r>
    <w:r>
      <w:rPr>
        <w:rStyle w:val="PageNumber"/>
        <w:noProof/>
      </w:rPr>
      <w:t>R</w:t>
    </w:r>
    <w:r w:rsidRPr="0020061B">
      <w:rPr>
        <w:rStyle w:val="PageNumber"/>
        <w:noProof/>
      </w:rPr>
      <w:t>E</w:t>
    </w:r>
    <w:r>
      <w:rPr>
        <w:rStyle w:val="PageNumber"/>
        <w:noProof/>
      </w:rPr>
      <w:t xml:space="preserve"> Phase 3 IHTA</w:t>
    </w:r>
  </w:p>
  <w:p w14:paraId="183EDCFA" w14:textId="404E684F" w:rsidR="00153A9D" w:rsidRDefault="00153A9D" w:rsidP="00922D53">
    <w:pPr>
      <w:pStyle w:val="Footer"/>
      <w:jc w:val="center"/>
      <w:rPr>
        <w:rStyle w:val="PageNumber"/>
      </w:rPr>
    </w:pPr>
    <w:r w:rsidRPr="00585C01">
      <w:t>Production Operations Manual</w:t>
    </w:r>
    <w:r>
      <w:t xml:space="preserve"> (POM)</w:t>
    </w:r>
    <w:r>
      <w:tab/>
    </w:r>
    <w:r>
      <w:rPr>
        <w:rStyle w:val="PageNumber"/>
      </w:rPr>
      <w:fldChar w:fldCharType="begin"/>
    </w:r>
    <w:r>
      <w:rPr>
        <w:rStyle w:val="PageNumber"/>
      </w:rPr>
      <w:instrText xml:space="preserve"> PAGE </w:instrText>
    </w:r>
    <w:r>
      <w:rPr>
        <w:rStyle w:val="PageNumber"/>
      </w:rPr>
      <w:fldChar w:fldCharType="separate"/>
    </w:r>
    <w:r w:rsidR="00296736">
      <w:rPr>
        <w:rStyle w:val="PageNumber"/>
        <w:noProof/>
      </w:rPr>
      <w:t>16</w:t>
    </w:r>
    <w:r>
      <w:rPr>
        <w:rStyle w:val="PageNumber"/>
      </w:rPr>
      <w:fldChar w:fldCharType="end"/>
    </w:r>
    <w:r>
      <w:rPr>
        <w:rStyle w:val="PageNumber"/>
      </w:rPr>
      <w:tab/>
    </w:r>
    <w:r w:rsidR="00D16D18">
      <w:rPr>
        <w:rStyle w:val="PageNumber"/>
        <w:color w:val="auto"/>
      </w:rPr>
      <w:t xml:space="preserve">September </w:t>
    </w:r>
    <w:r>
      <w:rPr>
        <w:rStyle w:val="PageNumber"/>
        <w:color w:val="auto"/>
      </w:rPr>
      <w:t>2019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050B413" w14:textId="77777777" w:rsidR="00153A9D" w:rsidRDefault="00153A9D">
      <w:r>
        <w:separator/>
      </w:r>
    </w:p>
    <w:p w14:paraId="13193038" w14:textId="77777777" w:rsidR="00153A9D" w:rsidRDefault="00153A9D"/>
  </w:footnote>
  <w:footnote w:type="continuationSeparator" w:id="0">
    <w:p w14:paraId="7D9850E0" w14:textId="77777777" w:rsidR="00153A9D" w:rsidRDefault="00153A9D">
      <w:r>
        <w:continuationSeparator/>
      </w:r>
    </w:p>
    <w:p w14:paraId="5763A240" w14:textId="77777777" w:rsidR="00153A9D" w:rsidRDefault="00153A9D"/>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8"/>
    <w:multiLevelType w:val="singleLevel"/>
    <w:tmpl w:val="22DE1F80"/>
    <w:lvl w:ilvl="0">
      <w:start w:val="1"/>
      <w:numFmt w:val="decimal"/>
      <w:pStyle w:val="ListNumber"/>
      <w:lvlText w:val="%1."/>
      <w:lvlJc w:val="left"/>
      <w:pPr>
        <w:tabs>
          <w:tab w:val="num" w:pos="360"/>
        </w:tabs>
        <w:ind w:left="360" w:hanging="360"/>
      </w:pPr>
    </w:lvl>
  </w:abstractNum>
  <w:abstractNum w:abstractNumId="1" w15:restartNumberingAfterBreak="0">
    <w:nsid w:val="00B1317B"/>
    <w:multiLevelType w:val="hybridMultilevel"/>
    <w:tmpl w:val="D5C4521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 w15:restartNumberingAfterBreak="0">
    <w:nsid w:val="022747A8"/>
    <w:multiLevelType w:val="multilevel"/>
    <w:tmpl w:val="E9CCF882"/>
    <w:styleLink w:val="Headings"/>
    <w:lvl w:ilvl="0">
      <w:start w:val="1"/>
      <w:numFmt w:val="decimal"/>
      <w:pStyle w:val="Heading1"/>
      <w:lvlText w:val="%1."/>
      <w:lvlJc w:val="left"/>
      <w:pPr>
        <w:ind w:left="360" w:hanging="360"/>
      </w:pPr>
      <w:rPr>
        <w:rFonts w:hint="default"/>
      </w:rPr>
    </w:lvl>
    <w:lvl w:ilvl="1">
      <w:start w:val="1"/>
      <w:numFmt w:val="decimal"/>
      <w:pStyle w:val="Heading2"/>
      <w:lvlText w:val="%1.%2."/>
      <w:lvlJc w:val="left"/>
      <w:pPr>
        <w:ind w:left="522" w:hanging="432"/>
      </w:pPr>
      <w:rPr>
        <w:rFonts w:hint="default"/>
      </w:rPr>
    </w:lvl>
    <w:lvl w:ilvl="2">
      <w:start w:val="1"/>
      <w:numFmt w:val="decimal"/>
      <w:pStyle w:val="Heading3"/>
      <w:lvlText w:val="%1.%2.%3."/>
      <w:lvlJc w:val="left"/>
      <w:pPr>
        <w:ind w:left="1224" w:hanging="504"/>
      </w:pPr>
      <w:rPr>
        <w:rFonts w:hint="default"/>
      </w:rPr>
    </w:lvl>
    <w:lvl w:ilvl="3">
      <w:start w:val="1"/>
      <w:numFmt w:val="decimal"/>
      <w:pStyle w:val="Heading4"/>
      <w:lvlText w:val="%1.%2.%3.%4."/>
      <w:lvlJc w:val="left"/>
      <w:pPr>
        <w:ind w:left="648" w:hanging="648"/>
      </w:pPr>
      <w:rPr>
        <w:rFonts w:hint="default"/>
      </w:rPr>
    </w:lvl>
    <w:lvl w:ilvl="4">
      <w:start w:val="1"/>
      <w:numFmt w:val="decimal"/>
      <w:pStyle w:val="Heading5"/>
      <w:lvlText w:val="%1.%2.%3.%4.%5."/>
      <w:lvlJc w:val="left"/>
      <w:pPr>
        <w:ind w:left="2232" w:hanging="792"/>
      </w:pPr>
      <w:rPr>
        <w:rFonts w:hint="default"/>
      </w:rPr>
    </w:lvl>
    <w:lvl w:ilvl="5">
      <w:start w:val="1"/>
      <w:numFmt w:val="decimal"/>
      <w:pStyle w:val="Heading6"/>
      <w:lvlText w:val="%1.%2.%3.%4.%5.%6."/>
      <w:lvlJc w:val="left"/>
      <w:pPr>
        <w:ind w:left="2736" w:hanging="936"/>
      </w:pPr>
      <w:rPr>
        <w:rFonts w:hint="default"/>
      </w:rPr>
    </w:lvl>
    <w:lvl w:ilvl="6">
      <w:start w:val="1"/>
      <w:numFmt w:val="decimal"/>
      <w:pStyle w:val="Heading7"/>
      <w:lvlText w:val="%1.%2.%3.%4.%5.%6.%7."/>
      <w:lvlJc w:val="left"/>
      <w:pPr>
        <w:ind w:left="3240" w:hanging="1080"/>
      </w:pPr>
      <w:rPr>
        <w:rFonts w:hint="default"/>
      </w:rPr>
    </w:lvl>
    <w:lvl w:ilvl="7">
      <w:start w:val="1"/>
      <w:numFmt w:val="decimal"/>
      <w:pStyle w:val="Heading8"/>
      <w:lvlText w:val="%1.%2.%3.%4.%5.%6.%7.%8."/>
      <w:lvlJc w:val="left"/>
      <w:pPr>
        <w:ind w:left="3744" w:hanging="1224"/>
      </w:pPr>
      <w:rPr>
        <w:rFonts w:hint="default"/>
      </w:rPr>
    </w:lvl>
    <w:lvl w:ilvl="8">
      <w:start w:val="1"/>
      <w:numFmt w:val="decimal"/>
      <w:pStyle w:val="Heading9"/>
      <w:lvlText w:val="%1.%2.%3.%4.%5.%6.%7.%8.%9."/>
      <w:lvlJc w:val="left"/>
      <w:pPr>
        <w:ind w:left="4320" w:hanging="1440"/>
      </w:pPr>
      <w:rPr>
        <w:rFonts w:hint="default"/>
      </w:rPr>
    </w:lvl>
  </w:abstractNum>
  <w:abstractNum w:abstractNumId="3" w15:restartNumberingAfterBreak="0">
    <w:nsid w:val="096C3577"/>
    <w:multiLevelType w:val="hybridMultilevel"/>
    <w:tmpl w:val="C5828E9A"/>
    <w:lvl w:ilvl="0" w:tplc="2048BEFC">
      <w:start w:val="1"/>
      <w:numFmt w:val="lowerLetter"/>
      <w:pStyle w:val="BodyTextLettered1"/>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 w15:restartNumberingAfterBreak="0">
    <w:nsid w:val="18EA6F8F"/>
    <w:multiLevelType w:val="hybridMultilevel"/>
    <w:tmpl w:val="3036FD4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5" w15:restartNumberingAfterBreak="0">
    <w:nsid w:val="1C88381C"/>
    <w:multiLevelType w:val="hybridMultilevel"/>
    <w:tmpl w:val="BA7EF7CE"/>
    <w:lvl w:ilvl="0" w:tplc="A8B48666">
      <w:start w:val="1"/>
      <w:numFmt w:val="bullet"/>
      <w:pStyle w:val="InstructionalBullet1"/>
      <w:lvlText w:val=""/>
      <w:lvlJc w:val="left"/>
      <w:pPr>
        <w:tabs>
          <w:tab w:val="num" w:pos="720"/>
        </w:tabs>
        <w:ind w:left="720" w:hanging="360"/>
      </w:pPr>
      <w:rPr>
        <w:rFonts w:ascii="Symbol" w:hAnsi="Symbol" w:hint="default"/>
      </w:rPr>
    </w:lvl>
    <w:lvl w:ilvl="1" w:tplc="98905A2C" w:tentative="1">
      <w:start w:val="1"/>
      <w:numFmt w:val="bullet"/>
      <w:lvlText w:val="o"/>
      <w:lvlJc w:val="left"/>
      <w:pPr>
        <w:tabs>
          <w:tab w:val="num" w:pos="1440"/>
        </w:tabs>
        <w:ind w:left="1440" w:hanging="360"/>
      </w:pPr>
      <w:rPr>
        <w:rFonts w:ascii="Courier New" w:hAnsi="Courier New" w:cs="Courier New" w:hint="default"/>
      </w:rPr>
    </w:lvl>
    <w:lvl w:ilvl="2" w:tplc="BBECEF1A" w:tentative="1">
      <w:start w:val="1"/>
      <w:numFmt w:val="bullet"/>
      <w:lvlText w:val=""/>
      <w:lvlJc w:val="left"/>
      <w:pPr>
        <w:tabs>
          <w:tab w:val="num" w:pos="2160"/>
        </w:tabs>
        <w:ind w:left="2160" w:hanging="360"/>
      </w:pPr>
      <w:rPr>
        <w:rFonts w:ascii="Wingdings" w:hAnsi="Wingdings" w:hint="default"/>
      </w:rPr>
    </w:lvl>
    <w:lvl w:ilvl="3" w:tplc="6D722AB8" w:tentative="1">
      <w:start w:val="1"/>
      <w:numFmt w:val="bullet"/>
      <w:lvlText w:val=""/>
      <w:lvlJc w:val="left"/>
      <w:pPr>
        <w:tabs>
          <w:tab w:val="num" w:pos="2880"/>
        </w:tabs>
        <w:ind w:left="2880" w:hanging="360"/>
      </w:pPr>
      <w:rPr>
        <w:rFonts w:ascii="Symbol" w:hAnsi="Symbol" w:hint="default"/>
      </w:rPr>
    </w:lvl>
    <w:lvl w:ilvl="4" w:tplc="2348F26E" w:tentative="1">
      <w:start w:val="1"/>
      <w:numFmt w:val="bullet"/>
      <w:lvlText w:val="o"/>
      <w:lvlJc w:val="left"/>
      <w:pPr>
        <w:tabs>
          <w:tab w:val="num" w:pos="3600"/>
        </w:tabs>
        <w:ind w:left="3600" w:hanging="360"/>
      </w:pPr>
      <w:rPr>
        <w:rFonts w:ascii="Courier New" w:hAnsi="Courier New" w:cs="Courier New" w:hint="default"/>
      </w:rPr>
    </w:lvl>
    <w:lvl w:ilvl="5" w:tplc="30384AFE" w:tentative="1">
      <w:start w:val="1"/>
      <w:numFmt w:val="bullet"/>
      <w:lvlText w:val=""/>
      <w:lvlJc w:val="left"/>
      <w:pPr>
        <w:tabs>
          <w:tab w:val="num" w:pos="4320"/>
        </w:tabs>
        <w:ind w:left="4320" w:hanging="360"/>
      </w:pPr>
      <w:rPr>
        <w:rFonts w:ascii="Wingdings" w:hAnsi="Wingdings" w:hint="default"/>
      </w:rPr>
    </w:lvl>
    <w:lvl w:ilvl="6" w:tplc="89145B58" w:tentative="1">
      <w:start w:val="1"/>
      <w:numFmt w:val="bullet"/>
      <w:lvlText w:val=""/>
      <w:lvlJc w:val="left"/>
      <w:pPr>
        <w:tabs>
          <w:tab w:val="num" w:pos="5040"/>
        </w:tabs>
        <w:ind w:left="5040" w:hanging="360"/>
      </w:pPr>
      <w:rPr>
        <w:rFonts w:ascii="Symbol" w:hAnsi="Symbol" w:hint="default"/>
      </w:rPr>
    </w:lvl>
    <w:lvl w:ilvl="7" w:tplc="A9B64C86" w:tentative="1">
      <w:start w:val="1"/>
      <w:numFmt w:val="bullet"/>
      <w:lvlText w:val="o"/>
      <w:lvlJc w:val="left"/>
      <w:pPr>
        <w:tabs>
          <w:tab w:val="num" w:pos="5760"/>
        </w:tabs>
        <w:ind w:left="5760" w:hanging="360"/>
      </w:pPr>
      <w:rPr>
        <w:rFonts w:ascii="Courier New" w:hAnsi="Courier New" w:cs="Courier New" w:hint="default"/>
      </w:rPr>
    </w:lvl>
    <w:lvl w:ilvl="8" w:tplc="2580E196"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E815826"/>
    <w:multiLevelType w:val="hybridMultilevel"/>
    <w:tmpl w:val="04663B9E"/>
    <w:lvl w:ilvl="0" w:tplc="D4B4BC60">
      <w:start w:val="1"/>
      <w:numFmt w:val="none"/>
      <w:pStyle w:val="InstructionalNote"/>
      <w:lvlText w:val="NOTE:"/>
      <w:lvlJc w:val="left"/>
      <w:pPr>
        <w:tabs>
          <w:tab w:val="num" w:pos="1512"/>
        </w:tabs>
        <w:ind w:left="1512" w:hanging="1152"/>
      </w:pPr>
      <w:rPr>
        <w:rFonts w:ascii="Arial" w:hAnsi="Arial" w:hint="default"/>
        <w:b/>
        <w:i/>
        <w:sz w:val="22"/>
        <w:szCs w:val="22"/>
      </w:rPr>
    </w:lvl>
    <w:lvl w:ilvl="1" w:tplc="517C5F1E" w:tentative="1">
      <w:start w:val="1"/>
      <w:numFmt w:val="lowerLetter"/>
      <w:lvlText w:val="%2."/>
      <w:lvlJc w:val="left"/>
      <w:pPr>
        <w:tabs>
          <w:tab w:val="num" w:pos="1440"/>
        </w:tabs>
        <w:ind w:left="1440" w:hanging="360"/>
      </w:pPr>
    </w:lvl>
    <w:lvl w:ilvl="2" w:tplc="5F4C5380" w:tentative="1">
      <w:start w:val="1"/>
      <w:numFmt w:val="lowerRoman"/>
      <w:lvlText w:val="%3."/>
      <w:lvlJc w:val="right"/>
      <w:pPr>
        <w:tabs>
          <w:tab w:val="num" w:pos="2160"/>
        </w:tabs>
        <w:ind w:left="2160" w:hanging="180"/>
      </w:pPr>
    </w:lvl>
    <w:lvl w:ilvl="3" w:tplc="B1DE2F12" w:tentative="1">
      <w:start w:val="1"/>
      <w:numFmt w:val="decimal"/>
      <w:lvlText w:val="%4."/>
      <w:lvlJc w:val="left"/>
      <w:pPr>
        <w:tabs>
          <w:tab w:val="num" w:pos="2880"/>
        </w:tabs>
        <w:ind w:left="2880" w:hanging="360"/>
      </w:pPr>
    </w:lvl>
    <w:lvl w:ilvl="4" w:tplc="477A65B6" w:tentative="1">
      <w:start w:val="1"/>
      <w:numFmt w:val="lowerLetter"/>
      <w:lvlText w:val="%5."/>
      <w:lvlJc w:val="left"/>
      <w:pPr>
        <w:tabs>
          <w:tab w:val="num" w:pos="3600"/>
        </w:tabs>
        <w:ind w:left="3600" w:hanging="360"/>
      </w:pPr>
    </w:lvl>
    <w:lvl w:ilvl="5" w:tplc="82BE5172" w:tentative="1">
      <w:start w:val="1"/>
      <w:numFmt w:val="lowerRoman"/>
      <w:lvlText w:val="%6."/>
      <w:lvlJc w:val="right"/>
      <w:pPr>
        <w:tabs>
          <w:tab w:val="num" w:pos="4320"/>
        </w:tabs>
        <w:ind w:left="4320" w:hanging="180"/>
      </w:pPr>
    </w:lvl>
    <w:lvl w:ilvl="6" w:tplc="FF1EA940" w:tentative="1">
      <w:start w:val="1"/>
      <w:numFmt w:val="decimal"/>
      <w:lvlText w:val="%7."/>
      <w:lvlJc w:val="left"/>
      <w:pPr>
        <w:tabs>
          <w:tab w:val="num" w:pos="5040"/>
        </w:tabs>
        <w:ind w:left="5040" w:hanging="360"/>
      </w:pPr>
    </w:lvl>
    <w:lvl w:ilvl="7" w:tplc="72D256A6" w:tentative="1">
      <w:start w:val="1"/>
      <w:numFmt w:val="lowerLetter"/>
      <w:lvlText w:val="%8."/>
      <w:lvlJc w:val="left"/>
      <w:pPr>
        <w:tabs>
          <w:tab w:val="num" w:pos="5760"/>
        </w:tabs>
        <w:ind w:left="5760" w:hanging="360"/>
      </w:pPr>
    </w:lvl>
    <w:lvl w:ilvl="8" w:tplc="91B2D4FE" w:tentative="1">
      <w:start w:val="1"/>
      <w:numFmt w:val="lowerRoman"/>
      <w:lvlText w:val="%9."/>
      <w:lvlJc w:val="right"/>
      <w:pPr>
        <w:tabs>
          <w:tab w:val="num" w:pos="6480"/>
        </w:tabs>
        <w:ind w:left="6480" w:hanging="180"/>
      </w:pPr>
    </w:lvl>
  </w:abstractNum>
  <w:abstractNum w:abstractNumId="7" w15:restartNumberingAfterBreak="0">
    <w:nsid w:val="30CF4423"/>
    <w:multiLevelType w:val="multilevel"/>
    <w:tmpl w:val="F8022308"/>
    <w:lvl w:ilvl="0">
      <w:start w:val="1"/>
      <w:numFmt w:val="decimal"/>
      <w:pStyle w:val="BulletInstructions"/>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 w15:restartNumberingAfterBreak="0">
    <w:nsid w:val="43543323"/>
    <w:multiLevelType w:val="hybridMultilevel"/>
    <w:tmpl w:val="2BA854D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9" w15:restartNumberingAfterBreak="0">
    <w:nsid w:val="460E5250"/>
    <w:multiLevelType w:val="hybridMultilevel"/>
    <w:tmpl w:val="24F430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6D529A2"/>
    <w:multiLevelType w:val="singleLevel"/>
    <w:tmpl w:val="A1DE3E36"/>
    <w:lvl w:ilvl="0">
      <w:start w:val="1"/>
      <w:numFmt w:val="lowerLetter"/>
      <w:pStyle w:val="lowercasealpha"/>
      <w:lvlText w:val="%1)"/>
      <w:lvlJc w:val="left"/>
      <w:pPr>
        <w:tabs>
          <w:tab w:val="num" w:pos="360"/>
        </w:tabs>
        <w:ind w:left="360" w:hanging="360"/>
      </w:pPr>
    </w:lvl>
  </w:abstractNum>
  <w:abstractNum w:abstractNumId="11" w15:restartNumberingAfterBreak="0">
    <w:nsid w:val="4BC63E69"/>
    <w:multiLevelType w:val="multilevel"/>
    <w:tmpl w:val="58E47D88"/>
    <w:lvl w:ilvl="0">
      <w:start w:val="1"/>
      <w:numFmt w:val="upperLetter"/>
      <w:pStyle w:val="Appendix1"/>
      <w:lvlText w:val="%1."/>
      <w:lvlJc w:val="left"/>
      <w:pPr>
        <w:tabs>
          <w:tab w:val="num" w:pos="720"/>
        </w:tabs>
        <w:ind w:left="720" w:hanging="360"/>
      </w:pPr>
      <w:rPr>
        <w:rFonts w:hint="default"/>
      </w:rPr>
    </w:lvl>
    <w:lvl w:ilvl="1">
      <w:start w:val="1"/>
      <w:numFmt w:val="decimal"/>
      <w:pStyle w:val="Appendix2"/>
      <w:lvlText w:val="%1.%2."/>
      <w:lvlJc w:val="left"/>
      <w:pPr>
        <w:tabs>
          <w:tab w:val="num" w:pos="1152"/>
        </w:tabs>
        <w:ind w:left="1152" w:hanging="432"/>
      </w:pPr>
      <w:rPr>
        <w:rFonts w:hint="default"/>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12" w15:restartNumberingAfterBreak="0">
    <w:nsid w:val="4D864089"/>
    <w:multiLevelType w:val="hybridMultilevel"/>
    <w:tmpl w:val="021E8E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DA735EC"/>
    <w:multiLevelType w:val="hybridMultilevel"/>
    <w:tmpl w:val="B76087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81571F7"/>
    <w:multiLevelType w:val="hybridMultilevel"/>
    <w:tmpl w:val="24C88732"/>
    <w:lvl w:ilvl="0" w:tplc="04090003">
      <w:start w:val="1"/>
      <w:numFmt w:val="bullet"/>
      <w:pStyle w:val="BodyTextBullet2"/>
      <w:lvlText w:val="o"/>
      <w:lvlJc w:val="left"/>
      <w:pPr>
        <w:tabs>
          <w:tab w:val="num" w:pos="1440"/>
        </w:tabs>
        <w:ind w:left="144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B01750B"/>
    <w:multiLevelType w:val="hybridMultilevel"/>
    <w:tmpl w:val="8D440232"/>
    <w:lvl w:ilvl="0" w:tplc="ADE0F68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06A0D49"/>
    <w:multiLevelType w:val="multilevel"/>
    <w:tmpl w:val="7772D7E8"/>
    <w:lvl w:ilvl="0">
      <w:start w:val="1"/>
      <w:numFmt w:val="upperLetter"/>
      <w:lvlText w:val="%1."/>
      <w:lvlJc w:val="left"/>
      <w:pPr>
        <w:tabs>
          <w:tab w:val="num" w:pos="0"/>
        </w:tabs>
        <w:ind w:left="0" w:firstLine="0"/>
      </w:pPr>
      <w:rPr>
        <w:rFonts w:hint="default"/>
      </w:rPr>
    </w:lvl>
    <w:lvl w:ilvl="1">
      <w:start w:val="1"/>
      <w:numFmt w:val="decimal"/>
      <w:pStyle w:val="Appendix11"/>
      <w:lvlText w:val="%1.%2."/>
      <w:lvlJc w:val="left"/>
      <w:pPr>
        <w:tabs>
          <w:tab w:val="num" w:pos="1080"/>
        </w:tabs>
        <w:ind w:left="360" w:hanging="360"/>
      </w:pPr>
      <w:rPr>
        <w:rFonts w:hint="default"/>
      </w:rPr>
    </w:lvl>
    <w:lvl w:ilvl="2">
      <w:start w:val="1"/>
      <w:numFmt w:val="decimal"/>
      <w:lvlText w:val="%1.%3.%2"/>
      <w:lvlJc w:val="left"/>
      <w:pPr>
        <w:tabs>
          <w:tab w:val="num" w:pos="1800"/>
        </w:tabs>
        <w:ind w:left="1440" w:hanging="720"/>
      </w:pPr>
      <w:rPr>
        <w:rFonts w:hint="default"/>
      </w:rPr>
    </w:lvl>
    <w:lvl w:ilvl="3">
      <w:start w:val="1"/>
      <w:numFmt w:val="decimal"/>
      <w:lvlText w:val="%1.%2.%3.%4."/>
      <w:lvlJc w:val="left"/>
      <w:pPr>
        <w:tabs>
          <w:tab w:val="num" w:pos="2160"/>
        </w:tabs>
        <w:ind w:left="2520" w:hanging="1440"/>
      </w:pPr>
      <w:rPr>
        <w:rFonts w:hint="default"/>
      </w:rPr>
    </w:lvl>
    <w:lvl w:ilvl="4">
      <w:start w:val="1"/>
      <w:numFmt w:val="decimal"/>
      <w:lvlText w:val="%1.%2.%3.%4.%5."/>
      <w:lvlJc w:val="left"/>
      <w:pPr>
        <w:tabs>
          <w:tab w:val="num" w:pos="4320"/>
        </w:tabs>
        <w:ind w:left="2232" w:hanging="792"/>
      </w:pPr>
      <w:rPr>
        <w:rFonts w:hint="default"/>
      </w:rPr>
    </w:lvl>
    <w:lvl w:ilvl="5">
      <w:start w:val="1"/>
      <w:numFmt w:val="decimal"/>
      <w:lvlText w:val="%1.%2.%3.%4.%5.%6."/>
      <w:lvlJc w:val="left"/>
      <w:pPr>
        <w:tabs>
          <w:tab w:val="num" w:pos="5400"/>
        </w:tabs>
        <w:ind w:left="2736" w:hanging="936"/>
      </w:pPr>
      <w:rPr>
        <w:rFonts w:hint="default"/>
      </w:rPr>
    </w:lvl>
    <w:lvl w:ilvl="6">
      <w:start w:val="1"/>
      <w:numFmt w:val="decimal"/>
      <w:lvlText w:val="%1.%2.%3.%4.%5.%6.%7."/>
      <w:lvlJc w:val="left"/>
      <w:pPr>
        <w:tabs>
          <w:tab w:val="num" w:pos="6480"/>
        </w:tabs>
        <w:ind w:left="3240" w:hanging="1080"/>
      </w:pPr>
      <w:rPr>
        <w:rFonts w:hint="default"/>
      </w:rPr>
    </w:lvl>
    <w:lvl w:ilvl="7">
      <w:start w:val="1"/>
      <w:numFmt w:val="decimal"/>
      <w:lvlText w:val="%1.%2.%3.%4.%5.%6.%7.%8."/>
      <w:lvlJc w:val="left"/>
      <w:pPr>
        <w:tabs>
          <w:tab w:val="num" w:pos="7200"/>
        </w:tabs>
        <w:ind w:left="3744" w:hanging="1224"/>
      </w:pPr>
      <w:rPr>
        <w:rFonts w:hint="default"/>
      </w:rPr>
    </w:lvl>
    <w:lvl w:ilvl="8">
      <w:start w:val="1"/>
      <w:numFmt w:val="decimal"/>
      <w:lvlText w:val="%1.%2.%3.%4.%5.%6.%7.%8.%9."/>
      <w:lvlJc w:val="left"/>
      <w:pPr>
        <w:tabs>
          <w:tab w:val="num" w:pos="8280"/>
        </w:tabs>
        <w:ind w:left="4320" w:hanging="1440"/>
      </w:pPr>
      <w:rPr>
        <w:rFonts w:hint="default"/>
      </w:rPr>
    </w:lvl>
  </w:abstractNum>
  <w:abstractNum w:abstractNumId="17" w15:restartNumberingAfterBreak="0">
    <w:nsid w:val="6BF97DAE"/>
    <w:multiLevelType w:val="hybridMultilevel"/>
    <w:tmpl w:val="436A86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D5C2438"/>
    <w:multiLevelType w:val="hybridMultilevel"/>
    <w:tmpl w:val="9CEEF7A4"/>
    <w:lvl w:ilvl="0" w:tplc="ECE217BE">
      <w:start w:val="1"/>
      <w:numFmt w:val="decimal"/>
      <w:pStyle w:val="BodyTextNumbered2"/>
      <w:lvlText w:val="%1."/>
      <w:lvlJc w:val="left"/>
      <w:pPr>
        <w:tabs>
          <w:tab w:val="num" w:pos="1440"/>
        </w:tabs>
        <w:ind w:left="1440" w:hanging="360"/>
      </w:pPr>
      <w:rPr>
        <w:rFonts w:hint="default"/>
      </w:rPr>
    </w:lvl>
    <w:lvl w:ilvl="1" w:tplc="1E84248A">
      <w:start w:val="1"/>
      <w:numFmt w:val="lowerLetter"/>
      <w:lvlText w:val="%2."/>
      <w:lvlJc w:val="left"/>
      <w:pPr>
        <w:tabs>
          <w:tab w:val="num" w:pos="2160"/>
        </w:tabs>
        <w:ind w:left="2160" w:hanging="360"/>
      </w:pPr>
    </w:lvl>
    <w:lvl w:ilvl="2" w:tplc="36B66468" w:tentative="1">
      <w:start w:val="1"/>
      <w:numFmt w:val="lowerRoman"/>
      <w:lvlText w:val="%3."/>
      <w:lvlJc w:val="right"/>
      <w:pPr>
        <w:tabs>
          <w:tab w:val="num" w:pos="2880"/>
        </w:tabs>
        <w:ind w:left="2880" w:hanging="180"/>
      </w:pPr>
    </w:lvl>
    <w:lvl w:ilvl="3" w:tplc="3F4A67F8" w:tentative="1">
      <w:start w:val="1"/>
      <w:numFmt w:val="decimal"/>
      <w:lvlText w:val="%4."/>
      <w:lvlJc w:val="left"/>
      <w:pPr>
        <w:tabs>
          <w:tab w:val="num" w:pos="3600"/>
        </w:tabs>
        <w:ind w:left="3600" w:hanging="360"/>
      </w:pPr>
    </w:lvl>
    <w:lvl w:ilvl="4" w:tplc="0C94D5B2" w:tentative="1">
      <w:start w:val="1"/>
      <w:numFmt w:val="lowerLetter"/>
      <w:lvlText w:val="%5."/>
      <w:lvlJc w:val="left"/>
      <w:pPr>
        <w:tabs>
          <w:tab w:val="num" w:pos="4320"/>
        </w:tabs>
        <w:ind w:left="4320" w:hanging="360"/>
      </w:pPr>
    </w:lvl>
    <w:lvl w:ilvl="5" w:tplc="91C81946" w:tentative="1">
      <w:start w:val="1"/>
      <w:numFmt w:val="lowerRoman"/>
      <w:lvlText w:val="%6."/>
      <w:lvlJc w:val="right"/>
      <w:pPr>
        <w:tabs>
          <w:tab w:val="num" w:pos="5040"/>
        </w:tabs>
        <w:ind w:left="5040" w:hanging="180"/>
      </w:pPr>
    </w:lvl>
    <w:lvl w:ilvl="6" w:tplc="10A60D06" w:tentative="1">
      <w:start w:val="1"/>
      <w:numFmt w:val="decimal"/>
      <w:lvlText w:val="%7."/>
      <w:lvlJc w:val="left"/>
      <w:pPr>
        <w:tabs>
          <w:tab w:val="num" w:pos="5760"/>
        </w:tabs>
        <w:ind w:left="5760" w:hanging="360"/>
      </w:pPr>
    </w:lvl>
    <w:lvl w:ilvl="7" w:tplc="0B785AD0" w:tentative="1">
      <w:start w:val="1"/>
      <w:numFmt w:val="lowerLetter"/>
      <w:lvlText w:val="%8."/>
      <w:lvlJc w:val="left"/>
      <w:pPr>
        <w:tabs>
          <w:tab w:val="num" w:pos="6480"/>
        </w:tabs>
        <w:ind w:left="6480" w:hanging="360"/>
      </w:pPr>
    </w:lvl>
    <w:lvl w:ilvl="8" w:tplc="3CDAC7CC" w:tentative="1">
      <w:start w:val="1"/>
      <w:numFmt w:val="lowerRoman"/>
      <w:lvlText w:val="%9."/>
      <w:lvlJc w:val="right"/>
      <w:pPr>
        <w:tabs>
          <w:tab w:val="num" w:pos="7200"/>
        </w:tabs>
        <w:ind w:left="7200" w:hanging="180"/>
      </w:pPr>
    </w:lvl>
  </w:abstractNum>
  <w:abstractNum w:abstractNumId="19" w15:restartNumberingAfterBreak="0">
    <w:nsid w:val="6F182A87"/>
    <w:multiLevelType w:val="hybridMultilevel"/>
    <w:tmpl w:val="27E29618"/>
    <w:lvl w:ilvl="0" w:tplc="DDDE4042">
      <w:start w:val="1"/>
      <w:numFmt w:val="decimal"/>
      <w:pStyle w:val="BodyTextNumbered1"/>
      <w:lvlText w:val="%1."/>
      <w:lvlJc w:val="left"/>
      <w:pPr>
        <w:tabs>
          <w:tab w:val="num" w:pos="720"/>
        </w:tabs>
        <w:ind w:left="720" w:hanging="360"/>
      </w:pPr>
    </w:lvl>
    <w:lvl w:ilvl="1" w:tplc="04090017">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20" w15:restartNumberingAfterBreak="0">
    <w:nsid w:val="73350DE3"/>
    <w:multiLevelType w:val="hybridMultilevel"/>
    <w:tmpl w:val="E65630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3B1173E"/>
    <w:multiLevelType w:val="hybridMultilevel"/>
    <w:tmpl w:val="2640D13E"/>
    <w:lvl w:ilvl="0" w:tplc="0414D528">
      <w:start w:val="1"/>
      <w:numFmt w:val="lowerLetter"/>
      <w:pStyle w:val="BodyTextLettered2"/>
      <w:lvlText w:val="%1."/>
      <w:lvlJc w:val="left"/>
      <w:pPr>
        <w:tabs>
          <w:tab w:val="num" w:pos="1440"/>
        </w:tabs>
        <w:ind w:left="1440" w:hanging="360"/>
      </w:pPr>
      <w:rPr>
        <w:rFonts w:hint="default"/>
      </w:rPr>
    </w:lvl>
    <w:lvl w:ilvl="1" w:tplc="E9949A4A">
      <w:start w:val="1"/>
      <w:numFmt w:val="bullet"/>
      <w:lvlText w:val=""/>
      <w:lvlJc w:val="left"/>
      <w:pPr>
        <w:tabs>
          <w:tab w:val="num" w:pos="2160"/>
        </w:tabs>
        <w:ind w:left="2160" w:hanging="360"/>
      </w:pPr>
      <w:rPr>
        <w:rFonts w:ascii="Symbol" w:hAnsi="Symbol" w:hint="default"/>
        <w:color w:val="auto"/>
      </w:rPr>
    </w:lvl>
    <w:lvl w:ilvl="2" w:tplc="944465B6" w:tentative="1">
      <w:start w:val="1"/>
      <w:numFmt w:val="lowerRoman"/>
      <w:lvlText w:val="%3."/>
      <w:lvlJc w:val="right"/>
      <w:pPr>
        <w:tabs>
          <w:tab w:val="num" w:pos="2880"/>
        </w:tabs>
        <w:ind w:left="2880" w:hanging="180"/>
      </w:pPr>
    </w:lvl>
    <w:lvl w:ilvl="3" w:tplc="592AFC4C" w:tentative="1">
      <w:start w:val="1"/>
      <w:numFmt w:val="decimal"/>
      <w:lvlText w:val="%4."/>
      <w:lvlJc w:val="left"/>
      <w:pPr>
        <w:tabs>
          <w:tab w:val="num" w:pos="3600"/>
        </w:tabs>
        <w:ind w:left="3600" w:hanging="360"/>
      </w:pPr>
    </w:lvl>
    <w:lvl w:ilvl="4" w:tplc="752A5064" w:tentative="1">
      <w:start w:val="1"/>
      <w:numFmt w:val="lowerLetter"/>
      <w:lvlText w:val="%5."/>
      <w:lvlJc w:val="left"/>
      <w:pPr>
        <w:tabs>
          <w:tab w:val="num" w:pos="4320"/>
        </w:tabs>
        <w:ind w:left="4320" w:hanging="360"/>
      </w:pPr>
    </w:lvl>
    <w:lvl w:ilvl="5" w:tplc="A132A38C" w:tentative="1">
      <w:start w:val="1"/>
      <w:numFmt w:val="lowerRoman"/>
      <w:lvlText w:val="%6."/>
      <w:lvlJc w:val="right"/>
      <w:pPr>
        <w:tabs>
          <w:tab w:val="num" w:pos="5040"/>
        </w:tabs>
        <w:ind w:left="5040" w:hanging="180"/>
      </w:pPr>
    </w:lvl>
    <w:lvl w:ilvl="6" w:tplc="E23A4E1C" w:tentative="1">
      <w:start w:val="1"/>
      <w:numFmt w:val="decimal"/>
      <w:lvlText w:val="%7."/>
      <w:lvlJc w:val="left"/>
      <w:pPr>
        <w:tabs>
          <w:tab w:val="num" w:pos="5760"/>
        </w:tabs>
        <w:ind w:left="5760" w:hanging="360"/>
      </w:pPr>
    </w:lvl>
    <w:lvl w:ilvl="7" w:tplc="F27648BC" w:tentative="1">
      <w:start w:val="1"/>
      <w:numFmt w:val="lowerLetter"/>
      <w:lvlText w:val="%8."/>
      <w:lvlJc w:val="left"/>
      <w:pPr>
        <w:tabs>
          <w:tab w:val="num" w:pos="6480"/>
        </w:tabs>
        <w:ind w:left="6480" w:hanging="360"/>
      </w:pPr>
    </w:lvl>
    <w:lvl w:ilvl="8" w:tplc="AED49540" w:tentative="1">
      <w:start w:val="1"/>
      <w:numFmt w:val="lowerRoman"/>
      <w:lvlText w:val="%9."/>
      <w:lvlJc w:val="right"/>
      <w:pPr>
        <w:tabs>
          <w:tab w:val="num" w:pos="7200"/>
        </w:tabs>
        <w:ind w:left="7200" w:hanging="180"/>
      </w:pPr>
    </w:lvl>
  </w:abstractNum>
  <w:abstractNum w:abstractNumId="22" w15:restartNumberingAfterBreak="0">
    <w:nsid w:val="7615527E"/>
    <w:multiLevelType w:val="hybridMultilevel"/>
    <w:tmpl w:val="E24618E2"/>
    <w:lvl w:ilvl="0" w:tplc="4F90B114">
      <w:start w:val="1"/>
      <w:numFmt w:val="lowerRoman"/>
      <w:pStyle w:val="BodyTextNumbered3"/>
      <w:lvlText w:val="%1."/>
      <w:lvlJc w:val="righ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3" w15:restartNumberingAfterBreak="0">
    <w:nsid w:val="7A1A171A"/>
    <w:multiLevelType w:val="hybridMultilevel"/>
    <w:tmpl w:val="03F2A260"/>
    <w:lvl w:ilvl="0" w:tplc="2A403DB0">
      <w:start w:val="2"/>
      <w:numFmt w:val="lowerLetter"/>
      <w:lvlText w:val="%1)"/>
      <w:lvlJc w:val="left"/>
      <w:pPr>
        <w:tabs>
          <w:tab w:val="num" w:pos="1440"/>
        </w:tabs>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F9D06EE"/>
    <w:multiLevelType w:val="hybridMultilevel"/>
    <w:tmpl w:val="72664492"/>
    <w:lvl w:ilvl="0" w:tplc="19EA96BE">
      <w:start w:val="1"/>
      <w:numFmt w:val="bullet"/>
      <w:pStyle w:val="BodyTextBullet1"/>
      <w:lvlText w:val=""/>
      <w:lvlJc w:val="left"/>
      <w:pPr>
        <w:tabs>
          <w:tab w:val="num" w:pos="720"/>
        </w:tabs>
        <w:ind w:left="720" w:hanging="360"/>
      </w:pPr>
      <w:rPr>
        <w:rFonts w:ascii="Symbol" w:hAnsi="Symbol" w:hint="default"/>
        <w:color w:val="auto"/>
      </w:rPr>
    </w:lvl>
    <w:lvl w:ilvl="1" w:tplc="F6745992">
      <w:start w:val="1"/>
      <w:numFmt w:val="bullet"/>
      <w:lvlText w:val="o"/>
      <w:lvlJc w:val="left"/>
      <w:pPr>
        <w:tabs>
          <w:tab w:val="num" w:pos="1440"/>
        </w:tabs>
        <w:ind w:left="1440" w:hanging="360"/>
      </w:pPr>
      <w:rPr>
        <w:rFonts w:ascii="Courier New" w:hAnsi="Courier New" w:cs="Courier New" w:hint="default"/>
      </w:rPr>
    </w:lvl>
    <w:lvl w:ilvl="2" w:tplc="510221DE">
      <w:start w:val="1"/>
      <w:numFmt w:val="bullet"/>
      <w:pStyle w:val="BodyTextBullet3"/>
      <w:lvlText w:val=""/>
      <w:lvlJc w:val="left"/>
      <w:pPr>
        <w:tabs>
          <w:tab w:val="num" w:pos="2160"/>
        </w:tabs>
        <w:ind w:left="2160" w:hanging="360"/>
      </w:pPr>
      <w:rPr>
        <w:rFonts w:ascii="Wingdings" w:hAnsi="Wingdings" w:hint="default"/>
      </w:rPr>
    </w:lvl>
    <w:lvl w:ilvl="3" w:tplc="511AECAA" w:tentative="1">
      <w:start w:val="1"/>
      <w:numFmt w:val="bullet"/>
      <w:lvlText w:val=""/>
      <w:lvlJc w:val="left"/>
      <w:pPr>
        <w:tabs>
          <w:tab w:val="num" w:pos="2880"/>
        </w:tabs>
        <w:ind w:left="2880" w:hanging="360"/>
      </w:pPr>
      <w:rPr>
        <w:rFonts w:ascii="Symbol" w:hAnsi="Symbol" w:hint="default"/>
      </w:rPr>
    </w:lvl>
    <w:lvl w:ilvl="4" w:tplc="F21A6C30" w:tentative="1">
      <w:start w:val="1"/>
      <w:numFmt w:val="bullet"/>
      <w:lvlText w:val="o"/>
      <w:lvlJc w:val="left"/>
      <w:pPr>
        <w:tabs>
          <w:tab w:val="num" w:pos="3600"/>
        </w:tabs>
        <w:ind w:left="3600" w:hanging="360"/>
      </w:pPr>
      <w:rPr>
        <w:rFonts w:ascii="Courier New" w:hAnsi="Courier New" w:cs="Courier New" w:hint="default"/>
      </w:rPr>
    </w:lvl>
    <w:lvl w:ilvl="5" w:tplc="F24ABA8E" w:tentative="1">
      <w:start w:val="1"/>
      <w:numFmt w:val="bullet"/>
      <w:lvlText w:val=""/>
      <w:lvlJc w:val="left"/>
      <w:pPr>
        <w:tabs>
          <w:tab w:val="num" w:pos="4320"/>
        </w:tabs>
        <w:ind w:left="4320" w:hanging="360"/>
      </w:pPr>
      <w:rPr>
        <w:rFonts w:ascii="Wingdings" w:hAnsi="Wingdings" w:hint="default"/>
      </w:rPr>
    </w:lvl>
    <w:lvl w:ilvl="6" w:tplc="65A04658" w:tentative="1">
      <w:start w:val="1"/>
      <w:numFmt w:val="bullet"/>
      <w:lvlText w:val=""/>
      <w:lvlJc w:val="left"/>
      <w:pPr>
        <w:tabs>
          <w:tab w:val="num" w:pos="5040"/>
        </w:tabs>
        <w:ind w:left="5040" w:hanging="360"/>
      </w:pPr>
      <w:rPr>
        <w:rFonts w:ascii="Symbol" w:hAnsi="Symbol" w:hint="default"/>
      </w:rPr>
    </w:lvl>
    <w:lvl w:ilvl="7" w:tplc="F1F6EDCC" w:tentative="1">
      <w:start w:val="1"/>
      <w:numFmt w:val="bullet"/>
      <w:lvlText w:val="o"/>
      <w:lvlJc w:val="left"/>
      <w:pPr>
        <w:tabs>
          <w:tab w:val="num" w:pos="5760"/>
        </w:tabs>
        <w:ind w:left="5760" w:hanging="360"/>
      </w:pPr>
      <w:rPr>
        <w:rFonts w:ascii="Courier New" w:hAnsi="Courier New" w:cs="Courier New" w:hint="default"/>
      </w:rPr>
    </w:lvl>
    <w:lvl w:ilvl="8" w:tplc="2B42D954" w:tentative="1">
      <w:start w:val="1"/>
      <w:numFmt w:val="bullet"/>
      <w:lvlText w:val=""/>
      <w:lvlJc w:val="left"/>
      <w:pPr>
        <w:tabs>
          <w:tab w:val="num" w:pos="6480"/>
        </w:tabs>
        <w:ind w:left="6480" w:hanging="360"/>
      </w:pPr>
      <w:rPr>
        <w:rFonts w:ascii="Wingdings" w:hAnsi="Wingdings" w:hint="default"/>
      </w:rPr>
    </w:lvl>
  </w:abstractNum>
  <w:num w:numId="1">
    <w:abstractNumId w:val="18"/>
  </w:num>
  <w:num w:numId="2">
    <w:abstractNumId w:val="3"/>
  </w:num>
  <w:num w:numId="3">
    <w:abstractNumId w:val="21"/>
  </w:num>
  <w:num w:numId="4">
    <w:abstractNumId w:val="24"/>
  </w:num>
  <w:num w:numId="5">
    <w:abstractNumId w:val="14"/>
  </w:num>
  <w:num w:numId="6">
    <w:abstractNumId w:val="6"/>
  </w:num>
  <w:num w:numId="7">
    <w:abstractNumId w:val="5"/>
  </w:num>
  <w:num w:numId="8">
    <w:abstractNumId w:val="11"/>
  </w:num>
  <w:num w:numId="9">
    <w:abstractNumId w:val="7"/>
  </w:num>
  <w:num w:numId="10">
    <w:abstractNumId w:val="16"/>
  </w:num>
  <w:num w:numId="11">
    <w:abstractNumId w:val="0"/>
  </w:num>
  <w:num w:numId="12">
    <w:abstractNumId w:val="10"/>
    <w:lvlOverride w:ilvl="0">
      <w:startOverride w:val="1"/>
    </w:lvlOverride>
  </w:num>
  <w:num w:numId="13">
    <w:abstractNumId w:val="2"/>
  </w:num>
  <w:num w:numId="14">
    <w:abstractNumId w:val="2"/>
  </w:num>
  <w:num w:numId="15">
    <w:abstractNumId w:val="17"/>
  </w:num>
  <w:num w:numId="16">
    <w:abstractNumId w:val="13"/>
  </w:num>
  <w:num w:numId="17">
    <w:abstractNumId w:val="12"/>
  </w:num>
  <w:num w:numId="18">
    <w:abstractNumId w:val="9"/>
  </w:num>
  <w:num w:numId="19">
    <w:abstractNumId w:val="19"/>
    <w:lvlOverride w:ilvl="0">
      <w:startOverride w:val="1"/>
    </w:lvlOverride>
  </w:num>
  <w:num w:numId="20">
    <w:abstractNumId w:val="19"/>
    <w:lvlOverride w:ilvl="0">
      <w:startOverride w:val="1"/>
    </w:lvlOverride>
  </w:num>
  <w:num w:numId="21">
    <w:abstractNumId w:val="19"/>
    <w:lvlOverride w:ilvl="0">
      <w:startOverride w:val="1"/>
    </w:lvlOverride>
  </w:num>
  <w:num w:numId="22">
    <w:abstractNumId w:val="20"/>
  </w:num>
  <w:num w:numId="23">
    <w:abstractNumId w:val="19"/>
    <w:lvlOverride w:ilvl="0">
      <w:startOverride w:val="1"/>
    </w:lvlOverride>
  </w:num>
  <w:num w:numId="24">
    <w:abstractNumId w:val="19"/>
    <w:lvlOverride w:ilvl="0">
      <w:startOverride w:val="1"/>
    </w:lvlOverride>
  </w:num>
  <w:num w:numId="25">
    <w:abstractNumId w:val="19"/>
    <w:lvlOverride w:ilvl="0">
      <w:startOverride w:val="1"/>
    </w:lvlOverride>
  </w:num>
  <w:num w:numId="26">
    <w:abstractNumId w:val="19"/>
    <w:lvlOverride w:ilvl="0">
      <w:startOverride w:val="1"/>
    </w:lvlOverride>
  </w:num>
  <w:num w:numId="27">
    <w:abstractNumId w:val="19"/>
    <w:lvlOverride w:ilvl="0">
      <w:startOverride w:val="1"/>
    </w:lvlOverride>
  </w:num>
  <w:num w:numId="28">
    <w:abstractNumId w:val="19"/>
    <w:lvlOverride w:ilvl="0">
      <w:startOverride w:val="1"/>
    </w:lvlOverride>
  </w:num>
  <w:num w:numId="29">
    <w:abstractNumId w:val="19"/>
    <w:lvlOverride w:ilvl="0">
      <w:startOverride w:val="1"/>
    </w:lvlOverride>
  </w:num>
  <w:num w:numId="30">
    <w:abstractNumId w:val="19"/>
    <w:lvlOverride w:ilvl="0">
      <w:startOverride w:val="1"/>
    </w:lvlOverride>
  </w:num>
  <w:num w:numId="31">
    <w:abstractNumId w:val="19"/>
  </w:num>
  <w:num w:numId="32">
    <w:abstractNumId w:val="22"/>
  </w:num>
  <w:num w:numId="33">
    <w:abstractNumId w:val="19"/>
    <w:lvlOverride w:ilvl="0">
      <w:startOverride w:val="1"/>
    </w:lvlOverride>
  </w:num>
  <w:num w:numId="34">
    <w:abstractNumId w:val="19"/>
    <w:lvlOverride w:ilvl="0">
      <w:startOverride w:val="1"/>
    </w:lvlOverride>
  </w:num>
  <w:num w:numId="35">
    <w:abstractNumId w:val="23"/>
  </w:num>
  <w:num w:numId="36">
    <w:abstractNumId w:val="19"/>
    <w:lvlOverride w:ilvl="0">
      <w:startOverride w:val="1"/>
    </w:lvlOverride>
  </w:num>
  <w:num w:numId="37">
    <w:abstractNumId w:val="15"/>
  </w:num>
  <w:num w:numId="38">
    <w:abstractNumId w:val="1"/>
  </w:num>
  <w:num w:numId="39">
    <w:abstractNumId w:val="4"/>
  </w:num>
  <w:num w:numId="40">
    <w:abstractNumId w:val="8"/>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removePersonalInformation/>
  <w:removeDateAndTime/>
  <w:activeWritingStyle w:appName="MSWord" w:lang="en-US" w:vendorID="64" w:dllVersion="0" w:nlCheck="1" w:checkStyle="0"/>
  <w:activeWritingStyle w:appName="MSWord" w:lang="en-US" w:vendorID="64" w:dllVersion="6" w:nlCheck="1" w:checkStyle="1"/>
  <w:proofState w:spelling="clean" w:grammar="clean"/>
  <w:attachedTemplate r:id="rId1"/>
  <w:stylePaneFormatFilter w:val="3008" w:allStyles="0" w:customStyles="0" w:latentStyles="0" w:stylesInUse="1" w:headingStyles="0" w:numberingStyles="0" w:tableStyles="0" w:directFormattingOnRuns="0" w:directFormattingOnParagraphs="0" w:directFormattingOnNumbering="0" w:directFormattingOnTables="0" w:clearFormatting="1" w:top3HeadingStyles="1" w:visibleStyles="0" w:alternateStyleNames="0"/>
  <w:stylePaneSortMethod w:val="0000"/>
  <w:doNotTrackFormatting/>
  <w:documentProtection w:formatting="1" w:enforcement="0"/>
  <w:defaultTabStop w:val="720"/>
  <w:clickAndTypeStyle w:val="capture"/>
  <w:drawingGridHorizontalSpacing w:val="110"/>
  <w:displayHorizontalDrawingGridEvery w:val="2"/>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7258"/>
    <w:rsid w:val="00001CEA"/>
    <w:rsid w:val="0000241B"/>
    <w:rsid w:val="00002909"/>
    <w:rsid w:val="000063A7"/>
    <w:rsid w:val="0000675B"/>
    <w:rsid w:val="00006DB8"/>
    <w:rsid w:val="00010140"/>
    <w:rsid w:val="000114B6"/>
    <w:rsid w:val="00011EE6"/>
    <w:rsid w:val="0001226E"/>
    <w:rsid w:val="000124C0"/>
    <w:rsid w:val="00013688"/>
    <w:rsid w:val="00013975"/>
    <w:rsid w:val="000171DA"/>
    <w:rsid w:val="00024AD2"/>
    <w:rsid w:val="000263BB"/>
    <w:rsid w:val="00030317"/>
    <w:rsid w:val="000306E1"/>
    <w:rsid w:val="00030C06"/>
    <w:rsid w:val="00032062"/>
    <w:rsid w:val="000405DB"/>
    <w:rsid w:val="00040DCD"/>
    <w:rsid w:val="00042C7C"/>
    <w:rsid w:val="0004587D"/>
    <w:rsid w:val="00045EA0"/>
    <w:rsid w:val="0004636C"/>
    <w:rsid w:val="00046975"/>
    <w:rsid w:val="00047B89"/>
    <w:rsid w:val="000512B6"/>
    <w:rsid w:val="00051BC7"/>
    <w:rsid w:val="00054CF2"/>
    <w:rsid w:val="00056D01"/>
    <w:rsid w:val="00062830"/>
    <w:rsid w:val="0006325E"/>
    <w:rsid w:val="00066368"/>
    <w:rsid w:val="00071609"/>
    <w:rsid w:val="000718DA"/>
    <w:rsid w:val="000725D2"/>
    <w:rsid w:val="0007366B"/>
    <w:rsid w:val="0007728E"/>
    <w:rsid w:val="0007778C"/>
    <w:rsid w:val="0008181E"/>
    <w:rsid w:val="0008186F"/>
    <w:rsid w:val="00083C58"/>
    <w:rsid w:val="000864EC"/>
    <w:rsid w:val="00086D68"/>
    <w:rsid w:val="000904AF"/>
    <w:rsid w:val="0009184E"/>
    <w:rsid w:val="00093F52"/>
    <w:rsid w:val="0009470E"/>
    <w:rsid w:val="00094ACE"/>
    <w:rsid w:val="0009601C"/>
    <w:rsid w:val="0009606F"/>
    <w:rsid w:val="000A01E6"/>
    <w:rsid w:val="000A719D"/>
    <w:rsid w:val="000B23F8"/>
    <w:rsid w:val="000B248C"/>
    <w:rsid w:val="000C1989"/>
    <w:rsid w:val="000C3A86"/>
    <w:rsid w:val="000C454D"/>
    <w:rsid w:val="000C6AD7"/>
    <w:rsid w:val="000C75A6"/>
    <w:rsid w:val="000C7F68"/>
    <w:rsid w:val="000D09DD"/>
    <w:rsid w:val="000D0B88"/>
    <w:rsid w:val="000D0D65"/>
    <w:rsid w:val="000D2A67"/>
    <w:rsid w:val="000D2FD6"/>
    <w:rsid w:val="000D4217"/>
    <w:rsid w:val="000D58FD"/>
    <w:rsid w:val="000D61F7"/>
    <w:rsid w:val="000E008A"/>
    <w:rsid w:val="000E1445"/>
    <w:rsid w:val="000E1576"/>
    <w:rsid w:val="000E1C7B"/>
    <w:rsid w:val="000E3C35"/>
    <w:rsid w:val="000E694D"/>
    <w:rsid w:val="000F0254"/>
    <w:rsid w:val="000F3438"/>
    <w:rsid w:val="000F7F71"/>
    <w:rsid w:val="00101B1F"/>
    <w:rsid w:val="00102028"/>
    <w:rsid w:val="00102ECE"/>
    <w:rsid w:val="0010320F"/>
    <w:rsid w:val="00104399"/>
    <w:rsid w:val="0010664C"/>
    <w:rsid w:val="001070B9"/>
    <w:rsid w:val="00107971"/>
    <w:rsid w:val="00107E1B"/>
    <w:rsid w:val="00111655"/>
    <w:rsid w:val="00112E27"/>
    <w:rsid w:val="00116F65"/>
    <w:rsid w:val="0012060D"/>
    <w:rsid w:val="00122EB6"/>
    <w:rsid w:val="00126A6E"/>
    <w:rsid w:val="0013219A"/>
    <w:rsid w:val="00136BD9"/>
    <w:rsid w:val="00146921"/>
    <w:rsid w:val="00147220"/>
    <w:rsid w:val="00147C3D"/>
    <w:rsid w:val="001507F1"/>
    <w:rsid w:val="00151087"/>
    <w:rsid w:val="00151D2C"/>
    <w:rsid w:val="00151D88"/>
    <w:rsid w:val="001530EB"/>
    <w:rsid w:val="00153A9D"/>
    <w:rsid w:val="001574A4"/>
    <w:rsid w:val="00160824"/>
    <w:rsid w:val="00161ED8"/>
    <w:rsid w:val="001624C3"/>
    <w:rsid w:val="00163131"/>
    <w:rsid w:val="001645B5"/>
    <w:rsid w:val="00164CBE"/>
    <w:rsid w:val="001654FA"/>
    <w:rsid w:val="00165723"/>
    <w:rsid w:val="00165AB8"/>
    <w:rsid w:val="00170D2C"/>
    <w:rsid w:val="00170E18"/>
    <w:rsid w:val="00170E4B"/>
    <w:rsid w:val="00172D7F"/>
    <w:rsid w:val="00175C2D"/>
    <w:rsid w:val="0017607B"/>
    <w:rsid w:val="00176BC5"/>
    <w:rsid w:val="00176FF1"/>
    <w:rsid w:val="00180235"/>
    <w:rsid w:val="0018533E"/>
    <w:rsid w:val="001857FB"/>
    <w:rsid w:val="00186009"/>
    <w:rsid w:val="001865E9"/>
    <w:rsid w:val="001931F1"/>
    <w:rsid w:val="00195620"/>
    <w:rsid w:val="001A1DAB"/>
    <w:rsid w:val="001A3C5C"/>
    <w:rsid w:val="001A3EEA"/>
    <w:rsid w:val="001A75D9"/>
    <w:rsid w:val="001C6D26"/>
    <w:rsid w:val="001C7750"/>
    <w:rsid w:val="001D17D6"/>
    <w:rsid w:val="001D3222"/>
    <w:rsid w:val="001D511E"/>
    <w:rsid w:val="001D6650"/>
    <w:rsid w:val="001D73FB"/>
    <w:rsid w:val="001E4B39"/>
    <w:rsid w:val="001E6FC8"/>
    <w:rsid w:val="001F0021"/>
    <w:rsid w:val="001F194A"/>
    <w:rsid w:val="001F2E90"/>
    <w:rsid w:val="001F303D"/>
    <w:rsid w:val="001F4224"/>
    <w:rsid w:val="001F6EA2"/>
    <w:rsid w:val="002034A1"/>
    <w:rsid w:val="00212422"/>
    <w:rsid w:val="002134BC"/>
    <w:rsid w:val="0021391E"/>
    <w:rsid w:val="00217034"/>
    <w:rsid w:val="00217CC2"/>
    <w:rsid w:val="0022285F"/>
    <w:rsid w:val="00224A93"/>
    <w:rsid w:val="0022620F"/>
    <w:rsid w:val="002273CA"/>
    <w:rsid w:val="00227920"/>
    <w:rsid w:val="00234111"/>
    <w:rsid w:val="00234D69"/>
    <w:rsid w:val="0023520C"/>
    <w:rsid w:val="002454C8"/>
    <w:rsid w:val="002468D7"/>
    <w:rsid w:val="00252BD5"/>
    <w:rsid w:val="00256419"/>
    <w:rsid w:val="002564D5"/>
    <w:rsid w:val="00256F04"/>
    <w:rsid w:val="00257185"/>
    <w:rsid w:val="002602A7"/>
    <w:rsid w:val="00266D60"/>
    <w:rsid w:val="00267D13"/>
    <w:rsid w:val="0027136D"/>
    <w:rsid w:val="00275B86"/>
    <w:rsid w:val="00277AE2"/>
    <w:rsid w:val="00280424"/>
    <w:rsid w:val="00280A53"/>
    <w:rsid w:val="0028128A"/>
    <w:rsid w:val="00282EDE"/>
    <w:rsid w:val="00286D7B"/>
    <w:rsid w:val="00291E58"/>
    <w:rsid w:val="00292B10"/>
    <w:rsid w:val="00295971"/>
    <w:rsid w:val="00296736"/>
    <w:rsid w:val="002A058D"/>
    <w:rsid w:val="002A0C8C"/>
    <w:rsid w:val="002A13E2"/>
    <w:rsid w:val="002A2EE5"/>
    <w:rsid w:val="002A471D"/>
    <w:rsid w:val="002A4907"/>
    <w:rsid w:val="002A5333"/>
    <w:rsid w:val="002B06A1"/>
    <w:rsid w:val="002B2A20"/>
    <w:rsid w:val="002B438E"/>
    <w:rsid w:val="002B496F"/>
    <w:rsid w:val="002B6592"/>
    <w:rsid w:val="002C6335"/>
    <w:rsid w:val="002D0C49"/>
    <w:rsid w:val="002D1B52"/>
    <w:rsid w:val="002D28E2"/>
    <w:rsid w:val="002D5204"/>
    <w:rsid w:val="002D6D02"/>
    <w:rsid w:val="002E1D8C"/>
    <w:rsid w:val="002E26F1"/>
    <w:rsid w:val="002E2BF5"/>
    <w:rsid w:val="002E44F1"/>
    <w:rsid w:val="002E60C3"/>
    <w:rsid w:val="002E751D"/>
    <w:rsid w:val="002F0076"/>
    <w:rsid w:val="002F0FE8"/>
    <w:rsid w:val="002F29E0"/>
    <w:rsid w:val="002F2F64"/>
    <w:rsid w:val="002F5410"/>
    <w:rsid w:val="002F74C4"/>
    <w:rsid w:val="00303850"/>
    <w:rsid w:val="00306ADF"/>
    <w:rsid w:val="00306C18"/>
    <w:rsid w:val="00310FFB"/>
    <w:rsid w:val="003110DB"/>
    <w:rsid w:val="00313B16"/>
    <w:rsid w:val="00314B90"/>
    <w:rsid w:val="0031706F"/>
    <w:rsid w:val="0032241E"/>
    <w:rsid w:val="003224BE"/>
    <w:rsid w:val="00322DC3"/>
    <w:rsid w:val="00326966"/>
    <w:rsid w:val="00331C25"/>
    <w:rsid w:val="003336DC"/>
    <w:rsid w:val="00334472"/>
    <w:rsid w:val="00334A34"/>
    <w:rsid w:val="00335616"/>
    <w:rsid w:val="003364DD"/>
    <w:rsid w:val="00337ECA"/>
    <w:rsid w:val="003417C9"/>
    <w:rsid w:val="00342E0C"/>
    <w:rsid w:val="0034670A"/>
    <w:rsid w:val="00346959"/>
    <w:rsid w:val="003513AA"/>
    <w:rsid w:val="00352786"/>
    <w:rsid w:val="00353152"/>
    <w:rsid w:val="0035356E"/>
    <w:rsid w:val="0035392E"/>
    <w:rsid w:val="00356140"/>
    <w:rsid w:val="003565ED"/>
    <w:rsid w:val="00362AF8"/>
    <w:rsid w:val="00372700"/>
    <w:rsid w:val="00376296"/>
    <w:rsid w:val="00376DD4"/>
    <w:rsid w:val="00382A55"/>
    <w:rsid w:val="0038342B"/>
    <w:rsid w:val="003850E4"/>
    <w:rsid w:val="003862A0"/>
    <w:rsid w:val="003917AE"/>
    <w:rsid w:val="00392B05"/>
    <w:rsid w:val="0039640C"/>
    <w:rsid w:val="003A6C76"/>
    <w:rsid w:val="003B1737"/>
    <w:rsid w:val="003B4A7F"/>
    <w:rsid w:val="003B5B59"/>
    <w:rsid w:val="003B6DC8"/>
    <w:rsid w:val="003C2034"/>
    <w:rsid w:val="003C2662"/>
    <w:rsid w:val="003C6FD5"/>
    <w:rsid w:val="003C7B01"/>
    <w:rsid w:val="003D1467"/>
    <w:rsid w:val="003D1B34"/>
    <w:rsid w:val="003D34D9"/>
    <w:rsid w:val="003D3A63"/>
    <w:rsid w:val="003D59EF"/>
    <w:rsid w:val="003D6B45"/>
    <w:rsid w:val="003D7EA1"/>
    <w:rsid w:val="003E0B90"/>
    <w:rsid w:val="003E1F9E"/>
    <w:rsid w:val="003E3E8F"/>
    <w:rsid w:val="003E3F4A"/>
    <w:rsid w:val="003E4050"/>
    <w:rsid w:val="003E5FCD"/>
    <w:rsid w:val="003E63C3"/>
    <w:rsid w:val="003E7460"/>
    <w:rsid w:val="003F23DD"/>
    <w:rsid w:val="003F30DB"/>
    <w:rsid w:val="003F45D5"/>
    <w:rsid w:val="003F4789"/>
    <w:rsid w:val="003F55B6"/>
    <w:rsid w:val="003F58A8"/>
    <w:rsid w:val="003F60DB"/>
    <w:rsid w:val="00401D65"/>
    <w:rsid w:val="00406569"/>
    <w:rsid w:val="00413C0F"/>
    <w:rsid w:val="00414393"/>
    <w:rsid w:val="004145D9"/>
    <w:rsid w:val="00414A99"/>
    <w:rsid w:val="00415686"/>
    <w:rsid w:val="004159C3"/>
    <w:rsid w:val="00416712"/>
    <w:rsid w:val="00423003"/>
    <w:rsid w:val="00423A58"/>
    <w:rsid w:val="00426424"/>
    <w:rsid w:val="004264C1"/>
    <w:rsid w:val="00427E77"/>
    <w:rsid w:val="00433816"/>
    <w:rsid w:val="00434034"/>
    <w:rsid w:val="00434DAE"/>
    <w:rsid w:val="00436F62"/>
    <w:rsid w:val="00440A78"/>
    <w:rsid w:val="004423EB"/>
    <w:rsid w:val="00445BF7"/>
    <w:rsid w:val="00445C86"/>
    <w:rsid w:val="0044740A"/>
    <w:rsid w:val="00451181"/>
    <w:rsid w:val="00452DB6"/>
    <w:rsid w:val="00454EA9"/>
    <w:rsid w:val="00455407"/>
    <w:rsid w:val="004567A0"/>
    <w:rsid w:val="00457AF1"/>
    <w:rsid w:val="0046315E"/>
    <w:rsid w:val="00467F6F"/>
    <w:rsid w:val="004708D1"/>
    <w:rsid w:val="00471DE1"/>
    <w:rsid w:val="00474BBC"/>
    <w:rsid w:val="004774A7"/>
    <w:rsid w:val="0048016C"/>
    <w:rsid w:val="00480A48"/>
    <w:rsid w:val="00482696"/>
    <w:rsid w:val="004836E0"/>
    <w:rsid w:val="0048455F"/>
    <w:rsid w:val="004849B1"/>
    <w:rsid w:val="00487845"/>
    <w:rsid w:val="0049144D"/>
    <w:rsid w:val="00492636"/>
    <w:rsid w:val="004929C8"/>
    <w:rsid w:val="00492C8A"/>
    <w:rsid w:val="004A0D32"/>
    <w:rsid w:val="004A0ECD"/>
    <w:rsid w:val="004A28E1"/>
    <w:rsid w:val="004A6213"/>
    <w:rsid w:val="004B64EC"/>
    <w:rsid w:val="004B65F2"/>
    <w:rsid w:val="004B7C63"/>
    <w:rsid w:val="004C18C0"/>
    <w:rsid w:val="004C2007"/>
    <w:rsid w:val="004C54C9"/>
    <w:rsid w:val="004D0452"/>
    <w:rsid w:val="004D1F3B"/>
    <w:rsid w:val="004D33A6"/>
    <w:rsid w:val="004D3509"/>
    <w:rsid w:val="004D3CB7"/>
    <w:rsid w:val="004D3FB6"/>
    <w:rsid w:val="004D40EC"/>
    <w:rsid w:val="004D5CD2"/>
    <w:rsid w:val="004E3066"/>
    <w:rsid w:val="004F0FB3"/>
    <w:rsid w:val="004F2483"/>
    <w:rsid w:val="004F3A80"/>
    <w:rsid w:val="004F3EC7"/>
    <w:rsid w:val="004F4A2B"/>
    <w:rsid w:val="004F628F"/>
    <w:rsid w:val="00500F5D"/>
    <w:rsid w:val="00500FE5"/>
    <w:rsid w:val="00504BC1"/>
    <w:rsid w:val="00506649"/>
    <w:rsid w:val="005100F6"/>
    <w:rsid w:val="00510914"/>
    <w:rsid w:val="00511754"/>
    <w:rsid w:val="00515F2A"/>
    <w:rsid w:val="00522660"/>
    <w:rsid w:val="00527B5C"/>
    <w:rsid w:val="00530D34"/>
    <w:rsid w:val="00531CD9"/>
    <w:rsid w:val="00532649"/>
    <w:rsid w:val="005327F9"/>
    <w:rsid w:val="00532B92"/>
    <w:rsid w:val="00533250"/>
    <w:rsid w:val="00534120"/>
    <w:rsid w:val="005372FA"/>
    <w:rsid w:val="00537F08"/>
    <w:rsid w:val="00543E06"/>
    <w:rsid w:val="00545294"/>
    <w:rsid w:val="0055013C"/>
    <w:rsid w:val="00554B8F"/>
    <w:rsid w:val="00554CE7"/>
    <w:rsid w:val="00560721"/>
    <w:rsid w:val="00560F5E"/>
    <w:rsid w:val="00561197"/>
    <w:rsid w:val="00562E2C"/>
    <w:rsid w:val="00563AA9"/>
    <w:rsid w:val="00563AE1"/>
    <w:rsid w:val="00563B78"/>
    <w:rsid w:val="00563C1E"/>
    <w:rsid w:val="00564176"/>
    <w:rsid w:val="005647C7"/>
    <w:rsid w:val="00566D6A"/>
    <w:rsid w:val="00566E00"/>
    <w:rsid w:val="005677DA"/>
    <w:rsid w:val="00572C43"/>
    <w:rsid w:val="00575CFA"/>
    <w:rsid w:val="00576377"/>
    <w:rsid w:val="00577B5B"/>
    <w:rsid w:val="005845E2"/>
    <w:rsid w:val="00584F2F"/>
    <w:rsid w:val="00585881"/>
    <w:rsid w:val="00585C01"/>
    <w:rsid w:val="005912CF"/>
    <w:rsid w:val="00594383"/>
    <w:rsid w:val="0059466F"/>
    <w:rsid w:val="00595AA0"/>
    <w:rsid w:val="0059794D"/>
    <w:rsid w:val="005A1C16"/>
    <w:rsid w:val="005A1DA0"/>
    <w:rsid w:val="005A38A4"/>
    <w:rsid w:val="005A5398"/>
    <w:rsid w:val="005A6D5B"/>
    <w:rsid w:val="005A722B"/>
    <w:rsid w:val="005B05BA"/>
    <w:rsid w:val="005B38DD"/>
    <w:rsid w:val="005B4691"/>
    <w:rsid w:val="005B6286"/>
    <w:rsid w:val="005B7CDD"/>
    <w:rsid w:val="005C09A0"/>
    <w:rsid w:val="005C6441"/>
    <w:rsid w:val="005C6DA9"/>
    <w:rsid w:val="005C76A7"/>
    <w:rsid w:val="005D03DE"/>
    <w:rsid w:val="005D18C5"/>
    <w:rsid w:val="005D3B22"/>
    <w:rsid w:val="005D56CB"/>
    <w:rsid w:val="005E0612"/>
    <w:rsid w:val="005E0778"/>
    <w:rsid w:val="005E2AF9"/>
    <w:rsid w:val="005E7D41"/>
    <w:rsid w:val="005F0A78"/>
    <w:rsid w:val="005F70A5"/>
    <w:rsid w:val="00600235"/>
    <w:rsid w:val="0060191E"/>
    <w:rsid w:val="0060508E"/>
    <w:rsid w:val="006063F5"/>
    <w:rsid w:val="00606743"/>
    <w:rsid w:val="00606C22"/>
    <w:rsid w:val="00610ADB"/>
    <w:rsid w:val="00611690"/>
    <w:rsid w:val="00611941"/>
    <w:rsid w:val="006125C8"/>
    <w:rsid w:val="00614488"/>
    <w:rsid w:val="00614A5E"/>
    <w:rsid w:val="00616F87"/>
    <w:rsid w:val="00620713"/>
    <w:rsid w:val="00620BFA"/>
    <w:rsid w:val="00621FF4"/>
    <w:rsid w:val="006240FA"/>
    <w:rsid w:val="006244C7"/>
    <w:rsid w:val="00625D22"/>
    <w:rsid w:val="0063085B"/>
    <w:rsid w:val="00631199"/>
    <w:rsid w:val="00631553"/>
    <w:rsid w:val="00631A3E"/>
    <w:rsid w:val="0063235A"/>
    <w:rsid w:val="006330F3"/>
    <w:rsid w:val="00633B6A"/>
    <w:rsid w:val="006363B6"/>
    <w:rsid w:val="00636463"/>
    <w:rsid w:val="00636FE2"/>
    <w:rsid w:val="00637FAE"/>
    <w:rsid w:val="00642849"/>
    <w:rsid w:val="00642A21"/>
    <w:rsid w:val="00643600"/>
    <w:rsid w:val="006440DA"/>
    <w:rsid w:val="00644B28"/>
    <w:rsid w:val="00646720"/>
    <w:rsid w:val="00647496"/>
    <w:rsid w:val="0064769E"/>
    <w:rsid w:val="00647B03"/>
    <w:rsid w:val="0065443F"/>
    <w:rsid w:val="006578B2"/>
    <w:rsid w:val="0066022A"/>
    <w:rsid w:val="00662AF1"/>
    <w:rsid w:val="00663B92"/>
    <w:rsid w:val="00663D1F"/>
    <w:rsid w:val="00664F01"/>
    <w:rsid w:val="00665BF6"/>
    <w:rsid w:val="00666AE1"/>
    <w:rsid w:val="006670D2"/>
    <w:rsid w:val="00667E47"/>
    <w:rsid w:val="0067263E"/>
    <w:rsid w:val="0067573E"/>
    <w:rsid w:val="00675945"/>
    <w:rsid w:val="006766EB"/>
    <w:rsid w:val="00676DCB"/>
    <w:rsid w:val="00677451"/>
    <w:rsid w:val="00680463"/>
    <w:rsid w:val="00680563"/>
    <w:rsid w:val="006821DF"/>
    <w:rsid w:val="0068594C"/>
    <w:rsid w:val="0068622D"/>
    <w:rsid w:val="00690B07"/>
    <w:rsid w:val="00691431"/>
    <w:rsid w:val="00691AF3"/>
    <w:rsid w:val="00693A0D"/>
    <w:rsid w:val="00694DA3"/>
    <w:rsid w:val="006953D5"/>
    <w:rsid w:val="006954DD"/>
    <w:rsid w:val="00695C77"/>
    <w:rsid w:val="006A0735"/>
    <w:rsid w:val="006A0FC5"/>
    <w:rsid w:val="006A20A1"/>
    <w:rsid w:val="006A388E"/>
    <w:rsid w:val="006A7603"/>
    <w:rsid w:val="006B2A7D"/>
    <w:rsid w:val="006B40C7"/>
    <w:rsid w:val="006B4301"/>
    <w:rsid w:val="006B57D5"/>
    <w:rsid w:val="006C0446"/>
    <w:rsid w:val="006C3BDF"/>
    <w:rsid w:val="006C74F4"/>
    <w:rsid w:val="006C7ACD"/>
    <w:rsid w:val="006D10B1"/>
    <w:rsid w:val="006D4142"/>
    <w:rsid w:val="006D68DA"/>
    <w:rsid w:val="006D79E6"/>
    <w:rsid w:val="006E014B"/>
    <w:rsid w:val="006E1119"/>
    <w:rsid w:val="006E1B21"/>
    <w:rsid w:val="006E22D0"/>
    <w:rsid w:val="006E32E0"/>
    <w:rsid w:val="006E5523"/>
    <w:rsid w:val="006E7A87"/>
    <w:rsid w:val="006F4E69"/>
    <w:rsid w:val="006F5215"/>
    <w:rsid w:val="006F6D65"/>
    <w:rsid w:val="006F714D"/>
    <w:rsid w:val="00702816"/>
    <w:rsid w:val="00710ED7"/>
    <w:rsid w:val="007118AC"/>
    <w:rsid w:val="00711B6D"/>
    <w:rsid w:val="00711F7E"/>
    <w:rsid w:val="007129D6"/>
    <w:rsid w:val="00714730"/>
    <w:rsid w:val="00715F75"/>
    <w:rsid w:val="00721D6F"/>
    <w:rsid w:val="00722876"/>
    <w:rsid w:val="007238FF"/>
    <w:rsid w:val="00724C3A"/>
    <w:rsid w:val="0072569B"/>
    <w:rsid w:val="00725C30"/>
    <w:rsid w:val="00725DA6"/>
    <w:rsid w:val="00727AB1"/>
    <w:rsid w:val="0073078F"/>
    <w:rsid w:val="00730BC5"/>
    <w:rsid w:val="007316E5"/>
    <w:rsid w:val="00731D1D"/>
    <w:rsid w:val="00732CBB"/>
    <w:rsid w:val="00733CC7"/>
    <w:rsid w:val="00735B1C"/>
    <w:rsid w:val="00736B0D"/>
    <w:rsid w:val="00741934"/>
    <w:rsid w:val="00742D4B"/>
    <w:rsid w:val="00742E3B"/>
    <w:rsid w:val="00744F0F"/>
    <w:rsid w:val="00744F7D"/>
    <w:rsid w:val="00750FDE"/>
    <w:rsid w:val="00751DF4"/>
    <w:rsid w:val="00752B62"/>
    <w:rsid w:val="0075348F"/>
    <w:rsid w:val="007537E2"/>
    <w:rsid w:val="0075441E"/>
    <w:rsid w:val="00754697"/>
    <w:rsid w:val="00755BB9"/>
    <w:rsid w:val="007600D8"/>
    <w:rsid w:val="0076200F"/>
    <w:rsid w:val="00762B56"/>
    <w:rsid w:val="00763150"/>
    <w:rsid w:val="00763DBB"/>
    <w:rsid w:val="007644F0"/>
    <w:rsid w:val="007645AD"/>
    <w:rsid w:val="007654AB"/>
    <w:rsid w:val="00765E89"/>
    <w:rsid w:val="00767528"/>
    <w:rsid w:val="007768C1"/>
    <w:rsid w:val="00780933"/>
    <w:rsid w:val="007809A2"/>
    <w:rsid w:val="00781144"/>
    <w:rsid w:val="00781BD5"/>
    <w:rsid w:val="00783FAC"/>
    <w:rsid w:val="00784500"/>
    <w:rsid w:val="00785639"/>
    <w:rsid w:val="007864FA"/>
    <w:rsid w:val="00786E32"/>
    <w:rsid w:val="0078711F"/>
    <w:rsid w:val="0078769E"/>
    <w:rsid w:val="0079148C"/>
    <w:rsid w:val="007926DE"/>
    <w:rsid w:val="00793809"/>
    <w:rsid w:val="007940A8"/>
    <w:rsid w:val="00796CA1"/>
    <w:rsid w:val="0079787F"/>
    <w:rsid w:val="007A223D"/>
    <w:rsid w:val="007A2AA9"/>
    <w:rsid w:val="007A39CC"/>
    <w:rsid w:val="007A4C18"/>
    <w:rsid w:val="007A6696"/>
    <w:rsid w:val="007A766C"/>
    <w:rsid w:val="007A7E4D"/>
    <w:rsid w:val="007B0449"/>
    <w:rsid w:val="007B208C"/>
    <w:rsid w:val="007B273D"/>
    <w:rsid w:val="007B3D18"/>
    <w:rsid w:val="007B5233"/>
    <w:rsid w:val="007B65D7"/>
    <w:rsid w:val="007B7EB1"/>
    <w:rsid w:val="007C06A8"/>
    <w:rsid w:val="007C2637"/>
    <w:rsid w:val="007D31DA"/>
    <w:rsid w:val="007D36E1"/>
    <w:rsid w:val="007D4CA0"/>
    <w:rsid w:val="007D5FD9"/>
    <w:rsid w:val="007E03A4"/>
    <w:rsid w:val="007E05D4"/>
    <w:rsid w:val="007E4370"/>
    <w:rsid w:val="007E5789"/>
    <w:rsid w:val="007E7258"/>
    <w:rsid w:val="007F0F16"/>
    <w:rsid w:val="007F1160"/>
    <w:rsid w:val="007F708F"/>
    <w:rsid w:val="007F767C"/>
    <w:rsid w:val="00800B4C"/>
    <w:rsid w:val="00801B32"/>
    <w:rsid w:val="008040D4"/>
    <w:rsid w:val="00806E2E"/>
    <w:rsid w:val="00807192"/>
    <w:rsid w:val="00811D80"/>
    <w:rsid w:val="00813B69"/>
    <w:rsid w:val="00815320"/>
    <w:rsid w:val="008159EE"/>
    <w:rsid w:val="00821734"/>
    <w:rsid w:val="00821C70"/>
    <w:rsid w:val="00821FD9"/>
    <w:rsid w:val="00822C1F"/>
    <w:rsid w:val="008241A1"/>
    <w:rsid w:val="00825350"/>
    <w:rsid w:val="00825BEF"/>
    <w:rsid w:val="008308C2"/>
    <w:rsid w:val="00834A92"/>
    <w:rsid w:val="00834E84"/>
    <w:rsid w:val="00835DA7"/>
    <w:rsid w:val="008376C1"/>
    <w:rsid w:val="0084292E"/>
    <w:rsid w:val="00843FAC"/>
    <w:rsid w:val="00845BB9"/>
    <w:rsid w:val="00847214"/>
    <w:rsid w:val="00847AFC"/>
    <w:rsid w:val="00851812"/>
    <w:rsid w:val="008547EA"/>
    <w:rsid w:val="00856A08"/>
    <w:rsid w:val="00863B21"/>
    <w:rsid w:val="00871E3C"/>
    <w:rsid w:val="0088044F"/>
    <w:rsid w:val="00880C3D"/>
    <w:rsid w:val="00881BF4"/>
    <w:rsid w:val="00882052"/>
    <w:rsid w:val="008825C9"/>
    <w:rsid w:val="008828C0"/>
    <w:rsid w:val="008831EB"/>
    <w:rsid w:val="00884409"/>
    <w:rsid w:val="008852BF"/>
    <w:rsid w:val="0088638B"/>
    <w:rsid w:val="00886638"/>
    <w:rsid w:val="00887D77"/>
    <w:rsid w:val="00890B1A"/>
    <w:rsid w:val="008926E9"/>
    <w:rsid w:val="00895787"/>
    <w:rsid w:val="0089626D"/>
    <w:rsid w:val="008978A5"/>
    <w:rsid w:val="00897E6D"/>
    <w:rsid w:val="008A1731"/>
    <w:rsid w:val="008A2D2D"/>
    <w:rsid w:val="008A2D3D"/>
    <w:rsid w:val="008A3EF7"/>
    <w:rsid w:val="008A4AE4"/>
    <w:rsid w:val="008A7777"/>
    <w:rsid w:val="008A783A"/>
    <w:rsid w:val="008B258B"/>
    <w:rsid w:val="008B58AB"/>
    <w:rsid w:val="008C16C3"/>
    <w:rsid w:val="008C2304"/>
    <w:rsid w:val="008C3140"/>
    <w:rsid w:val="008C4576"/>
    <w:rsid w:val="008D0C2E"/>
    <w:rsid w:val="008D191D"/>
    <w:rsid w:val="008D3E0F"/>
    <w:rsid w:val="008D4A9B"/>
    <w:rsid w:val="008D4C41"/>
    <w:rsid w:val="008E3EF4"/>
    <w:rsid w:val="008E52C6"/>
    <w:rsid w:val="008E661A"/>
    <w:rsid w:val="008F298E"/>
    <w:rsid w:val="008F43AA"/>
    <w:rsid w:val="008F469A"/>
    <w:rsid w:val="008F7ABC"/>
    <w:rsid w:val="009011D4"/>
    <w:rsid w:val="009016C8"/>
    <w:rsid w:val="00901D12"/>
    <w:rsid w:val="00906711"/>
    <w:rsid w:val="009071B9"/>
    <w:rsid w:val="0091269A"/>
    <w:rsid w:val="0091422E"/>
    <w:rsid w:val="009142E8"/>
    <w:rsid w:val="00915EB4"/>
    <w:rsid w:val="00917C05"/>
    <w:rsid w:val="00922D53"/>
    <w:rsid w:val="009240B1"/>
    <w:rsid w:val="0092649A"/>
    <w:rsid w:val="009364CE"/>
    <w:rsid w:val="009402DC"/>
    <w:rsid w:val="00941C00"/>
    <w:rsid w:val="0094262D"/>
    <w:rsid w:val="009453C1"/>
    <w:rsid w:val="00945C2F"/>
    <w:rsid w:val="00947A8F"/>
    <w:rsid w:val="00947AE3"/>
    <w:rsid w:val="00947BEA"/>
    <w:rsid w:val="0095133D"/>
    <w:rsid w:val="00954D65"/>
    <w:rsid w:val="00955FD4"/>
    <w:rsid w:val="009578A1"/>
    <w:rsid w:val="0096051B"/>
    <w:rsid w:val="00961FED"/>
    <w:rsid w:val="00965384"/>
    <w:rsid w:val="00967C1C"/>
    <w:rsid w:val="00970C92"/>
    <w:rsid w:val="00972411"/>
    <w:rsid w:val="00975229"/>
    <w:rsid w:val="009763BD"/>
    <w:rsid w:val="0097754B"/>
    <w:rsid w:val="00984DA0"/>
    <w:rsid w:val="0098714A"/>
    <w:rsid w:val="0098717B"/>
    <w:rsid w:val="00991613"/>
    <w:rsid w:val="0099208F"/>
    <w:rsid w:val="009921F2"/>
    <w:rsid w:val="00994635"/>
    <w:rsid w:val="00996E0A"/>
    <w:rsid w:val="009976DD"/>
    <w:rsid w:val="009A0140"/>
    <w:rsid w:val="009A09A6"/>
    <w:rsid w:val="009A2187"/>
    <w:rsid w:val="009A3473"/>
    <w:rsid w:val="009B0BC2"/>
    <w:rsid w:val="009B14A8"/>
    <w:rsid w:val="009B1957"/>
    <w:rsid w:val="009B3CD1"/>
    <w:rsid w:val="009B414F"/>
    <w:rsid w:val="009C329D"/>
    <w:rsid w:val="009C4C5F"/>
    <w:rsid w:val="009C53F3"/>
    <w:rsid w:val="009C7242"/>
    <w:rsid w:val="009D368C"/>
    <w:rsid w:val="009D4125"/>
    <w:rsid w:val="009D5DB1"/>
    <w:rsid w:val="009E08C2"/>
    <w:rsid w:val="009E2656"/>
    <w:rsid w:val="009E3597"/>
    <w:rsid w:val="009E3AB8"/>
    <w:rsid w:val="009E5FDE"/>
    <w:rsid w:val="009E67B2"/>
    <w:rsid w:val="009F234E"/>
    <w:rsid w:val="009F5E75"/>
    <w:rsid w:val="009F77D2"/>
    <w:rsid w:val="00A0168F"/>
    <w:rsid w:val="00A04018"/>
    <w:rsid w:val="00A0550C"/>
    <w:rsid w:val="00A05CA6"/>
    <w:rsid w:val="00A05D25"/>
    <w:rsid w:val="00A119F9"/>
    <w:rsid w:val="00A12E67"/>
    <w:rsid w:val="00A136DC"/>
    <w:rsid w:val="00A13AC3"/>
    <w:rsid w:val="00A149C0"/>
    <w:rsid w:val="00A175B7"/>
    <w:rsid w:val="00A17C52"/>
    <w:rsid w:val="00A23A8E"/>
    <w:rsid w:val="00A23C83"/>
    <w:rsid w:val="00A24CF9"/>
    <w:rsid w:val="00A33C39"/>
    <w:rsid w:val="00A34429"/>
    <w:rsid w:val="00A3509F"/>
    <w:rsid w:val="00A351CA"/>
    <w:rsid w:val="00A43AA1"/>
    <w:rsid w:val="00A473F5"/>
    <w:rsid w:val="00A53017"/>
    <w:rsid w:val="00A53837"/>
    <w:rsid w:val="00A54B41"/>
    <w:rsid w:val="00A5549B"/>
    <w:rsid w:val="00A55DC4"/>
    <w:rsid w:val="00A57141"/>
    <w:rsid w:val="00A60450"/>
    <w:rsid w:val="00A6303C"/>
    <w:rsid w:val="00A63D20"/>
    <w:rsid w:val="00A662A3"/>
    <w:rsid w:val="00A71B9C"/>
    <w:rsid w:val="00A72325"/>
    <w:rsid w:val="00A73655"/>
    <w:rsid w:val="00A753C8"/>
    <w:rsid w:val="00A83D56"/>
    <w:rsid w:val="00A83EB5"/>
    <w:rsid w:val="00A87F24"/>
    <w:rsid w:val="00AA0B87"/>
    <w:rsid w:val="00AA0F64"/>
    <w:rsid w:val="00AA2C86"/>
    <w:rsid w:val="00AA337E"/>
    <w:rsid w:val="00AA5EF2"/>
    <w:rsid w:val="00AA6982"/>
    <w:rsid w:val="00AA7363"/>
    <w:rsid w:val="00AB0237"/>
    <w:rsid w:val="00AB173C"/>
    <w:rsid w:val="00AB177C"/>
    <w:rsid w:val="00AB2C7C"/>
    <w:rsid w:val="00AB652C"/>
    <w:rsid w:val="00AC0766"/>
    <w:rsid w:val="00AC336B"/>
    <w:rsid w:val="00AC4D1B"/>
    <w:rsid w:val="00AD074D"/>
    <w:rsid w:val="00AD2556"/>
    <w:rsid w:val="00AD46AA"/>
    <w:rsid w:val="00AD4E85"/>
    <w:rsid w:val="00AD50AE"/>
    <w:rsid w:val="00AD6081"/>
    <w:rsid w:val="00AD79A1"/>
    <w:rsid w:val="00AE0630"/>
    <w:rsid w:val="00AE2A83"/>
    <w:rsid w:val="00AE42BD"/>
    <w:rsid w:val="00AE48B8"/>
    <w:rsid w:val="00AE6DAB"/>
    <w:rsid w:val="00AE7921"/>
    <w:rsid w:val="00AF1CE7"/>
    <w:rsid w:val="00AF708F"/>
    <w:rsid w:val="00AF7CEF"/>
    <w:rsid w:val="00B010FC"/>
    <w:rsid w:val="00B01B0C"/>
    <w:rsid w:val="00B04771"/>
    <w:rsid w:val="00B10755"/>
    <w:rsid w:val="00B12541"/>
    <w:rsid w:val="00B1273D"/>
    <w:rsid w:val="00B1363A"/>
    <w:rsid w:val="00B140A4"/>
    <w:rsid w:val="00B17109"/>
    <w:rsid w:val="00B216D0"/>
    <w:rsid w:val="00B21984"/>
    <w:rsid w:val="00B21994"/>
    <w:rsid w:val="00B24B6E"/>
    <w:rsid w:val="00B254C3"/>
    <w:rsid w:val="00B25F86"/>
    <w:rsid w:val="00B32016"/>
    <w:rsid w:val="00B3478D"/>
    <w:rsid w:val="00B3488A"/>
    <w:rsid w:val="00B371BE"/>
    <w:rsid w:val="00B3789C"/>
    <w:rsid w:val="00B43397"/>
    <w:rsid w:val="00B450DF"/>
    <w:rsid w:val="00B4520F"/>
    <w:rsid w:val="00B453DF"/>
    <w:rsid w:val="00B46E62"/>
    <w:rsid w:val="00B470C6"/>
    <w:rsid w:val="00B47DBC"/>
    <w:rsid w:val="00B53C87"/>
    <w:rsid w:val="00B54F5F"/>
    <w:rsid w:val="00B55F4F"/>
    <w:rsid w:val="00B56515"/>
    <w:rsid w:val="00B56D63"/>
    <w:rsid w:val="00B61495"/>
    <w:rsid w:val="00B61F10"/>
    <w:rsid w:val="00B639A1"/>
    <w:rsid w:val="00B65A34"/>
    <w:rsid w:val="00B65DA8"/>
    <w:rsid w:val="00B667B2"/>
    <w:rsid w:val="00B67029"/>
    <w:rsid w:val="00B6706C"/>
    <w:rsid w:val="00B725E5"/>
    <w:rsid w:val="00B72C41"/>
    <w:rsid w:val="00B77611"/>
    <w:rsid w:val="00B8115A"/>
    <w:rsid w:val="00B811B1"/>
    <w:rsid w:val="00B83F9C"/>
    <w:rsid w:val="00B8404D"/>
    <w:rsid w:val="00B84AAD"/>
    <w:rsid w:val="00B859DB"/>
    <w:rsid w:val="00B85B16"/>
    <w:rsid w:val="00B8745A"/>
    <w:rsid w:val="00B87C92"/>
    <w:rsid w:val="00B90A1D"/>
    <w:rsid w:val="00B92868"/>
    <w:rsid w:val="00B959D1"/>
    <w:rsid w:val="00B96283"/>
    <w:rsid w:val="00BA1A0C"/>
    <w:rsid w:val="00BA4106"/>
    <w:rsid w:val="00BB0E65"/>
    <w:rsid w:val="00BB10C5"/>
    <w:rsid w:val="00BB3FB2"/>
    <w:rsid w:val="00BB5236"/>
    <w:rsid w:val="00BB52EE"/>
    <w:rsid w:val="00BC2D41"/>
    <w:rsid w:val="00BC4D7F"/>
    <w:rsid w:val="00BC569C"/>
    <w:rsid w:val="00BC7C66"/>
    <w:rsid w:val="00BD183D"/>
    <w:rsid w:val="00BD59B4"/>
    <w:rsid w:val="00BE3AA5"/>
    <w:rsid w:val="00BE7AD9"/>
    <w:rsid w:val="00BE7E79"/>
    <w:rsid w:val="00BF0A04"/>
    <w:rsid w:val="00BF0B8F"/>
    <w:rsid w:val="00BF1EB7"/>
    <w:rsid w:val="00BF2C5A"/>
    <w:rsid w:val="00BF2E98"/>
    <w:rsid w:val="00BF34E1"/>
    <w:rsid w:val="00BF3D85"/>
    <w:rsid w:val="00BF50BF"/>
    <w:rsid w:val="00BF52DC"/>
    <w:rsid w:val="00BF55EE"/>
    <w:rsid w:val="00C0148F"/>
    <w:rsid w:val="00C02CD3"/>
    <w:rsid w:val="00C033C1"/>
    <w:rsid w:val="00C03950"/>
    <w:rsid w:val="00C04692"/>
    <w:rsid w:val="00C04F28"/>
    <w:rsid w:val="00C06226"/>
    <w:rsid w:val="00C0630C"/>
    <w:rsid w:val="00C11709"/>
    <w:rsid w:val="00C13654"/>
    <w:rsid w:val="00C14A83"/>
    <w:rsid w:val="00C206A5"/>
    <w:rsid w:val="00C20749"/>
    <w:rsid w:val="00C25F37"/>
    <w:rsid w:val="00C27725"/>
    <w:rsid w:val="00C35A43"/>
    <w:rsid w:val="00C36612"/>
    <w:rsid w:val="00C36ED5"/>
    <w:rsid w:val="00C3721E"/>
    <w:rsid w:val="00C37EB4"/>
    <w:rsid w:val="00C44C32"/>
    <w:rsid w:val="00C44E3B"/>
    <w:rsid w:val="00C54796"/>
    <w:rsid w:val="00C563A3"/>
    <w:rsid w:val="00C619BE"/>
    <w:rsid w:val="00C61D2C"/>
    <w:rsid w:val="00C7085C"/>
    <w:rsid w:val="00C70D46"/>
    <w:rsid w:val="00C73A4D"/>
    <w:rsid w:val="00C74635"/>
    <w:rsid w:val="00C75A8B"/>
    <w:rsid w:val="00C7717A"/>
    <w:rsid w:val="00C801CE"/>
    <w:rsid w:val="00C83515"/>
    <w:rsid w:val="00C83D61"/>
    <w:rsid w:val="00C84F82"/>
    <w:rsid w:val="00C87427"/>
    <w:rsid w:val="00C93BF9"/>
    <w:rsid w:val="00C940AD"/>
    <w:rsid w:val="00C946FE"/>
    <w:rsid w:val="00C94AE1"/>
    <w:rsid w:val="00C94F5D"/>
    <w:rsid w:val="00C96199"/>
    <w:rsid w:val="00C96FD1"/>
    <w:rsid w:val="00CA020A"/>
    <w:rsid w:val="00CA0966"/>
    <w:rsid w:val="00CA1477"/>
    <w:rsid w:val="00CA1BA3"/>
    <w:rsid w:val="00CA3A42"/>
    <w:rsid w:val="00CA5DF5"/>
    <w:rsid w:val="00CB1B6B"/>
    <w:rsid w:val="00CB2A72"/>
    <w:rsid w:val="00CB4102"/>
    <w:rsid w:val="00CB5C93"/>
    <w:rsid w:val="00CC3FEE"/>
    <w:rsid w:val="00CC439B"/>
    <w:rsid w:val="00CC4650"/>
    <w:rsid w:val="00CC6367"/>
    <w:rsid w:val="00CD2B53"/>
    <w:rsid w:val="00CD398D"/>
    <w:rsid w:val="00CD4A2A"/>
    <w:rsid w:val="00CD4F2E"/>
    <w:rsid w:val="00CE1C5C"/>
    <w:rsid w:val="00CE52F6"/>
    <w:rsid w:val="00CE576A"/>
    <w:rsid w:val="00CE61F4"/>
    <w:rsid w:val="00CE6D5D"/>
    <w:rsid w:val="00CE71D5"/>
    <w:rsid w:val="00CE76DA"/>
    <w:rsid w:val="00CF08BF"/>
    <w:rsid w:val="00CF1664"/>
    <w:rsid w:val="00CF1CCC"/>
    <w:rsid w:val="00CF281D"/>
    <w:rsid w:val="00CF5A24"/>
    <w:rsid w:val="00D00540"/>
    <w:rsid w:val="00D008F5"/>
    <w:rsid w:val="00D01998"/>
    <w:rsid w:val="00D04D5E"/>
    <w:rsid w:val="00D122A9"/>
    <w:rsid w:val="00D12723"/>
    <w:rsid w:val="00D16D18"/>
    <w:rsid w:val="00D17B44"/>
    <w:rsid w:val="00D275BE"/>
    <w:rsid w:val="00D30C38"/>
    <w:rsid w:val="00D3172E"/>
    <w:rsid w:val="00D32580"/>
    <w:rsid w:val="00D33798"/>
    <w:rsid w:val="00D3642C"/>
    <w:rsid w:val="00D36ABA"/>
    <w:rsid w:val="00D3774F"/>
    <w:rsid w:val="00D41E05"/>
    <w:rsid w:val="00D43F65"/>
    <w:rsid w:val="00D4529D"/>
    <w:rsid w:val="00D474E6"/>
    <w:rsid w:val="00D47809"/>
    <w:rsid w:val="00D526BC"/>
    <w:rsid w:val="00D5283D"/>
    <w:rsid w:val="00D5507C"/>
    <w:rsid w:val="00D56242"/>
    <w:rsid w:val="00D568FA"/>
    <w:rsid w:val="00D6063B"/>
    <w:rsid w:val="00D608C4"/>
    <w:rsid w:val="00D60C86"/>
    <w:rsid w:val="00D6224A"/>
    <w:rsid w:val="00D64061"/>
    <w:rsid w:val="00D65037"/>
    <w:rsid w:val="00D66740"/>
    <w:rsid w:val="00D672E7"/>
    <w:rsid w:val="00D673A4"/>
    <w:rsid w:val="00D713C8"/>
    <w:rsid w:val="00D71B75"/>
    <w:rsid w:val="00D82AFF"/>
    <w:rsid w:val="00D83562"/>
    <w:rsid w:val="00D83B1A"/>
    <w:rsid w:val="00D863D6"/>
    <w:rsid w:val="00D86F70"/>
    <w:rsid w:val="00D8718A"/>
    <w:rsid w:val="00D87E85"/>
    <w:rsid w:val="00D90E81"/>
    <w:rsid w:val="00D91797"/>
    <w:rsid w:val="00D91958"/>
    <w:rsid w:val="00D91EB4"/>
    <w:rsid w:val="00D93822"/>
    <w:rsid w:val="00D957C8"/>
    <w:rsid w:val="00D9614E"/>
    <w:rsid w:val="00D96E1B"/>
    <w:rsid w:val="00D97DDD"/>
    <w:rsid w:val="00DA5CAB"/>
    <w:rsid w:val="00DA7A9A"/>
    <w:rsid w:val="00DA7E40"/>
    <w:rsid w:val="00DB143D"/>
    <w:rsid w:val="00DB2EEB"/>
    <w:rsid w:val="00DB2F79"/>
    <w:rsid w:val="00DB40EB"/>
    <w:rsid w:val="00DB479D"/>
    <w:rsid w:val="00DB4A3F"/>
    <w:rsid w:val="00DB4E18"/>
    <w:rsid w:val="00DB686F"/>
    <w:rsid w:val="00DB7D93"/>
    <w:rsid w:val="00DC13CA"/>
    <w:rsid w:val="00DC3FD5"/>
    <w:rsid w:val="00DC49E2"/>
    <w:rsid w:val="00DC5861"/>
    <w:rsid w:val="00DC6740"/>
    <w:rsid w:val="00DD106C"/>
    <w:rsid w:val="00DD133B"/>
    <w:rsid w:val="00DD269C"/>
    <w:rsid w:val="00DD565E"/>
    <w:rsid w:val="00DD58AE"/>
    <w:rsid w:val="00DD60C2"/>
    <w:rsid w:val="00DD6972"/>
    <w:rsid w:val="00DD70A0"/>
    <w:rsid w:val="00DD728C"/>
    <w:rsid w:val="00DD74AB"/>
    <w:rsid w:val="00DE126E"/>
    <w:rsid w:val="00DE37FC"/>
    <w:rsid w:val="00DF057D"/>
    <w:rsid w:val="00DF2220"/>
    <w:rsid w:val="00DF6735"/>
    <w:rsid w:val="00E02B61"/>
    <w:rsid w:val="00E03070"/>
    <w:rsid w:val="00E03921"/>
    <w:rsid w:val="00E0647D"/>
    <w:rsid w:val="00E07E34"/>
    <w:rsid w:val="00E13653"/>
    <w:rsid w:val="00E14611"/>
    <w:rsid w:val="00E14BCB"/>
    <w:rsid w:val="00E16224"/>
    <w:rsid w:val="00E216D6"/>
    <w:rsid w:val="00E2245D"/>
    <w:rsid w:val="00E2381D"/>
    <w:rsid w:val="00E23FDB"/>
    <w:rsid w:val="00E24621"/>
    <w:rsid w:val="00E2463A"/>
    <w:rsid w:val="00E24E34"/>
    <w:rsid w:val="00E259D6"/>
    <w:rsid w:val="00E25C2F"/>
    <w:rsid w:val="00E26849"/>
    <w:rsid w:val="00E319D1"/>
    <w:rsid w:val="00E3221B"/>
    <w:rsid w:val="00E3386A"/>
    <w:rsid w:val="00E35522"/>
    <w:rsid w:val="00E4276A"/>
    <w:rsid w:val="00E435B0"/>
    <w:rsid w:val="00E4736B"/>
    <w:rsid w:val="00E47D1B"/>
    <w:rsid w:val="00E54302"/>
    <w:rsid w:val="00E5431A"/>
    <w:rsid w:val="00E54E10"/>
    <w:rsid w:val="00E56E5C"/>
    <w:rsid w:val="00E577B6"/>
    <w:rsid w:val="00E57CF1"/>
    <w:rsid w:val="00E60DCB"/>
    <w:rsid w:val="00E648C4"/>
    <w:rsid w:val="00E66012"/>
    <w:rsid w:val="00E66CAC"/>
    <w:rsid w:val="00E71C6E"/>
    <w:rsid w:val="00E72FAE"/>
    <w:rsid w:val="00E757FA"/>
    <w:rsid w:val="00E766DC"/>
    <w:rsid w:val="00E773E8"/>
    <w:rsid w:val="00E9007C"/>
    <w:rsid w:val="00E90886"/>
    <w:rsid w:val="00E94652"/>
    <w:rsid w:val="00E949C0"/>
    <w:rsid w:val="00E957B2"/>
    <w:rsid w:val="00E96B4B"/>
    <w:rsid w:val="00E97529"/>
    <w:rsid w:val="00E97C18"/>
    <w:rsid w:val="00EA03E8"/>
    <w:rsid w:val="00EA0796"/>
    <w:rsid w:val="00EA1C70"/>
    <w:rsid w:val="00EA3F8C"/>
    <w:rsid w:val="00EA4B53"/>
    <w:rsid w:val="00EA64C4"/>
    <w:rsid w:val="00EA6E32"/>
    <w:rsid w:val="00EB152D"/>
    <w:rsid w:val="00EB45EC"/>
    <w:rsid w:val="00EB4A1D"/>
    <w:rsid w:val="00EB5819"/>
    <w:rsid w:val="00EB5A38"/>
    <w:rsid w:val="00EB62BB"/>
    <w:rsid w:val="00EB6B5D"/>
    <w:rsid w:val="00EB771E"/>
    <w:rsid w:val="00EB7F5F"/>
    <w:rsid w:val="00EC0593"/>
    <w:rsid w:val="00EC51AF"/>
    <w:rsid w:val="00ED03AE"/>
    <w:rsid w:val="00ED4712"/>
    <w:rsid w:val="00ED699D"/>
    <w:rsid w:val="00EE1C14"/>
    <w:rsid w:val="00EE2521"/>
    <w:rsid w:val="00EE4C2A"/>
    <w:rsid w:val="00EE61B2"/>
    <w:rsid w:val="00EE6A0D"/>
    <w:rsid w:val="00EF0C86"/>
    <w:rsid w:val="00EF5AC8"/>
    <w:rsid w:val="00F01231"/>
    <w:rsid w:val="00F020F9"/>
    <w:rsid w:val="00F04378"/>
    <w:rsid w:val="00F05A0B"/>
    <w:rsid w:val="00F12AB1"/>
    <w:rsid w:val="00F214A8"/>
    <w:rsid w:val="00F225AF"/>
    <w:rsid w:val="00F243F5"/>
    <w:rsid w:val="00F24B8F"/>
    <w:rsid w:val="00F315CE"/>
    <w:rsid w:val="00F31652"/>
    <w:rsid w:val="00F327E9"/>
    <w:rsid w:val="00F33DEC"/>
    <w:rsid w:val="00F355BF"/>
    <w:rsid w:val="00F361F8"/>
    <w:rsid w:val="00F3685C"/>
    <w:rsid w:val="00F4062E"/>
    <w:rsid w:val="00F408B3"/>
    <w:rsid w:val="00F40CC0"/>
    <w:rsid w:val="00F4182E"/>
    <w:rsid w:val="00F41862"/>
    <w:rsid w:val="00F41D7A"/>
    <w:rsid w:val="00F443FF"/>
    <w:rsid w:val="00F44A20"/>
    <w:rsid w:val="00F47A10"/>
    <w:rsid w:val="00F47EB1"/>
    <w:rsid w:val="00F5014A"/>
    <w:rsid w:val="00F52286"/>
    <w:rsid w:val="00F524D9"/>
    <w:rsid w:val="00F527C1"/>
    <w:rsid w:val="00F54831"/>
    <w:rsid w:val="00F57F42"/>
    <w:rsid w:val="00F601FD"/>
    <w:rsid w:val="00F6091E"/>
    <w:rsid w:val="00F63CA9"/>
    <w:rsid w:val="00F6698D"/>
    <w:rsid w:val="00F66F37"/>
    <w:rsid w:val="00F7216E"/>
    <w:rsid w:val="00F73687"/>
    <w:rsid w:val="00F741A0"/>
    <w:rsid w:val="00F7551A"/>
    <w:rsid w:val="00F8047B"/>
    <w:rsid w:val="00F866E3"/>
    <w:rsid w:val="00F879AC"/>
    <w:rsid w:val="00F9157C"/>
    <w:rsid w:val="00F91A26"/>
    <w:rsid w:val="00F94C8A"/>
    <w:rsid w:val="00F9794C"/>
    <w:rsid w:val="00FA16FC"/>
    <w:rsid w:val="00FA1BF4"/>
    <w:rsid w:val="00FA25B6"/>
    <w:rsid w:val="00FA5193"/>
    <w:rsid w:val="00FA5442"/>
    <w:rsid w:val="00FA5B5C"/>
    <w:rsid w:val="00FA5EDC"/>
    <w:rsid w:val="00FB022D"/>
    <w:rsid w:val="00FB4363"/>
    <w:rsid w:val="00FC155C"/>
    <w:rsid w:val="00FC3163"/>
    <w:rsid w:val="00FC7054"/>
    <w:rsid w:val="00FD169A"/>
    <w:rsid w:val="00FD2649"/>
    <w:rsid w:val="00FD5401"/>
    <w:rsid w:val="00FD66EB"/>
    <w:rsid w:val="00FE0067"/>
    <w:rsid w:val="00FE0A33"/>
    <w:rsid w:val="00FE1601"/>
    <w:rsid w:val="00FE3274"/>
    <w:rsid w:val="00FE37C8"/>
    <w:rsid w:val="00FE3863"/>
    <w:rsid w:val="00FE617D"/>
    <w:rsid w:val="00FF1C54"/>
    <w:rsid w:val="00FF26FB"/>
    <w:rsid w:val="00FF2B10"/>
    <w:rsid w:val="00FF4A06"/>
    <w:rsid w:val="00FF52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6865"/>
    <o:shapelayout v:ext="edit">
      <o:idmap v:ext="edit" data="1"/>
    </o:shapelayout>
  </w:shapeDefaults>
  <w:decimalSymbol w:val="."/>
  <w:listSeparator w:val=","/>
  <w14:docId w14:val="32B87D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602A7"/>
    <w:rPr>
      <w:color w:val="000000" w:themeColor="text1"/>
      <w:sz w:val="22"/>
      <w:szCs w:val="24"/>
    </w:rPr>
  </w:style>
  <w:style w:type="paragraph" w:styleId="Heading1">
    <w:name w:val="heading 1"/>
    <w:next w:val="BodyText"/>
    <w:qFormat/>
    <w:rsid w:val="00563AA9"/>
    <w:pPr>
      <w:keepNext/>
      <w:pageBreakBefore/>
      <w:numPr>
        <w:numId w:val="14"/>
      </w:numPr>
      <w:tabs>
        <w:tab w:val="left" w:pos="720"/>
      </w:tabs>
      <w:autoSpaceDE w:val="0"/>
      <w:autoSpaceDN w:val="0"/>
      <w:adjustRightInd w:val="0"/>
      <w:spacing w:before="240" w:after="120"/>
      <w:outlineLvl w:val="0"/>
    </w:pPr>
    <w:rPr>
      <w:rFonts w:ascii="Arial" w:hAnsi="Arial" w:cs="Arial"/>
      <w:b/>
      <w:bCs/>
      <w:color w:val="000000" w:themeColor="text1"/>
      <w:kern w:val="32"/>
      <w:sz w:val="36"/>
      <w:szCs w:val="32"/>
    </w:rPr>
  </w:style>
  <w:style w:type="paragraph" w:styleId="Heading2">
    <w:name w:val="heading 2"/>
    <w:basedOn w:val="Heading1"/>
    <w:next w:val="BodyText"/>
    <w:qFormat/>
    <w:rsid w:val="00534120"/>
    <w:pPr>
      <w:pageBreakBefore w:val="0"/>
      <w:numPr>
        <w:ilvl w:val="1"/>
      </w:numPr>
      <w:tabs>
        <w:tab w:val="clear" w:pos="720"/>
        <w:tab w:val="left" w:pos="900"/>
      </w:tabs>
      <w:ind w:left="907" w:hanging="907"/>
      <w:outlineLvl w:val="1"/>
    </w:pPr>
    <w:rPr>
      <w:iCs/>
      <w:sz w:val="32"/>
      <w:szCs w:val="28"/>
    </w:rPr>
  </w:style>
  <w:style w:type="paragraph" w:styleId="Heading3">
    <w:name w:val="heading 3"/>
    <w:basedOn w:val="Heading2"/>
    <w:next w:val="BodyText"/>
    <w:qFormat/>
    <w:rsid w:val="00534120"/>
    <w:pPr>
      <w:numPr>
        <w:ilvl w:val="2"/>
      </w:numPr>
      <w:tabs>
        <w:tab w:val="clear" w:pos="900"/>
        <w:tab w:val="left" w:pos="1080"/>
      </w:tabs>
      <w:ind w:left="1080" w:hanging="1080"/>
      <w:outlineLvl w:val="2"/>
    </w:pPr>
    <w:rPr>
      <w:bCs w:val="0"/>
      <w:iCs w:val="0"/>
      <w:sz w:val="28"/>
      <w:szCs w:val="26"/>
    </w:rPr>
  </w:style>
  <w:style w:type="paragraph" w:styleId="Heading4">
    <w:name w:val="heading 4"/>
    <w:basedOn w:val="Heading3"/>
    <w:next w:val="BodyText"/>
    <w:qFormat/>
    <w:rsid w:val="00426424"/>
    <w:pPr>
      <w:numPr>
        <w:ilvl w:val="3"/>
      </w:numPr>
      <w:spacing w:after="60"/>
      <w:outlineLvl w:val="3"/>
    </w:pPr>
    <w:rPr>
      <w:color w:val="auto"/>
      <w:sz w:val="24"/>
      <w:szCs w:val="28"/>
    </w:rPr>
  </w:style>
  <w:style w:type="paragraph" w:styleId="Heading5">
    <w:name w:val="heading 5"/>
    <w:basedOn w:val="Heading4"/>
    <w:next w:val="BodyText"/>
    <w:qFormat/>
    <w:rsid w:val="000F7F71"/>
    <w:pPr>
      <w:numPr>
        <w:ilvl w:val="4"/>
      </w:numPr>
      <w:tabs>
        <w:tab w:val="clear" w:pos="1080"/>
        <w:tab w:val="left" w:pos="720"/>
      </w:tabs>
      <w:ind w:left="432" w:hanging="432"/>
      <w:outlineLvl w:val="4"/>
    </w:pPr>
    <w:rPr>
      <w:bCs/>
      <w:iCs/>
      <w:szCs w:val="26"/>
    </w:rPr>
  </w:style>
  <w:style w:type="paragraph" w:styleId="Heading6">
    <w:name w:val="heading 6"/>
    <w:basedOn w:val="Heading5"/>
    <w:next w:val="BodyText"/>
    <w:qFormat/>
    <w:rsid w:val="00534120"/>
    <w:pPr>
      <w:numPr>
        <w:ilvl w:val="5"/>
      </w:numPr>
      <w:ind w:hanging="2736"/>
      <w:outlineLvl w:val="5"/>
    </w:pPr>
    <w:rPr>
      <w:bCs w:val="0"/>
      <w:szCs w:val="22"/>
    </w:rPr>
  </w:style>
  <w:style w:type="paragraph" w:styleId="Heading7">
    <w:name w:val="heading 7"/>
    <w:basedOn w:val="Heading6"/>
    <w:next w:val="BodyText"/>
    <w:qFormat/>
    <w:rsid w:val="00534120"/>
    <w:pPr>
      <w:numPr>
        <w:ilvl w:val="6"/>
      </w:numPr>
      <w:ind w:hanging="3240"/>
      <w:outlineLvl w:val="6"/>
    </w:pPr>
    <w:rPr>
      <w:szCs w:val="24"/>
    </w:rPr>
  </w:style>
  <w:style w:type="paragraph" w:styleId="Heading8">
    <w:name w:val="heading 8"/>
    <w:basedOn w:val="Heading7"/>
    <w:next w:val="BodyText"/>
    <w:qFormat/>
    <w:rsid w:val="00534120"/>
    <w:pPr>
      <w:numPr>
        <w:ilvl w:val="7"/>
      </w:numPr>
      <w:ind w:hanging="3744"/>
      <w:outlineLvl w:val="7"/>
    </w:pPr>
    <w:rPr>
      <w:iCs w:val="0"/>
    </w:rPr>
  </w:style>
  <w:style w:type="paragraph" w:styleId="Heading9">
    <w:name w:val="heading 9"/>
    <w:basedOn w:val="Heading8"/>
    <w:next w:val="BodyText"/>
    <w:qFormat/>
    <w:rsid w:val="00534120"/>
    <w:pPr>
      <w:numPr>
        <w:ilvl w:val="8"/>
      </w:numPr>
      <w:ind w:hanging="4320"/>
      <w:outlineLvl w:val="8"/>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apture">
    <w:name w:val="capture"/>
    <w:rsid w:val="007E5789"/>
    <w:pPr>
      <w:pBdr>
        <w:top w:val="single" w:sz="4" w:space="1" w:color="0000FF"/>
        <w:left w:val="single" w:sz="4" w:space="1" w:color="0000FF"/>
        <w:bottom w:val="single" w:sz="4" w:space="1" w:color="0000FF"/>
        <w:right w:val="single" w:sz="4" w:space="0" w:color="0000FF"/>
      </w:pBdr>
      <w:suppressAutoHyphens/>
      <w:ind w:left="720"/>
    </w:pPr>
    <w:rPr>
      <w:rFonts w:ascii="Courier New" w:hAnsi="Courier New" w:cs="Courier New"/>
      <w:color w:val="000000" w:themeColor="text1"/>
      <w:sz w:val="18"/>
      <w:szCs w:val="18"/>
      <w:lang w:eastAsia="ar-SA"/>
    </w:rPr>
  </w:style>
  <w:style w:type="paragraph" w:customStyle="1" w:styleId="capturereverse">
    <w:name w:val="capture reverse"/>
    <w:rsid w:val="002A2EE5"/>
    <w:pPr>
      <w:pBdr>
        <w:top w:val="single" w:sz="4" w:space="0" w:color="0000FF"/>
        <w:bottom w:val="single" w:sz="4" w:space="0" w:color="0000FF"/>
        <w:right w:val="single" w:sz="4" w:space="0" w:color="000000"/>
      </w:pBdr>
      <w:shd w:val="clear" w:color="auto" w:fill="0000FF"/>
      <w:ind w:left="720"/>
    </w:pPr>
    <w:rPr>
      <w:rFonts w:ascii="Courier New" w:hAnsi="Courier New" w:cs="Courier New"/>
      <w:color w:val="FFFFFF"/>
      <w:sz w:val="18"/>
      <w:szCs w:val="18"/>
      <w:lang w:eastAsia="ar-SA"/>
    </w:rPr>
  </w:style>
  <w:style w:type="character" w:styleId="FollowedHyperlink">
    <w:name w:val="FollowedHyperlink"/>
    <w:semiHidden/>
    <w:rsid w:val="00F601FD"/>
    <w:rPr>
      <w:color w:val="606420"/>
      <w:u w:val="single"/>
    </w:rPr>
  </w:style>
  <w:style w:type="paragraph" w:styleId="Header">
    <w:name w:val="header"/>
    <w:link w:val="HeaderChar"/>
    <w:rsid w:val="00563AA9"/>
    <w:pPr>
      <w:tabs>
        <w:tab w:val="center" w:pos="4680"/>
        <w:tab w:val="right" w:pos="9360"/>
      </w:tabs>
    </w:pPr>
    <w:rPr>
      <w:color w:val="000000" w:themeColor="text1"/>
    </w:rPr>
  </w:style>
  <w:style w:type="character" w:styleId="Hyperlink">
    <w:name w:val="Hyperlink"/>
    <w:uiPriority w:val="99"/>
    <w:rsid w:val="00F601FD"/>
    <w:rPr>
      <w:color w:val="0000FF"/>
      <w:u w:val="single"/>
    </w:rPr>
  </w:style>
  <w:style w:type="character" w:styleId="LineNumber">
    <w:name w:val="line number"/>
    <w:basedOn w:val="DefaultParagraphFont"/>
    <w:semiHidden/>
    <w:rsid w:val="00F601FD"/>
  </w:style>
  <w:style w:type="paragraph" w:styleId="Subtitle">
    <w:name w:val="Subtitle"/>
    <w:basedOn w:val="Normal"/>
    <w:qFormat/>
    <w:rsid w:val="00F601FD"/>
    <w:pPr>
      <w:spacing w:after="60"/>
      <w:jc w:val="center"/>
      <w:outlineLvl w:val="1"/>
    </w:pPr>
    <w:rPr>
      <w:rFonts w:ascii="Arial" w:hAnsi="Arial" w:cs="Arial"/>
      <w:sz w:val="24"/>
    </w:rPr>
  </w:style>
  <w:style w:type="paragraph" w:styleId="Title">
    <w:name w:val="Title"/>
    <w:link w:val="TitleChar"/>
    <w:qFormat/>
    <w:rsid w:val="00D713C8"/>
    <w:pPr>
      <w:autoSpaceDE w:val="0"/>
      <w:autoSpaceDN w:val="0"/>
      <w:adjustRightInd w:val="0"/>
      <w:spacing w:after="360"/>
      <w:jc w:val="center"/>
    </w:pPr>
    <w:rPr>
      <w:rFonts w:ascii="Arial" w:hAnsi="Arial" w:cs="Arial"/>
      <w:b/>
      <w:bCs/>
      <w:sz w:val="36"/>
      <w:szCs w:val="32"/>
    </w:rPr>
  </w:style>
  <w:style w:type="paragraph" w:customStyle="1" w:styleId="Title2">
    <w:name w:val="Title 2"/>
    <w:rsid w:val="00D713C8"/>
    <w:pPr>
      <w:spacing w:before="120" w:after="120"/>
      <w:jc w:val="center"/>
    </w:pPr>
    <w:rPr>
      <w:rFonts w:ascii="Arial" w:hAnsi="Arial" w:cs="Arial"/>
      <w:b/>
      <w:bCs/>
      <w:sz w:val="28"/>
      <w:szCs w:val="32"/>
    </w:rPr>
  </w:style>
  <w:style w:type="paragraph" w:customStyle="1" w:styleId="TableHeading">
    <w:name w:val="Table Heading"/>
    <w:rsid w:val="00D713C8"/>
    <w:pPr>
      <w:spacing w:before="60" w:after="60"/>
    </w:pPr>
    <w:rPr>
      <w:rFonts w:ascii="Arial" w:hAnsi="Arial" w:cs="Arial"/>
      <w:b/>
      <w:sz w:val="22"/>
      <w:szCs w:val="22"/>
    </w:rPr>
  </w:style>
  <w:style w:type="paragraph" w:customStyle="1" w:styleId="TableText">
    <w:name w:val="Table Text"/>
    <w:link w:val="TableTextChar"/>
    <w:rsid w:val="00D713C8"/>
    <w:pPr>
      <w:spacing w:before="60" w:after="60"/>
    </w:pPr>
    <w:rPr>
      <w:rFonts w:ascii="Arial" w:hAnsi="Arial" w:cs="Arial"/>
      <w:sz w:val="22"/>
    </w:rPr>
  </w:style>
  <w:style w:type="paragraph" w:customStyle="1" w:styleId="DividerPage">
    <w:name w:val="Divider Page"/>
    <w:next w:val="Normal"/>
    <w:rsid w:val="00D713C8"/>
    <w:pPr>
      <w:keepNext/>
      <w:keepLines/>
      <w:pageBreakBefore/>
    </w:pPr>
    <w:rPr>
      <w:rFonts w:ascii="Arial" w:hAnsi="Arial"/>
      <w:b/>
      <w:sz w:val="48"/>
    </w:rPr>
  </w:style>
  <w:style w:type="paragraph" w:customStyle="1" w:styleId="BodyTextBullet1">
    <w:name w:val="Body Text Bullet 1"/>
    <w:rsid w:val="003D6B45"/>
    <w:pPr>
      <w:numPr>
        <w:numId w:val="4"/>
      </w:numPr>
      <w:spacing w:before="60" w:after="60"/>
    </w:pPr>
    <w:rPr>
      <w:color w:val="000000" w:themeColor="text1"/>
      <w:sz w:val="24"/>
    </w:rPr>
  </w:style>
  <w:style w:type="paragraph" w:styleId="TOC1">
    <w:name w:val="toc 1"/>
    <w:next w:val="BodyText"/>
    <w:autoRedefine/>
    <w:uiPriority w:val="39"/>
    <w:rsid w:val="005A6D5B"/>
    <w:pPr>
      <w:tabs>
        <w:tab w:val="left" w:pos="540"/>
        <w:tab w:val="right" w:leader="dot" w:pos="9350"/>
      </w:tabs>
      <w:spacing w:before="60"/>
    </w:pPr>
    <w:rPr>
      <w:rFonts w:ascii="Arial" w:hAnsi="Arial"/>
      <w:b/>
      <w:color w:val="000000" w:themeColor="text1"/>
      <w:sz w:val="28"/>
    </w:rPr>
  </w:style>
  <w:style w:type="paragraph" w:styleId="TOC2">
    <w:name w:val="toc 2"/>
    <w:next w:val="BodyText"/>
    <w:autoRedefine/>
    <w:uiPriority w:val="39"/>
    <w:rsid w:val="005A6D5B"/>
    <w:pPr>
      <w:tabs>
        <w:tab w:val="left" w:pos="900"/>
        <w:tab w:val="right" w:leader="dot" w:pos="9350"/>
      </w:tabs>
      <w:spacing w:before="60"/>
      <w:ind w:left="360"/>
    </w:pPr>
    <w:rPr>
      <w:rFonts w:ascii="Arial" w:hAnsi="Arial"/>
      <w:b/>
      <w:color w:val="000000" w:themeColor="text1"/>
      <w:sz w:val="24"/>
      <w:szCs w:val="24"/>
    </w:rPr>
  </w:style>
  <w:style w:type="paragraph" w:styleId="TOC3">
    <w:name w:val="toc 3"/>
    <w:next w:val="BodyText"/>
    <w:autoRedefine/>
    <w:uiPriority w:val="39"/>
    <w:rsid w:val="005A6D5B"/>
    <w:pPr>
      <w:tabs>
        <w:tab w:val="left" w:pos="1440"/>
        <w:tab w:val="right" w:leader="dot" w:pos="9350"/>
      </w:tabs>
      <w:spacing w:before="60"/>
      <w:ind w:left="540"/>
    </w:pPr>
    <w:rPr>
      <w:rFonts w:ascii="Arial" w:hAnsi="Arial"/>
      <w:b/>
      <w:color w:val="000000" w:themeColor="text1"/>
      <w:sz w:val="24"/>
      <w:szCs w:val="24"/>
    </w:rPr>
  </w:style>
  <w:style w:type="paragraph" w:customStyle="1" w:styleId="BodyTextBullet2">
    <w:name w:val="Body Text Bullet 2"/>
    <w:rsid w:val="001F2E90"/>
    <w:pPr>
      <w:numPr>
        <w:numId w:val="5"/>
      </w:numPr>
      <w:spacing w:before="60" w:after="60"/>
      <w:ind w:left="1080"/>
    </w:pPr>
    <w:rPr>
      <w:color w:val="000000" w:themeColor="text1"/>
      <w:sz w:val="24"/>
    </w:rPr>
  </w:style>
  <w:style w:type="paragraph" w:customStyle="1" w:styleId="BodyTextNumbered1">
    <w:name w:val="Body Text Numbered 1"/>
    <w:rsid w:val="00A119F9"/>
    <w:pPr>
      <w:keepNext/>
      <w:numPr>
        <w:numId w:val="31"/>
      </w:numPr>
      <w:spacing w:before="120" w:after="120"/>
    </w:pPr>
    <w:rPr>
      <w:color w:val="000000" w:themeColor="text1"/>
      <w:sz w:val="24"/>
    </w:rPr>
  </w:style>
  <w:style w:type="paragraph" w:customStyle="1" w:styleId="BodyTextNumbered2">
    <w:name w:val="Body Text Numbered 2"/>
    <w:rsid w:val="007E5789"/>
    <w:pPr>
      <w:numPr>
        <w:numId w:val="1"/>
      </w:numPr>
      <w:tabs>
        <w:tab w:val="clear" w:pos="1440"/>
        <w:tab w:val="num" w:pos="1080"/>
      </w:tabs>
      <w:spacing w:before="60" w:after="60"/>
      <w:ind w:left="1080"/>
    </w:pPr>
    <w:rPr>
      <w:color w:val="000000" w:themeColor="text1"/>
      <w:sz w:val="22"/>
    </w:rPr>
  </w:style>
  <w:style w:type="paragraph" w:customStyle="1" w:styleId="BodyTextLettered1">
    <w:name w:val="Body Text Lettered 1"/>
    <w:rsid w:val="007E5789"/>
    <w:pPr>
      <w:numPr>
        <w:numId w:val="2"/>
      </w:numPr>
      <w:tabs>
        <w:tab w:val="clear" w:pos="1080"/>
        <w:tab w:val="num" w:pos="720"/>
      </w:tabs>
      <w:spacing w:before="60" w:after="60"/>
      <w:ind w:left="720"/>
    </w:pPr>
    <w:rPr>
      <w:color w:val="000000" w:themeColor="text1"/>
      <w:sz w:val="24"/>
    </w:rPr>
  </w:style>
  <w:style w:type="paragraph" w:customStyle="1" w:styleId="BodyTextLettered2">
    <w:name w:val="Body Text Lettered 2"/>
    <w:rsid w:val="004F4A2B"/>
    <w:pPr>
      <w:numPr>
        <w:numId w:val="3"/>
      </w:numPr>
      <w:tabs>
        <w:tab w:val="clear" w:pos="1440"/>
        <w:tab w:val="num" w:pos="1080"/>
      </w:tabs>
      <w:spacing w:before="60" w:after="60"/>
      <w:ind w:left="1080"/>
    </w:pPr>
    <w:rPr>
      <w:color w:val="000000" w:themeColor="text1"/>
      <w:sz w:val="24"/>
    </w:rPr>
  </w:style>
  <w:style w:type="paragraph" w:styleId="Footer">
    <w:name w:val="footer"/>
    <w:link w:val="FooterChar"/>
    <w:rsid w:val="00563AA9"/>
    <w:pPr>
      <w:tabs>
        <w:tab w:val="center" w:pos="4680"/>
        <w:tab w:val="right" w:pos="9360"/>
      </w:tabs>
    </w:pPr>
    <w:rPr>
      <w:rFonts w:cs="Tahoma"/>
      <w:color w:val="000000" w:themeColor="text1"/>
      <w:szCs w:val="16"/>
    </w:rPr>
  </w:style>
  <w:style w:type="character" w:styleId="PageNumber">
    <w:name w:val="page number"/>
    <w:basedOn w:val="DefaultParagraphFont"/>
    <w:rsid w:val="002E751D"/>
  </w:style>
  <w:style w:type="character" w:customStyle="1" w:styleId="TextItalics">
    <w:name w:val="Text Italics"/>
    <w:rsid w:val="00FA5B5C"/>
    <w:rPr>
      <w:i/>
    </w:rPr>
  </w:style>
  <w:style w:type="table" w:styleId="TableGrid">
    <w:name w:val="Table Grid"/>
    <w:basedOn w:val="TableNormal"/>
    <w:rsid w:val="004511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Bold">
    <w:name w:val="Text Bold"/>
    <w:rsid w:val="00DB4A3F"/>
    <w:rPr>
      <w:b/>
    </w:rPr>
  </w:style>
  <w:style w:type="character" w:customStyle="1" w:styleId="TextBoldItalics">
    <w:name w:val="Text Bold Italics"/>
    <w:rsid w:val="00DB4A3F"/>
    <w:rPr>
      <w:b/>
      <w:i/>
    </w:rPr>
  </w:style>
  <w:style w:type="paragraph" w:styleId="TOC4">
    <w:name w:val="toc 4"/>
    <w:next w:val="BodyText"/>
    <w:autoRedefine/>
    <w:uiPriority w:val="39"/>
    <w:rsid w:val="00763150"/>
    <w:pPr>
      <w:tabs>
        <w:tab w:val="left" w:pos="1760"/>
        <w:tab w:val="right" w:leader="dot" w:pos="9350"/>
      </w:tabs>
      <w:ind w:left="1728" w:hanging="1008"/>
    </w:pPr>
    <w:rPr>
      <w:rFonts w:ascii="Arial" w:hAnsi="Arial"/>
      <w:color w:val="000000" w:themeColor="text1"/>
      <w:sz w:val="22"/>
      <w:szCs w:val="24"/>
    </w:rPr>
  </w:style>
  <w:style w:type="paragraph" w:customStyle="1" w:styleId="CoverTitleInstructions">
    <w:name w:val="Cover Title Instructions"/>
    <w:basedOn w:val="InstructionalText1"/>
    <w:rsid w:val="000F3438"/>
    <w:pPr>
      <w:jc w:val="center"/>
    </w:pPr>
    <w:rPr>
      <w:szCs w:val="28"/>
    </w:rPr>
  </w:style>
  <w:style w:type="paragraph" w:customStyle="1" w:styleId="InstructionalText1">
    <w:name w:val="Instructional Text 1"/>
    <w:basedOn w:val="Normal"/>
    <w:next w:val="BodyText"/>
    <w:link w:val="InstructionalText1Char"/>
    <w:rsid w:val="006244C7"/>
    <w:pPr>
      <w:keepLines/>
      <w:autoSpaceDE w:val="0"/>
      <w:autoSpaceDN w:val="0"/>
      <w:adjustRightInd w:val="0"/>
      <w:spacing w:before="60" w:after="120" w:line="240" w:lineRule="atLeast"/>
    </w:pPr>
    <w:rPr>
      <w:i/>
      <w:iCs/>
      <w:color w:val="0000FF"/>
      <w:sz w:val="24"/>
      <w:szCs w:val="20"/>
    </w:rPr>
  </w:style>
  <w:style w:type="character" w:customStyle="1" w:styleId="InstructionalText1Char">
    <w:name w:val="Instructional Text 1 Char"/>
    <w:link w:val="InstructionalText1"/>
    <w:rsid w:val="006244C7"/>
    <w:rPr>
      <w:i/>
      <w:iCs/>
      <w:color w:val="0000FF"/>
      <w:sz w:val="24"/>
    </w:rPr>
  </w:style>
  <w:style w:type="paragraph" w:customStyle="1" w:styleId="InstructionalNote">
    <w:name w:val="Instructional Note"/>
    <w:basedOn w:val="Normal"/>
    <w:rsid w:val="000F3438"/>
    <w:pPr>
      <w:numPr>
        <w:numId w:val="6"/>
      </w:numPr>
      <w:tabs>
        <w:tab w:val="clear" w:pos="1512"/>
      </w:tabs>
      <w:autoSpaceDE w:val="0"/>
      <w:autoSpaceDN w:val="0"/>
      <w:adjustRightInd w:val="0"/>
      <w:spacing w:before="60" w:after="60"/>
      <w:ind w:left="1260" w:hanging="900"/>
    </w:pPr>
    <w:rPr>
      <w:i/>
      <w:iCs/>
      <w:color w:val="0000FF"/>
      <w:szCs w:val="22"/>
    </w:rPr>
  </w:style>
  <w:style w:type="paragraph" w:customStyle="1" w:styleId="InstructionalBullet1">
    <w:name w:val="Instructional Bullet 1"/>
    <w:rsid w:val="00BB52EE"/>
    <w:pPr>
      <w:numPr>
        <w:numId w:val="7"/>
      </w:numPr>
      <w:tabs>
        <w:tab w:val="clear" w:pos="720"/>
        <w:tab w:val="num" w:pos="900"/>
      </w:tabs>
      <w:spacing w:before="60" w:after="60"/>
      <w:ind w:left="907"/>
    </w:pPr>
    <w:rPr>
      <w:i/>
      <w:color w:val="0000FF"/>
      <w:sz w:val="24"/>
      <w:szCs w:val="24"/>
    </w:rPr>
  </w:style>
  <w:style w:type="paragraph" w:customStyle="1" w:styleId="InstructionalBullet2">
    <w:name w:val="Instructional Bullet 2"/>
    <w:basedOn w:val="InstructionalBullet1"/>
    <w:rsid w:val="000F3438"/>
    <w:pPr>
      <w:tabs>
        <w:tab w:val="clear" w:pos="900"/>
        <w:tab w:val="num" w:pos="1260"/>
      </w:tabs>
      <w:ind w:left="1260"/>
    </w:pPr>
  </w:style>
  <w:style w:type="character" w:customStyle="1" w:styleId="InstructionalTextBold">
    <w:name w:val="Instructional Text Bold"/>
    <w:rsid w:val="000F3438"/>
    <w:rPr>
      <w:b/>
      <w:bCs/>
      <w:color w:val="0000FF"/>
    </w:rPr>
  </w:style>
  <w:style w:type="paragraph" w:customStyle="1" w:styleId="InstructionalText2">
    <w:name w:val="Instructional Text 2"/>
    <w:basedOn w:val="InstructionalText1"/>
    <w:next w:val="BodyText"/>
    <w:link w:val="InstructionalText2Char"/>
    <w:rsid w:val="000F3438"/>
    <w:pPr>
      <w:ind w:left="720"/>
    </w:pPr>
  </w:style>
  <w:style w:type="character" w:customStyle="1" w:styleId="InstructionalText2Char">
    <w:name w:val="Instructional Text 2 Char"/>
    <w:basedOn w:val="InstructionalText1Char"/>
    <w:link w:val="InstructionalText2"/>
    <w:rsid w:val="000F3438"/>
    <w:rPr>
      <w:i/>
      <w:iCs/>
      <w:color w:val="0000FF"/>
      <w:sz w:val="24"/>
    </w:rPr>
  </w:style>
  <w:style w:type="paragraph" w:styleId="ListBullet4">
    <w:name w:val="List Bullet 4"/>
    <w:basedOn w:val="Normal"/>
    <w:autoRedefine/>
    <w:semiHidden/>
    <w:rsid w:val="000F3438"/>
    <w:pPr>
      <w:tabs>
        <w:tab w:val="num" w:pos="1440"/>
      </w:tabs>
      <w:ind w:left="1440" w:hanging="360"/>
    </w:pPr>
  </w:style>
  <w:style w:type="paragraph" w:customStyle="1" w:styleId="InstructionalTable">
    <w:name w:val="Instructional Table"/>
    <w:basedOn w:val="Normal"/>
    <w:rsid w:val="000F3438"/>
    <w:rPr>
      <w:i/>
      <w:color w:val="0000FF"/>
    </w:rPr>
  </w:style>
  <w:style w:type="paragraph" w:customStyle="1" w:styleId="Appendix1">
    <w:name w:val="Appendix 1"/>
    <w:basedOn w:val="Heading1"/>
    <w:next w:val="BodyText"/>
    <w:rsid w:val="003D6B45"/>
    <w:pPr>
      <w:numPr>
        <w:numId w:val="8"/>
      </w:numPr>
      <w:ind w:hanging="720"/>
    </w:pPr>
    <w:rPr>
      <w:szCs w:val="24"/>
    </w:rPr>
  </w:style>
  <w:style w:type="paragraph" w:customStyle="1" w:styleId="Appendix2">
    <w:name w:val="Appendix 2"/>
    <w:basedOn w:val="Appendix1"/>
    <w:rsid w:val="00A04018"/>
    <w:pPr>
      <w:numPr>
        <w:ilvl w:val="1"/>
      </w:numPr>
      <w:tabs>
        <w:tab w:val="clear" w:pos="1152"/>
        <w:tab w:val="num" w:pos="900"/>
      </w:tabs>
      <w:ind w:left="900" w:hanging="900"/>
    </w:pPr>
  </w:style>
  <w:style w:type="paragraph" w:customStyle="1" w:styleId="In-lineInstruction">
    <w:name w:val="In-line Instruction"/>
    <w:basedOn w:val="Normal"/>
    <w:link w:val="In-lineInstructionChar"/>
    <w:rsid w:val="005D18C5"/>
    <w:pPr>
      <w:spacing w:before="120" w:after="120"/>
    </w:pPr>
    <w:rPr>
      <w:i/>
      <w:color w:val="0000FF"/>
      <w:szCs w:val="20"/>
    </w:rPr>
  </w:style>
  <w:style w:type="character" w:customStyle="1" w:styleId="In-lineInstructionChar">
    <w:name w:val="In-line Instruction Char"/>
    <w:link w:val="In-lineInstruction"/>
    <w:rsid w:val="009921F2"/>
    <w:rPr>
      <w:i/>
      <w:color w:val="0000FF"/>
      <w:sz w:val="22"/>
      <w:lang w:val="en-US" w:eastAsia="en-US" w:bidi="ar-SA"/>
    </w:rPr>
  </w:style>
  <w:style w:type="paragraph" w:customStyle="1" w:styleId="TemplateInstructions">
    <w:name w:val="Template Instructions"/>
    <w:basedOn w:val="Normal"/>
    <w:next w:val="Normal"/>
    <w:link w:val="TemplateInstructionsChar"/>
    <w:rsid w:val="00A83EB5"/>
    <w:pPr>
      <w:keepNext/>
      <w:keepLines/>
      <w:spacing w:before="40"/>
    </w:pPr>
    <w:rPr>
      <w:i/>
      <w:iCs/>
      <w:color w:val="0000FF"/>
      <w:szCs w:val="22"/>
    </w:rPr>
  </w:style>
  <w:style w:type="character" w:customStyle="1" w:styleId="TemplateInstructionsChar">
    <w:name w:val="Template Instructions Char"/>
    <w:link w:val="TemplateInstructions"/>
    <w:rsid w:val="00A83EB5"/>
    <w:rPr>
      <w:i/>
      <w:iCs/>
      <w:color w:val="0000FF"/>
      <w:sz w:val="22"/>
      <w:szCs w:val="22"/>
      <w:lang w:val="en-US" w:eastAsia="en-US" w:bidi="ar-SA"/>
    </w:rPr>
  </w:style>
  <w:style w:type="paragraph" w:customStyle="1" w:styleId="BulletInstructions">
    <w:name w:val="Bullet Instructions"/>
    <w:basedOn w:val="Normal"/>
    <w:rsid w:val="007E5789"/>
    <w:pPr>
      <w:numPr>
        <w:numId w:val="9"/>
      </w:numPr>
      <w:tabs>
        <w:tab w:val="num" w:pos="720"/>
      </w:tabs>
      <w:spacing w:before="60" w:after="60"/>
      <w:ind w:left="720"/>
    </w:pPr>
    <w:rPr>
      <w:i/>
      <w:color w:val="0000FF"/>
    </w:rPr>
  </w:style>
  <w:style w:type="paragraph" w:styleId="Caption">
    <w:name w:val="caption"/>
    <w:next w:val="Normal"/>
    <w:link w:val="CaptionChar"/>
    <w:qFormat/>
    <w:rsid w:val="00FF2B10"/>
    <w:pPr>
      <w:keepNext/>
      <w:keepLines/>
      <w:spacing w:before="240" w:after="60"/>
      <w:jc w:val="center"/>
    </w:pPr>
    <w:rPr>
      <w:rFonts w:ascii="Arial" w:hAnsi="Arial" w:cs="Arial"/>
      <w:b/>
      <w:bCs/>
      <w:color w:val="000000" w:themeColor="text1"/>
    </w:rPr>
  </w:style>
  <w:style w:type="paragraph" w:customStyle="1" w:styleId="templateinstructions0">
    <w:name w:val="templateinstructions"/>
    <w:basedOn w:val="Normal"/>
    <w:rsid w:val="00C96FD1"/>
    <w:pPr>
      <w:spacing w:before="100" w:beforeAutospacing="1" w:after="100" w:afterAutospacing="1"/>
    </w:pPr>
    <w:rPr>
      <w:sz w:val="24"/>
    </w:rPr>
  </w:style>
  <w:style w:type="paragraph" w:customStyle="1" w:styleId="CrossReference">
    <w:name w:val="CrossReference"/>
    <w:basedOn w:val="Normal"/>
    <w:rsid w:val="005D18C5"/>
    <w:pPr>
      <w:keepNext/>
      <w:keepLines/>
      <w:autoSpaceDE w:val="0"/>
      <w:autoSpaceDN w:val="0"/>
      <w:adjustRightInd w:val="0"/>
      <w:spacing w:before="60" w:after="60"/>
    </w:pPr>
    <w:rPr>
      <w:iCs/>
      <w:color w:val="0000FF"/>
      <w:sz w:val="20"/>
      <w:szCs w:val="22"/>
      <w:u w:val="single"/>
    </w:rPr>
  </w:style>
  <w:style w:type="paragraph" w:customStyle="1" w:styleId="Appendix11">
    <w:name w:val="Appendix 1.1"/>
    <w:basedOn w:val="Heading2"/>
    <w:next w:val="BodyText"/>
    <w:rsid w:val="003D6B45"/>
    <w:pPr>
      <w:keepLines/>
      <w:numPr>
        <w:numId w:val="10"/>
      </w:numPr>
      <w:tabs>
        <w:tab w:val="clear" w:pos="900"/>
        <w:tab w:val="left" w:pos="720"/>
      </w:tabs>
    </w:pPr>
  </w:style>
  <w:style w:type="character" w:customStyle="1" w:styleId="BodyItalic">
    <w:name w:val="Body Italic"/>
    <w:rsid w:val="00680563"/>
    <w:rPr>
      <w:i/>
    </w:rPr>
  </w:style>
  <w:style w:type="paragraph" w:customStyle="1" w:styleId="TableHeadingCentered">
    <w:name w:val="Table Heading Centered"/>
    <w:basedOn w:val="TableHeading"/>
    <w:rsid w:val="00680563"/>
    <w:pPr>
      <w:jc w:val="center"/>
    </w:pPr>
    <w:rPr>
      <w:rFonts w:cs="Times New Roman"/>
      <w:sz w:val="16"/>
      <w:szCs w:val="16"/>
    </w:rPr>
  </w:style>
  <w:style w:type="character" w:customStyle="1" w:styleId="TableTextChar">
    <w:name w:val="Table Text Char"/>
    <w:link w:val="TableText"/>
    <w:rsid w:val="009F5E75"/>
    <w:rPr>
      <w:rFonts w:ascii="Arial" w:hAnsi="Arial" w:cs="Arial"/>
      <w:sz w:val="22"/>
      <w:lang w:val="en-US" w:eastAsia="en-US" w:bidi="ar-SA"/>
    </w:rPr>
  </w:style>
  <w:style w:type="paragraph" w:styleId="TOC5">
    <w:name w:val="toc 5"/>
    <w:next w:val="BodyText"/>
    <w:autoRedefine/>
    <w:uiPriority w:val="39"/>
    <w:rsid w:val="005A6D5B"/>
    <w:pPr>
      <w:ind w:left="880"/>
    </w:pPr>
    <w:rPr>
      <w:color w:val="000000" w:themeColor="text1"/>
      <w:sz w:val="22"/>
      <w:szCs w:val="24"/>
    </w:rPr>
  </w:style>
  <w:style w:type="paragraph" w:styleId="TOC6">
    <w:name w:val="toc 6"/>
    <w:next w:val="BodyText"/>
    <w:autoRedefine/>
    <w:uiPriority w:val="39"/>
    <w:rsid w:val="005A6D5B"/>
    <w:pPr>
      <w:ind w:left="1100"/>
    </w:pPr>
    <w:rPr>
      <w:color w:val="000000" w:themeColor="text1"/>
      <w:sz w:val="22"/>
      <w:szCs w:val="24"/>
    </w:rPr>
  </w:style>
  <w:style w:type="paragraph" w:styleId="TOC7">
    <w:name w:val="toc 7"/>
    <w:next w:val="BodyText"/>
    <w:autoRedefine/>
    <w:uiPriority w:val="39"/>
    <w:rsid w:val="005A6D5B"/>
    <w:pPr>
      <w:ind w:left="1320"/>
    </w:pPr>
    <w:rPr>
      <w:color w:val="000000" w:themeColor="text1"/>
      <w:sz w:val="22"/>
      <w:szCs w:val="24"/>
    </w:rPr>
  </w:style>
  <w:style w:type="paragraph" w:styleId="TOC8">
    <w:name w:val="toc 8"/>
    <w:next w:val="BodyText"/>
    <w:autoRedefine/>
    <w:uiPriority w:val="39"/>
    <w:rsid w:val="005A6D5B"/>
    <w:pPr>
      <w:ind w:left="1540"/>
    </w:pPr>
    <w:rPr>
      <w:color w:val="000000" w:themeColor="text1"/>
      <w:sz w:val="22"/>
      <w:szCs w:val="24"/>
    </w:rPr>
  </w:style>
  <w:style w:type="paragraph" w:styleId="TOC9">
    <w:name w:val="toc 9"/>
    <w:next w:val="BodyText"/>
    <w:autoRedefine/>
    <w:uiPriority w:val="39"/>
    <w:rsid w:val="005A6D5B"/>
    <w:pPr>
      <w:ind w:left="1760"/>
    </w:pPr>
    <w:rPr>
      <w:color w:val="000000" w:themeColor="text1"/>
      <w:sz w:val="22"/>
      <w:szCs w:val="24"/>
    </w:rPr>
  </w:style>
  <w:style w:type="paragraph" w:styleId="BodyText">
    <w:name w:val="Body Text"/>
    <w:link w:val="BodyTextChar"/>
    <w:rsid w:val="006E5523"/>
    <w:pPr>
      <w:spacing w:before="120" w:after="120"/>
    </w:pPr>
    <w:rPr>
      <w:sz w:val="24"/>
    </w:rPr>
  </w:style>
  <w:style w:type="character" w:customStyle="1" w:styleId="BodyTextChar">
    <w:name w:val="Body Text Char"/>
    <w:link w:val="BodyText"/>
    <w:rsid w:val="006E5523"/>
    <w:rPr>
      <w:sz w:val="24"/>
      <w:lang w:val="en-US" w:eastAsia="en-US" w:bidi="ar-SA"/>
    </w:rPr>
  </w:style>
  <w:style w:type="character" w:customStyle="1" w:styleId="FooterChar">
    <w:name w:val="Footer Char"/>
    <w:link w:val="Footer"/>
    <w:uiPriority w:val="99"/>
    <w:rsid w:val="00563AA9"/>
    <w:rPr>
      <w:rFonts w:cs="Tahoma"/>
      <w:color w:val="000000" w:themeColor="text1"/>
      <w:szCs w:val="16"/>
    </w:rPr>
  </w:style>
  <w:style w:type="paragraph" w:styleId="BlockText">
    <w:name w:val="Block Text"/>
    <w:rsid w:val="007E5789"/>
    <w:pPr>
      <w:spacing w:after="120"/>
      <w:ind w:left="1440" w:right="1440"/>
    </w:pPr>
    <w:rPr>
      <w:color w:val="000000" w:themeColor="text1"/>
      <w:sz w:val="22"/>
      <w:szCs w:val="24"/>
    </w:rPr>
  </w:style>
  <w:style w:type="paragraph" w:styleId="BalloonText">
    <w:name w:val="Balloon Text"/>
    <w:link w:val="BalloonTextChar"/>
    <w:rsid w:val="003D6B45"/>
    <w:rPr>
      <w:rFonts w:ascii="Tahoma" w:hAnsi="Tahoma" w:cs="Tahoma"/>
      <w:color w:val="000000" w:themeColor="text1"/>
      <w:sz w:val="16"/>
      <w:szCs w:val="16"/>
    </w:rPr>
  </w:style>
  <w:style w:type="character" w:customStyle="1" w:styleId="BalloonTextChar">
    <w:name w:val="Balloon Text Char"/>
    <w:basedOn w:val="DefaultParagraphFont"/>
    <w:link w:val="BalloonText"/>
    <w:rsid w:val="003D6B45"/>
    <w:rPr>
      <w:rFonts w:ascii="Tahoma" w:hAnsi="Tahoma" w:cs="Tahoma"/>
      <w:color w:val="000000" w:themeColor="text1"/>
      <w:sz w:val="16"/>
      <w:szCs w:val="16"/>
    </w:rPr>
  </w:style>
  <w:style w:type="paragraph" w:customStyle="1" w:styleId="InstructionalTextMainTitle">
    <w:name w:val="Instructional Text Main Title"/>
    <w:basedOn w:val="InstructionalText1"/>
    <w:next w:val="Title"/>
    <w:qFormat/>
    <w:rsid w:val="00DF6735"/>
    <w:pPr>
      <w:jc w:val="center"/>
    </w:pPr>
    <w:rPr>
      <w:szCs w:val="22"/>
    </w:rPr>
  </w:style>
  <w:style w:type="paragraph" w:customStyle="1" w:styleId="InstructionalTextTitle2">
    <w:name w:val="Instructional Text Title 2"/>
    <w:basedOn w:val="Title2"/>
    <w:next w:val="Title2"/>
    <w:qFormat/>
    <w:rsid w:val="00DF6735"/>
    <w:rPr>
      <w:rFonts w:ascii="Times New Roman" w:hAnsi="Times New Roman" w:cs="Times New Roman"/>
      <w:b w:val="0"/>
      <w:i/>
      <w:color w:val="0000FF"/>
      <w:sz w:val="24"/>
      <w:szCs w:val="22"/>
    </w:rPr>
  </w:style>
  <w:style w:type="numbering" w:customStyle="1" w:styleId="Headings">
    <w:name w:val="Headings"/>
    <w:uiPriority w:val="99"/>
    <w:rsid w:val="00C84F82"/>
    <w:pPr>
      <w:numPr>
        <w:numId w:val="13"/>
      </w:numPr>
    </w:pPr>
  </w:style>
  <w:style w:type="character" w:customStyle="1" w:styleId="TitleChar">
    <w:name w:val="Title Char"/>
    <w:basedOn w:val="DefaultParagraphFont"/>
    <w:link w:val="Title"/>
    <w:rsid w:val="009976DD"/>
    <w:rPr>
      <w:rFonts w:ascii="Arial" w:hAnsi="Arial" w:cs="Arial"/>
      <w:b/>
      <w:bCs/>
      <w:sz w:val="36"/>
      <w:szCs w:val="32"/>
    </w:rPr>
  </w:style>
  <w:style w:type="paragraph" w:customStyle="1" w:styleId="TemplateText">
    <w:name w:val="Template Text"/>
    <w:basedOn w:val="Normal"/>
    <w:qFormat/>
    <w:rsid w:val="00176BC5"/>
    <w:pPr>
      <w:spacing w:after="200" w:line="276" w:lineRule="auto"/>
    </w:pPr>
    <w:rPr>
      <w:rFonts w:ascii="Calibri" w:eastAsia="Calibri" w:hAnsi="Calibri"/>
      <w:color w:val="548DD4"/>
      <w:sz w:val="24"/>
      <w:szCs w:val="22"/>
    </w:rPr>
  </w:style>
  <w:style w:type="character" w:customStyle="1" w:styleId="CaptionChar">
    <w:name w:val="Caption Char"/>
    <w:link w:val="Caption"/>
    <w:rsid w:val="00FF2B10"/>
    <w:rPr>
      <w:rFonts w:ascii="Arial" w:hAnsi="Arial" w:cs="Arial"/>
      <w:b/>
      <w:bCs/>
      <w:color w:val="000000" w:themeColor="text1"/>
    </w:rPr>
  </w:style>
  <w:style w:type="character" w:styleId="Emphasis">
    <w:name w:val="Emphasis"/>
    <w:uiPriority w:val="20"/>
    <w:qFormat/>
    <w:rsid w:val="00176BC5"/>
    <w:rPr>
      <w:i/>
      <w:iCs/>
    </w:rPr>
  </w:style>
  <w:style w:type="paragraph" w:styleId="NormalWeb">
    <w:name w:val="Normal (Web)"/>
    <w:basedOn w:val="Normal"/>
    <w:uiPriority w:val="99"/>
    <w:unhideWhenUsed/>
    <w:rsid w:val="00176BC5"/>
    <w:rPr>
      <w:rFonts w:ascii="Verdana" w:hAnsi="Verdana"/>
      <w:color w:val="auto"/>
      <w:sz w:val="20"/>
      <w:szCs w:val="20"/>
      <w:lang w:eastAsia="zh-CN"/>
    </w:rPr>
  </w:style>
  <w:style w:type="paragraph" w:styleId="NoSpacing">
    <w:name w:val="No Spacing"/>
    <w:uiPriority w:val="1"/>
    <w:qFormat/>
    <w:rsid w:val="0009601C"/>
    <w:rPr>
      <w:color w:val="000000" w:themeColor="text1"/>
      <w:sz w:val="22"/>
      <w:szCs w:val="24"/>
    </w:rPr>
  </w:style>
  <w:style w:type="paragraph" w:customStyle="1" w:styleId="Body2">
    <w:name w:val="Body2"/>
    <w:basedOn w:val="BodyText"/>
    <w:link w:val="Body2Char"/>
    <w:qFormat/>
    <w:rsid w:val="00E5431A"/>
    <w:pPr>
      <w:autoSpaceDE w:val="0"/>
      <w:autoSpaceDN w:val="0"/>
      <w:adjustRightInd w:val="0"/>
    </w:pPr>
    <w:rPr>
      <w:iCs/>
      <w:szCs w:val="24"/>
    </w:rPr>
  </w:style>
  <w:style w:type="character" w:customStyle="1" w:styleId="Body2Char">
    <w:name w:val="Body2 Char"/>
    <w:link w:val="Body2"/>
    <w:rsid w:val="00E5431A"/>
    <w:rPr>
      <w:iCs/>
      <w:sz w:val="24"/>
      <w:szCs w:val="24"/>
    </w:rPr>
  </w:style>
  <w:style w:type="paragraph" w:customStyle="1" w:styleId="Body">
    <w:name w:val="Body"/>
    <w:basedOn w:val="Normal"/>
    <w:rsid w:val="00FC3163"/>
    <w:pPr>
      <w:tabs>
        <w:tab w:val="left" w:pos="1080"/>
      </w:tabs>
      <w:ind w:left="1152"/>
    </w:pPr>
    <w:rPr>
      <w:color w:val="auto"/>
      <w:sz w:val="24"/>
    </w:rPr>
  </w:style>
  <w:style w:type="paragraph" w:styleId="CommentText">
    <w:name w:val="annotation text"/>
    <w:basedOn w:val="Normal"/>
    <w:link w:val="CommentTextChar"/>
    <w:rsid w:val="00AC336B"/>
    <w:rPr>
      <w:color w:val="auto"/>
      <w:sz w:val="20"/>
      <w:szCs w:val="20"/>
    </w:rPr>
  </w:style>
  <w:style w:type="character" w:customStyle="1" w:styleId="CommentTextChar">
    <w:name w:val="Comment Text Char"/>
    <w:basedOn w:val="DefaultParagraphFont"/>
    <w:link w:val="CommentText"/>
    <w:rsid w:val="00AC336B"/>
  </w:style>
  <w:style w:type="character" w:customStyle="1" w:styleId="PlainTextChar">
    <w:name w:val="Plain Text Char"/>
    <w:link w:val="PlainText"/>
    <w:uiPriority w:val="99"/>
    <w:rsid w:val="00CC4650"/>
    <w:rPr>
      <w:rFonts w:ascii="Courier New" w:hAnsi="Courier New" w:cs="Courier New"/>
    </w:rPr>
  </w:style>
  <w:style w:type="paragraph" w:styleId="PlainText">
    <w:name w:val="Plain Text"/>
    <w:basedOn w:val="Normal"/>
    <w:link w:val="PlainTextChar"/>
    <w:uiPriority w:val="99"/>
    <w:rsid w:val="00CC4650"/>
    <w:pPr>
      <w:keepNext/>
      <w:spacing w:before="60" w:after="60"/>
    </w:pPr>
    <w:rPr>
      <w:rFonts w:ascii="Courier New" w:hAnsi="Courier New" w:cs="Courier New"/>
      <w:color w:val="auto"/>
      <w:sz w:val="20"/>
      <w:szCs w:val="20"/>
    </w:rPr>
  </w:style>
  <w:style w:type="character" w:customStyle="1" w:styleId="PlainTextChar1">
    <w:name w:val="Plain Text Char1"/>
    <w:basedOn w:val="DefaultParagraphFont"/>
    <w:rsid w:val="00CC4650"/>
    <w:rPr>
      <w:rFonts w:ascii="Consolas" w:hAnsi="Consolas" w:cs="Consolas"/>
      <w:color w:val="000000" w:themeColor="text1"/>
      <w:sz w:val="21"/>
      <w:szCs w:val="21"/>
    </w:rPr>
  </w:style>
  <w:style w:type="paragraph" w:styleId="ListParagraph">
    <w:name w:val="List Paragraph"/>
    <w:basedOn w:val="Normal"/>
    <w:uiPriority w:val="34"/>
    <w:qFormat/>
    <w:rsid w:val="003F58A8"/>
    <w:pPr>
      <w:ind w:left="720"/>
      <w:contextualSpacing/>
    </w:pPr>
    <w:rPr>
      <w:color w:val="auto"/>
    </w:rPr>
  </w:style>
  <w:style w:type="paragraph" w:customStyle="1" w:styleId="BodyBullet2">
    <w:name w:val="Body Bullet 2"/>
    <w:basedOn w:val="Normal"/>
    <w:link w:val="BodyBullet2Char"/>
    <w:rsid w:val="003862A0"/>
    <w:pPr>
      <w:tabs>
        <w:tab w:val="num" w:pos="1260"/>
      </w:tabs>
      <w:autoSpaceDE w:val="0"/>
      <w:autoSpaceDN w:val="0"/>
      <w:adjustRightInd w:val="0"/>
      <w:spacing w:before="60" w:after="60"/>
      <w:ind w:left="1260" w:hanging="360"/>
    </w:pPr>
    <w:rPr>
      <w:iCs/>
      <w:color w:val="auto"/>
      <w:szCs w:val="22"/>
    </w:rPr>
  </w:style>
  <w:style w:type="character" w:customStyle="1" w:styleId="BodyBullet2Char">
    <w:name w:val="Body Bullet 2 Char"/>
    <w:link w:val="BodyBullet2"/>
    <w:rsid w:val="003862A0"/>
    <w:rPr>
      <w:iCs/>
      <w:sz w:val="22"/>
      <w:szCs w:val="22"/>
    </w:rPr>
  </w:style>
  <w:style w:type="character" w:styleId="CommentReference">
    <w:name w:val="annotation reference"/>
    <w:basedOn w:val="DefaultParagraphFont"/>
    <w:rsid w:val="003862A0"/>
    <w:rPr>
      <w:sz w:val="16"/>
      <w:szCs w:val="16"/>
    </w:rPr>
  </w:style>
  <w:style w:type="paragraph" w:styleId="CommentSubject">
    <w:name w:val="annotation subject"/>
    <w:basedOn w:val="CommentText"/>
    <w:next w:val="CommentText"/>
    <w:link w:val="CommentSubjectChar"/>
    <w:rsid w:val="003862A0"/>
    <w:rPr>
      <w:b/>
      <w:bCs/>
    </w:rPr>
  </w:style>
  <w:style w:type="character" w:customStyle="1" w:styleId="CommentSubjectChar">
    <w:name w:val="Comment Subject Char"/>
    <w:basedOn w:val="CommentTextChar"/>
    <w:link w:val="CommentSubject"/>
    <w:rsid w:val="003862A0"/>
    <w:rPr>
      <w:b/>
      <w:bCs/>
    </w:rPr>
  </w:style>
  <w:style w:type="character" w:customStyle="1" w:styleId="HeaderChar">
    <w:name w:val="Header Char"/>
    <w:link w:val="Header"/>
    <w:rsid w:val="003862A0"/>
    <w:rPr>
      <w:color w:val="000000" w:themeColor="text1"/>
    </w:rPr>
  </w:style>
  <w:style w:type="paragraph" w:styleId="ListNumber">
    <w:name w:val="List Number"/>
    <w:basedOn w:val="Normal"/>
    <w:rsid w:val="003862A0"/>
    <w:pPr>
      <w:numPr>
        <w:numId w:val="11"/>
      </w:numPr>
    </w:pPr>
    <w:rPr>
      <w:color w:val="auto"/>
    </w:rPr>
  </w:style>
  <w:style w:type="paragraph" w:customStyle="1" w:styleId="BodyNumbered1">
    <w:name w:val="Body Numbered 1"/>
    <w:basedOn w:val="Normal"/>
    <w:rsid w:val="003862A0"/>
    <w:pPr>
      <w:keepNext/>
      <w:keepLines/>
      <w:tabs>
        <w:tab w:val="num" w:pos="720"/>
        <w:tab w:val="num" w:pos="900"/>
      </w:tabs>
      <w:spacing w:after="120"/>
      <w:ind w:left="907" w:hanging="360"/>
    </w:pPr>
    <w:rPr>
      <w:rFonts w:eastAsia="Arial Unicode MS"/>
      <w:color w:val="auto"/>
    </w:rPr>
  </w:style>
  <w:style w:type="paragraph" w:customStyle="1" w:styleId="AcronymDefinition">
    <w:name w:val="Acronym Definition"/>
    <w:rsid w:val="003862A0"/>
    <w:pPr>
      <w:overflowPunct w:val="0"/>
      <w:autoSpaceDE w:val="0"/>
      <w:autoSpaceDN w:val="0"/>
      <w:adjustRightInd w:val="0"/>
      <w:spacing w:before="60" w:after="60"/>
      <w:textAlignment w:val="baseline"/>
    </w:pPr>
    <w:rPr>
      <w:sz w:val="24"/>
    </w:rPr>
  </w:style>
  <w:style w:type="paragraph" w:customStyle="1" w:styleId="tabletitle">
    <w:name w:val="table title"/>
    <w:basedOn w:val="Normal"/>
    <w:rsid w:val="003862A0"/>
    <w:pPr>
      <w:jc w:val="center"/>
    </w:pPr>
    <w:rPr>
      <w:b/>
      <w:color w:val="auto"/>
      <w:sz w:val="24"/>
      <w:szCs w:val="20"/>
    </w:rPr>
  </w:style>
  <w:style w:type="paragraph" w:customStyle="1" w:styleId="lowercasealpha">
    <w:name w:val="lowercasealpha"/>
    <w:basedOn w:val="BodyText"/>
    <w:next w:val="BodyText"/>
    <w:rsid w:val="003862A0"/>
    <w:pPr>
      <w:numPr>
        <w:numId w:val="12"/>
      </w:numPr>
      <w:snapToGrid w:val="0"/>
      <w:spacing w:before="0"/>
    </w:pPr>
    <w:rPr>
      <w:sz w:val="20"/>
    </w:rPr>
  </w:style>
  <w:style w:type="paragraph" w:styleId="Revision">
    <w:name w:val="Revision"/>
    <w:hidden/>
    <w:uiPriority w:val="99"/>
    <w:semiHidden/>
    <w:rsid w:val="00AE2A83"/>
    <w:rPr>
      <w:color w:val="000000" w:themeColor="text1"/>
      <w:sz w:val="22"/>
      <w:szCs w:val="24"/>
    </w:rPr>
  </w:style>
  <w:style w:type="character" w:styleId="Strong">
    <w:name w:val="Strong"/>
    <w:basedOn w:val="DefaultParagraphFont"/>
    <w:uiPriority w:val="22"/>
    <w:qFormat/>
    <w:rsid w:val="00B53C87"/>
    <w:rPr>
      <w:b/>
      <w:bCs/>
    </w:rPr>
  </w:style>
  <w:style w:type="paragraph" w:customStyle="1" w:styleId="BodyTextNumbered3">
    <w:name w:val="Body Text Numbered 3"/>
    <w:basedOn w:val="ListParagraph"/>
    <w:qFormat/>
    <w:rsid w:val="004A0D32"/>
    <w:pPr>
      <w:numPr>
        <w:numId w:val="32"/>
      </w:numPr>
      <w:ind w:left="1512"/>
    </w:pPr>
    <w:rPr>
      <w:b/>
      <w:color w:val="0000FF"/>
      <w:sz w:val="24"/>
    </w:rPr>
  </w:style>
  <w:style w:type="paragraph" w:customStyle="1" w:styleId="BodyTextBullet3">
    <w:name w:val="Body Text Bullet 3"/>
    <w:basedOn w:val="BodyTextBullet1"/>
    <w:qFormat/>
    <w:rsid w:val="0049144D"/>
    <w:pPr>
      <w:numPr>
        <w:ilvl w:val="2"/>
      </w:numPr>
    </w:pPr>
  </w:style>
  <w:style w:type="paragraph" w:styleId="TableofFigures">
    <w:name w:val="table of figures"/>
    <w:basedOn w:val="Normal"/>
    <w:next w:val="Normal"/>
    <w:uiPriority w:val="99"/>
    <w:unhideWhenUsed/>
    <w:rsid w:val="007D36E1"/>
  </w:style>
  <w:style w:type="paragraph" w:customStyle="1" w:styleId="Code">
    <w:name w:val="Code"/>
    <w:basedOn w:val="Normal"/>
    <w:rsid w:val="00054CF2"/>
    <w:pPr>
      <w:keepNext/>
      <w:keepLines/>
      <w:pBdr>
        <w:top w:val="single" w:sz="8" w:space="3" w:color="auto"/>
        <w:left w:val="single" w:sz="8" w:space="3" w:color="auto"/>
        <w:bottom w:val="single" w:sz="8" w:space="3" w:color="auto"/>
        <w:right w:val="single" w:sz="8" w:space="3" w:color="auto"/>
      </w:pBdr>
      <w:ind w:left="180"/>
    </w:pPr>
    <w:rPr>
      <w:rFonts w:ascii="Courier New" w:hAnsi="Courier New"/>
      <w:sz w:val="18"/>
      <w:szCs w:val="22"/>
    </w:rPr>
  </w:style>
  <w:style w:type="paragraph" w:customStyle="1" w:styleId="Default">
    <w:name w:val="Default"/>
    <w:rsid w:val="00002909"/>
    <w:pPr>
      <w:autoSpaceDE w:val="0"/>
      <w:autoSpaceDN w:val="0"/>
      <w:adjustRightInd w:val="0"/>
    </w:pPr>
    <w:rPr>
      <w:color w:val="000000"/>
      <w:sz w:val="24"/>
      <w:szCs w:val="24"/>
    </w:rPr>
  </w:style>
  <w:style w:type="character" w:styleId="UnresolvedMention">
    <w:name w:val="Unresolved Mention"/>
    <w:basedOn w:val="DefaultParagraphFont"/>
    <w:uiPriority w:val="99"/>
    <w:semiHidden/>
    <w:unhideWhenUsed/>
    <w:rsid w:val="00561197"/>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2543116">
      <w:bodyDiv w:val="1"/>
      <w:marLeft w:val="0"/>
      <w:marRight w:val="0"/>
      <w:marTop w:val="0"/>
      <w:marBottom w:val="0"/>
      <w:divBdr>
        <w:top w:val="none" w:sz="0" w:space="0" w:color="auto"/>
        <w:left w:val="none" w:sz="0" w:space="0" w:color="auto"/>
        <w:bottom w:val="none" w:sz="0" w:space="0" w:color="auto"/>
        <w:right w:val="none" w:sz="0" w:space="0" w:color="auto"/>
      </w:divBdr>
    </w:div>
    <w:div w:id="282737317">
      <w:bodyDiv w:val="1"/>
      <w:marLeft w:val="0"/>
      <w:marRight w:val="0"/>
      <w:marTop w:val="0"/>
      <w:marBottom w:val="0"/>
      <w:divBdr>
        <w:top w:val="none" w:sz="0" w:space="0" w:color="auto"/>
        <w:left w:val="none" w:sz="0" w:space="0" w:color="auto"/>
        <w:bottom w:val="none" w:sz="0" w:space="0" w:color="auto"/>
        <w:right w:val="none" w:sz="0" w:space="0" w:color="auto"/>
      </w:divBdr>
    </w:div>
    <w:div w:id="284578181">
      <w:bodyDiv w:val="1"/>
      <w:marLeft w:val="0"/>
      <w:marRight w:val="0"/>
      <w:marTop w:val="0"/>
      <w:marBottom w:val="0"/>
      <w:divBdr>
        <w:top w:val="none" w:sz="0" w:space="0" w:color="auto"/>
        <w:left w:val="none" w:sz="0" w:space="0" w:color="auto"/>
        <w:bottom w:val="none" w:sz="0" w:space="0" w:color="auto"/>
        <w:right w:val="none" w:sz="0" w:space="0" w:color="auto"/>
      </w:divBdr>
    </w:div>
    <w:div w:id="474420046">
      <w:bodyDiv w:val="1"/>
      <w:marLeft w:val="0"/>
      <w:marRight w:val="0"/>
      <w:marTop w:val="0"/>
      <w:marBottom w:val="0"/>
      <w:divBdr>
        <w:top w:val="none" w:sz="0" w:space="0" w:color="auto"/>
        <w:left w:val="none" w:sz="0" w:space="0" w:color="auto"/>
        <w:bottom w:val="none" w:sz="0" w:space="0" w:color="auto"/>
        <w:right w:val="none" w:sz="0" w:space="0" w:color="auto"/>
      </w:divBdr>
      <w:divsChild>
        <w:div w:id="1002775621">
          <w:marLeft w:val="0"/>
          <w:marRight w:val="0"/>
          <w:marTop w:val="0"/>
          <w:marBottom w:val="0"/>
          <w:divBdr>
            <w:top w:val="none" w:sz="0" w:space="0" w:color="auto"/>
            <w:left w:val="none" w:sz="0" w:space="0" w:color="auto"/>
            <w:bottom w:val="none" w:sz="0" w:space="0" w:color="auto"/>
            <w:right w:val="none" w:sz="0" w:space="0" w:color="auto"/>
          </w:divBdr>
        </w:div>
        <w:div w:id="211617546">
          <w:marLeft w:val="0"/>
          <w:marRight w:val="0"/>
          <w:marTop w:val="0"/>
          <w:marBottom w:val="0"/>
          <w:divBdr>
            <w:top w:val="none" w:sz="0" w:space="0" w:color="auto"/>
            <w:left w:val="none" w:sz="0" w:space="0" w:color="auto"/>
            <w:bottom w:val="none" w:sz="0" w:space="0" w:color="auto"/>
            <w:right w:val="none" w:sz="0" w:space="0" w:color="auto"/>
          </w:divBdr>
        </w:div>
      </w:divsChild>
    </w:div>
    <w:div w:id="532692241">
      <w:bodyDiv w:val="1"/>
      <w:marLeft w:val="0"/>
      <w:marRight w:val="0"/>
      <w:marTop w:val="0"/>
      <w:marBottom w:val="0"/>
      <w:divBdr>
        <w:top w:val="none" w:sz="0" w:space="0" w:color="auto"/>
        <w:left w:val="none" w:sz="0" w:space="0" w:color="auto"/>
        <w:bottom w:val="none" w:sz="0" w:space="0" w:color="auto"/>
        <w:right w:val="none" w:sz="0" w:space="0" w:color="auto"/>
      </w:divBdr>
    </w:div>
    <w:div w:id="693654478">
      <w:bodyDiv w:val="1"/>
      <w:marLeft w:val="0"/>
      <w:marRight w:val="0"/>
      <w:marTop w:val="0"/>
      <w:marBottom w:val="0"/>
      <w:divBdr>
        <w:top w:val="none" w:sz="0" w:space="0" w:color="auto"/>
        <w:left w:val="none" w:sz="0" w:space="0" w:color="auto"/>
        <w:bottom w:val="none" w:sz="0" w:space="0" w:color="auto"/>
        <w:right w:val="none" w:sz="0" w:space="0" w:color="auto"/>
      </w:divBdr>
    </w:div>
    <w:div w:id="779565225">
      <w:bodyDiv w:val="1"/>
      <w:marLeft w:val="0"/>
      <w:marRight w:val="0"/>
      <w:marTop w:val="0"/>
      <w:marBottom w:val="0"/>
      <w:divBdr>
        <w:top w:val="none" w:sz="0" w:space="0" w:color="auto"/>
        <w:left w:val="none" w:sz="0" w:space="0" w:color="auto"/>
        <w:bottom w:val="none" w:sz="0" w:space="0" w:color="auto"/>
        <w:right w:val="none" w:sz="0" w:space="0" w:color="auto"/>
      </w:divBdr>
    </w:div>
    <w:div w:id="1190292791">
      <w:bodyDiv w:val="1"/>
      <w:marLeft w:val="0"/>
      <w:marRight w:val="0"/>
      <w:marTop w:val="0"/>
      <w:marBottom w:val="0"/>
      <w:divBdr>
        <w:top w:val="none" w:sz="0" w:space="0" w:color="auto"/>
        <w:left w:val="none" w:sz="0" w:space="0" w:color="auto"/>
        <w:bottom w:val="none" w:sz="0" w:space="0" w:color="auto"/>
        <w:right w:val="none" w:sz="0" w:space="0" w:color="auto"/>
      </w:divBdr>
    </w:div>
    <w:div w:id="1192256225">
      <w:bodyDiv w:val="1"/>
      <w:marLeft w:val="0"/>
      <w:marRight w:val="0"/>
      <w:marTop w:val="0"/>
      <w:marBottom w:val="0"/>
      <w:divBdr>
        <w:top w:val="none" w:sz="0" w:space="0" w:color="auto"/>
        <w:left w:val="none" w:sz="0" w:space="0" w:color="auto"/>
        <w:bottom w:val="none" w:sz="0" w:space="0" w:color="auto"/>
        <w:right w:val="none" w:sz="0" w:space="0" w:color="auto"/>
      </w:divBdr>
    </w:div>
    <w:div w:id="1374041553">
      <w:bodyDiv w:val="1"/>
      <w:marLeft w:val="0"/>
      <w:marRight w:val="0"/>
      <w:marTop w:val="0"/>
      <w:marBottom w:val="0"/>
      <w:divBdr>
        <w:top w:val="none" w:sz="0" w:space="0" w:color="auto"/>
        <w:left w:val="none" w:sz="0" w:space="0" w:color="auto"/>
        <w:bottom w:val="none" w:sz="0" w:space="0" w:color="auto"/>
        <w:right w:val="none" w:sz="0" w:space="0" w:color="auto"/>
      </w:divBdr>
    </w:div>
    <w:div w:id="1387876318">
      <w:bodyDiv w:val="1"/>
      <w:marLeft w:val="0"/>
      <w:marRight w:val="0"/>
      <w:marTop w:val="0"/>
      <w:marBottom w:val="0"/>
      <w:divBdr>
        <w:top w:val="none" w:sz="0" w:space="0" w:color="auto"/>
        <w:left w:val="none" w:sz="0" w:space="0" w:color="auto"/>
        <w:bottom w:val="none" w:sz="0" w:space="0" w:color="auto"/>
        <w:right w:val="none" w:sz="0" w:space="0" w:color="auto"/>
      </w:divBdr>
    </w:div>
    <w:div w:id="1449351984">
      <w:bodyDiv w:val="1"/>
      <w:marLeft w:val="0"/>
      <w:marRight w:val="0"/>
      <w:marTop w:val="0"/>
      <w:marBottom w:val="0"/>
      <w:divBdr>
        <w:top w:val="none" w:sz="0" w:space="0" w:color="auto"/>
        <w:left w:val="none" w:sz="0" w:space="0" w:color="auto"/>
        <w:bottom w:val="none" w:sz="0" w:space="0" w:color="auto"/>
        <w:right w:val="none" w:sz="0" w:space="0" w:color="auto"/>
      </w:divBdr>
    </w:div>
    <w:div w:id="1453672815">
      <w:bodyDiv w:val="1"/>
      <w:marLeft w:val="0"/>
      <w:marRight w:val="0"/>
      <w:marTop w:val="0"/>
      <w:marBottom w:val="0"/>
      <w:divBdr>
        <w:top w:val="none" w:sz="0" w:space="0" w:color="auto"/>
        <w:left w:val="none" w:sz="0" w:space="0" w:color="auto"/>
        <w:bottom w:val="none" w:sz="0" w:space="0" w:color="auto"/>
        <w:right w:val="none" w:sz="0" w:space="0" w:color="auto"/>
      </w:divBdr>
    </w:div>
    <w:div w:id="1575432278">
      <w:bodyDiv w:val="1"/>
      <w:marLeft w:val="0"/>
      <w:marRight w:val="0"/>
      <w:marTop w:val="0"/>
      <w:marBottom w:val="0"/>
      <w:divBdr>
        <w:top w:val="none" w:sz="0" w:space="0" w:color="auto"/>
        <w:left w:val="none" w:sz="0" w:space="0" w:color="auto"/>
        <w:bottom w:val="none" w:sz="0" w:space="0" w:color="auto"/>
        <w:right w:val="none" w:sz="0" w:space="0" w:color="auto"/>
      </w:divBdr>
    </w:div>
    <w:div w:id="1629429805">
      <w:bodyDiv w:val="1"/>
      <w:marLeft w:val="0"/>
      <w:marRight w:val="0"/>
      <w:marTop w:val="0"/>
      <w:marBottom w:val="0"/>
      <w:divBdr>
        <w:top w:val="none" w:sz="0" w:space="0" w:color="auto"/>
        <w:left w:val="none" w:sz="0" w:space="0" w:color="auto"/>
        <w:bottom w:val="none" w:sz="0" w:space="0" w:color="auto"/>
        <w:right w:val="none" w:sz="0" w:space="0" w:color="auto"/>
      </w:divBdr>
    </w:div>
    <w:div w:id="2105688656">
      <w:bodyDiv w:val="1"/>
      <w:marLeft w:val="0"/>
      <w:marRight w:val="0"/>
      <w:marTop w:val="0"/>
      <w:marBottom w:val="0"/>
      <w:divBdr>
        <w:top w:val="none" w:sz="0" w:space="0" w:color="auto"/>
        <w:left w:val="none" w:sz="0" w:space="0" w:color="auto"/>
        <w:bottom w:val="none" w:sz="0" w:space="0" w:color="auto"/>
        <w:right w:val="none" w:sz="0" w:space="0" w:color="auto"/>
      </w:divBdr>
    </w:div>
    <w:div w:id="2124034430">
      <w:bodyDiv w:val="1"/>
      <w:marLeft w:val="0"/>
      <w:marRight w:val="0"/>
      <w:marTop w:val="0"/>
      <w:marBottom w:val="0"/>
      <w:divBdr>
        <w:top w:val="none" w:sz="0" w:space="0" w:color="auto"/>
        <w:left w:val="none" w:sz="0" w:space="0" w:color="auto"/>
        <w:bottom w:val="none" w:sz="0" w:space="0" w:color="auto"/>
        <w:right w:val="none" w:sz="0" w:space="0" w:color="auto"/>
      </w:divBdr>
    </w:div>
    <w:div w:id="21244907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oleObject" Target="embeddings/oleObject2.bin"/><Relationship Id="rId26" Type="http://schemas.openxmlformats.org/officeDocument/2006/relationships/image" Target="media/image8.png"/><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vaww.vashare.oit.va.gov/sites/io/EO/Director/Deputy/EDO/DEDO/TIS/UNIXSupp/_layouts/15/WopiFrame2.aspx?sourcedoc=/sites/io/EO/Director/Deputy/EDO/DEDO/TIS/UNIXSupp/SupportDocs/Special%20Projects/CRISP/OIG%20Audit/FY17%20OIG%20Audit/SOP-Unix_Baseline_Configuration.doc&amp;action=default&amp;DefaultItemOpen=1" TargetMode="External"/><Relationship Id="rId34" Type="http://schemas.openxmlformats.org/officeDocument/2006/relationships/hyperlink" Target="https://vaww.sqa.iht.aac.va.gov/help/profile/index.html" TargetMode="Externa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4.emf"/><Relationship Id="rId25" Type="http://schemas.openxmlformats.org/officeDocument/2006/relationships/image" Target="media/image7.png"/><Relationship Id="rId33" Type="http://schemas.openxmlformats.org/officeDocument/2006/relationships/hyperlink" Target="https://vaww.sqa.iht.aac.va.gov/help/admin/index.html" TargetMode="Externa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oleObject" Target="embeddings/oleObject1.bin"/><Relationship Id="rId20" Type="http://schemas.openxmlformats.org/officeDocument/2006/relationships/oleObject" Target="embeddings/oleObject3.bin"/><Relationship Id="rId29" Type="http://schemas.openxmlformats.org/officeDocument/2006/relationships/hyperlink" Target="https://www.va.gov/vdl/application.asp?appid=154"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oleObject" Target="embeddings/oleObject4.bin"/><Relationship Id="rId32" Type="http://schemas.openxmlformats.org/officeDocument/2006/relationships/hyperlink" Target="https://vaww.sqa.iht.aac.va.gov/help/qir/index.html" TargetMode="External"/><Relationship Id="rId37" Type="http://schemas.openxmlformats.org/officeDocument/2006/relationships/package" Target="embeddings/Microsoft_Excel_Worksheet.xlsx"/><Relationship Id="rId5" Type="http://schemas.openxmlformats.org/officeDocument/2006/relationships/numbering" Target="numbering.xml"/><Relationship Id="rId15" Type="http://schemas.openxmlformats.org/officeDocument/2006/relationships/image" Target="media/image3.emf"/><Relationship Id="rId23" Type="http://schemas.openxmlformats.org/officeDocument/2006/relationships/image" Target="media/image6.emf"/><Relationship Id="rId28" Type="http://schemas.openxmlformats.org/officeDocument/2006/relationships/oleObject" Target="embeddings/oleObject5.bin"/><Relationship Id="rId36" Type="http://schemas.openxmlformats.org/officeDocument/2006/relationships/image" Target="media/image10.emf"/><Relationship Id="rId10" Type="http://schemas.openxmlformats.org/officeDocument/2006/relationships/endnotes" Target="endnotes.xml"/><Relationship Id="rId19" Type="http://schemas.openxmlformats.org/officeDocument/2006/relationships/image" Target="media/image5.emf"/><Relationship Id="rId31" Type="http://schemas.openxmlformats.org/officeDocument/2006/relationships/hyperlink" Target="https://vaww.sqa.iht.aac.va.gov/help/admin/index.htm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Microsoft_Visio_2003-2010_Drawing111111111111111111111111111111111111111111111111111111111111111111111111.vsd"/><Relationship Id="rId22" Type="http://schemas.openxmlformats.org/officeDocument/2006/relationships/hyperlink" Target="https://iase.disa.mil/stigs/Pages/index.aspx" TargetMode="External"/><Relationship Id="rId27" Type="http://schemas.openxmlformats.org/officeDocument/2006/relationships/image" Target="media/image9.emf"/><Relationship Id="rId30" Type="http://schemas.openxmlformats.org/officeDocument/2006/relationships/hyperlink" Target="https://vaww.sqa.iht.aac.va.gov/help/ihta/index.html" TargetMode="External"/><Relationship Id="rId35" Type="http://schemas.openxmlformats.org/officeDocument/2006/relationships/hyperlink" Target="https://vaww.sqa.iht.aac.va.gov/help/reports/index.htm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haishhulac\Documents\HTRE\POM\HTRE_Production_Operations_Manual_Template_Tes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6472B064E08C74688A7CA30CB7ECC4F" ma:contentTypeVersion="0" ma:contentTypeDescription="Create a new document." ma:contentTypeScope="" ma:versionID="63bae9890ce0aaae32f386d3ace64991">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2018B8-4B17-461A-AFB6-0F28249982A9}">
  <ds:schemaRefs>
    <ds:schemaRef ds:uri="http://schemas.microsoft.com/office/2006/metadata/properties"/>
    <ds:schemaRef ds:uri="http://schemas.openxmlformats.org/package/2006/metadata/core-properties"/>
    <ds:schemaRef ds:uri="http://purl.org/dc/dcmitype/"/>
    <ds:schemaRef ds:uri="http://schemas.microsoft.com/office/2006/documentManagement/types"/>
    <ds:schemaRef ds:uri="http://purl.org/dc/elements/1.1/"/>
    <ds:schemaRef ds:uri="http://www.w3.org/XML/1998/namespace"/>
    <ds:schemaRef ds:uri="http://purl.org/dc/terms/"/>
    <ds:schemaRef ds:uri="http://schemas.microsoft.com/office/infopath/2007/PartnerControls"/>
  </ds:schemaRefs>
</ds:datastoreItem>
</file>

<file path=customXml/itemProps2.xml><?xml version="1.0" encoding="utf-8"?>
<ds:datastoreItem xmlns:ds="http://schemas.openxmlformats.org/officeDocument/2006/customXml" ds:itemID="{A8DF6E6E-B46E-42D0-8069-283E8AC46B78}">
  <ds:schemaRefs>
    <ds:schemaRef ds:uri="http://schemas.microsoft.com/sharepoint/v3/contenttype/forms"/>
  </ds:schemaRefs>
</ds:datastoreItem>
</file>

<file path=customXml/itemProps3.xml><?xml version="1.0" encoding="utf-8"?>
<ds:datastoreItem xmlns:ds="http://schemas.openxmlformats.org/officeDocument/2006/customXml" ds:itemID="{D993DEB7-126C-4640-AB45-433B6E4C907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E94B7D59-2865-49D9-8526-163919CD8E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HTRE_Production_Operations_Manual_Template_Test</Template>
  <TotalTime>0</TotalTime>
  <Pages>38</Pages>
  <Words>7858</Words>
  <Characters>55090</Characters>
  <Application>Microsoft Office Word</Application>
  <DocSecurity>0</DocSecurity>
  <Lines>459</Lines>
  <Paragraphs>125</Paragraphs>
  <ScaleCrop>false</ScaleCrop>
  <HeadingPairs>
    <vt:vector size="2" baseType="variant">
      <vt:variant>
        <vt:lpstr>Title</vt:lpstr>
      </vt:variant>
      <vt:variant>
        <vt:i4>1</vt:i4>
      </vt:variant>
    </vt:vector>
  </HeadingPairs>
  <TitlesOfParts>
    <vt:vector size="1" baseType="lpstr">
      <vt:lpstr>Home Telehealth Reporting Enhancements (HTRE) Phase 2 Integrated Home Telehealth Application (IHTA) Production Operations Manual (POM)</vt:lpstr>
    </vt:vector>
  </TitlesOfParts>
  <LinksUpToDate>false</LinksUpToDate>
  <CharactersWithSpaces>62823</CharactersWithSpaces>
  <SharedDoc>false</SharedDoc>
  <HLinks>
    <vt:vector size="66" baseType="variant">
      <vt:variant>
        <vt:i4>1114174</vt:i4>
      </vt:variant>
      <vt:variant>
        <vt:i4>62</vt:i4>
      </vt:variant>
      <vt:variant>
        <vt:i4>0</vt:i4>
      </vt:variant>
      <vt:variant>
        <vt:i4>5</vt:i4>
      </vt:variant>
      <vt:variant>
        <vt:lpwstr/>
      </vt:variant>
      <vt:variant>
        <vt:lpwstr>_Toc322683719</vt:lpwstr>
      </vt:variant>
      <vt:variant>
        <vt:i4>1114174</vt:i4>
      </vt:variant>
      <vt:variant>
        <vt:i4>56</vt:i4>
      </vt:variant>
      <vt:variant>
        <vt:i4>0</vt:i4>
      </vt:variant>
      <vt:variant>
        <vt:i4>5</vt:i4>
      </vt:variant>
      <vt:variant>
        <vt:lpwstr/>
      </vt:variant>
      <vt:variant>
        <vt:lpwstr>_Toc322683718</vt:lpwstr>
      </vt:variant>
      <vt:variant>
        <vt:i4>1114174</vt:i4>
      </vt:variant>
      <vt:variant>
        <vt:i4>50</vt:i4>
      </vt:variant>
      <vt:variant>
        <vt:i4>0</vt:i4>
      </vt:variant>
      <vt:variant>
        <vt:i4>5</vt:i4>
      </vt:variant>
      <vt:variant>
        <vt:lpwstr/>
      </vt:variant>
      <vt:variant>
        <vt:lpwstr>_Toc322683717</vt:lpwstr>
      </vt:variant>
      <vt:variant>
        <vt:i4>1114174</vt:i4>
      </vt:variant>
      <vt:variant>
        <vt:i4>44</vt:i4>
      </vt:variant>
      <vt:variant>
        <vt:i4>0</vt:i4>
      </vt:variant>
      <vt:variant>
        <vt:i4>5</vt:i4>
      </vt:variant>
      <vt:variant>
        <vt:lpwstr/>
      </vt:variant>
      <vt:variant>
        <vt:lpwstr>_Toc322683716</vt:lpwstr>
      </vt:variant>
      <vt:variant>
        <vt:i4>1114174</vt:i4>
      </vt:variant>
      <vt:variant>
        <vt:i4>38</vt:i4>
      </vt:variant>
      <vt:variant>
        <vt:i4>0</vt:i4>
      </vt:variant>
      <vt:variant>
        <vt:i4>5</vt:i4>
      </vt:variant>
      <vt:variant>
        <vt:lpwstr/>
      </vt:variant>
      <vt:variant>
        <vt:lpwstr>_Toc322683715</vt:lpwstr>
      </vt:variant>
      <vt:variant>
        <vt:i4>1114174</vt:i4>
      </vt:variant>
      <vt:variant>
        <vt:i4>32</vt:i4>
      </vt:variant>
      <vt:variant>
        <vt:i4>0</vt:i4>
      </vt:variant>
      <vt:variant>
        <vt:i4>5</vt:i4>
      </vt:variant>
      <vt:variant>
        <vt:lpwstr/>
      </vt:variant>
      <vt:variant>
        <vt:lpwstr>_Toc322683714</vt:lpwstr>
      </vt:variant>
      <vt:variant>
        <vt:i4>1114174</vt:i4>
      </vt:variant>
      <vt:variant>
        <vt:i4>26</vt:i4>
      </vt:variant>
      <vt:variant>
        <vt:i4>0</vt:i4>
      </vt:variant>
      <vt:variant>
        <vt:i4>5</vt:i4>
      </vt:variant>
      <vt:variant>
        <vt:lpwstr/>
      </vt:variant>
      <vt:variant>
        <vt:lpwstr>_Toc322683713</vt:lpwstr>
      </vt:variant>
      <vt:variant>
        <vt:i4>1114174</vt:i4>
      </vt:variant>
      <vt:variant>
        <vt:i4>20</vt:i4>
      </vt:variant>
      <vt:variant>
        <vt:i4>0</vt:i4>
      </vt:variant>
      <vt:variant>
        <vt:i4>5</vt:i4>
      </vt:variant>
      <vt:variant>
        <vt:lpwstr/>
      </vt:variant>
      <vt:variant>
        <vt:lpwstr>_Toc322683712</vt:lpwstr>
      </vt:variant>
      <vt:variant>
        <vt:i4>1114174</vt:i4>
      </vt:variant>
      <vt:variant>
        <vt:i4>14</vt:i4>
      </vt:variant>
      <vt:variant>
        <vt:i4>0</vt:i4>
      </vt:variant>
      <vt:variant>
        <vt:i4>5</vt:i4>
      </vt:variant>
      <vt:variant>
        <vt:lpwstr/>
      </vt:variant>
      <vt:variant>
        <vt:lpwstr>_Toc322683711</vt:lpwstr>
      </vt:variant>
      <vt:variant>
        <vt:i4>1114174</vt:i4>
      </vt:variant>
      <vt:variant>
        <vt:i4>8</vt:i4>
      </vt:variant>
      <vt:variant>
        <vt:i4>0</vt:i4>
      </vt:variant>
      <vt:variant>
        <vt:i4>5</vt:i4>
      </vt:variant>
      <vt:variant>
        <vt:lpwstr/>
      </vt:variant>
      <vt:variant>
        <vt:lpwstr>_Toc322683710</vt:lpwstr>
      </vt:variant>
      <vt:variant>
        <vt:i4>1048638</vt:i4>
      </vt:variant>
      <vt:variant>
        <vt:i4>2</vt:i4>
      </vt:variant>
      <vt:variant>
        <vt:i4>0</vt:i4>
      </vt:variant>
      <vt:variant>
        <vt:i4>5</vt:i4>
      </vt:variant>
      <vt:variant>
        <vt:lpwstr/>
      </vt:variant>
      <vt:variant>
        <vt:lpwstr>_Toc322683709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Home Telehealth Reporting Enhancements (HTRE) Phase 2 Integrated Home Telehealth Application (IHTA) Production Operations Manual (POM)</dc:title>
  <dc:subject>Production Operations Manual</dc:subject>
  <dc:creator/>
  <cp:keywords>Home Telehealth Reporting Enhancements, HTRE, Phase 2, Integrated Home Telehealth Application, IHTA, Production Operations Manual, POM</cp:keywords>
  <cp:lastModifiedBy/>
  <cp:revision>1</cp:revision>
  <dcterms:created xsi:type="dcterms:W3CDTF">2018-12-11T16:09:00Z</dcterms:created>
  <dcterms:modified xsi:type="dcterms:W3CDTF">2020-11-04T21:16:00Z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quired for National Release">
    <vt:bool>true</vt:bool>
  </property>
  <property fmtid="{D5CDD505-2E9C-101B-9397-08002B2CF9AE}" pid="3" name="Public Storage Location">
    <vt:lpwstr>1</vt:lpwstr>
  </property>
  <property fmtid="{D5CDD505-2E9C-101B-9397-08002B2CF9AE}" pid="4" name="Version Control Storage Location">
    <vt:lpwstr>2</vt:lpwstr>
  </property>
  <property fmtid="{D5CDD505-2E9C-101B-9397-08002B2CF9AE}" pid="5" name="Category0">
    <vt:lpwstr>5</vt:lpwstr>
  </property>
  <property fmtid="{D5CDD505-2E9C-101B-9397-08002B2CF9AE}" pid="6" name="Required by Operational Readiness">
    <vt:bool>true</vt:bool>
  </property>
  <property fmtid="{D5CDD505-2E9C-101B-9397-08002B2CF9AE}" pid="7" name="Required by Independent Testing">
    <vt:bool>true</vt:bool>
  </property>
  <property fmtid="{D5CDD505-2E9C-101B-9397-08002B2CF9AE}" pid="8" name="Required by PMAS">
    <vt:bool>true</vt:bool>
  </property>
  <property fmtid="{D5CDD505-2E9C-101B-9397-08002B2CF9AE}" pid="9" name="Required by VHA Release Management">
    <vt:bool>true</vt:bool>
  </property>
  <property fmtid="{D5CDD505-2E9C-101B-9397-08002B2CF9AE}" pid="10" name="Required for Assessment and Authorizatio">
    <vt:bool>false</vt:bool>
  </property>
  <property fmtid="{D5CDD505-2E9C-101B-9397-08002B2CF9AE}" pid="11" name="_dlc_DocIdItemGuid">
    <vt:lpwstr>d2f6e218-3892-4959-b8ac-968bc11a838a</vt:lpwstr>
  </property>
  <property fmtid="{D5CDD505-2E9C-101B-9397-08002B2CF9AE}" pid="12" name="Action Requested">
    <vt:lpwstr>No Action Required</vt:lpwstr>
  </property>
  <property fmtid="{D5CDD505-2E9C-101B-9397-08002B2CF9AE}" pid="13" name="Required by Enterprise Operations">
    <vt:bool>true</vt:bool>
  </property>
  <property fmtid="{D5CDD505-2E9C-101B-9397-08002B2CF9AE}" pid="14" name="Scope">
    <vt:lpwstr>2</vt:lpwstr>
  </property>
  <property fmtid="{D5CDD505-2E9C-101B-9397-08002B2CF9AE}" pid="15" name="Order">
    <vt:lpwstr>1252800</vt:lpwstr>
  </property>
  <property fmtid="{D5CDD505-2E9C-101B-9397-08002B2CF9AE}" pid="16" name="VOA">
    <vt:lpwstr>Yes</vt:lpwstr>
  </property>
  <property fmtid="{D5CDD505-2E9C-101B-9397-08002B2CF9AE}" pid="17" name="External Link">
    <vt:lpwstr>false</vt:lpwstr>
  </property>
  <property fmtid="{D5CDD505-2E9C-101B-9397-08002B2CF9AE}" pid="18" name="RCS Retention Period">
    <vt:lpwstr>a. Project not implemented - Destroy/delete 1 year after final decision is made; b.  Project implemented - Destroy/delete 5 years after project is terminated.</vt:lpwstr>
  </property>
  <property fmtid="{D5CDD505-2E9C-101B-9397-08002B2CF9AE}" pid="19" name="Category">
    <vt:lpwstr>Template</vt:lpwstr>
  </property>
  <property fmtid="{D5CDD505-2E9C-101B-9397-08002B2CF9AE}" pid="20" name="Associated PMAS Milestone">
    <vt:lpwstr>MS 2</vt:lpwstr>
  </property>
  <property fmtid="{D5CDD505-2E9C-101B-9397-08002B2CF9AE}" pid="21" name="RCS Description">
    <vt:lpwstr>IT Infrastructure Design and Implementation Files</vt:lpwstr>
  </property>
  <property fmtid="{D5CDD505-2E9C-101B-9397-08002B2CF9AE}" pid="22" name="RCS Section">
    <vt:lpwstr>P</vt:lpwstr>
  </property>
  <property fmtid="{D5CDD505-2E9C-101B-9397-08002B2CF9AE}" pid="23" name="Artifact Type">
    <vt:lpwstr>ProductBuild</vt:lpwstr>
  </property>
  <property fmtid="{D5CDD505-2E9C-101B-9397-08002B2CF9AE}" pid="24" name="Funding">
    <vt:lpwstr>DME</vt:lpwstr>
  </property>
  <property fmtid="{D5CDD505-2E9C-101B-9397-08002B2CF9AE}" pid="25" name="ContentTypeId">
    <vt:lpwstr>0x010100B6472B064E08C74688A7CA30CB7ECC4F</vt:lpwstr>
  </property>
  <property fmtid="{D5CDD505-2E9C-101B-9397-08002B2CF9AE}" pid="26" name="Scope0">
    <vt:lpwstr>Cross-Cutting</vt:lpwstr>
  </property>
  <property fmtid="{D5CDD505-2E9C-101B-9397-08002B2CF9AE}" pid="27" name="RCS Item Number">
    <vt:lpwstr>11 (1) a. or b.</vt:lpwstr>
  </property>
  <property fmtid="{D5CDD505-2E9C-101B-9397-08002B2CF9AE}" pid="28" name="Required by Governance">
    <vt:lpwstr>PMASESE Release ReviewVHA Release ManagementEnterprise OperationsField Operations</vt:lpwstr>
  </property>
  <property fmtid="{D5CDD505-2E9C-101B-9397-08002B2CF9AE}" pid="29" name="Process ID (from Processes)">
    <vt:lpwstr>124129180266125204</vt:lpwstr>
  </property>
  <property fmtid="{D5CDD505-2E9C-101B-9397-08002B2CF9AE}" pid="30" name="Purpose">
    <vt:lpwstr>Provides the system business and operational description and defines routine operations, exception handling, operations and maintenance system support, disaster planning, and contingency planning.</vt:lpwstr>
  </property>
</Properties>
</file>